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B4651" w14:textId="5674EE00" w:rsidR="00AB6372" w:rsidRPr="00AB6372" w:rsidRDefault="00AB6372" w:rsidP="00B87BB2">
      <w:pPr>
        <w:spacing w:before="360" w:after="7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5" w14:textId="15EDA120" w:rsidR="00AB6372" w:rsidRPr="00E550C5" w:rsidRDefault="00E0446F" w:rsidP="00B87BB2">
      <w:pPr>
        <w:spacing w:before="600" w:after="8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E0446F">
        <w:rPr>
          <w:rFonts w:ascii="Times New Roman" w:hAnsi="Times New Roman" w:cs="Times New Roman"/>
          <w:b/>
          <w:caps/>
          <w:sz w:val="24"/>
          <w:szCs w:val="24"/>
        </w:rPr>
        <w:t>TELECOMMUNICATIONS (CARRIER LICENCE CHARGES) (PARAGRAPH 15(1)(</w:t>
      </w:r>
      <w:r w:rsidRPr="00E0446F">
        <w:rPr>
          <w:rFonts w:ascii="Times New Roman" w:hAnsi="Times New Roman" w:cs="Times New Roman"/>
          <w:b/>
          <w:sz w:val="24"/>
          <w:szCs w:val="24"/>
        </w:rPr>
        <w:t>d</w:t>
      </w:r>
      <w:r w:rsidRPr="00E0446F">
        <w:rPr>
          <w:rFonts w:ascii="Times New Roman" w:hAnsi="Times New Roman" w:cs="Times New Roman"/>
          <w:b/>
          <w:caps/>
          <w:sz w:val="24"/>
          <w:szCs w:val="24"/>
        </w:rPr>
        <w:t>)) DETERMINATION 2019 (N</w:t>
      </w:r>
      <w:r w:rsidRPr="00E0446F">
        <w:rPr>
          <w:rFonts w:ascii="Times New Roman" w:hAnsi="Times New Roman" w:cs="Times New Roman"/>
          <w:b/>
          <w:sz w:val="24"/>
          <w:szCs w:val="24"/>
        </w:rPr>
        <w:t>o.</w:t>
      </w:r>
      <w:r w:rsidRPr="00E0446F">
        <w:rPr>
          <w:rFonts w:ascii="Times New Roman" w:hAnsi="Times New Roman" w:cs="Times New Roman"/>
          <w:b/>
          <w:caps/>
          <w:sz w:val="24"/>
          <w:szCs w:val="24"/>
        </w:rPr>
        <w:t xml:space="preserve"> 1)</w:t>
      </w:r>
    </w:p>
    <w:p w14:paraId="36EB4657" w14:textId="675AE39B" w:rsidR="00AB6372" w:rsidRPr="00AB6372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860B88">
        <w:rPr>
          <w:rFonts w:ascii="Times New Roman" w:eastAsia="Times New Roman" w:hAnsi="Times New Roman" w:cs="Arial"/>
          <w:sz w:val="24"/>
          <w:szCs w:val="28"/>
        </w:rPr>
        <w:t xml:space="preserve">MITCH </w:t>
      </w:r>
      <w:r w:rsidR="00701584">
        <w:rPr>
          <w:rFonts w:ascii="Times New Roman" w:eastAsia="Times New Roman" w:hAnsi="Times New Roman" w:cs="Arial"/>
          <w:sz w:val="24"/>
          <w:szCs w:val="28"/>
        </w:rPr>
        <w:t>FI</w:t>
      </w:r>
      <w:r w:rsidR="00C37D78">
        <w:rPr>
          <w:rFonts w:ascii="Times New Roman" w:eastAsia="Times New Roman" w:hAnsi="Times New Roman" w:cs="Arial"/>
          <w:sz w:val="24"/>
          <w:szCs w:val="28"/>
        </w:rPr>
        <w:t>FIELD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E0446F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, under paragraph 15(1)(d)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>
        <w:rPr>
          <w:rFonts w:ascii="Times New Roman" w:eastAsia="Times New Roman" w:hAnsi="Times New Roman" w:cs="Arial"/>
          <w:sz w:val="24"/>
          <w:szCs w:val="28"/>
        </w:rPr>
        <w:t>he 20</w:t>
      </w:r>
      <w:r w:rsidR="00A3299F">
        <w:rPr>
          <w:rFonts w:ascii="Times New Roman" w:eastAsia="Times New Roman" w:hAnsi="Times New Roman" w:cs="Arial"/>
          <w:sz w:val="24"/>
          <w:szCs w:val="28"/>
        </w:rPr>
        <w:t>18</w:t>
      </w:r>
      <w:r w:rsidR="00B87BB2">
        <w:rPr>
          <w:rFonts w:ascii="Times New Roman" w:eastAsia="Times New Roman" w:hAnsi="Times New Roman" w:cs="Arial"/>
          <w:sz w:val="24"/>
          <w:szCs w:val="28"/>
        </w:rPr>
        <w:t>–</w:t>
      </w:r>
      <w:r w:rsidR="00860B88">
        <w:rPr>
          <w:rFonts w:ascii="Times New Roman" w:eastAsia="Times New Roman" w:hAnsi="Times New Roman" w:cs="Arial"/>
          <w:sz w:val="24"/>
          <w:szCs w:val="28"/>
        </w:rPr>
        <w:t>20</w:t>
      </w:r>
      <w:r w:rsidR="00A3299F">
        <w:rPr>
          <w:rFonts w:ascii="Times New Roman" w:eastAsia="Times New Roman" w:hAnsi="Times New Roman" w:cs="Arial"/>
          <w:sz w:val="24"/>
          <w:szCs w:val="28"/>
        </w:rPr>
        <w:t>19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AB6372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A3299F">
        <w:rPr>
          <w:rFonts w:ascii="Times New Roman" w:eastAsia="Times New Roman" w:hAnsi="Times New Roman" w:cs="Arial"/>
          <w:color w:val="000000"/>
          <w:sz w:val="24"/>
          <w:szCs w:val="24"/>
        </w:rPr>
        <w:t>2,296,000</w:t>
      </w:r>
      <w:r w:rsidR="00AB6372" w:rsidRPr="00AB6372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9" w14:textId="5EAD5696" w:rsidR="00AB6372" w:rsidRPr="00AB6372" w:rsidRDefault="00E02C03" w:rsidP="00B87BB2">
      <w:pPr>
        <w:tabs>
          <w:tab w:val="left" w:pos="4678"/>
        </w:tabs>
        <w:spacing w:before="720"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Dated 6 February 2019</w:t>
      </w:r>
      <w:r w:rsidRPr="00AB6372">
        <w:rPr>
          <w:rFonts w:ascii="Times New Roman" w:eastAsia="Times New Roman" w:hAnsi="Times New Roman" w:cs="Arial"/>
          <w:sz w:val="24"/>
          <w:szCs w:val="28"/>
        </w:rPr>
        <w:t>.</w:t>
      </w:r>
      <w:bookmarkStart w:id="0" w:name="_GoBack"/>
      <w:bookmarkEnd w:id="0"/>
    </w:p>
    <w:p w14:paraId="36EB465A" w14:textId="091A876C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FDFEA5" w14:textId="77777777" w:rsidR="002F76AF" w:rsidRDefault="002F76AF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2F76AF">
        <w:rPr>
          <w:rFonts w:ascii="Times New Roman" w:eastAsia="Times New Roman" w:hAnsi="Times New Roman" w:cs="Arial"/>
          <w:sz w:val="24"/>
          <w:szCs w:val="28"/>
        </w:rPr>
        <w:t>MITCH FIFIELD</w:t>
      </w:r>
    </w:p>
    <w:p w14:paraId="36EB465E" w14:textId="7F07AC09" w:rsidR="00AB6372" w:rsidRPr="00AB6372" w:rsidRDefault="00AB6372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E0446F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</w:p>
    <w:p w14:paraId="36EB4662" w14:textId="77777777" w:rsidR="00A802C5" w:rsidRDefault="00A802C5">
      <w:pPr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F9F1" w14:textId="77777777" w:rsidR="003F69F7" w:rsidRDefault="003F69F7" w:rsidP="003F69F7">
      <w:pPr>
        <w:spacing w:after="0" w:line="240" w:lineRule="auto"/>
      </w:pPr>
      <w:r>
        <w:separator/>
      </w:r>
    </w:p>
  </w:endnote>
  <w:endnote w:type="continuationSeparator" w:id="0">
    <w:p w14:paraId="3DF1936F" w14:textId="77777777" w:rsidR="003F69F7" w:rsidRDefault="003F69F7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FCF88" w14:textId="77777777" w:rsidR="003F69F7" w:rsidRDefault="003F69F7" w:rsidP="003F69F7">
      <w:pPr>
        <w:spacing w:after="0" w:line="240" w:lineRule="auto"/>
      </w:pPr>
      <w:r>
        <w:separator/>
      </w:r>
    </w:p>
  </w:footnote>
  <w:footnote w:type="continuationSeparator" w:id="0">
    <w:p w14:paraId="48CFDDBF" w14:textId="77777777" w:rsidR="003F69F7" w:rsidRDefault="003F69F7" w:rsidP="003F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283E"/>
    <w:rsid w:val="0009316B"/>
    <w:rsid w:val="002C3431"/>
    <w:rsid w:val="002F76AF"/>
    <w:rsid w:val="003F69F7"/>
    <w:rsid w:val="003F7003"/>
    <w:rsid w:val="00500EC7"/>
    <w:rsid w:val="006D0E74"/>
    <w:rsid w:val="00701584"/>
    <w:rsid w:val="007C2E0F"/>
    <w:rsid w:val="00842F94"/>
    <w:rsid w:val="00860B88"/>
    <w:rsid w:val="00886077"/>
    <w:rsid w:val="00A3299F"/>
    <w:rsid w:val="00A802C5"/>
    <w:rsid w:val="00AA2BEA"/>
    <w:rsid w:val="00AB6372"/>
    <w:rsid w:val="00B0313B"/>
    <w:rsid w:val="00B87BB2"/>
    <w:rsid w:val="00BA3B37"/>
    <w:rsid w:val="00BF1A23"/>
    <w:rsid w:val="00C37D78"/>
    <w:rsid w:val="00C425F2"/>
    <w:rsid w:val="00CD3CC8"/>
    <w:rsid w:val="00E02C03"/>
    <w:rsid w:val="00E0446F"/>
    <w:rsid w:val="00E42C89"/>
    <w:rsid w:val="00E550C5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A3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A3ECB26167BE6746A92636906DDD38D8" ma:contentTypeVersion="18" ma:contentTypeDescription="106" ma:contentTypeScope="" ma:versionID="70e98d4c6d748d81353313fba39d13c1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3816ed31ea873254db1cfaf10d2d99e2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Text_698 xmlns="4597da67-68a3-4e9d-8803-ba3e1787ab6c" xsi:nil="true"/>
    <TrimUDF_String_40 xmlns="4597da67-68a3-4e9d-8803-ba3e1787ab6c" xsi:nil="true"/>
    <trimRootDocACLCanUpdateMetadata xmlns="4597da67-68a3-4e9d-8803-ba3e1787ab6c" xsi:nil="true"/>
    <trimRootDocACLCanModifyAccess xmlns="4597da67-68a3-4e9d-8803-ba3e1787ab6c" xsi:nil="true"/>
    <TrimUDF_String_39 xmlns="4597da67-68a3-4e9d-8803-ba3e1787ab6c" xsi:nil="true"/>
    <trimRootDocSecurityCaveats xmlns="4597da67-68a3-4e9d-8803-ba3e1787ab6c"/>
    <trimRootDocSecurityLevel xmlns="4597da67-68a3-4e9d-8803-ba3e1787ab6c" xsi:nil="true"/>
    <trimRootDocACLCanContributeDocuments xmlns="4597da67-68a3-4e9d-8803-ba3e1787ab6c" xsi:nil="true"/>
    <trimRootDocACLCanUpdateDocument xmlns="4597da67-68a3-4e9d-8803-ba3e1787ab6c" xsi:nil="true"/>
    <TrimUDF_String_696 xmlns="4597da67-68a3-4e9d-8803-ba3e1787ab6c" xsi:nil="true"/>
    <trimRootDocACLCanViewMetadata xmlns="4597da67-68a3-4e9d-8803-ba3e1787ab6c" xsi:nil="true"/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0E09A-90B8-4C89-B766-ADDB1C658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4885E-7A4E-4E59-92C9-D1911EB82F9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597da67-68a3-4e9d-8803-ba3e1787ab6c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(CARRIER LICENCE CHARGES) (PARAGRAPH 15(1)(d)) DETERMINATION 2019 (No. 1)</vt:lpstr>
    </vt:vector>
  </TitlesOfParts>
  <Company>Department of Communications and the Arts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(CARRIER LICENCE CHARGES) (PARAGRAPH 15(1)(d)) DETERMINATION 2019 (No. 1)</dc:title>
  <dc:creator>Department of Communications and the Arts</dc:creator>
  <cp:lastModifiedBy>Department of Communications and the Arts</cp:lastModifiedBy>
  <cp:revision>3</cp:revision>
  <cp:lastPrinted>2013-02-18T02:14:00Z</cp:lastPrinted>
  <dcterms:created xsi:type="dcterms:W3CDTF">2019-03-05T04:16:00Z</dcterms:created>
  <dcterms:modified xsi:type="dcterms:W3CDTF">2019-03-05T05:28:00Z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0x010100407620DDFF47524F86BCF55EDD3946430100A3ECB26167BE6746A92636906DDD38D8</vt:lpwstr>
  </property>
  <property fmtid="{D5CDD505-2E9C-101B-9397-08002B2CF9AE}" pid="3" name="TrimRevisionNumber">
    <vt:i4>5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