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CB8DE70" w14:textId="77777777" w:rsidR="00CE0B71" w:rsidRDefault="00CE0B71" w:rsidP="00CE0B71">
      <w:pPr>
        <w:ind w:left="-1418"/>
        <w:sectPr w:rsidR="00CE0B71" w:rsidSect="0094124E">
          <w:headerReference w:type="default" r:id="rId11"/>
          <w:footerReference w:type="default" r:id="rId12"/>
          <w:footerReference w:type="first" r:id="rId13"/>
          <w:type w:val="continuous"/>
          <w:pgSz w:w="11906" w:h="16838"/>
          <w:pgMar w:top="0" w:right="1440" w:bottom="1440" w:left="1440" w:header="0" w:footer="346" w:gutter="0"/>
          <w:cols w:space="708"/>
          <w:titlePg/>
          <w:docGrid w:linePitch="360"/>
        </w:sectPr>
      </w:pPr>
      <w:r>
        <w:rPr>
          <w:noProof/>
          <w:lang w:eastAsia="en-AU"/>
        </w:rPr>
        <w:drawing>
          <wp:inline distT="0" distB="0" distL="0" distR="0" wp14:anchorId="32FA6E9A" wp14:editId="4C71CE0E">
            <wp:extent cx="7613014" cy="1378324"/>
            <wp:effectExtent l="0" t="0" r="7620" b="0"/>
            <wp:docPr id="2" name="Picture 2" descr="Logo: Australian Government, Department of Communications and the Ar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pt comms &amp; Arts header.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7613014" cy="1378324"/>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pic:spPr>
                </pic:pic>
              </a:graphicData>
            </a:graphic>
          </wp:inline>
        </w:drawing>
      </w:r>
    </w:p>
    <w:p w14:paraId="4B3A2682" w14:textId="77777777" w:rsidR="00CE0B71" w:rsidRDefault="00CE0B71" w:rsidP="00CE0B71">
      <w:pPr>
        <w:pStyle w:val="Heading1"/>
      </w:pPr>
      <w:r>
        <w:t>Inquiry into the competitive neutrality of Australia’s national broadcasters</w:t>
      </w:r>
    </w:p>
    <w:p w14:paraId="10E42F6F" w14:textId="77843BAA" w:rsidR="00CE0B71" w:rsidRDefault="00CE0B71" w:rsidP="00CE0B71">
      <w:pPr>
        <w:pStyle w:val="Heading2"/>
      </w:pPr>
      <w:r>
        <w:t xml:space="preserve">Submission – </w:t>
      </w:r>
      <w:r w:rsidR="003A442E" w:rsidRPr="003A442E">
        <w:t xml:space="preserve">Karen </w:t>
      </w:r>
      <w:proofErr w:type="spellStart"/>
      <w:r w:rsidR="003A442E" w:rsidRPr="003A442E">
        <w:t>Pryosusilo</w:t>
      </w:r>
      <w:proofErr w:type="spellEnd"/>
      <w:r w:rsidR="003A442E" w:rsidRPr="003A442E">
        <w:t xml:space="preserve"> </w:t>
      </w:r>
      <w:r w:rsidR="00C7022A">
        <w:t>(</w:t>
      </w:r>
      <w:r w:rsidR="003A442E">
        <w:t>20</w:t>
      </w:r>
      <w:r w:rsidR="001E0A7A">
        <w:t xml:space="preserve"> June</w:t>
      </w:r>
      <w:r>
        <w:t xml:space="preserve"> 2018)</w:t>
      </w:r>
    </w:p>
    <w:p w14:paraId="1CFC5F83" w14:textId="77777777" w:rsidR="00CE0B71" w:rsidRDefault="00CE0B71" w:rsidP="00CE0B71">
      <w:pPr>
        <w:pStyle w:val="Heading3"/>
        <w:rPr>
          <w:bCs/>
        </w:rPr>
      </w:pPr>
      <w:r>
        <w:t xml:space="preserve">Question 8: </w:t>
      </w:r>
      <w:r w:rsidRPr="006B035D">
        <w:rPr>
          <w:bCs/>
        </w:rPr>
        <w:t>Considering the commercial activities of the national broadcasters (e.g. where they are selling or purchasing goods and services), is there evidence that they have taken undue advantage of their government ownership, to the detriment of competitive outcomes?</w:t>
      </w:r>
    </w:p>
    <w:p w14:paraId="5C7A6D01" w14:textId="77777777" w:rsidR="003A442E" w:rsidRDefault="003A442E" w:rsidP="00BB3212">
      <w:pPr>
        <w:pStyle w:val="Heading3"/>
        <w:rPr>
          <w:rFonts w:asciiTheme="minorHAnsi" w:eastAsiaTheme="minorEastAsia" w:hAnsiTheme="minorHAnsi" w:cstheme="minorBidi"/>
          <w:b w:val="0"/>
          <w:color w:val="auto"/>
          <w:sz w:val="22"/>
          <w:szCs w:val="22"/>
          <w:lang w:eastAsia="zh-TW"/>
        </w:rPr>
      </w:pPr>
      <w:r w:rsidRPr="003A442E">
        <w:rPr>
          <w:rFonts w:asciiTheme="minorHAnsi" w:eastAsiaTheme="minorEastAsia" w:hAnsiTheme="minorHAnsi" w:cstheme="minorBidi"/>
          <w:b w:val="0"/>
          <w:color w:val="auto"/>
          <w:sz w:val="22"/>
          <w:szCs w:val="22"/>
          <w:lang w:eastAsia="zh-TW"/>
        </w:rPr>
        <w:t>The ABC and SBS have not taken undue advantage of their government ownership to the detriment of competitive outcomes. To the contrary, they hold a higher standard to which others must meet through their thorough reporting for all Australians regardless of whether they live in the city or country.</w:t>
      </w:r>
    </w:p>
    <w:p w14:paraId="3939E464" w14:textId="5FB4AF4E" w:rsidR="00CE0B71" w:rsidRDefault="00CE0B71" w:rsidP="00BB3212">
      <w:pPr>
        <w:pStyle w:val="Heading3"/>
        <w:rPr>
          <w:bCs/>
        </w:rPr>
      </w:pPr>
      <w:r w:rsidRPr="006B035D">
        <w:rPr>
          <w:bCs/>
        </w:rPr>
        <w:t>Question 9: What is the differential impact of regulation on commercial and national broadcasters, and is there evidence of consequent adverse impacts on competition and outcomes?</w:t>
      </w:r>
    </w:p>
    <w:p w14:paraId="06C8A351" w14:textId="77777777" w:rsidR="003A442E" w:rsidRDefault="003A442E" w:rsidP="00CE0B71">
      <w:pPr>
        <w:pStyle w:val="Heading3"/>
        <w:rPr>
          <w:rFonts w:asciiTheme="minorHAnsi" w:eastAsiaTheme="minorEastAsia" w:hAnsiTheme="minorHAnsi" w:cstheme="minorBidi"/>
          <w:b w:val="0"/>
          <w:color w:val="auto"/>
          <w:sz w:val="22"/>
          <w:szCs w:val="22"/>
        </w:rPr>
      </w:pPr>
      <w:r w:rsidRPr="003A442E">
        <w:rPr>
          <w:rFonts w:asciiTheme="minorHAnsi" w:eastAsiaTheme="minorEastAsia" w:hAnsiTheme="minorHAnsi" w:cstheme="minorBidi"/>
          <w:b w:val="0"/>
          <w:color w:val="auto"/>
          <w:sz w:val="22"/>
          <w:szCs w:val="22"/>
        </w:rPr>
        <w:t xml:space="preserve">The key difference is that ABC and SBS contribute to our </w:t>
      </w:r>
      <w:proofErr w:type="spellStart"/>
      <w:r w:rsidRPr="003A442E">
        <w:rPr>
          <w:rFonts w:asciiTheme="minorHAnsi" w:eastAsiaTheme="minorEastAsia" w:hAnsiTheme="minorHAnsi" w:cstheme="minorBidi"/>
          <w:b w:val="0"/>
          <w:color w:val="auto"/>
          <w:sz w:val="22"/>
          <w:szCs w:val="22"/>
        </w:rPr>
        <w:t>well functioning</w:t>
      </w:r>
      <w:proofErr w:type="spellEnd"/>
      <w:r w:rsidRPr="003A442E">
        <w:rPr>
          <w:rFonts w:asciiTheme="minorHAnsi" w:eastAsiaTheme="minorEastAsia" w:hAnsiTheme="minorHAnsi" w:cstheme="minorBidi"/>
          <w:b w:val="0"/>
          <w:color w:val="auto"/>
          <w:sz w:val="22"/>
          <w:szCs w:val="22"/>
        </w:rPr>
        <w:t xml:space="preserve"> democracy in a tangible way. Commercial entities are selling something.</w:t>
      </w:r>
    </w:p>
    <w:p w14:paraId="5AC8074E" w14:textId="5A2E0DFA" w:rsidR="00CE0B71" w:rsidRDefault="00CE0B71" w:rsidP="00CE0B71">
      <w:pPr>
        <w:pStyle w:val="Heading3"/>
        <w:rPr>
          <w:bCs/>
        </w:rPr>
      </w:pPr>
      <w:r w:rsidRPr="006B035D">
        <w:rPr>
          <w:bCs/>
        </w:rPr>
        <w:t>Question 10: Is the reporting and accountability by the national broadcasters on their best endeavours to observe competitive neutrality adequate?</w:t>
      </w:r>
    </w:p>
    <w:p w14:paraId="704B55D9" w14:textId="77777777" w:rsidR="003A442E" w:rsidRDefault="003A442E" w:rsidP="009706ED">
      <w:pPr>
        <w:pStyle w:val="Heading3-notshowing"/>
        <w:rPr>
          <w:rFonts w:asciiTheme="minorHAnsi" w:eastAsiaTheme="minorEastAsia" w:hAnsiTheme="minorHAnsi" w:cstheme="minorBidi"/>
          <w:b w:val="0"/>
          <w:color w:val="auto"/>
          <w:sz w:val="22"/>
          <w:szCs w:val="22"/>
          <w:lang w:eastAsia="zh-TW"/>
        </w:rPr>
      </w:pPr>
      <w:r w:rsidRPr="003A442E">
        <w:rPr>
          <w:rFonts w:asciiTheme="minorHAnsi" w:eastAsiaTheme="minorEastAsia" w:hAnsiTheme="minorHAnsi" w:cstheme="minorBidi"/>
          <w:b w:val="0"/>
          <w:color w:val="auto"/>
          <w:sz w:val="22"/>
          <w:szCs w:val="22"/>
          <w:lang w:eastAsia="zh-TW"/>
        </w:rPr>
        <w:t xml:space="preserve">ABC and SBS are very accountable and they adequately observe competitive neutrality. Evidenced by the way that high-dollar value sports </w:t>
      </w:r>
      <w:proofErr w:type="gramStart"/>
      <w:r w:rsidRPr="003A442E">
        <w:rPr>
          <w:rFonts w:asciiTheme="minorHAnsi" w:eastAsiaTheme="minorEastAsia" w:hAnsiTheme="minorHAnsi" w:cstheme="minorBidi"/>
          <w:b w:val="0"/>
          <w:color w:val="auto"/>
          <w:sz w:val="22"/>
          <w:szCs w:val="22"/>
          <w:lang w:eastAsia="zh-TW"/>
        </w:rPr>
        <w:t>are broadcast</w:t>
      </w:r>
      <w:proofErr w:type="gramEnd"/>
      <w:r w:rsidRPr="003A442E">
        <w:rPr>
          <w:rFonts w:asciiTheme="minorHAnsi" w:eastAsiaTheme="minorEastAsia" w:hAnsiTheme="minorHAnsi" w:cstheme="minorBidi"/>
          <w:b w:val="0"/>
          <w:color w:val="auto"/>
          <w:sz w:val="22"/>
          <w:szCs w:val="22"/>
          <w:lang w:eastAsia="zh-TW"/>
        </w:rPr>
        <w:t xml:space="preserve"> on the commercial channels first. </w:t>
      </w:r>
    </w:p>
    <w:p w14:paraId="30AD4AE1" w14:textId="15295CBF" w:rsidR="009A61AD" w:rsidRDefault="00CE0B71" w:rsidP="009706ED">
      <w:pPr>
        <w:pStyle w:val="Heading3-notshowing"/>
      </w:pPr>
      <w:r w:rsidRPr="006B035D">
        <w:t>Question 11: Are you aware of any specific instances where the ABC or SBS may have received any other competitive advantage, due to their public ownership, to the detriment of a private competitor?</w:t>
      </w:r>
    </w:p>
    <w:p w14:paraId="2CDA8AA1" w14:textId="77777777" w:rsidR="003A442E" w:rsidRDefault="003A442E" w:rsidP="004F2C56">
      <w:pPr>
        <w:pStyle w:val="Heading3"/>
        <w:rPr>
          <w:rFonts w:asciiTheme="minorHAnsi" w:eastAsiaTheme="minorEastAsia" w:hAnsiTheme="minorHAnsi" w:cstheme="minorBidi"/>
          <w:b w:val="0"/>
          <w:color w:val="auto"/>
          <w:sz w:val="22"/>
          <w:szCs w:val="22"/>
        </w:rPr>
      </w:pPr>
      <w:r w:rsidRPr="003A442E">
        <w:rPr>
          <w:rFonts w:asciiTheme="minorHAnsi" w:eastAsiaTheme="minorEastAsia" w:hAnsiTheme="minorHAnsi" w:cstheme="minorBidi"/>
          <w:b w:val="0"/>
          <w:color w:val="auto"/>
          <w:sz w:val="22"/>
          <w:szCs w:val="22"/>
        </w:rPr>
        <w:t>The national broadcasters have not taken advantage of their position.</w:t>
      </w:r>
    </w:p>
    <w:p w14:paraId="19C7A6A0" w14:textId="5704FE6E" w:rsidR="00CE0B71" w:rsidRDefault="00CE0B71" w:rsidP="004F2C56">
      <w:pPr>
        <w:pStyle w:val="Heading3"/>
        <w:rPr>
          <w:bCs/>
        </w:rPr>
      </w:pPr>
      <w:r w:rsidRPr="006B035D">
        <w:rPr>
          <w:bCs/>
        </w:rPr>
        <w:t>Question 12: The SBS Charter requires it to take into account the activities of the ABC and community television on radio and television. In the context of the competitive neutrality principles how in your view, is the SBS complying with this requirement? From your perspective does it adequately cover the activities of the SBS?</w:t>
      </w:r>
    </w:p>
    <w:p w14:paraId="74ED2883" w14:textId="77777777" w:rsidR="003A442E" w:rsidRDefault="003A442E" w:rsidP="00D7718B">
      <w:pPr>
        <w:pStyle w:val="Heading3"/>
        <w:rPr>
          <w:rFonts w:asciiTheme="minorHAnsi" w:eastAsiaTheme="minorEastAsia" w:hAnsiTheme="minorHAnsi" w:cstheme="minorBidi"/>
          <w:b w:val="0"/>
          <w:color w:val="auto"/>
          <w:sz w:val="22"/>
          <w:szCs w:val="22"/>
          <w:lang w:eastAsia="zh-TW"/>
        </w:rPr>
      </w:pPr>
      <w:r w:rsidRPr="003A442E">
        <w:rPr>
          <w:rFonts w:asciiTheme="minorHAnsi" w:eastAsiaTheme="minorEastAsia" w:hAnsiTheme="minorHAnsi" w:cstheme="minorBidi"/>
          <w:b w:val="0"/>
          <w:color w:val="auto"/>
          <w:sz w:val="22"/>
          <w:szCs w:val="22"/>
          <w:lang w:eastAsia="zh-TW"/>
        </w:rPr>
        <w:t xml:space="preserve">SBS does </w:t>
      </w:r>
      <w:proofErr w:type="spellStart"/>
      <w:proofErr w:type="gramStart"/>
      <w:r w:rsidRPr="003A442E">
        <w:rPr>
          <w:rFonts w:asciiTheme="minorHAnsi" w:eastAsiaTheme="minorEastAsia" w:hAnsiTheme="minorHAnsi" w:cstheme="minorBidi"/>
          <w:b w:val="0"/>
          <w:color w:val="auto"/>
          <w:sz w:val="22"/>
          <w:szCs w:val="22"/>
          <w:lang w:eastAsia="zh-TW"/>
        </w:rPr>
        <w:t>it’s</w:t>
      </w:r>
      <w:proofErr w:type="spellEnd"/>
      <w:proofErr w:type="gramEnd"/>
      <w:r w:rsidRPr="003A442E">
        <w:rPr>
          <w:rFonts w:asciiTheme="minorHAnsi" w:eastAsiaTheme="minorEastAsia" w:hAnsiTheme="minorHAnsi" w:cstheme="minorBidi"/>
          <w:b w:val="0"/>
          <w:color w:val="auto"/>
          <w:sz w:val="22"/>
          <w:szCs w:val="22"/>
          <w:lang w:eastAsia="zh-TW"/>
        </w:rPr>
        <w:t xml:space="preserve"> job very well.</w:t>
      </w:r>
    </w:p>
    <w:p w14:paraId="67E40410" w14:textId="49381D0E" w:rsidR="00CE0B71" w:rsidRDefault="00CE0B71" w:rsidP="00D7718B">
      <w:pPr>
        <w:pStyle w:val="Heading3"/>
        <w:rPr>
          <w:bCs/>
        </w:rPr>
      </w:pPr>
      <w:r w:rsidRPr="006B035D">
        <w:rPr>
          <w:bCs/>
        </w:rPr>
        <w:t>Question 13: From your perspective do the national broadcasters seek a balance between competing in the market and complementing the market? Is that balance the same for traditional broadcasting and for new digital platforms?</w:t>
      </w:r>
    </w:p>
    <w:p w14:paraId="66BE41A5" w14:textId="77777777" w:rsidR="003A442E" w:rsidRDefault="003A442E" w:rsidP="00D7718B">
      <w:pPr>
        <w:pStyle w:val="Heading3"/>
        <w:rPr>
          <w:rFonts w:asciiTheme="minorHAnsi" w:eastAsiaTheme="minorEastAsia" w:hAnsiTheme="minorHAnsi" w:cstheme="minorBidi"/>
          <w:b w:val="0"/>
          <w:color w:val="auto"/>
          <w:sz w:val="22"/>
          <w:szCs w:val="22"/>
        </w:rPr>
      </w:pPr>
      <w:r w:rsidRPr="003A442E">
        <w:rPr>
          <w:rFonts w:asciiTheme="minorHAnsi" w:eastAsiaTheme="minorEastAsia" w:hAnsiTheme="minorHAnsi" w:cstheme="minorBidi"/>
          <w:b w:val="0"/>
          <w:color w:val="auto"/>
          <w:sz w:val="22"/>
          <w:szCs w:val="22"/>
        </w:rPr>
        <w:t xml:space="preserve">From my perspective the national broadcasters offer something which </w:t>
      </w:r>
      <w:proofErr w:type="gramStart"/>
      <w:r w:rsidRPr="003A442E">
        <w:rPr>
          <w:rFonts w:asciiTheme="minorHAnsi" w:eastAsiaTheme="minorEastAsia" w:hAnsiTheme="minorHAnsi" w:cstheme="minorBidi"/>
          <w:b w:val="0"/>
          <w:color w:val="auto"/>
          <w:sz w:val="22"/>
          <w:szCs w:val="22"/>
        </w:rPr>
        <w:t>is guided</w:t>
      </w:r>
      <w:proofErr w:type="gramEnd"/>
      <w:r w:rsidRPr="003A442E">
        <w:rPr>
          <w:rFonts w:asciiTheme="minorHAnsi" w:eastAsiaTheme="minorEastAsia" w:hAnsiTheme="minorHAnsi" w:cstheme="minorBidi"/>
          <w:b w:val="0"/>
          <w:color w:val="auto"/>
          <w:sz w:val="22"/>
          <w:szCs w:val="22"/>
        </w:rPr>
        <w:t xml:space="preserve"> by the need to contribute to the public good rather than commercial success per se. Sometimes the two come together, which </w:t>
      </w:r>
      <w:proofErr w:type="gramStart"/>
      <w:r w:rsidRPr="003A442E">
        <w:rPr>
          <w:rFonts w:asciiTheme="minorHAnsi" w:eastAsiaTheme="minorEastAsia" w:hAnsiTheme="minorHAnsi" w:cstheme="minorBidi"/>
          <w:b w:val="0"/>
          <w:color w:val="auto"/>
          <w:sz w:val="22"/>
          <w:szCs w:val="22"/>
        </w:rPr>
        <w:t>should be celebrated</w:t>
      </w:r>
      <w:proofErr w:type="gramEnd"/>
      <w:r w:rsidRPr="003A442E">
        <w:rPr>
          <w:rFonts w:asciiTheme="minorHAnsi" w:eastAsiaTheme="minorEastAsia" w:hAnsiTheme="minorHAnsi" w:cstheme="minorBidi"/>
          <w:b w:val="0"/>
          <w:color w:val="auto"/>
          <w:sz w:val="22"/>
          <w:szCs w:val="22"/>
        </w:rPr>
        <w:t>.</w:t>
      </w:r>
    </w:p>
    <w:p w14:paraId="19638F91" w14:textId="2BE93B6C" w:rsidR="00387A1B" w:rsidRDefault="00CE0B71" w:rsidP="00D7718B">
      <w:pPr>
        <w:pStyle w:val="Heading3"/>
        <w:rPr>
          <w:bCs/>
        </w:rPr>
      </w:pPr>
      <w:r w:rsidRPr="006B035D">
        <w:rPr>
          <w:bCs/>
        </w:rPr>
        <w:t>Question 14: Do you have comment on these guiding principles?</w:t>
      </w:r>
      <w:bookmarkStart w:id="0" w:name="_GoBack"/>
      <w:bookmarkEnd w:id="0"/>
    </w:p>
    <w:sectPr w:rsidR="00387A1B" w:rsidSect="00625397">
      <w:headerReference w:type="default" r:id="rId15"/>
      <w:footerReference w:type="default" r:id="rId16"/>
      <w:footerReference w:type="first" r:id="rId17"/>
      <w:type w:val="continuous"/>
      <w:pgSz w:w="11906" w:h="16838"/>
      <w:pgMar w:top="1418" w:right="1133" w:bottom="1440" w:left="1440" w:header="510" w:footer="346"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3C3D338" w14:textId="77777777" w:rsidR="006B035D" w:rsidRDefault="006B035D" w:rsidP="002117E6">
      <w:pPr>
        <w:spacing w:after="0"/>
      </w:pPr>
      <w:r>
        <w:separator/>
      </w:r>
    </w:p>
  </w:endnote>
  <w:endnote w:type="continuationSeparator" w:id="0">
    <w:p w14:paraId="33C3D339" w14:textId="77777777" w:rsidR="006B035D" w:rsidRDefault="006B035D" w:rsidP="002117E6">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MingLiU">
    <w:altName w:val="新細明體"/>
    <w:panose1 w:val="02020500000000000000"/>
    <w:charset w:val="88"/>
    <w:family w:val="roman"/>
    <w:pitch w:val="variable"/>
    <w:sig w:usb0="A00002FF" w:usb1="28CFFCFA" w:usb2="00000016" w:usb3="00000000" w:csb0="00100001" w:csb1="00000000"/>
  </w:font>
  <w:font w:name="Mangal">
    <w:panose1 w:val="02040503050203030202"/>
    <w:charset w:val="00"/>
    <w:family w:val="roman"/>
    <w:pitch w:val="variable"/>
    <w:sig w:usb0="00008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MingLiU">
    <w:altName w:val="細明體"/>
    <w:panose1 w:val="02020509000000000000"/>
    <w:charset w:val="88"/>
    <w:family w:val="modern"/>
    <w:pitch w:val="fixed"/>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8814C78" w14:textId="77777777" w:rsidR="00CE0B71" w:rsidRDefault="00CE0B71" w:rsidP="001D7905">
    <w:pPr>
      <w:pStyle w:val="Footer"/>
      <w:tabs>
        <w:tab w:val="clear" w:pos="4513"/>
        <w:tab w:val="clear" w:pos="9026"/>
        <w:tab w:val="center" w:pos="4536"/>
        <w:tab w:val="right" w:pos="9498"/>
      </w:tabs>
      <w:ind w:left="-1440" w:right="-613"/>
    </w:pPr>
    <w:r>
      <w:rPr>
        <w:noProof/>
        <w:lang w:eastAsia="en-AU"/>
      </w:rPr>
      <w:drawing>
        <wp:inline distT="0" distB="0" distL="0" distR="0" wp14:anchorId="02F0AB40" wp14:editId="65E66D65">
          <wp:extent cx="7596000" cy="400588"/>
          <wp:effectExtent l="0" t="0" r="0" b="6350"/>
          <wp:docPr id="1" name="Picture 1" descr="Decorative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oCA Template Elements v3-03.png"/>
                  <pic:cNvPicPr/>
                </pic:nvPicPr>
                <pic:blipFill>
                  <a:blip r:embed="rId1">
                    <a:extLst>
                      <a:ext uri="{28A0092B-C50C-407E-A947-70E740481C1C}">
                        <a14:useLocalDpi xmlns:a14="http://schemas.microsoft.com/office/drawing/2010/main" val="0"/>
                      </a:ext>
                    </a:extLst>
                  </a:blip>
                  <a:stretch>
                    <a:fillRect/>
                  </a:stretch>
                </pic:blipFill>
                <pic:spPr>
                  <a:xfrm>
                    <a:off x="0" y="0"/>
                    <a:ext cx="7596000" cy="400588"/>
                  </a:xfrm>
                  <a:prstGeom prst="rect">
                    <a:avLst/>
                  </a:prstGeom>
                </pic:spPr>
              </pic:pic>
            </a:graphicData>
          </a:graphic>
        </wp:inline>
      </w:drawing>
    </w:r>
  </w:p>
  <w:p w14:paraId="635F43F3" w14:textId="77777777" w:rsidR="00CE0B71" w:rsidRPr="0037566A" w:rsidRDefault="00CE0B71" w:rsidP="00AB46E9">
    <w:pPr>
      <w:pStyle w:val="Footer"/>
      <w:tabs>
        <w:tab w:val="clear" w:pos="4513"/>
        <w:tab w:val="clear" w:pos="9026"/>
        <w:tab w:val="center" w:pos="4536"/>
        <w:tab w:val="right" w:pos="9498"/>
      </w:tabs>
      <w:ind w:right="-613"/>
      <w:rPr>
        <w:sz w:val="18"/>
        <w:szCs w:val="18"/>
      </w:rPr>
    </w:pPr>
    <w:r w:rsidRPr="0078739C">
      <w:rPr>
        <w:sz w:val="18"/>
      </w:rPr>
      <w:t>Inquiry into the competitive neutrality</w:t>
    </w:r>
    <w:r>
      <w:tab/>
    </w:r>
    <w:hyperlink r:id="rId2" w:history="1">
      <w:r w:rsidRPr="002725BE">
        <w:rPr>
          <w:rStyle w:val="Hyperlink"/>
          <w:sz w:val="18"/>
          <w:szCs w:val="18"/>
        </w:rPr>
        <w:t>www.communications.gov.au</w:t>
      </w:r>
    </w:hyperlink>
  </w:p>
  <w:p w14:paraId="58BEAF7F" w14:textId="77777777" w:rsidR="00CE0B71" w:rsidRPr="002117E6" w:rsidRDefault="00CE0B71" w:rsidP="00AB46E9">
    <w:pPr>
      <w:pStyle w:val="Footer"/>
      <w:tabs>
        <w:tab w:val="clear" w:pos="4513"/>
        <w:tab w:val="clear" w:pos="9026"/>
        <w:tab w:val="center" w:pos="4536"/>
        <w:tab w:val="right" w:pos="9498"/>
      </w:tabs>
      <w:ind w:right="-46"/>
      <w:rPr>
        <w:rStyle w:val="Hyperlink"/>
        <w:color w:val="auto"/>
        <w:sz w:val="18"/>
        <w:szCs w:val="18"/>
      </w:rPr>
    </w:pPr>
    <w:proofErr w:type="gramStart"/>
    <w:r w:rsidRPr="0078739C">
      <w:rPr>
        <w:sz w:val="18"/>
        <w:szCs w:val="18"/>
      </w:rPr>
      <w:t>of</w:t>
    </w:r>
    <w:proofErr w:type="gramEnd"/>
    <w:r w:rsidRPr="0078739C">
      <w:rPr>
        <w:sz w:val="18"/>
        <w:szCs w:val="18"/>
      </w:rPr>
      <w:t xml:space="preserve"> Australia’s national broadcasters</w:t>
    </w:r>
    <w:r>
      <w:rPr>
        <w:sz w:val="18"/>
        <w:szCs w:val="18"/>
      </w:rPr>
      <w:tab/>
    </w:r>
    <w:hyperlink r:id="rId3" w:history="1">
      <w:r w:rsidRPr="00A03CB4">
        <w:rPr>
          <w:rStyle w:val="Hyperlink"/>
          <w:sz w:val="18"/>
          <w:szCs w:val="18"/>
        </w:rPr>
        <w:t>www.arts.gov.au</w:t>
      </w:r>
    </w:hyperlink>
    <w:r w:rsidRPr="0037566A">
      <w:rPr>
        <w:sz w:val="18"/>
        <w:szCs w:val="18"/>
      </w:rPr>
      <w:tab/>
    </w:r>
    <w:sdt>
      <w:sdtPr>
        <w:rPr>
          <w:sz w:val="18"/>
          <w:szCs w:val="18"/>
        </w:rPr>
        <w:id w:val="-1980380868"/>
        <w:docPartObj>
          <w:docPartGallery w:val="Page Numbers (Top of Page)"/>
          <w:docPartUnique/>
        </w:docPartObj>
      </w:sdtPr>
      <w:sdtEndPr/>
      <w:sdtContent>
        <w:r w:rsidRPr="0037566A">
          <w:rPr>
            <w:sz w:val="18"/>
            <w:szCs w:val="18"/>
          </w:rPr>
          <w:t xml:space="preserve">Page </w:t>
        </w:r>
        <w:r w:rsidRPr="0037566A">
          <w:rPr>
            <w:bCs/>
            <w:sz w:val="18"/>
            <w:szCs w:val="18"/>
          </w:rPr>
          <w:fldChar w:fldCharType="begin"/>
        </w:r>
        <w:r w:rsidRPr="0037566A">
          <w:rPr>
            <w:bCs/>
            <w:sz w:val="18"/>
            <w:szCs w:val="18"/>
          </w:rPr>
          <w:instrText xml:space="preserve"> PAGE </w:instrText>
        </w:r>
        <w:r w:rsidRPr="0037566A">
          <w:rPr>
            <w:bCs/>
            <w:sz w:val="18"/>
            <w:szCs w:val="18"/>
          </w:rPr>
          <w:fldChar w:fldCharType="separate"/>
        </w:r>
        <w:r>
          <w:rPr>
            <w:bCs/>
            <w:noProof/>
            <w:sz w:val="18"/>
            <w:szCs w:val="18"/>
          </w:rPr>
          <w:t>2</w:t>
        </w:r>
        <w:r w:rsidRPr="0037566A">
          <w:rPr>
            <w:bCs/>
            <w:sz w:val="18"/>
            <w:szCs w:val="18"/>
          </w:rPr>
          <w:fldChar w:fldCharType="end"/>
        </w:r>
        <w:r w:rsidRPr="0037566A">
          <w:rPr>
            <w:sz w:val="18"/>
            <w:szCs w:val="18"/>
          </w:rPr>
          <w:t xml:space="preserve"> of </w:t>
        </w:r>
        <w:r w:rsidRPr="0037566A">
          <w:rPr>
            <w:bCs/>
            <w:sz w:val="18"/>
            <w:szCs w:val="18"/>
          </w:rPr>
          <w:fldChar w:fldCharType="begin"/>
        </w:r>
        <w:r w:rsidRPr="0037566A">
          <w:rPr>
            <w:bCs/>
            <w:sz w:val="18"/>
            <w:szCs w:val="18"/>
          </w:rPr>
          <w:instrText xml:space="preserve"> NUMPAGES  </w:instrText>
        </w:r>
        <w:r w:rsidRPr="0037566A">
          <w:rPr>
            <w:bCs/>
            <w:sz w:val="18"/>
            <w:szCs w:val="18"/>
          </w:rPr>
          <w:fldChar w:fldCharType="separate"/>
        </w:r>
        <w:r>
          <w:rPr>
            <w:bCs/>
            <w:noProof/>
            <w:sz w:val="18"/>
            <w:szCs w:val="18"/>
          </w:rPr>
          <w:t>2</w:t>
        </w:r>
        <w:r w:rsidRPr="0037566A">
          <w:rPr>
            <w:bCs/>
            <w:sz w:val="18"/>
            <w:szCs w:val="18"/>
          </w:rPr>
          <w:fldChar w:fldCharType="end"/>
        </w:r>
      </w:sdtContent>
    </w:sdt>
  </w:p>
  <w:p w14:paraId="265F7C65" w14:textId="77777777" w:rsidR="00CE0B71" w:rsidRPr="002117E6" w:rsidRDefault="00CE0B71" w:rsidP="006A2F0E">
    <w:pPr>
      <w:pStyle w:val="Footer"/>
      <w:tabs>
        <w:tab w:val="clear" w:pos="4513"/>
        <w:tab w:val="clear" w:pos="9026"/>
        <w:tab w:val="center" w:pos="4536"/>
        <w:tab w:val="right" w:pos="9498"/>
      </w:tabs>
      <w:ind w:right="-613"/>
      <w:rPr>
        <w:rStyle w:val="Hyperlink"/>
        <w:color w:val="auto"/>
        <w:sz w:val="18"/>
        <w:szCs w:val="18"/>
      </w:rPr>
    </w:pPr>
    <w:r>
      <w:tab/>
    </w:r>
    <w:hyperlink r:id="rId4" w:history="1">
      <w:r w:rsidRPr="0037566A">
        <w:rPr>
          <w:rStyle w:val="Hyperlink"/>
          <w:sz w:val="18"/>
          <w:szCs w:val="18"/>
        </w:rPr>
        <w:t>www.classification.gov.au</w:t>
      </w:r>
    </w:hyperlink>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E4EA57" w14:textId="77777777" w:rsidR="00CE0B71" w:rsidRDefault="00CE0B71" w:rsidP="009B7EF0">
    <w:pPr>
      <w:pStyle w:val="Footer"/>
      <w:tabs>
        <w:tab w:val="clear" w:pos="4513"/>
        <w:tab w:val="clear" w:pos="9026"/>
        <w:tab w:val="center" w:pos="4536"/>
        <w:tab w:val="right" w:pos="9498"/>
      </w:tabs>
      <w:ind w:left="-1440" w:right="-613"/>
    </w:pPr>
    <w:r>
      <w:rPr>
        <w:noProof/>
        <w:lang w:eastAsia="en-AU"/>
      </w:rPr>
      <w:drawing>
        <wp:inline distT="0" distB="0" distL="0" distR="0" wp14:anchorId="53FFAFE8" wp14:editId="130C3D90">
          <wp:extent cx="7596000" cy="400057"/>
          <wp:effectExtent l="0" t="0" r="0" b="6350"/>
          <wp:docPr id="3" name="Picture 3" descr="Decorative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oCA Template Elements v3-03.png"/>
                  <pic:cNvPicPr/>
                </pic:nvPicPr>
                <pic:blipFill>
                  <a:blip r:embed="rId1">
                    <a:extLst>
                      <a:ext uri="{28A0092B-C50C-407E-A947-70E740481C1C}">
                        <a14:useLocalDpi xmlns:a14="http://schemas.microsoft.com/office/drawing/2010/main" val="0"/>
                      </a:ext>
                    </a:extLst>
                  </a:blip>
                  <a:stretch>
                    <a:fillRect/>
                  </a:stretch>
                </pic:blipFill>
                <pic:spPr>
                  <a:xfrm>
                    <a:off x="0" y="0"/>
                    <a:ext cx="7596000" cy="400057"/>
                  </a:xfrm>
                  <a:prstGeom prst="rect">
                    <a:avLst/>
                  </a:prstGeom>
                </pic:spPr>
              </pic:pic>
            </a:graphicData>
          </a:graphic>
        </wp:inline>
      </w:drawing>
    </w:r>
  </w:p>
  <w:p w14:paraId="11FED88F" w14:textId="77777777" w:rsidR="00CE0B71" w:rsidRPr="0037566A" w:rsidRDefault="00CE0B71" w:rsidP="00AB46E9">
    <w:pPr>
      <w:pStyle w:val="Footer"/>
      <w:tabs>
        <w:tab w:val="clear" w:pos="4513"/>
        <w:tab w:val="clear" w:pos="9026"/>
        <w:tab w:val="center" w:pos="4536"/>
        <w:tab w:val="right" w:pos="9498"/>
      </w:tabs>
      <w:ind w:right="-613"/>
      <w:rPr>
        <w:sz w:val="18"/>
        <w:szCs w:val="18"/>
      </w:rPr>
    </w:pPr>
    <w:r w:rsidRPr="0078739C">
      <w:rPr>
        <w:sz w:val="18"/>
      </w:rPr>
      <w:t>Inquiry into the competitive neutrality</w:t>
    </w:r>
    <w:r>
      <w:tab/>
    </w:r>
    <w:hyperlink r:id="rId2" w:history="1">
      <w:r w:rsidRPr="002725BE">
        <w:rPr>
          <w:rStyle w:val="Hyperlink"/>
          <w:sz w:val="18"/>
          <w:szCs w:val="18"/>
        </w:rPr>
        <w:t>www.communications.gov.au</w:t>
      </w:r>
    </w:hyperlink>
  </w:p>
  <w:p w14:paraId="78C6AE54" w14:textId="77777777" w:rsidR="00CE0B71" w:rsidRPr="002117E6" w:rsidRDefault="00CE0B71" w:rsidP="009B7EF0">
    <w:pPr>
      <w:pStyle w:val="Footer"/>
      <w:tabs>
        <w:tab w:val="clear" w:pos="4513"/>
        <w:tab w:val="clear" w:pos="9026"/>
        <w:tab w:val="center" w:pos="4536"/>
        <w:tab w:val="right" w:pos="9498"/>
      </w:tabs>
      <w:ind w:right="-46"/>
      <w:rPr>
        <w:rStyle w:val="Hyperlink"/>
        <w:color w:val="auto"/>
        <w:sz w:val="18"/>
        <w:szCs w:val="18"/>
      </w:rPr>
    </w:pPr>
    <w:proofErr w:type="gramStart"/>
    <w:r w:rsidRPr="0078739C">
      <w:rPr>
        <w:sz w:val="18"/>
        <w:szCs w:val="18"/>
      </w:rPr>
      <w:t>of</w:t>
    </w:r>
    <w:proofErr w:type="gramEnd"/>
    <w:r w:rsidRPr="0078739C">
      <w:rPr>
        <w:sz w:val="18"/>
        <w:szCs w:val="18"/>
      </w:rPr>
      <w:t xml:space="preserve"> Australia’s national broadcasters</w:t>
    </w:r>
    <w:r>
      <w:rPr>
        <w:sz w:val="18"/>
        <w:szCs w:val="18"/>
      </w:rPr>
      <w:tab/>
    </w:r>
    <w:hyperlink r:id="rId3" w:history="1">
      <w:r w:rsidRPr="00A03CB4">
        <w:rPr>
          <w:rStyle w:val="Hyperlink"/>
          <w:sz w:val="18"/>
          <w:szCs w:val="18"/>
        </w:rPr>
        <w:t>www.arts.gov.au</w:t>
      </w:r>
    </w:hyperlink>
    <w:r w:rsidRPr="0037566A">
      <w:rPr>
        <w:sz w:val="18"/>
        <w:szCs w:val="18"/>
      </w:rPr>
      <w:tab/>
    </w:r>
    <w:sdt>
      <w:sdtPr>
        <w:rPr>
          <w:sz w:val="18"/>
          <w:szCs w:val="18"/>
        </w:rPr>
        <w:id w:val="2032606914"/>
        <w:docPartObj>
          <w:docPartGallery w:val="Page Numbers (Top of Page)"/>
          <w:docPartUnique/>
        </w:docPartObj>
      </w:sdtPr>
      <w:sdtEndPr/>
      <w:sdtContent>
        <w:r w:rsidRPr="0037566A">
          <w:rPr>
            <w:sz w:val="18"/>
            <w:szCs w:val="18"/>
          </w:rPr>
          <w:t xml:space="preserve">Page </w:t>
        </w:r>
        <w:r w:rsidRPr="0037566A">
          <w:rPr>
            <w:bCs/>
            <w:sz w:val="18"/>
            <w:szCs w:val="18"/>
          </w:rPr>
          <w:fldChar w:fldCharType="begin"/>
        </w:r>
        <w:r w:rsidRPr="0037566A">
          <w:rPr>
            <w:bCs/>
            <w:sz w:val="18"/>
            <w:szCs w:val="18"/>
          </w:rPr>
          <w:instrText xml:space="preserve"> PAGE </w:instrText>
        </w:r>
        <w:r w:rsidRPr="0037566A">
          <w:rPr>
            <w:bCs/>
            <w:sz w:val="18"/>
            <w:szCs w:val="18"/>
          </w:rPr>
          <w:fldChar w:fldCharType="separate"/>
        </w:r>
        <w:r w:rsidR="003A442E">
          <w:rPr>
            <w:bCs/>
            <w:noProof/>
            <w:sz w:val="18"/>
            <w:szCs w:val="18"/>
          </w:rPr>
          <w:t>1</w:t>
        </w:r>
        <w:r w:rsidRPr="0037566A">
          <w:rPr>
            <w:bCs/>
            <w:sz w:val="18"/>
            <w:szCs w:val="18"/>
          </w:rPr>
          <w:fldChar w:fldCharType="end"/>
        </w:r>
        <w:r w:rsidRPr="0037566A">
          <w:rPr>
            <w:sz w:val="18"/>
            <w:szCs w:val="18"/>
          </w:rPr>
          <w:t xml:space="preserve"> of </w:t>
        </w:r>
        <w:r w:rsidRPr="0037566A">
          <w:rPr>
            <w:bCs/>
            <w:sz w:val="18"/>
            <w:szCs w:val="18"/>
          </w:rPr>
          <w:fldChar w:fldCharType="begin"/>
        </w:r>
        <w:r w:rsidRPr="0037566A">
          <w:rPr>
            <w:bCs/>
            <w:sz w:val="18"/>
            <w:szCs w:val="18"/>
          </w:rPr>
          <w:instrText xml:space="preserve"> NUMPAGES  </w:instrText>
        </w:r>
        <w:r w:rsidRPr="0037566A">
          <w:rPr>
            <w:bCs/>
            <w:sz w:val="18"/>
            <w:szCs w:val="18"/>
          </w:rPr>
          <w:fldChar w:fldCharType="separate"/>
        </w:r>
        <w:r w:rsidR="003A442E">
          <w:rPr>
            <w:bCs/>
            <w:noProof/>
            <w:sz w:val="18"/>
            <w:szCs w:val="18"/>
          </w:rPr>
          <w:t>2</w:t>
        </w:r>
        <w:r w:rsidRPr="0037566A">
          <w:rPr>
            <w:bCs/>
            <w:sz w:val="18"/>
            <w:szCs w:val="18"/>
          </w:rPr>
          <w:fldChar w:fldCharType="end"/>
        </w:r>
      </w:sdtContent>
    </w:sdt>
  </w:p>
  <w:p w14:paraId="791AB82F" w14:textId="77777777" w:rsidR="00CE0B71" w:rsidRPr="002117E6" w:rsidRDefault="00CE0B71" w:rsidP="0094124E">
    <w:pPr>
      <w:pStyle w:val="Footer"/>
      <w:tabs>
        <w:tab w:val="clear" w:pos="4513"/>
        <w:tab w:val="clear" w:pos="9026"/>
        <w:tab w:val="center" w:pos="4536"/>
        <w:tab w:val="right" w:pos="9498"/>
      </w:tabs>
      <w:ind w:right="-613"/>
      <w:rPr>
        <w:rStyle w:val="Hyperlink"/>
        <w:color w:val="auto"/>
        <w:sz w:val="18"/>
        <w:szCs w:val="18"/>
      </w:rPr>
    </w:pPr>
    <w:r>
      <w:tab/>
    </w:r>
    <w:hyperlink r:id="rId4" w:history="1">
      <w:r w:rsidRPr="0037566A">
        <w:rPr>
          <w:rStyle w:val="Hyperlink"/>
          <w:sz w:val="18"/>
          <w:szCs w:val="18"/>
        </w:rPr>
        <w:t>www.classification.gov.au</w:t>
      </w:r>
    </w:hyperlink>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C3D33C" w14:textId="77777777" w:rsidR="00BA0A5A" w:rsidRDefault="00BA0A5A" w:rsidP="001D7905">
    <w:pPr>
      <w:pStyle w:val="Footer"/>
      <w:tabs>
        <w:tab w:val="clear" w:pos="4513"/>
        <w:tab w:val="clear" w:pos="9026"/>
        <w:tab w:val="center" w:pos="4536"/>
        <w:tab w:val="right" w:pos="9498"/>
      </w:tabs>
      <w:ind w:left="-1440" w:right="-613"/>
    </w:pPr>
    <w:r>
      <w:rPr>
        <w:noProof/>
        <w:lang w:eastAsia="en-AU"/>
      </w:rPr>
      <w:drawing>
        <wp:inline distT="0" distB="0" distL="0" distR="0" wp14:anchorId="33C3D344" wp14:editId="33C3D345">
          <wp:extent cx="7596000" cy="400588"/>
          <wp:effectExtent l="0" t="0" r="0" b="6350"/>
          <wp:docPr id="68" name="Picture 68" descr="Decorative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oCA Template Elements v3-03.png"/>
                  <pic:cNvPicPr/>
                </pic:nvPicPr>
                <pic:blipFill>
                  <a:blip r:embed="rId1">
                    <a:extLst>
                      <a:ext uri="{28A0092B-C50C-407E-A947-70E740481C1C}">
                        <a14:useLocalDpi xmlns:a14="http://schemas.microsoft.com/office/drawing/2010/main" val="0"/>
                      </a:ext>
                    </a:extLst>
                  </a:blip>
                  <a:stretch>
                    <a:fillRect/>
                  </a:stretch>
                </pic:blipFill>
                <pic:spPr>
                  <a:xfrm>
                    <a:off x="0" y="0"/>
                    <a:ext cx="7596000" cy="400588"/>
                  </a:xfrm>
                  <a:prstGeom prst="rect">
                    <a:avLst/>
                  </a:prstGeom>
                </pic:spPr>
              </pic:pic>
            </a:graphicData>
          </a:graphic>
        </wp:inline>
      </w:drawing>
    </w:r>
  </w:p>
  <w:p w14:paraId="67F298CE" w14:textId="77777777" w:rsidR="00AB46E9" w:rsidRPr="0037566A" w:rsidRDefault="00AB46E9" w:rsidP="00AB46E9">
    <w:pPr>
      <w:pStyle w:val="Footer"/>
      <w:tabs>
        <w:tab w:val="clear" w:pos="4513"/>
        <w:tab w:val="clear" w:pos="9026"/>
        <w:tab w:val="center" w:pos="4536"/>
        <w:tab w:val="right" w:pos="9498"/>
      </w:tabs>
      <w:ind w:right="-613"/>
      <w:rPr>
        <w:sz w:val="18"/>
        <w:szCs w:val="18"/>
      </w:rPr>
    </w:pPr>
    <w:r w:rsidRPr="0078739C">
      <w:rPr>
        <w:sz w:val="18"/>
      </w:rPr>
      <w:t>Inquiry into the competitive neutrality</w:t>
    </w:r>
    <w:r>
      <w:tab/>
    </w:r>
    <w:hyperlink r:id="rId2" w:history="1">
      <w:r w:rsidRPr="002725BE">
        <w:rPr>
          <w:rStyle w:val="Hyperlink"/>
          <w:sz w:val="18"/>
          <w:szCs w:val="18"/>
        </w:rPr>
        <w:t>www.communications.gov.au</w:t>
      </w:r>
    </w:hyperlink>
  </w:p>
  <w:p w14:paraId="60DD055A" w14:textId="77777777" w:rsidR="00AB46E9" w:rsidRPr="002117E6" w:rsidRDefault="00AB46E9" w:rsidP="00AB46E9">
    <w:pPr>
      <w:pStyle w:val="Footer"/>
      <w:tabs>
        <w:tab w:val="clear" w:pos="4513"/>
        <w:tab w:val="clear" w:pos="9026"/>
        <w:tab w:val="center" w:pos="4536"/>
        <w:tab w:val="right" w:pos="9498"/>
      </w:tabs>
      <w:ind w:right="-46"/>
      <w:rPr>
        <w:rStyle w:val="Hyperlink"/>
        <w:color w:val="auto"/>
        <w:sz w:val="18"/>
        <w:szCs w:val="18"/>
      </w:rPr>
    </w:pPr>
    <w:proofErr w:type="gramStart"/>
    <w:r w:rsidRPr="0078739C">
      <w:rPr>
        <w:sz w:val="18"/>
        <w:szCs w:val="18"/>
      </w:rPr>
      <w:t>of</w:t>
    </w:r>
    <w:proofErr w:type="gramEnd"/>
    <w:r w:rsidRPr="0078739C">
      <w:rPr>
        <w:sz w:val="18"/>
        <w:szCs w:val="18"/>
      </w:rPr>
      <w:t xml:space="preserve"> Australia’s national broadcasters</w:t>
    </w:r>
    <w:r>
      <w:rPr>
        <w:sz w:val="18"/>
        <w:szCs w:val="18"/>
      </w:rPr>
      <w:tab/>
    </w:r>
    <w:hyperlink r:id="rId3" w:history="1">
      <w:r w:rsidRPr="00A03CB4">
        <w:rPr>
          <w:rStyle w:val="Hyperlink"/>
          <w:sz w:val="18"/>
          <w:szCs w:val="18"/>
        </w:rPr>
        <w:t>www.arts.gov.au</w:t>
      </w:r>
    </w:hyperlink>
    <w:r w:rsidRPr="0037566A">
      <w:rPr>
        <w:sz w:val="18"/>
        <w:szCs w:val="18"/>
      </w:rPr>
      <w:tab/>
    </w:r>
    <w:sdt>
      <w:sdtPr>
        <w:rPr>
          <w:sz w:val="18"/>
          <w:szCs w:val="18"/>
        </w:rPr>
        <w:id w:val="-1268389087"/>
        <w:docPartObj>
          <w:docPartGallery w:val="Page Numbers (Top of Page)"/>
          <w:docPartUnique/>
        </w:docPartObj>
      </w:sdtPr>
      <w:sdtEndPr/>
      <w:sdtContent>
        <w:r w:rsidRPr="0037566A">
          <w:rPr>
            <w:sz w:val="18"/>
            <w:szCs w:val="18"/>
          </w:rPr>
          <w:t xml:space="preserve">Page </w:t>
        </w:r>
        <w:r w:rsidRPr="0037566A">
          <w:rPr>
            <w:bCs/>
            <w:sz w:val="18"/>
            <w:szCs w:val="18"/>
          </w:rPr>
          <w:fldChar w:fldCharType="begin"/>
        </w:r>
        <w:r w:rsidRPr="0037566A">
          <w:rPr>
            <w:bCs/>
            <w:sz w:val="18"/>
            <w:szCs w:val="18"/>
          </w:rPr>
          <w:instrText xml:space="preserve"> PAGE </w:instrText>
        </w:r>
        <w:r w:rsidRPr="0037566A">
          <w:rPr>
            <w:bCs/>
            <w:sz w:val="18"/>
            <w:szCs w:val="18"/>
          </w:rPr>
          <w:fldChar w:fldCharType="separate"/>
        </w:r>
        <w:r w:rsidR="003A442E">
          <w:rPr>
            <w:bCs/>
            <w:noProof/>
            <w:sz w:val="18"/>
            <w:szCs w:val="18"/>
          </w:rPr>
          <w:t>2</w:t>
        </w:r>
        <w:r w:rsidRPr="0037566A">
          <w:rPr>
            <w:bCs/>
            <w:sz w:val="18"/>
            <w:szCs w:val="18"/>
          </w:rPr>
          <w:fldChar w:fldCharType="end"/>
        </w:r>
        <w:r w:rsidRPr="0037566A">
          <w:rPr>
            <w:sz w:val="18"/>
            <w:szCs w:val="18"/>
          </w:rPr>
          <w:t xml:space="preserve"> of </w:t>
        </w:r>
        <w:r w:rsidRPr="0037566A">
          <w:rPr>
            <w:bCs/>
            <w:sz w:val="18"/>
            <w:szCs w:val="18"/>
          </w:rPr>
          <w:fldChar w:fldCharType="begin"/>
        </w:r>
        <w:r w:rsidRPr="0037566A">
          <w:rPr>
            <w:bCs/>
            <w:sz w:val="18"/>
            <w:szCs w:val="18"/>
          </w:rPr>
          <w:instrText xml:space="preserve"> NUMPAGES  </w:instrText>
        </w:r>
        <w:r w:rsidRPr="0037566A">
          <w:rPr>
            <w:bCs/>
            <w:sz w:val="18"/>
            <w:szCs w:val="18"/>
          </w:rPr>
          <w:fldChar w:fldCharType="separate"/>
        </w:r>
        <w:r w:rsidR="003A442E">
          <w:rPr>
            <w:bCs/>
            <w:noProof/>
            <w:sz w:val="18"/>
            <w:szCs w:val="18"/>
          </w:rPr>
          <w:t>2</w:t>
        </w:r>
        <w:r w:rsidRPr="0037566A">
          <w:rPr>
            <w:bCs/>
            <w:sz w:val="18"/>
            <w:szCs w:val="18"/>
          </w:rPr>
          <w:fldChar w:fldCharType="end"/>
        </w:r>
      </w:sdtContent>
    </w:sdt>
  </w:p>
  <w:p w14:paraId="33C3D33F" w14:textId="77777777" w:rsidR="00BA0A5A" w:rsidRPr="002117E6" w:rsidRDefault="00BA0A5A" w:rsidP="006A2F0E">
    <w:pPr>
      <w:pStyle w:val="Footer"/>
      <w:tabs>
        <w:tab w:val="clear" w:pos="4513"/>
        <w:tab w:val="clear" w:pos="9026"/>
        <w:tab w:val="center" w:pos="4536"/>
        <w:tab w:val="right" w:pos="9498"/>
      </w:tabs>
      <w:ind w:right="-613"/>
      <w:rPr>
        <w:rStyle w:val="Hyperlink"/>
        <w:color w:val="auto"/>
        <w:sz w:val="18"/>
        <w:szCs w:val="18"/>
      </w:rPr>
    </w:pPr>
    <w:r>
      <w:tab/>
    </w:r>
    <w:hyperlink r:id="rId4" w:history="1">
      <w:r w:rsidRPr="0037566A">
        <w:rPr>
          <w:rStyle w:val="Hyperlink"/>
          <w:sz w:val="18"/>
          <w:szCs w:val="18"/>
        </w:rPr>
        <w:t>www.classification.gov.au</w:t>
      </w:r>
    </w:hyperlink>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C3D340" w14:textId="77777777" w:rsidR="00BA0A5A" w:rsidRDefault="00BA0A5A" w:rsidP="009B7EF0">
    <w:pPr>
      <w:pStyle w:val="Footer"/>
      <w:tabs>
        <w:tab w:val="clear" w:pos="4513"/>
        <w:tab w:val="clear" w:pos="9026"/>
        <w:tab w:val="center" w:pos="4536"/>
        <w:tab w:val="right" w:pos="9498"/>
      </w:tabs>
      <w:ind w:left="-1440" w:right="-613"/>
    </w:pPr>
    <w:r>
      <w:rPr>
        <w:noProof/>
        <w:lang w:eastAsia="en-AU"/>
      </w:rPr>
      <w:drawing>
        <wp:inline distT="0" distB="0" distL="0" distR="0" wp14:anchorId="33C3D346" wp14:editId="33C3D347">
          <wp:extent cx="7596000" cy="400057"/>
          <wp:effectExtent l="0" t="0" r="0" b="6350"/>
          <wp:docPr id="69" name="Picture 69" descr="Decorative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oCA Template Elements v3-03.png"/>
                  <pic:cNvPicPr/>
                </pic:nvPicPr>
                <pic:blipFill>
                  <a:blip r:embed="rId1">
                    <a:extLst>
                      <a:ext uri="{28A0092B-C50C-407E-A947-70E740481C1C}">
                        <a14:useLocalDpi xmlns:a14="http://schemas.microsoft.com/office/drawing/2010/main" val="0"/>
                      </a:ext>
                    </a:extLst>
                  </a:blip>
                  <a:stretch>
                    <a:fillRect/>
                  </a:stretch>
                </pic:blipFill>
                <pic:spPr>
                  <a:xfrm>
                    <a:off x="0" y="0"/>
                    <a:ext cx="7596000" cy="400057"/>
                  </a:xfrm>
                  <a:prstGeom prst="rect">
                    <a:avLst/>
                  </a:prstGeom>
                </pic:spPr>
              </pic:pic>
            </a:graphicData>
          </a:graphic>
        </wp:inline>
      </w:drawing>
    </w:r>
  </w:p>
  <w:p w14:paraId="37A52886" w14:textId="77777777" w:rsidR="00AB46E9" w:rsidRPr="0037566A" w:rsidRDefault="00AB46E9" w:rsidP="00AB46E9">
    <w:pPr>
      <w:pStyle w:val="Footer"/>
      <w:tabs>
        <w:tab w:val="clear" w:pos="4513"/>
        <w:tab w:val="clear" w:pos="9026"/>
        <w:tab w:val="center" w:pos="4536"/>
        <w:tab w:val="right" w:pos="9498"/>
      </w:tabs>
      <w:ind w:right="-613"/>
      <w:rPr>
        <w:sz w:val="18"/>
        <w:szCs w:val="18"/>
      </w:rPr>
    </w:pPr>
    <w:r w:rsidRPr="0078739C">
      <w:rPr>
        <w:sz w:val="18"/>
      </w:rPr>
      <w:t>Inquiry into the competitive neutrality</w:t>
    </w:r>
    <w:r>
      <w:tab/>
    </w:r>
    <w:hyperlink r:id="rId2" w:history="1">
      <w:r w:rsidRPr="002725BE">
        <w:rPr>
          <w:rStyle w:val="Hyperlink"/>
          <w:sz w:val="18"/>
          <w:szCs w:val="18"/>
        </w:rPr>
        <w:t>www.communications.gov.au</w:t>
      </w:r>
    </w:hyperlink>
  </w:p>
  <w:p w14:paraId="33C3D342" w14:textId="720A6018" w:rsidR="00BA0A5A" w:rsidRPr="002117E6" w:rsidRDefault="00AB46E9" w:rsidP="009B7EF0">
    <w:pPr>
      <w:pStyle w:val="Footer"/>
      <w:tabs>
        <w:tab w:val="clear" w:pos="4513"/>
        <w:tab w:val="clear" w:pos="9026"/>
        <w:tab w:val="center" w:pos="4536"/>
        <w:tab w:val="right" w:pos="9498"/>
      </w:tabs>
      <w:ind w:right="-46"/>
      <w:rPr>
        <w:rStyle w:val="Hyperlink"/>
        <w:color w:val="auto"/>
        <w:sz w:val="18"/>
        <w:szCs w:val="18"/>
      </w:rPr>
    </w:pPr>
    <w:proofErr w:type="gramStart"/>
    <w:r w:rsidRPr="0078739C">
      <w:rPr>
        <w:sz w:val="18"/>
        <w:szCs w:val="18"/>
      </w:rPr>
      <w:t>of</w:t>
    </w:r>
    <w:proofErr w:type="gramEnd"/>
    <w:r w:rsidRPr="0078739C">
      <w:rPr>
        <w:sz w:val="18"/>
        <w:szCs w:val="18"/>
      </w:rPr>
      <w:t xml:space="preserve"> Australia’s national broadcasters</w:t>
    </w:r>
    <w:r>
      <w:rPr>
        <w:sz w:val="18"/>
        <w:szCs w:val="18"/>
      </w:rPr>
      <w:tab/>
    </w:r>
    <w:hyperlink r:id="rId3" w:history="1">
      <w:r w:rsidRPr="00A03CB4">
        <w:rPr>
          <w:rStyle w:val="Hyperlink"/>
          <w:sz w:val="18"/>
          <w:szCs w:val="18"/>
        </w:rPr>
        <w:t>www.arts.gov.au</w:t>
      </w:r>
    </w:hyperlink>
    <w:r w:rsidRPr="0037566A">
      <w:rPr>
        <w:sz w:val="18"/>
        <w:szCs w:val="18"/>
      </w:rPr>
      <w:tab/>
    </w:r>
    <w:sdt>
      <w:sdtPr>
        <w:rPr>
          <w:sz w:val="18"/>
          <w:szCs w:val="18"/>
        </w:rPr>
        <w:id w:val="-287442349"/>
        <w:docPartObj>
          <w:docPartGallery w:val="Page Numbers (Top of Page)"/>
          <w:docPartUnique/>
        </w:docPartObj>
      </w:sdtPr>
      <w:sdtEndPr/>
      <w:sdtContent>
        <w:r w:rsidRPr="0037566A">
          <w:rPr>
            <w:sz w:val="18"/>
            <w:szCs w:val="18"/>
          </w:rPr>
          <w:t xml:space="preserve">Page </w:t>
        </w:r>
        <w:r w:rsidRPr="0037566A">
          <w:rPr>
            <w:bCs/>
            <w:sz w:val="18"/>
            <w:szCs w:val="18"/>
          </w:rPr>
          <w:fldChar w:fldCharType="begin"/>
        </w:r>
        <w:r w:rsidRPr="0037566A">
          <w:rPr>
            <w:bCs/>
            <w:sz w:val="18"/>
            <w:szCs w:val="18"/>
          </w:rPr>
          <w:instrText xml:space="preserve"> PAGE </w:instrText>
        </w:r>
        <w:r w:rsidRPr="0037566A">
          <w:rPr>
            <w:bCs/>
            <w:sz w:val="18"/>
            <w:szCs w:val="18"/>
          </w:rPr>
          <w:fldChar w:fldCharType="separate"/>
        </w:r>
        <w:r w:rsidR="00113282">
          <w:rPr>
            <w:bCs/>
            <w:noProof/>
            <w:sz w:val="18"/>
            <w:szCs w:val="18"/>
          </w:rPr>
          <w:t>1</w:t>
        </w:r>
        <w:r w:rsidRPr="0037566A">
          <w:rPr>
            <w:bCs/>
            <w:sz w:val="18"/>
            <w:szCs w:val="18"/>
          </w:rPr>
          <w:fldChar w:fldCharType="end"/>
        </w:r>
        <w:r w:rsidRPr="0037566A">
          <w:rPr>
            <w:sz w:val="18"/>
            <w:szCs w:val="18"/>
          </w:rPr>
          <w:t xml:space="preserve"> of </w:t>
        </w:r>
        <w:r w:rsidRPr="0037566A">
          <w:rPr>
            <w:bCs/>
            <w:sz w:val="18"/>
            <w:szCs w:val="18"/>
          </w:rPr>
          <w:fldChar w:fldCharType="begin"/>
        </w:r>
        <w:r w:rsidRPr="0037566A">
          <w:rPr>
            <w:bCs/>
            <w:sz w:val="18"/>
            <w:szCs w:val="18"/>
          </w:rPr>
          <w:instrText xml:space="preserve"> NUMPAGES  </w:instrText>
        </w:r>
        <w:r w:rsidRPr="0037566A">
          <w:rPr>
            <w:bCs/>
            <w:sz w:val="18"/>
            <w:szCs w:val="18"/>
          </w:rPr>
          <w:fldChar w:fldCharType="separate"/>
        </w:r>
        <w:r w:rsidR="00113282">
          <w:rPr>
            <w:bCs/>
            <w:noProof/>
            <w:sz w:val="18"/>
            <w:szCs w:val="18"/>
          </w:rPr>
          <w:t>2</w:t>
        </w:r>
        <w:r w:rsidRPr="0037566A">
          <w:rPr>
            <w:bCs/>
            <w:sz w:val="18"/>
            <w:szCs w:val="18"/>
          </w:rPr>
          <w:fldChar w:fldCharType="end"/>
        </w:r>
      </w:sdtContent>
    </w:sdt>
  </w:p>
  <w:p w14:paraId="33C3D343" w14:textId="77777777" w:rsidR="00BA0A5A" w:rsidRPr="002117E6" w:rsidRDefault="00BA0A5A" w:rsidP="0094124E">
    <w:pPr>
      <w:pStyle w:val="Footer"/>
      <w:tabs>
        <w:tab w:val="clear" w:pos="4513"/>
        <w:tab w:val="clear" w:pos="9026"/>
        <w:tab w:val="center" w:pos="4536"/>
        <w:tab w:val="right" w:pos="9498"/>
      </w:tabs>
      <w:ind w:right="-613"/>
      <w:rPr>
        <w:rStyle w:val="Hyperlink"/>
        <w:color w:val="auto"/>
        <w:sz w:val="18"/>
        <w:szCs w:val="18"/>
      </w:rPr>
    </w:pPr>
    <w:r>
      <w:tab/>
    </w:r>
    <w:hyperlink r:id="rId4" w:history="1">
      <w:r w:rsidRPr="0037566A">
        <w:rPr>
          <w:rStyle w:val="Hyperlink"/>
          <w:sz w:val="18"/>
          <w:szCs w:val="18"/>
        </w:rPr>
        <w:t>www.classification.gov.au</w:t>
      </w:r>
    </w:hyperlink>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3C3D336" w14:textId="77777777" w:rsidR="006B035D" w:rsidRDefault="006B035D" w:rsidP="002117E6">
      <w:pPr>
        <w:spacing w:after="0"/>
      </w:pPr>
      <w:r>
        <w:separator/>
      </w:r>
    </w:p>
  </w:footnote>
  <w:footnote w:type="continuationSeparator" w:id="0">
    <w:p w14:paraId="33C3D337" w14:textId="77777777" w:rsidR="006B035D" w:rsidRDefault="006B035D" w:rsidP="002117E6">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DD9A739" w14:textId="77777777" w:rsidR="00CE0B71" w:rsidRPr="00D7412D" w:rsidRDefault="00CE0B71" w:rsidP="001D7905">
    <w:pPr>
      <w:pStyle w:val="Header"/>
      <w:tabs>
        <w:tab w:val="clear" w:pos="9026"/>
        <w:tab w:val="right" w:pos="9333"/>
      </w:tabs>
      <w:ind w:right="-46"/>
      <w:rPr>
        <w:color w:val="155589"/>
      </w:rPr>
    </w:pPr>
    <w:r w:rsidRPr="00D7412D">
      <w:rPr>
        <w:color w:val="155589"/>
      </w:rPr>
      <w:t>Department of Communications and the Arts</w:t>
    </w:r>
    <w:r w:rsidRPr="00D7412D">
      <w:rPr>
        <w:color w:val="155589"/>
      </w:rPr>
      <w:tab/>
    </w:r>
    <w:r w:rsidRPr="00D7412D">
      <w:rPr>
        <w:color w:val="155589"/>
      </w:rPr>
      <w:tab/>
    </w:r>
    <w:r>
      <w:rPr>
        <w:color w:val="155589"/>
      </w:rPr>
      <w:t>May 2018</w:t>
    </w:r>
  </w:p>
  <w:p w14:paraId="41F0EA15" w14:textId="77777777" w:rsidR="00CE0B71" w:rsidRDefault="00CE0B71" w:rsidP="006B035D">
    <w:pPr>
      <w:spacing w:after="0"/>
      <w:rPr>
        <w:b/>
        <w:color w:val="FF0000"/>
        <w:sz w:val="24"/>
        <w:szCs w:val="24"/>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C3D33A" w14:textId="36AA2F8C" w:rsidR="00BA0A5A" w:rsidRPr="00D7412D" w:rsidRDefault="00BA0A5A" w:rsidP="001D7905">
    <w:pPr>
      <w:pStyle w:val="Header"/>
      <w:tabs>
        <w:tab w:val="clear" w:pos="9026"/>
        <w:tab w:val="right" w:pos="9333"/>
      </w:tabs>
      <w:ind w:right="-46"/>
      <w:rPr>
        <w:color w:val="155589"/>
      </w:rPr>
    </w:pPr>
    <w:r w:rsidRPr="00D7412D">
      <w:rPr>
        <w:color w:val="155589"/>
      </w:rPr>
      <w:t>Department of Communications and the Arts</w:t>
    </w:r>
    <w:r w:rsidRPr="00D7412D">
      <w:rPr>
        <w:color w:val="155589"/>
      </w:rPr>
      <w:tab/>
    </w:r>
    <w:r w:rsidRPr="00D7412D">
      <w:rPr>
        <w:color w:val="155589"/>
      </w:rPr>
      <w:tab/>
    </w:r>
    <w:r w:rsidR="00C54C48">
      <w:rPr>
        <w:color w:val="155589"/>
      </w:rPr>
      <w:t>June</w:t>
    </w:r>
    <w:r w:rsidR="006070E7">
      <w:rPr>
        <w:color w:val="155589"/>
      </w:rPr>
      <w:t xml:space="preserve"> 2018</w:t>
    </w:r>
  </w:p>
  <w:p w14:paraId="33C3D33B" w14:textId="77777777" w:rsidR="00BA0A5A" w:rsidRDefault="00BA0A5A" w:rsidP="006B035D">
    <w:pPr>
      <w:spacing w:after="0"/>
      <w:rPr>
        <w:b/>
        <w:color w:val="FF0000"/>
        <w:sz w:val="24"/>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937613"/>
    <w:multiLevelType w:val="hybridMultilevel"/>
    <w:tmpl w:val="2B48B512"/>
    <w:lvl w:ilvl="0" w:tplc="69AC7252">
      <w:start w:val="1"/>
      <w:numFmt w:val="decimal"/>
      <w:pStyle w:val="ListParagraph"/>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 w15:restartNumberingAfterBreak="0">
    <w:nsid w:val="222F2D20"/>
    <w:multiLevelType w:val="hybridMultilevel"/>
    <w:tmpl w:val="1AC69F2C"/>
    <w:lvl w:ilvl="0" w:tplc="8DEAB1F2">
      <w:start w:val="1"/>
      <w:numFmt w:val="bullet"/>
      <w:pStyle w:val="Bulletlevel1"/>
      <w:lvlText w:val=""/>
      <w:lvlJc w:val="left"/>
      <w:pPr>
        <w:ind w:left="360" w:hanging="360"/>
      </w:pPr>
      <w:rPr>
        <w:rFonts w:ascii="Symbol" w:hAnsi="Symbol" w:cs="Calibri" w:hint="default"/>
        <w:bCs w:val="0"/>
        <w:iCs w:val="0"/>
        <w:caps w:val="0"/>
        <w:strike w:val="0"/>
        <w:dstrike w:val="0"/>
        <w:vanish w:val="0"/>
        <w:color w:val="0F293A"/>
        <w:sz w:val="22"/>
        <w:szCs w:val="22"/>
        <w:vertAlign w:val="baseline"/>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75B504F0"/>
    <w:multiLevelType w:val="hybridMultilevel"/>
    <w:tmpl w:val="AC4ED6F8"/>
    <w:lvl w:ilvl="0" w:tplc="91E8E848">
      <w:start w:val="1"/>
      <w:numFmt w:val="bullet"/>
      <w:pStyle w:val="Checkboxemptybulletpoint"/>
      <w:lvlText w:val=""/>
      <w:lvlJc w:val="left"/>
      <w:pPr>
        <w:ind w:left="360" w:hanging="360"/>
      </w:pPr>
      <w:rPr>
        <w:rFonts w:ascii="Wingdings" w:hAnsi="Wingdings" w:hint="default"/>
        <w:caps w:val="0"/>
        <w:strike w:val="0"/>
        <w:dstrike w:val="0"/>
        <w:vanish w:val="0"/>
        <w:webHidden w:val="0"/>
        <w:color w:val="0F293A"/>
        <w:sz w:val="22"/>
        <w:u w:val="none"/>
        <w:effect w:val="none"/>
        <w:vertAlign w:val="baseline"/>
        <w:specVanish w:val="0"/>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attachedTemplate r:id="rId1"/>
  <w:stylePaneFormatFilter w:val="3828" w:allStyles="0" w:customStyles="0" w:latentStyles="0" w:stylesInUse="1" w:headingStyles="1" w:numberingStyles="0" w:tableStyles="0" w:directFormattingOnRuns="0" w:directFormattingOnParagraphs="0" w:directFormattingOnNumbering="0" w:directFormattingOnTables="1" w:clearFormatting="1" w:top3HeadingStyles="1" w:visibleStyles="0" w:alternateStyleNames="0"/>
  <w:stylePaneSortMethod w:val="0000"/>
  <w:defaultTabStop w:val="720"/>
  <w:drawingGridHorizontalSpacing w:val="110"/>
  <w:displayHorizontalDrawingGridEvery w:val="2"/>
  <w:displayVerticalDrawingGridEvery w:val="2"/>
  <w:characterSpacingControl w:val="doNotCompress"/>
  <w:hdrShapeDefaults>
    <o:shapedefaults v:ext="edit" spidmax="2252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035D"/>
    <w:rsid w:val="000F7A2C"/>
    <w:rsid w:val="00104081"/>
    <w:rsid w:val="00111A64"/>
    <w:rsid w:val="00113282"/>
    <w:rsid w:val="0011391E"/>
    <w:rsid w:val="00126267"/>
    <w:rsid w:val="00136A5E"/>
    <w:rsid w:val="001471EA"/>
    <w:rsid w:val="001472FC"/>
    <w:rsid w:val="001736CC"/>
    <w:rsid w:val="00185E9F"/>
    <w:rsid w:val="00187FC8"/>
    <w:rsid w:val="0019701B"/>
    <w:rsid w:val="001D7905"/>
    <w:rsid w:val="001E0A7A"/>
    <w:rsid w:val="002117E6"/>
    <w:rsid w:val="00232D2D"/>
    <w:rsid w:val="00293DD6"/>
    <w:rsid w:val="002F3895"/>
    <w:rsid w:val="00306EBC"/>
    <w:rsid w:val="00316CF1"/>
    <w:rsid w:val="00327F06"/>
    <w:rsid w:val="00333AC7"/>
    <w:rsid w:val="00335334"/>
    <w:rsid w:val="00336DDD"/>
    <w:rsid w:val="00381364"/>
    <w:rsid w:val="00387A1B"/>
    <w:rsid w:val="00397608"/>
    <w:rsid w:val="003A442E"/>
    <w:rsid w:val="003B5B1D"/>
    <w:rsid w:val="003F495D"/>
    <w:rsid w:val="00400E77"/>
    <w:rsid w:val="00414C49"/>
    <w:rsid w:val="00450D6E"/>
    <w:rsid w:val="004A1501"/>
    <w:rsid w:val="004C441D"/>
    <w:rsid w:val="004F2C56"/>
    <w:rsid w:val="00544465"/>
    <w:rsid w:val="00561190"/>
    <w:rsid w:val="00565B47"/>
    <w:rsid w:val="00575A5A"/>
    <w:rsid w:val="005932D0"/>
    <w:rsid w:val="00597F9B"/>
    <w:rsid w:val="006070E7"/>
    <w:rsid w:val="0061446D"/>
    <w:rsid w:val="00623A51"/>
    <w:rsid w:val="00625397"/>
    <w:rsid w:val="0064138E"/>
    <w:rsid w:val="006549B0"/>
    <w:rsid w:val="00657419"/>
    <w:rsid w:val="006A2F0E"/>
    <w:rsid w:val="006B035D"/>
    <w:rsid w:val="006B3AB1"/>
    <w:rsid w:val="006F06FD"/>
    <w:rsid w:val="00705B86"/>
    <w:rsid w:val="00743D47"/>
    <w:rsid w:val="00753BB6"/>
    <w:rsid w:val="0078739C"/>
    <w:rsid w:val="007937DC"/>
    <w:rsid w:val="008169A6"/>
    <w:rsid w:val="00834DE8"/>
    <w:rsid w:val="008453A7"/>
    <w:rsid w:val="008646E6"/>
    <w:rsid w:val="00866475"/>
    <w:rsid w:val="00884497"/>
    <w:rsid w:val="008A4B1F"/>
    <w:rsid w:val="008D4E53"/>
    <w:rsid w:val="008E1877"/>
    <w:rsid w:val="008F2B08"/>
    <w:rsid w:val="009313D2"/>
    <w:rsid w:val="0094124E"/>
    <w:rsid w:val="009706ED"/>
    <w:rsid w:val="009A61AD"/>
    <w:rsid w:val="009B7EF0"/>
    <w:rsid w:val="009E12E4"/>
    <w:rsid w:val="009F2F9F"/>
    <w:rsid w:val="00A22246"/>
    <w:rsid w:val="00A241FE"/>
    <w:rsid w:val="00A35CD0"/>
    <w:rsid w:val="00A606B1"/>
    <w:rsid w:val="00AB46E9"/>
    <w:rsid w:val="00AE4F02"/>
    <w:rsid w:val="00B049A4"/>
    <w:rsid w:val="00B1045C"/>
    <w:rsid w:val="00B42FEB"/>
    <w:rsid w:val="00B43C56"/>
    <w:rsid w:val="00B55747"/>
    <w:rsid w:val="00B63E45"/>
    <w:rsid w:val="00B756A2"/>
    <w:rsid w:val="00BA0A5A"/>
    <w:rsid w:val="00BB3212"/>
    <w:rsid w:val="00BC329E"/>
    <w:rsid w:val="00BC7A00"/>
    <w:rsid w:val="00BC7D72"/>
    <w:rsid w:val="00BE7E66"/>
    <w:rsid w:val="00C16794"/>
    <w:rsid w:val="00C240E2"/>
    <w:rsid w:val="00C54C48"/>
    <w:rsid w:val="00C7022A"/>
    <w:rsid w:val="00CA31DF"/>
    <w:rsid w:val="00CC3DDD"/>
    <w:rsid w:val="00CC75CC"/>
    <w:rsid w:val="00CE0B71"/>
    <w:rsid w:val="00D03AE2"/>
    <w:rsid w:val="00D7412D"/>
    <w:rsid w:val="00D7718B"/>
    <w:rsid w:val="00D82557"/>
    <w:rsid w:val="00D90DE3"/>
    <w:rsid w:val="00D92957"/>
    <w:rsid w:val="00DC2DFA"/>
    <w:rsid w:val="00DD5D52"/>
    <w:rsid w:val="00E119AF"/>
    <w:rsid w:val="00E907B1"/>
    <w:rsid w:val="00E97404"/>
    <w:rsid w:val="00EA2F26"/>
    <w:rsid w:val="00EA5BA4"/>
    <w:rsid w:val="00EA6D34"/>
    <w:rsid w:val="00EB40A5"/>
    <w:rsid w:val="00F25718"/>
    <w:rsid w:val="00F3567E"/>
    <w:rsid w:val="00F408EE"/>
    <w:rsid w:val="00F7051B"/>
    <w:rsid w:val="00F81771"/>
  </w:rsids>
  <m:mathPr>
    <m:mathFont m:val="Cambria Math"/>
    <m:brkBin m:val="before"/>
    <m:brkBinSub m:val="--"/>
    <m:smallFrac m:val="0"/>
    <m:dispDef/>
    <m:lMargin m:val="0"/>
    <m:rMargin m:val="0"/>
    <m:defJc m:val="centerGroup"/>
    <m:wrapIndent m:val="1440"/>
    <m:intLim m:val="subSup"/>
    <m:naryLim m:val="undOvr"/>
  </m:mathPr>
  <w:themeFontLang w:val="en-AU" w:eastAsia="zh-TW" w:bidi="hi-IN"/>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33C3D322"/>
  <w15:chartTrackingRefBased/>
  <w15:docId w15:val="{9FD88F84-05BE-4E35-B1B2-DE8459DE6A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AU" w:eastAsia="zh-TW"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A2F26"/>
    <w:pPr>
      <w:spacing w:after="200" w:line="240" w:lineRule="auto"/>
    </w:pPr>
  </w:style>
  <w:style w:type="paragraph" w:styleId="Heading1">
    <w:name w:val="heading 1"/>
    <w:basedOn w:val="Normal"/>
    <w:next w:val="Normal"/>
    <w:link w:val="Heading1Char"/>
    <w:uiPriority w:val="9"/>
    <w:qFormat/>
    <w:rsid w:val="00F25718"/>
    <w:pPr>
      <w:keepNext/>
      <w:spacing w:before="240" w:after="240"/>
      <w:outlineLvl w:val="0"/>
    </w:pPr>
    <w:rPr>
      <w:rFonts w:asciiTheme="majorHAnsi" w:eastAsiaTheme="majorEastAsia" w:hAnsiTheme="majorHAnsi" w:cstheme="majorBidi"/>
      <w:b/>
      <w:color w:val="001C40"/>
      <w:sz w:val="48"/>
      <w:szCs w:val="32"/>
      <w:lang w:eastAsia="en-US"/>
    </w:rPr>
  </w:style>
  <w:style w:type="paragraph" w:styleId="Heading2">
    <w:name w:val="heading 2"/>
    <w:basedOn w:val="Normal"/>
    <w:next w:val="Normal"/>
    <w:link w:val="Heading2Char"/>
    <w:uiPriority w:val="9"/>
    <w:unhideWhenUsed/>
    <w:qFormat/>
    <w:rsid w:val="00D7412D"/>
    <w:pPr>
      <w:keepNext/>
      <w:outlineLvl w:val="1"/>
    </w:pPr>
    <w:rPr>
      <w:rFonts w:asciiTheme="majorHAnsi" w:eastAsiaTheme="majorEastAsia" w:hAnsiTheme="majorHAnsi" w:cstheme="majorBidi"/>
      <w:b/>
      <w:color w:val="155589"/>
      <w:sz w:val="36"/>
      <w:szCs w:val="26"/>
      <w:lang w:eastAsia="en-US"/>
    </w:rPr>
  </w:style>
  <w:style w:type="paragraph" w:styleId="Heading3">
    <w:name w:val="heading 3"/>
    <w:basedOn w:val="Normal"/>
    <w:next w:val="Normal"/>
    <w:link w:val="Heading3Char"/>
    <w:uiPriority w:val="9"/>
    <w:unhideWhenUsed/>
    <w:qFormat/>
    <w:rsid w:val="00D7412D"/>
    <w:pPr>
      <w:keepNext/>
      <w:spacing w:after="120"/>
      <w:outlineLvl w:val="2"/>
    </w:pPr>
    <w:rPr>
      <w:rFonts w:asciiTheme="majorHAnsi" w:eastAsiaTheme="majorEastAsia" w:hAnsiTheme="majorHAnsi" w:cstheme="majorBidi"/>
      <w:b/>
      <w:color w:val="155589"/>
      <w:sz w:val="30"/>
      <w:szCs w:val="24"/>
      <w:lang w:eastAsia="en-US"/>
    </w:rPr>
  </w:style>
  <w:style w:type="paragraph" w:styleId="Heading4">
    <w:name w:val="heading 4"/>
    <w:basedOn w:val="Normal"/>
    <w:next w:val="Normal"/>
    <w:link w:val="Heading4Char"/>
    <w:uiPriority w:val="9"/>
    <w:unhideWhenUsed/>
    <w:qFormat/>
    <w:rsid w:val="00D7412D"/>
    <w:pPr>
      <w:keepNext/>
      <w:keepLines/>
      <w:spacing w:after="120"/>
      <w:outlineLvl w:val="3"/>
    </w:pPr>
    <w:rPr>
      <w:rFonts w:asciiTheme="majorHAnsi" w:eastAsiaTheme="majorEastAsia" w:hAnsiTheme="majorHAnsi" w:cstheme="majorBidi"/>
      <w:b/>
      <w:bCs/>
      <w:color w:val="155589"/>
      <w:sz w:val="24"/>
      <w:szCs w:val="24"/>
    </w:rPr>
  </w:style>
  <w:style w:type="paragraph" w:styleId="Heading5">
    <w:name w:val="heading 5"/>
    <w:basedOn w:val="Normal"/>
    <w:next w:val="Normal"/>
    <w:link w:val="Heading5Char"/>
    <w:uiPriority w:val="9"/>
    <w:unhideWhenUsed/>
    <w:qFormat/>
    <w:rsid w:val="00D7412D"/>
    <w:pPr>
      <w:keepNext/>
      <w:keepLines/>
      <w:spacing w:after="60"/>
      <w:outlineLvl w:val="4"/>
    </w:pPr>
    <w:rPr>
      <w:rFonts w:asciiTheme="majorHAnsi" w:eastAsiaTheme="majorEastAsia" w:hAnsiTheme="majorHAnsi" w:cstheme="majorBidi"/>
      <w:b/>
      <w:color w:val="155589"/>
    </w:rPr>
  </w:style>
  <w:style w:type="paragraph" w:styleId="Heading6">
    <w:name w:val="heading 6"/>
    <w:basedOn w:val="Normal"/>
    <w:next w:val="Normal"/>
    <w:link w:val="Heading6Char"/>
    <w:uiPriority w:val="9"/>
    <w:unhideWhenUsed/>
    <w:qFormat/>
    <w:rsid w:val="00D7412D"/>
    <w:pPr>
      <w:keepNext/>
      <w:keepLines/>
      <w:spacing w:after="60"/>
      <w:outlineLvl w:val="5"/>
    </w:pPr>
    <w:rPr>
      <w:rFonts w:asciiTheme="majorHAnsi" w:eastAsiaTheme="majorEastAsia" w:hAnsiTheme="majorHAnsi" w:cstheme="majorBidi"/>
      <w:b/>
      <w:i/>
      <w:iCs/>
      <w:color w:val="155589"/>
    </w:rPr>
  </w:style>
  <w:style w:type="paragraph" w:styleId="Heading7">
    <w:name w:val="heading 7"/>
    <w:basedOn w:val="Normal"/>
    <w:next w:val="Normal"/>
    <w:link w:val="Heading7Char"/>
    <w:uiPriority w:val="9"/>
    <w:unhideWhenUsed/>
    <w:qFormat/>
    <w:rsid w:val="00D7412D"/>
    <w:pPr>
      <w:keepNext/>
      <w:keepLines/>
      <w:spacing w:before="40" w:after="0"/>
      <w:outlineLvl w:val="6"/>
    </w:pPr>
    <w:rPr>
      <w:rFonts w:asciiTheme="majorHAnsi" w:eastAsiaTheme="majorEastAsia" w:hAnsiTheme="majorHAnsi" w:cstheme="majorBidi"/>
      <w:b/>
      <w:i/>
      <w:iCs/>
      <w:color w:val="155589"/>
    </w:rPr>
  </w:style>
  <w:style w:type="paragraph" w:styleId="Heading8">
    <w:name w:val="heading 8"/>
    <w:basedOn w:val="Normal"/>
    <w:next w:val="Normal"/>
    <w:link w:val="Heading8Char"/>
    <w:uiPriority w:val="9"/>
    <w:unhideWhenUsed/>
    <w:qFormat/>
    <w:rsid w:val="00D7412D"/>
    <w:pPr>
      <w:keepNext/>
      <w:keepLines/>
      <w:spacing w:before="40" w:after="0"/>
      <w:outlineLvl w:val="7"/>
    </w:pPr>
    <w:rPr>
      <w:rFonts w:asciiTheme="majorHAnsi" w:eastAsiaTheme="majorEastAsia" w:hAnsiTheme="majorHAnsi" w:cstheme="majorBidi"/>
      <w:b/>
      <w:color w:val="155589"/>
      <w:sz w:val="21"/>
      <w:szCs w:val="21"/>
    </w:rPr>
  </w:style>
  <w:style w:type="paragraph" w:styleId="Heading9">
    <w:name w:val="heading 9"/>
    <w:basedOn w:val="Normal"/>
    <w:next w:val="Normal"/>
    <w:link w:val="Heading9Char"/>
    <w:uiPriority w:val="9"/>
    <w:unhideWhenUsed/>
    <w:qFormat/>
    <w:rsid w:val="00D7412D"/>
    <w:pPr>
      <w:keepNext/>
      <w:keepLines/>
      <w:spacing w:before="40" w:after="0"/>
      <w:outlineLvl w:val="8"/>
    </w:pPr>
    <w:rPr>
      <w:rFonts w:asciiTheme="majorHAnsi" w:eastAsiaTheme="majorEastAsia" w:hAnsiTheme="majorHAnsi" w:cstheme="majorBidi"/>
      <w:b/>
      <w:i/>
      <w:iCs/>
      <w:color w:val="155589"/>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25718"/>
    <w:rPr>
      <w:rFonts w:asciiTheme="majorHAnsi" w:eastAsiaTheme="majorEastAsia" w:hAnsiTheme="majorHAnsi" w:cstheme="majorBidi"/>
      <w:b/>
      <w:color w:val="001C40"/>
      <w:sz w:val="48"/>
      <w:szCs w:val="32"/>
      <w:lang w:eastAsia="en-US"/>
    </w:rPr>
  </w:style>
  <w:style w:type="character" w:customStyle="1" w:styleId="Heading2Char">
    <w:name w:val="Heading 2 Char"/>
    <w:basedOn w:val="DefaultParagraphFont"/>
    <w:link w:val="Heading2"/>
    <w:uiPriority w:val="9"/>
    <w:rsid w:val="00D7412D"/>
    <w:rPr>
      <w:rFonts w:asciiTheme="majorHAnsi" w:eastAsiaTheme="majorEastAsia" w:hAnsiTheme="majorHAnsi" w:cstheme="majorBidi"/>
      <w:b/>
      <w:color w:val="155589"/>
      <w:sz w:val="36"/>
      <w:szCs w:val="26"/>
      <w:lang w:eastAsia="en-US"/>
    </w:rPr>
  </w:style>
  <w:style w:type="character" w:customStyle="1" w:styleId="Heading3Char">
    <w:name w:val="Heading 3 Char"/>
    <w:basedOn w:val="DefaultParagraphFont"/>
    <w:link w:val="Heading3"/>
    <w:uiPriority w:val="9"/>
    <w:rsid w:val="00D7412D"/>
    <w:rPr>
      <w:rFonts w:asciiTheme="majorHAnsi" w:eastAsiaTheme="majorEastAsia" w:hAnsiTheme="majorHAnsi" w:cstheme="majorBidi"/>
      <w:b/>
      <w:color w:val="155589"/>
      <w:sz w:val="30"/>
      <w:szCs w:val="24"/>
      <w:lang w:eastAsia="en-US"/>
    </w:rPr>
  </w:style>
  <w:style w:type="character" w:styleId="Hyperlink">
    <w:name w:val="Hyperlink"/>
    <w:basedOn w:val="DefaultParagraphFont"/>
    <w:uiPriority w:val="99"/>
    <w:unhideWhenUsed/>
    <w:rsid w:val="00D7412D"/>
    <w:rPr>
      <w:color w:val="155589"/>
      <w:u w:val="single"/>
    </w:rPr>
  </w:style>
  <w:style w:type="paragraph" w:customStyle="1" w:styleId="Bulletlevel1">
    <w:name w:val="Bullet level 1"/>
    <w:basedOn w:val="Normal"/>
    <w:qFormat/>
    <w:rsid w:val="002117E6"/>
    <w:pPr>
      <w:numPr>
        <w:numId w:val="1"/>
      </w:numPr>
      <w:ind w:left="567" w:hanging="567"/>
      <w:contextualSpacing/>
    </w:pPr>
    <w:rPr>
      <w:rFonts w:eastAsiaTheme="minorHAnsi"/>
      <w:lang w:eastAsia="en-US"/>
    </w:rPr>
  </w:style>
  <w:style w:type="paragraph" w:styleId="Quote">
    <w:name w:val="Quote"/>
    <w:basedOn w:val="Normal"/>
    <w:next w:val="Normal"/>
    <w:link w:val="QuoteChar"/>
    <w:uiPriority w:val="29"/>
    <w:qFormat/>
    <w:rsid w:val="00D7412D"/>
    <w:pPr>
      <w:ind w:left="567"/>
    </w:pPr>
    <w:rPr>
      <w:rFonts w:eastAsiaTheme="minorHAnsi"/>
      <w:i/>
      <w:iCs/>
      <w:color w:val="155589"/>
      <w:lang w:eastAsia="en-US"/>
    </w:rPr>
  </w:style>
  <w:style w:type="character" w:customStyle="1" w:styleId="QuoteChar">
    <w:name w:val="Quote Char"/>
    <w:basedOn w:val="DefaultParagraphFont"/>
    <w:link w:val="Quote"/>
    <w:uiPriority w:val="29"/>
    <w:rsid w:val="00D7412D"/>
    <w:rPr>
      <w:rFonts w:eastAsiaTheme="minorHAnsi"/>
      <w:i/>
      <w:iCs/>
      <w:color w:val="155589"/>
      <w:lang w:eastAsia="en-US"/>
    </w:rPr>
  </w:style>
  <w:style w:type="paragraph" w:styleId="Header">
    <w:name w:val="header"/>
    <w:basedOn w:val="Normal"/>
    <w:link w:val="HeaderChar"/>
    <w:uiPriority w:val="99"/>
    <w:unhideWhenUsed/>
    <w:rsid w:val="002117E6"/>
    <w:pPr>
      <w:tabs>
        <w:tab w:val="center" w:pos="4513"/>
        <w:tab w:val="right" w:pos="9026"/>
      </w:tabs>
      <w:spacing w:after="0"/>
    </w:pPr>
  </w:style>
  <w:style w:type="character" w:customStyle="1" w:styleId="HeaderChar">
    <w:name w:val="Header Char"/>
    <w:basedOn w:val="DefaultParagraphFont"/>
    <w:link w:val="Header"/>
    <w:uiPriority w:val="99"/>
    <w:rsid w:val="002117E6"/>
  </w:style>
  <w:style w:type="paragraph" w:styleId="Footer">
    <w:name w:val="footer"/>
    <w:basedOn w:val="Normal"/>
    <w:link w:val="FooterChar"/>
    <w:uiPriority w:val="99"/>
    <w:unhideWhenUsed/>
    <w:rsid w:val="002117E6"/>
    <w:pPr>
      <w:tabs>
        <w:tab w:val="center" w:pos="4513"/>
        <w:tab w:val="right" w:pos="9026"/>
      </w:tabs>
      <w:spacing w:after="0"/>
    </w:pPr>
  </w:style>
  <w:style w:type="character" w:customStyle="1" w:styleId="FooterChar">
    <w:name w:val="Footer Char"/>
    <w:basedOn w:val="DefaultParagraphFont"/>
    <w:link w:val="Footer"/>
    <w:uiPriority w:val="99"/>
    <w:rsid w:val="002117E6"/>
  </w:style>
  <w:style w:type="character" w:customStyle="1" w:styleId="Heading4Char">
    <w:name w:val="Heading 4 Char"/>
    <w:basedOn w:val="DefaultParagraphFont"/>
    <w:link w:val="Heading4"/>
    <w:uiPriority w:val="9"/>
    <w:rsid w:val="00D7412D"/>
    <w:rPr>
      <w:rFonts w:asciiTheme="majorHAnsi" w:eastAsiaTheme="majorEastAsia" w:hAnsiTheme="majorHAnsi" w:cstheme="majorBidi"/>
      <w:b/>
      <w:bCs/>
      <w:color w:val="155589"/>
      <w:sz w:val="24"/>
      <w:szCs w:val="24"/>
    </w:rPr>
  </w:style>
  <w:style w:type="character" w:customStyle="1" w:styleId="Heading5Char">
    <w:name w:val="Heading 5 Char"/>
    <w:basedOn w:val="DefaultParagraphFont"/>
    <w:link w:val="Heading5"/>
    <w:uiPriority w:val="9"/>
    <w:rsid w:val="00D7412D"/>
    <w:rPr>
      <w:rFonts w:asciiTheme="majorHAnsi" w:eastAsiaTheme="majorEastAsia" w:hAnsiTheme="majorHAnsi" w:cstheme="majorBidi"/>
      <w:b/>
      <w:color w:val="155589"/>
    </w:rPr>
  </w:style>
  <w:style w:type="table" w:styleId="TableGrid">
    <w:name w:val="Table Grid"/>
    <w:basedOn w:val="TableNormal"/>
    <w:uiPriority w:val="39"/>
    <w:rsid w:val="002117E6"/>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figureheading">
    <w:name w:val="Table/figure heading"/>
    <w:basedOn w:val="Normal"/>
    <w:next w:val="Normal"/>
    <w:qFormat/>
    <w:rsid w:val="00D7412D"/>
    <w:pPr>
      <w:keepNext/>
      <w:spacing w:after="0"/>
    </w:pPr>
    <w:rPr>
      <w:rFonts w:asciiTheme="majorHAnsi" w:eastAsiaTheme="minorHAnsi" w:hAnsiTheme="majorHAnsi"/>
      <w:b/>
      <w:color w:val="155589"/>
      <w:lang w:eastAsia="en-US"/>
    </w:rPr>
  </w:style>
  <w:style w:type="paragraph" w:customStyle="1" w:styleId="Tabletextcentred">
    <w:name w:val="Table text centred"/>
    <w:basedOn w:val="Normal"/>
    <w:next w:val="NoSpacing"/>
    <w:rsid w:val="002117E6"/>
    <w:pPr>
      <w:spacing w:after="0"/>
      <w:jc w:val="center"/>
    </w:pPr>
    <w:rPr>
      <w:rFonts w:eastAsia="Times New Roman" w:cs="Times New Roman"/>
      <w:szCs w:val="20"/>
      <w:lang w:eastAsia="en-US"/>
    </w:rPr>
  </w:style>
  <w:style w:type="paragraph" w:customStyle="1" w:styleId="Tablerowcolumnheadingcentred">
    <w:name w:val="Table row/column heading centred"/>
    <w:basedOn w:val="Normal"/>
    <w:next w:val="Normal"/>
    <w:rsid w:val="002117E6"/>
    <w:pPr>
      <w:spacing w:after="0"/>
      <w:jc w:val="center"/>
    </w:pPr>
    <w:rPr>
      <w:rFonts w:eastAsia="Times New Roman" w:cs="Times New Roman"/>
      <w:b/>
      <w:bCs/>
      <w:szCs w:val="20"/>
      <w:lang w:eastAsia="en-US"/>
    </w:rPr>
  </w:style>
  <w:style w:type="paragraph" w:customStyle="1" w:styleId="Tabletext">
    <w:name w:val="Table text"/>
    <w:basedOn w:val="Tabletextcentred"/>
    <w:qFormat/>
    <w:rsid w:val="002117E6"/>
    <w:pPr>
      <w:jc w:val="left"/>
    </w:pPr>
  </w:style>
  <w:style w:type="paragraph" w:styleId="NoSpacing">
    <w:name w:val="No Spacing"/>
    <w:uiPriority w:val="1"/>
    <w:qFormat/>
    <w:rsid w:val="002117E6"/>
    <w:pPr>
      <w:spacing w:after="0" w:line="240" w:lineRule="auto"/>
    </w:pPr>
  </w:style>
  <w:style w:type="paragraph" w:customStyle="1" w:styleId="Tablerowcolumnheading">
    <w:name w:val="Table row/column heading"/>
    <w:basedOn w:val="Normal"/>
    <w:next w:val="Normal"/>
    <w:rsid w:val="002117E6"/>
    <w:pPr>
      <w:spacing w:after="0"/>
    </w:pPr>
    <w:rPr>
      <w:rFonts w:eastAsia="Times New Roman" w:cs="Times New Roman"/>
      <w:b/>
      <w:bCs/>
      <w:szCs w:val="20"/>
      <w:lang w:eastAsia="en-US"/>
    </w:rPr>
  </w:style>
  <w:style w:type="paragraph" w:customStyle="1" w:styleId="Checkboxemptybulletpoint">
    <w:name w:val="Check box empty bullet point"/>
    <w:basedOn w:val="Bulletlevel1"/>
    <w:qFormat/>
    <w:rsid w:val="002117E6"/>
    <w:pPr>
      <w:numPr>
        <w:numId w:val="2"/>
      </w:numPr>
      <w:spacing w:after="0"/>
      <w:ind w:left="567" w:hanging="567"/>
    </w:pPr>
  </w:style>
  <w:style w:type="character" w:customStyle="1" w:styleId="Heading6Char">
    <w:name w:val="Heading 6 Char"/>
    <w:basedOn w:val="DefaultParagraphFont"/>
    <w:link w:val="Heading6"/>
    <w:uiPriority w:val="9"/>
    <w:rsid w:val="00D7412D"/>
    <w:rPr>
      <w:rFonts w:asciiTheme="majorHAnsi" w:eastAsiaTheme="majorEastAsia" w:hAnsiTheme="majorHAnsi" w:cstheme="majorBidi"/>
      <w:b/>
      <w:i/>
      <w:iCs/>
      <w:color w:val="155589"/>
    </w:rPr>
  </w:style>
  <w:style w:type="character" w:customStyle="1" w:styleId="Heading7Char">
    <w:name w:val="Heading 7 Char"/>
    <w:basedOn w:val="DefaultParagraphFont"/>
    <w:link w:val="Heading7"/>
    <w:uiPriority w:val="9"/>
    <w:rsid w:val="00D7412D"/>
    <w:rPr>
      <w:rFonts w:asciiTheme="majorHAnsi" w:eastAsiaTheme="majorEastAsia" w:hAnsiTheme="majorHAnsi" w:cstheme="majorBidi"/>
      <w:b/>
      <w:i/>
      <w:iCs/>
      <w:color w:val="155589"/>
    </w:rPr>
  </w:style>
  <w:style w:type="character" w:customStyle="1" w:styleId="Heading8Char">
    <w:name w:val="Heading 8 Char"/>
    <w:basedOn w:val="DefaultParagraphFont"/>
    <w:link w:val="Heading8"/>
    <w:uiPriority w:val="9"/>
    <w:rsid w:val="00D7412D"/>
    <w:rPr>
      <w:rFonts w:asciiTheme="majorHAnsi" w:eastAsiaTheme="majorEastAsia" w:hAnsiTheme="majorHAnsi" w:cstheme="majorBidi"/>
      <w:b/>
      <w:color w:val="155589"/>
      <w:sz w:val="21"/>
      <w:szCs w:val="21"/>
    </w:rPr>
  </w:style>
  <w:style w:type="character" w:customStyle="1" w:styleId="Heading9Char">
    <w:name w:val="Heading 9 Char"/>
    <w:basedOn w:val="DefaultParagraphFont"/>
    <w:link w:val="Heading9"/>
    <w:uiPriority w:val="9"/>
    <w:rsid w:val="00D7412D"/>
    <w:rPr>
      <w:rFonts w:asciiTheme="majorHAnsi" w:eastAsiaTheme="majorEastAsia" w:hAnsiTheme="majorHAnsi" w:cstheme="majorBidi"/>
      <w:b/>
      <w:i/>
      <w:iCs/>
      <w:color w:val="155589"/>
      <w:szCs w:val="21"/>
    </w:rPr>
  </w:style>
  <w:style w:type="character" w:styleId="PlaceholderText">
    <w:name w:val="Placeholder Text"/>
    <w:basedOn w:val="DefaultParagraphFont"/>
    <w:uiPriority w:val="99"/>
    <w:semiHidden/>
    <w:rsid w:val="0064138E"/>
    <w:rPr>
      <w:color w:val="808080"/>
    </w:rPr>
  </w:style>
  <w:style w:type="character" w:styleId="FollowedHyperlink">
    <w:name w:val="FollowedHyperlink"/>
    <w:basedOn w:val="DefaultParagraphFont"/>
    <w:uiPriority w:val="99"/>
    <w:semiHidden/>
    <w:unhideWhenUsed/>
    <w:rsid w:val="009B7EF0"/>
    <w:rPr>
      <w:color w:val="155589" w:themeColor="followedHyperlink"/>
      <w:u w:val="single"/>
    </w:rPr>
  </w:style>
  <w:style w:type="character" w:customStyle="1" w:styleId="UnresolvedMention">
    <w:name w:val="Unresolved Mention"/>
    <w:basedOn w:val="DefaultParagraphFont"/>
    <w:uiPriority w:val="99"/>
    <w:semiHidden/>
    <w:unhideWhenUsed/>
    <w:rsid w:val="0094124E"/>
    <w:rPr>
      <w:color w:val="808080"/>
      <w:shd w:val="clear" w:color="auto" w:fill="E6E6E6"/>
    </w:rPr>
  </w:style>
  <w:style w:type="paragraph" w:customStyle="1" w:styleId="Heading2-notshowing">
    <w:name w:val="Heading 2 - not showing"/>
    <w:basedOn w:val="Heading2"/>
    <w:qFormat/>
    <w:rsid w:val="00D7412D"/>
    <w:pPr>
      <w:spacing w:after="120"/>
    </w:pPr>
    <w:rPr>
      <w:sz w:val="32"/>
    </w:rPr>
  </w:style>
  <w:style w:type="paragraph" w:customStyle="1" w:styleId="Heading3-notshowing">
    <w:name w:val="Heading 3 - not showing"/>
    <w:basedOn w:val="Heading3"/>
    <w:qFormat/>
    <w:rsid w:val="00D7412D"/>
    <w:rPr>
      <w:sz w:val="28"/>
    </w:rPr>
  </w:style>
  <w:style w:type="paragraph" w:styleId="TOC1">
    <w:name w:val="toc 1"/>
    <w:basedOn w:val="Normal"/>
    <w:next w:val="Normal"/>
    <w:autoRedefine/>
    <w:uiPriority w:val="39"/>
    <w:unhideWhenUsed/>
    <w:rsid w:val="00705B86"/>
    <w:pPr>
      <w:tabs>
        <w:tab w:val="right" w:leader="dot" w:pos="9072"/>
      </w:tabs>
      <w:spacing w:before="120" w:after="0"/>
    </w:pPr>
    <w:rPr>
      <w:b/>
      <w:color w:val="0F293A"/>
      <w:sz w:val="24"/>
    </w:rPr>
  </w:style>
  <w:style w:type="paragraph" w:styleId="TOC2">
    <w:name w:val="toc 2"/>
    <w:basedOn w:val="Normal"/>
    <w:next w:val="Normal"/>
    <w:autoRedefine/>
    <w:uiPriority w:val="39"/>
    <w:unhideWhenUsed/>
    <w:rsid w:val="00705B86"/>
    <w:pPr>
      <w:tabs>
        <w:tab w:val="right" w:leader="dot" w:pos="9072"/>
      </w:tabs>
      <w:spacing w:after="0"/>
      <w:ind w:left="567"/>
    </w:pPr>
  </w:style>
  <w:style w:type="paragraph" w:styleId="TOC3">
    <w:name w:val="toc 3"/>
    <w:basedOn w:val="Normal"/>
    <w:next w:val="Normal"/>
    <w:autoRedefine/>
    <w:uiPriority w:val="39"/>
    <w:unhideWhenUsed/>
    <w:rsid w:val="00705B86"/>
    <w:pPr>
      <w:tabs>
        <w:tab w:val="right" w:leader="dot" w:pos="9072"/>
      </w:tabs>
      <w:spacing w:after="0"/>
      <w:ind w:left="1134"/>
    </w:pPr>
  </w:style>
  <w:style w:type="paragraph" w:styleId="TOC4">
    <w:name w:val="toc 4"/>
    <w:basedOn w:val="Normal"/>
    <w:next w:val="Normal"/>
    <w:autoRedefine/>
    <w:uiPriority w:val="39"/>
    <w:unhideWhenUsed/>
    <w:rsid w:val="00705B86"/>
    <w:pPr>
      <w:tabs>
        <w:tab w:val="right" w:leader="dot" w:pos="9072"/>
      </w:tabs>
      <w:spacing w:after="0"/>
    </w:pPr>
  </w:style>
  <w:style w:type="paragraph" w:customStyle="1" w:styleId="Sourcenote">
    <w:name w:val="Source / note"/>
    <w:basedOn w:val="Normal"/>
    <w:next w:val="Normal"/>
    <w:qFormat/>
    <w:rsid w:val="00C16794"/>
    <w:rPr>
      <w:sz w:val="20"/>
      <w:szCs w:val="20"/>
    </w:rPr>
  </w:style>
  <w:style w:type="paragraph" w:styleId="ListParagraph">
    <w:name w:val="List Paragraph"/>
    <w:basedOn w:val="Normal"/>
    <w:uiPriority w:val="34"/>
    <w:qFormat/>
    <w:rsid w:val="00C16794"/>
    <w:pPr>
      <w:numPr>
        <w:numId w:val="3"/>
      </w:numPr>
      <w:ind w:left="567" w:hanging="567"/>
      <w:contextualSpacing/>
    </w:pPr>
  </w:style>
  <w:style w:type="paragraph" w:styleId="FootnoteText">
    <w:name w:val="footnote text"/>
    <w:basedOn w:val="Normal"/>
    <w:link w:val="FootnoteTextChar"/>
    <w:uiPriority w:val="99"/>
    <w:semiHidden/>
    <w:unhideWhenUsed/>
    <w:rsid w:val="003B5B1D"/>
    <w:pPr>
      <w:spacing w:after="0"/>
    </w:pPr>
    <w:rPr>
      <w:sz w:val="20"/>
      <w:szCs w:val="20"/>
    </w:rPr>
  </w:style>
  <w:style w:type="character" w:customStyle="1" w:styleId="FootnoteTextChar">
    <w:name w:val="Footnote Text Char"/>
    <w:basedOn w:val="DefaultParagraphFont"/>
    <w:link w:val="FootnoteText"/>
    <w:uiPriority w:val="99"/>
    <w:semiHidden/>
    <w:rsid w:val="003B5B1D"/>
    <w:rPr>
      <w:sz w:val="20"/>
      <w:szCs w:val="20"/>
    </w:rPr>
  </w:style>
  <w:style w:type="character" w:styleId="FootnoteReference">
    <w:name w:val="footnote reference"/>
    <w:basedOn w:val="DefaultParagraphFont"/>
    <w:uiPriority w:val="99"/>
    <w:semiHidden/>
    <w:unhideWhenUsed/>
    <w:rsid w:val="003B5B1D"/>
    <w:rPr>
      <w:vertAlign w:val="superscript"/>
    </w:rPr>
  </w:style>
  <w:style w:type="character" w:customStyle="1" w:styleId="superscriptfootnotereference">
    <w:name w:val="superscript footnote reference"/>
    <w:basedOn w:val="FootnoteReference"/>
    <w:uiPriority w:val="1"/>
    <w:qFormat/>
    <w:rsid w:val="003B5B1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77071">
      <w:bodyDiv w:val="1"/>
      <w:marLeft w:val="0"/>
      <w:marRight w:val="0"/>
      <w:marTop w:val="0"/>
      <w:marBottom w:val="0"/>
      <w:divBdr>
        <w:top w:val="none" w:sz="0" w:space="0" w:color="auto"/>
        <w:left w:val="none" w:sz="0" w:space="0" w:color="auto"/>
        <w:bottom w:val="none" w:sz="0" w:space="0" w:color="auto"/>
        <w:right w:val="none" w:sz="0" w:space="0" w:color="auto"/>
      </w:divBdr>
    </w:div>
    <w:div w:id="3362074">
      <w:bodyDiv w:val="1"/>
      <w:marLeft w:val="0"/>
      <w:marRight w:val="0"/>
      <w:marTop w:val="0"/>
      <w:marBottom w:val="0"/>
      <w:divBdr>
        <w:top w:val="none" w:sz="0" w:space="0" w:color="auto"/>
        <w:left w:val="none" w:sz="0" w:space="0" w:color="auto"/>
        <w:bottom w:val="none" w:sz="0" w:space="0" w:color="auto"/>
        <w:right w:val="none" w:sz="0" w:space="0" w:color="auto"/>
      </w:divBdr>
    </w:div>
    <w:div w:id="7411445">
      <w:bodyDiv w:val="1"/>
      <w:marLeft w:val="0"/>
      <w:marRight w:val="0"/>
      <w:marTop w:val="0"/>
      <w:marBottom w:val="0"/>
      <w:divBdr>
        <w:top w:val="none" w:sz="0" w:space="0" w:color="auto"/>
        <w:left w:val="none" w:sz="0" w:space="0" w:color="auto"/>
        <w:bottom w:val="none" w:sz="0" w:space="0" w:color="auto"/>
        <w:right w:val="none" w:sz="0" w:space="0" w:color="auto"/>
      </w:divBdr>
    </w:div>
    <w:div w:id="10887646">
      <w:bodyDiv w:val="1"/>
      <w:marLeft w:val="0"/>
      <w:marRight w:val="0"/>
      <w:marTop w:val="0"/>
      <w:marBottom w:val="0"/>
      <w:divBdr>
        <w:top w:val="none" w:sz="0" w:space="0" w:color="auto"/>
        <w:left w:val="none" w:sz="0" w:space="0" w:color="auto"/>
        <w:bottom w:val="none" w:sz="0" w:space="0" w:color="auto"/>
        <w:right w:val="none" w:sz="0" w:space="0" w:color="auto"/>
      </w:divBdr>
    </w:div>
    <w:div w:id="28770595">
      <w:bodyDiv w:val="1"/>
      <w:marLeft w:val="0"/>
      <w:marRight w:val="0"/>
      <w:marTop w:val="0"/>
      <w:marBottom w:val="0"/>
      <w:divBdr>
        <w:top w:val="none" w:sz="0" w:space="0" w:color="auto"/>
        <w:left w:val="none" w:sz="0" w:space="0" w:color="auto"/>
        <w:bottom w:val="none" w:sz="0" w:space="0" w:color="auto"/>
        <w:right w:val="none" w:sz="0" w:space="0" w:color="auto"/>
      </w:divBdr>
    </w:div>
    <w:div w:id="56321032">
      <w:bodyDiv w:val="1"/>
      <w:marLeft w:val="0"/>
      <w:marRight w:val="0"/>
      <w:marTop w:val="0"/>
      <w:marBottom w:val="0"/>
      <w:divBdr>
        <w:top w:val="none" w:sz="0" w:space="0" w:color="auto"/>
        <w:left w:val="none" w:sz="0" w:space="0" w:color="auto"/>
        <w:bottom w:val="none" w:sz="0" w:space="0" w:color="auto"/>
        <w:right w:val="none" w:sz="0" w:space="0" w:color="auto"/>
      </w:divBdr>
    </w:div>
    <w:div w:id="88356589">
      <w:bodyDiv w:val="1"/>
      <w:marLeft w:val="0"/>
      <w:marRight w:val="0"/>
      <w:marTop w:val="0"/>
      <w:marBottom w:val="0"/>
      <w:divBdr>
        <w:top w:val="none" w:sz="0" w:space="0" w:color="auto"/>
        <w:left w:val="none" w:sz="0" w:space="0" w:color="auto"/>
        <w:bottom w:val="none" w:sz="0" w:space="0" w:color="auto"/>
        <w:right w:val="none" w:sz="0" w:space="0" w:color="auto"/>
      </w:divBdr>
    </w:div>
    <w:div w:id="90468089">
      <w:bodyDiv w:val="1"/>
      <w:marLeft w:val="0"/>
      <w:marRight w:val="0"/>
      <w:marTop w:val="0"/>
      <w:marBottom w:val="0"/>
      <w:divBdr>
        <w:top w:val="none" w:sz="0" w:space="0" w:color="auto"/>
        <w:left w:val="none" w:sz="0" w:space="0" w:color="auto"/>
        <w:bottom w:val="none" w:sz="0" w:space="0" w:color="auto"/>
        <w:right w:val="none" w:sz="0" w:space="0" w:color="auto"/>
      </w:divBdr>
    </w:div>
    <w:div w:id="104159457">
      <w:bodyDiv w:val="1"/>
      <w:marLeft w:val="0"/>
      <w:marRight w:val="0"/>
      <w:marTop w:val="0"/>
      <w:marBottom w:val="0"/>
      <w:divBdr>
        <w:top w:val="none" w:sz="0" w:space="0" w:color="auto"/>
        <w:left w:val="none" w:sz="0" w:space="0" w:color="auto"/>
        <w:bottom w:val="none" w:sz="0" w:space="0" w:color="auto"/>
        <w:right w:val="none" w:sz="0" w:space="0" w:color="auto"/>
      </w:divBdr>
    </w:div>
    <w:div w:id="129978573">
      <w:bodyDiv w:val="1"/>
      <w:marLeft w:val="0"/>
      <w:marRight w:val="0"/>
      <w:marTop w:val="0"/>
      <w:marBottom w:val="0"/>
      <w:divBdr>
        <w:top w:val="none" w:sz="0" w:space="0" w:color="auto"/>
        <w:left w:val="none" w:sz="0" w:space="0" w:color="auto"/>
        <w:bottom w:val="none" w:sz="0" w:space="0" w:color="auto"/>
        <w:right w:val="none" w:sz="0" w:space="0" w:color="auto"/>
      </w:divBdr>
    </w:div>
    <w:div w:id="141847392">
      <w:bodyDiv w:val="1"/>
      <w:marLeft w:val="0"/>
      <w:marRight w:val="0"/>
      <w:marTop w:val="0"/>
      <w:marBottom w:val="0"/>
      <w:divBdr>
        <w:top w:val="none" w:sz="0" w:space="0" w:color="auto"/>
        <w:left w:val="none" w:sz="0" w:space="0" w:color="auto"/>
        <w:bottom w:val="none" w:sz="0" w:space="0" w:color="auto"/>
        <w:right w:val="none" w:sz="0" w:space="0" w:color="auto"/>
      </w:divBdr>
    </w:div>
    <w:div w:id="145899445">
      <w:bodyDiv w:val="1"/>
      <w:marLeft w:val="0"/>
      <w:marRight w:val="0"/>
      <w:marTop w:val="0"/>
      <w:marBottom w:val="0"/>
      <w:divBdr>
        <w:top w:val="none" w:sz="0" w:space="0" w:color="auto"/>
        <w:left w:val="none" w:sz="0" w:space="0" w:color="auto"/>
        <w:bottom w:val="none" w:sz="0" w:space="0" w:color="auto"/>
        <w:right w:val="none" w:sz="0" w:space="0" w:color="auto"/>
      </w:divBdr>
    </w:div>
    <w:div w:id="148862195">
      <w:bodyDiv w:val="1"/>
      <w:marLeft w:val="0"/>
      <w:marRight w:val="0"/>
      <w:marTop w:val="0"/>
      <w:marBottom w:val="0"/>
      <w:divBdr>
        <w:top w:val="none" w:sz="0" w:space="0" w:color="auto"/>
        <w:left w:val="none" w:sz="0" w:space="0" w:color="auto"/>
        <w:bottom w:val="none" w:sz="0" w:space="0" w:color="auto"/>
        <w:right w:val="none" w:sz="0" w:space="0" w:color="auto"/>
      </w:divBdr>
    </w:div>
    <w:div w:id="149253882">
      <w:bodyDiv w:val="1"/>
      <w:marLeft w:val="0"/>
      <w:marRight w:val="0"/>
      <w:marTop w:val="0"/>
      <w:marBottom w:val="0"/>
      <w:divBdr>
        <w:top w:val="none" w:sz="0" w:space="0" w:color="auto"/>
        <w:left w:val="none" w:sz="0" w:space="0" w:color="auto"/>
        <w:bottom w:val="none" w:sz="0" w:space="0" w:color="auto"/>
        <w:right w:val="none" w:sz="0" w:space="0" w:color="auto"/>
      </w:divBdr>
    </w:div>
    <w:div w:id="155268515">
      <w:bodyDiv w:val="1"/>
      <w:marLeft w:val="0"/>
      <w:marRight w:val="0"/>
      <w:marTop w:val="0"/>
      <w:marBottom w:val="0"/>
      <w:divBdr>
        <w:top w:val="none" w:sz="0" w:space="0" w:color="auto"/>
        <w:left w:val="none" w:sz="0" w:space="0" w:color="auto"/>
        <w:bottom w:val="none" w:sz="0" w:space="0" w:color="auto"/>
        <w:right w:val="none" w:sz="0" w:space="0" w:color="auto"/>
      </w:divBdr>
    </w:div>
    <w:div w:id="172841004">
      <w:bodyDiv w:val="1"/>
      <w:marLeft w:val="0"/>
      <w:marRight w:val="0"/>
      <w:marTop w:val="0"/>
      <w:marBottom w:val="0"/>
      <w:divBdr>
        <w:top w:val="none" w:sz="0" w:space="0" w:color="auto"/>
        <w:left w:val="none" w:sz="0" w:space="0" w:color="auto"/>
        <w:bottom w:val="none" w:sz="0" w:space="0" w:color="auto"/>
        <w:right w:val="none" w:sz="0" w:space="0" w:color="auto"/>
      </w:divBdr>
    </w:div>
    <w:div w:id="172962620">
      <w:bodyDiv w:val="1"/>
      <w:marLeft w:val="0"/>
      <w:marRight w:val="0"/>
      <w:marTop w:val="0"/>
      <w:marBottom w:val="0"/>
      <w:divBdr>
        <w:top w:val="none" w:sz="0" w:space="0" w:color="auto"/>
        <w:left w:val="none" w:sz="0" w:space="0" w:color="auto"/>
        <w:bottom w:val="none" w:sz="0" w:space="0" w:color="auto"/>
        <w:right w:val="none" w:sz="0" w:space="0" w:color="auto"/>
      </w:divBdr>
    </w:div>
    <w:div w:id="188956884">
      <w:bodyDiv w:val="1"/>
      <w:marLeft w:val="0"/>
      <w:marRight w:val="0"/>
      <w:marTop w:val="0"/>
      <w:marBottom w:val="0"/>
      <w:divBdr>
        <w:top w:val="none" w:sz="0" w:space="0" w:color="auto"/>
        <w:left w:val="none" w:sz="0" w:space="0" w:color="auto"/>
        <w:bottom w:val="none" w:sz="0" w:space="0" w:color="auto"/>
        <w:right w:val="none" w:sz="0" w:space="0" w:color="auto"/>
      </w:divBdr>
    </w:div>
    <w:div w:id="199323637">
      <w:bodyDiv w:val="1"/>
      <w:marLeft w:val="0"/>
      <w:marRight w:val="0"/>
      <w:marTop w:val="0"/>
      <w:marBottom w:val="0"/>
      <w:divBdr>
        <w:top w:val="none" w:sz="0" w:space="0" w:color="auto"/>
        <w:left w:val="none" w:sz="0" w:space="0" w:color="auto"/>
        <w:bottom w:val="none" w:sz="0" w:space="0" w:color="auto"/>
        <w:right w:val="none" w:sz="0" w:space="0" w:color="auto"/>
      </w:divBdr>
    </w:div>
    <w:div w:id="209195496">
      <w:bodyDiv w:val="1"/>
      <w:marLeft w:val="0"/>
      <w:marRight w:val="0"/>
      <w:marTop w:val="0"/>
      <w:marBottom w:val="0"/>
      <w:divBdr>
        <w:top w:val="none" w:sz="0" w:space="0" w:color="auto"/>
        <w:left w:val="none" w:sz="0" w:space="0" w:color="auto"/>
        <w:bottom w:val="none" w:sz="0" w:space="0" w:color="auto"/>
        <w:right w:val="none" w:sz="0" w:space="0" w:color="auto"/>
      </w:divBdr>
    </w:div>
    <w:div w:id="212232427">
      <w:bodyDiv w:val="1"/>
      <w:marLeft w:val="0"/>
      <w:marRight w:val="0"/>
      <w:marTop w:val="0"/>
      <w:marBottom w:val="0"/>
      <w:divBdr>
        <w:top w:val="none" w:sz="0" w:space="0" w:color="auto"/>
        <w:left w:val="none" w:sz="0" w:space="0" w:color="auto"/>
        <w:bottom w:val="none" w:sz="0" w:space="0" w:color="auto"/>
        <w:right w:val="none" w:sz="0" w:space="0" w:color="auto"/>
      </w:divBdr>
    </w:div>
    <w:div w:id="222570540">
      <w:bodyDiv w:val="1"/>
      <w:marLeft w:val="0"/>
      <w:marRight w:val="0"/>
      <w:marTop w:val="0"/>
      <w:marBottom w:val="0"/>
      <w:divBdr>
        <w:top w:val="none" w:sz="0" w:space="0" w:color="auto"/>
        <w:left w:val="none" w:sz="0" w:space="0" w:color="auto"/>
        <w:bottom w:val="none" w:sz="0" w:space="0" w:color="auto"/>
        <w:right w:val="none" w:sz="0" w:space="0" w:color="auto"/>
      </w:divBdr>
    </w:div>
    <w:div w:id="240678841">
      <w:bodyDiv w:val="1"/>
      <w:marLeft w:val="0"/>
      <w:marRight w:val="0"/>
      <w:marTop w:val="0"/>
      <w:marBottom w:val="0"/>
      <w:divBdr>
        <w:top w:val="none" w:sz="0" w:space="0" w:color="auto"/>
        <w:left w:val="none" w:sz="0" w:space="0" w:color="auto"/>
        <w:bottom w:val="none" w:sz="0" w:space="0" w:color="auto"/>
        <w:right w:val="none" w:sz="0" w:space="0" w:color="auto"/>
      </w:divBdr>
    </w:div>
    <w:div w:id="266734298">
      <w:bodyDiv w:val="1"/>
      <w:marLeft w:val="0"/>
      <w:marRight w:val="0"/>
      <w:marTop w:val="0"/>
      <w:marBottom w:val="0"/>
      <w:divBdr>
        <w:top w:val="none" w:sz="0" w:space="0" w:color="auto"/>
        <w:left w:val="none" w:sz="0" w:space="0" w:color="auto"/>
        <w:bottom w:val="none" w:sz="0" w:space="0" w:color="auto"/>
        <w:right w:val="none" w:sz="0" w:space="0" w:color="auto"/>
      </w:divBdr>
    </w:div>
    <w:div w:id="279916269">
      <w:bodyDiv w:val="1"/>
      <w:marLeft w:val="0"/>
      <w:marRight w:val="0"/>
      <w:marTop w:val="0"/>
      <w:marBottom w:val="0"/>
      <w:divBdr>
        <w:top w:val="none" w:sz="0" w:space="0" w:color="auto"/>
        <w:left w:val="none" w:sz="0" w:space="0" w:color="auto"/>
        <w:bottom w:val="none" w:sz="0" w:space="0" w:color="auto"/>
        <w:right w:val="none" w:sz="0" w:space="0" w:color="auto"/>
      </w:divBdr>
    </w:div>
    <w:div w:id="281570355">
      <w:bodyDiv w:val="1"/>
      <w:marLeft w:val="0"/>
      <w:marRight w:val="0"/>
      <w:marTop w:val="0"/>
      <w:marBottom w:val="0"/>
      <w:divBdr>
        <w:top w:val="none" w:sz="0" w:space="0" w:color="auto"/>
        <w:left w:val="none" w:sz="0" w:space="0" w:color="auto"/>
        <w:bottom w:val="none" w:sz="0" w:space="0" w:color="auto"/>
        <w:right w:val="none" w:sz="0" w:space="0" w:color="auto"/>
      </w:divBdr>
    </w:div>
    <w:div w:id="311715579">
      <w:bodyDiv w:val="1"/>
      <w:marLeft w:val="0"/>
      <w:marRight w:val="0"/>
      <w:marTop w:val="0"/>
      <w:marBottom w:val="0"/>
      <w:divBdr>
        <w:top w:val="none" w:sz="0" w:space="0" w:color="auto"/>
        <w:left w:val="none" w:sz="0" w:space="0" w:color="auto"/>
        <w:bottom w:val="none" w:sz="0" w:space="0" w:color="auto"/>
        <w:right w:val="none" w:sz="0" w:space="0" w:color="auto"/>
      </w:divBdr>
    </w:div>
    <w:div w:id="316962855">
      <w:bodyDiv w:val="1"/>
      <w:marLeft w:val="0"/>
      <w:marRight w:val="0"/>
      <w:marTop w:val="0"/>
      <w:marBottom w:val="0"/>
      <w:divBdr>
        <w:top w:val="none" w:sz="0" w:space="0" w:color="auto"/>
        <w:left w:val="none" w:sz="0" w:space="0" w:color="auto"/>
        <w:bottom w:val="none" w:sz="0" w:space="0" w:color="auto"/>
        <w:right w:val="none" w:sz="0" w:space="0" w:color="auto"/>
      </w:divBdr>
    </w:div>
    <w:div w:id="321348410">
      <w:bodyDiv w:val="1"/>
      <w:marLeft w:val="0"/>
      <w:marRight w:val="0"/>
      <w:marTop w:val="0"/>
      <w:marBottom w:val="0"/>
      <w:divBdr>
        <w:top w:val="none" w:sz="0" w:space="0" w:color="auto"/>
        <w:left w:val="none" w:sz="0" w:space="0" w:color="auto"/>
        <w:bottom w:val="none" w:sz="0" w:space="0" w:color="auto"/>
        <w:right w:val="none" w:sz="0" w:space="0" w:color="auto"/>
      </w:divBdr>
    </w:div>
    <w:div w:id="322009554">
      <w:bodyDiv w:val="1"/>
      <w:marLeft w:val="0"/>
      <w:marRight w:val="0"/>
      <w:marTop w:val="0"/>
      <w:marBottom w:val="0"/>
      <w:divBdr>
        <w:top w:val="none" w:sz="0" w:space="0" w:color="auto"/>
        <w:left w:val="none" w:sz="0" w:space="0" w:color="auto"/>
        <w:bottom w:val="none" w:sz="0" w:space="0" w:color="auto"/>
        <w:right w:val="none" w:sz="0" w:space="0" w:color="auto"/>
      </w:divBdr>
    </w:div>
    <w:div w:id="335159002">
      <w:bodyDiv w:val="1"/>
      <w:marLeft w:val="0"/>
      <w:marRight w:val="0"/>
      <w:marTop w:val="0"/>
      <w:marBottom w:val="0"/>
      <w:divBdr>
        <w:top w:val="none" w:sz="0" w:space="0" w:color="auto"/>
        <w:left w:val="none" w:sz="0" w:space="0" w:color="auto"/>
        <w:bottom w:val="none" w:sz="0" w:space="0" w:color="auto"/>
        <w:right w:val="none" w:sz="0" w:space="0" w:color="auto"/>
      </w:divBdr>
    </w:div>
    <w:div w:id="381103817">
      <w:bodyDiv w:val="1"/>
      <w:marLeft w:val="0"/>
      <w:marRight w:val="0"/>
      <w:marTop w:val="0"/>
      <w:marBottom w:val="0"/>
      <w:divBdr>
        <w:top w:val="none" w:sz="0" w:space="0" w:color="auto"/>
        <w:left w:val="none" w:sz="0" w:space="0" w:color="auto"/>
        <w:bottom w:val="none" w:sz="0" w:space="0" w:color="auto"/>
        <w:right w:val="none" w:sz="0" w:space="0" w:color="auto"/>
      </w:divBdr>
    </w:div>
    <w:div w:id="396559396">
      <w:bodyDiv w:val="1"/>
      <w:marLeft w:val="0"/>
      <w:marRight w:val="0"/>
      <w:marTop w:val="0"/>
      <w:marBottom w:val="0"/>
      <w:divBdr>
        <w:top w:val="none" w:sz="0" w:space="0" w:color="auto"/>
        <w:left w:val="none" w:sz="0" w:space="0" w:color="auto"/>
        <w:bottom w:val="none" w:sz="0" w:space="0" w:color="auto"/>
        <w:right w:val="none" w:sz="0" w:space="0" w:color="auto"/>
      </w:divBdr>
    </w:div>
    <w:div w:id="405346810">
      <w:bodyDiv w:val="1"/>
      <w:marLeft w:val="0"/>
      <w:marRight w:val="0"/>
      <w:marTop w:val="0"/>
      <w:marBottom w:val="0"/>
      <w:divBdr>
        <w:top w:val="none" w:sz="0" w:space="0" w:color="auto"/>
        <w:left w:val="none" w:sz="0" w:space="0" w:color="auto"/>
        <w:bottom w:val="none" w:sz="0" w:space="0" w:color="auto"/>
        <w:right w:val="none" w:sz="0" w:space="0" w:color="auto"/>
      </w:divBdr>
    </w:div>
    <w:div w:id="409736512">
      <w:bodyDiv w:val="1"/>
      <w:marLeft w:val="0"/>
      <w:marRight w:val="0"/>
      <w:marTop w:val="0"/>
      <w:marBottom w:val="0"/>
      <w:divBdr>
        <w:top w:val="none" w:sz="0" w:space="0" w:color="auto"/>
        <w:left w:val="none" w:sz="0" w:space="0" w:color="auto"/>
        <w:bottom w:val="none" w:sz="0" w:space="0" w:color="auto"/>
        <w:right w:val="none" w:sz="0" w:space="0" w:color="auto"/>
      </w:divBdr>
    </w:div>
    <w:div w:id="411001622">
      <w:bodyDiv w:val="1"/>
      <w:marLeft w:val="0"/>
      <w:marRight w:val="0"/>
      <w:marTop w:val="0"/>
      <w:marBottom w:val="0"/>
      <w:divBdr>
        <w:top w:val="none" w:sz="0" w:space="0" w:color="auto"/>
        <w:left w:val="none" w:sz="0" w:space="0" w:color="auto"/>
        <w:bottom w:val="none" w:sz="0" w:space="0" w:color="auto"/>
        <w:right w:val="none" w:sz="0" w:space="0" w:color="auto"/>
      </w:divBdr>
    </w:div>
    <w:div w:id="418142161">
      <w:bodyDiv w:val="1"/>
      <w:marLeft w:val="0"/>
      <w:marRight w:val="0"/>
      <w:marTop w:val="0"/>
      <w:marBottom w:val="0"/>
      <w:divBdr>
        <w:top w:val="none" w:sz="0" w:space="0" w:color="auto"/>
        <w:left w:val="none" w:sz="0" w:space="0" w:color="auto"/>
        <w:bottom w:val="none" w:sz="0" w:space="0" w:color="auto"/>
        <w:right w:val="none" w:sz="0" w:space="0" w:color="auto"/>
      </w:divBdr>
    </w:div>
    <w:div w:id="426924307">
      <w:bodyDiv w:val="1"/>
      <w:marLeft w:val="0"/>
      <w:marRight w:val="0"/>
      <w:marTop w:val="0"/>
      <w:marBottom w:val="0"/>
      <w:divBdr>
        <w:top w:val="none" w:sz="0" w:space="0" w:color="auto"/>
        <w:left w:val="none" w:sz="0" w:space="0" w:color="auto"/>
        <w:bottom w:val="none" w:sz="0" w:space="0" w:color="auto"/>
        <w:right w:val="none" w:sz="0" w:space="0" w:color="auto"/>
      </w:divBdr>
    </w:div>
    <w:div w:id="435250998">
      <w:bodyDiv w:val="1"/>
      <w:marLeft w:val="0"/>
      <w:marRight w:val="0"/>
      <w:marTop w:val="0"/>
      <w:marBottom w:val="0"/>
      <w:divBdr>
        <w:top w:val="none" w:sz="0" w:space="0" w:color="auto"/>
        <w:left w:val="none" w:sz="0" w:space="0" w:color="auto"/>
        <w:bottom w:val="none" w:sz="0" w:space="0" w:color="auto"/>
        <w:right w:val="none" w:sz="0" w:space="0" w:color="auto"/>
      </w:divBdr>
    </w:div>
    <w:div w:id="439762009">
      <w:bodyDiv w:val="1"/>
      <w:marLeft w:val="0"/>
      <w:marRight w:val="0"/>
      <w:marTop w:val="0"/>
      <w:marBottom w:val="0"/>
      <w:divBdr>
        <w:top w:val="none" w:sz="0" w:space="0" w:color="auto"/>
        <w:left w:val="none" w:sz="0" w:space="0" w:color="auto"/>
        <w:bottom w:val="none" w:sz="0" w:space="0" w:color="auto"/>
        <w:right w:val="none" w:sz="0" w:space="0" w:color="auto"/>
      </w:divBdr>
    </w:div>
    <w:div w:id="463616644">
      <w:bodyDiv w:val="1"/>
      <w:marLeft w:val="0"/>
      <w:marRight w:val="0"/>
      <w:marTop w:val="0"/>
      <w:marBottom w:val="0"/>
      <w:divBdr>
        <w:top w:val="none" w:sz="0" w:space="0" w:color="auto"/>
        <w:left w:val="none" w:sz="0" w:space="0" w:color="auto"/>
        <w:bottom w:val="none" w:sz="0" w:space="0" w:color="auto"/>
        <w:right w:val="none" w:sz="0" w:space="0" w:color="auto"/>
      </w:divBdr>
    </w:div>
    <w:div w:id="485510920">
      <w:bodyDiv w:val="1"/>
      <w:marLeft w:val="0"/>
      <w:marRight w:val="0"/>
      <w:marTop w:val="0"/>
      <w:marBottom w:val="0"/>
      <w:divBdr>
        <w:top w:val="none" w:sz="0" w:space="0" w:color="auto"/>
        <w:left w:val="none" w:sz="0" w:space="0" w:color="auto"/>
        <w:bottom w:val="none" w:sz="0" w:space="0" w:color="auto"/>
        <w:right w:val="none" w:sz="0" w:space="0" w:color="auto"/>
      </w:divBdr>
    </w:div>
    <w:div w:id="494960633">
      <w:bodyDiv w:val="1"/>
      <w:marLeft w:val="0"/>
      <w:marRight w:val="0"/>
      <w:marTop w:val="0"/>
      <w:marBottom w:val="0"/>
      <w:divBdr>
        <w:top w:val="none" w:sz="0" w:space="0" w:color="auto"/>
        <w:left w:val="none" w:sz="0" w:space="0" w:color="auto"/>
        <w:bottom w:val="none" w:sz="0" w:space="0" w:color="auto"/>
        <w:right w:val="none" w:sz="0" w:space="0" w:color="auto"/>
      </w:divBdr>
    </w:div>
    <w:div w:id="496044665">
      <w:bodyDiv w:val="1"/>
      <w:marLeft w:val="0"/>
      <w:marRight w:val="0"/>
      <w:marTop w:val="0"/>
      <w:marBottom w:val="0"/>
      <w:divBdr>
        <w:top w:val="none" w:sz="0" w:space="0" w:color="auto"/>
        <w:left w:val="none" w:sz="0" w:space="0" w:color="auto"/>
        <w:bottom w:val="none" w:sz="0" w:space="0" w:color="auto"/>
        <w:right w:val="none" w:sz="0" w:space="0" w:color="auto"/>
      </w:divBdr>
    </w:div>
    <w:div w:id="505707248">
      <w:bodyDiv w:val="1"/>
      <w:marLeft w:val="0"/>
      <w:marRight w:val="0"/>
      <w:marTop w:val="0"/>
      <w:marBottom w:val="0"/>
      <w:divBdr>
        <w:top w:val="none" w:sz="0" w:space="0" w:color="auto"/>
        <w:left w:val="none" w:sz="0" w:space="0" w:color="auto"/>
        <w:bottom w:val="none" w:sz="0" w:space="0" w:color="auto"/>
        <w:right w:val="none" w:sz="0" w:space="0" w:color="auto"/>
      </w:divBdr>
    </w:div>
    <w:div w:id="508181434">
      <w:bodyDiv w:val="1"/>
      <w:marLeft w:val="0"/>
      <w:marRight w:val="0"/>
      <w:marTop w:val="0"/>
      <w:marBottom w:val="0"/>
      <w:divBdr>
        <w:top w:val="none" w:sz="0" w:space="0" w:color="auto"/>
        <w:left w:val="none" w:sz="0" w:space="0" w:color="auto"/>
        <w:bottom w:val="none" w:sz="0" w:space="0" w:color="auto"/>
        <w:right w:val="none" w:sz="0" w:space="0" w:color="auto"/>
      </w:divBdr>
    </w:div>
    <w:div w:id="511795653">
      <w:bodyDiv w:val="1"/>
      <w:marLeft w:val="0"/>
      <w:marRight w:val="0"/>
      <w:marTop w:val="0"/>
      <w:marBottom w:val="0"/>
      <w:divBdr>
        <w:top w:val="none" w:sz="0" w:space="0" w:color="auto"/>
        <w:left w:val="none" w:sz="0" w:space="0" w:color="auto"/>
        <w:bottom w:val="none" w:sz="0" w:space="0" w:color="auto"/>
        <w:right w:val="none" w:sz="0" w:space="0" w:color="auto"/>
      </w:divBdr>
    </w:div>
    <w:div w:id="514614239">
      <w:bodyDiv w:val="1"/>
      <w:marLeft w:val="0"/>
      <w:marRight w:val="0"/>
      <w:marTop w:val="0"/>
      <w:marBottom w:val="0"/>
      <w:divBdr>
        <w:top w:val="none" w:sz="0" w:space="0" w:color="auto"/>
        <w:left w:val="none" w:sz="0" w:space="0" w:color="auto"/>
        <w:bottom w:val="none" w:sz="0" w:space="0" w:color="auto"/>
        <w:right w:val="none" w:sz="0" w:space="0" w:color="auto"/>
      </w:divBdr>
    </w:div>
    <w:div w:id="517544115">
      <w:bodyDiv w:val="1"/>
      <w:marLeft w:val="0"/>
      <w:marRight w:val="0"/>
      <w:marTop w:val="0"/>
      <w:marBottom w:val="0"/>
      <w:divBdr>
        <w:top w:val="none" w:sz="0" w:space="0" w:color="auto"/>
        <w:left w:val="none" w:sz="0" w:space="0" w:color="auto"/>
        <w:bottom w:val="none" w:sz="0" w:space="0" w:color="auto"/>
        <w:right w:val="none" w:sz="0" w:space="0" w:color="auto"/>
      </w:divBdr>
    </w:div>
    <w:div w:id="521281409">
      <w:bodyDiv w:val="1"/>
      <w:marLeft w:val="0"/>
      <w:marRight w:val="0"/>
      <w:marTop w:val="0"/>
      <w:marBottom w:val="0"/>
      <w:divBdr>
        <w:top w:val="none" w:sz="0" w:space="0" w:color="auto"/>
        <w:left w:val="none" w:sz="0" w:space="0" w:color="auto"/>
        <w:bottom w:val="none" w:sz="0" w:space="0" w:color="auto"/>
        <w:right w:val="none" w:sz="0" w:space="0" w:color="auto"/>
      </w:divBdr>
    </w:div>
    <w:div w:id="543753463">
      <w:bodyDiv w:val="1"/>
      <w:marLeft w:val="0"/>
      <w:marRight w:val="0"/>
      <w:marTop w:val="0"/>
      <w:marBottom w:val="0"/>
      <w:divBdr>
        <w:top w:val="none" w:sz="0" w:space="0" w:color="auto"/>
        <w:left w:val="none" w:sz="0" w:space="0" w:color="auto"/>
        <w:bottom w:val="none" w:sz="0" w:space="0" w:color="auto"/>
        <w:right w:val="none" w:sz="0" w:space="0" w:color="auto"/>
      </w:divBdr>
    </w:div>
    <w:div w:id="550969974">
      <w:bodyDiv w:val="1"/>
      <w:marLeft w:val="0"/>
      <w:marRight w:val="0"/>
      <w:marTop w:val="0"/>
      <w:marBottom w:val="0"/>
      <w:divBdr>
        <w:top w:val="none" w:sz="0" w:space="0" w:color="auto"/>
        <w:left w:val="none" w:sz="0" w:space="0" w:color="auto"/>
        <w:bottom w:val="none" w:sz="0" w:space="0" w:color="auto"/>
        <w:right w:val="none" w:sz="0" w:space="0" w:color="auto"/>
      </w:divBdr>
    </w:div>
    <w:div w:id="551768671">
      <w:bodyDiv w:val="1"/>
      <w:marLeft w:val="0"/>
      <w:marRight w:val="0"/>
      <w:marTop w:val="0"/>
      <w:marBottom w:val="0"/>
      <w:divBdr>
        <w:top w:val="none" w:sz="0" w:space="0" w:color="auto"/>
        <w:left w:val="none" w:sz="0" w:space="0" w:color="auto"/>
        <w:bottom w:val="none" w:sz="0" w:space="0" w:color="auto"/>
        <w:right w:val="none" w:sz="0" w:space="0" w:color="auto"/>
      </w:divBdr>
    </w:div>
    <w:div w:id="553664085">
      <w:bodyDiv w:val="1"/>
      <w:marLeft w:val="0"/>
      <w:marRight w:val="0"/>
      <w:marTop w:val="0"/>
      <w:marBottom w:val="0"/>
      <w:divBdr>
        <w:top w:val="none" w:sz="0" w:space="0" w:color="auto"/>
        <w:left w:val="none" w:sz="0" w:space="0" w:color="auto"/>
        <w:bottom w:val="none" w:sz="0" w:space="0" w:color="auto"/>
        <w:right w:val="none" w:sz="0" w:space="0" w:color="auto"/>
      </w:divBdr>
    </w:div>
    <w:div w:id="554777736">
      <w:bodyDiv w:val="1"/>
      <w:marLeft w:val="0"/>
      <w:marRight w:val="0"/>
      <w:marTop w:val="0"/>
      <w:marBottom w:val="0"/>
      <w:divBdr>
        <w:top w:val="none" w:sz="0" w:space="0" w:color="auto"/>
        <w:left w:val="none" w:sz="0" w:space="0" w:color="auto"/>
        <w:bottom w:val="none" w:sz="0" w:space="0" w:color="auto"/>
        <w:right w:val="none" w:sz="0" w:space="0" w:color="auto"/>
      </w:divBdr>
    </w:div>
    <w:div w:id="581838489">
      <w:bodyDiv w:val="1"/>
      <w:marLeft w:val="0"/>
      <w:marRight w:val="0"/>
      <w:marTop w:val="0"/>
      <w:marBottom w:val="0"/>
      <w:divBdr>
        <w:top w:val="none" w:sz="0" w:space="0" w:color="auto"/>
        <w:left w:val="none" w:sz="0" w:space="0" w:color="auto"/>
        <w:bottom w:val="none" w:sz="0" w:space="0" w:color="auto"/>
        <w:right w:val="none" w:sz="0" w:space="0" w:color="auto"/>
      </w:divBdr>
    </w:div>
    <w:div w:id="588124737">
      <w:bodyDiv w:val="1"/>
      <w:marLeft w:val="0"/>
      <w:marRight w:val="0"/>
      <w:marTop w:val="0"/>
      <w:marBottom w:val="0"/>
      <w:divBdr>
        <w:top w:val="none" w:sz="0" w:space="0" w:color="auto"/>
        <w:left w:val="none" w:sz="0" w:space="0" w:color="auto"/>
        <w:bottom w:val="none" w:sz="0" w:space="0" w:color="auto"/>
        <w:right w:val="none" w:sz="0" w:space="0" w:color="auto"/>
      </w:divBdr>
    </w:div>
    <w:div w:id="605767762">
      <w:bodyDiv w:val="1"/>
      <w:marLeft w:val="0"/>
      <w:marRight w:val="0"/>
      <w:marTop w:val="0"/>
      <w:marBottom w:val="0"/>
      <w:divBdr>
        <w:top w:val="none" w:sz="0" w:space="0" w:color="auto"/>
        <w:left w:val="none" w:sz="0" w:space="0" w:color="auto"/>
        <w:bottom w:val="none" w:sz="0" w:space="0" w:color="auto"/>
        <w:right w:val="none" w:sz="0" w:space="0" w:color="auto"/>
      </w:divBdr>
    </w:div>
    <w:div w:id="610623936">
      <w:bodyDiv w:val="1"/>
      <w:marLeft w:val="0"/>
      <w:marRight w:val="0"/>
      <w:marTop w:val="0"/>
      <w:marBottom w:val="0"/>
      <w:divBdr>
        <w:top w:val="none" w:sz="0" w:space="0" w:color="auto"/>
        <w:left w:val="none" w:sz="0" w:space="0" w:color="auto"/>
        <w:bottom w:val="none" w:sz="0" w:space="0" w:color="auto"/>
        <w:right w:val="none" w:sz="0" w:space="0" w:color="auto"/>
      </w:divBdr>
    </w:div>
    <w:div w:id="611934507">
      <w:bodyDiv w:val="1"/>
      <w:marLeft w:val="0"/>
      <w:marRight w:val="0"/>
      <w:marTop w:val="0"/>
      <w:marBottom w:val="0"/>
      <w:divBdr>
        <w:top w:val="none" w:sz="0" w:space="0" w:color="auto"/>
        <w:left w:val="none" w:sz="0" w:space="0" w:color="auto"/>
        <w:bottom w:val="none" w:sz="0" w:space="0" w:color="auto"/>
        <w:right w:val="none" w:sz="0" w:space="0" w:color="auto"/>
      </w:divBdr>
    </w:div>
    <w:div w:id="639846917">
      <w:bodyDiv w:val="1"/>
      <w:marLeft w:val="0"/>
      <w:marRight w:val="0"/>
      <w:marTop w:val="0"/>
      <w:marBottom w:val="0"/>
      <w:divBdr>
        <w:top w:val="none" w:sz="0" w:space="0" w:color="auto"/>
        <w:left w:val="none" w:sz="0" w:space="0" w:color="auto"/>
        <w:bottom w:val="none" w:sz="0" w:space="0" w:color="auto"/>
        <w:right w:val="none" w:sz="0" w:space="0" w:color="auto"/>
      </w:divBdr>
    </w:div>
    <w:div w:id="643899674">
      <w:bodyDiv w:val="1"/>
      <w:marLeft w:val="0"/>
      <w:marRight w:val="0"/>
      <w:marTop w:val="0"/>
      <w:marBottom w:val="0"/>
      <w:divBdr>
        <w:top w:val="none" w:sz="0" w:space="0" w:color="auto"/>
        <w:left w:val="none" w:sz="0" w:space="0" w:color="auto"/>
        <w:bottom w:val="none" w:sz="0" w:space="0" w:color="auto"/>
        <w:right w:val="none" w:sz="0" w:space="0" w:color="auto"/>
      </w:divBdr>
    </w:div>
    <w:div w:id="657222578">
      <w:bodyDiv w:val="1"/>
      <w:marLeft w:val="0"/>
      <w:marRight w:val="0"/>
      <w:marTop w:val="0"/>
      <w:marBottom w:val="0"/>
      <w:divBdr>
        <w:top w:val="none" w:sz="0" w:space="0" w:color="auto"/>
        <w:left w:val="none" w:sz="0" w:space="0" w:color="auto"/>
        <w:bottom w:val="none" w:sz="0" w:space="0" w:color="auto"/>
        <w:right w:val="none" w:sz="0" w:space="0" w:color="auto"/>
      </w:divBdr>
    </w:div>
    <w:div w:id="673806167">
      <w:bodyDiv w:val="1"/>
      <w:marLeft w:val="0"/>
      <w:marRight w:val="0"/>
      <w:marTop w:val="0"/>
      <w:marBottom w:val="0"/>
      <w:divBdr>
        <w:top w:val="none" w:sz="0" w:space="0" w:color="auto"/>
        <w:left w:val="none" w:sz="0" w:space="0" w:color="auto"/>
        <w:bottom w:val="none" w:sz="0" w:space="0" w:color="auto"/>
        <w:right w:val="none" w:sz="0" w:space="0" w:color="auto"/>
      </w:divBdr>
    </w:div>
    <w:div w:id="677582531">
      <w:bodyDiv w:val="1"/>
      <w:marLeft w:val="0"/>
      <w:marRight w:val="0"/>
      <w:marTop w:val="0"/>
      <w:marBottom w:val="0"/>
      <w:divBdr>
        <w:top w:val="none" w:sz="0" w:space="0" w:color="auto"/>
        <w:left w:val="none" w:sz="0" w:space="0" w:color="auto"/>
        <w:bottom w:val="none" w:sz="0" w:space="0" w:color="auto"/>
        <w:right w:val="none" w:sz="0" w:space="0" w:color="auto"/>
      </w:divBdr>
    </w:div>
    <w:div w:id="683753007">
      <w:bodyDiv w:val="1"/>
      <w:marLeft w:val="0"/>
      <w:marRight w:val="0"/>
      <w:marTop w:val="0"/>
      <w:marBottom w:val="0"/>
      <w:divBdr>
        <w:top w:val="none" w:sz="0" w:space="0" w:color="auto"/>
        <w:left w:val="none" w:sz="0" w:space="0" w:color="auto"/>
        <w:bottom w:val="none" w:sz="0" w:space="0" w:color="auto"/>
        <w:right w:val="none" w:sz="0" w:space="0" w:color="auto"/>
      </w:divBdr>
    </w:div>
    <w:div w:id="687636184">
      <w:bodyDiv w:val="1"/>
      <w:marLeft w:val="0"/>
      <w:marRight w:val="0"/>
      <w:marTop w:val="0"/>
      <w:marBottom w:val="0"/>
      <w:divBdr>
        <w:top w:val="none" w:sz="0" w:space="0" w:color="auto"/>
        <w:left w:val="none" w:sz="0" w:space="0" w:color="auto"/>
        <w:bottom w:val="none" w:sz="0" w:space="0" w:color="auto"/>
        <w:right w:val="none" w:sz="0" w:space="0" w:color="auto"/>
      </w:divBdr>
    </w:div>
    <w:div w:id="690300520">
      <w:bodyDiv w:val="1"/>
      <w:marLeft w:val="0"/>
      <w:marRight w:val="0"/>
      <w:marTop w:val="0"/>
      <w:marBottom w:val="0"/>
      <w:divBdr>
        <w:top w:val="none" w:sz="0" w:space="0" w:color="auto"/>
        <w:left w:val="none" w:sz="0" w:space="0" w:color="auto"/>
        <w:bottom w:val="none" w:sz="0" w:space="0" w:color="auto"/>
        <w:right w:val="none" w:sz="0" w:space="0" w:color="auto"/>
      </w:divBdr>
    </w:div>
    <w:div w:id="692801092">
      <w:bodyDiv w:val="1"/>
      <w:marLeft w:val="0"/>
      <w:marRight w:val="0"/>
      <w:marTop w:val="0"/>
      <w:marBottom w:val="0"/>
      <w:divBdr>
        <w:top w:val="none" w:sz="0" w:space="0" w:color="auto"/>
        <w:left w:val="none" w:sz="0" w:space="0" w:color="auto"/>
        <w:bottom w:val="none" w:sz="0" w:space="0" w:color="auto"/>
        <w:right w:val="none" w:sz="0" w:space="0" w:color="auto"/>
      </w:divBdr>
    </w:div>
    <w:div w:id="693851461">
      <w:bodyDiv w:val="1"/>
      <w:marLeft w:val="0"/>
      <w:marRight w:val="0"/>
      <w:marTop w:val="0"/>
      <w:marBottom w:val="0"/>
      <w:divBdr>
        <w:top w:val="none" w:sz="0" w:space="0" w:color="auto"/>
        <w:left w:val="none" w:sz="0" w:space="0" w:color="auto"/>
        <w:bottom w:val="none" w:sz="0" w:space="0" w:color="auto"/>
        <w:right w:val="none" w:sz="0" w:space="0" w:color="auto"/>
      </w:divBdr>
    </w:div>
    <w:div w:id="707223162">
      <w:bodyDiv w:val="1"/>
      <w:marLeft w:val="0"/>
      <w:marRight w:val="0"/>
      <w:marTop w:val="0"/>
      <w:marBottom w:val="0"/>
      <w:divBdr>
        <w:top w:val="none" w:sz="0" w:space="0" w:color="auto"/>
        <w:left w:val="none" w:sz="0" w:space="0" w:color="auto"/>
        <w:bottom w:val="none" w:sz="0" w:space="0" w:color="auto"/>
        <w:right w:val="none" w:sz="0" w:space="0" w:color="auto"/>
      </w:divBdr>
    </w:div>
    <w:div w:id="713113315">
      <w:bodyDiv w:val="1"/>
      <w:marLeft w:val="0"/>
      <w:marRight w:val="0"/>
      <w:marTop w:val="0"/>
      <w:marBottom w:val="0"/>
      <w:divBdr>
        <w:top w:val="none" w:sz="0" w:space="0" w:color="auto"/>
        <w:left w:val="none" w:sz="0" w:space="0" w:color="auto"/>
        <w:bottom w:val="none" w:sz="0" w:space="0" w:color="auto"/>
        <w:right w:val="none" w:sz="0" w:space="0" w:color="auto"/>
      </w:divBdr>
    </w:div>
    <w:div w:id="717049615">
      <w:bodyDiv w:val="1"/>
      <w:marLeft w:val="0"/>
      <w:marRight w:val="0"/>
      <w:marTop w:val="0"/>
      <w:marBottom w:val="0"/>
      <w:divBdr>
        <w:top w:val="none" w:sz="0" w:space="0" w:color="auto"/>
        <w:left w:val="none" w:sz="0" w:space="0" w:color="auto"/>
        <w:bottom w:val="none" w:sz="0" w:space="0" w:color="auto"/>
        <w:right w:val="none" w:sz="0" w:space="0" w:color="auto"/>
      </w:divBdr>
    </w:div>
    <w:div w:id="734472441">
      <w:bodyDiv w:val="1"/>
      <w:marLeft w:val="0"/>
      <w:marRight w:val="0"/>
      <w:marTop w:val="0"/>
      <w:marBottom w:val="0"/>
      <w:divBdr>
        <w:top w:val="none" w:sz="0" w:space="0" w:color="auto"/>
        <w:left w:val="none" w:sz="0" w:space="0" w:color="auto"/>
        <w:bottom w:val="none" w:sz="0" w:space="0" w:color="auto"/>
        <w:right w:val="none" w:sz="0" w:space="0" w:color="auto"/>
      </w:divBdr>
    </w:div>
    <w:div w:id="739405892">
      <w:bodyDiv w:val="1"/>
      <w:marLeft w:val="0"/>
      <w:marRight w:val="0"/>
      <w:marTop w:val="0"/>
      <w:marBottom w:val="0"/>
      <w:divBdr>
        <w:top w:val="none" w:sz="0" w:space="0" w:color="auto"/>
        <w:left w:val="none" w:sz="0" w:space="0" w:color="auto"/>
        <w:bottom w:val="none" w:sz="0" w:space="0" w:color="auto"/>
        <w:right w:val="none" w:sz="0" w:space="0" w:color="auto"/>
      </w:divBdr>
    </w:div>
    <w:div w:id="761536066">
      <w:bodyDiv w:val="1"/>
      <w:marLeft w:val="0"/>
      <w:marRight w:val="0"/>
      <w:marTop w:val="0"/>
      <w:marBottom w:val="0"/>
      <w:divBdr>
        <w:top w:val="none" w:sz="0" w:space="0" w:color="auto"/>
        <w:left w:val="none" w:sz="0" w:space="0" w:color="auto"/>
        <w:bottom w:val="none" w:sz="0" w:space="0" w:color="auto"/>
        <w:right w:val="none" w:sz="0" w:space="0" w:color="auto"/>
      </w:divBdr>
    </w:div>
    <w:div w:id="764500386">
      <w:bodyDiv w:val="1"/>
      <w:marLeft w:val="0"/>
      <w:marRight w:val="0"/>
      <w:marTop w:val="0"/>
      <w:marBottom w:val="0"/>
      <w:divBdr>
        <w:top w:val="none" w:sz="0" w:space="0" w:color="auto"/>
        <w:left w:val="none" w:sz="0" w:space="0" w:color="auto"/>
        <w:bottom w:val="none" w:sz="0" w:space="0" w:color="auto"/>
        <w:right w:val="none" w:sz="0" w:space="0" w:color="auto"/>
      </w:divBdr>
    </w:div>
    <w:div w:id="791094421">
      <w:bodyDiv w:val="1"/>
      <w:marLeft w:val="0"/>
      <w:marRight w:val="0"/>
      <w:marTop w:val="0"/>
      <w:marBottom w:val="0"/>
      <w:divBdr>
        <w:top w:val="none" w:sz="0" w:space="0" w:color="auto"/>
        <w:left w:val="none" w:sz="0" w:space="0" w:color="auto"/>
        <w:bottom w:val="none" w:sz="0" w:space="0" w:color="auto"/>
        <w:right w:val="none" w:sz="0" w:space="0" w:color="auto"/>
      </w:divBdr>
    </w:div>
    <w:div w:id="794755570">
      <w:bodyDiv w:val="1"/>
      <w:marLeft w:val="0"/>
      <w:marRight w:val="0"/>
      <w:marTop w:val="0"/>
      <w:marBottom w:val="0"/>
      <w:divBdr>
        <w:top w:val="none" w:sz="0" w:space="0" w:color="auto"/>
        <w:left w:val="none" w:sz="0" w:space="0" w:color="auto"/>
        <w:bottom w:val="none" w:sz="0" w:space="0" w:color="auto"/>
        <w:right w:val="none" w:sz="0" w:space="0" w:color="auto"/>
      </w:divBdr>
    </w:div>
    <w:div w:id="807556857">
      <w:bodyDiv w:val="1"/>
      <w:marLeft w:val="0"/>
      <w:marRight w:val="0"/>
      <w:marTop w:val="0"/>
      <w:marBottom w:val="0"/>
      <w:divBdr>
        <w:top w:val="none" w:sz="0" w:space="0" w:color="auto"/>
        <w:left w:val="none" w:sz="0" w:space="0" w:color="auto"/>
        <w:bottom w:val="none" w:sz="0" w:space="0" w:color="auto"/>
        <w:right w:val="none" w:sz="0" w:space="0" w:color="auto"/>
      </w:divBdr>
    </w:div>
    <w:div w:id="815143461">
      <w:bodyDiv w:val="1"/>
      <w:marLeft w:val="0"/>
      <w:marRight w:val="0"/>
      <w:marTop w:val="0"/>
      <w:marBottom w:val="0"/>
      <w:divBdr>
        <w:top w:val="none" w:sz="0" w:space="0" w:color="auto"/>
        <w:left w:val="none" w:sz="0" w:space="0" w:color="auto"/>
        <w:bottom w:val="none" w:sz="0" w:space="0" w:color="auto"/>
        <w:right w:val="none" w:sz="0" w:space="0" w:color="auto"/>
      </w:divBdr>
    </w:div>
    <w:div w:id="815297282">
      <w:bodyDiv w:val="1"/>
      <w:marLeft w:val="0"/>
      <w:marRight w:val="0"/>
      <w:marTop w:val="0"/>
      <w:marBottom w:val="0"/>
      <w:divBdr>
        <w:top w:val="none" w:sz="0" w:space="0" w:color="auto"/>
        <w:left w:val="none" w:sz="0" w:space="0" w:color="auto"/>
        <w:bottom w:val="none" w:sz="0" w:space="0" w:color="auto"/>
        <w:right w:val="none" w:sz="0" w:space="0" w:color="auto"/>
      </w:divBdr>
    </w:div>
    <w:div w:id="820271811">
      <w:bodyDiv w:val="1"/>
      <w:marLeft w:val="0"/>
      <w:marRight w:val="0"/>
      <w:marTop w:val="0"/>
      <w:marBottom w:val="0"/>
      <w:divBdr>
        <w:top w:val="none" w:sz="0" w:space="0" w:color="auto"/>
        <w:left w:val="none" w:sz="0" w:space="0" w:color="auto"/>
        <w:bottom w:val="none" w:sz="0" w:space="0" w:color="auto"/>
        <w:right w:val="none" w:sz="0" w:space="0" w:color="auto"/>
      </w:divBdr>
    </w:div>
    <w:div w:id="820654964">
      <w:bodyDiv w:val="1"/>
      <w:marLeft w:val="0"/>
      <w:marRight w:val="0"/>
      <w:marTop w:val="0"/>
      <w:marBottom w:val="0"/>
      <w:divBdr>
        <w:top w:val="none" w:sz="0" w:space="0" w:color="auto"/>
        <w:left w:val="none" w:sz="0" w:space="0" w:color="auto"/>
        <w:bottom w:val="none" w:sz="0" w:space="0" w:color="auto"/>
        <w:right w:val="none" w:sz="0" w:space="0" w:color="auto"/>
      </w:divBdr>
    </w:div>
    <w:div w:id="827599990">
      <w:bodyDiv w:val="1"/>
      <w:marLeft w:val="0"/>
      <w:marRight w:val="0"/>
      <w:marTop w:val="0"/>
      <w:marBottom w:val="0"/>
      <w:divBdr>
        <w:top w:val="none" w:sz="0" w:space="0" w:color="auto"/>
        <w:left w:val="none" w:sz="0" w:space="0" w:color="auto"/>
        <w:bottom w:val="none" w:sz="0" w:space="0" w:color="auto"/>
        <w:right w:val="none" w:sz="0" w:space="0" w:color="auto"/>
      </w:divBdr>
    </w:div>
    <w:div w:id="835995913">
      <w:bodyDiv w:val="1"/>
      <w:marLeft w:val="0"/>
      <w:marRight w:val="0"/>
      <w:marTop w:val="0"/>
      <w:marBottom w:val="0"/>
      <w:divBdr>
        <w:top w:val="none" w:sz="0" w:space="0" w:color="auto"/>
        <w:left w:val="none" w:sz="0" w:space="0" w:color="auto"/>
        <w:bottom w:val="none" w:sz="0" w:space="0" w:color="auto"/>
        <w:right w:val="none" w:sz="0" w:space="0" w:color="auto"/>
      </w:divBdr>
    </w:div>
    <w:div w:id="838497800">
      <w:bodyDiv w:val="1"/>
      <w:marLeft w:val="0"/>
      <w:marRight w:val="0"/>
      <w:marTop w:val="0"/>
      <w:marBottom w:val="0"/>
      <w:divBdr>
        <w:top w:val="none" w:sz="0" w:space="0" w:color="auto"/>
        <w:left w:val="none" w:sz="0" w:space="0" w:color="auto"/>
        <w:bottom w:val="none" w:sz="0" w:space="0" w:color="auto"/>
        <w:right w:val="none" w:sz="0" w:space="0" w:color="auto"/>
      </w:divBdr>
    </w:div>
    <w:div w:id="842430354">
      <w:bodyDiv w:val="1"/>
      <w:marLeft w:val="0"/>
      <w:marRight w:val="0"/>
      <w:marTop w:val="0"/>
      <w:marBottom w:val="0"/>
      <w:divBdr>
        <w:top w:val="none" w:sz="0" w:space="0" w:color="auto"/>
        <w:left w:val="none" w:sz="0" w:space="0" w:color="auto"/>
        <w:bottom w:val="none" w:sz="0" w:space="0" w:color="auto"/>
        <w:right w:val="none" w:sz="0" w:space="0" w:color="auto"/>
      </w:divBdr>
    </w:div>
    <w:div w:id="854613573">
      <w:bodyDiv w:val="1"/>
      <w:marLeft w:val="0"/>
      <w:marRight w:val="0"/>
      <w:marTop w:val="0"/>
      <w:marBottom w:val="0"/>
      <w:divBdr>
        <w:top w:val="none" w:sz="0" w:space="0" w:color="auto"/>
        <w:left w:val="none" w:sz="0" w:space="0" w:color="auto"/>
        <w:bottom w:val="none" w:sz="0" w:space="0" w:color="auto"/>
        <w:right w:val="none" w:sz="0" w:space="0" w:color="auto"/>
      </w:divBdr>
    </w:div>
    <w:div w:id="863636810">
      <w:bodyDiv w:val="1"/>
      <w:marLeft w:val="0"/>
      <w:marRight w:val="0"/>
      <w:marTop w:val="0"/>
      <w:marBottom w:val="0"/>
      <w:divBdr>
        <w:top w:val="none" w:sz="0" w:space="0" w:color="auto"/>
        <w:left w:val="none" w:sz="0" w:space="0" w:color="auto"/>
        <w:bottom w:val="none" w:sz="0" w:space="0" w:color="auto"/>
        <w:right w:val="none" w:sz="0" w:space="0" w:color="auto"/>
      </w:divBdr>
    </w:div>
    <w:div w:id="872499604">
      <w:bodyDiv w:val="1"/>
      <w:marLeft w:val="0"/>
      <w:marRight w:val="0"/>
      <w:marTop w:val="0"/>
      <w:marBottom w:val="0"/>
      <w:divBdr>
        <w:top w:val="none" w:sz="0" w:space="0" w:color="auto"/>
        <w:left w:val="none" w:sz="0" w:space="0" w:color="auto"/>
        <w:bottom w:val="none" w:sz="0" w:space="0" w:color="auto"/>
        <w:right w:val="none" w:sz="0" w:space="0" w:color="auto"/>
      </w:divBdr>
    </w:div>
    <w:div w:id="882790275">
      <w:bodyDiv w:val="1"/>
      <w:marLeft w:val="0"/>
      <w:marRight w:val="0"/>
      <w:marTop w:val="0"/>
      <w:marBottom w:val="0"/>
      <w:divBdr>
        <w:top w:val="none" w:sz="0" w:space="0" w:color="auto"/>
        <w:left w:val="none" w:sz="0" w:space="0" w:color="auto"/>
        <w:bottom w:val="none" w:sz="0" w:space="0" w:color="auto"/>
        <w:right w:val="none" w:sz="0" w:space="0" w:color="auto"/>
      </w:divBdr>
    </w:div>
    <w:div w:id="889074263">
      <w:bodyDiv w:val="1"/>
      <w:marLeft w:val="0"/>
      <w:marRight w:val="0"/>
      <w:marTop w:val="0"/>
      <w:marBottom w:val="0"/>
      <w:divBdr>
        <w:top w:val="none" w:sz="0" w:space="0" w:color="auto"/>
        <w:left w:val="none" w:sz="0" w:space="0" w:color="auto"/>
        <w:bottom w:val="none" w:sz="0" w:space="0" w:color="auto"/>
        <w:right w:val="none" w:sz="0" w:space="0" w:color="auto"/>
      </w:divBdr>
    </w:div>
    <w:div w:id="917636576">
      <w:bodyDiv w:val="1"/>
      <w:marLeft w:val="0"/>
      <w:marRight w:val="0"/>
      <w:marTop w:val="0"/>
      <w:marBottom w:val="0"/>
      <w:divBdr>
        <w:top w:val="none" w:sz="0" w:space="0" w:color="auto"/>
        <w:left w:val="none" w:sz="0" w:space="0" w:color="auto"/>
        <w:bottom w:val="none" w:sz="0" w:space="0" w:color="auto"/>
        <w:right w:val="none" w:sz="0" w:space="0" w:color="auto"/>
      </w:divBdr>
    </w:div>
    <w:div w:id="918251038">
      <w:bodyDiv w:val="1"/>
      <w:marLeft w:val="0"/>
      <w:marRight w:val="0"/>
      <w:marTop w:val="0"/>
      <w:marBottom w:val="0"/>
      <w:divBdr>
        <w:top w:val="none" w:sz="0" w:space="0" w:color="auto"/>
        <w:left w:val="none" w:sz="0" w:space="0" w:color="auto"/>
        <w:bottom w:val="none" w:sz="0" w:space="0" w:color="auto"/>
        <w:right w:val="none" w:sz="0" w:space="0" w:color="auto"/>
      </w:divBdr>
    </w:div>
    <w:div w:id="959342905">
      <w:bodyDiv w:val="1"/>
      <w:marLeft w:val="0"/>
      <w:marRight w:val="0"/>
      <w:marTop w:val="0"/>
      <w:marBottom w:val="0"/>
      <w:divBdr>
        <w:top w:val="none" w:sz="0" w:space="0" w:color="auto"/>
        <w:left w:val="none" w:sz="0" w:space="0" w:color="auto"/>
        <w:bottom w:val="none" w:sz="0" w:space="0" w:color="auto"/>
        <w:right w:val="none" w:sz="0" w:space="0" w:color="auto"/>
      </w:divBdr>
    </w:div>
    <w:div w:id="965430175">
      <w:bodyDiv w:val="1"/>
      <w:marLeft w:val="0"/>
      <w:marRight w:val="0"/>
      <w:marTop w:val="0"/>
      <w:marBottom w:val="0"/>
      <w:divBdr>
        <w:top w:val="none" w:sz="0" w:space="0" w:color="auto"/>
        <w:left w:val="none" w:sz="0" w:space="0" w:color="auto"/>
        <w:bottom w:val="none" w:sz="0" w:space="0" w:color="auto"/>
        <w:right w:val="none" w:sz="0" w:space="0" w:color="auto"/>
      </w:divBdr>
    </w:div>
    <w:div w:id="986207014">
      <w:bodyDiv w:val="1"/>
      <w:marLeft w:val="0"/>
      <w:marRight w:val="0"/>
      <w:marTop w:val="0"/>
      <w:marBottom w:val="0"/>
      <w:divBdr>
        <w:top w:val="none" w:sz="0" w:space="0" w:color="auto"/>
        <w:left w:val="none" w:sz="0" w:space="0" w:color="auto"/>
        <w:bottom w:val="none" w:sz="0" w:space="0" w:color="auto"/>
        <w:right w:val="none" w:sz="0" w:space="0" w:color="auto"/>
      </w:divBdr>
    </w:div>
    <w:div w:id="1003045632">
      <w:bodyDiv w:val="1"/>
      <w:marLeft w:val="0"/>
      <w:marRight w:val="0"/>
      <w:marTop w:val="0"/>
      <w:marBottom w:val="0"/>
      <w:divBdr>
        <w:top w:val="none" w:sz="0" w:space="0" w:color="auto"/>
        <w:left w:val="none" w:sz="0" w:space="0" w:color="auto"/>
        <w:bottom w:val="none" w:sz="0" w:space="0" w:color="auto"/>
        <w:right w:val="none" w:sz="0" w:space="0" w:color="auto"/>
      </w:divBdr>
    </w:div>
    <w:div w:id="1007247902">
      <w:bodyDiv w:val="1"/>
      <w:marLeft w:val="0"/>
      <w:marRight w:val="0"/>
      <w:marTop w:val="0"/>
      <w:marBottom w:val="0"/>
      <w:divBdr>
        <w:top w:val="none" w:sz="0" w:space="0" w:color="auto"/>
        <w:left w:val="none" w:sz="0" w:space="0" w:color="auto"/>
        <w:bottom w:val="none" w:sz="0" w:space="0" w:color="auto"/>
        <w:right w:val="none" w:sz="0" w:space="0" w:color="auto"/>
      </w:divBdr>
    </w:div>
    <w:div w:id="1017582167">
      <w:bodyDiv w:val="1"/>
      <w:marLeft w:val="0"/>
      <w:marRight w:val="0"/>
      <w:marTop w:val="0"/>
      <w:marBottom w:val="0"/>
      <w:divBdr>
        <w:top w:val="none" w:sz="0" w:space="0" w:color="auto"/>
        <w:left w:val="none" w:sz="0" w:space="0" w:color="auto"/>
        <w:bottom w:val="none" w:sz="0" w:space="0" w:color="auto"/>
        <w:right w:val="none" w:sz="0" w:space="0" w:color="auto"/>
      </w:divBdr>
    </w:div>
    <w:div w:id="1018628365">
      <w:bodyDiv w:val="1"/>
      <w:marLeft w:val="0"/>
      <w:marRight w:val="0"/>
      <w:marTop w:val="0"/>
      <w:marBottom w:val="0"/>
      <w:divBdr>
        <w:top w:val="none" w:sz="0" w:space="0" w:color="auto"/>
        <w:left w:val="none" w:sz="0" w:space="0" w:color="auto"/>
        <w:bottom w:val="none" w:sz="0" w:space="0" w:color="auto"/>
        <w:right w:val="none" w:sz="0" w:space="0" w:color="auto"/>
      </w:divBdr>
    </w:div>
    <w:div w:id="1022973417">
      <w:bodyDiv w:val="1"/>
      <w:marLeft w:val="0"/>
      <w:marRight w:val="0"/>
      <w:marTop w:val="0"/>
      <w:marBottom w:val="0"/>
      <w:divBdr>
        <w:top w:val="none" w:sz="0" w:space="0" w:color="auto"/>
        <w:left w:val="none" w:sz="0" w:space="0" w:color="auto"/>
        <w:bottom w:val="none" w:sz="0" w:space="0" w:color="auto"/>
        <w:right w:val="none" w:sz="0" w:space="0" w:color="auto"/>
      </w:divBdr>
    </w:div>
    <w:div w:id="1023751552">
      <w:bodyDiv w:val="1"/>
      <w:marLeft w:val="0"/>
      <w:marRight w:val="0"/>
      <w:marTop w:val="0"/>
      <w:marBottom w:val="0"/>
      <w:divBdr>
        <w:top w:val="none" w:sz="0" w:space="0" w:color="auto"/>
        <w:left w:val="none" w:sz="0" w:space="0" w:color="auto"/>
        <w:bottom w:val="none" w:sz="0" w:space="0" w:color="auto"/>
        <w:right w:val="none" w:sz="0" w:space="0" w:color="auto"/>
      </w:divBdr>
    </w:div>
    <w:div w:id="1030495107">
      <w:bodyDiv w:val="1"/>
      <w:marLeft w:val="0"/>
      <w:marRight w:val="0"/>
      <w:marTop w:val="0"/>
      <w:marBottom w:val="0"/>
      <w:divBdr>
        <w:top w:val="none" w:sz="0" w:space="0" w:color="auto"/>
        <w:left w:val="none" w:sz="0" w:space="0" w:color="auto"/>
        <w:bottom w:val="none" w:sz="0" w:space="0" w:color="auto"/>
        <w:right w:val="none" w:sz="0" w:space="0" w:color="auto"/>
      </w:divBdr>
    </w:div>
    <w:div w:id="1038353575">
      <w:bodyDiv w:val="1"/>
      <w:marLeft w:val="0"/>
      <w:marRight w:val="0"/>
      <w:marTop w:val="0"/>
      <w:marBottom w:val="0"/>
      <w:divBdr>
        <w:top w:val="none" w:sz="0" w:space="0" w:color="auto"/>
        <w:left w:val="none" w:sz="0" w:space="0" w:color="auto"/>
        <w:bottom w:val="none" w:sz="0" w:space="0" w:color="auto"/>
        <w:right w:val="none" w:sz="0" w:space="0" w:color="auto"/>
      </w:divBdr>
    </w:div>
    <w:div w:id="1041788827">
      <w:bodyDiv w:val="1"/>
      <w:marLeft w:val="0"/>
      <w:marRight w:val="0"/>
      <w:marTop w:val="0"/>
      <w:marBottom w:val="0"/>
      <w:divBdr>
        <w:top w:val="none" w:sz="0" w:space="0" w:color="auto"/>
        <w:left w:val="none" w:sz="0" w:space="0" w:color="auto"/>
        <w:bottom w:val="none" w:sz="0" w:space="0" w:color="auto"/>
        <w:right w:val="none" w:sz="0" w:space="0" w:color="auto"/>
      </w:divBdr>
    </w:div>
    <w:div w:id="1065496727">
      <w:bodyDiv w:val="1"/>
      <w:marLeft w:val="0"/>
      <w:marRight w:val="0"/>
      <w:marTop w:val="0"/>
      <w:marBottom w:val="0"/>
      <w:divBdr>
        <w:top w:val="none" w:sz="0" w:space="0" w:color="auto"/>
        <w:left w:val="none" w:sz="0" w:space="0" w:color="auto"/>
        <w:bottom w:val="none" w:sz="0" w:space="0" w:color="auto"/>
        <w:right w:val="none" w:sz="0" w:space="0" w:color="auto"/>
      </w:divBdr>
    </w:div>
    <w:div w:id="1076441133">
      <w:bodyDiv w:val="1"/>
      <w:marLeft w:val="0"/>
      <w:marRight w:val="0"/>
      <w:marTop w:val="0"/>
      <w:marBottom w:val="0"/>
      <w:divBdr>
        <w:top w:val="none" w:sz="0" w:space="0" w:color="auto"/>
        <w:left w:val="none" w:sz="0" w:space="0" w:color="auto"/>
        <w:bottom w:val="none" w:sz="0" w:space="0" w:color="auto"/>
        <w:right w:val="none" w:sz="0" w:space="0" w:color="auto"/>
      </w:divBdr>
    </w:div>
    <w:div w:id="1080248560">
      <w:bodyDiv w:val="1"/>
      <w:marLeft w:val="0"/>
      <w:marRight w:val="0"/>
      <w:marTop w:val="0"/>
      <w:marBottom w:val="0"/>
      <w:divBdr>
        <w:top w:val="none" w:sz="0" w:space="0" w:color="auto"/>
        <w:left w:val="none" w:sz="0" w:space="0" w:color="auto"/>
        <w:bottom w:val="none" w:sz="0" w:space="0" w:color="auto"/>
        <w:right w:val="none" w:sz="0" w:space="0" w:color="auto"/>
      </w:divBdr>
    </w:div>
    <w:div w:id="1095635563">
      <w:bodyDiv w:val="1"/>
      <w:marLeft w:val="0"/>
      <w:marRight w:val="0"/>
      <w:marTop w:val="0"/>
      <w:marBottom w:val="0"/>
      <w:divBdr>
        <w:top w:val="none" w:sz="0" w:space="0" w:color="auto"/>
        <w:left w:val="none" w:sz="0" w:space="0" w:color="auto"/>
        <w:bottom w:val="none" w:sz="0" w:space="0" w:color="auto"/>
        <w:right w:val="none" w:sz="0" w:space="0" w:color="auto"/>
      </w:divBdr>
    </w:div>
    <w:div w:id="1098939760">
      <w:bodyDiv w:val="1"/>
      <w:marLeft w:val="0"/>
      <w:marRight w:val="0"/>
      <w:marTop w:val="0"/>
      <w:marBottom w:val="0"/>
      <w:divBdr>
        <w:top w:val="none" w:sz="0" w:space="0" w:color="auto"/>
        <w:left w:val="none" w:sz="0" w:space="0" w:color="auto"/>
        <w:bottom w:val="none" w:sz="0" w:space="0" w:color="auto"/>
        <w:right w:val="none" w:sz="0" w:space="0" w:color="auto"/>
      </w:divBdr>
    </w:div>
    <w:div w:id="1126003609">
      <w:bodyDiv w:val="1"/>
      <w:marLeft w:val="0"/>
      <w:marRight w:val="0"/>
      <w:marTop w:val="0"/>
      <w:marBottom w:val="0"/>
      <w:divBdr>
        <w:top w:val="none" w:sz="0" w:space="0" w:color="auto"/>
        <w:left w:val="none" w:sz="0" w:space="0" w:color="auto"/>
        <w:bottom w:val="none" w:sz="0" w:space="0" w:color="auto"/>
        <w:right w:val="none" w:sz="0" w:space="0" w:color="auto"/>
      </w:divBdr>
    </w:div>
    <w:div w:id="1126852999">
      <w:bodyDiv w:val="1"/>
      <w:marLeft w:val="0"/>
      <w:marRight w:val="0"/>
      <w:marTop w:val="0"/>
      <w:marBottom w:val="0"/>
      <w:divBdr>
        <w:top w:val="none" w:sz="0" w:space="0" w:color="auto"/>
        <w:left w:val="none" w:sz="0" w:space="0" w:color="auto"/>
        <w:bottom w:val="none" w:sz="0" w:space="0" w:color="auto"/>
        <w:right w:val="none" w:sz="0" w:space="0" w:color="auto"/>
      </w:divBdr>
    </w:div>
    <w:div w:id="1140226802">
      <w:bodyDiv w:val="1"/>
      <w:marLeft w:val="0"/>
      <w:marRight w:val="0"/>
      <w:marTop w:val="0"/>
      <w:marBottom w:val="0"/>
      <w:divBdr>
        <w:top w:val="none" w:sz="0" w:space="0" w:color="auto"/>
        <w:left w:val="none" w:sz="0" w:space="0" w:color="auto"/>
        <w:bottom w:val="none" w:sz="0" w:space="0" w:color="auto"/>
        <w:right w:val="none" w:sz="0" w:space="0" w:color="auto"/>
      </w:divBdr>
    </w:div>
    <w:div w:id="1143890555">
      <w:bodyDiv w:val="1"/>
      <w:marLeft w:val="0"/>
      <w:marRight w:val="0"/>
      <w:marTop w:val="0"/>
      <w:marBottom w:val="0"/>
      <w:divBdr>
        <w:top w:val="none" w:sz="0" w:space="0" w:color="auto"/>
        <w:left w:val="none" w:sz="0" w:space="0" w:color="auto"/>
        <w:bottom w:val="none" w:sz="0" w:space="0" w:color="auto"/>
        <w:right w:val="none" w:sz="0" w:space="0" w:color="auto"/>
      </w:divBdr>
    </w:div>
    <w:div w:id="1148984743">
      <w:bodyDiv w:val="1"/>
      <w:marLeft w:val="0"/>
      <w:marRight w:val="0"/>
      <w:marTop w:val="0"/>
      <w:marBottom w:val="0"/>
      <w:divBdr>
        <w:top w:val="none" w:sz="0" w:space="0" w:color="auto"/>
        <w:left w:val="none" w:sz="0" w:space="0" w:color="auto"/>
        <w:bottom w:val="none" w:sz="0" w:space="0" w:color="auto"/>
        <w:right w:val="none" w:sz="0" w:space="0" w:color="auto"/>
      </w:divBdr>
    </w:div>
    <w:div w:id="1157919271">
      <w:bodyDiv w:val="1"/>
      <w:marLeft w:val="0"/>
      <w:marRight w:val="0"/>
      <w:marTop w:val="0"/>
      <w:marBottom w:val="0"/>
      <w:divBdr>
        <w:top w:val="none" w:sz="0" w:space="0" w:color="auto"/>
        <w:left w:val="none" w:sz="0" w:space="0" w:color="auto"/>
        <w:bottom w:val="none" w:sz="0" w:space="0" w:color="auto"/>
        <w:right w:val="none" w:sz="0" w:space="0" w:color="auto"/>
      </w:divBdr>
    </w:div>
    <w:div w:id="1158113427">
      <w:bodyDiv w:val="1"/>
      <w:marLeft w:val="0"/>
      <w:marRight w:val="0"/>
      <w:marTop w:val="0"/>
      <w:marBottom w:val="0"/>
      <w:divBdr>
        <w:top w:val="none" w:sz="0" w:space="0" w:color="auto"/>
        <w:left w:val="none" w:sz="0" w:space="0" w:color="auto"/>
        <w:bottom w:val="none" w:sz="0" w:space="0" w:color="auto"/>
        <w:right w:val="none" w:sz="0" w:space="0" w:color="auto"/>
      </w:divBdr>
    </w:div>
    <w:div w:id="1159225883">
      <w:bodyDiv w:val="1"/>
      <w:marLeft w:val="0"/>
      <w:marRight w:val="0"/>
      <w:marTop w:val="0"/>
      <w:marBottom w:val="0"/>
      <w:divBdr>
        <w:top w:val="none" w:sz="0" w:space="0" w:color="auto"/>
        <w:left w:val="none" w:sz="0" w:space="0" w:color="auto"/>
        <w:bottom w:val="none" w:sz="0" w:space="0" w:color="auto"/>
        <w:right w:val="none" w:sz="0" w:space="0" w:color="auto"/>
      </w:divBdr>
    </w:div>
    <w:div w:id="1191725683">
      <w:bodyDiv w:val="1"/>
      <w:marLeft w:val="0"/>
      <w:marRight w:val="0"/>
      <w:marTop w:val="0"/>
      <w:marBottom w:val="0"/>
      <w:divBdr>
        <w:top w:val="none" w:sz="0" w:space="0" w:color="auto"/>
        <w:left w:val="none" w:sz="0" w:space="0" w:color="auto"/>
        <w:bottom w:val="none" w:sz="0" w:space="0" w:color="auto"/>
        <w:right w:val="none" w:sz="0" w:space="0" w:color="auto"/>
      </w:divBdr>
    </w:div>
    <w:div w:id="1194271378">
      <w:bodyDiv w:val="1"/>
      <w:marLeft w:val="0"/>
      <w:marRight w:val="0"/>
      <w:marTop w:val="0"/>
      <w:marBottom w:val="0"/>
      <w:divBdr>
        <w:top w:val="none" w:sz="0" w:space="0" w:color="auto"/>
        <w:left w:val="none" w:sz="0" w:space="0" w:color="auto"/>
        <w:bottom w:val="none" w:sz="0" w:space="0" w:color="auto"/>
        <w:right w:val="none" w:sz="0" w:space="0" w:color="auto"/>
      </w:divBdr>
    </w:div>
    <w:div w:id="1203975867">
      <w:bodyDiv w:val="1"/>
      <w:marLeft w:val="0"/>
      <w:marRight w:val="0"/>
      <w:marTop w:val="0"/>
      <w:marBottom w:val="0"/>
      <w:divBdr>
        <w:top w:val="none" w:sz="0" w:space="0" w:color="auto"/>
        <w:left w:val="none" w:sz="0" w:space="0" w:color="auto"/>
        <w:bottom w:val="none" w:sz="0" w:space="0" w:color="auto"/>
        <w:right w:val="none" w:sz="0" w:space="0" w:color="auto"/>
      </w:divBdr>
    </w:div>
    <w:div w:id="1208756545">
      <w:bodyDiv w:val="1"/>
      <w:marLeft w:val="0"/>
      <w:marRight w:val="0"/>
      <w:marTop w:val="0"/>
      <w:marBottom w:val="0"/>
      <w:divBdr>
        <w:top w:val="none" w:sz="0" w:space="0" w:color="auto"/>
        <w:left w:val="none" w:sz="0" w:space="0" w:color="auto"/>
        <w:bottom w:val="none" w:sz="0" w:space="0" w:color="auto"/>
        <w:right w:val="none" w:sz="0" w:space="0" w:color="auto"/>
      </w:divBdr>
    </w:div>
    <w:div w:id="1214347508">
      <w:bodyDiv w:val="1"/>
      <w:marLeft w:val="0"/>
      <w:marRight w:val="0"/>
      <w:marTop w:val="0"/>
      <w:marBottom w:val="0"/>
      <w:divBdr>
        <w:top w:val="none" w:sz="0" w:space="0" w:color="auto"/>
        <w:left w:val="none" w:sz="0" w:space="0" w:color="auto"/>
        <w:bottom w:val="none" w:sz="0" w:space="0" w:color="auto"/>
        <w:right w:val="none" w:sz="0" w:space="0" w:color="auto"/>
      </w:divBdr>
    </w:div>
    <w:div w:id="1227766533">
      <w:bodyDiv w:val="1"/>
      <w:marLeft w:val="0"/>
      <w:marRight w:val="0"/>
      <w:marTop w:val="0"/>
      <w:marBottom w:val="0"/>
      <w:divBdr>
        <w:top w:val="none" w:sz="0" w:space="0" w:color="auto"/>
        <w:left w:val="none" w:sz="0" w:space="0" w:color="auto"/>
        <w:bottom w:val="none" w:sz="0" w:space="0" w:color="auto"/>
        <w:right w:val="none" w:sz="0" w:space="0" w:color="auto"/>
      </w:divBdr>
    </w:div>
    <w:div w:id="1249576050">
      <w:bodyDiv w:val="1"/>
      <w:marLeft w:val="0"/>
      <w:marRight w:val="0"/>
      <w:marTop w:val="0"/>
      <w:marBottom w:val="0"/>
      <w:divBdr>
        <w:top w:val="none" w:sz="0" w:space="0" w:color="auto"/>
        <w:left w:val="none" w:sz="0" w:space="0" w:color="auto"/>
        <w:bottom w:val="none" w:sz="0" w:space="0" w:color="auto"/>
        <w:right w:val="none" w:sz="0" w:space="0" w:color="auto"/>
      </w:divBdr>
    </w:div>
    <w:div w:id="1259675663">
      <w:bodyDiv w:val="1"/>
      <w:marLeft w:val="0"/>
      <w:marRight w:val="0"/>
      <w:marTop w:val="0"/>
      <w:marBottom w:val="0"/>
      <w:divBdr>
        <w:top w:val="none" w:sz="0" w:space="0" w:color="auto"/>
        <w:left w:val="none" w:sz="0" w:space="0" w:color="auto"/>
        <w:bottom w:val="none" w:sz="0" w:space="0" w:color="auto"/>
        <w:right w:val="none" w:sz="0" w:space="0" w:color="auto"/>
      </w:divBdr>
    </w:div>
    <w:div w:id="1259875444">
      <w:bodyDiv w:val="1"/>
      <w:marLeft w:val="0"/>
      <w:marRight w:val="0"/>
      <w:marTop w:val="0"/>
      <w:marBottom w:val="0"/>
      <w:divBdr>
        <w:top w:val="none" w:sz="0" w:space="0" w:color="auto"/>
        <w:left w:val="none" w:sz="0" w:space="0" w:color="auto"/>
        <w:bottom w:val="none" w:sz="0" w:space="0" w:color="auto"/>
        <w:right w:val="none" w:sz="0" w:space="0" w:color="auto"/>
      </w:divBdr>
    </w:div>
    <w:div w:id="1264269389">
      <w:bodyDiv w:val="1"/>
      <w:marLeft w:val="0"/>
      <w:marRight w:val="0"/>
      <w:marTop w:val="0"/>
      <w:marBottom w:val="0"/>
      <w:divBdr>
        <w:top w:val="none" w:sz="0" w:space="0" w:color="auto"/>
        <w:left w:val="none" w:sz="0" w:space="0" w:color="auto"/>
        <w:bottom w:val="none" w:sz="0" w:space="0" w:color="auto"/>
        <w:right w:val="none" w:sz="0" w:space="0" w:color="auto"/>
      </w:divBdr>
    </w:div>
    <w:div w:id="1276254563">
      <w:bodyDiv w:val="1"/>
      <w:marLeft w:val="0"/>
      <w:marRight w:val="0"/>
      <w:marTop w:val="0"/>
      <w:marBottom w:val="0"/>
      <w:divBdr>
        <w:top w:val="none" w:sz="0" w:space="0" w:color="auto"/>
        <w:left w:val="none" w:sz="0" w:space="0" w:color="auto"/>
        <w:bottom w:val="none" w:sz="0" w:space="0" w:color="auto"/>
        <w:right w:val="none" w:sz="0" w:space="0" w:color="auto"/>
      </w:divBdr>
    </w:div>
    <w:div w:id="1281838840">
      <w:bodyDiv w:val="1"/>
      <w:marLeft w:val="0"/>
      <w:marRight w:val="0"/>
      <w:marTop w:val="0"/>
      <w:marBottom w:val="0"/>
      <w:divBdr>
        <w:top w:val="none" w:sz="0" w:space="0" w:color="auto"/>
        <w:left w:val="none" w:sz="0" w:space="0" w:color="auto"/>
        <w:bottom w:val="none" w:sz="0" w:space="0" w:color="auto"/>
        <w:right w:val="none" w:sz="0" w:space="0" w:color="auto"/>
      </w:divBdr>
    </w:div>
    <w:div w:id="1287934450">
      <w:bodyDiv w:val="1"/>
      <w:marLeft w:val="0"/>
      <w:marRight w:val="0"/>
      <w:marTop w:val="0"/>
      <w:marBottom w:val="0"/>
      <w:divBdr>
        <w:top w:val="none" w:sz="0" w:space="0" w:color="auto"/>
        <w:left w:val="none" w:sz="0" w:space="0" w:color="auto"/>
        <w:bottom w:val="none" w:sz="0" w:space="0" w:color="auto"/>
        <w:right w:val="none" w:sz="0" w:space="0" w:color="auto"/>
      </w:divBdr>
    </w:div>
    <w:div w:id="1290744821">
      <w:bodyDiv w:val="1"/>
      <w:marLeft w:val="0"/>
      <w:marRight w:val="0"/>
      <w:marTop w:val="0"/>
      <w:marBottom w:val="0"/>
      <w:divBdr>
        <w:top w:val="none" w:sz="0" w:space="0" w:color="auto"/>
        <w:left w:val="none" w:sz="0" w:space="0" w:color="auto"/>
        <w:bottom w:val="none" w:sz="0" w:space="0" w:color="auto"/>
        <w:right w:val="none" w:sz="0" w:space="0" w:color="auto"/>
      </w:divBdr>
    </w:div>
    <w:div w:id="1291982322">
      <w:bodyDiv w:val="1"/>
      <w:marLeft w:val="0"/>
      <w:marRight w:val="0"/>
      <w:marTop w:val="0"/>
      <w:marBottom w:val="0"/>
      <w:divBdr>
        <w:top w:val="none" w:sz="0" w:space="0" w:color="auto"/>
        <w:left w:val="none" w:sz="0" w:space="0" w:color="auto"/>
        <w:bottom w:val="none" w:sz="0" w:space="0" w:color="auto"/>
        <w:right w:val="none" w:sz="0" w:space="0" w:color="auto"/>
      </w:divBdr>
    </w:div>
    <w:div w:id="1297443142">
      <w:bodyDiv w:val="1"/>
      <w:marLeft w:val="0"/>
      <w:marRight w:val="0"/>
      <w:marTop w:val="0"/>
      <w:marBottom w:val="0"/>
      <w:divBdr>
        <w:top w:val="none" w:sz="0" w:space="0" w:color="auto"/>
        <w:left w:val="none" w:sz="0" w:space="0" w:color="auto"/>
        <w:bottom w:val="none" w:sz="0" w:space="0" w:color="auto"/>
        <w:right w:val="none" w:sz="0" w:space="0" w:color="auto"/>
      </w:divBdr>
    </w:div>
    <w:div w:id="1303779132">
      <w:bodyDiv w:val="1"/>
      <w:marLeft w:val="0"/>
      <w:marRight w:val="0"/>
      <w:marTop w:val="0"/>
      <w:marBottom w:val="0"/>
      <w:divBdr>
        <w:top w:val="none" w:sz="0" w:space="0" w:color="auto"/>
        <w:left w:val="none" w:sz="0" w:space="0" w:color="auto"/>
        <w:bottom w:val="none" w:sz="0" w:space="0" w:color="auto"/>
        <w:right w:val="none" w:sz="0" w:space="0" w:color="auto"/>
      </w:divBdr>
    </w:div>
    <w:div w:id="1309432478">
      <w:bodyDiv w:val="1"/>
      <w:marLeft w:val="0"/>
      <w:marRight w:val="0"/>
      <w:marTop w:val="0"/>
      <w:marBottom w:val="0"/>
      <w:divBdr>
        <w:top w:val="none" w:sz="0" w:space="0" w:color="auto"/>
        <w:left w:val="none" w:sz="0" w:space="0" w:color="auto"/>
        <w:bottom w:val="none" w:sz="0" w:space="0" w:color="auto"/>
        <w:right w:val="none" w:sz="0" w:space="0" w:color="auto"/>
      </w:divBdr>
    </w:div>
    <w:div w:id="1315521910">
      <w:bodyDiv w:val="1"/>
      <w:marLeft w:val="0"/>
      <w:marRight w:val="0"/>
      <w:marTop w:val="0"/>
      <w:marBottom w:val="0"/>
      <w:divBdr>
        <w:top w:val="none" w:sz="0" w:space="0" w:color="auto"/>
        <w:left w:val="none" w:sz="0" w:space="0" w:color="auto"/>
        <w:bottom w:val="none" w:sz="0" w:space="0" w:color="auto"/>
        <w:right w:val="none" w:sz="0" w:space="0" w:color="auto"/>
      </w:divBdr>
    </w:div>
    <w:div w:id="1336879125">
      <w:bodyDiv w:val="1"/>
      <w:marLeft w:val="0"/>
      <w:marRight w:val="0"/>
      <w:marTop w:val="0"/>
      <w:marBottom w:val="0"/>
      <w:divBdr>
        <w:top w:val="none" w:sz="0" w:space="0" w:color="auto"/>
        <w:left w:val="none" w:sz="0" w:space="0" w:color="auto"/>
        <w:bottom w:val="none" w:sz="0" w:space="0" w:color="auto"/>
        <w:right w:val="none" w:sz="0" w:space="0" w:color="auto"/>
      </w:divBdr>
    </w:div>
    <w:div w:id="1368409104">
      <w:bodyDiv w:val="1"/>
      <w:marLeft w:val="0"/>
      <w:marRight w:val="0"/>
      <w:marTop w:val="0"/>
      <w:marBottom w:val="0"/>
      <w:divBdr>
        <w:top w:val="none" w:sz="0" w:space="0" w:color="auto"/>
        <w:left w:val="none" w:sz="0" w:space="0" w:color="auto"/>
        <w:bottom w:val="none" w:sz="0" w:space="0" w:color="auto"/>
        <w:right w:val="none" w:sz="0" w:space="0" w:color="auto"/>
      </w:divBdr>
    </w:div>
    <w:div w:id="1380783871">
      <w:bodyDiv w:val="1"/>
      <w:marLeft w:val="0"/>
      <w:marRight w:val="0"/>
      <w:marTop w:val="0"/>
      <w:marBottom w:val="0"/>
      <w:divBdr>
        <w:top w:val="none" w:sz="0" w:space="0" w:color="auto"/>
        <w:left w:val="none" w:sz="0" w:space="0" w:color="auto"/>
        <w:bottom w:val="none" w:sz="0" w:space="0" w:color="auto"/>
        <w:right w:val="none" w:sz="0" w:space="0" w:color="auto"/>
      </w:divBdr>
    </w:div>
    <w:div w:id="1385567461">
      <w:bodyDiv w:val="1"/>
      <w:marLeft w:val="0"/>
      <w:marRight w:val="0"/>
      <w:marTop w:val="0"/>
      <w:marBottom w:val="0"/>
      <w:divBdr>
        <w:top w:val="none" w:sz="0" w:space="0" w:color="auto"/>
        <w:left w:val="none" w:sz="0" w:space="0" w:color="auto"/>
        <w:bottom w:val="none" w:sz="0" w:space="0" w:color="auto"/>
        <w:right w:val="none" w:sz="0" w:space="0" w:color="auto"/>
      </w:divBdr>
    </w:div>
    <w:div w:id="1385717092">
      <w:bodyDiv w:val="1"/>
      <w:marLeft w:val="0"/>
      <w:marRight w:val="0"/>
      <w:marTop w:val="0"/>
      <w:marBottom w:val="0"/>
      <w:divBdr>
        <w:top w:val="none" w:sz="0" w:space="0" w:color="auto"/>
        <w:left w:val="none" w:sz="0" w:space="0" w:color="auto"/>
        <w:bottom w:val="none" w:sz="0" w:space="0" w:color="auto"/>
        <w:right w:val="none" w:sz="0" w:space="0" w:color="auto"/>
      </w:divBdr>
    </w:div>
    <w:div w:id="1396856871">
      <w:bodyDiv w:val="1"/>
      <w:marLeft w:val="0"/>
      <w:marRight w:val="0"/>
      <w:marTop w:val="0"/>
      <w:marBottom w:val="0"/>
      <w:divBdr>
        <w:top w:val="none" w:sz="0" w:space="0" w:color="auto"/>
        <w:left w:val="none" w:sz="0" w:space="0" w:color="auto"/>
        <w:bottom w:val="none" w:sz="0" w:space="0" w:color="auto"/>
        <w:right w:val="none" w:sz="0" w:space="0" w:color="auto"/>
      </w:divBdr>
    </w:div>
    <w:div w:id="1403025749">
      <w:bodyDiv w:val="1"/>
      <w:marLeft w:val="0"/>
      <w:marRight w:val="0"/>
      <w:marTop w:val="0"/>
      <w:marBottom w:val="0"/>
      <w:divBdr>
        <w:top w:val="none" w:sz="0" w:space="0" w:color="auto"/>
        <w:left w:val="none" w:sz="0" w:space="0" w:color="auto"/>
        <w:bottom w:val="none" w:sz="0" w:space="0" w:color="auto"/>
        <w:right w:val="none" w:sz="0" w:space="0" w:color="auto"/>
      </w:divBdr>
    </w:div>
    <w:div w:id="1409423627">
      <w:bodyDiv w:val="1"/>
      <w:marLeft w:val="0"/>
      <w:marRight w:val="0"/>
      <w:marTop w:val="0"/>
      <w:marBottom w:val="0"/>
      <w:divBdr>
        <w:top w:val="none" w:sz="0" w:space="0" w:color="auto"/>
        <w:left w:val="none" w:sz="0" w:space="0" w:color="auto"/>
        <w:bottom w:val="none" w:sz="0" w:space="0" w:color="auto"/>
        <w:right w:val="none" w:sz="0" w:space="0" w:color="auto"/>
      </w:divBdr>
    </w:div>
    <w:div w:id="1409693626">
      <w:bodyDiv w:val="1"/>
      <w:marLeft w:val="0"/>
      <w:marRight w:val="0"/>
      <w:marTop w:val="0"/>
      <w:marBottom w:val="0"/>
      <w:divBdr>
        <w:top w:val="none" w:sz="0" w:space="0" w:color="auto"/>
        <w:left w:val="none" w:sz="0" w:space="0" w:color="auto"/>
        <w:bottom w:val="none" w:sz="0" w:space="0" w:color="auto"/>
        <w:right w:val="none" w:sz="0" w:space="0" w:color="auto"/>
      </w:divBdr>
    </w:div>
    <w:div w:id="1412049008">
      <w:bodyDiv w:val="1"/>
      <w:marLeft w:val="0"/>
      <w:marRight w:val="0"/>
      <w:marTop w:val="0"/>
      <w:marBottom w:val="0"/>
      <w:divBdr>
        <w:top w:val="none" w:sz="0" w:space="0" w:color="auto"/>
        <w:left w:val="none" w:sz="0" w:space="0" w:color="auto"/>
        <w:bottom w:val="none" w:sz="0" w:space="0" w:color="auto"/>
        <w:right w:val="none" w:sz="0" w:space="0" w:color="auto"/>
      </w:divBdr>
    </w:div>
    <w:div w:id="1420524050">
      <w:bodyDiv w:val="1"/>
      <w:marLeft w:val="0"/>
      <w:marRight w:val="0"/>
      <w:marTop w:val="0"/>
      <w:marBottom w:val="0"/>
      <w:divBdr>
        <w:top w:val="none" w:sz="0" w:space="0" w:color="auto"/>
        <w:left w:val="none" w:sz="0" w:space="0" w:color="auto"/>
        <w:bottom w:val="none" w:sz="0" w:space="0" w:color="auto"/>
        <w:right w:val="none" w:sz="0" w:space="0" w:color="auto"/>
      </w:divBdr>
    </w:div>
    <w:div w:id="1423457440">
      <w:bodyDiv w:val="1"/>
      <w:marLeft w:val="0"/>
      <w:marRight w:val="0"/>
      <w:marTop w:val="0"/>
      <w:marBottom w:val="0"/>
      <w:divBdr>
        <w:top w:val="none" w:sz="0" w:space="0" w:color="auto"/>
        <w:left w:val="none" w:sz="0" w:space="0" w:color="auto"/>
        <w:bottom w:val="none" w:sz="0" w:space="0" w:color="auto"/>
        <w:right w:val="none" w:sz="0" w:space="0" w:color="auto"/>
      </w:divBdr>
    </w:div>
    <w:div w:id="1423645875">
      <w:bodyDiv w:val="1"/>
      <w:marLeft w:val="0"/>
      <w:marRight w:val="0"/>
      <w:marTop w:val="0"/>
      <w:marBottom w:val="0"/>
      <w:divBdr>
        <w:top w:val="none" w:sz="0" w:space="0" w:color="auto"/>
        <w:left w:val="none" w:sz="0" w:space="0" w:color="auto"/>
        <w:bottom w:val="none" w:sz="0" w:space="0" w:color="auto"/>
        <w:right w:val="none" w:sz="0" w:space="0" w:color="auto"/>
      </w:divBdr>
    </w:div>
    <w:div w:id="1451782092">
      <w:bodyDiv w:val="1"/>
      <w:marLeft w:val="0"/>
      <w:marRight w:val="0"/>
      <w:marTop w:val="0"/>
      <w:marBottom w:val="0"/>
      <w:divBdr>
        <w:top w:val="none" w:sz="0" w:space="0" w:color="auto"/>
        <w:left w:val="none" w:sz="0" w:space="0" w:color="auto"/>
        <w:bottom w:val="none" w:sz="0" w:space="0" w:color="auto"/>
        <w:right w:val="none" w:sz="0" w:space="0" w:color="auto"/>
      </w:divBdr>
    </w:div>
    <w:div w:id="1481266855">
      <w:bodyDiv w:val="1"/>
      <w:marLeft w:val="0"/>
      <w:marRight w:val="0"/>
      <w:marTop w:val="0"/>
      <w:marBottom w:val="0"/>
      <w:divBdr>
        <w:top w:val="none" w:sz="0" w:space="0" w:color="auto"/>
        <w:left w:val="none" w:sz="0" w:space="0" w:color="auto"/>
        <w:bottom w:val="none" w:sz="0" w:space="0" w:color="auto"/>
        <w:right w:val="none" w:sz="0" w:space="0" w:color="auto"/>
      </w:divBdr>
    </w:div>
    <w:div w:id="1502045417">
      <w:bodyDiv w:val="1"/>
      <w:marLeft w:val="0"/>
      <w:marRight w:val="0"/>
      <w:marTop w:val="0"/>
      <w:marBottom w:val="0"/>
      <w:divBdr>
        <w:top w:val="none" w:sz="0" w:space="0" w:color="auto"/>
        <w:left w:val="none" w:sz="0" w:space="0" w:color="auto"/>
        <w:bottom w:val="none" w:sz="0" w:space="0" w:color="auto"/>
        <w:right w:val="none" w:sz="0" w:space="0" w:color="auto"/>
      </w:divBdr>
    </w:div>
    <w:div w:id="1514029841">
      <w:bodyDiv w:val="1"/>
      <w:marLeft w:val="0"/>
      <w:marRight w:val="0"/>
      <w:marTop w:val="0"/>
      <w:marBottom w:val="0"/>
      <w:divBdr>
        <w:top w:val="none" w:sz="0" w:space="0" w:color="auto"/>
        <w:left w:val="none" w:sz="0" w:space="0" w:color="auto"/>
        <w:bottom w:val="none" w:sz="0" w:space="0" w:color="auto"/>
        <w:right w:val="none" w:sz="0" w:space="0" w:color="auto"/>
      </w:divBdr>
    </w:div>
    <w:div w:id="1536964245">
      <w:bodyDiv w:val="1"/>
      <w:marLeft w:val="0"/>
      <w:marRight w:val="0"/>
      <w:marTop w:val="0"/>
      <w:marBottom w:val="0"/>
      <w:divBdr>
        <w:top w:val="none" w:sz="0" w:space="0" w:color="auto"/>
        <w:left w:val="none" w:sz="0" w:space="0" w:color="auto"/>
        <w:bottom w:val="none" w:sz="0" w:space="0" w:color="auto"/>
        <w:right w:val="none" w:sz="0" w:space="0" w:color="auto"/>
      </w:divBdr>
    </w:div>
    <w:div w:id="1548368786">
      <w:bodyDiv w:val="1"/>
      <w:marLeft w:val="0"/>
      <w:marRight w:val="0"/>
      <w:marTop w:val="0"/>
      <w:marBottom w:val="0"/>
      <w:divBdr>
        <w:top w:val="none" w:sz="0" w:space="0" w:color="auto"/>
        <w:left w:val="none" w:sz="0" w:space="0" w:color="auto"/>
        <w:bottom w:val="none" w:sz="0" w:space="0" w:color="auto"/>
        <w:right w:val="none" w:sz="0" w:space="0" w:color="auto"/>
      </w:divBdr>
    </w:div>
    <w:div w:id="1575385590">
      <w:bodyDiv w:val="1"/>
      <w:marLeft w:val="0"/>
      <w:marRight w:val="0"/>
      <w:marTop w:val="0"/>
      <w:marBottom w:val="0"/>
      <w:divBdr>
        <w:top w:val="none" w:sz="0" w:space="0" w:color="auto"/>
        <w:left w:val="none" w:sz="0" w:space="0" w:color="auto"/>
        <w:bottom w:val="none" w:sz="0" w:space="0" w:color="auto"/>
        <w:right w:val="none" w:sz="0" w:space="0" w:color="auto"/>
      </w:divBdr>
    </w:div>
    <w:div w:id="1575972325">
      <w:bodyDiv w:val="1"/>
      <w:marLeft w:val="0"/>
      <w:marRight w:val="0"/>
      <w:marTop w:val="0"/>
      <w:marBottom w:val="0"/>
      <w:divBdr>
        <w:top w:val="none" w:sz="0" w:space="0" w:color="auto"/>
        <w:left w:val="none" w:sz="0" w:space="0" w:color="auto"/>
        <w:bottom w:val="none" w:sz="0" w:space="0" w:color="auto"/>
        <w:right w:val="none" w:sz="0" w:space="0" w:color="auto"/>
      </w:divBdr>
    </w:div>
    <w:div w:id="1588541349">
      <w:bodyDiv w:val="1"/>
      <w:marLeft w:val="0"/>
      <w:marRight w:val="0"/>
      <w:marTop w:val="0"/>
      <w:marBottom w:val="0"/>
      <w:divBdr>
        <w:top w:val="none" w:sz="0" w:space="0" w:color="auto"/>
        <w:left w:val="none" w:sz="0" w:space="0" w:color="auto"/>
        <w:bottom w:val="none" w:sz="0" w:space="0" w:color="auto"/>
        <w:right w:val="none" w:sz="0" w:space="0" w:color="auto"/>
      </w:divBdr>
    </w:div>
    <w:div w:id="1592159988">
      <w:bodyDiv w:val="1"/>
      <w:marLeft w:val="0"/>
      <w:marRight w:val="0"/>
      <w:marTop w:val="0"/>
      <w:marBottom w:val="0"/>
      <w:divBdr>
        <w:top w:val="none" w:sz="0" w:space="0" w:color="auto"/>
        <w:left w:val="none" w:sz="0" w:space="0" w:color="auto"/>
        <w:bottom w:val="none" w:sz="0" w:space="0" w:color="auto"/>
        <w:right w:val="none" w:sz="0" w:space="0" w:color="auto"/>
      </w:divBdr>
    </w:div>
    <w:div w:id="1592738191">
      <w:bodyDiv w:val="1"/>
      <w:marLeft w:val="0"/>
      <w:marRight w:val="0"/>
      <w:marTop w:val="0"/>
      <w:marBottom w:val="0"/>
      <w:divBdr>
        <w:top w:val="none" w:sz="0" w:space="0" w:color="auto"/>
        <w:left w:val="none" w:sz="0" w:space="0" w:color="auto"/>
        <w:bottom w:val="none" w:sz="0" w:space="0" w:color="auto"/>
        <w:right w:val="none" w:sz="0" w:space="0" w:color="auto"/>
      </w:divBdr>
    </w:div>
    <w:div w:id="1597865072">
      <w:bodyDiv w:val="1"/>
      <w:marLeft w:val="0"/>
      <w:marRight w:val="0"/>
      <w:marTop w:val="0"/>
      <w:marBottom w:val="0"/>
      <w:divBdr>
        <w:top w:val="none" w:sz="0" w:space="0" w:color="auto"/>
        <w:left w:val="none" w:sz="0" w:space="0" w:color="auto"/>
        <w:bottom w:val="none" w:sz="0" w:space="0" w:color="auto"/>
        <w:right w:val="none" w:sz="0" w:space="0" w:color="auto"/>
      </w:divBdr>
    </w:div>
    <w:div w:id="1610427688">
      <w:bodyDiv w:val="1"/>
      <w:marLeft w:val="0"/>
      <w:marRight w:val="0"/>
      <w:marTop w:val="0"/>
      <w:marBottom w:val="0"/>
      <w:divBdr>
        <w:top w:val="none" w:sz="0" w:space="0" w:color="auto"/>
        <w:left w:val="none" w:sz="0" w:space="0" w:color="auto"/>
        <w:bottom w:val="none" w:sz="0" w:space="0" w:color="auto"/>
        <w:right w:val="none" w:sz="0" w:space="0" w:color="auto"/>
      </w:divBdr>
    </w:div>
    <w:div w:id="1625110440">
      <w:bodyDiv w:val="1"/>
      <w:marLeft w:val="0"/>
      <w:marRight w:val="0"/>
      <w:marTop w:val="0"/>
      <w:marBottom w:val="0"/>
      <w:divBdr>
        <w:top w:val="none" w:sz="0" w:space="0" w:color="auto"/>
        <w:left w:val="none" w:sz="0" w:space="0" w:color="auto"/>
        <w:bottom w:val="none" w:sz="0" w:space="0" w:color="auto"/>
        <w:right w:val="none" w:sz="0" w:space="0" w:color="auto"/>
      </w:divBdr>
    </w:div>
    <w:div w:id="1630360879">
      <w:bodyDiv w:val="1"/>
      <w:marLeft w:val="0"/>
      <w:marRight w:val="0"/>
      <w:marTop w:val="0"/>
      <w:marBottom w:val="0"/>
      <w:divBdr>
        <w:top w:val="none" w:sz="0" w:space="0" w:color="auto"/>
        <w:left w:val="none" w:sz="0" w:space="0" w:color="auto"/>
        <w:bottom w:val="none" w:sz="0" w:space="0" w:color="auto"/>
        <w:right w:val="none" w:sz="0" w:space="0" w:color="auto"/>
      </w:divBdr>
    </w:div>
    <w:div w:id="1636793416">
      <w:bodyDiv w:val="1"/>
      <w:marLeft w:val="0"/>
      <w:marRight w:val="0"/>
      <w:marTop w:val="0"/>
      <w:marBottom w:val="0"/>
      <w:divBdr>
        <w:top w:val="none" w:sz="0" w:space="0" w:color="auto"/>
        <w:left w:val="none" w:sz="0" w:space="0" w:color="auto"/>
        <w:bottom w:val="none" w:sz="0" w:space="0" w:color="auto"/>
        <w:right w:val="none" w:sz="0" w:space="0" w:color="auto"/>
      </w:divBdr>
    </w:div>
    <w:div w:id="1640569827">
      <w:bodyDiv w:val="1"/>
      <w:marLeft w:val="0"/>
      <w:marRight w:val="0"/>
      <w:marTop w:val="0"/>
      <w:marBottom w:val="0"/>
      <w:divBdr>
        <w:top w:val="none" w:sz="0" w:space="0" w:color="auto"/>
        <w:left w:val="none" w:sz="0" w:space="0" w:color="auto"/>
        <w:bottom w:val="none" w:sz="0" w:space="0" w:color="auto"/>
        <w:right w:val="none" w:sz="0" w:space="0" w:color="auto"/>
      </w:divBdr>
    </w:div>
    <w:div w:id="1650136506">
      <w:bodyDiv w:val="1"/>
      <w:marLeft w:val="0"/>
      <w:marRight w:val="0"/>
      <w:marTop w:val="0"/>
      <w:marBottom w:val="0"/>
      <w:divBdr>
        <w:top w:val="none" w:sz="0" w:space="0" w:color="auto"/>
        <w:left w:val="none" w:sz="0" w:space="0" w:color="auto"/>
        <w:bottom w:val="none" w:sz="0" w:space="0" w:color="auto"/>
        <w:right w:val="none" w:sz="0" w:space="0" w:color="auto"/>
      </w:divBdr>
    </w:div>
    <w:div w:id="1653558748">
      <w:bodyDiv w:val="1"/>
      <w:marLeft w:val="0"/>
      <w:marRight w:val="0"/>
      <w:marTop w:val="0"/>
      <w:marBottom w:val="0"/>
      <w:divBdr>
        <w:top w:val="none" w:sz="0" w:space="0" w:color="auto"/>
        <w:left w:val="none" w:sz="0" w:space="0" w:color="auto"/>
        <w:bottom w:val="none" w:sz="0" w:space="0" w:color="auto"/>
        <w:right w:val="none" w:sz="0" w:space="0" w:color="auto"/>
      </w:divBdr>
    </w:div>
    <w:div w:id="1665165311">
      <w:bodyDiv w:val="1"/>
      <w:marLeft w:val="0"/>
      <w:marRight w:val="0"/>
      <w:marTop w:val="0"/>
      <w:marBottom w:val="0"/>
      <w:divBdr>
        <w:top w:val="none" w:sz="0" w:space="0" w:color="auto"/>
        <w:left w:val="none" w:sz="0" w:space="0" w:color="auto"/>
        <w:bottom w:val="none" w:sz="0" w:space="0" w:color="auto"/>
        <w:right w:val="none" w:sz="0" w:space="0" w:color="auto"/>
      </w:divBdr>
    </w:div>
    <w:div w:id="1668172243">
      <w:bodyDiv w:val="1"/>
      <w:marLeft w:val="0"/>
      <w:marRight w:val="0"/>
      <w:marTop w:val="0"/>
      <w:marBottom w:val="0"/>
      <w:divBdr>
        <w:top w:val="none" w:sz="0" w:space="0" w:color="auto"/>
        <w:left w:val="none" w:sz="0" w:space="0" w:color="auto"/>
        <w:bottom w:val="none" w:sz="0" w:space="0" w:color="auto"/>
        <w:right w:val="none" w:sz="0" w:space="0" w:color="auto"/>
      </w:divBdr>
    </w:div>
    <w:div w:id="1673296864">
      <w:bodyDiv w:val="1"/>
      <w:marLeft w:val="0"/>
      <w:marRight w:val="0"/>
      <w:marTop w:val="0"/>
      <w:marBottom w:val="0"/>
      <w:divBdr>
        <w:top w:val="none" w:sz="0" w:space="0" w:color="auto"/>
        <w:left w:val="none" w:sz="0" w:space="0" w:color="auto"/>
        <w:bottom w:val="none" w:sz="0" w:space="0" w:color="auto"/>
        <w:right w:val="none" w:sz="0" w:space="0" w:color="auto"/>
      </w:divBdr>
    </w:div>
    <w:div w:id="1688825772">
      <w:bodyDiv w:val="1"/>
      <w:marLeft w:val="0"/>
      <w:marRight w:val="0"/>
      <w:marTop w:val="0"/>
      <w:marBottom w:val="0"/>
      <w:divBdr>
        <w:top w:val="none" w:sz="0" w:space="0" w:color="auto"/>
        <w:left w:val="none" w:sz="0" w:space="0" w:color="auto"/>
        <w:bottom w:val="none" w:sz="0" w:space="0" w:color="auto"/>
        <w:right w:val="none" w:sz="0" w:space="0" w:color="auto"/>
      </w:divBdr>
    </w:div>
    <w:div w:id="1700740069">
      <w:bodyDiv w:val="1"/>
      <w:marLeft w:val="0"/>
      <w:marRight w:val="0"/>
      <w:marTop w:val="0"/>
      <w:marBottom w:val="0"/>
      <w:divBdr>
        <w:top w:val="none" w:sz="0" w:space="0" w:color="auto"/>
        <w:left w:val="none" w:sz="0" w:space="0" w:color="auto"/>
        <w:bottom w:val="none" w:sz="0" w:space="0" w:color="auto"/>
        <w:right w:val="none" w:sz="0" w:space="0" w:color="auto"/>
      </w:divBdr>
    </w:div>
    <w:div w:id="1711568430">
      <w:bodyDiv w:val="1"/>
      <w:marLeft w:val="0"/>
      <w:marRight w:val="0"/>
      <w:marTop w:val="0"/>
      <w:marBottom w:val="0"/>
      <w:divBdr>
        <w:top w:val="none" w:sz="0" w:space="0" w:color="auto"/>
        <w:left w:val="none" w:sz="0" w:space="0" w:color="auto"/>
        <w:bottom w:val="none" w:sz="0" w:space="0" w:color="auto"/>
        <w:right w:val="none" w:sz="0" w:space="0" w:color="auto"/>
      </w:divBdr>
    </w:div>
    <w:div w:id="1735203619">
      <w:bodyDiv w:val="1"/>
      <w:marLeft w:val="0"/>
      <w:marRight w:val="0"/>
      <w:marTop w:val="0"/>
      <w:marBottom w:val="0"/>
      <w:divBdr>
        <w:top w:val="none" w:sz="0" w:space="0" w:color="auto"/>
        <w:left w:val="none" w:sz="0" w:space="0" w:color="auto"/>
        <w:bottom w:val="none" w:sz="0" w:space="0" w:color="auto"/>
        <w:right w:val="none" w:sz="0" w:space="0" w:color="auto"/>
      </w:divBdr>
    </w:div>
    <w:div w:id="1737044022">
      <w:bodyDiv w:val="1"/>
      <w:marLeft w:val="0"/>
      <w:marRight w:val="0"/>
      <w:marTop w:val="0"/>
      <w:marBottom w:val="0"/>
      <w:divBdr>
        <w:top w:val="none" w:sz="0" w:space="0" w:color="auto"/>
        <w:left w:val="none" w:sz="0" w:space="0" w:color="auto"/>
        <w:bottom w:val="none" w:sz="0" w:space="0" w:color="auto"/>
        <w:right w:val="none" w:sz="0" w:space="0" w:color="auto"/>
      </w:divBdr>
    </w:div>
    <w:div w:id="1755782412">
      <w:bodyDiv w:val="1"/>
      <w:marLeft w:val="0"/>
      <w:marRight w:val="0"/>
      <w:marTop w:val="0"/>
      <w:marBottom w:val="0"/>
      <w:divBdr>
        <w:top w:val="none" w:sz="0" w:space="0" w:color="auto"/>
        <w:left w:val="none" w:sz="0" w:space="0" w:color="auto"/>
        <w:bottom w:val="none" w:sz="0" w:space="0" w:color="auto"/>
        <w:right w:val="none" w:sz="0" w:space="0" w:color="auto"/>
      </w:divBdr>
    </w:div>
    <w:div w:id="1779909061">
      <w:bodyDiv w:val="1"/>
      <w:marLeft w:val="0"/>
      <w:marRight w:val="0"/>
      <w:marTop w:val="0"/>
      <w:marBottom w:val="0"/>
      <w:divBdr>
        <w:top w:val="none" w:sz="0" w:space="0" w:color="auto"/>
        <w:left w:val="none" w:sz="0" w:space="0" w:color="auto"/>
        <w:bottom w:val="none" w:sz="0" w:space="0" w:color="auto"/>
        <w:right w:val="none" w:sz="0" w:space="0" w:color="auto"/>
      </w:divBdr>
    </w:div>
    <w:div w:id="1793135926">
      <w:bodyDiv w:val="1"/>
      <w:marLeft w:val="0"/>
      <w:marRight w:val="0"/>
      <w:marTop w:val="0"/>
      <w:marBottom w:val="0"/>
      <w:divBdr>
        <w:top w:val="none" w:sz="0" w:space="0" w:color="auto"/>
        <w:left w:val="none" w:sz="0" w:space="0" w:color="auto"/>
        <w:bottom w:val="none" w:sz="0" w:space="0" w:color="auto"/>
        <w:right w:val="none" w:sz="0" w:space="0" w:color="auto"/>
      </w:divBdr>
    </w:div>
    <w:div w:id="1799571591">
      <w:bodyDiv w:val="1"/>
      <w:marLeft w:val="0"/>
      <w:marRight w:val="0"/>
      <w:marTop w:val="0"/>
      <w:marBottom w:val="0"/>
      <w:divBdr>
        <w:top w:val="none" w:sz="0" w:space="0" w:color="auto"/>
        <w:left w:val="none" w:sz="0" w:space="0" w:color="auto"/>
        <w:bottom w:val="none" w:sz="0" w:space="0" w:color="auto"/>
        <w:right w:val="none" w:sz="0" w:space="0" w:color="auto"/>
      </w:divBdr>
    </w:div>
    <w:div w:id="1823157862">
      <w:bodyDiv w:val="1"/>
      <w:marLeft w:val="0"/>
      <w:marRight w:val="0"/>
      <w:marTop w:val="0"/>
      <w:marBottom w:val="0"/>
      <w:divBdr>
        <w:top w:val="none" w:sz="0" w:space="0" w:color="auto"/>
        <w:left w:val="none" w:sz="0" w:space="0" w:color="auto"/>
        <w:bottom w:val="none" w:sz="0" w:space="0" w:color="auto"/>
        <w:right w:val="none" w:sz="0" w:space="0" w:color="auto"/>
      </w:divBdr>
    </w:div>
    <w:div w:id="1852407458">
      <w:bodyDiv w:val="1"/>
      <w:marLeft w:val="0"/>
      <w:marRight w:val="0"/>
      <w:marTop w:val="0"/>
      <w:marBottom w:val="0"/>
      <w:divBdr>
        <w:top w:val="none" w:sz="0" w:space="0" w:color="auto"/>
        <w:left w:val="none" w:sz="0" w:space="0" w:color="auto"/>
        <w:bottom w:val="none" w:sz="0" w:space="0" w:color="auto"/>
        <w:right w:val="none" w:sz="0" w:space="0" w:color="auto"/>
      </w:divBdr>
    </w:div>
    <w:div w:id="1855416707">
      <w:bodyDiv w:val="1"/>
      <w:marLeft w:val="0"/>
      <w:marRight w:val="0"/>
      <w:marTop w:val="0"/>
      <w:marBottom w:val="0"/>
      <w:divBdr>
        <w:top w:val="none" w:sz="0" w:space="0" w:color="auto"/>
        <w:left w:val="none" w:sz="0" w:space="0" w:color="auto"/>
        <w:bottom w:val="none" w:sz="0" w:space="0" w:color="auto"/>
        <w:right w:val="none" w:sz="0" w:space="0" w:color="auto"/>
      </w:divBdr>
    </w:div>
    <w:div w:id="1856073457">
      <w:bodyDiv w:val="1"/>
      <w:marLeft w:val="0"/>
      <w:marRight w:val="0"/>
      <w:marTop w:val="0"/>
      <w:marBottom w:val="0"/>
      <w:divBdr>
        <w:top w:val="none" w:sz="0" w:space="0" w:color="auto"/>
        <w:left w:val="none" w:sz="0" w:space="0" w:color="auto"/>
        <w:bottom w:val="none" w:sz="0" w:space="0" w:color="auto"/>
        <w:right w:val="none" w:sz="0" w:space="0" w:color="auto"/>
      </w:divBdr>
    </w:div>
    <w:div w:id="1869293924">
      <w:bodyDiv w:val="1"/>
      <w:marLeft w:val="0"/>
      <w:marRight w:val="0"/>
      <w:marTop w:val="0"/>
      <w:marBottom w:val="0"/>
      <w:divBdr>
        <w:top w:val="none" w:sz="0" w:space="0" w:color="auto"/>
        <w:left w:val="none" w:sz="0" w:space="0" w:color="auto"/>
        <w:bottom w:val="none" w:sz="0" w:space="0" w:color="auto"/>
        <w:right w:val="none" w:sz="0" w:space="0" w:color="auto"/>
      </w:divBdr>
    </w:div>
    <w:div w:id="1872918645">
      <w:bodyDiv w:val="1"/>
      <w:marLeft w:val="0"/>
      <w:marRight w:val="0"/>
      <w:marTop w:val="0"/>
      <w:marBottom w:val="0"/>
      <w:divBdr>
        <w:top w:val="none" w:sz="0" w:space="0" w:color="auto"/>
        <w:left w:val="none" w:sz="0" w:space="0" w:color="auto"/>
        <w:bottom w:val="none" w:sz="0" w:space="0" w:color="auto"/>
        <w:right w:val="none" w:sz="0" w:space="0" w:color="auto"/>
      </w:divBdr>
    </w:div>
    <w:div w:id="1890453213">
      <w:bodyDiv w:val="1"/>
      <w:marLeft w:val="0"/>
      <w:marRight w:val="0"/>
      <w:marTop w:val="0"/>
      <w:marBottom w:val="0"/>
      <w:divBdr>
        <w:top w:val="none" w:sz="0" w:space="0" w:color="auto"/>
        <w:left w:val="none" w:sz="0" w:space="0" w:color="auto"/>
        <w:bottom w:val="none" w:sz="0" w:space="0" w:color="auto"/>
        <w:right w:val="none" w:sz="0" w:space="0" w:color="auto"/>
      </w:divBdr>
    </w:div>
    <w:div w:id="1906648728">
      <w:bodyDiv w:val="1"/>
      <w:marLeft w:val="0"/>
      <w:marRight w:val="0"/>
      <w:marTop w:val="0"/>
      <w:marBottom w:val="0"/>
      <w:divBdr>
        <w:top w:val="none" w:sz="0" w:space="0" w:color="auto"/>
        <w:left w:val="none" w:sz="0" w:space="0" w:color="auto"/>
        <w:bottom w:val="none" w:sz="0" w:space="0" w:color="auto"/>
        <w:right w:val="none" w:sz="0" w:space="0" w:color="auto"/>
      </w:divBdr>
    </w:div>
    <w:div w:id="1907911004">
      <w:bodyDiv w:val="1"/>
      <w:marLeft w:val="0"/>
      <w:marRight w:val="0"/>
      <w:marTop w:val="0"/>
      <w:marBottom w:val="0"/>
      <w:divBdr>
        <w:top w:val="none" w:sz="0" w:space="0" w:color="auto"/>
        <w:left w:val="none" w:sz="0" w:space="0" w:color="auto"/>
        <w:bottom w:val="none" w:sz="0" w:space="0" w:color="auto"/>
        <w:right w:val="none" w:sz="0" w:space="0" w:color="auto"/>
      </w:divBdr>
    </w:div>
    <w:div w:id="1909655514">
      <w:bodyDiv w:val="1"/>
      <w:marLeft w:val="0"/>
      <w:marRight w:val="0"/>
      <w:marTop w:val="0"/>
      <w:marBottom w:val="0"/>
      <w:divBdr>
        <w:top w:val="none" w:sz="0" w:space="0" w:color="auto"/>
        <w:left w:val="none" w:sz="0" w:space="0" w:color="auto"/>
        <w:bottom w:val="none" w:sz="0" w:space="0" w:color="auto"/>
        <w:right w:val="none" w:sz="0" w:space="0" w:color="auto"/>
      </w:divBdr>
    </w:div>
    <w:div w:id="1919711800">
      <w:bodyDiv w:val="1"/>
      <w:marLeft w:val="0"/>
      <w:marRight w:val="0"/>
      <w:marTop w:val="0"/>
      <w:marBottom w:val="0"/>
      <w:divBdr>
        <w:top w:val="none" w:sz="0" w:space="0" w:color="auto"/>
        <w:left w:val="none" w:sz="0" w:space="0" w:color="auto"/>
        <w:bottom w:val="none" w:sz="0" w:space="0" w:color="auto"/>
        <w:right w:val="none" w:sz="0" w:space="0" w:color="auto"/>
      </w:divBdr>
    </w:div>
    <w:div w:id="1930498656">
      <w:bodyDiv w:val="1"/>
      <w:marLeft w:val="0"/>
      <w:marRight w:val="0"/>
      <w:marTop w:val="0"/>
      <w:marBottom w:val="0"/>
      <w:divBdr>
        <w:top w:val="none" w:sz="0" w:space="0" w:color="auto"/>
        <w:left w:val="none" w:sz="0" w:space="0" w:color="auto"/>
        <w:bottom w:val="none" w:sz="0" w:space="0" w:color="auto"/>
        <w:right w:val="none" w:sz="0" w:space="0" w:color="auto"/>
      </w:divBdr>
    </w:div>
    <w:div w:id="1931503134">
      <w:bodyDiv w:val="1"/>
      <w:marLeft w:val="0"/>
      <w:marRight w:val="0"/>
      <w:marTop w:val="0"/>
      <w:marBottom w:val="0"/>
      <w:divBdr>
        <w:top w:val="none" w:sz="0" w:space="0" w:color="auto"/>
        <w:left w:val="none" w:sz="0" w:space="0" w:color="auto"/>
        <w:bottom w:val="none" w:sz="0" w:space="0" w:color="auto"/>
        <w:right w:val="none" w:sz="0" w:space="0" w:color="auto"/>
      </w:divBdr>
    </w:div>
    <w:div w:id="1945764306">
      <w:bodyDiv w:val="1"/>
      <w:marLeft w:val="0"/>
      <w:marRight w:val="0"/>
      <w:marTop w:val="0"/>
      <w:marBottom w:val="0"/>
      <w:divBdr>
        <w:top w:val="none" w:sz="0" w:space="0" w:color="auto"/>
        <w:left w:val="none" w:sz="0" w:space="0" w:color="auto"/>
        <w:bottom w:val="none" w:sz="0" w:space="0" w:color="auto"/>
        <w:right w:val="none" w:sz="0" w:space="0" w:color="auto"/>
      </w:divBdr>
    </w:div>
    <w:div w:id="1954676896">
      <w:bodyDiv w:val="1"/>
      <w:marLeft w:val="0"/>
      <w:marRight w:val="0"/>
      <w:marTop w:val="0"/>
      <w:marBottom w:val="0"/>
      <w:divBdr>
        <w:top w:val="none" w:sz="0" w:space="0" w:color="auto"/>
        <w:left w:val="none" w:sz="0" w:space="0" w:color="auto"/>
        <w:bottom w:val="none" w:sz="0" w:space="0" w:color="auto"/>
        <w:right w:val="none" w:sz="0" w:space="0" w:color="auto"/>
      </w:divBdr>
    </w:div>
    <w:div w:id="1990471829">
      <w:bodyDiv w:val="1"/>
      <w:marLeft w:val="0"/>
      <w:marRight w:val="0"/>
      <w:marTop w:val="0"/>
      <w:marBottom w:val="0"/>
      <w:divBdr>
        <w:top w:val="none" w:sz="0" w:space="0" w:color="auto"/>
        <w:left w:val="none" w:sz="0" w:space="0" w:color="auto"/>
        <w:bottom w:val="none" w:sz="0" w:space="0" w:color="auto"/>
        <w:right w:val="none" w:sz="0" w:space="0" w:color="auto"/>
      </w:divBdr>
    </w:div>
    <w:div w:id="1993093649">
      <w:bodyDiv w:val="1"/>
      <w:marLeft w:val="0"/>
      <w:marRight w:val="0"/>
      <w:marTop w:val="0"/>
      <w:marBottom w:val="0"/>
      <w:divBdr>
        <w:top w:val="none" w:sz="0" w:space="0" w:color="auto"/>
        <w:left w:val="none" w:sz="0" w:space="0" w:color="auto"/>
        <w:bottom w:val="none" w:sz="0" w:space="0" w:color="auto"/>
        <w:right w:val="none" w:sz="0" w:space="0" w:color="auto"/>
      </w:divBdr>
    </w:div>
    <w:div w:id="1999992232">
      <w:bodyDiv w:val="1"/>
      <w:marLeft w:val="0"/>
      <w:marRight w:val="0"/>
      <w:marTop w:val="0"/>
      <w:marBottom w:val="0"/>
      <w:divBdr>
        <w:top w:val="none" w:sz="0" w:space="0" w:color="auto"/>
        <w:left w:val="none" w:sz="0" w:space="0" w:color="auto"/>
        <w:bottom w:val="none" w:sz="0" w:space="0" w:color="auto"/>
        <w:right w:val="none" w:sz="0" w:space="0" w:color="auto"/>
      </w:divBdr>
    </w:div>
    <w:div w:id="2014525526">
      <w:bodyDiv w:val="1"/>
      <w:marLeft w:val="0"/>
      <w:marRight w:val="0"/>
      <w:marTop w:val="0"/>
      <w:marBottom w:val="0"/>
      <w:divBdr>
        <w:top w:val="none" w:sz="0" w:space="0" w:color="auto"/>
        <w:left w:val="none" w:sz="0" w:space="0" w:color="auto"/>
        <w:bottom w:val="none" w:sz="0" w:space="0" w:color="auto"/>
        <w:right w:val="none" w:sz="0" w:space="0" w:color="auto"/>
      </w:divBdr>
    </w:div>
    <w:div w:id="2029210743">
      <w:bodyDiv w:val="1"/>
      <w:marLeft w:val="0"/>
      <w:marRight w:val="0"/>
      <w:marTop w:val="0"/>
      <w:marBottom w:val="0"/>
      <w:divBdr>
        <w:top w:val="none" w:sz="0" w:space="0" w:color="auto"/>
        <w:left w:val="none" w:sz="0" w:space="0" w:color="auto"/>
        <w:bottom w:val="none" w:sz="0" w:space="0" w:color="auto"/>
        <w:right w:val="none" w:sz="0" w:space="0" w:color="auto"/>
      </w:divBdr>
    </w:div>
    <w:div w:id="2030982970">
      <w:bodyDiv w:val="1"/>
      <w:marLeft w:val="0"/>
      <w:marRight w:val="0"/>
      <w:marTop w:val="0"/>
      <w:marBottom w:val="0"/>
      <w:divBdr>
        <w:top w:val="none" w:sz="0" w:space="0" w:color="auto"/>
        <w:left w:val="none" w:sz="0" w:space="0" w:color="auto"/>
        <w:bottom w:val="none" w:sz="0" w:space="0" w:color="auto"/>
        <w:right w:val="none" w:sz="0" w:space="0" w:color="auto"/>
      </w:divBdr>
    </w:div>
    <w:div w:id="2042709409">
      <w:bodyDiv w:val="1"/>
      <w:marLeft w:val="0"/>
      <w:marRight w:val="0"/>
      <w:marTop w:val="0"/>
      <w:marBottom w:val="0"/>
      <w:divBdr>
        <w:top w:val="none" w:sz="0" w:space="0" w:color="auto"/>
        <w:left w:val="none" w:sz="0" w:space="0" w:color="auto"/>
        <w:bottom w:val="none" w:sz="0" w:space="0" w:color="auto"/>
        <w:right w:val="none" w:sz="0" w:space="0" w:color="auto"/>
      </w:divBdr>
    </w:div>
    <w:div w:id="2044864663">
      <w:bodyDiv w:val="1"/>
      <w:marLeft w:val="0"/>
      <w:marRight w:val="0"/>
      <w:marTop w:val="0"/>
      <w:marBottom w:val="0"/>
      <w:divBdr>
        <w:top w:val="none" w:sz="0" w:space="0" w:color="auto"/>
        <w:left w:val="none" w:sz="0" w:space="0" w:color="auto"/>
        <w:bottom w:val="none" w:sz="0" w:space="0" w:color="auto"/>
        <w:right w:val="none" w:sz="0" w:space="0" w:color="auto"/>
      </w:divBdr>
    </w:div>
    <w:div w:id="2091463098">
      <w:bodyDiv w:val="1"/>
      <w:marLeft w:val="0"/>
      <w:marRight w:val="0"/>
      <w:marTop w:val="0"/>
      <w:marBottom w:val="0"/>
      <w:divBdr>
        <w:top w:val="none" w:sz="0" w:space="0" w:color="auto"/>
        <w:left w:val="none" w:sz="0" w:space="0" w:color="auto"/>
        <w:bottom w:val="none" w:sz="0" w:space="0" w:color="auto"/>
        <w:right w:val="none" w:sz="0" w:space="0" w:color="auto"/>
      </w:divBdr>
    </w:div>
    <w:div w:id="2097089075">
      <w:bodyDiv w:val="1"/>
      <w:marLeft w:val="0"/>
      <w:marRight w:val="0"/>
      <w:marTop w:val="0"/>
      <w:marBottom w:val="0"/>
      <w:divBdr>
        <w:top w:val="none" w:sz="0" w:space="0" w:color="auto"/>
        <w:left w:val="none" w:sz="0" w:space="0" w:color="auto"/>
        <w:bottom w:val="none" w:sz="0" w:space="0" w:color="auto"/>
        <w:right w:val="none" w:sz="0" w:space="0" w:color="auto"/>
      </w:divBdr>
    </w:div>
    <w:div w:id="2100710932">
      <w:bodyDiv w:val="1"/>
      <w:marLeft w:val="0"/>
      <w:marRight w:val="0"/>
      <w:marTop w:val="0"/>
      <w:marBottom w:val="0"/>
      <w:divBdr>
        <w:top w:val="none" w:sz="0" w:space="0" w:color="auto"/>
        <w:left w:val="none" w:sz="0" w:space="0" w:color="auto"/>
        <w:bottom w:val="none" w:sz="0" w:space="0" w:color="auto"/>
        <w:right w:val="none" w:sz="0" w:space="0" w:color="auto"/>
      </w:divBdr>
    </w:div>
    <w:div w:id="2109041398">
      <w:bodyDiv w:val="1"/>
      <w:marLeft w:val="0"/>
      <w:marRight w:val="0"/>
      <w:marTop w:val="0"/>
      <w:marBottom w:val="0"/>
      <w:divBdr>
        <w:top w:val="none" w:sz="0" w:space="0" w:color="auto"/>
        <w:left w:val="none" w:sz="0" w:space="0" w:color="auto"/>
        <w:bottom w:val="none" w:sz="0" w:space="0" w:color="auto"/>
        <w:right w:val="none" w:sz="0" w:space="0" w:color="auto"/>
      </w:divBdr>
    </w:div>
    <w:div w:id="2110421244">
      <w:bodyDiv w:val="1"/>
      <w:marLeft w:val="0"/>
      <w:marRight w:val="0"/>
      <w:marTop w:val="0"/>
      <w:marBottom w:val="0"/>
      <w:divBdr>
        <w:top w:val="none" w:sz="0" w:space="0" w:color="auto"/>
        <w:left w:val="none" w:sz="0" w:space="0" w:color="auto"/>
        <w:bottom w:val="none" w:sz="0" w:space="0" w:color="auto"/>
        <w:right w:val="none" w:sz="0" w:space="0" w:color="auto"/>
      </w:divBdr>
    </w:div>
    <w:div w:id="2111244044">
      <w:bodyDiv w:val="1"/>
      <w:marLeft w:val="0"/>
      <w:marRight w:val="0"/>
      <w:marTop w:val="0"/>
      <w:marBottom w:val="0"/>
      <w:divBdr>
        <w:top w:val="none" w:sz="0" w:space="0" w:color="auto"/>
        <w:left w:val="none" w:sz="0" w:space="0" w:color="auto"/>
        <w:bottom w:val="none" w:sz="0" w:space="0" w:color="auto"/>
        <w:right w:val="none" w:sz="0" w:space="0" w:color="auto"/>
      </w:divBdr>
    </w:div>
    <w:div w:id="2114090378">
      <w:bodyDiv w:val="1"/>
      <w:marLeft w:val="0"/>
      <w:marRight w:val="0"/>
      <w:marTop w:val="0"/>
      <w:marBottom w:val="0"/>
      <w:divBdr>
        <w:top w:val="none" w:sz="0" w:space="0" w:color="auto"/>
        <w:left w:val="none" w:sz="0" w:space="0" w:color="auto"/>
        <w:bottom w:val="none" w:sz="0" w:space="0" w:color="auto"/>
        <w:right w:val="none" w:sz="0" w:space="0" w:color="auto"/>
      </w:divBdr>
    </w:div>
    <w:div w:id="2127385456">
      <w:bodyDiv w:val="1"/>
      <w:marLeft w:val="0"/>
      <w:marRight w:val="0"/>
      <w:marTop w:val="0"/>
      <w:marBottom w:val="0"/>
      <w:divBdr>
        <w:top w:val="none" w:sz="0" w:space="0" w:color="auto"/>
        <w:left w:val="none" w:sz="0" w:space="0" w:color="auto"/>
        <w:bottom w:val="none" w:sz="0" w:space="0" w:color="auto"/>
        <w:right w:val="none" w:sz="0" w:space="0" w:color="auto"/>
      </w:divBdr>
    </w:div>
    <w:div w:id="2143309240">
      <w:bodyDiv w:val="1"/>
      <w:marLeft w:val="0"/>
      <w:marRight w:val="0"/>
      <w:marTop w:val="0"/>
      <w:marBottom w:val="0"/>
      <w:divBdr>
        <w:top w:val="none" w:sz="0" w:space="0" w:color="auto"/>
        <w:left w:val="none" w:sz="0" w:space="0" w:color="auto"/>
        <w:bottom w:val="none" w:sz="0" w:space="0" w:color="auto"/>
        <w:right w:val="none" w:sz="0" w:space="0" w:color="auto"/>
      </w:divBdr>
    </w:div>
    <w:div w:id="21469707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png"/></Relationships>
</file>

<file path=word/_rels/footer1.xml.rels><?xml version="1.0" encoding="UTF-8" standalone="yes"?>
<Relationships xmlns="http://schemas.openxmlformats.org/package/2006/relationships"><Relationship Id="rId3" Type="http://schemas.openxmlformats.org/officeDocument/2006/relationships/hyperlink" Target="http://www.arts.gov.au" TargetMode="External"/><Relationship Id="rId2" Type="http://schemas.openxmlformats.org/officeDocument/2006/relationships/hyperlink" Target="http://www.communications.gov.au" TargetMode="External"/><Relationship Id="rId1" Type="http://schemas.openxmlformats.org/officeDocument/2006/relationships/image" Target="media/image1.png"/><Relationship Id="rId4" Type="http://schemas.openxmlformats.org/officeDocument/2006/relationships/hyperlink" Target="http://www.classification.gov.au" TargetMode="External"/></Relationships>
</file>

<file path=word/_rels/footer2.xml.rels><?xml version="1.0" encoding="UTF-8" standalone="yes"?>
<Relationships xmlns="http://schemas.openxmlformats.org/package/2006/relationships"><Relationship Id="rId3" Type="http://schemas.openxmlformats.org/officeDocument/2006/relationships/hyperlink" Target="http://www.arts.gov.au" TargetMode="External"/><Relationship Id="rId2" Type="http://schemas.openxmlformats.org/officeDocument/2006/relationships/hyperlink" Target="http://www.communications.gov.au" TargetMode="External"/><Relationship Id="rId1" Type="http://schemas.openxmlformats.org/officeDocument/2006/relationships/image" Target="media/image1.png"/><Relationship Id="rId4" Type="http://schemas.openxmlformats.org/officeDocument/2006/relationships/hyperlink" Target="http://www.classification.gov.au" TargetMode="External"/></Relationships>
</file>

<file path=word/_rels/footer3.xml.rels><?xml version="1.0" encoding="UTF-8" standalone="yes"?>
<Relationships xmlns="http://schemas.openxmlformats.org/package/2006/relationships"><Relationship Id="rId3" Type="http://schemas.openxmlformats.org/officeDocument/2006/relationships/hyperlink" Target="http://www.arts.gov.au" TargetMode="External"/><Relationship Id="rId2" Type="http://schemas.openxmlformats.org/officeDocument/2006/relationships/hyperlink" Target="http://www.communications.gov.au" TargetMode="External"/><Relationship Id="rId1" Type="http://schemas.openxmlformats.org/officeDocument/2006/relationships/image" Target="media/image1.png"/><Relationship Id="rId4" Type="http://schemas.openxmlformats.org/officeDocument/2006/relationships/hyperlink" Target="http://www.classification.gov.au" TargetMode="External"/></Relationships>
</file>

<file path=word/_rels/footer4.xml.rels><?xml version="1.0" encoding="UTF-8" standalone="yes"?>
<Relationships xmlns="http://schemas.openxmlformats.org/package/2006/relationships"><Relationship Id="rId3" Type="http://schemas.openxmlformats.org/officeDocument/2006/relationships/hyperlink" Target="http://www.arts.gov.au" TargetMode="External"/><Relationship Id="rId2" Type="http://schemas.openxmlformats.org/officeDocument/2006/relationships/hyperlink" Target="http://www.communications.gov.au" TargetMode="External"/><Relationship Id="rId1" Type="http://schemas.openxmlformats.org/officeDocument/2006/relationships/image" Target="media/image1.png"/><Relationship Id="rId4" Type="http://schemas.openxmlformats.org/officeDocument/2006/relationships/hyperlink" Target="http://www.classification.gov.a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G:\Templates\DEPT\Department%20-%20document%20-%20template.dotx" TargetMode="External"/></Relationships>
</file>

<file path=word/theme/theme1.xml><?xml version="1.0" encoding="utf-8"?>
<a:theme xmlns:a="http://schemas.openxmlformats.org/drawingml/2006/main" name="Office Theme">
  <a:themeElements>
    <a:clrScheme name="DoCA">
      <a:dk1>
        <a:srgbClr val="000000"/>
      </a:dk1>
      <a:lt1>
        <a:srgbClr val="FFFFFF"/>
      </a:lt1>
      <a:dk2>
        <a:srgbClr val="155589"/>
      </a:dk2>
      <a:lt2>
        <a:srgbClr val="E4E4E4"/>
      </a:lt2>
      <a:accent1>
        <a:srgbClr val="77D1F5"/>
      </a:accent1>
      <a:accent2>
        <a:srgbClr val="4EB2B5"/>
      </a:accent2>
      <a:accent3>
        <a:srgbClr val="959ACD"/>
      </a:accent3>
      <a:accent4>
        <a:srgbClr val="1177AD"/>
      </a:accent4>
      <a:accent5>
        <a:srgbClr val="BADB98"/>
      </a:accent5>
      <a:accent6>
        <a:srgbClr val="626E81"/>
      </a:accent6>
      <a:hlink>
        <a:srgbClr val="155589"/>
      </a:hlink>
      <a:folHlink>
        <a:srgbClr val="155589"/>
      </a:folHlink>
    </a:clrScheme>
    <a:fontScheme name="DoCA">
      <a:majorFont>
        <a:latin typeface="Calibri Light"/>
        <a:ea typeface=""/>
        <a:cs typeface=""/>
      </a:majorFont>
      <a:minorFont>
        <a:latin typeface="Calibri"/>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4597da67-68a3-4e9d-8803-ba3e1787ab6c"/>
    <dd9c7627a75f4720a6ccce58a35e4d75 xmlns="4597da67-68a3-4e9d-8803-ba3e1787ab6c">
      <Terms xmlns="http://schemas.microsoft.com/office/infopath/2007/PartnerControls"/>
    </dd9c7627a75f4720a6ccce58a35e4d75>
    <trimRootDocSecurityCaveats xmlns="4597da67-68a3-4e9d-8803-ba3e1787ab6c">
      <Value>Departmental Staff</Value>
    </trimRootDocSecurityCaveats>
    <trimRootDocURI xmlns="4597da67-68a3-4e9d-8803-ba3e1787ab6c" xsi:nil="true"/>
    <trimRootDocParentURI xmlns="4597da67-68a3-4e9d-8803-ba3e1787ab6c" xsi:nil="true"/>
    <trimRootDocSecurityLevel xmlns="4597da67-68a3-4e9d-8803-ba3e1787ab6c">For Official Use Only</trimRootDocSecurityLevel>
    <trimRootDocACLCanViewDocument xmlns="4597da67-68a3-4e9d-8803-ba3e1787ab6c"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453E76FF92E4F540BACDB81D54D68AF4" ma:contentTypeVersion="9" ma:contentTypeDescription="Create a new document." ma:contentTypeScope="" ma:versionID="d12dca1446f547d2ae49be2c79d62fa1">
  <xsd:schema xmlns:xsd="http://www.w3.org/2001/XMLSchema" xmlns:xs="http://www.w3.org/2001/XMLSchema" xmlns:p="http://schemas.microsoft.com/office/2006/metadata/properties" xmlns:ns2="4597da67-68a3-4e9d-8803-ba3e1787ab6c" targetNamespace="http://schemas.microsoft.com/office/2006/metadata/properties" ma:root="true" ma:fieldsID="89e355a2e730fa17697c0b0982d7d4d8" ns2:_="">
    <xsd:import namespace="4597da67-68a3-4e9d-8803-ba3e1787ab6c"/>
    <xsd:element name="properties">
      <xsd:complexType>
        <xsd:sequence>
          <xsd:element name="documentManagement">
            <xsd:complexType>
              <xsd:all>
                <xsd:element ref="ns2:trimRootDocURI" minOccurs="0"/>
                <xsd:element ref="ns2:trimRootDocParentURI" minOccurs="0"/>
                <xsd:element ref="ns2:trimRootDocSecurityLevel" minOccurs="0"/>
                <xsd:element ref="ns2:trimRootDocSecurityCaveats" minOccurs="0"/>
                <xsd:element ref="ns2:trimRootDocACLCanViewDocument" minOccurs="0"/>
                <xsd:element ref="ns2:dd9c7627a75f4720a6ccce58a35e4d75" minOccurs="0"/>
                <xsd:element ref="ns2:TaxCatchAll" minOccurs="0"/>
                <xsd:element ref="ns2:TaxCatchAllLabe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97da67-68a3-4e9d-8803-ba3e1787ab6c" elementFormDefault="qualified">
    <xsd:import namespace="http://schemas.microsoft.com/office/2006/documentManagement/types"/>
    <xsd:import namespace="http://schemas.microsoft.com/office/infopath/2007/PartnerControls"/>
    <xsd:element name="trimRootDocURI" ma:index="8" nillable="true" ma:displayName="URI" ma:internalName="trimRootDocURI">
      <xsd:simpleType>
        <xsd:restriction base="dms:Text">
          <xsd:maxLength value="255"/>
        </xsd:restriction>
      </xsd:simpleType>
    </xsd:element>
    <xsd:element name="trimRootDocParentURI" ma:index="9" nillable="true" ma:displayName="Parent URI" ma:internalName="trimRootDocParentURI">
      <xsd:simpleType>
        <xsd:restriction base="dms:Number"/>
      </xsd:simpleType>
    </xsd:element>
    <xsd:element name="trimRootDocSecurityLevel" ma:index="10" nillable="true" ma:displayName="Security Level" ma:default="For Official Use Only" ma:format="Dropdown" ma:internalName="trimRootDocSecurityLevel">
      <xsd:simpleType>
        <xsd:restriction base="dms:Choice">
          <xsd:enumeration value="For Official Use Only"/>
          <xsd:enumeration value="Protected"/>
          <xsd:enumeration value="Confidential"/>
          <xsd:enumeration value="Secret"/>
          <xsd:enumeration value="Top Secret"/>
        </xsd:restriction>
      </xsd:simpleType>
    </xsd:element>
    <xsd:element name="trimRootDocSecurityCaveats" ma:index="11" nillable="true" ma:displayName="Security Caveats" ma:default="Departmental Staff" ma:internalName="trimRootDocSecurityCaveats">
      <xsd:complexType>
        <xsd:complexContent>
          <xsd:extension base="dms:MultiChoice">
            <xsd:sequence>
              <xsd:element name="Value" maxOccurs="unbounded" minOccurs="0" nillable="true">
                <xsd:simpleType>
                  <xsd:restriction base="dms:Choice">
                    <xsd:enumeration value="Commercial"/>
                    <xsd:enumeration value="Departmental Staff"/>
                    <xsd:enumeration value="For-Official-Use-Only"/>
                    <xsd:enumeration value="For-Official-Use-Only: Commercial"/>
                    <xsd:enumeration value="For-Official-Use-Only: Legal"/>
                    <xsd:enumeration value="For-Official-Use-Only: Staff"/>
                    <xsd:enumeration value="Sensitive"/>
                    <xsd:enumeration value="Sensitive: Cabinet"/>
                    <xsd:enumeration value="Sensitive: Legal"/>
                    <xsd:enumeration value="Sensitive: Personal"/>
                    <xsd:enumeration value="Admin"/>
                  </xsd:restriction>
                </xsd:simpleType>
              </xsd:element>
            </xsd:sequence>
          </xsd:extension>
        </xsd:complexContent>
      </xsd:complexType>
    </xsd:element>
    <xsd:element name="trimRootDocACLCanViewDocument" ma:index="12" nillable="true" ma:displayName="Can View Document" ma:format="RadioButtons" ma:internalName="trimRootDocACLCanViewDocument">
      <xsd:simpleType>
        <xsd:restriction base="dms:Choice">
          <xsd:enumeration value="Inherit"/>
          <xsd:enumeration value="Everyone"/>
          <xsd:enumeration value="Custom"/>
        </xsd:restriction>
      </xsd:simpleType>
    </xsd:element>
    <xsd:element name="dd9c7627a75f4720a6ccce58a35e4d75" ma:index="13" nillable="true" ma:taxonomy="true" ma:internalName="dd9c7627a75f4720a6ccce58a35e4d75" ma:taxonomyFieldName="trimRootDocACLCanViewDocument_List" ma:displayName="Can View Document List" ma:fieldId="{dd9c7627-a75f-4720-a6cc-ce58a35e4d75}" ma:taxonomyMulti="true" ma:sspId="2f9937d8-ded5-4646-b9c0-07a4c210d204" ma:termSetId="d1a95e6e-c615-4733-9226-7b9bc8148b04" ma:anchorId="00000000-0000-0000-0000-000000000000" ma:open="false" ma:isKeyword="false">
      <xsd:complexType>
        <xsd:sequence>
          <xsd:element ref="pc:Terms" minOccurs="0" maxOccurs="1"/>
        </xsd:sequence>
      </xsd:complexType>
    </xsd:element>
    <xsd:element name="TaxCatchAll" ma:index="14" nillable="true" ma:displayName="Taxonomy Catch All Column" ma:hidden="true" ma:list="{e1313e33-0c45-43da-8861-564a4ba3a667}" ma:internalName="TaxCatchAll" ma:showField="CatchAllData" ma:web="4597da67-68a3-4e9d-8803-ba3e1787ab6c">
      <xsd:complexType>
        <xsd:complexContent>
          <xsd:extension base="dms:MultiChoiceLookup">
            <xsd:sequence>
              <xsd:element name="Value" type="dms:Lookup" maxOccurs="unbounded" minOccurs="0" nillable="true"/>
            </xsd:sequence>
          </xsd:extension>
        </xsd:complexContent>
      </xsd:complexType>
    </xsd:element>
    <xsd:element name="TaxCatchAllLabel" ma:index="15" nillable="true" ma:displayName="Taxonomy Catch All Column1" ma:hidden="true" ma:list="{e1313e33-0c45-43da-8861-564a4ba3a667}" ma:internalName="TaxCatchAllLabel" ma:readOnly="true" ma:showField="CatchAllDataLabel" ma:web="4597da67-68a3-4e9d-8803-ba3e1787ab6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32A4504-C9CB-453C-8761-1105EED3AE2B}">
  <ds:schemaRefs>
    <ds:schemaRef ds:uri="http://schemas.microsoft.com/sharepoint/v3/contenttype/forms"/>
  </ds:schemaRefs>
</ds:datastoreItem>
</file>

<file path=customXml/itemProps2.xml><?xml version="1.0" encoding="utf-8"?>
<ds:datastoreItem xmlns:ds="http://schemas.openxmlformats.org/officeDocument/2006/customXml" ds:itemID="{846A7B9E-5BD0-4F63-8F8D-1187124C6A1D}">
  <ds:schemaRefs>
    <ds:schemaRef ds:uri="http://purl.org/dc/elements/1.1/"/>
    <ds:schemaRef ds:uri="http://schemas.openxmlformats.org/package/2006/metadata/core-properties"/>
    <ds:schemaRef ds:uri="http://www.w3.org/XML/1998/namespace"/>
    <ds:schemaRef ds:uri="http://purl.org/dc/terms/"/>
    <ds:schemaRef ds:uri="http://schemas.microsoft.com/office/2006/documentManagement/types"/>
    <ds:schemaRef ds:uri="http://schemas.microsoft.com/office/2006/metadata/properties"/>
    <ds:schemaRef ds:uri="http://schemas.microsoft.com/office/infopath/2007/PartnerControls"/>
    <ds:schemaRef ds:uri="4597da67-68a3-4e9d-8803-ba3e1787ab6c"/>
    <ds:schemaRef ds:uri="http://purl.org/dc/dcmitype/"/>
  </ds:schemaRefs>
</ds:datastoreItem>
</file>

<file path=customXml/itemProps3.xml><?xml version="1.0" encoding="utf-8"?>
<ds:datastoreItem xmlns:ds="http://schemas.openxmlformats.org/officeDocument/2006/customXml" ds:itemID="{D22BA1A6-060E-495F-BA3C-EC42AB16EB8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97da67-68a3-4e9d-8803-ba3e1787ab6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8F026CF-BEB5-4BF4-BE61-CEC8C539BE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Department - document - template.dotx</Template>
  <TotalTime>0</TotalTime>
  <Pages>2</Pages>
  <Words>381</Words>
  <Characters>2105</Characters>
  <Application>Microsoft Office Word</Application>
  <DocSecurity>4</DocSecurity>
  <Lines>39</Lines>
  <Paragraphs>15</Paragraphs>
  <ScaleCrop>false</ScaleCrop>
  <HeadingPairs>
    <vt:vector size="2" baseType="variant">
      <vt:variant>
        <vt:lpstr>Title</vt:lpstr>
      </vt:variant>
      <vt:variant>
        <vt:i4>1</vt:i4>
      </vt:variant>
    </vt:vector>
  </HeadingPairs>
  <TitlesOfParts>
    <vt:vector size="1" baseType="lpstr">
      <vt:lpstr>Daniel Krizan Submission - 3 June 2018.docx</vt:lpstr>
    </vt:vector>
  </TitlesOfParts>
  <Company>Department of Communications and the Arts</Company>
  <LinksUpToDate>false</LinksUpToDate>
  <CharactersWithSpaces>2472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Karen Pryosusilo Submission - 20 June 2018.docx</dc:title>
  <dc:subject/>
  <dc:creator>Dang, Jasmen</dc:creator>
  <cp:keywords/>
  <dc:description>May 2018</dc:description>
  <cp:lastModifiedBy>Clottey, Kordey</cp:lastModifiedBy>
  <cp:revision>2</cp:revision>
  <dcterms:created xsi:type="dcterms:W3CDTF">2018-07-10T03:15:00Z</dcterms:created>
  <dcterms:modified xsi:type="dcterms:W3CDTF">2018-07-10T03:15:00Z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0x010100453E76FF92E4F540BACDB81D54D68AF4</vt:lpwstr>
  </property>
  <property fmtid="{D5CDD505-2E9C-101B-9397-08002B2CF9AE}" pid="3" name="TrimRevisionNumber">
    <vt:i4>1</vt:i4>
  </property>
  <property fmtid="{D5CDD505-2E9C-101B-9397-08002B2CF9AE}" pid="4" name="trimRootDocACLCanViewDocument_List">
    <vt:lpwstr/>
  </property>
</Properties>
</file>