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0E7D8" w14:textId="77777777" w:rsidR="001F1C55" w:rsidRDefault="001F1C55" w:rsidP="001F1C55">
      <w:pPr>
        <w:pStyle w:val="Bullet"/>
        <w:numPr>
          <w:ilvl w:val="0"/>
          <w:numId w:val="0"/>
        </w:numPr>
      </w:pPr>
      <w:bookmarkStart w:id="0" w:name="_GoBack"/>
      <w:bookmarkEnd w:id="0"/>
    </w:p>
    <w:p w14:paraId="0BC7BE80" w14:textId="77777777" w:rsidR="00440074" w:rsidRDefault="002E3DD1" w:rsidP="002E3DD1">
      <w:pPr>
        <w:pStyle w:val="Heading1"/>
        <w:rPr>
          <w:sz w:val="24"/>
          <w:szCs w:val="24"/>
        </w:rPr>
      </w:pPr>
      <w:r>
        <w:rPr>
          <w:b w:val="0"/>
          <w:sz w:val="24"/>
          <w:szCs w:val="24"/>
        </w:rPr>
        <w:tab/>
      </w:r>
      <w:r w:rsidR="003E4031" w:rsidRPr="002E3DD1">
        <w:rPr>
          <w:sz w:val="24"/>
          <w:szCs w:val="24"/>
        </w:rPr>
        <w:t xml:space="preserve">SUBMISSION TO THE </w:t>
      </w:r>
      <w:r w:rsidR="00440074">
        <w:rPr>
          <w:sz w:val="24"/>
          <w:szCs w:val="24"/>
        </w:rPr>
        <w:t xml:space="preserve">DEPARTMENT OF COMMUNICATIONS </w:t>
      </w:r>
    </w:p>
    <w:p w14:paraId="04BCFDDF" w14:textId="750A44D4" w:rsidR="002E3DD1" w:rsidRPr="002E3DD1" w:rsidRDefault="00440074" w:rsidP="002E3DD1">
      <w:pPr>
        <w:pStyle w:val="Heading1"/>
        <w:rPr>
          <w:sz w:val="24"/>
          <w:szCs w:val="24"/>
        </w:rPr>
      </w:pPr>
      <w:r>
        <w:rPr>
          <w:sz w:val="24"/>
          <w:szCs w:val="24"/>
        </w:rPr>
        <w:tab/>
      </w:r>
      <w:r>
        <w:rPr>
          <w:sz w:val="24"/>
          <w:szCs w:val="24"/>
        </w:rPr>
        <w:tab/>
      </w:r>
      <w:r>
        <w:rPr>
          <w:sz w:val="24"/>
          <w:szCs w:val="24"/>
        </w:rPr>
        <w:tab/>
      </w:r>
      <w:r>
        <w:rPr>
          <w:sz w:val="24"/>
          <w:szCs w:val="24"/>
        </w:rPr>
        <w:tab/>
      </w:r>
      <w:r w:rsidR="00D4670D">
        <w:rPr>
          <w:sz w:val="24"/>
          <w:szCs w:val="24"/>
        </w:rPr>
        <w:tab/>
        <w:t>JULY</w:t>
      </w:r>
      <w:r>
        <w:rPr>
          <w:sz w:val="24"/>
          <w:szCs w:val="24"/>
        </w:rPr>
        <w:t xml:space="preserve"> </w:t>
      </w:r>
      <w:r w:rsidR="002E3DD1">
        <w:rPr>
          <w:sz w:val="24"/>
          <w:szCs w:val="24"/>
        </w:rPr>
        <w:t xml:space="preserve">2018 </w:t>
      </w:r>
    </w:p>
    <w:p w14:paraId="094DC96A" w14:textId="13567893" w:rsidR="002E3DD1" w:rsidRPr="002E3DD1" w:rsidRDefault="002E3DD1" w:rsidP="002E3DD1">
      <w:pPr>
        <w:pStyle w:val="Heading1"/>
        <w:rPr>
          <w:sz w:val="28"/>
          <w:szCs w:val="28"/>
          <w:lang w:eastAsia="en-AU"/>
        </w:rPr>
      </w:pPr>
      <w:r w:rsidRPr="002E3DD1">
        <w:rPr>
          <w:sz w:val="24"/>
          <w:szCs w:val="24"/>
        </w:rPr>
        <w:tab/>
      </w:r>
      <w:r w:rsidR="00D4670D">
        <w:t xml:space="preserve">Reviews of the Enhancing Online Safety Act 2015 and </w:t>
      </w:r>
      <w:r w:rsidR="00D4670D">
        <w:tab/>
      </w:r>
      <w:r w:rsidR="00D4670D">
        <w:tab/>
      </w:r>
      <w:r w:rsidR="00D4670D">
        <w:tab/>
        <w:t>the Online Content Scheme</w:t>
      </w:r>
    </w:p>
    <w:p w14:paraId="657B23FE" w14:textId="2673B13B" w:rsidR="003E4031" w:rsidRDefault="003E4031" w:rsidP="001F1C55">
      <w:pPr>
        <w:pStyle w:val="Bullet"/>
        <w:numPr>
          <w:ilvl w:val="0"/>
          <w:numId w:val="0"/>
        </w:numPr>
        <w:rPr>
          <w:b/>
          <w:sz w:val="24"/>
        </w:rPr>
      </w:pPr>
    </w:p>
    <w:p w14:paraId="25FF74E0" w14:textId="77777777" w:rsidR="00D4670D" w:rsidRDefault="00D4670D" w:rsidP="001F1C55">
      <w:pPr>
        <w:pStyle w:val="Bullet"/>
        <w:numPr>
          <w:ilvl w:val="0"/>
          <w:numId w:val="0"/>
        </w:numPr>
        <w:rPr>
          <w:b/>
          <w:sz w:val="24"/>
        </w:rPr>
      </w:pPr>
    </w:p>
    <w:p w14:paraId="624238CF" w14:textId="54026931" w:rsidR="003E4031" w:rsidRPr="00D4670D" w:rsidRDefault="003E4031" w:rsidP="0001370B">
      <w:pPr>
        <w:pStyle w:val="ListParagraph"/>
        <w:numPr>
          <w:ilvl w:val="0"/>
          <w:numId w:val="8"/>
        </w:numPr>
        <w:rPr>
          <w:rFonts w:ascii="Arial" w:hAnsi="Arial" w:cs="Arial"/>
          <w:b/>
          <w:sz w:val="24"/>
          <w:szCs w:val="24"/>
        </w:rPr>
      </w:pPr>
      <w:r w:rsidRPr="00D4670D">
        <w:rPr>
          <w:rFonts w:ascii="Arial" w:hAnsi="Arial" w:cs="Arial"/>
          <w:b/>
          <w:sz w:val="24"/>
          <w:szCs w:val="24"/>
        </w:rPr>
        <w:t>I</w:t>
      </w:r>
      <w:r w:rsidR="00D4670D">
        <w:rPr>
          <w:rFonts w:ascii="Arial" w:hAnsi="Arial" w:cs="Arial"/>
          <w:b/>
          <w:sz w:val="24"/>
          <w:szCs w:val="24"/>
        </w:rPr>
        <w:t xml:space="preserve">NTRODUCTION TO </w:t>
      </w:r>
      <w:r w:rsidRPr="00D4670D">
        <w:rPr>
          <w:rFonts w:ascii="Arial" w:hAnsi="Arial" w:cs="Arial"/>
          <w:b/>
          <w:sz w:val="24"/>
          <w:szCs w:val="24"/>
        </w:rPr>
        <w:t>ACCM</w:t>
      </w:r>
    </w:p>
    <w:p w14:paraId="218A4DF8" w14:textId="77777777" w:rsidR="003E4031" w:rsidRPr="000073A7" w:rsidRDefault="003E4031" w:rsidP="003E4031">
      <w:pPr>
        <w:pStyle w:val="ListParagraph"/>
        <w:spacing w:before="100" w:beforeAutospacing="1" w:after="100" w:afterAutospacing="1"/>
        <w:rPr>
          <w:rFonts w:ascii="Arial" w:hAnsi="Arial" w:cs="Arial"/>
        </w:rPr>
      </w:pPr>
      <w:r w:rsidRPr="000073A7">
        <w:rPr>
          <w:rFonts w:ascii="Arial" w:hAnsi="Arial" w:cs="Arial"/>
        </w:rPr>
        <w:t>ACCM is a peak not-for-profit national community organisation</w:t>
      </w:r>
      <w:r w:rsidRPr="000073A7">
        <w:rPr>
          <w:rFonts w:ascii="Arial" w:hAnsi="Arial" w:cs="Arial"/>
          <w:b/>
        </w:rPr>
        <w:t xml:space="preserve"> </w:t>
      </w:r>
      <w:r w:rsidRPr="000073A7">
        <w:rPr>
          <w:rFonts w:ascii="Arial" w:hAnsi="Arial" w:cs="Arial"/>
        </w:rPr>
        <w:t>whose mission is to support families, industry and decision makers in building and maintaining a media environment that fosters the health, safety and wellbeing of Australian children.</w:t>
      </w:r>
    </w:p>
    <w:p w14:paraId="51DDE4BB" w14:textId="77777777" w:rsidR="003E4031" w:rsidRPr="000073A7" w:rsidRDefault="003E4031" w:rsidP="003E4031">
      <w:pPr>
        <w:pStyle w:val="ListParagraph"/>
        <w:spacing w:before="100" w:beforeAutospacing="1" w:after="100" w:afterAutospacing="1"/>
        <w:rPr>
          <w:rFonts w:ascii="Arial" w:hAnsi="Arial" w:cs="Arial"/>
          <w:b/>
        </w:rPr>
      </w:pPr>
    </w:p>
    <w:p w14:paraId="489CB845" w14:textId="77777777" w:rsidR="003E4031" w:rsidRPr="000073A7" w:rsidRDefault="003E4031" w:rsidP="003E4031">
      <w:pPr>
        <w:pStyle w:val="ListParagraph"/>
        <w:spacing w:before="100" w:beforeAutospacing="1" w:after="100" w:afterAutospacing="1"/>
        <w:rPr>
          <w:rFonts w:ascii="Arial" w:hAnsi="Arial" w:cs="Arial"/>
        </w:rPr>
      </w:pPr>
      <w:r w:rsidRPr="000073A7">
        <w:rPr>
          <w:rFonts w:ascii="Arial" w:hAnsi="Arial" w:cs="Arial"/>
          <w:b/>
        </w:rPr>
        <w:t>ACCM membership</w:t>
      </w:r>
      <w:r w:rsidRPr="000073A7">
        <w:rPr>
          <w:rFonts w:ascii="Arial" w:hAnsi="Arial" w:cs="Arial"/>
        </w:rPr>
        <w:t xml:space="preserve"> includes ECA (Early Childhood Australia), ACSSO (Australian Council of State Schools Organisations), APPA (Australian Primary School Principals Association), AHISA (Association of Heads of Independent Schools Australia); AEU (Australian Education Union), Parenting Research Centre, Council of Mothers’ Union in Australia, NSW Parents Council, SAPPA (South Australian Primary Principals Association), and other state-based organisations and individuals.</w:t>
      </w:r>
    </w:p>
    <w:p w14:paraId="3F55FCD8" w14:textId="77777777" w:rsidR="003E4031" w:rsidRPr="000073A7" w:rsidRDefault="003E4031" w:rsidP="003E4031">
      <w:pPr>
        <w:pStyle w:val="ListParagraph"/>
        <w:spacing w:before="100" w:beforeAutospacing="1" w:after="100" w:afterAutospacing="1"/>
        <w:rPr>
          <w:rFonts w:ascii="Arial" w:hAnsi="Arial" w:cs="Arial"/>
          <w:b/>
        </w:rPr>
      </w:pPr>
    </w:p>
    <w:p w14:paraId="60D1B2C6" w14:textId="77777777" w:rsidR="003E4031" w:rsidRDefault="003E4031" w:rsidP="003E4031">
      <w:pPr>
        <w:pStyle w:val="ListParagraph"/>
        <w:spacing w:before="100" w:beforeAutospacing="1" w:after="100" w:afterAutospacing="1"/>
        <w:rPr>
          <w:rFonts w:ascii="Arial" w:hAnsi="Arial" w:cs="Arial"/>
        </w:rPr>
      </w:pPr>
      <w:r w:rsidRPr="000073A7">
        <w:rPr>
          <w:rFonts w:ascii="Arial" w:hAnsi="Arial" w:cs="Arial"/>
          <w:b/>
        </w:rPr>
        <w:t>ACCM’s core activities</w:t>
      </w:r>
      <w:r w:rsidRPr="000073A7">
        <w:rPr>
          <w:rFonts w:ascii="Arial" w:hAnsi="Arial" w:cs="Arial"/>
        </w:rPr>
        <w:t xml:space="preserve"> include the collection and review of research and information about the impact of media on children’s development, and advocacy for the needs and interests of children in relation to the media.</w:t>
      </w:r>
    </w:p>
    <w:p w14:paraId="36C15B7C" w14:textId="77777777" w:rsidR="002E3DD1" w:rsidRDefault="002E3DD1" w:rsidP="003E4031">
      <w:pPr>
        <w:pStyle w:val="ListParagraph"/>
        <w:spacing w:before="100" w:beforeAutospacing="1" w:after="100" w:afterAutospacing="1"/>
        <w:rPr>
          <w:rFonts w:ascii="Arial" w:hAnsi="Arial" w:cs="Arial"/>
        </w:rPr>
      </w:pPr>
    </w:p>
    <w:p w14:paraId="32DF82C2" w14:textId="26FC17DB" w:rsidR="002E3DD1" w:rsidRPr="000073A7" w:rsidRDefault="002E3DD1" w:rsidP="003E4031">
      <w:pPr>
        <w:pStyle w:val="ListParagraph"/>
        <w:spacing w:before="100" w:beforeAutospacing="1" w:after="100" w:afterAutospacing="1"/>
        <w:rPr>
          <w:rFonts w:ascii="Arial" w:hAnsi="Arial" w:cs="Arial"/>
        </w:rPr>
      </w:pPr>
      <w:r>
        <w:rPr>
          <w:rFonts w:ascii="Arial" w:hAnsi="Arial" w:cs="Arial"/>
        </w:rPr>
        <w:t xml:space="preserve">This submission has been prepared by </w:t>
      </w:r>
      <w:proofErr w:type="spellStart"/>
      <w:r>
        <w:rPr>
          <w:rFonts w:ascii="Arial" w:hAnsi="Arial" w:cs="Arial"/>
        </w:rPr>
        <w:t>Prof.</w:t>
      </w:r>
      <w:proofErr w:type="spellEnd"/>
      <w:r>
        <w:rPr>
          <w:rFonts w:ascii="Arial" w:hAnsi="Arial" w:cs="Arial"/>
        </w:rPr>
        <w:t xml:space="preserve"> Elizabeth </w:t>
      </w:r>
      <w:proofErr w:type="spellStart"/>
      <w:r>
        <w:rPr>
          <w:rFonts w:ascii="Arial" w:hAnsi="Arial" w:cs="Arial"/>
        </w:rPr>
        <w:t>Handsley</w:t>
      </w:r>
      <w:proofErr w:type="spellEnd"/>
      <w:r>
        <w:rPr>
          <w:rFonts w:ascii="Arial" w:hAnsi="Arial" w:cs="Arial"/>
        </w:rPr>
        <w:t xml:space="preserve"> and Ms Barbara Biggins OAM on behalf of the Board of ACCM. </w:t>
      </w:r>
    </w:p>
    <w:p w14:paraId="67C43AA2" w14:textId="77777777" w:rsidR="003E4031" w:rsidRPr="00D4670D" w:rsidRDefault="003E4031" w:rsidP="003E4031">
      <w:pPr>
        <w:rPr>
          <w:rFonts w:ascii="Arial" w:hAnsi="Arial" w:cs="Arial"/>
          <w:b/>
          <w:szCs w:val="24"/>
        </w:rPr>
      </w:pPr>
    </w:p>
    <w:p w14:paraId="3D1EA900" w14:textId="77777777" w:rsidR="00440074" w:rsidRPr="00D4670D" w:rsidRDefault="00440074" w:rsidP="00440074">
      <w:pPr>
        <w:pStyle w:val="ListParagraph"/>
        <w:numPr>
          <w:ilvl w:val="0"/>
          <w:numId w:val="8"/>
        </w:numPr>
        <w:rPr>
          <w:rFonts w:ascii="Arial" w:hAnsi="Arial" w:cs="Arial"/>
          <w:b/>
          <w:sz w:val="24"/>
          <w:szCs w:val="24"/>
        </w:rPr>
      </w:pPr>
      <w:r w:rsidRPr="00D4670D">
        <w:rPr>
          <w:rFonts w:ascii="Arial" w:hAnsi="Arial" w:cs="Arial"/>
          <w:b/>
          <w:sz w:val="24"/>
          <w:szCs w:val="24"/>
        </w:rPr>
        <w:t>COMMENT</w:t>
      </w:r>
    </w:p>
    <w:p w14:paraId="0A5EF864" w14:textId="77777777" w:rsidR="00440074" w:rsidRDefault="00440074" w:rsidP="00440074">
      <w:pPr>
        <w:pStyle w:val="ListParagraph"/>
        <w:rPr>
          <w:rFonts w:ascii="Arial" w:hAnsi="Arial" w:cs="Arial"/>
        </w:rPr>
      </w:pPr>
    </w:p>
    <w:p w14:paraId="3ECEEEF6" w14:textId="5C46274F" w:rsidR="00440074" w:rsidRPr="00440074" w:rsidRDefault="00440074" w:rsidP="00440074">
      <w:pPr>
        <w:pStyle w:val="ListParagraph"/>
        <w:rPr>
          <w:rFonts w:ascii="Arial" w:hAnsi="Arial" w:cs="Arial"/>
        </w:rPr>
      </w:pPr>
      <w:r w:rsidRPr="00440074">
        <w:rPr>
          <w:rFonts w:ascii="Arial" w:hAnsi="Arial" w:cs="Arial"/>
        </w:rPr>
        <w:t xml:space="preserve">Thank you for the opportunity to contribute to this review. The Australian Council on Children and the Media supports all government initiatives to enhance children’s and young people’s wellbeing as media consumers. Such enhancement is best achieved </w:t>
      </w:r>
      <w:proofErr w:type="gramStart"/>
      <w:r w:rsidRPr="00440074">
        <w:rPr>
          <w:rFonts w:ascii="Arial" w:hAnsi="Arial" w:cs="Arial"/>
        </w:rPr>
        <w:t>by</w:t>
      </w:r>
      <w:proofErr w:type="gramEnd"/>
      <w:r w:rsidRPr="00440074">
        <w:rPr>
          <w:rFonts w:ascii="Arial" w:hAnsi="Arial" w:cs="Arial"/>
        </w:rPr>
        <w:t xml:space="preserve"> evidence-based practice, on the part of a body that is independent of any countervailing interests. Therefore we have reservations about regulatory definitions and procedures that are based on ‘community standards’ rather than clear evidence as to what causes harm (</w:t>
      </w:r>
      <w:proofErr w:type="gramStart"/>
      <w:r w:rsidRPr="00440074">
        <w:rPr>
          <w:rFonts w:ascii="Arial" w:hAnsi="Arial" w:cs="Arial"/>
        </w:rPr>
        <w:t>Q5(</w:t>
      </w:r>
      <w:proofErr w:type="gramEnd"/>
      <w:r w:rsidRPr="00440074">
        <w:rPr>
          <w:rFonts w:ascii="Arial" w:hAnsi="Arial" w:cs="Arial"/>
        </w:rPr>
        <w:t>f)), and as a general principle we oppose industry self-regulation as compared to government-run schemes (Q5(c); Q10(h)) and the delegation of government functions to bodies corporate (Q2(e)).</w:t>
      </w:r>
    </w:p>
    <w:p w14:paraId="23B21C0D" w14:textId="77777777" w:rsidR="00440074" w:rsidRPr="00440074" w:rsidRDefault="00440074" w:rsidP="00440074">
      <w:pPr>
        <w:ind w:left="720"/>
        <w:rPr>
          <w:rFonts w:ascii="Arial" w:hAnsi="Arial" w:cs="Arial"/>
          <w:sz w:val="22"/>
          <w:szCs w:val="22"/>
        </w:rPr>
      </w:pPr>
    </w:p>
    <w:p w14:paraId="02EAD98C" w14:textId="77777777" w:rsidR="00440074" w:rsidRPr="00440074" w:rsidRDefault="00440074" w:rsidP="00440074">
      <w:pPr>
        <w:ind w:left="720"/>
        <w:rPr>
          <w:rFonts w:ascii="Arial" w:hAnsi="Arial" w:cs="Arial"/>
          <w:sz w:val="22"/>
          <w:szCs w:val="22"/>
        </w:rPr>
      </w:pPr>
      <w:r w:rsidRPr="00440074">
        <w:rPr>
          <w:rFonts w:ascii="Arial" w:hAnsi="Arial" w:cs="Arial"/>
          <w:sz w:val="22"/>
          <w:szCs w:val="22"/>
        </w:rPr>
        <w:lastRenderedPageBreak/>
        <w:t>We support the current links with the National Classification Scheme (</w:t>
      </w:r>
      <w:proofErr w:type="gramStart"/>
      <w:r w:rsidRPr="00440074">
        <w:rPr>
          <w:rFonts w:ascii="Arial" w:hAnsi="Arial" w:cs="Arial"/>
          <w:sz w:val="22"/>
          <w:szCs w:val="22"/>
        </w:rPr>
        <w:t>Q8(</w:t>
      </w:r>
      <w:proofErr w:type="gramEnd"/>
      <w:r w:rsidRPr="00440074">
        <w:rPr>
          <w:rFonts w:ascii="Arial" w:hAnsi="Arial" w:cs="Arial"/>
          <w:sz w:val="22"/>
          <w:szCs w:val="22"/>
        </w:rPr>
        <w:t>a) and Q8(b)); and we support technological neutrality, so long as it is not a race to the bottom (Q9(b)). In our view the priority should always be the protection of children’s interests, and it is better to have uneven but at least partly effective protection than uniformly ineffective protection.</w:t>
      </w:r>
    </w:p>
    <w:p w14:paraId="06A87387" w14:textId="77777777" w:rsidR="00440074" w:rsidRPr="00440074" w:rsidRDefault="00440074" w:rsidP="00440074">
      <w:pPr>
        <w:ind w:left="720"/>
        <w:rPr>
          <w:rFonts w:ascii="Arial" w:hAnsi="Arial" w:cs="Arial"/>
          <w:sz w:val="22"/>
          <w:szCs w:val="22"/>
        </w:rPr>
      </w:pPr>
    </w:p>
    <w:p w14:paraId="0764C735" w14:textId="77777777" w:rsidR="00440074" w:rsidRPr="00440074" w:rsidRDefault="00440074" w:rsidP="00440074">
      <w:pPr>
        <w:ind w:left="720"/>
        <w:rPr>
          <w:rFonts w:ascii="Arial" w:hAnsi="Arial" w:cs="Arial"/>
          <w:sz w:val="22"/>
          <w:szCs w:val="22"/>
        </w:rPr>
      </w:pPr>
      <w:r w:rsidRPr="00440074">
        <w:rPr>
          <w:rFonts w:ascii="Arial" w:hAnsi="Arial" w:cs="Arial"/>
          <w:sz w:val="22"/>
          <w:szCs w:val="22"/>
        </w:rPr>
        <w:t>We offer the following comments as to means of better protecting children’s rights and interests in relation to e-safety within the context of the current scheme.</w:t>
      </w:r>
    </w:p>
    <w:p w14:paraId="403AF976" w14:textId="77777777" w:rsidR="00440074" w:rsidRPr="00440074" w:rsidRDefault="00440074" w:rsidP="00440074">
      <w:pPr>
        <w:ind w:left="720"/>
        <w:rPr>
          <w:rFonts w:ascii="Arial" w:hAnsi="Arial" w:cs="Arial"/>
          <w:sz w:val="22"/>
          <w:szCs w:val="22"/>
        </w:rPr>
      </w:pPr>
    </w:p>
    <w:p w14:paraId="3180FDCF" w14:textId="77777777" w:rsidR="00440074" w:rsidRPr="00440074" w:rsidRDefault="00440074" w:rsidP="00440074">
      <w:pPr>
        <w:ind w:left="720"/>
        <w:rPr>
          <w:rFonts w:ascii="Arial" w:hAnsi="Arial" w:cs="Arial"/>
          <w:sz w:val="22"/>
          <w:szCs w:val="22"/>
        </w:rPr>
      </w:pPr>
      <w:r w:rsidRPr="00440074">
        <w:rPr>
          <w:rFonts w:ascii="Arial" w:hAnsi="Arial" w:cs="Arial"/>
          <w:sz w:val="22"/>
          <w:szCs w:val="22"/>
        </w:rPr>
        <w:t>Children are a vulnerable minority when it comes to policy-making. As a society we care deeply about their interests but it often happens that children are overlooked in areas where adults’ interests are also at stake. This is why, for example, Australia has quotas for children’s television. Unless there is a specific requirement to cater to children, the needs of adults will dominate and potentially exclude those of children.</w:t>
      </w:r>
    </w:p>
    <w:p w14:paraId="3C95CE42" w14:textId="77777777" w:rsidR="00440074" w:rsidRPr="00440074" w:rsidRDefault="00440074" w:rsidP="00440074">
      <w:pPr>
        <w:ind w:left="720"/>
        <w:rPr>
          <w:rFonts w:ascii="Arial" w:hAnsi="Arial" w:cs="Arial"/>
          <w:sz w:val="22"/>
          <w:szCs w:val="22"/>
        </w:rPr>
      </w:pPr>
    </w:p>
    <w:p w14:paraId="5A168E92" w14:textId="77777777" w:rsidR="00440074" w:rsidRPr="00440074" w:rsidRDefault="00440074" w:rsidP="00440074">
      <w:pPr>
        <w:ind w:left="720"/>
        <w:rPr>
          <w:rFonts w:ascii="Arial" w:hAnsi="Arial" w:cs="Arial"/>
          <w:sz w:val="22"/>
          <w:szCs w:val="22"/>
        </w:rPr>
      </w:pPr>
      <w:r w:rsidRPr="00440074">
        <w:rPr>
          <w:rFonts w:ascii="Arial" w:hAnsi="Arial" w:cs="Arial"/>
          <w:sz w:val="22"/>
          <w:szCs w:val="22"/>
        </w:rPr>
        <w:t>For this reason we have been disappointed to see issues affecting adults included within the Commissioner’s purview. The most effective way of addressing children’s interests is always to have a dedicated agency that deals only with those. It may not be realistic to return the eSafety Commissioner’s Office to a children-only role, but we would hope that it will be possible to implement governance and funding structures to ensure that children continue to receive the attention they deserve.</w:t>
      </w:r>
    </w:p>
    <w:p w14:paraId="2E6853A7" w14:textId="77777777" w:rsidR="00440074" w:rsidRPr="00440074" w:rsidRDefault="00440074" w:rsidP="00440074">
      <w:pPr>
        <w:ind w:left="720"/>
        <w:rPr>
          <w:rFonts w:ascii="Arial" w:hAnsi="Arial" w:cs="Arial"/>
          <w:sz w:val="22"/>
          <w:szCs w:val="22"/>
        </w:rPr>
      </w:pPr>
    </w:p>
    <w:p w14:paraId="735DF49F" w14:textId="77777777" w:rsidR="00440074" w:rsidRPr="00440074" w:rsidRDefault="00440074" w:rsidP="00440074">
      <w:pPr>
        <w:ind w:left="720"/>
        <w:rPr>
          <w:rFonts w:ascii="Arial" w:hAnsi="Arial" w:cs="Arial"/>
          <w:sz w:val="22"/>
          <w:szCs w:val="22"/>
        </w:rPr>
      </w:pPr>
      <w:r w:rsidRPr="00440074">
        <w:rPr>
          <w:rFonts w:ascii="Arial" w:hAnsi="Arial" w:cs="Arial"/>
          <w:sz w:val="22"/>
          <w:szCs w:val="22"/>
        </w:rPr>
        <w:t>The matters just raised are compounded by an apparent concentration of attention and resources at the upper end of childhood, that is, adolescence. We note that the recent extension of the Office’s activities to pre-teen children still does not reach those where we believe the greatest attention is warranted, that is, children under 5 years. There is abundant evidence indicating that early intervention in relation to media and screen use is crucial to developing healthy habits (</w:t>
      </w:r>
      <w:proofErr w:type="spellStart"/>
      <w:r w:rsidRPr="00440074">
        <w:rPr>
          <w:rFonts w:ascii="Arial" w:hAnsi="Arial" w:cs="Arial"/>
          <w:sz w:val="22"/>
          <w:szCs w:val="22"/>
        </w:rPr>
        <w:t>Duch</w:t>
      </w:r>
      <w:proofErr w:type="spellEnd"/>
      <w:r w:rsidRPr="00440074">
        <w:rPr>
          <w:rFonts w:ascii="Arial" w:hAnsi="Arial" w:cs="Arial"/>
          <w:sz w:val="22"/>
          <w:szCs w:val="22"/>
        </w:rPr>
        <w:t xml:space="preserve"> et al 2013; Hamilton et al 2016; </w:t>
      </w:r>
      <w:proofErr w:type="spellStart"/>
      <w:r w:rsidRPr="00440074">
        <w:rPr>
          <w:rFonts w:ascii="Arial" w:hAnsi="Arial" w:cs="Arial"/>
          <w:sz w:val="22"/>
          <w:szCs w:val="22"/>
        </w:rPr>
        <w:t>Kidron</w:t>
      </w:r>
      <w:proofErr w:type="spellEnd"/>
      <w:r w:rsidRPr="00440074">
        <w:rPr>
          <w:rFonts w:ascii="Arial" w:hAnsi="Arial" w:cs="Arial"/>
          <w:sz w:val="22"/>
          <w:szCs w:val="22"/>
        </w:rPr>
        <w:t xml:space="preserve"> et al 2017; </w:t>
      </w:r>
      <w:proofErr w:type="spellStart"/>
      <w:r w:rsidRPr="00440074">
        <w:rPr>
          <w:rFonts w:ascii="Arial" w:hAnsi="Arial" w:cs="Arial"/>
          <w:sz w:val="22"/>
          <w:szCs w:val="22"/>
        </w:rPr>
        <w:t>Ponti</w:t>
      </w:r>
      <w:proofErr w:type="spellEnd"/>
      <w:r w:rsidRPr="00440074">
        <w:rPr>
          <w:rFonts w:ascii="Arial" w:hAnsi="Arial" w:cs="Arial"/>
          <w:sz w:val="22"/>
          <w:szCs w:val="22"/>
        </w:rPr>
        <w:t xml:space="preserve"> et al 2017); and considering that in modern times, many children are introduced to screens and online content as soon as they can hold a smart-phone – or earlier – we believe the Office should gather information on, and provide information and support for parents and carers of, younger children.</w:t>
      </w:r>
    </w:p>
    <w:p w14:paraId="767E787C" w14:textId="77777777" w:rsidR="00440074" w:rsidRPr="00440074" w:rsidRDefault="00440074" w:rsidP="00440074">
      <w:pPr>
        <w:ind w:left="720"/>
        <w:rPr>
          <w:rFonts w:ascii="Arial" w:hAnsi="Arial" w:cs="Arial"/>
          <w:sz w:val="22"/>
          <w:szCs w:val="22"/>
        </w:rPr>
      </w:pPr>
    </w:p>
    <w:p w14:paraId="6CE12FA5" w14:textId="77777777" w:rsidR="00440074" w:rsidRPr="00440074" w:rsidRDefault="00440074" w:rsidP="00440074">
      <w:pPr>
        <w:ind w:left="720"/>
        <w:rPr>
          <w:rFonts w:ascii="Arial" w:hAnsi="Arial" w:cs="Arial"/>
          <w:sz w:val="22"/>
          <w:szCs w:val="22"/>
        </w:rPr>
      </w:pPr>
      <w:r w:rsidRPr="00440074">
        <w:rPr>
          <w:rFonts w:ascii="Arial" w:hAnsi="Arial" w:cs="Arial"/>
          <w:sz w:val="22"/>
          <w:szCs w:val="22"/>
        </w:rPr>
        <w:t>Similarly, we perceive an over-emphasis in the Commissioner’s role and work on cyberbullying at the expense of content-based concerns (</w:t>
      </w:r>
      <w:proofErr w:type="gramStart"/>
      <w:r w:rsidRPr="00440074">
        <w:rPr>
          <w:rFonts w:ascii="Arial" w:hAnsi="Arial" w:cs="Arial"/>
          <w:sz w:val="22"/>
          <w:szCs w:val="22"/>
        </w:rPr>
        <w:t>Q5(</w:t>
      </w:r>
      <w:proofErr w:type="gramEnd"/>
      <w:r w:rsidRPr="00440074">
        <w:rPr>
          <w:rFonts w:ascii="Arial" w:hAnsi="Arial" w:cs="Arial"/>
          <w:sz w:val="22"/>
          <w:szCs w:val="22"/>
        </w:rPr>
        <w:t>g)). Obviously cyberbullying is an important issue for young people, but again, if younger children were exposed to less inappropriate content they might not develop the attitudes that tell them when they are older that bullying is acceptable. ACCM would like to see more resources and attention devoted to avoiding children’s exposure to violent content and advertising, especially food advertising and gambling promotion of various kinds. We would also like to see the Commissioner’s role extended to protection from all potentially negative online experiences, for example ‘</w:t>
      </w:r>
      <w:proofErr w:type="spellStart"/>
      <w:r w:rsidRPr="00440074">
        <w:rPr>
          <w:rFonts w:ascii="Arial" w:hAnsi="Arial" w:cs="Arial"/>
          <w:sz w:val="22"/>
          <w:szCs w:val="22"/>
        </w:rPr>
        <w:t>lootboxes</w:t>
      </w:r>
      <w:proofErr w:type="spellEnd"/>
      <w:r w:rsidRPr="00440074">
        <w:rPr>
          <w:rFonts w:ascii="Arial" w:hAnsi="Arial" w:cs="Arial"/>
          <w:sz w:val="22"/>
          <w:szCs w:val="22"/>
        </w:rPr>
        <w:t>’ in online videogames.</w:t>
      </w:r>
    </w:p>
    <w:p w14:paraId="15EDBDDC" w14:textId="77777777" w:rsidR="00440074" w:rsidRPr="00440074" w:rsidRDefault="00440074" w:rsidP="00440074">
      <w:pPr>
        <w:ind w:left="720"/>
        <w:rPr>
          <w:rFonts w:ascii="Arial" w:hAnsi="Arial" w:cs="Arial"/>
          <w:sz w:val="22"/>
          <w:szCs w:val="22"/>
        </w:rPr>
      </w:pPr>
    </w:p>
    <w:p w14:paraId="5C997092" w14:textId="77777777" w:rsidR="00440074" w:rsidRPr="00440074" w:rsidRDefault="00440074" w:rsidP="00440074">
      <w:pPr>
        <w:ind w:left="720"/>
        <w:rPr>
          <w:rFonts w:ascii="Arial" w:hAnsi="Arial" w:cs="Arial"/>
          <w:sz w:val="22"/>
          <w:szCs w:val="22"/>
        </w:rPr>
      </w:pPr>
      <w:r w:rsidRPr="00440074">
        <w:rPr>
          <w:rFonts w:ascii="Arial" w:hAnsi="Arial" w:cs="Arial"/>
          <w:sz w:val="22"/>
          <w:szCs w:val="22"/>
        </w:rPr>
        <w:t>Any system of regulation that relies on complaints from the general public should be based on simple and highly accessible rules. The average person is unlikely to persist with a complaint if the relevant information is hard to find, or to understand. ACCM has found that the relevant codes for regulation of online content are difficult to locate and navigate. They also appear to be out-dated (</w:t>
      </w:r>
      <w:proofErr w:type="gramStart"/>
      <w:r w:rsidRPr="00440074">
        <w:rPr>
          <w:rFonts w:ascii="Arial" w:hAnsi="Arial" w:cs="Arial"/>
          <w:sz w:val="22"/>
          <w:szCs w:val="22"/>
        </w:rPr>
        <w:t>Q10(</w:t>
      </w:r>
      <w:proofErr w:type="gramEnd"/>
      <w:r w:rsidRPr="00440074">
        <w:rPr>
          <w:rFonts w:ascii="Arial" w:hAnsi="Arial" w:cs="Arial"/>
          <w:sz w:val="22"/>
          <w:szCs w:val="22"/>
        </w:rPr>
        <w:t xml:space="preserve">b)). ACCM hopes that a simpler system can be adopted, with requirements for accessibility and regular review of any codes or rules. We certainly support the proposal for a combined single code as suggested in </w:t>
      </w:r>
      <w:proofErr w:type="gramStart"/>
      <w:r w:rsidRPr="00440074">
        <w:rPr>
          <w:rFonts w:ascii="Arial" w:hAnsi="Arial" w:cs="Arial"/>
          <w:sz w:val="22"/>
          <w:szCs w:val="22"/>
        </w:rPr>
        <w:t>Q10(</w:t>
      </w:r>
      <w:proofErr w:type="gramEnd"/>
      <w:r w:rsidRPr="00440074">
        <w:rPr>
          <w:rFonts w:ascii="Arial" w:hAnsi="Arial" w:cs="Arial"/>
          <w:sz w:val="22"/>
          <w:szCs w:val="22"/>
        </w:rPr>
        <w:t>d) (provided such code contains appropriate safeguards); and the proposal for a single legislative source of the Commissioner’s functions (Q1(c)).</w:t>
      </w:r>
    </w:p>
    <w:p w14:paraId="05806E1B" w14:textId="77777777" w:rsidR="00440074" w:rsidRPr="00440074" w:rsidRDefault="00440074" w:rsidP="00440074">
      <w:pPr>
        <w:ind w:left="720"/>
        <w:rPr>
          <w:rFonts w:ascii="Arial" w:hAnsi="Arial" w:cs="Arial"/>
          <w:sz w:val="22"/>
          <w:szCs w:val="22"/>
        </w:rPr>
      </w:pPr>
    </w:p>
    <w:p w14:paraId="2B0CA5DA" w14:textId="77777777" w:rsidR="00440074" w:rsidRPr="00440074" w:rsidRDefault="00440074" w:rsidP="00440074">
      <w:pPr>
        <w:ind w:left="720"/>
        <w:rPr>
          <w:rFonts w:ascii="Arial" w:hAnsi="Arial" w:cs="Arial"/>
          <w:sz w:val="22"/>
          <w:szCs w:val="22"/>
        </w:rPr>
      </w:pPr>
      <w:r w:rsidRPr="00440074">
        <w:rPr>
          <w:rFonts w:ascii="Arial" w:hAnsi="Arial" w:cs="Arial"/>
          <w:sz w:val="22"/>
          <w:szCs w:val="22"/>
        </w:rPr>
        <w:lastRenderedPageBreak/>
        <w:t>Such proposals could help to address difficulties we have encountered with services that offer content both online and by broadcast. It appears that some carriers, but not all, have codes about the non-program content, such as trailers, that can be included online, and that this might differ from the rules applied to broadcast. As long as there is scope for different rules to apply to the same content from the same source, depending whether it is accessed on TV or online, there is scope for people to become confused and to be caught out by content they would have liked to avoid. It also means that any person who wishes to complain needs to reach an understanding of the complex system, and this may not be realistic. In order to better support parents and carers in locating appropriate content for their children, and playing their part as active consumers, the system and the rules should be simplified.</w:t>
      </w:r>
    </w:p>
    <w:p w14:paraId="1F435DD6" w14:textId="77777777" w:rsidR="00440074" w:rsidRDefault="00440074" w:rsidP="00440074">
      <w:pPr>
        <w:ind w:left="720"/>
        <w:rPr>
          <w:rFonts w:ascii="Arial" w:hAnsi="Arial" w:cs="Arial"/>
          <w:sz w:val="22"/>
          <w:szCs w:val="22"/>
        </w:rPr>
      </w:pPr>
    </w:p>
    <w:p w14:paraId="68F63497" w14:textId="77777777" w:rsidR="00440074" w:rsidRDefault="00440074" w:rsidP="00440074">
      <w:pPr>
        <w:ind w:left="720"/>
        <w:rPr>
          <w:rFonts w:ascii="Arial" w:hAnsi="Arial" w:cs="Arial"/>
          <w:sz w:val="22"/>
          <w:szCs w:val="22"/>
        </w:rPr>
      </w:pPr>
    </w:p>
    <w:p w14:paraId="484C83DC" w14:textId="77777777" w:rsidR="00440074" w:rsidRPr="00440074" w:rsidRDefault="00440074" w:rsidP="00440074">
      <w:pPr>
        <w:ind w:left="720"/>
        <w:rPr>
          <w:rFonts w:ascii="Arial" w:hAnsi="Arial" w:cs="Arial"/>
          <w:sz w:val="22"/>
          <w:szCs w:val="22"/>
        </w:rPr>
      </w:pPr>
    </w:p>
    <w:p w14:paraId="767392B6" w14:textId="77777777" w:rsidR="00440074" w:rsidRPr="00440074" w:rsidRDefault="00440074" w:rsidP="00440074">
      <w:pPr>
        <w:ind w:left="720"/>
        <w:rPr>
          <w:rFonts w:ascii="Arial" w:hAnsi="Arial" w:cs="Arial"/>
          <w:b/>
          <w:sz w:val="22"/>
          <w:szCs w:val="22"/>
        </w:rPr>
      </w:pPr>
      <w:r w:rsidRPr="00440074">
        <w:rPr>
          <w:rFonts w:ascii="Arial" w:hAnsi="Arial" w:cs="Arial"/>
          <w:b/>
          <w:sz w:val="22"/>
          <w:szCs w:val="22"/>
        </w:rPr>
        <w:t>References</w:t>
      </w:r>
    </w:p>
    <w:p w14:paraId="4AD04441" w14:textId="77777777" w:rsidR="00440074" w:rsidRPr="00440074" w:rsidRDefault="00440074" w:rsidP="00440074">
      <w:pPr>
        <w:ind w:left="720"/>
        <w:rPr>
          <w:rFonts w:ascii="Arial" w:hAnsi="Arial" w:cs="Arial"/>
          <w:sz w:val="22"/>
          <w:szCs w:val="22"/>
          <w:lang w:eastAsia="en-AU"/>
        </w:rPr>
      </w:pPr>
      <w:proofErr w:type="spellStart"/>
      <w:r w:rsidRPr="00440074">
        <w:rPr>
          <w:rFonts w:ascii="Arial" w:hAnsi="Arial" w:cs="Arial"/>
          <w:sz w:val="22"/>
          <w:szCs w:val="22"/>
        </w:rPr>
        <w:t>Duch</w:t>
      </w:r>
      <w:proofErr w:type="spellEnd"/>
      <w:r w:rsidRPr="00440074">
        <w:rPr>
          <w:rFonts w:ascii="Arial" w:hAnsi="Arial" w:cs="Arial"/>
          <w:sz w:val="22"/>
          <w:szCs w:val="22"/>
        </w:rPr>
        <w:t xml:space="preserve"> H, Fisher EM, </w:t>
      </w:r>
      <w:proofErr w:type="spellStart"/>
      <w:r w:rsidRPr="00440074">
        <w:rPr>
          <w:rFonts w:ascii="Arial" w:hAnsi="Arial" w:cs="Arial"/>
          <w:sz w:val="22"/>
          <w:szCs w:val="22"/>
        </w:rPr>
        <w:t>EnsariI</w:t>
      </w:r>
      <w:proofErr w:type="spellEnd"/>
      <w:r w:rsidRPr="00440074">
        <w:rPr>
          <w:rFonts w:ascii="Arial" w:hAnsi="Arial" w:cs="Arial"/>
          <w:sz w:val="22"/>
          <w:szCs w:val="22"/>
        </w:rPr>
        <w:t xml:space="preserve">, Harrington, A. (2013) Screen time use in children under 3 years old: A systematic review of correlates. </w:t>
      </w:r>
      <w:proofErr w:type="spellStart"/>
      <w:r w:rsidRPr="00440074">
        <w:rPr>
          <w:rFonts w:ascii="Arial" w:hAnsi="Arial" w:cs="Arial"/>
          <w:sz w:val="22"/>
          <w:szCs w:val="22"/>
        </w:rPr>
        <w:t>Int</w:t>
      </w:r>
      <w:proofErr w:type="spellEnd"/>
      <w:r w:rsidRPr="00440074">
        <w:rPr>
          <w:rFonts w:ascii="Arial" w:hAnsi="Arial" w:cs="Arial"/>
          <w:sz w:val="22"/>
          <w:szCs w:val="22"/>
        </w:rPr>
        <w:t xml:space="preserve"> J </w:t>
      </w:r>
      <w:proofErr w:type="spellStart"/>
      <w:r w:rsidRPr="00440074">
        <w:rPr>
          <w:rFonts w:ascii="Arial" w:hAnsi="Arial" w:cs="Arial"/>
          <w:sz w:val="22"/>
          <w:szCs w:val="22"/>
        </w:rPr>
        <w:t>Behav</w:t>
      </w:r>
      <w:proofErr w:type="spellEnd"/>
      <w:r w:rsidRPr="00440074">
        <w:rPr>
          <w:rFonts w:ascii="Arial" w:hAnsi="Arial" w:cs="Arial"/>
          <w:sz w:val="22"/>
          <w:szCs w:val="22"/>
        </w:rPr>
        <w:t xml:space="preserve"> </w:t>
      </w:r>
      <w:proofErr w:type="spellStart"/>
      <w:r w:rsidRPr="00440074">
        <w:rPr>
          <w:rFonts w:ascii="Arial" w:hAnsi="Arial" w:cs="Arial"/>
          <w:sz w:val="22"/>
          <w:szCs w:val="22"/>
        </w:rPr>
        <w:t>Nutr</w:t>
      </w:r>
      <w:proofErr w:type="spellEnd"/>
      <w:r w:rsidRPr="00440074">
        <w:rPr>
          <w:rFonts w:ascii="Arial" w:hAnsi="Arial" w:cs="Arial"/>
          <w:sz w:val="22"/>
          <w:szCs w:val="22"/>
        </w:rPr>
        <w:t xml:space="preserve"> Phys Act 2013</w:t>
      </w:r>
      <w:proofErr w:type="gramStart"/>
      <w:r w:rsidRPr="00440074">
        <w:rPr>
          <w:rFonts w:ascii="Arial" w:hAnsi="Arial" w:cs="Arial"/>
          <w:sz w:val="22"/>
          <w:szCs w:val="22"/>
        </w:rPr>
        <w:t>;10:102</w:t>
      </w:r>
      <w:proofErr w:type="gramEnd"/>
      <w:r w:rsidRPr="00440074">
        <w:rPr>
          <w:rFonts w:ascii="Arial" w:hAnsi="Arial" w:cs="Arial"/>
          <w:sz w:val="22"/>
          <w:szCs w:val="22"/>
        </w:rPr>
        <w:t>.</w:t>
      </w:r>
    </w:p>
    <w:p w14:paraId="32D7606F" w14:textId="77777777" w:rsidR="00440074" w:rsidRPr="00440074" w:rsidRDefault="00440074" w:rsidP="00440074">
      <w:pPr>
        <w:ind w:left="720"/>
        <w:rPr>
          <w:rFonts w:ascii="Arial" w:hAnsi="Arial" w:cs="Arial"/>
          <w:sz w:val="22"/>
          <w:szCs w:val="22"/>
        </w:rPr>
      </w:pPr>
    </w:p>
    <w:p w14:paraId="0B9B4E9B" w14:textId="77777777" w:rsidR="00440074" w:rsidRPr="00440074" w:rsidRDefault="00440074" w:rsidP="00440074">
      <w:pPr>
        <w:ind w:left="720"/>
        <w:rPr>
          <w:rFonts w:ascii="Arial" w:hAnsi="Arial" w:cs="Arial"/>
          <w:sz w:val="22"/>
          <w:szCs w:val="22"/>
        </w:rPr>
      </w:pPr>
      <w:r w:rsidRPr="00440074">
        <w:rPr>
          <w:rFonts w:ascii="Arial" w:hAnsi="Arial" w:cs="Arial"/>
          <w:sz w:val="22"/>
          <w:szCs w:val="22"/>
        </w:rPr>
        <w:t xml:space="preserve">Hamilton K, </w:t>
      </w:r>
      <w:proofErr w:type="spellStart"/>
      <w:r w:rsidRPr="00440074">
        <w:rPr>
          <w:rFonts w:ascii="Arial" w:hAnsi="Arial" w:cs="Arial"/>
          <w:sz w:val="22"/>
          <w:szCs w:val="22"/>
        </w:rPr>
        <w:t>Spinks</w:t>
      </w:r>
      <w:proofErr w:type="spellEnd"/>
      <w:r w:rsidRPr="00440074">
        <w:rPr>
          <w:rFonts w:ascii="Arial" w:hAnsi="Arial" w:cs="Arial"/>
          <w:sz w:val="22"/>
          <w:szCs w:val="22"/>
        </w:rPr>
        <w:t xml:space="preserve"> T, White KM, Kavanagh DJ, Walsh AM.(2016)  A psychosocial analysis of parents’ decisions for limiting their young child’s screen time: An examination of attitudes, social norms and roles, and control perceptions. Br J Health </w:t>
      </w:r>
      <w:proofErr w:type="spellStart"/>
      <w:r w:rsidRPr="00440074">
        <w:rPr>
          <w:rFonts w:ascii="Arial" w:hAnsi="Arial" w:cs="Arial"/>
          <w:sz w:val="22"/>
          <w:szCs w:val="22"/>
        </w:rPr>
        <w:t>Psychol</w:t>
      </w:r>
      <w:proofErr w:type="spellEnd"/>
      <w:r w:rsidRPr="00440074">
        <w:rPr>
          <w:rFonts w:ascii="Arial" w:hAnsi="Arial" w:cs="Arial"/>
          <w:sz w:val="22"/>
          <w:szCs w:val="22"/>
        </w:rPr>
        <w:t> 2016</w:t>
      </w:r>
      <w:proofErr w:type="gramStart"/>
      <w:r w:rsidRPr="00440074">
        <w:rPr>
          <w:rFonts w:ascii="Arial" w:hAnsi="Arial" w:cs="Arial"/>
          <w:sz w:val="22"/>
          <w:szCs w:val="22"/>
        </w:rPr>
        <w:t>;21</w:t>
      </w:r>
      <w:proofErr w:type="gramEnd"/>
      <w:r w:rsidRPr="00440074">
        <w:rPr>
          <w:rFonts w:ascii="Arial" w:hAnsi="Arial" w:cs="Arial"/>
          <w:sz w:val="22"/>
          <w:szCs w:val="22"/>
        </w:rPr>
        <w:t>(2):285–301.</w:t>
      </w:r>
    </w:p>
    <w:p w14:paraId="60234056" w14:textId="77777777" w:rsidR="00440074" w:rsidRPr="00440074" w:rsidRDefault="00440074" w:rsidP="00440074">
      <w:pPr>
        <w:ind w:left="720"/>
        <w:rPr>
          <w:rFonts w:ascii="Arial" w:hAnsi="Arial" w:cs="Arial"/>
          <w:sz w:val="22"/>
          <w:szCs w:val="22"/>
        </w:rPr>
      </w:pPr>
    </w:p>
    <w:p w14:paraId="43680DA4" w14:textId="77777777" w:rsidR="00440074" w:rsidRPr="00440074" w:rsidRDefault="00440074" w:rsidP="00440074">
      <w:pPr>
        <w:ind w:left="720"/>
        <w:rPr>
          <w:rFonts w:ascii="Arial" w:hAnsi="Arial" w:cs="Arial"/>
          <w:sz w:val="22"/>
          <w:szCs w:val="22"/>
          <w:lang w:eastAsia="en-AU"/>
        </w:rPr>
      </w:pPr>
      <w:proofErr w:type="spellStart"/>
      <w:r w:rsidRPr="00440074">
        <w:rPr>
          <w:rFonts w:ascii="Arial" w:hAnsi="Arial" w:cs="Arial"/>
          <w:sz w:val="22"/>
          <w:szCs w:val="22"/>
        </w:rPr>
        <w:t>Kidron</w:t>
      </w:r>
      <w:proofErr w:type="spellEnd"/>
      <w:r w:rsidRPr="00440074">
        <w:rPr>
          <w:rFonts w:ascii="Arial" w:hAnsi="Arial" w:cs="Arial"/>
          <w:sz w:val="22"/>
          <w:szCs w:val="22"/>
        </w:rPr>
        <w:t xml:space="preserve">, </w:t>
      </w:r>
      <w:proofErr w:type="spellStart"/>
      <w:r w:rsidRPr="00440074">
        <w:rPr>
          <w:rFonts w:ascii="Arial" w:hAnsi="Arial" w:cs="Arial"/>
          <w:sz w:val="22"/>
          <w:szCs w:val="22"/>
        </w:rPr>
        <w:t>Beeban</w:t>
      </w:r>
      <w:proofErr w:type="spellEnd"/>
      <w:r w:rsidRPr="00440074">
        <w:rPr>
          <w:rFonts w:ascii="Arial" w:hAnsi="Arial" w:cs="Arial"/>
          <w:sz w:val="22"/>
          <w:szCs w:val="22"/>
        </w:rPr>
        <w:t xml:space="preserve"> et al (2017</w:t>
      </w:r>
      <w:proofErr w:type="gramStart"/>
      <w:r w:rsidRPr="00440074">
        <w:rPr>
          <w:rFonts w:ascii="Arial" w:hAnsi="Arial" w:cs="Arial"/>
          <w:sz w:val="22"/>
          <w:szCs w:val="22"/>
        </w:rPr>
        <w:t>)  </w:t>
      </w:r>
      <w:r w:rsidRPr="00440074">
        <w:rPr>
          <w:rFonts w:ascii="Arial" w:hAnsi="Arial" w:cs="Arial"/>
          <w:sz w:val="22"/>
          <w:szCs w:val="22"/>
          <w:lang w:eastAsia="en-AU"/>
        </w:rPr>
        <w:t>Digital</w:t>
      </w:r>
      <w:proofErr w:type="gramEnd"/>
      <w:r w:rsidRPr="00440074">
        <w:rPr>
          <w:rFonts w:ascii="Arial" w:hAnsi="Arial" w:cs="Arial"/>
          <w:sz w:val="22"/>
          <w:szCs w:val="22"/>
          <w:lang w:eastAsia="en-AU"/>
        </w:rPr>
        <w:t xml:space="preserve"> Childhood: addressing Childhood Development Milestones in the Digital Environment</w:t>
      </w:r>
      <w:r w:rsidRPr="00440074">
        <w:rPr>
          <w:rFonts w:ascii="Arial" w:hAnsi="Arial" w:cs="Arial"/>
          <w:i/>
          <w:iCs/>
          <w:sz w:val="22"/>
          <w:szCs w:val="22"/>
        </w:rPr>
        <w:t>.</w:t>
      </w:r>
      <w:r w:rsidRPr="00440074">
        <w:rPr>
          <w:rFonts w:ascii="Arial" w:hAnsi="Arial" w:cs="Arial"/>
          <w:sz w:val="22"/>
          <w:szCs w:val="22"/>
        </w:rPr>
        <w:t xml:space="preserve">  UK. 5rights </w:t>
      </w:r>
      <w:hyperlink r:id="rId7" w:history="1">
        <w:r w:rsidRPr="00440074">
          <w:rPr>
            <w:rStyle w:val="Hyperlink"/>
            <w:rFonts w:ascii="Arial" w:hAnsi="Arial" w:cs="Arial"/>
            <w:sz w:val="22"/>
            <w:szCs w:val="22"/>
            <w:lang w:eastAsia="en-AU"/>
          </w:rPr>
          <w:t>https://d1qmdf3vop2l07.cloudfront.net/eggplant-cherry.cloudvent.net/compressed/01972a9579924cbba7943c849bf159b3.pdf</w:t>
        </w:r>
      </w:hyperlink>
      <w:r w:rsidRPr="00440074">
        <w:rPr>
          <w:rFonts w:ascii="Arial" w:hAnsi="Arial" w:cs="Arial"/>
          <w:sz w:val="22"/>
          <w:szCs w:val="22"/>
          <w:lang w:eastAsia="en-AU"/>
        </w:rPr>
        <w:t>.</w:t>
      </w:r>
    </w:p>
    <w:p w14:paraId="09E023B9" w14:textId="77777777" w:rsidR="00440074" w:rsidRPr="00440074" w:rsidRDefault="00440074" w:rsidP="00440074">
      <w:pPr>
        <w:ind w:left="720"/>
        <w:rPr>
          <w:rFonts w:ascii="Arial" w:hAnsi="Arial" w:cs="Arial"/>
          <w:sz w:val="22"/>
          <w:szCs w:val="22"/>
        </w:rPr>
      </w:pPr>
    </w:p>
    <w:p w14:paraId="76C72D32" w14:textId="77777777" w:rsidR="00440074" w:rsidRPr="00440074" w:rsidRDefault="00440074" w:rsidP="00440074">
      <w:pPr>
        <w:ind w:left="720"/>
        <w:rPr>
          <w:rFonts w:ascii="Arial" w:eastAsia="Times New Roman" w:hAnsi="Arial" w:cs="Arial"/>
          <w:bCs/>
          <w:sz w:val="22"/>
          <w:szCs w:val="22"/>
        </w:rPr>
      </w:pPr>
      <w:proofErr w:type="spellStart"/>
      <w:r w:rsidRPr="00440074">
        <w:rPr>
          <w:rFonts w:ascii="Arial" w:eastAsia="Times New Roman" w:hAnsi="Arial" w:cs="Arial"/>
          <w:bCs/>
          <w:sz w:val="22"/>
          <w:szCs w:val="22"/>
        </w:rPr>
        <w:t>Ponti</w:t>
      </w:r>
      <w:proofErr w:type="spellEnd"/>
      <w:r w:rsidRPr="00440074">
        <w:rPr>
          <w:rFonts w:ascii="Arial" w:eastAsia="Times New Roman" w:hAnsi="Arial" w:cs="Arial"/>
          <w:bCs/>
          <w:sz w:val="22"/>
          <w:szCs w:val="22"/>
        </w:rPr>
        <w:t xml:space="preserve">, Michelle et al (2017) “Screen time and young children: Promoting health and development in a digital world” </w:t>
      </w:r>
      <w:r w:rsidRPr="00440074">
        <w:rPr>
          <w:rStyle w:val="publication-meta-journal"/>
          <w:rFonts w:ascii="Arial" w:eastAsia="Times New Roman" w:hAnsi="Arial" w:cs="Arial"/>
          <w:bCs/>
          <w:sz w:val="22"/>
          <w:szCs w:val="22"/>
        </w:rPr>
        <w:t> </w:t>
      </w:r>
      <w:hyperlink r:id="rId8" w:history="1">
        <w:r w:rsidRPr="00440074">
          <w:rPr>
            <w:rStyle w:val="Hyperlink"/>
            <w:rFonts w:ascii="Arial" w:eastAsia="Times New Roman" w:hAnsi="Arial" w:cs="Arial"/>
            <w:bCs/>
            <w:sz w:val="22"/>
            <w:szCs w:val="22"/>
          </w:rPr>
          <w:t>Paediatrics &amp; Child Health</w:t>
        </w:r>
      </w:hyperlink>
      <w:r w:rsidRPr="00440074">
        <w:rPr>
          <w:rStyle w:val="publication-meta-journal"/>
          <w:rFonts w:ascii="Arial" w:eastAsia="Times New Roman" w:hAnsi="Arial" w:cs="Arial"/>
          <w:bCs/>
          <w:sz w:val="22"/>
          <w:szCs w:val="22"/>
        </w:rPr>
        <w:t xml:space="preserve"> 22(8):461-468</w:t>
      </w:r>
      <w:r w:rsidRPr="00440074">
        <w:rPr>
          <w:rStyle w:val="publication-meta-date"/>
          <w:rFonts w:ascii="Arial" w:eastAsia="Times New Roman" w:hAnsi="Arial" w:cs="Arial"/>
          <w:bCs/>
          <w:sz w:val="22"/>
          <w:szCs w:val="22"/>
        </w:rPr>
        <w:t xml:space="preserve"> · November 2017 </w:t>
      </w:r>
      <w:hyperlink r:id="rId9" w:history="1">
        <w:r w:rsidRPr="00440074">
          <w:rPr>
            <w:rStyle w:val="Hyperlink"/>
            <w:rFonts w:ascii="Arial" w:eastAsia="Times New Roman" w:hAnsi="Arial" w:cs="Arial"/>
            <w:bCs/>
            <w:sz w:val="22"/>
            <w:szCs w:val="22"/>
          </w:rPr>
          <w:t>https://academic.oup.com/pch/article/22/8/461/4392451</w:t>
        </w:r>
      </w:hyperlink>
      <w:r w:rsidRPr="00440074">
        <w:rPr>
          <w:rFonts w:ascii="Arial" w:hAnsi="Arial" w:cs="Arial"/>
          <w:sz w:val="22"/>
          <w:szCs w:val="22"/>
        </w:rPr>
        <w:t>.</w:t>
      </w:r>
    </w:p>
    <w:p w14:paraId="239AC2BA" w14:textId="77777777" w:rsidR="00805545" w:rsidRPr="00440074" w:rsidRDefault="00805545" w:rsidP="00440074">
      <w:pPr>
        <w:pStyle w:val="Bullet"/>
        <w:numPr>
          <w:ilvl w:val="0"/>
          <w:numId w:val="0"/>
        </w:numPr>
        <w:ind w:left="720"/>
        <w:rPr>
          <w:rFonts w:cs="Arial"/>
          <w:szCs w:val="22"/>
        </w:rPr>
      </w:pPr>
    </w:p>
    <w:p w14:paraId="032D28B3" w14:textId="77777777" w:rsidR="00805545" w:rsidRPr="00440074" w:rsidRDefault="00805545" w:rsidP="00440074">
      <w:pPr>
        <w:pStyle w:val="Bullet"/>
        <w:numPr>
          <w:ilvl w:val="0"/>
          <w:numId w:val="0"/>
        </w:numPr>
        <w:ind w:left="720"/>
        <w:rPr>
          <w:rFonts w:cs="Arial"/>
          <w:szCs w:val="22"/>
        </w:rPr>
      </w:pPr>
    </w:p>
    <w:p w14:paraId="767F074F" w14:textId="77777777" w:rsidR="00805545" w:rsidRPr="00440074" w:rsidRDefault="00805545" w:rsidP="00440074">
      <w:pPr>
        <w:pStyle w:val="Bullet"/>
        <w:numPr>
          <w:ilvl w:val="0"/>
          <w:numId w:val="0"/>
        </w:numPr>
        <w:ind w:left="720"/>
        <w:rPr>
          <w:rFonts w:cs="Arial"/>
          <w:szCs w:val="22"/>
        </w:rPr>
      </w:pPr>
    </w:p>
    <w:p w14:paraId="024848F5" w14:textId="77777777" w:rsidR="00805545" w:rsidRPr="00440074" w:rsidRDefault="00805545" w:rsidP="00440074">
      <w:pPr>
        <w:pStyle w:val="Bullet"/>
        <w:numPr>
          <w:ilvl w:val="0"/>
          <w:numId w:val="0"/>
        </w:numPr>
        <w:ind w:left="720"/>
        <w:rPr>
          <w:rFonts w:cs="Arial"/>
          <w:szCs w:val="22"/>
        </w:rPr>
      </w:pPr>
    </w:p>
    <w:p w14:paraId="2A238EBC" w14:textId="77777777" w:rsidR="00805545" w:rsidRPr="00440074" w:rsidRDefault="00805545" w:rsidP="00440074">
      <w:pPr>
        <w:pStyle w:val="Bullet"/>
        <w:numPr>
          <w:ilvl w:val="0"/>
          <w:numId w:val="0"/>
        </w:numPr>
        <w:ind w:left="720"/>
        <w:rPr>
          <w:rFonts w:cs="Arial"/>
          <w:szCs w:val="22"/>
        </w:rPr>
      </w:pPr>
    </w:p>
    <w:p w14:paraId="768B25AD" w14:textId="77777777" w:rsidR="003E4031" w:rsidRPr="00440074" w:rsidRDefault="003E4031" w:rsidP="00440074">
      <w:pPr>
        <w:pStyle w:val="Bullet"/>
        <w:numPr>
          <w:ilvl w:val="0"/>
          <w:numId w:val="0"/>
        </w:numPr>
        <w:ind w:left="720"/>
        <w:rPr>
          <w:rFonts w:cs="Arial"/>
          <w:szCs w:val="22"/>
        </w:rPr>
      </w:pPr>
    </w:p>
    <w:p w14:paraId="1DECE3A6" w14:textId="77777777" w:rsidR="003E4031" w:rsidRPr="00440074" w:rsidRDefault="003E4031" w:rsidP="00440074">
      <w:pPr>
        <w:pStyle w:val="Bullet"/>
        <w:numPr>
          <w:ilvl w:val="0"/>
          <w:numId w:val="0"/>
        </w:numPr>
        <w:ind w:left="720"/>
        <w:rPr>
          <w:rFonts w:cs="Arial"/>
          <w:szCs w:val="22"/>
        </w:rPr>
      </w:pPr>
      <w:r w:rsidRPr="00440074">
        <w:rPr>
          <w:rFonts w:cs="Arial"/>
          <w:b/>
          <w:szCs w:val="22"/>
        </w:rPr>
        <w:t>For further information</w:t>
      </w:r>
      <w:r w:rsidRPr="00440074">
        <w:rPr>
          <w:rFonts w:cs="Arial"/>
          <w:szCs w:val="22"/>
        </w:rPr>
        <w:t xml:space="preserve">: </w:t>
      </w:r>
    </w:p>
    <w:p w14:paraId="53314BD7" w14:textId="61BA78EE" w:rsidR="003E4031" w:rsidRPr="00440074" w:rsidRDefault="003E4031" w:rsidP="00440074">
      <w:pPr>
        <w:pStyle w:val="Bullet"/>
        <w:numPr>
          <w:ilvl w:val="0"/>
          <w:numId w:val="0"/>
        </w:numPr>
        <w:ind w:left="720"/>
        <w:rPr>
          <w:rFonts w:cs="Arial"/>
          <w:szCs w:val="22"/>
        </w:rPr>
      </w:pPr>
      <w:proofErr w:type="gramStart"/>
      <w:r w:rsidRPr="00440074">
        <w:rPr>
          <w:rFonts w:cs="Arial"/>
          <w:szCs w:val="22"/>
        </w:rPr>
        <w:t>please</w:t>
      </w:r>
      <w:proofErr w:type="gramEnd"/>
      <w:r w:rsidRPr="00440074">
        <w:rPr>
          <w:rFonts w:cs="Arial"/>
          <w:szCs w:val="22"/>
        </w:rPr>
        <w:t xml:space="preserve"> contact  Barbara Biggins OAM</w:t>
      </w:r>
    </w:p>
    <w:p w14:paraId="49BE3B3F" w14:textId="600C0634" w:rsidR="003E4031" w:rsidRPr="00440074" w:rsidRDefault="003E4031" w:rsidP="00440074">
      <w:pPr>
        <w:pStyle w:val="Bullet"/>
        <w:numPr>
          <w:ilvl w:val="0"/>
          <w:numId w:val="0"/>
        </w:numPr>
        <w:ind w:left="720"/>
        <w:rPr>
          <w:rFonts w:cs="Arial"/>
          <w:szCs w:val="22"/>
        </w:rPr>
      </w:pPr>
      <w:r w:rsidRPr="00440074">
        <w:rPr>
          <w:rFonts w:cs="Arial"/>
          <w:szCs w:val="22"/>
        </w:rPr>
        <w:tab/>
      </w:r>
      <w:r w:rsidRPr="00440074">
        <w:rPr>
          <w:rFonts w:cs="Arial"/>
          <w:szCs w:val="22"/>
        </w:rPr>
        <w:tab/>
        <w:t>Hon CEO</w:t>
      </w:r>
    </w:p>
    <w:p w14:paraId="4D055148" w14:textId="3CC82689" w:rsidR="003E4031" w:rsidRPr="00440074" w:rsidRDefault="003E4031" w:rsidP="00440074">
      <w:pPr>
        <w:pStyle w:val="Bullet"/>
        <w:numPr>
          <w:ilvl w:val="0"/>
          <w:numId w:val="0"/>
        </w:numPr>
        <w:ind w:left="720"/>
        <w:rPr>
          <w:rFonts w:cs="Arial"/>
          <w:szCs w:val="22"/>
        </w:rPr>
      </w:pPr>
      <w:r w:rsidRPr="00440074">
        <w:rPr>
          <w:rFonts w:cs="Arial"/>
          <w:szCs w:val="22"/>
        </w:rPr>
        <w:tab/>
      </w:r>
      <w:r w:rsidRPr="00440074">
        <w:rPr>
          <w:rFonts w:cs="Arial"/>
          <w:szCs w:val="22"/>
        </w:rPr>
        <w:tab/>
      </w:r>
      <w:hyperlink r:id="rId10" w:history="1">
        <w:r w:rsidRPr="00440074">
          <w:rPr>
            <w:rStyle w:val="Hyperlink"/>
            <w:rFonts w:cs="Arial"/>
            <w:szCs w:val="22"/>
          </w:rPr>
          <w:t>admin@childrenandmedia.org.au</w:t>
        </w:r>
      </w:hyperlink>
      <w:r w:rsidRPr="00440074">
        <w:rPr>
          <w:rFonts w:cs="Arial"/>
          <w:szCs w:val="22"/>
        </w:rPr>
        <w:t xml:space="preserve"> </w:t>
      </w:r>
    </w:p>
    <w:sectPr w:rsidR="003E4031" w:rsidRPr="00440074" w:rsidSect="00EB0651">
      <w:headerReference w:type="even" r:id="rId11"/>
      <w:headerReference w:type="default" r:id="rId12"/>
      <w:footerReference w:type="even" r:id="rId13"/>
      <w:footerReference w:type="default" r:id="rId14"/>
      <w:headerReference w:type="first" r:id="rId15"/>
      <w:footerReference w:type="first" r:id="rId16"/>
      <w:pgSz w:w="11907" w:h="16840" w:code="9"/>
      <w:pgMar w:top="1361" w:right="1361" w:bottom="1588" w:left="136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3466F" w14:textId="77777777" w:rsidR="008E2118" w:rsidRDefault="008E2118">
      <w:r>
        <w:separator/>
      </w:r>
    </w:p>
  </w:endnote>
  <w:endnote w:type="continuationSeparator" w:id="0">
    <w:p w14:paraId="4A119B4F" w14:textId="77777777" w:rsidR="008E2118" w:rsidRDefault="008E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vant Garde">
    <w:altName w:val="Century Gothic"/>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3C30" w14:textId="77777777" w:rsidR="007E6102" w:rsidRDefault="007E6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FD63" w14:textId="77777777" w:rsidR="000B40E5" w:rsidRPr="00EF39A7" w:rsidRDefault="000B40E5" w:rsidP="00EF39A7">
    <w:pPr>
      <w:pStyle w:val="BodyText1"/>
      <w:pBdr>
        <w:top w:val="single" w:sz="4" w:space="1" w:color="008000"/>
      </w:pBdr>
      <w:ind w:right="28" w:firstLine="0"/>
      <w:jc w:val="center"/>
      <w:rPr>
        <w:rFonts w:ascii="Arial" w:hAnsi="Arial"/>
        <w:b/>
        <w:color w:val="008000"/>
        <w:sz w:val="14"/>
      </w:rPr>
    </w:pPr>
    <w:r w:rsidRPr="00EF39A7">
      <w:rPr>
        <w:rFonts w:ascii="Arial Narrow" w:hAnsi="Arial Narrow" w:cs="Arial"/>
        <w:b/>
        <w:color w:val="008000"/>
        <w:szCs w:val="32"/>
      </w:rPr>
      <w:t>Promoting healthy choices and stronger voices in children’s media since 1957</w:t>
    </w:r>
  </w:p>
  <w:p w14:paraId="677F80E6" w14:textId="77777777" w:rsidR="00362C30" w:rsidRPr="002A7827" w:rsidRDefault="00AA00B0" w:rsidP="007E57A0">
    <w:pPr>
      <w:pStyle w:val="Footer1stLine"/>
    </w:pPr>
    <w:r w:rsidRPr="00A866C3">
      <w:t xml:space="preserve">Page </w:t>
    </w:r>
    <w:r w:rsidRPr="00A866C3">
      <w:rPr>
        <w:rStyle w:val="PageNumber"/>
      </w:rPr>
      <w:fldChar w:fldCharType="begin"/>
    </w:r>
    <w:r w:rsidRPr="00A866C3">
      <w:rPr>
        <w:rStyle w:val="PageNumber"/>
      </w:rPr>
      <w:instrText xml:space="preserve"> PAGE </w:instrText>
    </w:r>
    <w:r w:rsidRPr="00A866C3">
      <w:rPr>
        <w:rStyle w:val="PageNumber"/>
      </w:rPr>
      <w:fldChar w:fldCharType="separate"/>
    </w:r>
    <w:r w:rsidR="004917CB">
      <w:rPr>
        <w:rStyle w:val="PageNumber"/>
        <w:noProof/>
      </w:rPr>
      <w:t>3</w:t>
    </w:r>
    <w:r w:rsidRPr="00A866C3">
      <w:rPr>
        <w:rStyle w:val="PageNumber"/>
      </w:rPr>
      <w:fldChar w:fldCharType="end"/>
    </w:r>
    <w:r w:rsidRPr="00A866C3">
      <w:rPr>
        <w:rStyle w:val="PageNumber"/>
      </w:rPr>
      <w:t xml:space="preserve"> of </w:t>
    </w:r>
    <w:r w:rsidRPr="00A866C3">
      <w:rPr>
        <w:rStyle w:val="PageNumber"/>
      </w:rPr>
      <w:fldChar w:fldCharType="begin"/>
    </w:r>
    <w:r w:rsidRPr="00A866C3">
      <w:rPr>
        <w:rStyle w:val="PageNumber"/>
      </w:rPr>
      <w:instrText xml:space="preserve"> NUMPAGES </w:instrText>
    </w:r>
    <w:r w:rsidRPr="00A866C3">
      <w:rPr>
        <w:rStyle w:val="PageNumber"/>
      </w:rPr>
      <w:fldChar w:fldCharType="separate"/>
    </w:r>
    <w:r w:rsidR="004917CB">
      <w:rPr>
        <w:rStyle w:val="PageNumber"/>
        <w:noProof/>
      </w:rPr>
      <w:t>3</w:t>
    </w:r>
    <w:r w:rsidRPr="00A866C3">
      <w:rPr>
        <w:rStyle w:val="PageNumber"/>
      </w:rPr>
      <w:fldChar w:fldCharType="end"/>
    </w:r>
    <w:r w:rsidR="00A227AF">
      <w:rPr>
        <w:rStyle w:val="PageNumber"/>
      </w:rPr>
      <w:t xml:space="preserve">, month </w:t>
    </w:r>
    <w:proofErr w:type="spellStart"/>
    <w:r w:rsidR="00A227AF">
      <w:rPr>
        <w:rStyle w:val="PageNumber"/>
      </w:rPr>
      <w:t>yy</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5887" w14:textId="77777777" w:rsidR="00E307CE" w:rsidRPr="006D5DEF" w:rsidRDefault="00E307CE" w:rsidP="00EF39A7">
    <w:pPr>
      <w:pStyle w:val="BodyText1"/>
      <w:pBdr>
        <w:top w:val="single" w:sz="4" w:space="1" w:color="008000"/>
      </w:pBdr>
      <w:ind w:right="28" w:firstLine="0"/>
      <w:jc w:val="center"/>
      <w:rPr>
        <w:rFonts w:ascii="Helvetica Neue" w:hAnsi="Helvetica Neue"/>
        <w:b/>
        <w:color w:val="008000"/>
        <w:sz w:val="14"/>
      </w:rPr>
    </w:pPr>
    <w:r w:rsidRPr="006D5DEF">
      <w:rPr>
        <w:rFonts w:ascii="Helvetica Neue" w:hAnsi="Helvetica Neue" w:cs="Arial"/>
        <w:b/>
        <w:color w:val="529170"/>
        <w:szCs w:val="32"/>
      </w:rPr>
      <w:t>Promoting healthy choices and stronger voices in children’s media</w:t>
    </w:r>
  </w:p>
  <w:p w14:paraId="59E9EBD6" w14:textId="77777777" w:rsidR="00AE698C" w:rsidRDefault="00AE698C" w:rsidP="00AE698C">
    <w:pPr>
      <w:pStyle w:val="Footer1stLine"/>
    </w:pPr>
    <w:r w:rsidRPr="002A7827">
      <w:t xml:space="preserve">Australian Council on Children and the </w:t>
    </w:r>
    <w:r w:rsidR="009D28B0">
      <w:t xml:space="preserve">Media </w:t>
    </w:r>
  </w:p>
  <w:p w14:paraId="7E0964CD" w14:textId="74B56B43" w:rsidR="00AE698C" w:rsidRDefault="00AE698C" w:rsidP="00AE698C">
    <w:pPr>
      <w:pStyle w:val="Footer"/>
      <w:tabs>
        <w:tab w:val="clear" w:pos="2126"/>
        <w:tab w:val="clear" w:pos="7088"/>
        <w:tab w:val="left" w:pos="1985"/>
        <w:tab w:val="center" w:pos="4253"/>
        <w:tab w:val="right" w:pos="7201"/>
      </w:tabs>
      <w:jc w:val="both"/>
    </w:pPr>
    <w:r>
      <w:tab/>
    </w:r>
    <w:r w:rsidR="007E6102">
      <w:t xml:space="preserve">                        </w:t>
    </w:r>
    <w:r w:rsidRPr="002A7827">
      <w:t>Patron</w:t>
    </w:r>
    <w:r>
      <w:t>s:</w:t>
    </w:r>
    <w:r>
      <w:tab/>
      <w:t xml:space="preserve">Steve </w:t>
    </w:r>
    <w:proofErr w:type="spellStart"/>
    <w:r w:rsidRPr="002A7827">
      <w:t>Biddulph</w:t>
    </w:r>
    <w:proofErr w:type="spellEnd"/>
    <w:r w:rsidR="007E6102">
      <w:t xml:space="preserve"> </w:t>
    </w:r>
    <w:r>
      <w:t>Baroness Susan Greenfield</w:t>
    </w:r>
  </w:p>
  <w:p w14:paraId="496D1A89" w14:textId="42D728FD" w:rsidR="00AE698C" w:rsidRDefault="00AE698C" w:rsidP="00AE698C">
    <w:pPr>
      <w:pStyle w:val="Footer1stLine"/>
    </w:pPr>
    <w:r>
      <w:t xml:space="preserve">Pres: </w:t>
    </w:r>
    <w:proofErr w:type="spellStart"/>
    <w:r w:rsidR="007E6102">
      <w:t>Prof.</w:t>
    </w:r>
    <w:proofErr w:type="spellEnd"/>
    <w:r w:rsidR="007E6102">
      <w:t xml:space="preserve"> </w:t>
    </w:r>
    <w:r w:rsidR="00B90CAA">
      <w:t xml:space="preserve">Elizabeth </w:t>
    </w:r>
    <w:proofErr w:type="spellStart"/>
    <w:r w:rsidR="00B90CAA">
      <w:t>Handsley</w:t>
    </w:r>
    <w:proofErr w:type="spellEnd"/>
    <w:r w:rsidR="00B90CAA">
      <w:t xml:space="preserve">; </w:t>
    </w:r>
    <w:r>
      <w:t>H</w:t>
    </w:r>
    <w:r w:rsidRPr="002A7827">
      <w:t xml:space="preserve">on CEO: Barbara </w:t>
    </w:r>
    <w:r>
      <w:t xml:space="preserve">Biggins, </w:t>
    </w:r>
    <w:r w:rsidRPr="002A7827">
      <w:t>OAM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F469A" w14:textId="77777777" w:rsidR="008E2118" w:rsidRDefault="008E2118">
      <w:r>
        <w:separator/>
      </w:r>
    </w:p>
  </w:footnote>
  <w:footnote w:type="continuationSeparator" w:id="0">
    <w:p w14:paraId="77C21AA5" w14:textId="77777777" w:rsidR="008E2118" w:rsidRDefault="008E2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E56E1" w14:textId="77777777" w:rsidR="007E6102" w:rsidRDefault="007E6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57AF8" w14:textId="77777777" w:rsidR="007E6102" w:rsidRDefault="007E6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50" w:type="dxa"/>
      <w:tblBorders>
        <w:bottom w:val="single" w:sz="4" w:space="0" w:color="008000"/>
      </w:tblBorders>
      <w:tblLook w:val="01E0" w:firstRow="1" w:lastRow="1" w:firstColumn="1" w:lastColumn="1" w:noHBand="0" w:noVBand="0"/>
    </w:tblPr>
    <w:tblGrid>
      <w:gridCol w:w="8188"/>
      <w:gridCol w:w="1362"/>
    </w:tblGrid>
    <w:tr w:rsidR="006D5DEF" w14:paraId="17531E0A" w14:textId="77777777" w:rsidTr="00A61295">
      <w:trPr>
        <w:trHeight w:val="1560"/>
      </w:trPr>
      <w:tc>
        <w:tcPr>
          <w:tcW w:w="8188" w:type="dxa"/>
          <w:shd w:val="clear" w:color="auto" w:fill="auto"/>
        </w:tcPr>
        <w:p w14:paraId="6AC7A97E" w14:textId="77777777" w:rsidR="00146B5B" w:rsidRPr="00A61295" w:rsidRDefault="00146B5B" w:rsidP="00D424E6">
          <w:pPr>
            <w:pStyle w:val="BodyText1"/>
            <w:ind w:right="28" w:firstLine="0"/>
            <w:jc w:val="right"/>
            <w:rPr>
              <w:rFonts w:ascii="Helvetica Neue" w:hAnsi="Helvetica Neue"/>
              <w:b/>
              <w:color w:val="529170"/>
              <w:sz w:val="28"/>
              <w:szCs w:val="28"/>
            </w:rPr>
          </w:pPr>
          <w:r w:rsidRPr="00A61295">
            <w:rPr>
              <w:rFonts w:ascii="Helvetica Neue" w:hAnsi="Helvetica Neue"/>
              <w:b/>
              <w:color w:val="529170"/>
              <w:sz w:val="28"/>
              <w:szCs w:val="28"/>
            </w:rPr>
            <w:t>AUSTRALIA</w:t>
          </w:r>
          <w:r w:rsidR="009D28B0" w:rsidRPr="00A61295">
            <w:rPr>
              <w:rFonts w:ascii="Helvetica Neue" w:hAnsi="Helvetica Neue"/>
              <w:b/>
              <w:color w:val="529170"/>
              <w:sz w:val="28"/>
              <w:szCs w:val="28"/>
            </w:rPr>
            <w:t>N COUNCIL ON CHILDREN AND THE MEDIA</w:t>
          </w:r>
        </w:p>
        <w:p w14:paraId="08BE36F2" w14:textId="77777777" w:rsidR="00146B5B" w:rsidRPr="00D424E6" w:rsidRDefault="009D28B0" w:rsidP="00D424E6">
          <w:pPr>
            <w:pStyle w:val="BodyText1"/>
            <w:ind w:right="28" w:firstLine="0"/>
            <w:jc w:val="right"/>
            <w:rPr>
              <w:rFonts w:ascii="Arial" w:hAnsi="Arial"/>
              <w:b/>
              <w:color w:val="auto"/>
              <w:sz w:val="14"/>
            </w:rPr>
          </w:pPr>
          <w:r w:rsidRPr="00D424E6">
            <w:rPr>
              <w:rFonts w:ascii="Arial" w:hAnsi="Arial"/>
              <w:color w:val="auto"/>
              <w:sz w:val="14"/>
            </w:rPr>
            <w:br/>
          </w:r>
          <w:r w:rsidR="006D5DEF" w:rsidRPr="006D5DEF">
            <w:rPr>
              <w:rFonts w:ascii="Arial" w:hAnsi="Arial"/>
              <w:color w:val="auto"/>
              <w:sz w:val="14"/>
            </w:rPr>
            <w:t xml:space="preserve">PO Box 1240, </w:t>
          </w:r>
          <w:proofErr w:type="spellStart"/>
          <w:r w:rsidR="006D5DEF" w:rsidRPr="006D5DEF">
            <w:rPr>
              <w:rFonts w:ascii="Arial" w:hAnsi="Arial"/>
              <w:color w:val="auto"/>
              <w:sz w:val="14"/>
            </w:rPr>
            <w:t>Glenelg</w:t>
          </w:r>
          <w:proofErr w:type="spellEnd"/>
          <w:r w:rsidR="006D5DEF" w:rsidRPr="006D5DEF">
            <w:rPr>
              <w:rFonts w:ascii="Arial" w:hAnsi="Arial"/>
              <w:color w:val="auto"/>
              <w:sz w:val="14"/>
            </w:rPr>
            <w:t xml:space="preserve"> South SA 5045</w:t>
          </w:r>
          <w:r w:rsidR="00146B5B" w:rsidRPr="00D424E6">
            <w:rPr>
              <w:rFonts w:ascii="Arial" w:hAnsi="Arial"/>
              <w:color w:val="auto"/>
              <w:sz w:val="14"/>
            </w:rPr>
            <w:br/>
          </w:r>
          <w:r w:rsidR="00146B5B" w:rsidRPr="00D424E6">
            <w:rPr>
              <w:rFonts w:ascii="Arial" w:hAnsi="Arial"/>
              <w:b/>
              <w:color w:val="auto"/>
              <w:sz w:val="14"/>
            </w:rPr>
            <w:t xml:space="preserve">ABN: </w:t>
          </w:r>
          <w:r w:rsidR="00146B5B" w:rsidRPr="00D424E6">
            <w:rPr>
              <w:rFonts w:ascii="Arial" w:hAnsi="Arial"/>
              <w:color w:val="auto"/>
              <w:sz w:val="14"/>
            </w:rPr>
            <w:t xml:space="preserve"> 16 005 214 531</w:t>
          </w:r>
          <w:r w:rsidR="00146B5B" w:rsidRPr="00D424E6">
            <w:rPr>
              <w:rFonts w:ascii="Arial" w:hAnsi="Arial"/>
              <w:b/>
              <w:color w:val="auto"/>
              <w:sz w:val="14"/>
            </w:rPr>
            <w:t xml:space="preserve">           </w:t>
          </w:r>
        </w:p>
        <w:p w14:paraId="044E923F" w14:textId="77777777" w:rsidR="00146B5B" w:rsidRPr="00D424E6" w:rsidRDefault="00146B5B" w:rsidP="00D424E6">
          <w:pPr>
            <w:pStyle w:val="BodyText1"/>
            <w:ind w:right="28" w:firstLine="0"/>
            <w:jc w:val="right"/>
            <w:rPr>
              <w:rFonts w:ascii="Arial" w:hAnsi="Arial"/>
              <w:color w:val="auto"/>
              <w:sz w:val="14"/>
            </w:rPr>
          </w:pPr>
          <w:r w:rsidRPr="00D424E6">
            <w:rPr>
              <w:rFonts w:ascii="Arial" w:hAnsi="Arial"/>
              <w:b/>
              <w:color w:val="auto"/>
              <w:sz w:val="14"/>
            </w:rPr>
            <w:t xml:space="preserve">Phone: </w:t>
          </w:r>
          <w:r w:rsidRPr="00D424E6">
            <w:rPr>
              <w:rFonts w:ascii="Arial" w:hAnsi="Arial"/>
              <w:color w:val="auto"/>
              <w:sz w:val="14"/>
            </w:rPr>
            <w:t xml:space="preserve"> </w:t>
          </w:r>
          <w:r w:rsidR="006D5DEF" w:rsidRPr="006D5DEF">
            <w:rPr>
              <w:rFonts w:ascii="Arial" w:hAnsi="Arial"/>
              <w:color w:val="auto"/>
              <w:sz w:val="14"/>
            </w:rPr>
            <w:t>(08) 8376 2111</w:t>
          </w:r>
          <w:r w:rsidRPr="00D424E6">
            <w:rPr>
              <w:rFonts w:ascii="Arial" w:hAnsi="Arial"/>
              <w:color w:val="auto"/>
              <w:sz w:val="14"/>
            </w:rPr>
            <w:t xml:space="preserve">    </w:t>
          </w:r>
          <w:r w:rsidRPr="00D424E6">
            <w:rPr>
              <w:rFonts w:ascii="Arial" w:hAnsi="Arial"/>
              <w:b/>
              <w:color w:val="auto"/>
              <w:sz w:val="14"/>
            </w:rPr>
            <w:t xml:space="preserve">Fax: </w:t>
          </w:r>
          <w:r w:rsidRPr="00D424E6">
            <w:rPr>
              <w:rFonts w:ascii="Arial" w:hAnsi="Arial"/>
              <w:color w:val="auto"/>
              <w:sz w:val="14"/>
            </w:rPr>
            <w:t xml:space="preserve"> (08) 8376 2122        </w:t>
          </w:r>
        </w:p>
        <w:p w14:paraId="554D346E" w14:textId="77777777" w:rsidR="00146B5B" w:rsidRPr="00CA7E9C" w:rsidRDefault="00146B5B" w:rsidP="00D424E6">
          <w:pPr>
            <w:spacing w:after="60"/>
            <w:jc w:val="right"/>
          </w:pPr>
          <w:r w:rsidRPr="00D424E6">
            <w:rPr>
              <w:rFonts w:ascii="Arial" w:hAnsi="Arial"/>
              <w:b/>
              <w:sz w:val="14"/>
            </w:rPr>
            <w:t xml:space="preserve">Web: </w:t>
          </w:r>
          <w:r w:rsidRPr="00D424E6">
            <w:rPr>
              <w:rFonts w:ascii="Arial" w:hAnsi="Arial"/>
              <w:sz w:val="14"/>
            </w:rPr>
            <w:t xml:space="preserve"> www.</w:t>
          </w:r>
          <w:r w:rsidR="008348F3" w:rsidRPr="00D424E6">
            <w:rPr>
              <w:rFonts w:ascii="Arial" w:hAnsi="Arial"/>
              <w:sz w:val="14"/>
            </w:rPr>
            <w:t>childrenandmedia</w:t>
          </w:r>
          <w:r w:rsidRPr="00D424E6">
            <w:rPr>
              <w:rFonts w:ascii="Arial" w:hAnsi="Arial"/>
              <w:sz w:val="14"/>
            </w:rPr>
            <w:t xml:space="preserve">.org.au    </w:t>
          </w:r>
          <w:r w:rsidRPr="00D424E6">
            <w:rPr>
              <w:rFonts w:ascii="Arial" w:hAnsi="Arial"/>
              <w:b/>
              <w:sz w:val="14"/>
            </w:rPr>
            <w:t>E-mail:</w:t>
          </w:r>
          <w:r w:rsidRPr="00D424E6">
            <w:rPr>
              <w:rFonts w:ascii="Arial" w:hAnsi="Arial"/>
              <w:sz w:val="14"/>
            </w:rPr>
            <w:t xml:space="preserve">  info@</w:t>
          </w:r>
          <w:r w:rsidR="00AD2B7F" w:rsidRPr="00D424E6">
            <w:rPr>
              <w:rFonts w:ascii="Arial" w:hAnsi="Arial"/>
              <w:sz w:val="14"/>
            </w:rPr>
            <w:t>childrenandmedia</w:t>
          </w:r>
          <w:r w:rsidRPr="00D424E6">
            <w:rPr>
              <w:rFonts w:ascii="Arial" w:hAnsi="Arial"/>
              <w:sz w:val="14"/>
            </w:rPr>
            <w:t>.org.au</w:t>
          </w:r>
        </w:p>
      </w:tc>
      <w:tc>
        <w:tcPr>
          <w:tcW w:w="1362" w:type="dxa"/>
          <w:shd w:val="clear" w:color="auto" w:fill="auto"/>
        </w:tcPr>
        <w:p w14:paraId="0DE14CFC" w14:textId="77777777" w:rsidR="00146B5B" w:rsidRPr="00CA7E9C" w:rsidRDefault="006D5DEF" w:rsidP="00D424E6">
          <w:pPr>
            <w:jc w:val="right"/>
          </w:pPr>
          <w:r>
            <w:rPr>
              <w:noProof/>
              <w:lang w:eastAsia="en-AU"/>
            </w:rPr>
            <w:drawing>
              <wp:anchor distT="0" distB="0" distL="114300" distR="114300" simplePos="0" relativeHeight="251658240" behindDoc="0" locked="0" layoutInCell="1" allowOverlap="1" wp14:anchorId="67F298A3" wp14:editId="5A053115">
                <wp:simplePos x="0" y="0"/>
                <wp:positionH relativeFrom="column">
                  <wp:posOffset>-24130</wp:posOffset>
                </wp:positionH>
                <wp:positionV relativeFrom="paragraph">
                  <wp:posOffset>75565</wp:posOffset>
                </wp:positionV>
                <wp:extent cx="742950" cy="758202"/>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cminv.png"/>
                        <pic:cNvPicPr/>
                      </pic:nvPicPr>
                      <pic:blipFill>
                        <a:blip r:embed="rId1">
                          <a:extLst>
                            <a:ext uri="{28A0092B-C50C-407E-A947-70E740481C1C}">
                              <a14:useLocalDpi xmlns:a14="http://schemas.microsoft.com/office/drawing/2010/main" val="0"/>
                            </a:ext>
                          </a:extLst>
                        </a:blip>
                        <a:stretch>
                          <a:fillRect/>
                        </a:stretch>
                      </pic:blipFill>
                      <pic:spPr>
                        <a:xfrm>
                          <a:off x="0" y="0"/>
                          <a:ext cx="742950" cy="758202"/>
                        </a:xfrm>
                        <a:prstGeom prst="rect">
                          <a:avLst/>
                        </a:prstGeom>
                      </pic:spPr>
                    </pic:pic>
                  </a:graphicData>
                </a:graphic>
                <wp14:sizeRelH relativeFrom="page">
                  <wp14:pctWidth>0</wp14:pctWidth>
                </wp14:sizeRelH>
                <wp14:sizeRelV relativeFrom="page">
                  <wp14:pctHeight>0</wp14:pctHeight>
                </wp14:sizeRelV>
              </wp:anchor>
            </w:drawing>
          </w:r>
        </w:p>
      </w:tc>
    </w:tr>
  </w:tbl>
  <w:p w14:paraId="6AB42BD7" w14:textId="77777777" w:rsidR="00146B5B" w:rsidRPr="00832D2D" w:rsidRDefault="00146B5B" w:rsidP="00146B5B">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9A5"/>
    <w:multiLevelType w:val="hybridMultilevel"/>
    <w:tmpl w:val="25F0F456"/>
    <w:lvl w:ilvl="0" w:tplc="4F90D0BC">
      <w:start w:val="1"/>
      <w:numFmt w:val="bullet"/>
      <w:pStyle w:val="Bulletend"/>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10868"/>
    <w:multiLevelType w:val="hybridMultilevel"/>
    <w:tmpl w:val="3E06BE2A"/>
    <w:lvl w:ilvl="0" w:tplc="21563C3C">
      <w:start w:val="1"/>
      <w:numFmt w:val="bullet"/>
      <w:pStyle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B123B"/>
    <w:multiLevelType w:val="multilevel"/>
    <w:tmpl w:val="BF92E178"/>
    <w:lvl w:ilvl="0">
      <w:start w:val="1"/>
      <w:numFmt w:val="decimal"/>
      <w:lvlText w:val="%1."/>
      <w:lvlJc w:val="left"/>
      <w:pPr>
        <w:ind w:left="720" w:hanging="360"/>
      </w:pPr>
      <w:rPr>
        <w:rFonts w:hint="default"/>
      </w:rPr>
    </w:lvl>
    <w:lvl w:ilvl="1">
      <w:start w:val="1"/>
      <w:numFmt w:val="decimal"/>
      <w:isLgl/>
      <w:lvlText w:val="%1.%2"/>
      <w:lvlJc w:val="left"/>
      <w:pPr>
        <w:ind w:left="4045"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30215A"/>
    <w:multiLevelType w:val="hybridMultilevel"/>
    <w:tmpl w:val="CBD08C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E9F4D32"/>
    <w:multiLevelType w:val="multilevel"/>
    <w:tmpl w:val="54E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96143"/>
    <w:multiLevelType w:val="multilevel"/>
    <w:tmpl w:val="17264C2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0D056CD"/>
    <w:multiLevelType w:val="multilevel"/>
    <w:tmpl w:val="8F64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3F00C8"/>
    <w:multiLevelType w:val="hybridMultilevel"/>
    <w:tmpl w:val="40020CBE"/>
    <w:lvl w:ilvl="0" w:tplc="938E2650">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B665782"/>
    <w:multiLevelType w:val="multilevel"/>
    <w:tmpl w:val="9A8EB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83234"/>
    <w:multiLevelType w:val="multilevel"/>
    <w:tmpl w:val="955A3C04"/>
    <w:lvl w:ilvl="0">
      <w:start w:val="1"/>
      <w:numFmt w:val="lowerLetter"/>
      <w:lvlText w:val="%1."/>
      <w:lvlJc w:val="left"/>
      <w:pPr>
        <w:tabs>
          <w:tab w:val="num" w:pos="4612"/>
        </w:tabs>
        <w:ind w:left="4612" w:hanging="360"/>
      </w:pPr>
    </w:lvl>
    <w:lvl w:ilvl="1">
      <w:numFmt w:val="bullet"/>
      <w:lvlText w:val=""/>
      <w:lvlJc w:val="left"/>
      <w:pPr>
        <w:ind w:left="1440" w:hanging="360"/>
      </w:pPr>
      <w:rPr>
        <w:rFonts w:ascii="Arial" w:eastAsia="Times New Roman" w:hAnsi="Arial" w:cs="Arial" w:hint="default"/>
      </w:rPr>
    </w:lvl>
    <w:lvl w:ilvl="2">
      <w:start w:val="3"/>
      <w:numFmt w:val="low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71D2008"/>
    <w:multiLevelType w:val="hybridMultilevel"/>
    <w:tmpl w:val="1DA6AEEE"/>
    <w:lvl w:ilvl="0" w:tplc="97FE6D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EC72775"/>
    <w:multiLevelType w:val="hybridMultilevel"/>
    <w:tmpl w:val="D74C0150"/>
    <w:lvl w:ilvl="0" w:tplc="333E35F8">
      <w:start w:val="1"/>
      <w:numFmt w:val="bullet"/>
      <w:pStyle w:val="Not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8A5CB2"/>
    <w:multiLevelType w:val="hybridMultilevel"/>
    <w:tmpl w:val="B77C9774"/>
    <w:lvl w:ilvl="0" w:tplc="1ABE43E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 w:numId="3">
    <w:abstractNumId w:val="11"/>
  </w:num>
  <w:num w:numId="4">
    <w:abstractNumId w:val="8"/>
  </w:num>
  <w:num w:numId="5">
    <w:abstractNumId w:val="4"/>
  </w:num>
  <w:num w:numId="6">
    <w:abstractNumId w:val="6"/>
  </w:num>
  <w:num w:numId="7">
    <w:abstractNumId w:val="9"/>
  </w:num>
  <w:num w:numId="8">
    <w:abstractNumId w:val="2"/>
  </w:num>
  <w:num w:numId="9">
    <w:abstractNumId w:val="3"/>
  </w:num>
  <w:num w:numId="10">
    <w:abstractNumId w:val="5"/>
  </w:num>
  <w:num w:numId="11">
    <w:abstractNumId w:val="10"/>
  </w:num>
  <w:num w:numId="12">
    <w:abstractNumId w:val="1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5C"/>
    <w:rsid w:val="00007187"/>
    <w:rsid w:val="0001370B"/>
    <w:rsid w:val="00023C24"/>
    <w:rsid w:val="000248CF"/>
    <w:rsid w:val="00046CFA"/>
    <w:rsid w:val="00054122"/>
    <w:rsid w:val="000555A8"/>
    <w:rsid w:val="00063B79"/>
    <w:rsid w:val="000656C8"/>
    <w:rsid w:val="00083576"/>
    <w:rsid w:val="00095972"/>
    <w:rsid w:val="000B40E5"/>
    <w:rsid w:val="000E131D"/>
    <w:rsid w:val="000E4DD3"/>
    <w:rsid w:val="00133447"/>
    <w:rsid w:val="00133BFC"/>
    <w:rsid w:val="00143DFC"/>
    <w:rsid w:val="00146B5B"/>
    <w:rsid w:val="0015642D"/>
    <w:rsid w:val="00175AEB"/>
    <w:rsid w:val="001D0AFE"/>
    <w:rsid w:val="001D6DDF"/>
    <w:rsid w:val="001F1C55"/>
    <w:rsid w:val="00204A17"/>
    <w:rsid w:val="00212312"/>
    <w:rsid w:val="00222358"/>
    <w:rsid w:val="0024365A"/>
    <w:rsid w:val="0025245F"/>
    <w:rsid w:val="00254E2D"/>
    <w:rsid w:val="00261338"/>
    <w:rsid w:val="00267D1C"/>
    <w:rsid w:val="002A7827"/>
    <w:rsid w:val="002B4865"/>
    <w:rsid w:val="002C57A4"/>
    <w:rsid w:val="002D068A"/>
    <w:rsid w:val="002D4FA0"/>
    <w:rsid w:val="002E3DD1"/>
    <w:rsid w:val="002E5B07"/>
    <w:rsid w:val="00321E27"/>
    <w:rsid w:val="00333B60"/>
    <w:rsid w:val="00342192"/>
    <w:rsid w:val="00361A66"/>
    <w:rsid w:val="00362C30"/>
    <w:rsid w:val="00363639"/>
    <w:rsid w:val="00373C49"/>
    <w:rsid w:val="00384507"/>
    <w:rsid w:val="003D6BE9"/>
    <w:rsid w:val="003E4031"/>
    <w:rsid w:val="003F28C3"/>
    <w:rsid w:val="0040391E"/>
    <w:rsid w:val="00411C1C"/>
    <w:rsid w:val="00413A02"/>
    <w:rsid w:val="0043439E"/>
    <w:rsid w:val="00440074"/>
    <w:rsid w:val="00440276"/>
    <w:rsid w:val="00443FCA"/>
    <w:rsid w:val="00445C8E"/>
    <w:rsid w:val="004504E2"/>
    <w:rsid w:val="0046157D"/>
    <w:rsid w:val="00463482"/>
    <w:rsid w:val="00485A5C"/>
    <w:rsid w:val="0049118B"/>
    <w:rsid w:val="004917CB"/>
    <w:rsid w:val="004943E3"/>
    <w:rsid w:val="00497248"/>
    <w:rsid w:val="004A4350"/>
    <w:rsid w:val="004C25D3"/>
    <w:rsid w:val="004D10DF"/>
    <w:rsid w:val="005351BE"/>
    <w:rsid w:val="00561D2E"/>
    <w:rsid w:val="0057626E"/>
    <w:rsid w:val="00586611"/>
    <w:rsid w:val="0059699A"/>
    <w:rsid w:val="005B7241"/>
    <w:rsid w:val="005E3930"/>
    <w:rsid w:val="005F3EC2"/>
    <w:rsid w:val="006435A5"/>
    <w:rsid w:val="00647D6B"/>
    <w:rsid w:val="00650B30"/>
    <w:rsid w:val="00653D88"/>
    <w:rsid w:val="0066082D"/>
    <w:rsid w:val="00672BCD"/>
    <w:rsid w:val="006901CF"/>
    <w:rsid w:val="00690573"/>
    <w:rsid w:val="0069498C"/>
    <w:rsid w:val="006A225D"/>
    <w:rsid w:val="006A51C2"/>
    <w:rsid w:val="006B2EB6"/>
    <w:rsid w:val="006D0A02"/>
    <w:rsid w:val="006D5DEF"/>
    <w:rsid w:val="006E0D6D"/>
    <w:rsid w:val="007010E3"/>
    <w:rsid w:val="007139D4"/>
    <w:rsid w:val="00733A21"/>
    <w:rsid w:val="00750F9E"/>
    <w:rsid w:val="0078651A"/>
    <w:rsid w:val="007B3B65"/>
    <w:rsid w:val="007C3FF6"/>
    <w:rsid w:val="007E57A0"/>
    <w:rsid w:val="007E6102"/>
    <w:rsid w:val="007F658D"/>
    <w:rsid w:val="00801DD1"/>
    <w:rsid w:val="00805545"/>
    <w:rsid w:val="008206BC"/>
    <w:rsid w:val="00821BA6"/>
    <w:rsid w:val="0082682E"/>
    <w:rsid w:val="0083114A"/>
    <w:rsid w:val="00832D2D"/>
    <w:rsid w:val="008348F3"/>
    <w:rsid w:val="008354F1"/>
    <w:rsid w:val="00841258"/>
    <w:rsid w:val="0084186D"/>
    <w:rsid w:val="00847FE4"/>
    <w:rsid w:val="008617C8"/>
    <w:rsid w:val="00873FB5"/>
    <w:rsid w:val="00894FC5"/>
    <w:rsid w:val="00895E1D"/>
    <w:rsid w:val="008A301B"/>
    <w:rsid w:val="008B5A01"/>
    <w:rsid w:val="008C6532"/>
    <w:rsid w:val="008D7F2F"/>
    <w:rsid w:val="008E2118"/>
    <w:rsid w:val="008E73A1"/>
    <w:rsid w:val="008F24C6"/>
    <w:rsid w:val="009011C3"/>
    <w:rsid w:val="00935D4A"/>
    <w:rsid w:val="009450C9"/>
    <w:rsid w:val="009525C2"/>
    <w:rsid w:val="009810F5"/>
    <w:rsid w:val="009D1F5D"/>
    <w:rsid w:val="009D28B0"/>
    <w:rsid w:val="009D4468"/>
    <w:rsid w:val="009D4A82"/>
    <w:rsid w:val="009D6CA3"/>
    <w:rsid w:val="009E51EC"/>
    <w:rsid w:val="009F4293"/>
    <w:rsid w:val="00A00FFD"/>
    <w:rsid w:val="00A1438F"/>
    <w:rsid w:val="00A15B30"/>
    <w:rsid w:val="00A16064"/>
    <w:rsid w:val="00A227AF"/>
    <w:rsid w:val="00A25EBD"/>
    <w:rsid w:val="00A31CB5"/>
    <w:rsid w:val="00A4331B"/>
    <w:rsid w:val="00A54201"/>
    <w:rsid w:val="00A61295"/>
    <w:rsid w:val="00A6303C"/>
    <w:rsid w:val="00A63DE4"/>
    <w:rsid w:val="00A7240A"/>
    <w:rsid w:val="00A743E1"/>
    <w:rsid w:val="00A866C3"/>
    <w:rsid w:val="00A90834"/>
    <w:rsid w:val="00AA00B0"/>
    <w:rsid w:val="00AA3173"/>
    <w:rsid w:val="00AD2B7F"/>
    <w:rsid w:val="00AE698C"/>
    <w:rsid w:val="00AF1BFA"/>
    <w:rsid w:val="00B65060"/>
    <w:rsid w:val="00B6566F"/>
    <w:rsid w:val="00B90CAA"/>
    <w:rsid w:val="00B96492"/>
    <w:rsid w:val="00BA025D"/>
    <w:rsid w:val="00BA6F49"/>
    <w:rsid w:val="00BB1179"/>
    <w:rsid w:val="00BB377D"/>
    <w:rsid w:val="00BB7409"/>
    <w:rsid w:val="00BC2A2E"/>
    <w:rsid w:val="00BC5A6F"/>
    <w:rsid w:val="00BE482D"/>
    <w:rsid w:val="00BE71E7"/>
    <w:rsid w:val="00BF0010"/>
    <w:rsid w:val="00C030BE"/>
    <w:rsid w:val="00C05671"/>
    <w:rsid w:val="00C06543"/>
    <w:rsid w:val="00C11116"/>
    <w:rsid w:val="00C17636"/>
    <w:rsid w:val="00C21EE0"/>
    <w:rsid w:val="00C25211"/>
    <w:rsid w:val="00C37006"/>
    <w:rsid w:val="00C41CBB"/>
    <w:rsid w:val="00C44642"/>
    <w:rsid w:val="00C62206"/>
    <w:rsid w:val="00C724AA"/>
    <w:rsid w:val="00CA262B"/>
    <w:rsid w:val="00CA7E9C"/>
    <w:rsid w:val="00CB0014"/>
    <w:rsid w:val="00CB08B4"/>
    <w:rsid w:val="00CD5466"/>
    <w:rsid w:val="00CE0C20"/>
    <w:rsid w:val="00CE5F2C"/>
    <w:rsid w:val="00D03B8C"/>
    <w:rsid w:val="00D15EC9"/>
    <w:rsid w:val="00D424E6"/>
    <w:rsid w:val="00D4670D"/>
    <w:rsid w:val="00D96EAE"/>
    <w:rsid w:val="00DE6987"/>
    <w:rsid w:val="00DF670C"/>
    <w:rsid w:val="00E150B7"/>
    <w:rsid w:val="00E307CE"/>
    <w:rsid w:val="00E44683"/>
    <w:rsid w:val="00E83405"/>
    <w:rsid w:val="00EA42B7"/>
    <w:rsid w:val="00EB0651"/>
    <w:rsid w:val="00EC3766"/>
    <w:rsid w:val="00EC48E0"/>
    <w:rsid w:val="00EE029E"/>
    <w:rsid w:val="00EE0E93"/>
    <w:rsid w:val="00EF39A7"/>
    <w:rsid w:val="00F034FA"/>
    <w:rsid w:val="00F11B23"/>
    <w:rsid w:val="00F52987"/>
    <w:rsid w:val="00F52D2E"/>
    <w:rsid w:val="00F567FE"/>
    <w:rsid w:val="00F87C57"/>
    <w:rsid w:val="00F901FE"/>
    <w:rsid w:val="00F9684C"/>
    <w:rsid w:val="00F96E5B"/>
    <w:rsid w:val="00FC2D19"/>
    <w:rsid w:val="00FC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3E521E"/>
  <w15:docId w15:val="{56D7FCAE-FD3F-4E89-9FCF-8EB4D868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AU" w:eastAsia="en-US"/>
    </w:rPr>
  </w:style>
  <w:style w:type="paragraph" w:styleId="Heading1">
    <w:name w:val="heading 1"/>
    <w:next w:val="Body"/>
    <w:link w:val="Heading1Char"/>
    <w:uiPriority w:val="9"/>
    <w:qFormat/>
    <w:rsid w:val="008354F1"/>
    <w:pPr>
      <w:keepNext/>
      <w:pBdr>
        <w:bottom w:val="single" w:sz="4" w:space="1" w:color="auto"/>
      </w:pBdr>
      <w:spacing w:before="240" w:after="60"/>
      <w:outlineLvl w:val="0"/>
    </w:pPr>
    <w:rPr>
      <w:rFonts w:ascii="Arial" w:hAnsi="Arial" w:cs="Arial"/>
      <w:b/>
      <w:bCs/>
      <w:kern w:val="32"/>
      <w:sz w:val="32"/>
      <w:szCs w:val="32"/>
      <w:lang w:val="en-AU" w:eastAsia="en-US"/>
    </w:rPr>
  </w:style>
  <w:style w:type="paragraph" w:styleId="Heading2">
    <w:name w:val="heading 2"/>
    <w:basedOn w:val="Normal"/>
    <w:next w:val="Body"/>
    <w:link w:val="Heading2Char"/>
    <w:uiPriority w:val="9"/>
    <w:qFormat/>
    <w:rsid w:val="00BC5A6F"/>
    <w:pPr>
      <w:keepNext/>
      <w:pBdr>
        <w:bottom w:val="single" w:sz="4" w:space="1" w:color="auto"/>
      </w:pBdr>
      <w:spacing w:before="60" w:after="60"/>
      <w:outlineLvl w:val="1"/>
    </w:pPr>
    <w:rPr>
      <w:rFonts w:ascii="Arial" w:hAnsi="Arial" w:cs="Arial"/>
      <w:b/>
      <w:bCs/>
      <w:iCs/>
      <w:sz w:val="22"/>
    </w:rPr>
  </w:style>
  <w:style w:type="paragraph" w:styleId="Heading3">
    <w:name w:val="heading 3"/>
    <w:basedOn w:val="Normal"/>
    <w:next w:val="Body"/>
    <w:link w:val="Heading3Char"/>
    <w:uiPriority w:val="9"/>
    <w:qFormat/>
    <w:rsid w:val="008F24C6"/>
    <w:pPr>
      <w:keepNext/>
      <w:outlineLvl w:val="2"/>
    </w:pPr>
    <w:rPr>
      <w:rFonts w:ascii="Arial" w:hAnsi="Arial" w:cs="Arial"/>
      <w:b/>
      <w:bCs/>
      <w:sz w:val="20"/>
      <w:szCs w:val="24"/>
    </w:rPr>
  </w:style>
  <w:style w:type="paragraph" w:styleId="Heading4">
    <w:name w:val="heading 4"/>
    <w:aliases w:val="Heading 4 Char"/>
    <w:basedOn w:val="Normal"/>
    <w:next w:val="Body"/>
    <w:link w:val="Heading4Char1"/>
    <w:qFormat/>
    <w:rsid w:val="00E150B7"/>
    <w:pPr>
      <w:keepNext/>
      <w:spacing w:before="60" w:after="60"/>
      <w:outlineLvl w:val="3"/>
    </w:pPr>
    <w:rPr>
      <w:rFonts w:ascii="Garamond" w:hAnsi="Garamond"/>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widowControl w:val="0"/>
      <w:autoSpaceDE w:val="0"/>
      <w:autoSpaceDN w:val="0"/>
      <w:adjustRightInd w:val="0"/>
      <w:ind w:firstLine="480"/>
    </w:pPr>
    <w:rPr>
      <w:rFonts w:ascii="Avant Garde" w:eastAsia="Times New Roman" w:hAnsi="Avant Garde"/>
      <w:color w:val="000000"/>
      <w:sz w:val="24"/>
      <w:lang w:eastAsia="en-US"/>
    </w:rPr>
  </w:style>
  <w:style w:type="paragraph" w:styleId="Header">
    <w:name w:val="header"/>
    <w:basedOn w:val="Normal"/>
    <w:rsid w:val="00F52D2E"/>
    <w:pPr>
      <w:tabs>
        <w:tab w:val="center" w:pos="4320"/>
        <w:tab w:val="right" w:pos="8640"/>
      </w:tabs>
      <w:jc w:val="right"/>
    </w:pPr>
    <w:rPr>
      <w:rFonts w:ascii="Arial" w:hAnsi="Arial" w:cs="Arial"/>
      <w:i/>
      <w:sz w:val="16"/>
      <w:szCs w:val="16"/>
    </w:rPr>
  </w:style>
  <w:style w:type="paragraph" w:styleId="Footer">
    <w:name w:val="footer"/>
    <w:basedOn w:val="Normal"/>
    <w:rsid w:val="005351BE"/>
    <w:pPr>
      <w:tabs>
        <w:tab w:val="left" w:pos="2126"/>
        <w:tab w:val="right" w:pos="7088"/>
      </w:tabs>
    </w:pPr>
    <w:rPr>
      <w:rFonts w:ascii="Arial" w:hAnsi="Arial"/>
      <w:i/>
      <w:sz w:val="14"/>
      <w:szCs w:val="14"/>
    </w:rPr>
  </w:style>
  <w:style w:type="paragraph" w:customStyle="1" w:styleId="Body">
    <w:name w:val="Body"/>
    <w:basedOn w:val="Normal"/>
    <w:rsid w:val="00C44642"/>
    <w:pPr>
      <w:spacing w:after="60"/>
      <w:ind w:right="108"/>
    </w:pPr>
    <w:rPr>
      <w:rFonts w:ascii="Arial" w:hAnsi="Arial"/>
      <w:sz w:val="22"/>
      <w:szCs w:val="24"/>
    </w:rPr>
  </w:style>
  <w:style w:type="paragraph" w:customStyle="1" w:styleId="Signoff">
    <w:name w:val="Signoff"/>
    <w:basedOn w:val="Body"/>
    <w:rsid w:val="00CB0014"/>
    <w:pPr>
      <w:spacing w:after="720"/>
    </w:pPr>
  </w:style>
  <w:style w:type="paragraph" w:customStyle="1" w:styleId="Bodybefore">
    <w:name w:val="Body before"/>
    <w:basedOn w:val="Body"/>
    <w:next w:val="Bullet"/>
    <w:rsid w:val="00C37006"/>
    <w:pPr>
      <w:spacing w:after="0"/>
    </w:pPr>
  </w:style>
  <w:style w:type="paragraph" w:customStyle="1" w:styleId="TopDate">
    <w:name w:val="TopDate"/>
    <w:basedOn w:val="Body"/>
    <w:rsid w:val="00133BFC"/>
    <w:pPr>
      <w:spacing w:before="240" w:after="480"/>
    </w:pPr>
  </w:style>
  <w:style w:type="paragraph" w:customStyle="1" w:styleId="Bodyend">
    <w:name w:val="Body end"/>
    <w:basedOn w:val="Body"/>
    <w:rsid w:val="00133BFC"/>
    <w:pPr>
      <w:spacing w:after="480"/>
    </w:pPr>
  </w:style>
  <w:style w:type="paragraph" w:customStyle="1" w:styleId="Bulletend">
    <w:name w:val="Bullet end"/>
    <w:basedOn w:val="Normal"/>
    <w:next w:val="Body"/>
    <w:rsid w:val="00EC48E0"/>
    <w:pPr>
      <w:numPr>
        <w:numId w:val="2"/>
      </w:numPr>
      <w:tabs>
        <w:tab w:val="clear" w:pos="720"/>
        <w:tab w:val="left" w:pos="357"/>
      </w:tabs>
      <w:spacing w:after="240"/>
      <w:ind w:left="357" w:right="108" w:hanging="357"/>
    </w:pPr>
    <w:rPr>
      <w:rFonts w:ascii="Arial" w:hAnsi="Arial"/>
      <w:sz w:val="22"/>
      <w:szCs w:val="24"/>
    </w:rPr>
  </w:style>
  <w:style w:type="paragraph" w:customStyle="1" w:styleId="Bullet">
    <w:name w:val="Bullet"/>
    <w:basedOn w:val="Body"/>
    <w:rsid w:val="00C37006"/>
    <w:pPr>
      <w:numPr>
        <w:numId w:val="1"/>
      </w:numPr>
    </w:pPr>
  </w:style>
  <w:style w:type="character" w:styleId="PageNumber">
    <w:name w:val="page number"/>
    <w:basedOn w:val="DefaultParagraphFont"/>
    <w:rsid w:val="00A866C3"/>
  </w:style>
  <w:style w:type="paragraph" w:customStyle="1" w:styleId="Footerright">
    <w:name w:val="Footer right"/>
    <w:basedOn w:val="Footer"/>
    <w:rsid w:val="00A866C3"/>
    <w:pPr>
      <w:jc w:val="right"/>
    </w:pPr>
  </w:style>
  <w:style w:type="character" w:customStyle="1" w:styleId="Heading4Char1">
    <w:name w:val="Heading 4 Char1"/>
    <w:aliases w:val="Heading 4 Char Char"/>
    <w:link w:val="Heading4"/>
    <w:rsid w:val="00E150B7"/>
    <w:rPr>
      <w:rFonts w:ascii="Garamond" w:eastAsia="Times" w:hAnsi="Garamond"/>
      <w:bCs/>
      <w:i/>
      <w:sz w:val="24"/>
      <w:szCs w:val="22"/>
      <w:lang w:val="en-AU" w:eastAsia="en-US" w:bidi="ar-SA"/>
    </w:rPr>
  </w:style>
  <w:style w:type="paragraph" w:customStyle="1" w:styleId="Answer">
    <w:name w:val="Answer"/>
    <w:basedOn w:val="Normal"/>
    <w:rsid w:val="009D4A82"/>
    <w:pPr>
      <w:spacing w:after="240"/>
    </w:pPr>
    <w:rPr>
      <w:rFonts w:ascii="Arial" w:eastAsia="Times New Roman" w:hAnsi="Arial"/>
      <w:color w:val="000000"/>
      <w:sz w:val="20"/>
    </w:rPr>
  </w:style>
  <w:style w:type="paragraph" w:customStyle="1" w:styleId="StyleHeading211ptNotSmallcapsBefore6ptAfter6pt">
    <w:name w:val="Style Heading 2 + 11 pt Not Small caps Before:  6 pt After:  6 pt"/>
    <w:basedOn w:val="Heading2"/>
    <w:rsid w:val="0066082D"/>
    <w:pPr>
      <w:spacing w:before="120" w:after="120"/>
    </w:pPr>
    <w:rPr>
      <w:rFonts w:eastAsia="Times New Roman" w:cs="Times New Roman"/>
      <w:iCs w:val="0"/>
      <w:smallCaps/>
    </w:rPr>
  </w:style>
  <w:style w:type="paragraph" w:customStyle="1" w:styleId="Footer1stLine">
    <w:name w:val="Footer1stLine"/>
    <w:basedOn w:val="Footer"/>
    <w:rsid w:val="007C3FF6"/>
    <w:pPr>
      <w:jc w:val="center"/>
    </w:pPr>
  </w:style>
  <w:style w:type="paragraph" w:customStyle="1" w:styleId="TableHeading">
    <w:name w:val="Table Heading"/>
    <w:basedOn w:val="Normal"/>
    <w:rsid w:val="00F52987"/>
    <w:pPr>
      <w:spacing w:before="60" w:after="60"/>
      <w:ind w:right="108"/>
    </w:pPr>
    <w:rPr>
      <w:rFonts w:ascii="Garamond" w:hAnsi="Garamond"/>
      <w:b/>
      <w:sz w:val="22"/>
      <w:szCs w:val="24"/>
    </w:rPr>
  </w:style>
  <w:style w:type="paragraph" w:customStyle="1" w:styleId="Table">
    <w:name w:val="Table"/>
    <w:basedOn w:val="Body"/>
    <w:rsid w:val="00F52987"/>
    <w:pPr>
      <w:spacing w:before="60"/>
    </w:pPr>
  </w:style>
  <w:style w:type="table" w:styleId="TableGrid">
    <w:name w:val="Table Grid"/>
    <w:basedOn w:val="TableNormal"/>
    <w:rsid w:val="0014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Heading">
    <w:name w:val="NoteHeading"/>
    <w:basedOn w:val="Heading3"/>
    <w:rsid w:val="009450C9"/>
    <w:pPr>
      <w:pBdr>
        <w:top w:val="single" w:sz="4" w:space="1" w:color="auto"/>
        <w:left w:val="single" w:sz="4" w:space="4" w:color="auto"/>
        <w:bottom w:val="single" w:sz="4" w:space="1" w:color="auto"/>
        <w:right w:val="single" w:sz="4" w:space="4" w:color="auto"/>
      </w:pBdr>
      <w:ind w:right="113"/>
    </w:pPr>
  </w:style>
  <w:style w:type="paragraph" w:customStyle="1" w:styleId="Note">
    <w:name w:val="Note"/>
    <w:basedOn w:val="Body"/>
    <w:rsid w:val="009450C9"/>
    <w:pPr>
      <w:pBdr>
        <w:top w:val="single" w:sz="4" w:space="1" w:color="auto"/>
        <w:left w:val="single" w:sz="4" w:space="4" w:color="auto"/>
        <w:bottom w:val="single" w:sz="4" w:space="1" w:color="auto"/>
        <w:right w:val="single" w:sz="4" w:space="4" w:color="auto"/>
      </w:pBdr>
      <w:ind w:right="113"/>
    </w:pPr>
  </w:style>
  <w:style w:type="paragraph" w:customStyle="1" w:styleId="NoteBullet">
    <w:name w:val="NoteBullet"/>
    <w:basedOn w:val="Note"/>
    <w:rsid w:val="00175AEB"/>
    <w:pPr>
      <w:numPr>
        <w:numId w:val="3"/>
      </w:numPr>
    </w:pPr>
  </w:style>
  <w:style w:type="character" w:customStyle="1" w:styleId="Heading1Char">
    <w:name w:val="Heading 1 Char"/>
    <w:basedOn w:val="DefaultParagraphFont"/>
    <w:link w:val="Heading1"/>
    <w:uiPriority w:val="9"/>
    <w:rsid w:val="003E4031"/>
    <w:rPr>
      <w:rFonts w:ascii="Arial" w:hAnsi="Arial" w:cs="Arial"/>
      <w:b/>
      <w:bCs/>
      <w:kern w:val="32"/>
      <w:sz w:val="32"/>
      <w:szCs w:val="32"/>
      <w:lang w:val="en-AU" w:eastAsia="en-US"/>
    </w:rPr>
  </w:style>
  <w:style w:type="paragraph" w:styleId="ListParagraph">
    <w:name w:val="List Paragraph"/>
    <w:basedOn w:val="Normal"/>
    <w:uiPriority w:val="34"/>
    <w:qFormat/>
    <w:rsid w:val="003E403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E4031"/>
    <w:rPr>
      <w:color w:val="0563C1" w:themeColor="hyperlink"/>
      <w:u w:val="single"/>
    </w:rPr>
  </w:style>
  <w:style w:type="paragraph" w:styleId="NormalWeb">
    <w:name w:val="Normal (Web)"/>
    <w:basedOn w:val="Normal"/>
    <w:uiPriority w:val="99"/>
    <w:unhideWhenUsed/>
    <w:rsid w:val="003E4031"/>
    <w:pPr>
      <w:spacing w:before="100" w:beforeAutospacing="1" w:after="100" w:afterAutospacing="1"/>
    </w:pPr>
    <w:rPr>
      <w:rFonts w:ascii="Times New Roman" w:eastAsia="Times New Roman" w:hAnsi="Times New Roman"/>
      <w:szCs w:val="24"/>
      <w:lang w:eastAsia="en-AU"/>
    </w:rPr>
  </w:style>
  <w:style w:type="character" w:customStyle="1" w:styleId="article-publish-date">
    <w:name w:val="article-publish-date"/>
    <w:basedOn w:val="DefaultParagraphFont"/>
    <w:rsid w:val="003E4031"/>
  </w:style>
  <w:style w:type="character" w:customStyle="1" w:styleId="page-share-count">
    <w:name w:val="page-share-count"/>
    <w:basedOn w:val="DefaultParagraphFont"/>
    <w:rsid w:val="003E4031"/>
  </w:style>
  <w:style w:type="character" w:customStyle="1" w:styleId="article-byline">
    <w:name w:val="article-byline"/>
    <w:basedOn w:val="DefaultParagraphFont"/>
    <w:rsid w:val="003E4031"/>
  </w:style>
  <w:style w:type="character" w:styleId="Emphasis">
    <w:name w:val="Emphasis"/>
    <w:basedOn w:val="DefaultParagraphFont"/>
    <w:uiPriority w:val="20"/>
    <w:qFormat/>
    <w:rsid w:val="003E4031"/>
    <w:rPr>
      <w:i/>
      <w:iCs/>
    </w:rPr>
  </w:style>
  <w:style w:type="character" w:styleId="Strong">
    <w:name w:val="Strong"/>
    <w:basedOn w:val="DefaultParagraphFont"/>
    <w:uiPriority w:val="22"/>
    <w:qFormat/>
    <w:rsid w:val="003E4031"/>
    <w:rPr>
      <w:b/>
      <w:bCs/>
    </w:rPr>
  </w:style>
  <w:style w:type="character" w:customStyle="1" w:styleId="Heading2Char">
    <w:name w:val="Heading 2 Char"/>
    <w:basedOn w:val="DefaultParagraphFont"/>
    <w:link w:val="Heading2"/>
    <w:uiPriority w:val="9"/>
    <w:rsid w:val="003E4031"/>
    <w:rPr>
      <w:rFonts w:ascii="Arial" w:hAnsi="Arial" w:cs="Arial"/>
      <w:b/>
      <w:bCs/>
      <w:iCs/>
      <w:sz w:val="22"/>
      <w:lang w:val="en-AU" w:eastAsia="en-US"/>
    </w:rPr>
  </w:style>
  <w:style w:type="character" w:customStyle="1" w:styleId="articlebreadcrumbs">
    <w:name w:val="article__breadcrumbs"/>
    <w:basedOn w:val="DefaultParagraphFont"/>
    <w:rsid w:val="003E4031"/>
  </w:style>
  <w:style w:type="character" w:customStyle="1" w:styleId="citationtopitem">
    <w:name w:val="citation__top__item"/>
    <w:basedOn w:val="DefaultParagraphFont"/>
    <w:rsid w:val="003E4031"/>
  </w:style>
  <w:style w:type="character" w:customStyle="1" w:styleId="citationaccesstype">
    <w:name w:val="citation__access__type"/>
    <w:basedOn w:val="DefaultParagraphFont"/>
    <w:rsid w:val="003E4031"/>
  </w:style>
  <w:style w:type="character" w:customStyle="1" w:styleId="epub-sectionitem">
    <w:name w:val="epub-section__item"/>
    <w:basedOn w:val="DefaultParagraphFont"/>
    <w:rsid w:val="003E4031"/>
  </w:style>
  <w:style w:type="character" w:customStyle="1" w:styleId="epub-sectionstate">
    <w:name w:val="epub-section__state"/>
    <w:basedOn w:val="DefaultParagraphFont"/>
    <w:rsid w:val="003E4031"/>
  </w:style>
  <w:style w:type="character" w:customStyle="1" w:styleId="epub-sectiondate">
    <w:name w:val="epub-section__date"/>
    <w:basedOn w:val="DefaultParagraphFont"/>
    <w:rsid w:val="003E4031"/>
  </w:style>
  <w:style w:type="character" w:customStyle="1" w:styleId="css-9sn2pa">
    <w:name w:val="css-9sn2pa"/>
    <w:basedOn w:val="DefaultParagraphFont"/>
    <w:rsid w:val="003E4031"/>
  </w:style>
  <w:style w:type="character" w:customStyle="1" w:styleId="one-click">
    <w:name w:val="one-click"/>
    <w:basedOn w:val="DefaultParagraphFont"/>
    <w:rsid w:val="003E4031"/>
  </w:style>
  <w:style w:type="character" w:customStyle="1" w:styleId="ind">
    <w:name w:val="ind"/>
    <w:basedOn w:val="DefaultParagraphFont"/>
    <w:rsid w:val="003E4031"/>
  </w:style>
  <w:style w:type="character" w:customStyle="1" w:styleId="ff2">
    <w:name w:val="ff2"/>
    <w:basedOn w:val="DefaultParagraphFont"/>
    <w:rsid w:val="003E4031"/>
  </w:style>
  <w:style w:type="character" w:customStyle="1" w:styleId="ff3">
    <w:name w:val="ff3"/>
    <w:basedOn w:val="DefaultParagraphFont"/>
    <w:rsid w:val="003E4031"/>
  </w:style>
  <w:style w:type="character" w:customStyle="1" w:styleId="ff6">
    <w:name w:val="ff6"/>
    <w:basedOn w:val="DefaultParagraphFont"/>
    <w:rsid w:val="003E4031"/>
  </w:style>
  <w:style w:type="character" w:customStyle="1" w:styleId="v0">
    <w:name w:val="v0"/>
    <w:basedOn w:val="DefaultParagraphFont"/>
    <w:rsid w:val="003E4031"/>
  </w:style>
  <w:style w:type="character" w:customStyle="1" w:styleId="ls1">
    <w:name w:val="ls1"/>
    <w:basedOn w:val="DefaultParagraphFont"/>
    <w:rsid w:val="003E4031"/>
  </w:style>
  <w:style w:type="character" w:customStyle="1" w:styleId="fc0">
    <w:name w:val="fc0"/>
    <w:basedOn w:val="DefaultParagraphFont"/>
    <w:rsid w:val="003E4031"/>
  </w:style>
  <w:style w:type="character" w:customStyle="1" w:styleId="fc2">
    <w:name w:val="fc2"/>
    <w:basedOn w:val="DefaultParagraphFont"/>
    <w:rsid w:val="003E4031"/>
  </w:style>
  <w:style w:type="paragraph" w:styleId="BalloonText">
    <w:name w:val="Balloon Text"/>
    <w:basedOn w:val="Normal"/>
    <w:link w:val="BalloonTextChar"/>
    <w:uiPriority w:val="99"/>
    <w:semiHidden/>
    <w:unhideWhenUsed/>
    <w:rsid w:val="003E4031"/>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3E4031"/>
    <w:rPr>
      <w:rFonts w:ascii="Segoe UI" w:eastAsiaTheme="minorHAnsi" w:hAnsi="Segoe UI" w:cs="Segoe UI"/>
      <w:sz w:val="18"/>
      <w:szCs w:val="18"/>
      <w:lang w:eastAsia="en-US"/>
    </w:rPr>
  </w:style>
  <w:style w:type="character" w:customStyle="1" w:styleId="Heading3Char">
    <w:name w:val="Heading 3 Char"/>
    <w:basedOn w:val="DefaultParagraphFont"/>
    <w:link w:val="Heading3"/>
    <w:uiPriority w:val="9"/>
    <w:rsid w:val="003E4031"/>
    <w:rPr>
      <w:rFonts w:ascii="Arial" w:hAnsi="Arial" w:cs="Arial"/>
      <w:b/>
      <w:bCs/>
      <w:szCs w:val="24"/>
      <w:lang w:val="en-AU" w:eastAsia="en-US"/>
    </w:rPr>
  </w:style>
  <w:style w:type="character" w:styleId="FollowedHyperlink">
    <w:name w:val="FollowedHyperlink"/>
    <w:basedOn w:val="DefaultParagraphFont"/>
    <w:uiPriority w:val="99"/>
    <w:semiHidden/>
    <w:unhideWhenUsed/>
    <w:rsid w:val="003E4031"/>
    <w:rPr>
      <w:color w:val="954F72" w:themeColor="followedHyperlink"/>
      <w:u w:val="single"/>
    </w:rPr>
  </w:style>
  <w:style w:type="paragraph" w:customStyle="1" w:styleId="articleitem--title">
    <w:name w:val="article__item--title"/>
    <w:basedOn w:val="Normal"/>
    <w:uiPriority w:val="99"/>
    <w:semiHidden/>
    <w:rsid w:val="003E4031"/>
    <w:pPr>
      <w:spacing w:before="100" w:beforeAutospacing="1" w:after="100" w:afterAutospacing="1"/>
    </w:pPr>
    <w:rPr>
      <w:rFonts w:ascii="Times New Roman" w:eastAsiaTheme="minorHAnsi" w:hAnsi="Times New Roman"/>
      <w:szCs w:val="24"/>
      <w:lang w:eastAsia="en-AU"/>
    </w:rPr>
  </w:style>
  <w:style w:type="paragraph" w:customStyle="1" w:styleId="articleitem--editors">
    <w:name w:val="article__item--editors"/>
    <w:basedOn w:val="Normal"/>
    <w:uiPriority w:val="99"/>
    <w:semiHidden/>
    <w:rsid w:val="003E4031"/>
    <w:pPr>
      <w:spacing w:before="100" w:beforeAutospacing="1" w:after="100" w:afterAutospacing="1"/>
    </w:pPr>
    <w:rPr>
      <w:rFonts w:ascii="Times New Roman" w:eastAsiaTheme="minorHAnsi" w:hAnsi="Times New Roman"/>
      <w:szCs w:val="24"/>
      <w:lang w:eastAsia="en-AU"/>
    </w:rPr>
  </w:style>
  <w:style w:type="paragraph" w:customStyle="1" w:styleId="tiny-space-below">
    <w:name w:val="tiny-space-below"/>
    <w:basedOn w:val="Normal"/>
    <w:rsid w:val="003E4031"/>
    <w:pPr>
      <w:spacing w:before="100" w:beforeAutospacing="1" w:after="100" w:afterAutospacing="1"/>
    </w:pPr>
    <w:rPr>
      <w:rFonts w:ascii="Times New Roman" w:eastAsia="Times New Roman" w:hAnsi="Times New Roman"/>
      <w:szCs w:val="24"/>
      <w:lang w:eastAsia="en-AU"/>
    </w:rPr>
  </w:style>
  <w:style w:type="character" w:customStyle="1" w:styleId="show-context-button">
    <w:name w:val="show-context-button"/>
    <w:basedOn w:val="DefaultParagraphFont"/>
    <w:rsid w:val="003E4031"/>
  </w:style>
  <w:style w:type="character" w:customStyle="1" w:styleId="indented-counter">
    <w:name w:val="indented-counter"/>
    <w:basedOn w:val="DefaultParagraphFont"/>
    <w:rsid w:val="003E4031"/>
  </w:style>
  <w:style w:type="paragraph" w:customStyle="1" w:styleId="css-1i0edl6">
    <w:name w:val="css-1i0edl6"/>
    <w:basedOn w:val="Normal"/>
    <w:rsid w:val="003E4031"/>
    <w:pPr>
      <w:spacing w:before="100" w:beforeAutospacing="1" w:after="100" w:afterAutospacing="1"/>
    </w:pPr>
    <w:rPr>
      <w:rFonts w:ascii="Times New Roman" w:eastAsia="Times New Roman" w:hAnsi="Times New Roman"/>
      <w:szCs w:val="24"/>
      <w:lang w:eastAsia="en-AU"/>
    </w:rPr>
  </w:style>
  <w:style w:type="character" w:styleId="CommentReference">
    <w:name w:val="annotation reference"/>
    <w:basedOn w:val="DefaultParagraphFont"/>
    <w:uiPriority w:val="99"/>
    <w:semiHidden/>
    <w:unhideWhenUsed/>
    <w:rsid w:val="003E4031"/>
    <w:rPr>
      <w:sz w:val="16"/>
      <w:szCs w:val="16"/>
    </w:rPr>
  </w:style>
  <w:style w:type="paragraph" w:styleId="CommentText">
    <w:name w:val="annotation text"/>
    <w:basedOn w:val="Normal"/>
    <w:link w:val="CommentTextChar"/>
    <w:uiPriority w:val="99"/>
    <w:semiHidden/>
    <w:unhideWhenUsed/>
    <w:rsid w:val="003E4031"/>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3E4031"/>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E4031"/>
    <w:rPr>
      <w:b/>
      <w:bCs/>
    </w:rPr>
  </w:style>
  <w:style w:type="character" w:customStyle="1" w:styleId="CommentSubjectChar">
    <w:name w:val="Comment Subject Char"/>
    <w:basedOn w:val="CommentTextChar"/>
    <w:link w:val="CommentSubject"/>
    <w:uiPriority w:val="99"/>
    <w:semiHidden/>
    <w:rsid w:val="003E4031"/>
    <w:rPr>
      <w:rFonts w:asciiTheme="minorHAnsi" w:eastAsiaTheme="minorHAnsi" w:hAnsiTheme="minorHAnsi" w:cstheme="minorBidi"/>
      <w:b/>
      <w:bCs/>
      <w:lang w:eastAsia="en-US"/>
    </w:rPr>
  </w:style>
  <w:style w:type="character" w:customStyle="1" w:styleId="epub-state">
    <w:name w:val="epub-state"/>
    <w:basedOn w:val="DefaultParagraphFont"/>
    <w:rsid w:val="003E4031"/>
  </w:style>
  <w:style w:type="character" w:customStyle="1" w:styleId="epub-date">
    <w:name w:val="epub-date"/>
    <w:basedOn w:val="DefaultParagraphFont"/>
    <w:rsid w:val="003E4031"/>
  </w:style>
  <w:style w:type="character" w:customStyle="1" w:styleId="article-type">
    <w:name w:val="article-type"/>
    <w:basedOn w:val="DefaultParagraphFont"/>
    <w:rsid w:val="003E4031"/>
  </w:style>
  <w:style w:type="character" w:customStyle="1" w:styleId="separator">
    <w:name w:val="separator"/>
    <w:basedOn w:val="DefaultParagraphFont"/>
    <w:rsid w:val="003E4031"/>
  </w:style>
  <w:style w:type="character" w:customStyle="1" w:styleId="author">
    <w:name w:val="author"/>
    <w:basedOn w:val="DefaultParagraphFont"/>
    <w:rsid w:val="003E4031"/>
  </w:style>
  <w:style w:type="character" w:customStyle="1" w:styleId="preview-link">
    <w:name w:val="preview-link"/>
    <w:basedOn w:val="DefaultParagraphFont"/>
    <w:rsid w:val="003E4031"/>
  </w:style>
  <w:style w:type="character" w:customStyle="1" w:styleId="preview-link-text">
    <w:name w:val="preview-link-text"/>
    <w:basedOn w:val="DefaultParagraphFont"/>
    <w:rsid w:val="003E4031"/>
  </w:style>
  <w:style w:type="paragraph" w:customStyle="1" w:styleId="BodyPage2">
    <w:name w:val="BodyPage2"/>
    <w:basedOn w:val="Normal"/>
    <w:rsid w:val="003E4031"/>
    <w:pPr>
      <w:spacing w:after="360"/>
      <w:ind w:right="108"/>
    </w:pPr>
    <w:rPr>
      <w:rFonts w:ascii="Garamond" w:hAnsi="Garamond"/>
      <w:szCs w:val="24"/>
    </w:rPr>
  </w:style>
  <w:style w:type="character" w:customStyle="1" w:styleId="current-selection">
    <w:name w:val="current-selection"/>
    <w:basedOn w:val="DefaultParagraphFont"/>
    <w:rsid w:val="003E4031"/>
  </w:style>
  <w:style w:type="character" w:customStyle="1" w:styleId="enhanced-reference">
    <w:name w:val="enhanced-reference"/>
    <w:basedOn w:val="DefaultParagraphFont"/>
    <w:rsid w:val="003E4031"/>
  </w:style>
  <w:style w:type="character" w:customStyle="1" w:styleId="fc1">
    <w:name w:val="fc1"/>
    <w:basedOn w:val="DefaultParagraphFont"/>
    <w:rsid w:val="003E4031"/>
  </w:style>
  <w:style w:type="character" w:customStyle="1" w:styleId="a">
    <w:name w:val="_"/>
    <w:basedOn w:val="DefaultParagraphFont"/>
    <w:rsid w:val="003E4031"/>
  </w:style>
  <w:style w:type="character" w:customStyle="1" w:styleId="author-list">
    <w:name w:val="author-list"/>
    <w:basedOn w:val="DefaultParagraphFont"/>
    <w:rsid w:val="003E4031"/>
  </w:style>
  <w:style w:type="character" w:customStyle="1" w:styleId="more-authors-label">
    <w:name w:val="more-authors-label"/>
    <w:basedOn w:val="DefaultParagraphFont"/>
    <w:rsid w:val="003E4031"/>
  </w:style>
  <w:style w:type="character" w:customStyle="1" w:styleId="doilabel">
    <w:name w:val="doi__label"/>
    <w:basedOn w:val="DefaultParagraphFont"/>
    <w:rsid w:val="003E4031"/>
  </w:style>
  <w:style w:type="character" w:customStyle="1" w:styleId="small-link-text">
    <w:name w:val="small-link-text"/>
    <w:basedOn w:val="DefaultParagraphFont"/>
    <w:rsid w:val="003E4031"/>
  </w:style>
  <w:style w:type="paragraph" w:customStyle="1" w:styleId="Default">
    <w:name w:val="Default"/>
    <w:rsid w:val="003E4031"/>
    <w:pPr>
      <w:autoSpaceDE w:val="0"/>
      <w:autoSpaceDN w:val="0"/>
      <w:adjustRightInd w:val="0"/>
    </w:pPr>
    <w:rPr>
      <w:rFonts w:ascii="Verdana" w:eastAsiaTheme="minorHAnsi" w:hAnsi="Verdana" w:cs="Verdana"/>
      <w:color w:val="000000"/>
      <w:sz w:val="24"/>
      <w:szCs w:val="24"/>
      <w:lang w:val="en-AU" w:eastAsia="en-US"/>
    </w:rPr>
  </w:style>
  <w:style w:type="character" w:customStyle="1" w:styleId="publication-meta-journal">
    <w:name w:val="publication-meta-journal"/>
    <w:basedOn w:val="DefaultParagraphFont"/>
    <w:rsid w:val="00440074"/>
  </w:style>
  <w:style w:type="character" w:customStyle="1" w:styleId="publication-meta-date">
    <w:name w:val="publication-meta-date"/>
    <w:basedOn w:val="DefaultParagraphFont"/>
    <w:rsid w:val="0044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1205-7088_Paediatrics_Child_Heal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d1qmdf3vop2l07.cloudfront.net/eggplant-cherry.cloudvent.net/compressed/01972a9579924cbba7943c849bf159b3.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min@childrenandmedia.org.a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academic.oup.com/pch/article/22/8/461/4392451"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368D7756F841BF70C428B8020122" ma:contentTypeVersion="0" ma:contentTypeDescription="Create a new document." ma:contentTypeScope="" ma:versionID="e0c2bc21b091c28d92e681ffca749c3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8A544-9959-41BC-873F-70450BC35F72}"/>
</file>

<file path=customXml/itemProps2.xml><?xml version="1.0" encoding="utf-8"?>
<ds:datastoreItem xmlns:ds="http://schemas.openxmlformats.org/officeDocument/2006/customXml" ds:itemID="{0103E9C1-B42B-43DB-AAE9-201EBD6DCD08}"/>
</file>

<file path=customXml/itemProps3.xml><?xml version="1.0" encoding="utf-8"?>
<ds:datastoreItem xmlns:ds="http://schemas.openxmlformats.org/officeDocument/2006/customXml" ds:itemID="{7551FD6A-59BD-4FBD-A400-D18ED08DACAF}"/>
</file>

<file path=docProps/app.xml><?xml version="1.0" encoding="utf-8"?>
<Properties xmlns="http://schemas.openxmlformats.org/officeDocument/2006/extended-properties" xmlns:vt="http://schemas.openxmlformats.org/officeDocument/2006/docPropsVTypes">
  <Template>193EAC7C.dotm</Template>
  <TotalTime>0</TotalTime>
  <Pages>3</Pages>
  <Words>1160</Words>
  <Characters>6533</Characters>
  <Application>Microsoft Office Word</Application>
  <DocSecurity>4</DocSecurity>
  <Lines>132</Lines>
  <Paragraphs>27</Paragraphs>
  <ScaleCrop>false</ScaleCrop>
  <HeadingPairs>
    <vt:vector size="2" baseType="variant">
      <vt:variant>
        <vt:lpstr>Title</vt:lpstr>
      </vt:variant>
      <vt:variant>
        <vt:i4>1</vt:i4>
      </vt:variant>
    </vt:vector>
  </HeadingPairs>
  <TitlesOfParts>
    <vt:vector size="1" baseType="lpstr">
      <vt:lpstr/>
    </vt:vector>
  </TitlesOfParts>
  <Company>Young Media Australia</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25 ACCM.docx</dc:title>
  <dc:creator>Microsoft Office User</dc:creator>
  <cp:lastModifiedBy>Buchbach, Vicki</cp:lastModifiedBy>
  <cp:revision>2</cp:revision>
  <cp:lastPrinted>2018-07-31T03:05:00Z</cp:lastPrinted>
  <dcterms:created xsi:type="dcterms:W3CDTF">2018-08-03T03:18:00Z</dcterms:created>
  <dcterms:modified xsi:type="dcterms:W3CDTF">2018-08-03T03:18:00Z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0x01010093A6368D7756F841BF70C428B8020122</vt:lpwstr>
  </property>
  <property fmtid="{D5CDD505-2E9C-101B-9397-08002B2CF9AE}" pid="3" name="TrimRevisionNumber">
    <vt:i4>1</vt:i4>
  </property>
</Properties>
</file>