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6FF11" w14:textId="0B5190D9" w:rsidR="00E65033" w:rsidRPr="00C670B5" w:rsidRDefault="006B447B" w:rsidP="00C670B5">
      <w:pPr>
        <w:ind w:left="4350"/>
        <w:rPr>
          <w:rFonts w:ascii="Times New Roman" w:eastAsia="Times New Roman" w:hAnsi="Times New Roman" w:cs="Times New Roman"/>
          <w:sz w:val="20"/>
          <w:szCs w:val="20"/>
        </w:rPr>
      </w:pPr>
      <w:r w:rsidRPr="006B447B">
        <w:rPr>
          <w:rFonts w:ascii="Times New Roman" w:eastAsia="Times New Roman" w:hAnsi="Times New Roman" w:cs="Times New Roman"/>
          <w:noProof/>
          <w:sz w:val="20"/>
          <w:szCs w:val="20"/>
          <w:lang w:val="en-AU" w:eastAsia="zh-TW" w:bidi="hi-IN"/>
        </w:rPr>
        <w:drawing>
          <wp:inline distT="0" distB="0" distL="0" distR="0" wp14:anchorId="1EE92158" wp14:editId="44455AA0">
            <wp:extent cx="3173864" cy="969263"/>
            <wp:effectExtent l="0" t="0" r="7620" b="2540"/>
            <wp:docPr id="1" name="image1.jpeg" descr="Logo: Australian Government, Australia Council for the Arts." title="Australia Council for the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173864" cy="969263"/>
                    </a:xfrm>
                    <a:prstGeom prst="rect">
                      <a:avLst/>
                    </a:prstGeom>
                  </pic:spPr>
                </pic:pic>
              </a:graphicData>
            </a:graphic>
          </wp:inline>
        </w:drawing>
      </w:r>
    </w:p>
    <w:p w14:paraId="4663FE4D" w14:textId="77777777" w:rsidR="00E65033" w:rsidRPr="006B447B" w:rsidRDefault="006B447B" w:rsidP="00C670B5">
      <w:pPr>
        <w:pStyle w:val="Heading1"/>
        <w:spacing w:before="1400" w:line="276" w:lineRule="auto"/>
        <w:ind w:right="96"/>
        <w:rPr>
          <w:b w:val="0"/>
          <w:bCs w:val="0"/>
        </w:rPr>
      </w:pPr>
      <w:bookmarkStart w:id="0" w:name="_GoBack"/>
      <w:r>
        <w:rPr>
          <w:spacing w:val="4"/>
        </w:rPr>
        <w:t xml:space="preserve">Attachment B - </w:t>
      </w:r>
      <w:r w:rsidRPr="006B447B">
        <w:rPr>
          <w:spacing w:val="4"/>
        </w:rPr>
        <w:t xml:space="preserve">Australia Council </w:t>
      </w:r>
      <w:r w:rsidRPr="006B447B">
        <w:rPr>
          <w:spacing w:val="3"/>
        </w:rPr>
        <w:t xml:space="preserve">submission </w:t>
      </w:r>
      <w:r w:rsidRPr="006B447B">
        <w:rPr>
          <w:spacing w:val="2"/>
        </w:rPr>
        <w:t xml:space="preserve">to the </w:t>
      </w:r>
      <w:r w:rsidRPr="006B447B">
        <w:rPr>
          <w:spacing w:val="3"/>
        </w:rPr>
        <w:t xml:space="preserve">ALRC </w:t>
      </w:r>
      <w:r w:rsidRPr="006B447B">
        <w:rPr>
          <w:spacing w:val="4"/>
        </w:rPr>
        <w:t xml:space="preserve">Discussion </w:t>
      </w:r>
      <w:r w:rsidRPr="006B447B">
        <w:rPr>
          <w:spacing w:val="3"/>
        </w:rPr>
        <w:t xml:space="preserve">Paper </w:t>
      </w:r>
      <w:r w:rsidRPr="006B447B">
        <w:t xml:space="preserve">on </w:t>
      </w:r>
      <w:r w:rsidRPr="006B447B">
        <w:rPr>
          <w:spacing w:val="3"/>
        </w:rPr>
        <w:t xml:space="preserve">Copyright </w:t>
      </w:r>
      <w:r w:rsidRPr="006B447B">
        <w:rPr>
          <w:spacing w:val="2"/>
        </w:rPr>
        <w:t xml:space="preserve">and </w:t>
      </w:r>
      <w:r w:rsidRPr="006B447B">
        <w:rPr>
          <w:spacing w:val="4"/>
        </w:rPr>
        <w:t xml:space="preserve">the </w:t>
      </w:r>
      <w:r w:rsidRPr="006B447B">
        <w:rPr>
          <w:spacing w:val="3"/>
        </w:rPr>
        <w:t>Digital Economy</w:t>
      </w:r>
    </w:p>
    <w:bookmarkEnd w:id="0"/>
    <w:p w14:paraId="051FA29F" w14:textId="77777777" w:rsidR="00E65033" w:rsidRPr="006B447B" w:rsidRDefault="00E65033">
      <w:pPr>
        <w:spacing w:before="1"/>
        <w:rPr>
          <w:rFonts w:ascii="Arial" w:eastAsia="Arial" w:hAnsi="Arial" w:cs="Arial"/>
          <w:b/>
          <w:bCs/>
          <w:sz w:val="56"/>
          <w:szCs w:val="56"/>
        </w:rPr>
      </w:pPr>
    </w:p>
    <w:p w14:paraId="29AE6EA7" w14:textId="77777777" w:rsidR="00E65033" w:rsidRPr="006B447B" w:rsidRDefault="006B447B">
      <w:pPr>
        <w:ind w:left="113" w:right="99"/>
        <w:rPr>
          <w:rFonts w:ascii="Arial" w:eastAsia="Arial" w:hAnsi="Arial" w:cs="Arial"/>
          <w:sz w:val="56"/>
          <w:szCs w:val="56"/>
        </w:rPr>
      </w:pPr>
      <w:r w:rsidRPr="006B447B">
        <w:rPr>
          <w:rFonts w:ascii="Arial"/>
          <w:b/>
          <w:spacing w:val="3"/>
          <w:sz w:val="56"/>
        </w:rPr>
        <w:t>August</w:t>
      </w:r>
      <w:r w:rsidRPr="006B447B">
        <w:rPr>
          <w:rFonts w:ascii="Arial"/>
          <w:b/>
          <w:spacing w:val="5"/>
          <w:sz w:val="56"/>
        </w:rPr>
        <w:t xml:space="preserve"> </w:t>
      </w:r>
      <w:r w:rsidRPr="006B447B">
        <w:rPr>
          <w:rFonts w:ascii="Arial"/>
          <w:b/>
          <w:spacing w:val="4"/>
          <w:sz w:val="56"/>
        </w:rPr>
        <w:t>2013</w:t>
      </w:r>
    </w:p>
    <w:p w14:paraId="23D7BBAF" w14:textId="77777777" w:rsidR="00E65033" w:rsidRPr="006B447B" w:rsidRDefault="00E65033">
      <w:pPr>
        <w:rPr>
          <w:rFonts w:ascii="Arial" w:eastAsia="Arial" w:hAnsi="Arial" w:cs="Arial"/>
          <w:sz w:val="56"/>
          <w:szCs w:val="56"/>
        </w:rPr>
        <w:sectPr w:rsidR="00E65033" w:rsidRPr="006B447B">
          <w:type w:val="continuous"/>
          <w:pgSz w:w="11910" w:h="16840"/>
          <w:pgMar w:top="780" w:right="1060" w:bottom="280" w:left="1380" w:header="720" w:footer="720" w:gutter="0"/>
          <w:cols w:space="720"/>
        </w:sectPr>
      </w:pPr>
    </w:p>
    <w:p w14:paraId="2647F933" w14:textId="77777777" w:rsidR="00E65033" w:rsidRDefault="006B447B">
      <w:pPr>
        <w:pStyle w:val="Heading2"/>
        <w:spacing w:before="35"/>
        <w:ind w:right="239"/>
        <w:rPr>
          <w:b w:val="0"/>
          <w:bCs w:val="0"/>
        </w:rPr>
      </w:pPr>
      <w:r>
        <w:rPr>
          <w:color w:val="FF0000"/>
          <w:spacing w:val="-3"/>
        </w:rPr>
        <w:lastRenderedPageBreak/>
        <w:t xml:space="preserve">About </w:t>
      </w:r>
      <w:r>
        <w:rPr>
          <w:color w:val="FF0000"/>
        </w:rPr>
        <w:t xml:space="preserve">the </w:t>
      </w:r>
      <w:r>
        <w:rPr>
          <w:color w:val="FF0000"/>
          <w:spacing w:val="-3"/>
        </w:rPr>
        <w:t xml:space="preserve">Australia Council </w:t>
      </w:r>
      <w:r>
        <w:rPr>
          <w:color w:val="FF0000"/>
        </w:rPr>
        <w:t>for the</w:t>
      </w:r>
      <w:r>
        <w:rPr>
          <w:color w:val="FF0000"/>
          <w:spacing w:val="-13"/>
        </w:rPr>
        <w:t xml:space="preserve"> </w:t>
      </w:r>
      <w:r>
        <w:rPr>
          <w:color w:val="FF0000"/>
          <w:spacing w:val="-3"/>
        </w:rPr>
        <w:t>Arts</w:t>
      </w:r>
    </w:p>
    <w:p w14:paraId="322FDE17" w14:textId="77777777" w:rsidR="00E65033" w:rsidRDefault="006B447B">
      <w:pPr>
        <w:pStyle w:val="BodyText"/>
        <w:spacing w:before="202"/>
        <w:ind w:right="239"/>
      </w:pPr>
      <w:r>
        <w:t xml:space="preserve">The </w:t>
      </w:r>
      <w:r>
        <w:rPr>
          <w:spacing w:val="-3"/>
        </w:rPr>
        <w:t xml:space="preserve">Australia Council </w:t>
      </w:r>
      <w:r>
        <w:rPr>
          <w:rFonts w:cs="Arial"/>
        </w:rPr>
        <w:t xml:space="preserve">for the Arts is the </w:t>
      </w:r>
      <w:r>
        <w:rPr>
          <w:rFonts w:cs="Arial"/>
          <w:spacing w:val="-3"/>
        </w:rPr>
        <w:t xml:space="preserve">Australian Government’s </w:t>
      </w:r>
      <w:r>
        <w:rPr>
          <w:rFonts w:cs="Arial"/>
        </w:rPr>
        <w:t xml:space="preserve">arts </w:t>
      </w:r>
      <w:r>
        <w:rPr>
          <w:rFonts w:cs="Arial"/>
          <w:spacing w:val="-3"/>
        </w:rPr>
        <w:t xml:space="preserve">funding </w:t>
      </w:r>
      <w:r>
        <w:rPr>
          <w:rFonts w:cs="Arial"/>
        </w:rPr>
        <w:t xml:space="preserve">and </w:t>
      </w:r>
      <w:r>
        <w:rPr>
          <w:rFonts w:cs="Arial"/>
          <w:spacing w:val="-3"/>
        </w:rPr>
        <w:t xml:space="preserve">advisory body. </w:t>
      </w:r>
      <w:r>
        <w:rPr>
          <w:rFonts w:cs="Arial"/>
        </w:rPr>
        <w:t xml:space="preserve">The </w:t>
      </w:r>
      <w:r>
        <w:rPr>
          <w:rFonts w:cs="Arial"/>
          <w:spacing w:val="-3"/>
        </w:rPr>
        <w:t xml:space="preserve">Australia Council operates </w:t>
      </w:r>
      <w:r>
        <w:rPr>
          <w:rFonts w:cs="Arial"/>
        </w:rPr>
        <w:t xml:space="preserve">at </w:t>
      </w:r>
      <w:r>
        <w:rPr>
          <w:rFonts w:cs="Arial"/>
          <w:spacing w:val="-3"/>
        </w:rPr>
        <w:t xml:space="preserve">arm’s </w:t>
      </w:r>
      <w:r>
        <w:rPr>
          <w:rFonts w:cs="Arial"/>
        </w:rPr>
        <w:t xml:space="preserve">length from </w:t>
      </w:r>
      <w:r>
        <w:rPr>
          <w:rFonts w:cs="Arial"/>
          <w:spacing w:val="-3"/>
        </w:rPr>
        <w:t xml:space="preserve">government with </w:t>
      </w:r>
      <w:r>
        <w:rPr>
          <w:rFonts w:cs="Arial"/>
        </w:rPr>
        <w:t xml:space="preserve">a </w:t>
      </w:r>
      <w:r>
        <w:rPr>
          <w:spacing w:val="-3"/>
        </w:rPr>
        <w:t xml:space="preserve">guiding principle </w:t>
      </w:r>
      <w:r>
        <w:t xml:space="preserve">to support </w:t>
      </w:r>
      <w:r>
        <w:rPr>
          <w:spacing w:val="-3"/>
        </w:rPr>
        <w:t xml:space="preserve">artistic excellence. </w:t>
      </w:r>
      <w:r>
        <w:t xml:space="preserve">The </w:t>
      </w:r>
      <w:r>
        <w:rPr>
          <w:spacing w:val="-3"/>
        </w:rPr>
        <w:t xml:space="preserve">Australia Council delivers </w:t>
      </w:r>
      <w:r>
        <w:t xml:space="preserve">more than </w:t>
      </w:r>
      <w:r>
        <w:rPr>
          <w:spacing w:val="-3"/>
        </w:rPr>
        <w:t xml:space="preserve">$160 million each </w:t>
      </w:r>
      <w:r>
        <w:t xml:space="preserve">year in </w:t>
      </w:r>
      <w:r>
        <w:rPr>
          <w:spacing w:val="-3"/>
        </w:rPr>
        <w:t xml:space="preserve">funding </w:t>
      </w:r>
      <w:r>
        <w:t xml:space="preserve">for arts </w:t>
      </w:r>
      <w:proofErr w:type="spellStart"/>
      <w:r>
        <w:rPr>
          <w:spacing w:val="-3"/>
        </w:rPr>
        <w:t>organisations</w:t>
      </w:r>
      <w:proofErr w:type="spellEnd"/>
      <w:r>
        <w:rPr>
          <w:spacing w:val="-3"/>
        </w:rPr>
        <w:t xml:space="preserve"> </w:t>
      </w:r>
      <w:r>
        <w:t xml:space="preserve">and </w:t>
      </w:r>
      <w:r>
        <w:rPr>
          <w:spacing w:val="-3"/>
        </w:rPr>
        <w:t xml:space="preserve">individual </w:t>
      </w:r>
      <w:r>
        <w:t xml:space="preserve">artists </w:t>
      </w:r>
      <w:r>
        <w:rPr>
          <w:spacing w:val="-3"/>
        </w:rPr>
        <w:t xml:space="preserve">across </w:t>
      </w:r>
      <w:r>
        <w:t xml:space="preserve">the </w:t>
      </w:r>
      <w:r>
        <w:rPr>
          <w:spacing w:val="-3"/>
        </w:rPr>
        <w:t xml:space="preserve">country. </w:t>
      </w:r>
      <w:r>
        <w:t xml:space="preserve">On </w:t>
      </w:r>
      <w:r>
        <w:rPr>
          <w:spacing w:val="-3"/>
        </w:rPr>
        <w:t xml:space="preserve">13 March </w:t>
      </w:r>
      <w:r>
        <w:t xml:space="preserve">2013 the </w:t>
      </w:r>
      <w:r>
        <w:rPr>
          <w:spacing w:val="-3"/>
        </w:rPr>
        <w:t xml:space="preserve">National Cultural Policy </w:t>
      </w:r>
      <w:r>
        <w:rPr>
          <w:rFonts w:cs="Arial"/>
          <w:i/>
          <w:spacing w:val="-3"/>
        </w:rPr>
        <w:t xml:space="preserve">Creative Australia </w:t>
      </w:r>
      <w:r>
        <w:rPr>
          <w:spacing w:val="-3"/>
        </w:rPr>
        <w:t xml:space="preserve">was released </w:t>
      </w:r>
      <w:r>
        <w:t xml:space="preserve">by the </w:t>
      </w:r>
      <w:r>
        <w:rPr>
          <w:spacing w:val="-3"/>
        </w:rPr>
        <w:t xml:space="preserve">Federal Government. </w:t>
      </w:r>
      <w:r>
        <w:rPr>
          <w:rFonts w:cs="Arial"/>
          <w:i/>
          <w:spacing w:val="-3"/>
        </w:rPr>
        <w:t xml:space="preserve">Creative Australia </w:t>
      </w:r>
      <w:r>
        <w:rPr>
          <w:spacing w:val="-3"/>
        </w:rPr>
        <w:t xml:space="preserve">presents </w:t>
      </w:r>
      <w:r>
        <w:t xml:space="preserve">a </w:t>
      </w:r>
      <w:r>
        <w:rPr>
          <w:spacing w:val="-3"/>
        </w:rPr>
        <w:t xml:space="preserve">national framework </w:t>
      </w:r>
      <w:r>
        <w:t xml:space="preserve">for the </w:t>
      </w:r>
      <w:r>
        <w:rPr>
          <w:spacing w:val="-3"/>
        </w:rPr>
        <w:t xml:space="preserve">arts, culture </w:t>
      </w:r>
      <w:r>
        <w:t xml:space="preserve">and </w:t>
      </w:r>
      <w:r>
        <w:rPr>
          <w:spacing w:val="-3"/>
        </w:rPr>
        <w:t xml:space="preserve">creativity </w:t>
      </w:r>
      <w:r>
        <w:t xml:space="preserve">and </w:t>
      </w:r>
      <w:r>
        <w:rPr>
          <w:spacing w:val="-3"/>
        </w:rPr>
        <w:t xml:space="preserve">includes </w:t>
      </w:r>
      <w:r>
        <w:t xml:space="preserve">a </w:t>
      </w:r>
      <w:r>
        <w:rPr>
          <w:spacing w:val="-3"/>
        </w:rPr>
        <w:t xml:space="preserve">$75.3 million </w:t>
      </w:r>
      <w:r>
        <w:t xml:space="preserve">increase in </w:t>
      </w:r>
      <w:r>
        <w:rPr>
          <w:spacing w:val="-3"/>
        </w:rPr>
        <w:t xml:space="preserve">funding </w:t>
      </w:r>
      <w:r>
        <w:t xml:space="preserve">to the </w:t>
      </w:r>
      <w:r>
        <w:rPr>
          <w:spacing w:val="-3"/>
        </w:rPr>
        <w:t xml:space="preserve">Australia Council over </w:t>
      </w:r>
      <w:r>
        <w:t xml:space="preserve">four </w:t>
      </w:r>
      <w:r>
        <w:rPr>
          <w:spacing w:val="-3"/>
        </w:rPr>
        <w:t>years.</w:t>
      </w:r>
    </w:p>
    <w:p w14:paraId="7167D38C" w14:textId="77777777" w:rsidR="00E65033" w:rsidRDefault="00E65033">
      <w:pPr>
        <w:rPr>
          <w:rFonts w:ascii="Arial" w:eastAsia="Arial" w:hAnsi="Arial" w:cs="Arial"/>
        </w:rPr>
      </w:pPr>
    </w:p>
    <w:p w14:paraId="372B8EBB" w14:textId="77777777" w:rsidR="00E65033" w:rsidRDefault="006B447B">
      <w:pPr>
        <w:ind w:left="120" w:right="239"/>
        <w:rPr>
          <w:rFonts w:ascii="Arial" w:eastAsia="Arial" w:hAnsi="Arial" w:cs="Arial"/>
        </w:rPr>
      </w:pPr>
      <w:r>
        <w:rPr>
          <w:rFonts w:ascii="Arial"/>
        </w:rPr>
        <w:t xml:space="preserve">The </w:t>
      </w:r>
      <w:r>
        <w:rPr>
          <w:rFonts w:ascii="Arial"/>
          <w:spacing w:val="-3"/>
        </w:rPr>
        <w:t xml:space="preserve">Australia Council </w:t>
      </w:r>
      <w:r>
        <w:rPr>
          <w:rFonts w:ascii="Arial"/>
        </w:rPr>
        <w:t xml:space="preserve">is a </w:t>
      </w:r>
      <w:r>
        <w:rPr>
          <w:rFonts w:ascii="Arial"/>
          <w:spacing w:val="-3"/>
        </w:rPr>
        <w:t xml:space="preserve">Commonwealth statutory authority under </w:t>
      </w:r>
      <w:r>
        <w:rPr>
          <w:rFonts w:ascii="Arial"/>
        </w:rPr>
        <w:t xml:space="preserve">the </w:t>
      </w:r>
      <w:r>
        <w:rPr>
          <w:rFonts w:ascii="Arial"/>
          <w:i/>
          <w:spacing w:val="-3"/>
        </w:rPr>
        <w:t xml:space="preserve">Commonwealth Authorities </w:t>
      </w:r>
      <w:r>
        <w:rPr>
          <w:rFonts w:ascii="Arial"/>
          <w:i/>
        </w:rPr>
        <w:t xml:space="preserve">and </w:t>
      </w:r>
      <w:r>
        <w:rPr>
          <w:rFonts w:ascii="Arial"/>
          <w:i/>
          <w:spacing w:val="-3"/>
        </w:rPr>
        <w:t xml:space="preserve">Companies Act 1997 </w:t>
      </w:r>
      <w:r>
        <w:rPr>
          <w:rFonts w:ascii="Arial"/>
          <w:spacing w:val="-3"/>
        </w:rPr>
        <w:t xml:space="preserve">(CAC Act 1997). </w:t>
      </w:r>
      <w:r>
        <w:rPr>
          <w:rFonts w:ascii="Arial"/>
        </w:rPr>
        <w:t xml:space="preserve">The </w:t>
      </w:r>
      <w:r>
        <w:rPr>
          <w:rFonts w:ascii="Arial"/>
          <w:spacing w:val="-3"/>
        </w:rPr>
        <w:t xml:space="preserve">Australia Council was originally established </w:t>
      </w:r>
      <w:r>
        <w:rPr>
          <w:rFonts w:ascii="Arial"/>
        </w:rPr>
        <w:t xml:space="preserve">as an </w:t>
      </w:r>
      <w:r>
        <w:rPr>
          <w:rFonts w:ascii="Arial"/>
          <w:spacing w:val="-3"/>
        </w:rPr>
        <w:t xml:space="preserve">independent statutory authority through </w:t>
      </w:r>
      <w:r>
        <w:rPr>
          <w:rFonts w:ascii="Arial"/>
        </w:rPr>
        <w:t xml:space="preserve">the </w:t>
      </w:r>
      <w:r>
        <w:rPr>
          <w:rFonts w:ascii="Arial"/>
          <w:i/>
          <w:spacing w:val="-3"/>
        </w:rPr>
        <w:t>Australia Council Act 1975</w:t>
      </w:r>
      <w:r>
        <w:rPr>
          <w:rFonts w:ascii="Arial"/>
          <w:spacing w:val="-3"/>
        </w:rPr>
        <w:t xml:space="preserve">. </w:t>
      </w:r>
      <w:r>
        <w:rPr>
          <w:rFonts w:ascii="Arial"/>
        </w:rPr>
        <w:t xml:space="preserve">On 1 </w:t>
      </w:r>
      <w:r>
        <w:rPr>
          <w:rFonts w:ascii="Arial"/>
          <w:spacing w:val="-3"/>
        </w:rPr>
        <w:t xml:space="preserve">July 2013, </w:t>
      </w:r>
      <w:r>
        <w:rPr>
          <w:rFonts w:ascii="Arial"/>
        </w:rPr>
        <w:t xml:space="preserve">the </w:t>
      </w:r>
      <w:r>
        <w:rPr>
          <w:rFonts w:ascii="Arial"/>
          <w:i/>
          <w:spacing w:val="-3"/>
        </w:rPr>
        <w:t xml:space="preserve">Australia Council Act 2013 </w:t>
      </w:r>
      <w:r>
        <w:rPr>
          <w:rFonts w:ascii="Arial"/>
          <w:spacing w:val="-3"/>
        </w:rPr>
        <w:t xml:space="preserve">commenced, updating </w:t>
      </w:r>
      <w:r>
        <w:rPr>
          <w:rFonts w:ascii="Arial"/>
        </w:rPr>
        <w:t xml:space="preserve">the </w:t>
      </w:r>
      <w:r>
        <w:rPr>
          <w:rFonts w:ascii="Arial"/>
          <w:spacing w:val="-3"/>
        </w:rPr>
        <w:t xml:space="preserve">functions </w:t>
      </w:r>
      <w:r>
        <w:rPr>
          <w:rFonts w:ascii="Arial"/>
        </w:rPr>
        <w:t xml:space="preserve">of the </w:t>
      </w:r>
      <w:r>
        <w:rPr>
          <w:rFonts w:ascii="Arial"/>
          <w:spacing w:val="-3"/>
        </w:rPr>
        <w:t>Australia</w:t>
      </w:r>
      <w:r>
        <w:rPr>
          <w:rFonts w:ascii="Arial"/>
          <w:spacing w:val="6"/>
        </w:rPr>
        <w:t xml:space="preserve"> </w:t>
      </w:r>
      <w:r>
        <w:rPr>
          <w:rFonts w:ascii="Arial"/>
          <w:spacing w:val="-3"/>
        </w:rPr>
        <w:t>Council.</w:t>
      </w:r>
    </w:p>
    <w:p w14:paraId="1D0F72EE" w14:textId="77777777" w:rsidR="00E65033" w:rsidRDefault="00E65033">
      <w:pPr>
        <w:spacing w:before="8"/>
        <w:rPr>
          <w:rFonts w:ascii="Arial" w:eastAsia="Arial" w:hAnsi="Arial" w:cs="Arial"/>
          <w:sz w:val="21"/>
          <w:szCs w:val="21"/>
        </w:rPr>
      </w:pPr>
    </w:p>
    <w:p w14:paraId="74B8C383" w14:textId="77777777" w:rsidR="00E65033" w:rsidRDefault="006B447B">
      <w:pPr>
        <w:pStyle w:val="Heading2"/>
        <w:ind w:right="239"/>
        <w:rPr>
          <w:b w:val="0"/>
          <w:bCs w:val="0"/>
        </w:rPr>
      </w:pPr>
      <w:r>
        <w:rPr>
          <w:color w:val="FF0000"/>
          <w:spacing w:val="-3"/>
        </w:rPr>
        <w:t>Executive</w:t>
      </w:r>
      <w:r>
        <w:rPr>
          <w:color w:val="FF0000"/>
          <w:spacing w:val="-13"/>
        </w:rPr>
        <w:t xml:space="preserve"> </w:t>
      </w:r>
      <w:r>
        <w:rPr>
          <w:color w:val="FF0000"/>
        </w:rPr>
        <w:t>summary</w:t>
      </w:r>
    </w:p>
    <w:p w14:paraId="6F317B7D" w14:textId="77777777" w:rsidR="00E65033" w:rsidRDefault="006B447B">
      <w:pPr>
        <w:pStyle w:val="BodyText"/>
        <w:spacing w:before="202"/>
        <w:ind w:right="912"/>
        <w:jc w:val="both"/>
      </w:pPr>
      <w:r>
        <w:t xml:space="preserve">The </w:t>
      </w:r>
      <w:r>
        <w:rPr>
          <w:spacing w:val="-3"/>
        </w:rPr>
        <w:t xml:space="preserve">Australia Council believes </w:t>
      </w:r>
      <w:r>
        <w:t xml:space="preserve">that the </w:t>
      </w:r>
      <w:r>
        <w:rPr>
          <w:spacing w:val="-3"/>
        </w:rPr>
        <w:t xml:space="preserve">protection </w:t>
      </w:r>
      <w:r>
        <w:t xml:space="preserve">of moral </w:t>
      </w:r>
      <w:r>
        <w:rPr>
          <w:spacing w:val="-3"/>
        </w:rPr>
        <w:t xml:space="preserve">rights </w:t>
      </w:r>
      <w:r>
        <w:t xml:space="preserve">and </w:t>
      </w:r>
      <w:r>
        <w:rPr>
          <w:spacing w:val="-3"/>
        </w:rPr>
        <w:t xml:space="preserve">economic incentives </w:t>
      </w:r>
      <w:r>
        <w:t xml:space="preserve">for the </w:t>
      </w:r>
      <w:r>
        <w:rPr>
          <w:spacing w:val="-3"/>
        </w:rPr>
        <w:t xml:space="preserve">creation of work </w:t>
      </w:r>
      <w:r>
        <w:t xml:space="preserve">are the </w:t>
      </w:r>
      <w:r>
        <w:rPr>
          <w:spacing w:val="-3"/>
        </w:rPr>
        <w:t>most important considerations when contemplating copyright</w:t>
      </w:r>
      <w:r>
        <w:rPr>
          <w:spacing w:val="20"/>
        </w:rPr>
        <w:t xml:space="preserve"> </w:t>
      </w:r>
      <w:r>
        <w:rPr>
          <w:spacing w:val="-3"/>
        </w:rPr>
        <w:t>reform.</w:t>
      </w:r>
    </w:p>
    <w:p w14:paraId="585B50D6" w14:textId="77777777" w:rsidR="00E65033" w:rsidRDefault="006B447B">
      <w:pPr>
        <w:pStyle w:val="BodyText"/>
        <w:spacing w:before="121"/>
        <w:ind w:right="239"/>
      </w:pPr>
      <w:r>
        <w:t xml:space="preserve">We make the </w:t>
      </w:r>
      <w:r>
        <w:rPr>
          <w:spacing w:val="-3"/>
        </w:rPr>
        <w:t>following further</w:t>
      </w:r>
      <w:r>
        <w:rPr>
          <w:spacing w:val="-11"/>
        </w:rPr>
        <w:t xml:space="preserve"> </w:t>
      </w:r>
      <w:r>
        <w:rPr>
          <w:spacing w:val="-3"/>
        </w:rPr>
        <w:t>comments:</w:t>
      </w:r>
    </w:p>
    <w:p w14:paraId="42390745" w14:textId="6FDFD2EF" w:rsidR="00E65033" w:rsidRPr="00C670B5" w:rsidRDefault="006B447B" w:rsidP="00C670B5">
      <w:pPr>
        <w:pStyle w:val="BodyText"/>
        <w:numPr>
          <w:ilvl w:val="0"/>
          <w:numId w:val="2"/>
        </w:numPr>
        <w:spacing w:before="121" w:line="237" w:lineRule="auto"/>
        <w:ind w:left="851" w:right="239"/>
      </w:pPr>
      <w:r>
        <w:rPr>
          <w:spacing w:val="-3"/>
        </w:rPr>
        <w:t xml:space="preserve">Any </w:t>
      </w:r>
      <w:r>
        <w:t xml:space="preserve">reform to </w:t>
      </w:r>
      <w:r>
        <w:rPr>
          <w:spacing w:val="-3"/>
        </w:rPr>
        <w:t xml:space="preserve">copyright law should address </w:t>
      </w:r>
      <w:r>
        <w:t xml:space="preserve">the </w:t>
      </w:r>
      <w:r>
        <w:rPr>
          <w:spacing w:val="-3"/>
        </w:rPr>
        <w:t xml:space="preserve">particular needs </w:t>
      </w:r>
      <w:r>
        <w:t xml:space="preserve">of </w:t>
      </w:r>
      <w:r>
        <w:rPr>
          <w:spacing w:val="-3"/>
        </w:rPr>
        <w:t xml:space="preserve">Indigenous artists, custodians </w:t>
      </w:r>
      <w:r>
        <w:t xml:space="preserve">and </w:t>
      </w:r>
      <w:r>
        <w:rPr>
          <w:spacing w:val="-3"/>
        </w:rPr>
        <w:t xml:space="preserve">communities </w:t>
      </w:r>
      <w:r>
        <w:t xml:space="preserve">by </w:t>
      </w:r>
      <w:r>
        <w:rPr>
          <w:spacing w:val="-3"/>
        </w:rPr>
        <w:t>incorporating indigenous cultural protocols.</w:t>
      </w:r>
    </w:p>
    <w:p w14:paraId="3C6E96E0" w14:textId="77777777" w:rsidR="00EF68FE" w:rsidRDefault="006B447B" w:rsidP="00EF68FE">
      <w:pPr>
        <w:pStyle w:val="BodyText"/>
        <w:numPr>
          <w:ilvl w:val="0"/>
          <w:numId w:val="2"/>
        </w:numPr>
        <w:spacing w:before="121" w:line="237" w:lineRule="auto"/>
        <w:ind w:left="851" w:right="239"/>
      </w:pPr>
      <w:r>
        <w:t xml:space="preserve">There is a </w:t>
      </w:r>
      <w:r w:rsidRPr="00C670B5">
        <w:rPr>
          <w:spacing w:val="-3"/>
        </w:rPr>
        <w:t xml:space="preserve">diversity </w:t>
      </w:r>
      <w:r>
        <w:t xml:space="preserve">of </w:t>
      </w:r>
      <w:r w:rsidRPr="00C670B5">
        <w:rPr>
          <w:spacing w:val="-3"/>
        </w:rPr>
        <w:t xml:space="preserve">perspectives </w:t>
      </w:r>
      <w:r>
        <w:t xml:space="preserve">on </w:t>
      </w:r>
      <w:r w:rsidRPr="00C670B5">
        <w:rPr>
          <w:spacing w:val="-3"/>
        </w:rPr>
        <w:t xml:space="preserve">copyright amongst, </w:t>
      </w:r>
      <w:r>
        <w:t xml:space="preserve">and </w:t>
      </w:r>
      <w:r w:rsidRPr="00C670B5">
        <w:rPr>
          <w:spacing w:val="-4"/>
        </w:rPr>
        <w:t xml:space="preserve">within, </w:t>
      </w:r>
      <w:r>
        <w:t xml:space="preserve">art forms </w:t>
      </w:r>
      <w:r w:rsidRPr="00C670B5">
        <w:rPr>
          <w:spacing w:val="-3"/>
        </w:rPr>
        <w:t xml:space="preserve">supported </w:t>
      </w:r>
      <w:r>
        <w:t xml:space="preserve">by the </w:t>
      </w:r>
      <w:r w:rsidRPr="00C670B5">
        <w:rPr>
          <w:spacing w:val="-3"/>
        </w:rPr>
        <w:t xml:space="preserve">Australia Council; nonetheless </w:t>
      </w:r>
      <w:r>
        <w:t xml:space="preserve">the </w:t>
      </w:r>
      <w:r w:rsidRPr="00C670B5">
        <w:rPr>
          <w:spacing w:val="-3"/>
        </w:rPr>
        <w:t xml:space="preserve">need </w:t>
      </w:r>
      <w:r>
        <w:t xml:space="preserve">to </w:t>
      </w:r>
      <w:r w:rsidRPr="00C670B5">
        <w:rPr>
          <w:spacing w:val="-3"/>
        </w:rPr>
        <w:t xml:space="preserve">respect </w:t>
      </w:r>
      <w:r>
        <w:t xml:space="preserve">the </w:t>
      </w:r>
      <w:r w:rsidRPr="00C670B5">
        <w:rPr>
          <w:spacing w:val="-3"/>
        </w:rPr>
        <w:t xml:space="preserve">rights </w:t>
      </w:r>
      <w:r>
        <w:t xml:space="preserve">of </w:t>
      </w:r>
      <w:r w:rsidRPr="00C670B5">
        <w:rPr>
          <w:spacing w:val="-3"/>
        </w:rPr>
        <w:t xml:space="preserve">creators </w:t>
      </w:r>
      <w:r>
        <w:t xml:space="preserve">is an </w:t>
      </w:r>
      <w:r w:rsidRPr="00C670B5">
        <w:rPr>
          <w:spacing w:val="-3"/>
        </w:rPr>
        <w:t xml:space="preserve">important consideration </w:t>
      </w:r>
      <w:r>
        <w:t>for</w:t>
      </w:r>
      <w:r w:rsidRPr="00C670B5">
        <w:rPr>
          <w:spacing w:val="-5"/>
        </w:rPr>
        <w:t xml:space="preserve"> </w:t>
      </w:r>
      <w:r w:rsidRPr="00C670B5">
        <w:rPr>
          <w:spacing w:val="-3"/>
        </w:rPr>
        <w:t>all.</w:t>
      </w:r>
    </w:p>
    <w:p w14:paraId="36629CCE" w14:textId="799EE8B0" w:rsidR="00E65033" w:rsidRPr="00EF68FE" w:rsidRDefault="006B447B" w:rsidP="00EF68FE">
      <w:pPr>
        <w:pStyle w:val="BodyText"/>
        <w:numPr>
          <w:ilvl w:val="0"/>
          <w:numId w:val="2"/>
        </w:numPr>
        <w:spacing w:before="121" w:line="237" w:lineRule="auto"/>
        <w:ind w:left="851" w:right="239"/>
      </w:pPr>
      <w:r w:rsidRPr="00EF68FE">
        <w:rPr>
          <w:rFonts w:cs="Arial"/>
        </w:rPr>
        <w:t xml:space="preserve">The </w:t>
      </w:r>
      <w:r w:rsidRPr="00EF68FE">
        <w:rPr>
          <w:rFonts w:cs="Arial"/>
          <w:spacing w:val="-3"/>
        </w:rPr>
        <w:t xml:space="preserve">Australia Council </w:t>
      </w:r>
      <w:proofErr w:type="spellStart"/>
      <w:r w:rsidRPr="00EF68FE">
        <w:rPr>
          <w:rFonts w:cs="Arial"/>
          <w:spacing w:val="-3"/>
        </w:rPr>
        <w:t>recognises</w:t>
      </w:r>
      <w:proofErr w:type="spellEnd"/>
      <w:r w:rsidRPr="00EF68FE">
        <w:rPr>
          <w:rFonts w:cs="Arial"/>
          <w:spacing w:val="-3"/>
        </w:rPr>
        <w:t xml:space="preserve"> </w:t>
      </w:r>
      <w:r w:rsidRPr="00EF68FE">
        <w:rPr>
          <w:rFonts w:cs="Arial"/>
        </w:rPr>
        <w:t xml:space="preserve">the </w:t>
      </w:r>
      <w:r w:rsidRPr="00EF68FE">
        <w:rPr>
          <w:rFonts w:cs="Arial"/>
          <w:spacing w:val="-3"/>
        </w:rPr>
        <w:t xml:space="preserve">proposal </w:t>
      </w:r>
      <w:r w:rsidRPr="00EF68FE">
        <w:rPr>
          <w:rFonts w:cs="Arial"/>
        </w:rPr>
        <w:t xml:space="preserve">for a </w:t>
      </w:r>
      <w:r w:rsidRPr="00EF68FE">
        <w:rPr>
          <w:rFonts w:cs="Arial"/>
          <w:spacing w:val="-3"/>
        </w:rPr>
        <w:t xml:space="preserve">‘fair use’ model </w:t>
      </w:r>
      <w:r w:rsidRPr="00EF68FE">
        <w:rPr>
          <w:rFonts w:cs="Arial"/>
        </w:rPr>
        <w:t xml:space="preserve">is </w:t>
      </w:r>
      <w:r w:rsidRPr="00EF68FE">
        <w:rPr>
          <w:spacing w:val="-3"/>
        </w:rPr>
        <w:t xml:space="preserve">intended </w:t>
      </w:r>
      <w:r>
        <w:t xml:space="preserve">to </w:t>
      </w:r>
      <w:r w:rsidRPr="00EF68FE">
        <w:rPr>
          <w:spacing w:val="-3"/>
        </w:rPr>
        <w:t xml:space="preserve">create </w:t>
      </w:r>
      <w:r>
        <w:t xml:space="preserve">more </w:t>
      </w:r>
      <w:r w:rsidRPr="00EF68FE">
        <w:rPr>
          <w:spacing w:val="-3"/>
        </w:rPr>
        <w:t xml:space="preserve">flexibility </w:t>
      </w:r>
      <w:r>
        <w:t xml:space="preserve">in the </w:t>
      </w:r>
      <w:r w:rsidRPr="00EF68FE">
        <w:rPr>
          <w:spacing w:val="-3"/>
        </w:rPr>
        <w:t xml:space="preserve">copyright system, and </w:t>
      </w:r>
      <w:r>
        <w:t xml:space="preserve">agrees </w:t>
      </w:r>
      <w:r w:rsidRPr="00EF68FE">
        <w:rPr>
          <w:spacing w:val="-3"/>
        </w:rPr>
        <w:t xml:space="preserve">increased flexibility could </w:t>
      </w:r>
      <w:r w:rsidRPr="00EF68FE">
        <w:rPr>
          <w:rFonts w:cs="Arial"/>
          <w:spacing w:val="-3"/>
        </w:rPr>
        <w:t xml:space="preserve">benefit users of copyright material </w:t>
      </w:r>
      <w:r w:rsidRPr="00EF68FE">
        <w:rPr>
          <w:rFonts w:cs="Arial"/>
        </w:rPr>
        <w:t xml:space="preserve">and some </w:t>
      </w:r>
      <w:r w:rsidRPr="00EF68FE">
        <w:rPr>
          <w:rFonts w:cs="Arial"/>
          <w:spacing w:val="-3"/>
        </w:rPr>
        <w:t xml:space="preserve">creators. However, </w:t>
      </w:r>
      <w:r w:rsidRPr="00EF68FE">
        <w:rPr>
          <w:rFonts w:cs="Arial"/>
        </w:rPr>
        <w:t xml:space="preserve">a </w:t>
      </w:r>
      <w:r w:rsidRPr="00EF68FE">
        <w:rPr>
          <w:rFonts w:cs="Arial"/>
          <w:spacing w:val="-3"/>
        </w:rPr>
        <w:t xml:space="preserve">‘fair use’ model raises </w:t>
      </w:r>
      <w:r w:rsidRPr="00EF68FE">
        <w:rPr>
          <w:rFonts w:cs="Arial"/>
        </w:rPr>
        <w:t xml:space="preserve">some </w:t>
      </w:r>
      <w:r w:rsidRPr="00EF68FE">
        <w:rPr>
          <w:rFonts w:cs="Arial"/>
          <w:spacing w:val="-3"/>
        </w:rPr>
        <w:t>significant</w:t>
      </w:r>
      <w:r w:rsidRPr="00EF68FE">
        <w:rPr>
          <w:rFonts w:cs="Arial"/>
          <w:spacing w:val="10"/>
        </w:rPr>
        <w:t xml:space="preserve"> </w:t>
      </w:r>
      <w:r w:rsidRPr="00EF68FE">
        <w:rPr>
          <w:rFonts w:cs="Arial"/>
          <w:spacing w:val="-3"/>
        </w:rPr>
        <w:t>issues:</w:t>
      </w:r>
    </w:p>
    <w:p w14:paraId="00266D25" w14:textId="77777777" w:rsidR="00E65033" w:rsidRDefault="006B447B">
      <w:pPr>
        <w:pStyle w:val="ListParagraph"/>
        <w:numPr>
          <w:ilvl w:val="0"/>
          <w:numId w:val="1"/>
        </w:numPr>
        <w:tabs>
          <w:tab w:val="left" w:pos="1561"/>
        </w:tabs>
        <w:spacing w:before="6" w:line="252" w:lineRule="exact"/>
        <w:ind w:right="140"/>
        <w:rPr>
          <w:rFonts w:ascii="Arial" w:eastAsia="Arial" w:hAnsi="Arial" w:cs="Arial"/>
        </w:rPr>
      </w:pPr>
      <w:r>
        <w:rPr>
          <w:rFonts w:ascii="Arial"/>
        </w:rPr>
        <w:t xml:space="preserve">The </w:t>
      </w:r>
      <w:r>
        <w:rPr>
          <w:rFonts w:ascii="Arial"/>
          <w:spacing w:val="-3"/>
        </w:rPr>
        <w:t xml:space="preserve">model </w:t>
      </w:r>
      <w:r>
        <w:rPr>
          <w:rFonts w:ascii="Arial"/>
        </w:rPr>
        <w:t xml:space="preserve">has </w:t>
      </w:r>
      <w:r>
        <w:rPr>
          <w:rFonts w:ascii="Arial"/>
          <w:spacing w:val="-3"/>
        </w:rPr>
        <w:t xml:space="preserve">created significant concern </w:t>
      </w:r>
      <w:r>
        <w:rPr>
          <w:rFonts w:ascii="Arial"/>
        </w:rPr>
        <w:t xml:space="preserve">as to </w:t>
      </w:r>
      <w:r>
        <w:rPr>
          <w:rFonts w:ascii="Arial"/>
          <w:spacing w:val="-3"/>
        </w:rPr>
        <w:t xml:space="preserve">how </w:t>
      </w:r>
      <w:r>
        <w:rPr>
          <w:rFonts w:ascii="Arial"/>
        </w:rPr>
        <w:t>moral rights</w:t>
      </w:r>
      <w:r>
        <w:rPr>
          <w:rFonts w:ascii="Arial"/>
          <w:spacing w:val="-30"/>
        </w:rPr>
        <w:t xml:space="preserve"> </w:t>
      </w:r>
      <w:r>
        <w:rPr>
          <w:rFonts w:ascii="Arial"/>
          <w:spacing w:val="-3"/>
        </w:rPr>
        <w:t xml:space="preserve">would </w:t>
      </w:r>
      <w:r>
        <w:rPr>
          <w:rFonts w:ascii="Arial"/>
        </w:rPr>
        <w:t>be</w:t>
      </w:r>
      <w:r>
        <w:rPr>
          <w:rFonts w:ascii="Arial"/>
          <w:spacing w:val="5"/>
        </w:rPr>
        <w:t xml:space="preserve"> </w:t>
      </w:r>
      <w:r>
        <w:rPr>
          <w:rFonts w:ascii="Arial"/>
          <w:spacing w:val="-3"/>
        </w:rPr>
        <w:t>regarded.</w:t>
      </w:r>
    </w:p>
    <w:p w14:paraId="5D35E3E7" w14:textId="77777777" w:rsidR="00E65033" w:rsidRDefault="006B447B">
      <w:pPr>
        <w:pStyle w:val="ListParagraph"/>
        <w:numPr>
          <w:ilvl w:val="0"/>
          <w:numId w:val="1"/>
        </w:numPr>
        <w:tabs>
          <w:tab w:val="left" w:pos="1561"/>
        </w:tabs>
        <w:spacing w:before="9" w:line="223" w:lineRule="auto"/>
        <w:ind w:right="328"/>
        <w:rPr>
          <w:rFonts w:ascii="Arial" w:eastAsia="Arial" w:hAnsi="Arial" w:cs="Arial"/>
        </w:rPr>
      </w:pPr>
      <w:r>
        <w:rPr>
          <w:rFonts w:ascii="Arial"/>
          <w:spacing w:val="-3"/>
        </w:rPr>
        <w:t xml:space="preserve">Copyright under </w:t>
      </w:r>
      <w:r>
        <w:rPr>
          <w:rFonts w:ascii="Arial"/>
        </w:rPr>
        <w:t xml:space="preserve">the </w:t>
      </w:r>
      <w:r>
        <w:rPr>
          <w:rFonts w:ascii="Arial"/>
          <w:spacing w:val="-3"/>
        </w:rPr>
        <w:t xml:space="preserve">current system represents </w:t>
      </w:r>
      <w:r>
        <w:rPr>
          <w:rFonts w:ascii="Arial"/>
        </w:rPr>
        <w:t xml:space="preserve">an </w:t>
      </w:r>
      <w:r>
        <w:rPr>
          <w:rFonts w:ascii="Arial"/>
          <w:spacing w:val="-3"/>
        </w:rPr>
        <w:t xml:space="preserve">important source of revenue </w:t>
      </w:r>
      <w:r>
        <w:rPr>
          <w:rFonts w:ascii="Arial"/>
        </w:rPr>
        <w:t xml:space="preserve">for </w:t>
      </w:r>
      <w:r>
        <w:rPr>
          <w:rFonts w:ascii="Arial"/>
          <w:spacing w:val="-3"/>
        </w:rPr>
        <w:t xml:space="preserve">artists which could </w:t>
      </w:r>
      <w:r>
        <w:rPr>
          <w:rFonts w:ascii="Arial"/>
        </w:rPr>
        <w:t>be put at</w:t>
      </w:r>
      <w:r>
        <w:rPr>
          <w:rFonts w:ascii="Arial"/>
          <w:spacing w:val="-6"/>
        </w:rPr>
        <w:t xml:space="preserve"> </w:t>
      </w:r>
      <w:r>
        <w:rPr>
          <w:rFonts w:ascii="Arial"/>
          <w:spacing w:val="-3"/>
        </w:rPr>
        <w:t>risk.</w:t>
      </w:r>
    </w:p>
    <w:p w14:paraId="77750F59" w14:textId="77777777" w:rsidR="00E65033" w:rsidRDefault="006B447B">
      <w:pPr>
        <w:pStyle w:val="ListParagraph"/>
        <w:numPr>
          <w:ilvl w:val="0"/>
          <w:numId w:val="1"/>
        </w:numPr>
        <w:tabs>
          <w:tab w:val="left" w:pos="1561"/>
        </w:tabs>
        <w:spacing w:before="10" w:line="230" w:lineRule="auto"/>
        <w:ind w:right="307"/>
        <w:rPr>
          <w:rFonts w:ascii="Arial" w:eastAsia="Arial" w:hAnsi="Arial" w:cs="Arial"/>
        </w:rPr>
      </w:pPr>
      <w:r>
        <w:rPr>
          <w:rFonts w:ascii="Arial" w:eastAsia="Arial" w:hAnsi="Arial" w:cs="Arial"/>
          <w:spacing w:val="-3"/>
        </w:rPr>
        <w:t xml:space="preserve">‘Fair </w:t>
      </w:r>
      <w:r>
        <w:rPr>
          <w:rFonts w:ascii="Arial" w:eastAsia="Arial" w:hAnsi="Arial" w:cs="Arial"/>
        </w:rPr>
        <w:t xml:space="preserve">use’ </w:t>
      </w:r>
      <w:r>
        <w:rPr>
          <w:rFonts w:ascii="Arial" w:eastAsia="Arial" w:hAnsi="Arial" w:cs="Arial"/>
          <w:spacing w:val="-3"/>
        </w:rPr>
        <w:t xml:space="preserve">would require litigation </w:t>
      </w:r>
      <w:r>
        <w:rPr>
          <w:rFonts w:ascii="Arial" w:eastAsia="Arial" w:hAnsi="Arial" w:cs="Arial"/>
        </w:rPr>
        <w:t xml:space="preserve">to </w:t>
      </w:r>
      <w:r>
        <w:rPr>
          <w:rFonts w:ascii="Arial" w:eastAsia="Arial" w:hAnsi="Arial" w:cs="Arial"/>
          <w:spacing w:val="-3"/>
        </w:rPr>
        <w:t xml:space="preserve">clarify </w:t>
      </w:r>
      <w:r>
        <w:rPr>
          <w:rFonts w:ascii="Arial" w:eastAsia="Arial" w:hAnsi="Arial" w:cs="Arial"/>
        </w:rPr>
        <w:t xml:space="preserve">the </w:t>
      </w:r>
      <w:r>
        <w:rPr>
          <w:rFonts w:ascii="Arial" w:eastAsia="Arial" w:hAnsi="Arial" w:cs="Arial"/>
          <w:spacing w:val="-3"/>
        </w:rPr>
        <w:t xml:space="preserve">parameters of copyright. </w:t>
      </w:r>
      <w:r>
        <w:rPr>
          <w:rFonts w:ascii="Arial" w:eastAsia="Arial" w:hAnsi="Arial" w:cs="Arial"/>
        </w:rPr>
        <w:t xml:space="preserve">This puts the </w:t>
      </w:r>
      <w:r>
        <w:rPr>
          <w:rFonts w:ascii="Arial" w:eastAsia="Arial" w:hAnsi="Arial" w:cs="Arial"/>
          <w:spacing w:val="-3"/>
        </w:rPr>
        <w:t xml:space="preserve">artistic community </w:t>
      </w:r>
      <w:r>
        <w:rPr>
          <w:rFonts w:ascii="Arial" w:eastAsia="Arial" w:hAnsi="Arial" w:cs="Arial"/>
        </w:rPr>
        <w:t xml:space="preserve">at a </w:t>
      </w:r>
      <w:r>
        <w:rPr>
          <w:rFonts w:ascii="Arial" w:eastAsia="Arial" w:hAnsi="Arial" w:cs="Arial"/>
          <w:spacing w:val="-3"/>
        </w:rPr>
        <w:t xml:space="preserve">disadvantage </w:t>
      </w:r>
      <w:r>
        <w:rPr>
          <w:rFonts w:ascii="Arial" w:eastAsia="Arial" w:hAnsi="Arial" w:cs="Arial"/>
        </w:rPr>
        <w:t xml:space="preserve">as </w:t>
      </w:r>
      <w:r>
        <w:rPr>
          <w:rFonts w:ascii="Arial" w:eastAsia="Arial" w:hAnsi="Arial" w:cs="Arial"/>
          <w:spacing w:val="-3"/>
        </w:rPr>
        <w:t xml:space="preserve">low incomes </w:t>
      </w:r>
      <w:r>
        <w:rPr>
          <w:rFonts w:ascii="Arial" w:eastAsia="Arial" w:hAnsi="Arial" w:cs="Arial"/>
        </w:rPr>
        <w:t xml:space="preserve">in the </w:t>
      </w:r>
      <w:r>
        <w:rPr>
          <w:rFonts w:ascii="Arial" w:eastAsia="Arial" w:hAnsi="Arial" w:cs="Arial"/>
          <w:spacing w:val="-3"/>
        </w:rPr>
        <w:t xml:space="preserve">sector means limited resources </w:t>
      </w:r>
      <w:r>
        <w:rPr>
          <w:rFonts w:ascii="Arial" w:eastAsia="Arial" w:hAnsi="Arial" w:cs="Arial"/>
        </w:rPr>
        <w:t xml:space="preserve">to </w:t>
      </w:r>
      <w:r>
        <w:rPr>
          <w:rFonts w:ascii="Arial" w:eastAsia="Arial" w:hAnsi="Arial" w:cs="Arial"/>
          <w:spacing w:val="-3"/>
        </w:rPr>
        <w:t>pursue</w:t>
      </w:r>
      <w:r>
        <w:rPr>
          <w:rFonts w:ascii="Arial" w:eastAsia="Arial" w:hAnsi="Arial" w:cs="Arial"/>
          <w:spacing w:val="14"/>
        </w:rPr>
        <w:t xml:space="preserve"> </w:t>
      </w:r>
      <w:r>
        <w:rPr>
          <w:rFonts w:ascii="Arial" w:eastAsia="Arial" w:hAnsi="Arial" w:cs="Arial"/>
          <w:spacing w:val="-3"/>
        </w:rPr>
        <w:t>litigation.</w:t>
      </w:r>
    </w:p>
    <w:p w14:paraId="60DAD047" w14:textId="77777777" w:rsidR="00E65033" w:rsidRDefault="006B447B">
      <w:pPr>
        <w:pStyle w:val="ListParagraph"/>
        <w:numPr>
          <w:ilvl w:val="0"/>
          <w:numId w:val="1"/>
        </w:numPr>
        <w:tabs>
          <w:tab w:val="left" w:pos="1561"/>
        </w:tabs>
        <w:spacing w:before="4" w:line="254" w:lineRule="exact"/>
        <w:ind w:right="805"/>
        <w:rPr>
          <w:rFonts w:ascii="Arial" w:eastAsia="Arial" w:hAnsi="Arial" w:cs="Arial"/>
        </w:rPr>
      </w:pPr>
      <w:r>
        <w:rPr>
          <w:rFonts w:ascii="Arial" w:eastAsia="Arial" w:hAnsi="Arial" w:cs="Arial"/>
          <w:spacing w:val="-3"/>
        </w:rPr>
        <w:t xml:space="preserve">Increased public funding would </w:t>
      </w:r>
      <w:r>
        <w:rPr>
          <w:rFonts w:ascii="Arial" w:eastAsia="Arial" w:hAnsi="Arial" w:cs="Arial"/>
        </w:rPr>
        <w:t xml:space="preserve">be </w:t>
      </w:r>
      <w:r>
        <w:rPr>
          <w:rFonts w:ascii="Arial" w:eastAsia="Arial" w:hAnsi="Arial" w:cs="Arial"/>
          <w:spacing w:val="-3"/>
        </w:rPr>
        <w:t xml:space="preserve">required </w:t>
      </w:r>
      <w:r>
        <w:rPr>
          <w:rFonts w:ascii="Arial" w:eastAsia="Arial" w:hAnsi="Arial" w:cs="Arial"/>
        </w:rPr>
        <w:t xml:space="preserve">for </w:t>
      </w:r>
      <w:proofErr w:type="spellStart"/>
      <w:r>
        <w:rPr>
          <w:rFonts w:ascii="Arial" w:eastAsia="Arial" w:hAnsi="Arial" w:cs="Arial"/>
          <w:spacing w:val="-3"/>
        </w:rPr>
        <w:t>organisations</w:t>
      </w:r>
      <w:proofErr w:type="spellEnd"/>
      <w:r>
        <w:rPr>
          <w:rFonts w:ascii="Arial" w:eastAsia="Arial" w:hAnsi="Arial" w:cs="Arial"/>
          <w:spacing w:val="-3"/>
        </w:rPr>
        <w:t xml:space="preserve"> </w:t>
      </w:r>
      <w:r>
        <w:rPr>
          <w:rFonts w:ascii="Arial" w:eastAsia="Arial" w:hAnsi="Arial" w:cs="Arial"/>
        </w:rPr>
        <w:t xml:space="preserve">that </w:t>
      </w:r>
      <w:r>
        <w:rPr>
          <w:rFonts w:ascii="Arial" w:eastAsia="Arial" w:hAnsi="Arial" w:cs="Arial"/>
          <w:spacing w:val="-3"/>
        </w:rPr>
        <w:t xml:space="preserve">support </w:t>
      </w:r>
      <w:r>
        <w:rPr>
          <w:rFonts w:ascii="Arial" w:eastAsia="Arial" w:hAnsi="Arial" w:cs="Arial"/>
        </w:rPr>
        <w:t xml:space="preserve">the </w:t>
      </w:r>
      <w:r>
        <w:rPr>
          <w:rFonts w:ascii="Arial" w:eastAsia="Arial" w:hAnsi="Arial" w:cs="Arial"/>
          <w:spacing w:val="-3"/>
        </w:rPr>
        <w:t xml:space="preserve">protection of artists’ </w:t>
      </w:r>
      <w:r>
        <w:rPr>
          <w:rFonts w:ascii="Arial" w:eastAsia="Arial" w:hAnsi="Arial" w:cs="Arial"/>
        </w:rPr>
        <w:t xml:space="preserve">rights in </w:t>
      </w:r>
      <w:r>
        <w:rPr>
          <w:rFonts w:ascii="Arial" w:eastAsia="Arial" w:hAnsi="Arial" w:cs="Arial"/>
          <w:spacing w:val="-3"/>
        </w:rPr>
        <w:t>their</w:t>
      </w:r>
      <w:r>
        <w:rPr>
          <w:rFonts w:ascii="Arial" w:eastAsia="Arial" w:hAnsi="Arial" w:cs="Arial"/>
          <w:spacing w:val="-6"/>
        </w:rPr>
        <w:t xml:space="preserve"> </w:t>
      </w:r>
      <w:r>
        <w:rPr>
          <w:rFonts w:ascii="Arial" w:eastAsia="Arial" w:hAnsi="Arial" w:cs="Arial"/>
          <w:spacing w:val="-3"/>
        </w:rPr>
        <w:t>work.</w:t>
      </w:r>
    </w:p>
    <w:p w14:paraId="7C549A12" w14:textId="77777777" w:rsidR="00EF68FE" w:rsidRDefault="006B447B" w:rsidP="00EF68FE">
      <w:pPr>
        <w:pStyle w:val="BodyText"/>
        <w:numPr>
          <w:ilvl w:val="0"/>
          <w:numId w:val="3"/>
        </w:numPr>
        <w:spacing w:line="237" w:lineRule="auto"/>
        <w:ind w:left="851" w:right="152"/>
      </w:pPr>
      <w:r>
        <w:rPr>
          <w:spacing w:val="-3"/>
        </w:rPr>
        <w:t xml:space="preserve">Removal </w:t>
      </w:r>
      <w:r>
        <w:t xml:space="preserve">of </w:t>
      </w:r>
      <w:r>
        <w:rPr>
          <w:spacing w:val="-3"/>
        </w:rPr>
        <w:t xml:space="preserve">existing statutory </w:t>
      </w:r>
      <w:proofErr w:type="spellStart"/>
      <w:r>
        <w:rPr>
          <w:spacing w:val="-3"/>
        </w:rPr>
        <w:t>licences</w:t>
      </w:r>
      <w:proofErr w:type="spellEnd"/>
      <w:r>
        <w:rPr>
          <w:spacing w:val="-3"/>
        </w:rPr>
        <w:t xml:space="preserve"> could </w:t>
      </w:r>
      <w:r>
        <w:t xml:space="preserve">increase the </w:t>
      </w:r>
      <w:r>
        <w:rPr>
          <w:spacing w:val="-3"/>
        </w:rPr>
        <w:t xml:space="preserve">administrative </w:t>
      </w:r>
      <w:r>
        <w:t xml:space="preserve">burden for both </w:t>
      </w:r>
      <w:r>
        <w:rPr>
          <w:spacing w:val="-3"/>
        </w:rPr>
        <w:t xml:space="preserve">rights-holders and potential users </w:t>
      </w:r>
      <w:r>
        <w:t xml:space="preserve">of </w:t>
      </w:r>
      <w:r>
        <w:rPr>
          <w:spacing w:val="-3"/>
        </w:rPr>
        <w:t xml:space="preserve">their </w:t>
      </w:r>
      <w:r>
        <w:t xml:space="preserve">work, and may </w:t>
      </w:r>
      <w:r>
        <w:rPr>
          <w:spacing w:val="-3"/>
        </w:rPr>
        <w:t xml:space="preserve">affect </w:t>
      </w:r>
      <w:r>
        <w:t xml:space="preserve">the </w:t>
      </w:r>
      <w:r>
        <w:rPr>
          <w:spacing w:val="-3"/>
        </w:rPr>
        <w:t xml:space="preserve">successful operation of </w:t>
      </w:r>
      <w:r>
        <w:rPr>
          <w:spacing w:val="-4"/>
        </w:rPr>
        <w:t xml:space="preserve">existing </w:t>
      </w:r>
      <w:r>
        <w:rPr>
          <w:spacing w:val="-3"/>
        </w:rPr>
        <w:t>voluntary</w:t>
      </w:r>
      <w:r>
        <w:rPr>
          <w:spacing w:val="35"/>
        </w:rPr>
        <w:t xml:space="preserve"> </w:t>
      </w:r>
      <w:proofErr w:type="spellStart"/>
      <w:r>
        <w:rPr>
          <w:spacing w:val="-3"/>
        </w:rPr>
        <w:t>licences</w:t>
      </w:r>
      <w:proofErr w:type="spellEnd"/>
      <w:r>
        <w:rPr>
          <w:spacing w:val="-3"/>
        </w:rPr>
        <w:t>.</w:t>
      </w:r>
    </w:p>
    <w:p w14:paraId="67A820E1" w14:textId="77777777" w:rsidR="00EF68FE" w:rsidRDefault="006B447B" w:rsidP="00EF68FE">
      <w:pPr>
        <w:pStyle w:val="BodyText"/>
        <w:numPr>
          <w:ilvl w:val="0"/>
          <w:numId w:val="3"/>
        </w:numPr>
        <w:spacing w:line="237" w:lineRule="auto"/>
        <w:ind w:left="851" w:right="152"/>
      </w:pPr>
      <w:r>
        <w:t xml:space="preserve">The </w:t>
      </w:r>
      <w:r w:rsidRPr="00EF68FE">
        <w:rPr>
          <w:spacing w:val="-3"/>
        </w:rPr>
        <w:t xml:space="preserve">adaptation of </w:t>
      </w:r>
      <w:r>
        <w:t xml:space="preserve">the </w:t>
      </w:r>
      <w:r w:rsidRPr="00EF68FE">
        <w:rPr>
          <w:spacing w:val="-3"/>
        </w:rPr>
        <w:t xml:space="preserve">current </w:t>
      </w:r>
      <w:r>
        <w:t xml:space="preserve">fair </w:t>
      </w:r>
      <w:r w:rsidRPr="00EF68FE">
        <w:rPr>
          <w:spacing w:val="-3"/>
        </w:rPr>
        <w:t xml:space="preserve">dealing exceptions </w:t>
      </w:r>
      <w:r>
        <w:t xml:space="preserve">is a more </w:t>
      </w:r>
      <w:r w:rsidRPr="00EF68FE">
        <w:rPr>
          <w:spacing w:val="-3"/>
        </w:rPr>
        <w:t xml:space="preserve">predictable </w:t>
      </w:r>
      <w:r>
        <w:t xml:space="preserve">and </w:t>
      </w:r>
      <w:r w:rsidRPr="00EF68FE">
        <w:rPr>
          <w:spacing w:val="-3"/>
        </w:rPr>
        <w:t xml:space="preserve">balanced approach </w:t>
      </w:r>
      <w:r>
        <w:t xml:space="preserve">to </w:t>
      </w:r>
      <w:r w:rsidRPr="00EF68FE">
        <w:rPr>
          <w:spacing w:val="-3"/>
        </w:rPr>
        <w:t xml:space="preserve">creating flexibility </w:t>
      </w:r>
      <w:r>
        <w:t xml:space="preserve">in the </w:t>
      </w:r>
      <w:r w:rsidRPr="00EF68FE">
        <w:rPr>
          <w:spacing w:val="-3"/>
        </w:rPr>
        <w:t xml:space="preserve">copyright system. Any expansion </w:t>
      </w:r>
      <w:r>
        <w:t xml:space="preserve">or </w:t>
      </w:r>
      <w:r w:rsidRPr="00EF68FE">
        <w:rPr>
          <w:spacing w:val="-3"/>
        </w:rPr>
        <w:t xml:space="preserve">modification </w:t>
      </w:r>
      <w:r>
        <w:t xml:space="preserve">of the </w:t>
      </w:r>
      <w:r w:rsidRPr="00EF68FE">
        <w:rPr>
          <w:spacing w:val="-3"/>
        </w:rPr>
        <w:t xml:space="preserve">exceptions needs </w:t>
      </w:r>
      <w:r>
        <w:t xml:space="preserve">to be </w:t>
      </w:r>
      <w:r w:rsidRPr="00EF68FE">
        <w:rPr>
          <w:spacing w:val="-3"/>
        </w:rPr>
        <w:t xml:space="preserve">guided </w:t>
      </w:r>
      <w:r>
        <w:t xml:space="preserve">by the </w:t>
      </w:r>
      <w:r w:rsidRPr="00EF68FE">
        <w:rPr>
          <w:spacing w:val="-3"/>
        </w:rPr>
        <w:t xml:space="preserve">public interest </w:t>
      </w:r>
      <w:r>
        <w:t xml:space="preserve">in </w:t>
      </w:r>
      <w:r w:rsidRPr="00EF68FE">
        <w:rPr>
          <w:rFonts w:cs="Arial"/>
          <w:spacing w:val="-3"/>
        </w:rPr>
        <w:t xml:space="preserve">accessing materials weighed against artists’ </w:t>
      </w:r>
      <w:r w:rsidRPr="00EF68FE">
        <w:rPr>
          <w:rFonts w:cs="Arial"/>
        </w:rPr>
        <w:t xml:space="preserve">moral rights and </w:t>
      </w:r>
      <w:r w:rsidRPr="00EF68FE">
        <w:rPr>
          <w:rFonts w:cs="Arial"/>
          <w:spacing w:val="-3"/>
        </w:rPr>
        <w:t>the</w:t>
      </w:r>
      <w:r w:rsidRPr="00EF68FE">
        <w:rPr>
          <w:spacing w:val="-3"/>
        </w:rPr>
        <w:t xml:space="preserve">ir need </w:t>
      </w:r>
      <w:r>
        <w:t xml:space="preserve">for </w:t>
      </w:r>
      <w:r w:rsidRPr="00EF68FE">
        <w:rPr>
          <w:spacing w:val="-3"/>
        </w:rPr>
        <w:t>remuneration.</w:t>
      </w:r>
    </w:p>
    <w:p w14:paraId="46EBCF6A" w14:textId="38023D7E" w:rsidR="00E65033" w:rsidRDefault="006B447B" w:rsidP="00EF68FE">
      <w:pPr>
        <w:pStyle w:val="BodyText"/>
        <w:numPr>
          <w:ilvl w:val="0"/>
          <w:numId w:val="3"/>
        </w:numPr>
        <w:spacing w:line="237" w:lineRule="auto"/>
        <w:ind w:left="851" w:right="152"/>
      </w:pPr>
      <w:r>
        <w:t xml:space="preserve">The </w:t>
      </w:r>
      <w:r w:rsidRPr="00EF68FE">
        <w:rPr>
          <w:spacing w:val="-3"/>
        </w:rPr>
        <w:t xml:space="preserve">Australia Council believes </w:t>
      </w:r>
      <w:r>
        <w:t xml:space="preserve">that a </w:t>
      </w:r>
      <w:r w:rsidRPr="00EF68FE">
        <w:rPr>
          <w:spacing w:val="-3"/>
        </w:rPr>
        <w:t xml:space="preserve">stronger evidence base </w:t>
      </w:r>
      <w:r>
        <w:t xml:space="preserve">is </w:t>
      </w:r>
      <w:r w:rsidRPr="00EF68FE">
        <w:rPr>
          <w:spacing w:val="-3"/>
        </w:rPr>
        <w:t xml:space="preserve">required </w:t>
      </w:r>
      <w:r>
        <w:t xml:space="preserve">to </w:t>
      </w:r>
      <w:r w:rsidRPr="00EF68FE">
        <w:rPr>
          <w:spacing w:val="-3"/>
        </w:rPr>
        <w:t xml:space="preserve">demonstrate </w:t>
      </w:r>
      <w:r>
        <w:t xml:space="preserve">the </w:t>
      </w:r>
      <w:r w:rsidRPr="00EF68FE">
        <w:rPr>
          <w:spacing w:val="-3"/>
        </w:rPr>
        <w:t xml:space="preserve">nature of </w:t>
      </w:r>
      <w:r>
        <w:t xml:space="preserve">the </w:t>
      </w:r>
      <w:r w:rsidRPr="00EF68FE">
        <w:rPr>
          <w:spacing w:val="-3"/>
        </w:rPr>
        <w:t xml:space="preserve">need </w:t>
      </w:r>
      <w:r>
        <w:t xml:space="preserve">for change in </w:t>
      </w:r>
      <w:r w:rsidRPr="00EF68FE">
        <w:rPr>
          <w:spacing w:val="-3"/>
        </w:rPr>
        <w:t xml:space="preserve">the copyright system </w:t>
      </w:r>
      <w:r>
        <w:t>and</w:t>
      </w:r>
      <w:r w:rsidRPr="00EF68FE">
        <w:rPr>
          <w:spacing w:val="-29"/>
        </w:rPr>
        <w:t xml:space="preserve"> </w:t>
      </w:r>
      <w:r>
        <w:t xml:space="preserve">to </w:t>
      </w:r>
      <w:r w:rsidRPr="00EF68FE">
        <w:rPr>
          <w:spacing w:val="-3"/>
        </w:rPr>
        <w:t xml:space="preserve">explore potential impacts </w:t>
      </w:r>
      <w:r>
        <w:t>of any</w:t>
      </w:r>
      <w:r w:rsidRPr="00EF68FE">
        <w:rPr>
          <w:spacing w:val="10"/>
        </w:rPr>
        <w:t xml:space="preserve"> </w:t>
      </w:r>
      <w:r w:rsidRPr="00EF68FE">
        <w:rPr>
          <w:spacing w:val="-3"/>
        </w:rPr>
        <w:t>change.</w:t>
      </w:r>
    </w:p>
    <w:p w14:paraId="5F80FDF5" w14:textId="77777777" w:rsidR="00E65033" w:rsidRDefault="00E65033">
      <w:pPr>
        <w:spacing w:line="237" w:lineRule="auto"/>
        <w:sectPr w:rsidR="00E65033">
          <w:footerReference w:type="default" r:id="rId11"/>
          <w:pgSz w:w="11910" w:h="16840"/>
          <w:pgMar w:top="1020" w:right="1680" w:bottom="1020" w:left="1680" w:header="0" w:footer="825" w:gutter="0"/>
          <w:pgNumType w:start="2"/>
          <w:cols w:space="720"/>
        </w:sectPr>
      </w:pPr>
    </w:p>
    <w:p w14:paraId="729B81C8" w14:textId="77777777" w:rsidR="00E65033" w:rsidRDefault="006B447B">
      <w:pPr>
        <w:pStyle w:val="Heading2"/>
        <w:spacing w:before="35"/>
        <w:ind w:right="239"/>
        <w:rPr>
          <w:b w:val="0"/>
          <w:bCs w:val="0"/>
        </w:rPr>
      </w:pPr>
      <w:r>
        <w:rPr>
          <w:color w:val="FF0000"/>
          <w:spacing w:val="-3"/>
        </w:rPr>
        <w:lastRenderedPageBreak/>
        <w:t>Introduction</w:t>
      </w:r>
    </w:p>
    <w:p w14:paraId="52CED76E" w14:textId="77777777" w:rsidR="00E65033" w:rsidRDefault="006B447B">
      <w:pPr>
        <w:pStyle w:val="BodyText"/>
        <w:spacing w:before="202"/>
        <w:ind w:right="152"/>
        <w:rPr>
          <w:rFonts w:cs="Arial"/>
        </w:rPr>
      </w:pPr>
      <w:r>
        <w:rPr>
          <w:rFonts w:cs="Arial"/>
        </w:rPr>
        <w:t xml:space="preserve">The </w:t>
      </w:r>
      <w:r>
        <w:rPr>
          <w:rFonts w:cs="Arial"/>
          <w:spacing w:val="-3"/>
        </w:rPr>
        <w:t xml:space="preserve">Australia Council’s </w:t>
      </w:r>
      <w:r>
        <w:rPr>
          <w:rFonts w:cs="Arial"/>
        </w:rPr>
        <w:t xml:space="preserve">primary </w:t>
      </w:r>
      <w:r>
        <w:rPr>
          <w:rFonts w:cs="Arial"/>
          <w:spacing w:val="-3"/>
        </w:rPr>
        <w:t xml:space="preserve">concern </w:t>
      </w:r>
      <w:r>
        <w:rPr>
          <w:rFonts w:cs="Arial"/>
        </w:rPr>
        <w:t xml:space="preserve">is </w:t>
      </w:r>
      <w:r>
        <w:rPr>
          <w:rFonts w:cs="Arial"/>
          <w:spacing w:val="-3"/>
        </w:rPr>
        <w:t xml:space="preserve">protecting </w:t>
      </w:r>
      <w:r>
        <w:rPr>
          <w:rFonts w:cs="Arial"/>
        </w:rPr>
        <w:t xml:space="preserve">and </w:t>
      </w:r>
      <w:r>
        <w:rPr>
          <w:rFonts w:cs="Arial"/>
          <w:spacing w:val="-3"/>
        </w:rPr>
        <w:t xml:space="preserve">promoting </w:t>
      </w:r>
      <w:r>
        <w:rPr>
          <w:rFonts w:cs="Arial"/>
        </w:rPr>
        <w:t xml:space="preserve">the </w:t>
      </w:r>
      <w:r>
        <w:rPr>
          <w:rFonts w:cs="Arial"/>
          <w:spacing w:val="-3"/>
        </w:rPr>
        <w:t xml:space="preserve">interests of </w:t>
      </w:r>
      <w:r>
        <w:rPr>
          <w:spacing w:val="-3"/>
        </w:rPr>
        <w:t xml:space="preserve">artists </w:t>
      </w:r>
      <w:r>
        <w:t xml:space="preserve">and arts </w:t>
      </w:r>
      <w:proofErr w:type="spellStart"/>
      <w:r>
        <w:rPr>
          <w:spacing w:val="-3"/>
        </w:rPr>
        <w:t>organisations</w:t>
      </w:r>
      <w:proofErr w:type="spellEnd"/>
      <w:r>
        <w:rPr>
          <w:spacing w:val="-3"/>
        </w:rPr>
        <w:t xml:space="preserve">. </w:t>
      </w:r>
      <w:r>
        <w:t xml:space="preserve">In our </w:t>
      </w:r>
      <w:r>
        <w:rPr>
          <w:spacing w:val="-3"/>
        </w:rPr>
        <w:t xml:space="preserve">response (dated November 2012) </w:t>
      </w:r>
      <w:r>
        <w:t xml:space="preserve">to </w:t>
      </w:r>
      <w:r>
        <w:rPr>
          <w:spacing w:val="-3"/>
        </w:rPr>
        <w:t xml:space="preserve">the ALRC Issues Paper </w:t>
      </w:r>
      <w:r>
        <w:t xml:space="preserve">on </w:t>
      </w:r>
      <w:r>
        <w:rPr>
          <w:spacing w:val="-3"/>
        </w:rPr>
        <w:t xml:space="preserve">Copyright </w:t>
      </w:r>
      <w:r>
        <w:t xml:space="preserve">and the </w:t>
      </w:r>
      <w:r>
        <w:rPr>
          <w:spacing w:val="-3"/>
        </w:rPr>
        <w:t xml:space="preserve">Digital Economy, </w:t>
      </w:r>
      <w:r>
        <w:t xml:space="preserve">the </w:t>
      </w:r>
      <w:r>
        <w:rPr>
          <w:spacing w:val="-3"/>
        </w:rPr>
        <w:t xml:space="preserve">Australia Council </w:t>
      </w:r>
      <w:proofErr w:type="spellStart"/>
      <w:r>
        <w:rPr>
          <w:spacing w:val="-3"/>
        </w:rPr>
        <w:t>emphasised</w:t>
      </w:r>
      <w:proofErr w:type="spellEnd"/>
      <w:r>
        <w:rPr>
          <w:spacing w:val="-3"/>
        </w:rPr>
        <w:t xml:space="preserve"> </w:t>
      </w:r>
      <w:r>
        <w:t xml:space="preserve">that </w:t>
      </w:r>
      <w:r>
        <w:rPr>
          <w:spacing w:val="-3"/>
        </w:rPr>
        <w:t xml:space="preserve">copyright </w:t>
      </w:r>
      <w:r>
        <w:t xml:space="preserve">has the </w:t>
      </w:r>
      <w:r>
        <w:rPr>
          <w:spacing w:val="-3"/>
        </w:rPr>
        <w:t xml:space="preserve">important role of ensuring that artists own, control </w:t>
      </w:r>
      <w:r>
        <w:t xml:space="preserve">and are </w:t>
      </w:r>
      <w:r>
        <w:rPr>
          <w:spacing w:val="-3"/>
        </w:rPr>
        <w:t xml:space="preserve">appropriately remunerated </w:t>
      </w:r>
      <w:r>
        <w:t xml:space="preserve">for </w:t>
      </w:r>
      <w:r>
        <w:rPr>
          <w:spacing w:val="-3"/>
        </w:rPr>
        <w:t xml:space="preserve">their work. </w:t>
      </w:r>
      <w:r>
        <w:t xml:space="preserve">The </w:t>
      </w:r>
      <w:r>
        <w:rPr>
          <w:spacing w:val="-3"/>
        </w:rPr>
        <w:t xml:space="preserve">response also stated </w:t>
      </w:r>
      <w:r>
        <w:t xml:space="preserve">that the </w:t>
      </w:r>
      <w:r>
        <w:rPr>
          <w:spacing w:val="-3"/>
        </w:rPr>
        <w:t xml:space="preserve">Australia </w:t>
      </w:r>
      <w:r>
        <w:rPr>
          <w:rFonts w:cs="Arial"/>
          <w:spacing w:val="-3"/>
        </w:rPr>
        <w:t xml:space="preserve">Council ‘does </w:t>
      </w:r>
      <w:r>
        <w:rPr>
          <w:rFonts w:cs="Arial"/>
        </w:rPr>
        <w:t xml:space="preserve">not see the </w:t>
      </w:r>
      <w:r>
        <w:rPr>
          <w:rFonts w:cs="Arial"/>
          <w:spacing w:val="-3"/>
        </w:rPr>
        <w:t xml:space="preserve">need </w:t>
      </w:r>
      <w:r>
        <w:rPr>
          <w:rFonts w:cs="Arial"/>
        </w:rPr>
        <w:t xml:space="preserve">for </w:t>
      </w:r>
      <w:r>
        <w:rPr>
          <w:rFonts w:cs="Arial"/>
          <w:spacing w:val="-3"/>
        </w:rPr>
        <w:t xml:space="preserve">radical changes </w:t>
      </w:r>
      <w:r>
        <w:rPr>
          <w:rFonts w:cs="Arial"/>
        </w:rPr>
        <w:t xml:space="preserve">to </w:t>
      </w:r>
      <w:r>
        <w:rPr>
          <w:rFonts w:cs="Arial"/>
          <w:spacing w:val="-3"/>
        </w:rPr>
        <w:t>existing copyright</w:t>
      </w:r>
      <w:r>
        <w:rPr>
          <w:rFonts w:cs="Arial"/>
          <w:spacing w:val="-5"/>
        </w:rPr>
        <w:t xml:space="preserve"> </w:t>
      </w:r>
      <w:r>
        <w:rPr>
          <w:rFonts w:cs="Arial"/>
          <w:spacing w:val="-3"/>
        </w:rPr>
        <w:t>law’.</w:t>
      </w:r>
    </w:p>
    <w:p w14:paraId="642B87E0" w14:textId="77777777" w:rsidR="00E65033" w:rsidRDefault="00E65033">
      <w:pPr>
        <w:spacing w:before="5"/>
        <w:rPr>
          <w:rFonts w:ascii="Arial" w:eastAsia="Arial" w:hAnsi="Arial" w:cs="Arial"/>
        </w:rPr>
      </w:pPr>
    </w:p>
    <w:p w14:paraId="7508924F" w14:textId="77777777" w:rsidR="00E65033" w:rsidRDefault="006B447B">
      <w:pPr>
        <w:pStyle w:val="BodyText"/>
        <w:spacing w:line="235" w:lineRule="auto"/>
        <w:ind w:right="159"/>
      </w:pPr>
      <w:r>
        <w:t xml:space="preserve">On 13 </w:t>
      </w:r>
      <w:r>
        <w:rPr>
          <w:spacing w:val="-3"/>
        </w:rPr>
        <w:t xml:space="preserve">March 2013 </w:t>
      </w:r>
      <w:r>
        <w:t xml:space="preserve">the </w:t>
      </w:r>
      <w:r>
        <w:rPr>
          <w:spacing w:val="-3"/>
        </w:rPr>
        <w:t xml:space="preserve">National Cultural Policy, </w:t>
      </w:r>
      <w:r>
        <w:rPr>
          <w:rFonts w:cs="Arial"/>
          <w:i/>
          <w:spacing w:val="-3"/>
        </w:rPr>
        <w:t xml:space="preserve">Creative Australia </w:t>
      </w:r>
      <w:r>
        <w:rPr>
          <w:spacing w:val="-3"/>
        </w:rPr>
        <w:t xml:space="preserve">was released </w:t>
      </w:r>
      <w:r>
        <w:t xml:space="preserve">by the </w:t>
      </w:r>
      <w:r>
        <w:rPr>
          <w:spacing w:val="-3"/>
        </w:rPr>
        <w:t xml:space="preserve">Federal Government. </w:t>
      </w:r>
      <w:r>
        <w:rPr>
          <w:rFonts w:cs="Arial"/>
          <w:i/>
          <w:spacing w:val="-3"/>
        </w:rPr>
        <w:t xml:space="preserve">Creative Australia </w:t>
      </w:r>
      <w:r>
        <w:rPr>
          <w:spacing w:val="-3"/>
        </w:rPr>
        <w:t xml:space="preserve">presents </w:t>
      </w:r>
      <w:r>
        <w:t xml:space="preserve">a </w:t>
      </w:r>
      <w:r>
        <w:rPr>
          <w:spacing w:val="-3"/>
        </w:rPr>
        <w:t xml:space="preserve">national framework </w:t>
      </w:r>
      <w:r>
        <w:t xml:space="preserve">for the arts, </w:t>
      </w:r>
      <w:r>
        <w:rPr>
          <w:spacing w:val="-3"/>
        </w:rPr>
        <w:t xml:space="preserve">culture </w:t>
      </w:r>
      <w:r>
        <w:t xml:space="preserve">and </w:t>
      </w:r>
      <w:r>
        <w:rPr>
          <w:spacing w:val="-3"/>
        </w:rPr>
        <w:t xml:space="preserve">creativity. </w:t>
      </w:r>
      <w:r>
        <w:t xml:space="preserve">In </w:t>
      </w:r>
      <w:r>
        <w:rPr>
          <w:spacing w:val="-3"/>
        </w:rPr>
        <w:t xml:space="preserve">relation </w:t>
      </w:r>
      <w:r>
        <w:t xml:space="preserve">to the </w:t>
      </w:r>
      <w:r>
        <w:rPr>
          <w:spacing w:val="-3"/>
        </w:rPr>
        <w:t xml:space="preserve">digital economy, </w:t>
      </w:r>
      <w:r>
        <w:rPr>
          <w:rFonts w:cs="Arial"/>
          <w:i/>
          <w:spacing w:val="-3"/>
        </w:rPr>
        <w:t xml:space="preserve">Creative Australia </w:t>
      </w:r>
      <w:r>
        <w:t xml:space="preserve">states that the </w:t>
      </w:r>
      <w:r>
        <w:rPr>
          <w:spacing w:val="-3"/>
        </w:rPr>
        <w:t xml:space="preserve">policy objective </w:t>
      </w:r>
      <w:r>
        <w:t xml:space="preserve">is </w:t>
      </w:r>
      <w:r>
        <w:rPr>
          <w:rFonts w:cs="Arial"/>
        </w:rPr>
        <w:t xml:space="preserve">to </w:t>
      </w:r>
      <w:r>
        <w:rPr>
          <w:rFonts w:cs="Arial"/>
          <w:spacing w:val="-3"/>
        </w:rPr>
        <w:t xml:space="preserve">achieve ‘assurance </w:t>
      </w:r>
      <w:r>
        <w:rPr>
          <w:rFonts w:cs="Arial"/>
        </w:rPr>
        <w:t xml:space="preserve">that </w:t>
      </w:r>
      <w:r>
        <w:rPr>
          <w:spacing w:val="-3"/>
        </w:rPr>
        <w:t xml:space="preserve">digital </w:t>
      </w:r>
      <w:r>
        <w:t xml:space="preserve">and </w:t>
      </w:r>
      <w:r>
        <w:rPr>
          <w:spacing w:val="-3"/>
        </w:rPr>
        <w:t xml:space="preserve">emerging platforms have </w:t>
      </w:r>
      <w:r>
        <w:t xml:space="preserve">a </w:t>
      </w:r>
      <w:r>
        <w:rPr>
          <w:spacing w:val="-3"/>
        </w:rPr>
        <w:t xml:space="preserve">wealth </w:t>
      </w:r>
      <w:r>
        <w:t xml:space="preserve">of </w:t>
      </w:r>
      <w:r>
        <w:rPr>
          <w:spacing w:val="-3"/>
        </w:rPr>
        <w:t>high-</w:t>
      </w:r>
      <w:r>
        <w:rPr>
          <w:rFonts w:cs="Arial"/>
          <w:spacing w:val="-3"/>
        </w:rPr>
        <w:t>quality, accessible Australian content’</w:t>
      </w:r>
      <w:r>
        <w:rPr>
          <w:spacing w:val="-3"/>
        </w:rPr>
        <w:t>.</w:t>
      </w:r>
      <w:r>
        <w:rPr>
          <w:spacing w:val="-3"/>
          <w:position w:val="10"/>
          <w:sz w:val="14"/>
          <w:szCs w:val="14"/>
        </w:rPr>
        <w:t xml:space="preserve">1 </w:t>
      </w:r>
      <w:r>
        <w:t xml:space="preserve">The </w:t>
      </w:r>
      <w:r>
        <w:rPr>
          <w:spacing w:val="-3"/>
        </w:rPr>
        <w:t xml:space="preserve">ALRC inquiry </w:t>
      </w:r>
      <w:r>
        <w:t xml:space="preserve">on </w:t>
      </w:r>
      <w:r>
        <w:rPr>
          <w:spacing w:val="-3"/>
        </w:rPr>
        <w:t xml:space="preserve">Copyright </w:t>
      </w:r>
      <w:r>
        <w:t xml:space="preserve">and the </w:t>
      </w:r>
      <w:r>
        <w:rPr>
          <w:spacing w:val="-3"/>
        </w:rPr>
        <w:t xml:space="preserve">Digital Economy </w:t>
      </w:r>
      <w:r>
        <w:t xml:space="preserve">is </w:t>
      </w:r>
      <w:r>
        <w:rPr>
          <w:spacing w:val="-3"/>
        </w:rPr>
        <w:t xml:space="preserve">cited </w:t>
      </w:r>
      <w:r>
        <w:t xml:space="preserve">as </w:t>
      </w:r>
      <w:r>
        <w:rPr>
          <w:spacing w:val="-3"/>
        </w:rPr>
        <w:t xml:space="preserve">being </w:t>
      </w:r>
      <w:r>
        <w:t xml:space="preserve">a key </w:t>
      </w:r>
      <w:r>
        <w:rPr>
          <w:spacing w:val="-3"/>
        </w:rPr>
        <w:t xml:space="preserve">action </w:t>
      </w:r>
      <w:r>
        <w:t xml:space="preserve">to </w:t>
      </w:r>
      <w:r>
        <w:rPr>
          <w:spacing w:val="-3"/>
        </w:rPr>
        <w:t xml:space="preserve">achieve this </w:t>
      </w:r>
      <w:r>
        <w:t xml:space="preserve">aim, in </w:t>
      </w:r>
      <w:r>
        <w:rPr>
          <w:rFonts w:cs="Arial"/>
          <w:spacing w:val="-3"/>
        </w:rPr>
        <w:t xml:space="preserve">recognition </w:t>
      </w:r>
      <w:r>
        <w:rPr>
          <w:rFonts w:cs="Arial"/>
        </w:rPr>
        <w:t xml:space="preserve">of </w:t>
      </w:r>
      <w:r>
        <w:rPr>
          <w:rFonts w:cs="Arial"/>
          <w:spacing w:val="-3"/>
        </w:rPr>
        <w:t xml:space="preserve">‘the role that Australian copyright </w:t>
      </w:r>
      <w:r>
        <w:rPr>
          <w:spacing w:val="-3"/>
        </w:rPr>
        <w:t xml:space="preserve">plays </w:t>
      </w:r>
      <w:r>
        <w:t xml:space="preserve">as the </w:t>
      </w:r>
      <w:r>
        <w:rPr>
          <w:spacing w:val="-3"/>
        </w:rPr>
        <w:t xml:space="preserve">primary legal framework </w:t>
      </w:r>
      <w:r>
        <w:rPr>
          <w:rFonts w:cs="Arial"/>
          <w:spacing w:val="-3"/>
        </w:rPr>
        <w:t xml:space="preserve">supporting </w:t>
      </w:r>
      <w:r>
        <w:rPr>
          <w:rFonts w:cs="Arial"/>
        </w:rPr>
        <w:t xml:space="preserve">the </w:t>
      </w:r>
      <w:r>
        <w:rPr>
          <w:rFonts w:cs="Arial"/>
          <w:spacing w:val="-3"/>
        </w:rPr>
        <w:t>creative economy’</w:t>
      </w:r>
      <w:r>
        <w:rPr>
          <w:spacing w:val="-3"/>
        </w:rPr>
        <w:t>.</w:t>
      </w:r>
      <w:r>
        <w:rPr>
          <w:spacing w:val="-3"/>
          <w:position w:val="10"/>
          <w:sz w:val="14"/>
          <w:szCs w:val="14"/>
        </w:rPr>
        <w:t xml:space="preserve">2 </w:t>
      </w:r>
      <w:r>
        <w:rPr>
          <w:rFonts w:cs="Arial"/>
          <w:i/>
          <w:spacing w:val="-3"/>
        </w:rPr>
        <w:t xml:space="preserve">Creative Australia </w:t>
      </w:r>
      <w:r>
        <w:rPr>
          <w:rFonts w:cs="Arial"/>
        </w:rPr>
        <w:t xml:space="preserve">also </w:t>
      </w:r>
      <w:r>
        <w:rPr>
          <w:rFonts w:cs="Arial"/>
          <w:spacing w:val="-3"/>
        </w:rPr>
        <w:t xml:space="preserve">states </w:t>
      </w:r>
      <w:r>
        <w:rPr>
          <w:rFonts w:cs="Arial"/>
        </w:rPr>
        <w:t xml:space="preserve">that the </w:t>
      </w:r>
      <w:r>
        <w:rPr>
          <w:rFonts w:cs="Arial"/>
          <w:spacing w:val="-3"/>
        </w:rPr>
        <w:t xml:space="preserve">inquiry ‘is </w:t>
      </w:r>
      <w:r>
        <w:rPr>
          <w:spacing w:val="-3"/>
        </w:rPr>
        <w:t xml:space="preserve">designed </w:t>
      </w:r>
      <w:r>
        <w:t xml:space="preserve">to </w:t>
      </w:r>
      <w:r>
        <w:rPr>
          <w:spacing w:val="-3"/>
        </w:rPr>
        <w:t xml:space="preserve">ensure Australian copyright law continues </w:t>
      </w:r>
      <w:r>
        <w:t xml:space="preserve">to </w:t>
      </w:r>
      <w:r>
        <w:rPr>
          <w:spacing w:val="-3"/>
        </w:rPr>
        <w:t xml:space="preserve">provide incentives </w:t>
      </w:r>
      <w:r>
        <w:t xml:space="preserve">for </w:t>
      </w:r>
      <w:r>
        <w:rPr>
          <w:spacing w:val="-3"/>
        </w:rPr>
        <w:t xml:space="preserve">investment </w:t>
      </w:r>
      <w:r>
        <w:t xml:space="preserve">in </w:t>
      </w:r>
      <w:r>
        <w:rPr>
          <w:spacing w:val="-3"/>
        </w:rPr>
        <w:t xml:space="preserve">innovation </w:t>
      </w:r>
      <w:r>
        <w:t xml:space="preserve">and </w:t>
      </w:r>
      <w:r>
        <w:rPr>
          <w:spacing w:val="-3"/>
        </w:rPr>
        <w:t xml:space="preserve">content </w:t>
      </w:r>
      <w:r>
        <w:t xml:space="preserve">in a </w:t>
      </w:r>
      <w:r>
        <w:rPr>
          <w:spacing w:val="-3"/>
        </w:rPr>
        <w:t xml:space="preserve">digital environment, while balancing </w:t>
      </w:r>
      <w:r>
        <w:t xml:space="preserve">the </w:t>
      </w:r>
      <w:r>
        <w:rPr>
          <w:spacing w:val="-3"/>
        </w:rPr>
        <w:t xml:space="preserve">need </w:t>
      </w:r>
      <w:r>
        <w:rPr>
          <w:rFonts w:cs="Arial"/>
        </w:rPr>
        <w:t xml:space="preserve">to </w:t>
      </w:r>
      <w:r>
        <w:rPr>
          <w:rFonts w:cs="Arial"/>
          <w:spacing w:val="-3"/>
        </w:rPr>
        <w:t xml:space="preserve">allow </w:t>
      </w:r>
      <w:r>
        <w:rPr>
          <w:rFonts w:cs="Arial"/>
        </w:rPr>
        <w:t xml:space="preserve">the </w:t>
      </w:r>
      <w:r>
        <w:rPr>
          <w:rFonts w:cs="Arial"/>
          <w:spacing w:val="-3"/>
        </w:rPr>
        <w:t xml:space="preserve">appropriate </w:t>
      </w:r>
      <w:r>
        <w:rPr>
          <w:rFonts w:cs="Arial"/>
        </w:rPr>
        <w:t xml:space="preserve">use of both </w:t>
      </w:r>
      <w:r>
        <w:rPr>
          <w:rFonts w:cs="Arial"/>
          <w:spacing w:val="-3"/>
        </w:rPr>
        <w:t xml:space="preserve">Australian </w:t>
      </w:r>
      <w:r>
        <w:rPr>
          <w:rFonts w:cs="Arial"/>
        </w:rPr>
        <w:t xml:space="preserve">and </w:t>
      </w:r>
      <w:r>
        <w:rPr>
          <w:rFonts w:cs="Arial"/>
          <w:spacing w:val="-3"/>
        </w:rPr>
        <w:t>international content’</w:t>
      </w:r>
      <w:r>
        <w:rPr>
          <w:spacing w:val="-3"/>
        </w:rPr>
        <w:t>.</w:t>
      </w:r>
      <w:r>
        <w:rPr>
          <w:spacing w:val="-3"/>
          <w:position w:val="10"/>
          <w:sz w:val="14"/>
          <w:szCs w:val="14"/>
        </w:rPr>
        <w:t xml:space="preserve">3  </w:t>
      </w:r>
      <w:r>
        <w:t xml:space="preserve">The </w:t>
      </w:r>
      <w:r>
        <w:rPr>
          <w:spacing w:val="-3"/>
        </w:rPr>
        <w:t xml:space="preserve">Australia Council acknowledges </w:t>
      </w:r>
      <w:r>
        <w:t xml:space="preserve">the </w:t>
      </w:r>
      <w:r>
        <w:rPr>
          <w:spacing w:val="-3"/>
        </w:rPr>
        <w:t xml:space="preserve">need </w:t>
      </w:r>
      <w:r>
        <w:t xml:space="preserve">to </w:t>
      </w:r>
      <w:r>
        <w:rPr>
          <w:spacing w:val="-3"/>
        </w:rPr>
        <w:t xml:space="preserve">strike </w:t>
      </w:r>
      <w:r>
        <w:t xml:space="preserve">a </w:t>
      </w:r>
      <w:r>
        <w:rPr>
          <w:spacing w:val="-3"/>
        </w:rPr>
        <w:t xml:space="preserve">balance between, </w:t>
      </w:r>
      <w:r>
        <w:t xml:space="preserve">on one </w:t>
      </w:r>
      <w:r>
        <w:rPr>
          <w:spacing w:val="-3"/>
        </w:rPr>
        <w:t xml:space="preserve">hand, respecting authorship </w:t>
      </w:r>
      <w:r>
        <w:t xml:space="preserve">and </w:t>
      </w:r>
      <w:r>
        <w:rPr>
          <w:spacing w:val="-3"/>
        </w:rPr>
        <w:t xml:space="preserve">encouraging </w:t>
      </w:r>
      <w:r>
        <w:t xml:space="preserve">the </w:t>
      </w:r>
      <w:r>
        <w:rPr>
          <w:spacing w:val="-3"/>
        </w:rPr>
        <w:t xml:space="preserve">creation </w:t>
      </w:r>
      <w:r>
        <w:t xml:space="preserve">of </w:t>
      </w:r>
      <w:r>
        <w:rPr>
          <w:spacing w:val="-3"/>
        </w:rPr>
        <w:t xml:space="preserve">work and, </w:t>
      </w:r>
      <w:r>
        <w:t xml:space="preserve">on the </w:t>
      </w:r>
      <w:r>
        <w:rPr>
          <w:spacing w:val="-3"/>
        </w:rPr>
        <w:t xml:space="preserve">other, facilitating </w:t>
      </w:r>
      <w:r>
        <w:t xml:space="preserve">fair </w:t>
      </w:r>
      <w:r>
        <w:rPr>
          <w:spacing w:val="-3"/>
        </w:rPr>
        <w:t xml:space="preserve">access </w:t>
      </w:r>
      <w:r>
        <w:t>to</w:t>
      </w:r>
      <w:r>
        <w:rPr>
          <w:spacing w:val="-1"/>
        </w:rPr>
        <w:t xml:space="preserve"> </w:t>
      </w:r>
      <w:r>
        <w:rPr>
          <w:spacing w:val="-3"/>
        </w:rPr>
        <w:t>content.</w:t>
      </w:r>
    </w:p>
    <w:p w14:paraId="64E1DD27" w14:textId="77777777" w:rsidR="00E65033" w:rsidRDefault="00E65033">
      <w:pPr>
        <w:spacing w:before="10"/>
        <w:rPr>
          <w:rFonts w:ascii="Arial" w:eastAsia="Arial" w:hAnsi="Arial" w:cs="Arial"/>
          <w:sz w:val="21"/>
          <w:szCs w:val="21"/>
        </w:rPr>
      </w:pPr>
    </w:p>
    <w:p w14:paraId="47EE1622" w14:textId="77777777" w:rsidR="00E65033" w:rsidRDefault="006B447B">
      <w:pPr>
        <w:pStyle w:val="BodyText"/>
        <w:ind w:right="285"/>
      </w:pPr>
      <w:r>
        <w:rPr>
          <w:rFonts w:cs="Arial"/>
        </w:rPr>
        <w:t xml:space="preserve">The </w:t>
      </w:r>
      <w:r>
        <w:rPr>
          <w:rFonts w:cs="Arial"/>
          <w:spacing w:val="-3"/>
        </w:rPr>
        <w:t xml:space="preserve">Australia Council’s position </w:t>
      </w:r>
      <w:r>
        <w:rPr>
          <w:rFonts w:cs="Arial"/>
        </w:rPr>
        <w:t xml:space="preserve">in </w:t>
      </w:r>
      <w:r>
        <w:rPr>
          <w:rFonts w:cs="Arial"/>
          <w:spacing w:val="-3"/>
        </w:rPr>
        <w:t xml:space="preserve">response </w:t>
      </w:r>
      <w:r>
        <w:rPr>
          <w:rFonts w:cs="Arial"/>
        </w:rPr>
        <w:t xml:space="preserve">to the </w:t>
      </w:r>
      <w:r>
        <w:rPr>
          <w:rFonts w:cs="Arial"/>
          <w:spacing w:val="-3"/>
        </w:rPr>
        <w:t xml:space="preserve">Discussion Paper </w:t>
      </w:r>
      <w:r>
        <w:rPr>
          <w:rFonts w:cs="Arial"/>
        </w:rPr>
        <w:t xml:space="preserve">is that the </w:t>
      </w:r>
      <w:r>
        <w:rPr>
          <w:spacing w:val="-3"/>
        </w:rPr>
        <w:t xml:space="preserve">protection </w:t>
      </w:r>
      <w:r>
        <w:t xml:space="preserve">of moral </w:t>
      </w:r>
      <w:r>
        <w:rPr>
          <w:spacing w:val="-3"/>
        </w:rPr>
        <w:t xml:space="preserve">rights </w:t>
      </w:r>
      <w:r>
        <w:t xml:space="preserve">and </w:t>
      </w:r>
      <w:r>
        <w:rPr>
          <w:spacing w:val="-3"/>
        </w:rPr>
        <w:t xml:space="preserve">economic incentives </w:t>
      </w:r>
      <w:r>
        <w:t xml:space="preserve">for the </w:t>
      </w:r>
      <w:r>
        <w:rPr>
          <w:spacing w:val="-3"/>
        </w:rPr>
        <w:t xml:space="preserve">creation </w:t>
      </w:r>
      <w:r>
        <w:t xml:space="preserve">of </w:t>
      </w:r>
      <w:r>
        <w:rPr>
          <w:spacing w:val="-3"/>
        </w:rPr>
        <w:t xml:space="preserve">work need </w:t>
      </w:r>
      <w:r>
        <w:t xml:space="preserve">to be </w:t>
      </w:r>
      <w:r>
        <w:rPr>
          <w:spacing w:val="-3"/>
        </w:rPr>
        <w:t xml:space="preserve">paramount considerations </w:t>
      </w:r>
      <w:r>
        <w:t xml:space="preserve">for </w:t>
      </w:r>
      <w:r>
        <w:rPr>
          <w:spacing w:val="-3"/>
        </w:rPr>
        <w:t xml:space="preserve">copyright reform. </w:t>
      </w:r>
      <w:r>
        <w:t xml:space="preserve">This is in </w:t>
      </w:r>
      <w:r>
        <w:rPr>
          <w:spacing w:val="-3"/>
        </w:rPr>
        <w:t xml:space="preserve">line with </w:t>
      </w:r>
      <w:r>
        <w:t xml:space="preserve">our </w:t>
      </w:r>
      <w:r>
        <w:rPr>
          <w:spacing w:val="-3"/>
        </w:rPr>
        <w:t xml:space="preserve">response </w:t>
      </w:r>
      <w:r>
        <w:t xml:space="preserve">to the </w:t>
      </w:r>
      <w:r>
        <w:rPr>
          <w:spacing w:val="-3"/>
        </w:rPr>
        <w:t xml:space="preserve">Issues Paper </w:t>
      </w:r>
      <w:r>
        <w:t xml:space="preserve">on </w:t>
      </w:r>
      <w:r>
        <w:rPr>
          <w:spacing w:val="-3"/>
        </w:rPr>
        <w:t xml:space="preserve">Copyright </w:t>
      </w:r>
      <w:r>
        <w:t xml:space="preserve">and the </w:t>
      </w:r>
      <w:r>
        <w:rPr>
          <w:spacing w:val="-3"/>
        </w:rPr>
        <w:t xml:space="preserve">Digital Economy </w:t>
      </w:r>
      <w:r>
        <w:t xml:space="preserve">and the </w:t>
      </w:r>
      <w:r>
        <w:rPr>
          <w:spacing w:val="-3"/>
        </w:rPr>
        <w:t xml:space="preserve">emphasis placed </w:t>
      </w:r>
      <w:r>
        <w:t xml:space="preserve">by </w:t>
      </w:r>
      <w:r>
        <w:rPr>
          <w:rFonts w:cs="Arial"/>
          <w:i/>
          <w:spacing w:val="-3"/>
        </w:rPr>
        <w:t xml:space="preserve">Creative Australia </w:t>
      </w:r>
      <w:r>
        <w:t xml:space="preserve">on the </w:t>
      </w:r>
      <w:r>
        <w:rPr>
          <w:spacing w:val="-3"/>
        </w:rPr>
        <w:t xml:space="preserve">role </w:t>
      </w:r>
      <w:r>
        <w:t xml:space="preserve">of the </w:t>
      </w:r>
      <w:r>
        <w:rPr>
          <w:spacing w:val="-3"/>
        </w:rPr>
        <w:t xml:space="preserve">copyright regime </w:t>
      </w:r>
      <w:r>
        <w:t xml:space="preserve">in </w:t>
      </w:r>
      <w:r>
        <w:rPr>
          <w:spacing w:val="-3"/>
        </w:rPr>
        <w:t xml:space="preserve">supporting </w:t>
      </w:r>
      <w:r>
        <w:t xml:space="preserve">the </w:t>
      </w:r>
      <w:r>
        <w:rPr>
          <w:spacing w:val="-3"/>
        </w:rPr>
        <w:t>creative economy.</w:t>
      </w:r>
    </w:p>
    <w:p w14:paraId="13D3DE96" w14:textId="77777777" w:rsidR="00E65033" w:rsidRDefault="00E65033">
      <w:pPr>
        <w:rPr>
          <w:rFonts w:ascii="Arial" w:eastAsia="Arial" w:hAnsi="Arial" w:cs="Arial"/>
        </w:rPr>
      </w:pPr>
    </w:p>
    <w:p w14:paraId="420ED7DD" w14:textId="77777777" w:rsidR="00E65033" w:rsidRDefault="006B447B">
      <w:pPr>
        <w:pStyle w:val="BodyText"/>
        <w:ind w:right="239"/>
      </w:pPr>
      <w:r>
        <w:t xml:space="preserve">The </w:t>
      </w:r>
      <w:r>
        <w:rPr>
          <w:spacing w:val="-3"/>
        </w:rPr>
        <w:t xml:space="preserve">Australia Council notes </w:t>
      </w:r>
      <w:r>
        <w:t xml:space="preserve">that our key </w:t>
      </w:r>
      <w:r>
        <w:rPr>
          <w:spacing w:val="-3"/>
        </w:rPr>
        <w:t xml:space="preserve">stakeholders have provided detailed submissions </w:t>
      </w:r>
      <w:r>
        <w:t xml:space="preserve">in </w:t>
      </w:r>
      <w:r>
        <w:rPr>
          <w:spacing w:val="-3"/>
        </w:rPr>
        <w:t xml:space="preserve">response </w:t>
      </w:r>
      <w:r>
        <w:t xml:space="preserve">to the </w:t>
      </w:r>
      <w:r>
        <w:rPr>
          <w:spacing w:val="-3"/>
        </w:rPr>
        <w:t xml:space="preserve">Discussion Paper. </w:t>
      </w:r>
      <w:r>
        <w:t xml:space="preserve">These </w:t>
      </w:r>
      <w:r>
        <w:rPr>
          <w:spacing w:val="-3"/>
        </w:rPr>
        <w:t xml:space="preserve">stakeholders include: Copyright </w:t>
      </w:r>
      <w:proofErr w:type="spellStart"/>
      <w:r>
        <w:rPr>
          <w:spacing w:val="-3"/>
        </w:rPr>
        <w:t>Agency|Viscopy</w:t>
      </w:r>
      <w:proofErr w:type="spellEnd"/>
      <w:r>
        <w:rPr>
          <w:spacing w:val="-3"/>
        </w:rPr>
        <w:t xml:space="preserve">; Australian Major Performing </w:t>
      </w:r>
      <w:r>
        <w:t xml:space="preserve">Arts </w:t>
      </w:r>
      <w:r>
        <w:rPr>
          <w:spacing w:val="-3"/>
        </w:rPr>
        <w:t xml:space="preserve">Group; Australian Copyright Council; National Association </w:t>
      </w:r>
      <w:r>
        <w:t xml:space="preserve">for the </w:t>
      </w:r>
      <w:r>
        <w:rPr>
          <w:spacing w:val="-3"/>
        </w:rPr>
        <w:t xml:space="preserve">Visual Arts; APRA AMCOS; </w:t>
      </w:r>
      <w:r>
        <w:t xml:space="preserve">and Arts Law </w:t>
      </w:r>
      <w:r>
        <w:rPr>
          <w:spacing w:val="-3"/>
        </w:rPr>
        <w:t xml:space="preserve">Centre </w:t>
      </w:r>
      <w:r>
        <w:t>of</w:t>
      </w:r>
      <w:r>
        <w:rPr>
          <w:spacing w:val="-4"/>
        </w:rPr>
        <w:t xml:space="preserve"> </w:t>
      </w:r>
      <w:r>
        <w:rPr>
          <w:spacing w:val="-3"/>
        </w:rPr>
        <w:t>Australia.</w:t>
      </w:r>
    </w:p>
    <w:p w14:paraId="4E7C1C0A" w14:textId="77777777" w:rsidR="00E65033" w:rsidRDefault="00E65033">
      <w:pPr>
        <w:spacing w:before="8"/>
        <w:rPr>
          <w:rFonts w:ascii="Arial" w:eastAsia="Arial" w:hAnsi="Arial" w:cs="Arial"/>
          <w:sz w:val="21"/>
          <w:szCs w:val="21"/>
        </w:rPr>
      </w:pPr>
    </w:p>
    <w:p w14:paraId="0A4C94E9" w14:textId="77777777" w:rsidR="00E65033" w:rsidRDefault="006B447B">
      <w:pPr>
        <w:pStyle w:val="Heading2"/>
        <w:ind w:right="239"/>
        <w:rPr>
          <w:b w:val="0"/>
          <w:bCs w:val="0"/>
        </w:rPr>
      </w:pPr>
      <w:r>
        <w:rPr>
          <w:color w:val="FF0000"/>
        </w:rPr>
        <w:t>Indigenous</w:t>
      </w:r>
      <w:r>
        <w:rPr>
          <w:color w:val="FF0000"/>
          <w:spacing w:val="-22"/>
        </w:rPr>
        <w:t xml:space="preserve"> </w:t>
      </w:r>
      <w:r>
        <w:rPr>
          <w:color w:val="FF0000"/>
          <w:spacing w:val="-3"/>
        </w:rPr>
        <w:t>artists</w:t>
      </w:r>
    </w:p>
    <w:p w14:paraId="36F969FD" w14:textId="77777777" w:rsidR="00E65033" w:rsidRDefault="006B447B">
      <w:pPr>
        <w:spacing w:before="206" w:line="235" w:lineRule="auto"/>
        <w:ind w:left="120" w:right="175"/>
        <w:rPr>
          <w:rFonts w:ascii="Arial" w:eastAsia="Arial" w:hAnsi="Arial" w:cs="Arial"/>
        </w:rPr>
      </w:pPr>
      <w:r>
        <w:rPr>
          <w:rFonts w:ascii="Arial"/>
          <w:spacing w:val="-3"/>
        </w:rPr>
        <w:t xml:space="preserve">Consideration </w:t>
      </w:r>
      <w:r>
        <w:rPr>
          <w:rFonts w:ascii="Arial"/>
        </w:rPr>
        <w:t xml:space="preserve">for the </w:t>
      </w:r>
      <w:r>
        <w:rPr>
          <w:rFonts w:ascii="Arial"/>
          <w:spacing w:val="-3"/>
        </w:rPr>
        <w:t xml:space="preserve">protection </w:t>
      </w:r>
      <w:r>
        <w:rPr>
          <w:rFonts w:ascii="Arial"/>
        </w:rPr>
        <w:t xml:space="preserve">of moral rights and </w:t>
      </w:r>
      <w:r>
        <w:rPr>
          <w:rFonts w:ascii="Arial"/>
          <w:spacing w:val="-3"/>
        </w:rPr>
        <w:t xml:space="preserve">economic incentives </w:t>
      </w:r>
      <w:r>
        <w:rPr>
          <w:rFonts w:ascii="Arial"/>
        </w:rPr>
        <w:t xml:space="preserve">for </w:t>
      </w:r>
      <w:r>
        <w:rPr>
          <w:rFonts w:ascii="Arial"/>
          <w:spacing w:val="-3"/>
        </w:rPr>
        <w:t xml:space="preserve">the creation </w:t>
      </w:r>
      <w:r>
        <w:rPr>
          <w:rFonts w:ascii="Arial"/>
        </w:rPr>
        <w:t xml:space="preserve">of </w:t>
      </w:r>
      <w:r>
        <w:rPr>
          <w:rFonts w:ascii="Arial"/>
          <w:spacing w:val="-3"/>
        </w:rPr>
        <w:t xml:space="preserve">work </w:t>
      </w:r>
      <w:r>
        <w:rPr>
          <w:rFonts w:ascii="Arial"/>
        </w:rPr>
        <w:t xml:space="preserve">in the </w:t>
      </w:r>
      <w:r>
        <w:rPr>
          <w:rFonts w:ascii="Arial"/>
          <w:spacing w:val="-4"/>
        </w:rPr>
        <w:t xml:space="preserve">context </w:t>
      </w:r>
      <w:r>
        <w:rPr>
          <w:rFonts w:ascii="Arial"/>
        </w:rPr>
        <w:t xml:space="preserve">of </w:t>
      </w:r>
      <w:r>
        <w:rPr>
          <w:rFonts w:ascii="Arial"/>
          <w:spacing w:val="-3"/>
        </w:rPr>
        <w:t xml:space="preserve">potential copyright reform </w:t>
      </w:r>
      <w:r>
        <w:rPr>
          <w:rFonts w:ascii="Arial"/>
        </w:rPr>
        <w:t xml:space="preserve">must </w:t>
      </w:r>
      <w:r>
        <w:rPr>
          <w:rFonts w:ascii="Arial"/>
          <w:spacing w:val="-3"/>
        </w:rPr>
        <w:t xml:space="preserve">include regard </w:t>
      </w:r>
      <w:r>
        <w:rPr>
          <w:rFonts w:ascii="Arial"/>
        </w:rPr>
        <w:t xml:space="preserve">for the </w:t>
      </w:r>
      <w:r>
        <w:rPr>
          <w:rFonts w:ascii="Arial"/>
          <w:spacing w:val="-3"/>
        </w:rPr>
        <w:t xml:space="preserve">particular needs </w:t>
      </w:r>
      <w:r>
        <w:rPr>
          <w:rFonts w:ascii="Arial"/>
        </w:rPr>
        <w:t xml:space="preserve">of </w:t>
      </w:r>
      <w:r>
        <w:rPr>
          <w:rFonts w:ascii="Arial"/>
          <w:spacing w:val="-3"/>
        </w:rPr>
        <w:t xml:space="preserve">Indigenous artists, custodians </w:t>
      </w:r>
      <w:r>
        <w:rPr>
          <w:rFonts w:ascii="Arial"/>
        </w:rPr>
        <w:t xml:space="preserve">and </w:t>
      </w:r>
      <w:r>
        <w:rPr>
          <w:rFonts w:ascii="Arial"/>
          <w:spacing w:val="-3"/>
        </w:rPr>
        <w:t xml:space="preserve">communities. </w:t>
      </w:r>
      <w:r>
        <w:rPr>
          <w:rFonts w:ascii="Arial"/>
        </w:rPr>
        <w:t xml:space="preserve">The </w:t>
      </w:r>
      <w:r>
        <w:rPr>
          <w:rFonts w:ascii="Arial"/>
          <w:spacing w:val="-3"/>
        </w:rPr>
        <w:t xml:space="preserve">Australia Council </w:t>
      </w:r>
      <w:r>
        <w:rPr>
          <w:rFonts w:ascii="Arial"/>
        </w:rPr>
        <w:t xml:space="preserve">refers the </w:t>
      </w:r>
      <w:r>
        <w:rPr>
          <w:rFonts w:ascii="Arial"/>
          <w:spacing w:val="-3"/>
        </w:rPr>
        <w:t xml:space="preserve">ALRC </w:t>
      </w:r>
      <w:r>
        <w:rPr>
          <w:rFonts w:ascii="Arial"/>
        </w:rPr>
        <w:t xml:space="preserve">to a </w:t>
      </w:r>
      <w:r>
        <w:rPr>
          <w:rFonts w:ascii="Arial"/>
          <w:spacing w:val="-3"/>
        </w:rPr>
        <w:t xml:space="preserve">report written </w:t>
      </w:r>
      <w:r>
        <w:rPr>
          <w:rFonts w:ascii="Arial"/>
        </w:rPr>
        <w:t>for our</w:t>
      </w:r>
      <w:r>
        <w:rPr>
          <w:rFonts w:ascii="Arial"/>
          <w:spacing w:val="-44"/>
        </w:rPr>
        <w:t xml:space="preserve"> </w:t>
      </w:r>
      <w:r>
        <w:rPr>
          <w:rFonts w:ascii="Arial"/>
          <w:spacing w:val="-3"/>
        </w:rPr>
        <w:t xml:space="preserve">Aboriginal </w:t>
      </w:r>
      <w:r>
        <w:rPr>
          <w:rFonts w:ascii="Arial"/>
        </w:rPr>
        <w:t xml:space="preserve">and Torres </w:t>
      </w:r>
      <w:r>
        <w:rPr>
          <w:rFonts w:ascii="Arial"/>
          <w:spacing w:val="-3"/>
        </w:rPr>
        <w:t xml:space="preserve">Strait Islander </w:t>
      </w:r>
      <w:r>
        <w:rPr>
          <w:rFonts w:ascii="Arial"/>
        </w:rPr>
        <w:t xml:space="preserve">Arts </w:t>
      </w:r>
      <w:r>
        <w:rPr>
          <w:rFonts w:ascii="Arial"/>
          <w:spacing w:val="-3"/>
        </w:rPr>
        <w:t xml:space="preserve">Board </w:t>
      </w:r>
      <w:r>
        <w:rPr>
          <w:rFonts w:ascii="Arial"/>
        </w:rPr>
        <w:t xml:space="preserve">in </w:t>
      </w:r>
      <w:r>
        <w:rPr>
          <w:rFonts w:ascii="Arial"/>
          <w:spacing w:val="-3"/>
        </w:rPr>
        <w:t xml:space="preserve">2006: </w:t>
      </w:r>
      <w:r>
        <w:rPr>
          <w:rFonts w:ascii="Arial"/>
          <w:i/>
          <w:spacing w:val="-3"/>
        </w:rPr>
        <w:t xml:space="preserve">Indigenous cultural </w:t>
      </w:r>
      <w:r>
        <w:rPr>
          <w:rFonts w:ascii="Arial"/>
          <w:i/>
        </w:rPr>
        <w:t xml:space="preserve">and </w:t>
      </w:r>
      <w:r>
        <w:rPr>
          <w:rFonts w:ascii="Arial"/>
          <w:i/>
          <w:spacing w:val="-3"/>
        </w:rPr>
        <w:t xml:space="preserve">intellectual property: </w:t>
      </w:r>
      <w:r>
        <w:rPr>
          <w:rFonts w:ascii="Arial"/>
          <w:i/>
        </w:rPr>
        <w:t xml:space="preserve">the </w:t>
      </w:r>
      <w:r>
        <w:rPr>
          <w:rFonts w:ascii="Arial"/>
          <w:i/>
          <w:spacing w:val="-3"/>
        </w:rPr>
        <w:t xml:space="preserve">main issues </w:t>
      </w:r>
      <w:r>
        <w:rPr>
          <w:rFonts w:ascii="Arial"/>
          <w:i/>
        </w:rPr>
        <w:t xml:space="preserve">for the </w:t>
      </w:r>
      <w:r>
        <w:rPr>
          <w:rFonts w:ascii="Arial"/>
          <w:i/>
          <w:spacing w:val="-3"/>
        </w:rPr>
        <w:t xml:space="preserve">Indigenous </w:t>
      </w:r>
      <w:r>
        <w:rPr>
          <w:rFonts w:ascii="Arial"/>
          <w:i/>
        </w:rPr>
        <w:t xml:space="preserve">arts </w:t>
      </w:r>
      <w:r>
        <w:rPr>
          <w:rFonts w:ascii="Arial"/>
          <w:i/>
          <w:spacing w:val="-3"/>
        </w:rPr>
        <w:t xml:space="preserve">industry </w:t>
      </w:r>
      <w:r>
        <w:rPr>
          <w:rFonts w:ascii="Arial"/>
          <w:i/>
        </w:rPr>
        <w:t xml:space="preserve">in </w:t>
      </w:r>
      <w:r>
        <w:rPr>
          <w:rFonts w:ascii="Arial"/>
          <w:i/>
          <w:spacing w:val="-3"/>
        </w:rPr>
        <w:t xml:space="preserve">2006 </w:t>
      </w:r>
      <w:r>
        <w:rPr>
          <w:rFonts w:ascii="Arial"/>
        </w:rPr>
        <w:t xml:space="preserve">by Terri </w:t>
      </w:r>
      <w:proofErr w:type="spellStart"/>
      <w:r>
        <w:rPr>
          <w:rFonts w:ascii="Arial"/>
          <w:spacing w:val="-3"/>
        </w:rPr>
        <w:t>Janke</w:t>
      </w:r>
      <w:proofErr w:type="spellEnd"/>
      <w:r>
        <w:rPr>
          <w:rFonts w:ascii="Arial"/>
          <w:spacing w:val="-3"/>
        </w:rPr>
        <w:t xml:space="preserve"> </w:t>
      </w:r>
      <w:r>
        <w:rPr>
          <w:rFonts w:ascii="Arial"/>
        </w:rPr>
        <w:t>and</w:t>
      </w:r>
      <w:r>
        <w:rPr>
          <w:rFonts w:ascii="Arial"/>
          <w:spacing w:val="-41"/>
        </w:rPr>
        <w:t xml:space="preserve"> </w:t>
      </w:r>
      <w:proofErr w:type="spellStart"/>
      <w:r>
        <w:rPr>
          <w:rFonts w:ascii="Arial"/>
          <w:spacing w:val="-3"/>
        </w:rPr>
        <w:t>Robynne</w:t>
      </w:r>
      <w:proofErr w:type="spellEnd"/>
      <w:r>
        <w:rPr>
          <w:rFonts w:ascii="Arial"/>
          <w:spacing w:val="-3"/>
        </w:rPr>
        <w:t xml:space="preserve"> </w:t>
      </w:r>
      <w:r>
        <w:rPr>
          <w:rFonts w:ascii="Arial"/>
        </w:rPr>
        <w:t>Quiggin</w:t>
      </w:r>
      <w:r>
        <w:rPr>
          <w:rFonts w:ascii="Arial"/>
          <w:position w:val="10"/>
          <w:sz w:val="14"/>
        </w:rPr>
        <w:t>4</w:t>
      </w:r>
      <w:r>
        <w:rPr>
          <w:rFonts w:ascii="Arial"/>
        </w:rPr>
        <w:t>:</w:t>
      </w:r>
    </w:p>
    <w:p w14:paraId="53849D7D" w14:textId="4E058A15" w:rsidR="00E65033" w:rsidRPr="00C670B5" w:rsidRDefault="00C670B5" w:rsidP="00C670B5">
      <w:pPr>
        <w:spacing w:before="480"/>
        <w:ind w:left="115"/>
        <w:rPr>
          <w:rFonts w:ascii="Arial" w:eastAsia="Arial" w:hAnsi="Arial" w:cs="Arial"/>
        </w:rPr>
      </w:pPr>
      <w:r w:rsidRPr="00C670B5">
        <w:rPr>
          <w:rFonts w:ascii="Arial" w:eastAsia="Arial" w:hAnsi="Arial" w:cs="Arial"/>
        </w:rPr>
        <w:t>_______________________</w:t>
      </w:r>
    </w:p>
    <w:p w14:paraId="219AB7E0" w14:textId="77777777" w:rsidR="00E65033" w:rsidRDefault="006B447B">
      <w:pPr>
        <w:spacing w:before="84"/>
        <w:ind w:left="120" w:right="550"/>
        <w:rPr>
          <w:rFonts w:ascii="Arial" w:eastAsia="Arial" w:hAnsi="Arial" w:cs="Arial"/>
          <w:sz w:val="20"/>
          <w:szCs w:val="20"/>
        </w:rPr>
      </w:pPr>
      <w:r>
        <w:rPr>
          <w:rFonts w:ascii="Arial" w:eastAsia="Arial" w:hAnsi="Arial" w:cs="Arial"/>
          <w:position w:val="10"/>
          <w:sz w:val="13"/>
          <w:szCs w:val="13"/>
        </w:rPr>
        <w:t xml:space="preserve">1 </w:t>
      </w:r>
      <w:r>
        <w:rPr>
          <w:rFonts w:ascii="Arial" w:eastAsia="Arial" w:hAnsi="Arial" w:cs="Arial"/>
          <w:sz w:val="20"/>
          <w:szCs w:val="20"/>
        </w:rPr>
        <w:t xml:space="preserve">Australian Government, </w:t>
      </w:r>
      <w:r>
        <w:rPr>
          <w:rFonts w:ascii="Arial" w:eastAsia="Arial" w:hAnsi="Arial" w:cs="Arial"/>
          <w:i/>
          <w:sz w:val="20"/>
          <w:szCs w:val="20"/>
        </w:rPr>
        <w:t xml:space="preserve">Creative Australia – National Cultural Policy, </w:t>
      </w:r>
      <w:r>
        <w:rPr>
          <w:rFonts w:ascii="Arial" w:eastAsia="Arial" w:hAnsi="Arial" w:cs="Arial"/>
          <w:sz w:val="20"/>
          <w:szCs w:val="20"/>
        </w:rPr>
        <w:t>Commonwealth of Australia, Canberra, 2013, p</w:t>
      </w:r>
      <w:r>
        <w:rPr>
          <w:rFonts w:ascii="Arial" w:eastAsia="Arial" w:hAnsi="Arial" w:cs="Arial"/>
          <w:spacing w:val="-12"/>
          <w:sz w:val="20"/>
          <w:szCs w:val="20"/>
        </w:rPr>
        <w:t xml:space="preserve"> </w:t>
      </w:r>
      <w:r>
        <w:rPr>
          <w:rFonts w:ascii="Arial" w:eastAsia="Arial" w:hAnsi="Arial" w:cs="Arial"/>
          <w:sz w:val="20"/>
          <w:szCs w:val="20"/>
        </w:rPr>
        <w:t>83.</w:t>
      </w:r>
    </w:p>
    <w:p w14:paraId="478CE2B1" w14:textId="77777777" w:rsidR="00E65033" w:rsidRDefault="006B447B">
      <w:pPr>
        <w:spacing w:line="213" w:lineRule="exact"/>
        <w:ind w:left="120" w:right="239"/>
        <w:rPr>
          <w:rFonts w:ascii="Arial" w:eastAsia="Arial" w:hAnsi="Arial" w:cs="Arial"/>
          <w:sz w:val="20"/>
          <w:szCs w:val="20"/>
        </w:rPr>
      </w:pPr>
      <w:r>
        <w:rPr>
          <w:rFonts w:ascii="Arial"/>
          <w:position w:val="10"/>
          <w:sz w:val="13"/>
        </w:rPr>
        <w:t xml:space="preserve">2 </w:t>
      </w:r>
      <w:r>
        <w:rPr>
          <w:rFonts w:ascii="Arial"/>
          <w:sz w:val="20"/>
        </w:rPr>
        <w:t>See note</w:t>
      </w:r>
      <w:r>
        <w:rPr>
          <w:rFonts w:ascii="Arial"/>
          <w:spacing w:val="13"/>
          <w:sz w:val="20"/>
        </w:rPr>
        <w:t xml:space="preserve"> </w:t>
      </w:r>
      <w:r>
        <w:rPr>
          <w:rFonts w:ascii="Arial"/>
          <w:sz w:val="20"/>
        </w:rPr>
        <w:t>1.</w:t>
      </w:r>
    </w:p>
    <w:p w14:paraId="02E183BC" w14:textId="77777777" w:rsidR="00E65033" w:rsidRDefault="006B447B">
      <w:pPr>
        <w:spacing w:line="230" w:lineRule="exact"/>
        <w:ind w:left="120" w:right="239"/>
        <w:rPr>
          <w:rFonts w:ascii="Arial" w:eastAsia="Arial" w:hAnsi="Arial" w:cs="Arial"/>
          <w:sz w:val="20"/>
          <w:szCs w:val="20"/>
        </w:rPr>
      </w:pPr>
      <w:r>
        <w:rPr>
          <w:rFonts w:ascii="Arial"/>
          <w:position w:val="10"/>
          <w:sz w:val="13"/>
        </w:rPr>
        <w:t xml:space="preserve">3 </w:t>
      </w:r>
      <w:r>
        <w:rPr>
          <w:rFonts w:ascii="Arial"/>
          <w:sz w:val="20"/>
        </w:rPr>
        <w:t>See note</w:t>
      </w:r>
      <w:r>
        <w:rPr>
          <w:rFonts w:ascii="Arial"/>
          <w:spacing w:val="13"/>
          <w:sz w:val="20"/>
        </w:rPr>
        <w:t xml:space="preserve"> </w:t>
      </w:r>
      <w:r>
        <w:rPr>
          <w:rFonts w:ascii="Arial"/>
          <w:sz w:val="20"/>
        </w:rPr>
        <w:t>1.</w:t>
      </w:r>
    </w:p>
    <w:p w14:paraId="20877833" w14:textId="77777777" w:rsidR="00E65033" w:rsidRDefault="006B447B">
      <w:pPr>
        <w:spacing w:before="21" w:line="230" w:lineRule="exact"/>
        <w:ind w:left="120" w:right="239"/>
        <w:rPr>
          <w:rFonts w:ascii="Arial" w:eastAsia="Arial" w:hAnsi="Arial" w:cs="Arial"/>
          <w:sz w:val="20"/>
          <w:szCs w:val="20"/>
        </w:rPr>
      </w:pPr>
      <w:r>
        <w:rPr>
          <w:rFonts w:ascii="Arial"/>
          <w:position w:val="10"/>
          <w:sz w:val="13"/>
        </w:rPr>
        <w:t xml:space="preserve">4 </w:t>
      </w:r>
      <w:r>
        <w:rPr>
          <w:rFonts w:ascii="Arial"/>
          <w:sz w:val="20"/>
        </w:rPr>
        <w:t xml:space="preserve">Australia Council for the Arts, Sydney, 2006. Available from </w:t>
      </w:r>
      <w:hyperlink r:id="rId12">
        <w:r>
          <w:rPr>
            <w:rFonts w:ascii="Arial"/>
            <w:w w:val="95"/>
            <w:sz w:val="20"/>
          </w:rPr>
          <w:t>http://www.australiacouncil.gov.au/resources/reports_and_publications/artforms/indigenous_a</w:t>
        </w:r>
      </w:hyperlink>
    </w:p>
    <w:p w14:paraId="081AF927" w14:textId="77777777" w:rsidR="00E65033" w:rsidRDefault="006B447B">
      <w:pPr>
        <w:spacing w:before="2" w:line="228" w:lineRule="exact"/>
        <w:ind w:left="120" w:right="239"/>
        <w:rPr>
          <w:rFonts w:ascii="Arial" w:eastAsia="Arial" w:hAnsi="Arial" w:cs="Arial"/>
          <w:sz w:val="20"/>
          <w:szCs w:val="20"/>
        </w:rPr>
      </w:pPr>
      <w:proofErr w:type="gramStart"/>
      <w:r>
        <w:rPr>
          <w:rFonts w:ascii="Arial"/>
          <w:w w:val="95"/>
          <w:sz w:val="20"/>
        </w:rPr>
        <w:t>rts/indigenous_cultural_and_intellectual_property_the_main_iisues_for_the_indigenous_arts</w:t>
      </w:r>
      <w:proofErr w:type="gramEnd"/>
      <w:r>
        <w:rPr>
          <w:rFonts w:ascii="Arial"/>
          <w:w w:val="95"/>
          <w:sz w:val="20"/>
        </w:rPr>
        <w:t xml:space="preserve">_ </w:t>
      </w:r>
      <w:r>
        <w:rPr>
          <w:rFonts w:ascii="Arial"/>
          <w:sz w:val="20"/>
        </w:rPr>
        <w:t>industry_in_2006</w:t>
      </w:r>
    </w:p>
    <w:p w14:paraId="0DD4EF44" w14:textId="77777777" w:rsidR="00E65033" w:rsidRDefault="00E65033">
      <w:pPr>
        <w:spacing w:line="228" w:lineRule="exact"/>
        <w:rPr>
          <w:rFonts w:ascii="Arial" w:eastAsia="Arial" w:hAnsi="Arial" w:cs="Arial"/>
          <w:sz w:val="20"/>
          <w:szCs w:val="20"/>
        </w:rPr>
        <w:sectPr w:rsidR="00E65033">
          <w:pgSz w:w="11910" w:h="16840"/>
          <w:pgMar w:top="1020" w:right="1680" w:bottom="1020" w:left="1680" w:header="0" w:footer="825" w:gutter="0"/>
          <w:cols w:space="720"/>
        </w:sectPr>
      </w:pPr>
    </w:p>
    <w:p w14:paraId="3CEBA99E" w14:textId="77777777" w:rsidR="00E65033" w:rsidRDefault="006B447B">
      <w:pPr>
        <w:pStyle w:val="BodyText"/>
        <w:spacing w:before="59"/>
        <w:ind w:left="686" w:right="982"/>
      </w:pPr>
      <w:r>
        <w:t xml:space="preserve">One </w:t>
      </w:r>
      <w:r>
        <w:rPr>
          <w:spacing w:val="-3"/>
        </w:rPr>
        <w:t xml:space="preserve">foundational principle underlies development </w:t>
      </w:r>
      <w:r>
        <w:t xml:space="preserve">of </w:t>
      </w:r>
      <w:r>
        <w:rPr>
          <w:spacing w:val="-3"/>
        </w:rPr>
        <w:t xml:space="preserve">Indigenous culture </w:t>
      </w:r>
      <w:r>
        <w:t xml:space="preserve">and arts. That </w:t>
      </w:r>
      <w:r>
        <w:rPr>
          <w:spacing w:val="-3"/>
        </w:rPr>
        <w:t xml:space="preserve">is, </w:t>
      </w:r>
      <w:r>
        <w:t xml:space="preserve">the </w:t>
      </w:r>
      <w:r>
        <w:rPr>
          <w:spacing w:val="-3"/>
        </w:rPr>
        <w:t xml:space="preserve">need </w:t>
      </w:r>
      <w:r>
        <w:t xml:space="preserve">for </w:t>
      </w:r>
      <w:r>
        <w:rPr>
          <w:spacing w:val="-3"/>
        </w:rPr>
        <w:t xml:space="preserve">Indigenous peoples </w:t>
      </w:r>
      <w:r>
        <w:t xml:space="preserve">to </w:t>
      </w:r>
      <w:r>
        <w:rPr>
          <w:spacing w:val="-3"/>
        </w:rPr>
        <w:t xml:space="preserve">control their intellectual </w:t>
      </w:r>
      <w:r>
        <w:t xml:space="preserve">and </w:t>
      </w:r>
      <w:r>
        <w:rPr>
          <w:spacing w:val="-3"/>
        </w:rPr>
        <w:t xml:space="preserve">cultural property </w:t>
      </w:r>
      <w:r>
        <w:t xml:space="preserve">and to manage it </w:t>
      </w:r>
      <w:r>
        <w:rPr>
          <w:spacing w:val="-3"/>
        </w:rPr>
        <w:t xml:space="preserve">in appropriate ways. </w:t>
      </w:r>
      <w:r>
        <w:t xml:space="preserve">In </w:t>
      </w:r>
      <w:r>
        <w:rPr>
          <w:spacing w:val="-3"/>
        </w:rPr>
        <w:t xml:space="preserve">order </w:t>
      </w:r>
      <w:r>
        <w:t xml:space="preserve">to </w:t>
      </w:r>
      <w:r>
        <w:rPr>
          <w:spacing w:val="-3"/>
        </w:rPr>
        <w:t xml:space="preserve">positively contribute </w:t>
      </w:r>
      <w:r>
        <w:t xml:space="preserve">to the </w:t>
      </w:r>
      <w:r>
        <w:rPr>
          <w:spacing w:val="-3"/>
        </w:rPr>
        <w:t xml:space="preserve">integrity </w:t>
      </w:r>
      <w:r>
        <w:t xml:space="preserve">of </w:t>
      </w:r>
      <w:r>
        <w:rPr>
          <w:spacing w:val="-3"/>
        </w:rPr>
        <w:t xml:space="preserve">Indigenous cultural </w:t>
      </w:r>
      <w:r>
        <w:t xml:space="preserve">life, arts </w:t>
      </w:r>
      <w:r>
        <w:rPr>
          <w:spacing w:val="-3"/>
        </w:rPr>
        <w:t xml:space="preserve">infrastructure must support Indigenous control of </w:t>
      </w:r>
      <w:r>
        <w:t xml:space="preserve">ICIP </w:t>
      </w:r>
      <w:r>
        <w:rPr>
          <w:spacing w:val="-3"/>
        </w:rPr>
        <w:t xml:space="preserve">(Indigenous Cultural </w:t>
      </w:r>
      <w:r>
        <w:t xml:space="preserve">and </w:t>
      </w:r>
      <w:r>
        <w:rPr>
          <w:spacing w:val="-3"/>
        </w:rPr>
        <w:t xml:space="preserve">Intellectual Property) management. </w:t>
      </w:r>
      <w:r>
        <w:t xml:space="preserve">An </w:t>
      </w:r>
      <w:r>
        <w:rPr>
          <w:spacing w:val="-3"/>
        </w:rPr>
        <w:t xml:space="preserve">essential </w:t>
      </w:r>
      <w:r>
        <w:t>part of</w:t>
      </w:r>
      <w:r>
        <w:rPr>
          <w:spacing w:val="6"/>
        </w:rPr>
        <w:t xml:space="preserve"> </w:t>
      </w:r>
      <w:r>
        <w:rPr>
          <w:spacing w:val="-3"/>
        </w:rPr>
        <w:t>this</w:t>
      </w:r>
    </w:p>
    <w:p w14:paraId="37D6E8CB" w14:textId="77777777" w:rsidR="00E65033" w:rsidRDefault="006B447B">
      <w:pPr>
        <w:pStyle w:val="BodyText"/>
        <w:ind w:left="686" w:right="707"/>
      </w:pPr>
      <w:proofErr w:type="gramStart"/>
      <w:r>
        <w:rPr>
          <w:spacing w:val="-3"/>
        </w:rPr>
        <w:t>support</w:t>
      </w:r>
      <w:proofErr w:type="gramEnd"/>
      <w:r>
        <w:rPr>
          <w:spacing w:val="-3"/>
        </w:rPr>
        <w:t xml:space="preserve"> </w:t>
      </w:r>
      <w:r>
        <w:t xml:space="preserve">is </w:t>
      </w:r>
      <w:r>
        <w:rPr>
          <w:spacing w:val="-3"/>
        </w:rPr>
        <w:t xml:space="preserve">acknowledgement of local community authority, communal </w:t>
      </w:r>
      <w:r>
        <w:t xml:space="preserve">rights </w:t>
      </w:r>
      <w:r>
        <w:rPr>
          <w:spacing w:val="-3"/>
        </w:rPr>
        <w:t xml:space="preserve">over cultural </w:t>
      </w:r>
      <w:r>
        <w:t xml:space="preserve">heritage </w:t>
      </w:r>
      <w:r>
        <w:rPr>
          <w:spacing w:val="-3"/>
        </w:rPr>
        <w:t xml:space="preserve">material, </w:t>
      </w:r>
      <w:r>
        <w:t xml:space="preserve">and </w:t>
      </w:r>
      <w:r>
        <w:rPr>
          <w:spacing w:val="-3"/>
        </w:rPr>
        <w:t xml:space="preserve">engagement of Indigenous people </w:t>
      </w:r>
      <w:r>
        <w:t xml:space="preserve">through </w:t>
      </w:r>
      <w:r>
        <w:rPr>
          <w:spacing w:val="-3"/>
        </w:rPr>
        <w:t xml:space="preserve">consultation </w:t>
      </w:r>
      <w:r>
        <w:t xml:space="preserve">and </w:t>
      </w:r>
      <w:r>
        <w:rPr>
          <w:spacing w:val="-3"/>
        </w:rPr>
        <w:t xml:space="preserve">prior informed consent mechanisms. </w:t>
      </w:r>
      <w:r>
        <w:t xml:space="preserve">This must be </w:t>
      </w:r>
      <w:r>
        <w:rPr>
          <w:spacing w:val="-3"/>
        </w:rPr>
        <w:t xml:space="preserve">balanced with acknowledgement of </w:t>
      </w:r>
      <w:r>
        <w:t xml:space="preserve">the </w:t>
      </w:r>
      <w:r>
        <w:rPr>
          <w:spacing w:val="-3"/>
        </w:rPr>
        <w:t xml:space="preserve">authority </w:t>
      </w:r>
      <w:r>
        <w:t xml:space="preserve">of </w:t>
      </w:r>
      <w:r>
        <w:rPr>
          <w:spacing w:val="-3"/>
        </w:rPr>
        <w:t xml:space="preserve">individual artists </w:t>
      </w:r>
      <w:r>
        <w:t xml:space="preserve">and </w:t>
      </w:r>
      <w:r>
        <w:rPr>
          <w:spacing w:val="-3"/>
        </w:rPr>
        <w:t xml:space="preserve">encouragement of creativity </w:t>
      </w:r>
      <w:r>
        <w:t>and</w:t>
      </w:r>
      <w:r>
        <w:rPr>
          <w:spacing w:val="18"/>
        </w:rPr>
        <w:t xml:space="preserve"> </w:t>
      </w:r>
      <w:r>
        <w:rPr>
          <w:spacing w:val="-3"/>
        </w:rPr>
        <w:t>innovation.</w:t>
      </w:r>
    </w:p>
    <w:p w14:paraId="4AAD77C8" w14:textId="77777777" w:rsidR="00E65033" w:rsidRDefault="00E65033">
      <w:pPr>
        <w:spacing w:before="10"/>
        <w:rPr>
          <w:rFonts w:ascii="Arial" w:eastAsia="Arial" w:hAnsi="Arial" w:cs="Arial"/>
          <w:sz w:val="21"/>
          <w:szCs w:val="21"/>
        </w:rPr>
      </w:pPr>
    </w:p>
    <w:p w14:paraId="7BD90ACB" w14:textId="77777777" w:rsidR="00E65033" w:rsidRDefault="006B447B">
      <w:pPr>
        <w:pStyle w:val="BodyText"/>
        <w:ind w:right="739"/>
      </w:pPr>
      <w:r>
        <w:t xml:space="preserve">The </w:t>
      </w:r>
      <w:r>
        <w:rPr>
          <w:spacing w:val="-3"/>
        </w:rPr>
        <w:t xml:space="preserve">Australia Council believes </w:t>
      </w:r>
      <w:r>
        <w:t xml:space="preserve">any reform to </w:t>
      </w:r>
      <w:r>
        <w:rPr>
          <w:spacing w:val="-3"/>
        </w:rPr>
        <w:t xml:space="preserve">copyright law should incorporate indigenous cultural protocols, including provision </w:t>
      </w:r>
      <w:r>
        <w:t xml:space="preserve">for group </w:t>
      </w:r>
      <w:r>
        <w:rPr>
          <w:spacing w:val="-3"/>
        </w:rPr>
        <w:t xml:space="preserve">ownership </w:t>
      </w:r>
      <w:r>
        <w:t xml:space="preserve">and </w:t>
      </w:r>
      <w:r>
        <w:rPr>
          <w:spacing w:val="-3"/>
        </w:rPr>
        <w:t xml:space="preserve">custodianship </w:t>
      </w:r>
      <w:r>
        <w:t xml:space="preserve">of </w:t>
      </w:r>
      <w:r>
        <w:rPr>
          <w:spacing w:val="-3"/>
        </w:rPr>
        <w:t xml:space="preserve">cultural material, </w:t>
      </w:r>
      <w:r>
        <w:t xml:space="preserve">and </w:t>
      </w:r>
      <w:r>
        <w:rPr>
          <w:spacing w:val="-3"/>
        </w:rPr>
        <w:t xml:space="preserve">allowance </w:t>
      </w:r>
      <w:r>
        <w:t xml:space="preserve">for </w:t>
      </w:r>
      <w:r>
        <w:rPr>
          <w:spacing w:val="-3"/>
        </w:rPr>
        <w:t xml:space="preserve">sophisticated systems </w:t>
      </w:r>
      <w:r>
        <w:t xml:space="preserve">for </w:t>
      </w:r>
      <w:r>
        <w:rPr>
          <w:spacing w:val="-3"/>
        </w:rPr>
        <w:t xml:space="preserve">what </w:t>
      </w:r>
      <w:r>
        <w:t xml:space="preserve">is </w:t>
      </w:r>
      <w:r>
        <w:rPr>
          <w:spacing w:val="-3"/>
        </w:rPr>
        <w:t xml:space="preserve">shared, how, </w:t>
      </w:r>
      <w:r>
        <w:t xml:space="preserve">and by </w:t>
      </w:r>
      <w:r>
        <w:rPr>
          <w:spacing w:val="-3"/>
        </w:rPr>
        <w:t xml:space="preserve">whom. </w:t>
      </w:r>
      <w:r>
        <w:t xml:space="preserve">We </w:t>
      </w:r>
      <w:r>
        <w:rPr>
          <w:spacing w:val="-3"/>
        </w:rPr>
        <w:t xml:space="preserve">support </w:t>
      </w:r>
      <w:r>
        <w:t xml:space="preserve">the </w:t>
      </w:r>
      <w:r>
        <w:rPr>
          <w:spacing w:val="-3"/>
        </w:rPr>
        <w:t xml:space="preserve">creation </w:t>
      </w:r>
      <w:r>
        <w:t xml:space="preserve">of a </w:t>
      </w:r>
      <w:r>
        <w:rPr>
          <w:spacing w:val="-3"/>
        </w:rPr>
        <w:t xml:space="preserve">National Indigenous Cultural Authority, </w:t>
      </w:r>
      <w:r>
        <w:t xml:space="preserve">to </w:t>
      </w:r>
      <w:r>
        <w:rPr>
          <w:spacing w:val="-3"/>
        </w:rPr>
        <w:t xml:space="preserve">help </w:t>
      </w:r>
      <w:r>
        <w:t xml:space="preserve">all </w:t>
      </w:r>
      <w:r>
        <w:rPr>
          <w:spacing w:val="-3"/>
        </w:rPr>
        <w:t xml:space="preserve">Australians understand indigenous cultural protocols </w:t>
      </w:r>
      <w:r>
        <w:t xml:space="preserve">and act as a </w:t>
      </w:r>
      <w:r>
        <w:rPr>
          <w:spacing w:val="-3"/>
        </w:rPr>
        <w:t xml:space="preserve">clearing house </w:t>
      </w:r>
      <w:r>
        <w:t xml:space="preserve">for </w:t>
      </w:r>
      <w:r>
        <w:rPr>
          <w:spacing w:val="-3"/>
        </w:rPr>
        <w:t xml:space="preserve">linking potential users with </w:t>
      </w:r>
      <w:r>
        <w:t xml:space="preserve">the </w:t>
      </w:r>
      <w:r>
        <w:rPr>
          <w:spacing w:val="-3"/>
        </w:rPr>
        <w:t xml:space="preserve">appropriate authority over specific types </w:t>
      </w:r>
      <w:r>
        <w:t xml:space="preserve">of </w:t>
      </w:r>
      <w:r>
        <w:rPr>
          <w:spacing w:val="-3"/>
        </w:rPr>
        <w:t>cultural</w:t>
      </w:r>
      <w:r>
        <w:rPr>
          <w:spacing w:val="36"/>
        </w:rPr>
        <w:t xml:space="preserve"> </w:t>
      </w:r>
      <w:r>
        <w:rPr>
          <w:spacing w:val="-3"/>
        </w:rPr>
        <w:t>knowledge.</w:t>
      </w:r>
    </w:p>
    <w:p w14:paraId="50801777" w14:textId="77777777" w:rsidR="00E65033" w:rsidRDefault="00E65033">
      <w:pPr>
        <w:spacing w:before="8"/>
        <w:rPr>
          <w:rFonts w:ascii="Arial" w:eastAsia="Arial" w:hAnsi="Arial" w:cs="Arial"/>
          <w:sz w:val="21"/>
          <w:szCs w:val="21"/>
        </w:rPr>
      </w:pPr>
    </w:p>
    <w:p w14:paraId="5D1104AC" w14:textId="77777777" w:rsidR="00E65033" w:rsidRDefault="006B447B">
      <w:pPr>
        <w:pStyle w:val="Heading2"/>
        <w:ind w:right="239"/>
        <w:rPr>
          <w:b w:val="0"/>
          <w:bCs w:val="0"/>
        </w:rPr>
      </w:pPr>
      <w:r>
        <w:rPr>
          <w:color w:val="FF0000"/>
          <w:spacing w:val="-3"/>
        </w:rPr>
        <w:t>Framing</w:t>
      </w:r>
      <w:r>
        <w:rPr>
          <w:color w:val="FF0000"/>
          <w:spacing w:val="7"/>
        </w:rPr>
        <w:t xml:space="preserve"> </w:t>
      </w:r>
      <w:r>
        <w:rPr>
          <w:color w:val="FF0000"/>
          <w:spacing w:val="-3"/>
        </w:rPr>
        <w:t>principles</w:t>
      </w:r>
    </w:p>
    <w:p w14:paraId="70ED2F85" w14:textId="77777777" w:rsidR="00E65033" w:rsidRDefault="006B447B">
      <w:pPr>
        <w:pStyle w:val="BodyText"/>
        <w:spacing w:before="204"/>
        <w:ind w:right="184"/>
      </w:pPr>
      <w:r>
        <w:t xml:space="preserve">The </w:t>
      </w:r>
      <w:r>
        <w:rPr>
          <w:spacing w:val="-3"/>
        </w:rPr>
        <w:t xml:space="preserve">Australia Council supports </w:t>
      </w:r>
      <w:r>
        <w:t xml:space="preserve">the </w:t>
      </w:r>
      <w:r>
        <w:rPr>
          <w:spacing w:val="-3"/>
        </w:rPr>
        <w:t xml:space="preserve">framing principles outlined </w:t>
      </w:r>
      <w:r>
        <w:t xml:space="preserve">in the </w:t>
      </w:r>
      <w:r>
        <w:rPr>
          <w:spacing w:val="-3"/>
        </w:rPr>
        <w:t xml:space="preserve">Discussion Paper. </w:t>
      </w:r>
      <w:r>
        <w:t xml:space="preserve">We </w:t>
      </w:r>
      <w:r>
        <w:rPr>
          <w:spacing w:val="-3"/>
        </w:rPr>
        <w:t xml:space="preserve">submit that, </w:t>
      </w:r>
      <w:r>
        <w:t xml:space="preserve">in </w:t>
      </w:r>
      <w:r>
        <w:rPr>
          <w:spacing w:val="-3"/>
        </w:rPr>
        <w:t xml:space="preserve">line with </w:t>
      </w:r>
      <w:r>
        <w:t xml:space="preserve">the </w:t>
      </w:r>
      <w:r>
        <w:rPr>
          <w:spacing w:val="-3"/>
        </w:rPr>
        <w:t xml:space="preserve">framing principles, </w:t>
      </w:r>
      <w:r>
        <w:t xml:space="preserve">moral rights and </w:t>
      </w:r>
      <w:r>
        <w:rPr>
          <w:spacing w:val="-3"/>
        </w:rPr>
        <w:t xml:space="preserve">economic incentives </w:t>
      </w:r>
      <w:r>
        <w:t xml:space="preserve">for the </w:t>
      </w:r>
      <w:r>
        <w:rPr>
          <w:spacing w:val="-3"/>
        </w:rPr>
        <w:t xml:space="preserve">creation of work should </w:t>
      </w:r>
      <w:r>
        <w:t xml:space="preserve">be </w:t>
      </w:r>
      <w:r>
        <w:rPr>
          <w:spacing w:val="-3"/>
        </w:rPr>
        <w:t>paramount considerations when contemplating copyright</w:t>
      </w:r>
      <w:r>
        <w:rPr>
          <w:spacing w:val="20"/>
        </w:rPr>
        <w:t xml:space="preserve"> </w:t>
      </w:r>
      <w:r>
        <w:rPr>
          <w:spacing w:val="-3"/>
        </w:rPr>
        <w:t>reform.</w:t>
      </w:r>
    </w:p>
    <w:p w14:paraId="5644F6E1" w14:textId="77777777" w:rsidR="00E65033" w:rsidRDefault="00E65033">
      <w:pPr>
        <w:spacing w:before="8"/>
        <w:rPr>
          <w:rFonts w:ascii="Arial" w:eastAsia="Arial" w:hAnsi="Arial" w:cs="Arial"/>
          <w:sz w:val="21"/>
          <w:szCs w:val="21"/>
        </w:rPr>
      </w:pPr>
    </w:p>
    <w:p w14:paraId="2EBFEF6E" w14:textId="77777777" w:rsidR="00E65033" w:rsidRDefault="006B447B">
      <w:pPr>
        <w:pStyle w:val="Heading2"/>
        <w:ind w:right="239"/>
        <w:rPr>
          <w:b w:val="0"/>
          <w:bCs w:val="0"/>
        </w:rPr>
      </w:pPr>
      <w:r>
        <w:rPr>
          <w:color w:val="FF0000"/>
          <w:spacing w:val="-3"/>
        </w:rPr>
        <w:t xml:space="preserve">Diversity </w:t>
      </w:r>
      <w:r>
        <w:rPr>
          <w:color w:val="FF0000"/>
        </w:rPr>
        <w:t xml:space="preserve">of </w:t>
      </w:r>
      <w:r>
        <w:rPr>
          <w:color w:val="FF0000"/>
          <w:spacing w:val="-3"/>
        </w:rPr>
        <w:t xml:space="preserve">perspectives </w:t>
      </w:r>
      <w:r>
        <w:rPr>
          <w:color w:val="FF0000"/>
        </w:rPr>
        <w:t xml:space="preserve">within the </w:t>
      </w:r>
      <w:r>
        <w:rPr>
          <w:color w:val="FF0000"/>
          <w:spacing w:val="-3"/>
        </w:rPr>
        <w:t>arts</w:t>
      </w:r>
      <w:r>
        <w:rPr>
          <w:color w:val="FF0000"/>
          <w:spacing w:val="-33"/>
        </w:rPr>
        <w:t xml:space="preserve"> </w:t>
      </w:r>
      <w:r>
        <w:rPr>
          <w:color w:val="FF0000"/>
        </w:rPr>
        <w:t>sector</w:t>
      </w:r>
    </w:p>
    <w:p w14:paraId="145112B3" w14:textId="77777777" w:rsidR="00E65033" w:rsidRDefault="006B447B">
      <w:pPr>
        <w:pStyle w:val="BodyText"/>
        <w:spacing w:before="206" w:line="235" w:lineRule="auto"/>
        <w:ind w:right="239"/>
        <w:rPr>
          <w:sz w:val="14"/>
          <w:szCs w:val="14"/>
        </w:rPr>
      </w:pPr>
      <w:r>
        <w:t xml:space="preserve">There is </w:t>
      </w:r>
      <w:r>
        <w:rPr>
          <w:spacing w:val="-3"/>
        </w:rPr>
        <w:t xml:space="preserve">diversity </w:t>
      </w:r>
      <w:r>
        <w:t xml:space="preserve">of </w:t>
      </w:r>
      <w:r>
        <w:rPr>
          <w:spacing w:val="-3"/>
        </w:rPr>
        <w:t xml:space="preserve">perspectives </w:t>
      </w:r>
      <w:r>
        <w:t xml:space="preserve">on </w:t>
      </w:r>
      <w:r>
        <w:rPr>
          <w:spacing w:val="-3"/>
        </w:rPr>
        <w:t xml:space="preserve">copyright amongst, </w:t>
      </w:r>
      <w:r>
        <w:t xml:space="preserve">and </w:t>
      </w:r>
      <w:r>
        <w:rPr>
          <w:spacing w:val="-3"/>
        </w:rPr>
        <w:t xml:space="preserve">within, </w:t>
      </w:r>
      <w:r>
        <w:t xml:space="preserve">art forms </w:t>
      </w:r>
      <w:r>
        <w:rPr>
          <w:spacing w:val="-3"/>
        </w:rPr>
        <w:t xml:space="preserve">supported </w:t>
      </w:r>
      <w:r>
        <w:t xml:space="preserve">by the </w:t>
      </w:r>
      <w:r>
        <w:rPr>
          <w:spacing w:val="-3"/>
        </w:rPr>
        <w:t xml:space="preserve">Australia Council. </w:t>
      </w:r>
      <w:r>
        <w:t xml:space="preserve">To </w:t>
      </w:r>
      <w:r>
        <w:rPr>
          <w:spacing w:val="-3"/>
        </w:rPr>
        <w:t xml:space="preserve">illustrate this point, </w:t>
      </w:r>
      <w:r>
        <w:t xml:space="preserve">for </w:t>
      </w:r>
      <w:r>
        <w:rPr>
          <w:spacing w:val="-3"/>
        </w:rPr>
        <w:t xml:space="preserve">writers, copyright represents </w:t>
      </w:r>
      <w:r>
        <w:t xml:space="preserve">a </w:t>
      </w:r>
      <w:r>
        <w:rPr>
          <w:spacing w:val="-3"/>
        </w:rPr>
        <w:t xml:space="preserve">substantial source </w:t>
      </w:r>
      <w:r>
        <w:t xml:space="preserve">of </w:t>
      </w:r>
      <w:r>
        <w:rPr>
          <w:spacing w:val="-3"/>
        </w:rPr>
        <w:t xml:space="preserve">income </w:t>
      </w:r>
      <w:r>
        <w:t xml:space="preserve">and </w:t>
      </w:r>
      <w:r>
        <w:rPr>
          <w:spacing w:val="-3"/>
        </w:rPr>
        <w:t xml:space="preserve">statutory licensing (particularly </w:t>
      </w:r>
      <w:r>
        <w:t xml:space="preserve">in the </w:t>
      </w:r>
      <w:r>
        <w:rPr>
          <w:spacing w:val="-3"/>
        </w:rPr>
        <w:t xml:space="preserve">education sector) </w:t>
      </w:r>
      <w:r>
        <w:t xml:space="preserve">is an </w:t>
      </w:r>
      <w:r>
        <w:rPr>
          <w:spacing w:val="-3"/>
        </w:rPr>
        <w:t xml:space="preserve">important mechanism </w:t>
      </w:r>
      <w:r>
        <w:t xml:space="preserve">in </w:t>
      </w:r>
      <w:r>
        <w:rPr>
          <w:spacing w:val="-3"/>
        </w:rPr>
        <w:t xml:space="preserve">this context. </w:t>
      </w:r>
      <w:r>
        <w:t xml:space="preserve">Writers are </w:t>
      </w:r>
      <w:r>
        <w:rPr>
          <w:spacing w:val="-3"/>
        </w:rPr>
        <w:t xml:space="preserve">among </w:t>
      </w:r>
      <w:r>
        <w:t xml:space="preserve">the </w:t>
      </w:r>
      <w:r>
        <w:rPr>
          <w:spacing w:val="-3"/>
        </w:rPr>
        <w:t xml:space="preserve">lowest paid artists </w:t>
      </w:r>
      <w:r>
        <w:t xml:space="preserve">and income from </w:t>
      </w:r>
      <w:r>
        <w:rPr>
          <w:spacing w:val="-3"/>
        </w:rPr>
        <w:t xml:space="preserve">copyright represents approximately </w:t>
      </w:r>
      <w:r>
        <w:t xml:space="preserve">a fifth </w:t>
      </w:r>
      <w:r>
        <w:rPr>
          <w:spacing w:val="-3"/>
        </w:rPr>
        <w:t>of their creative</w:t>
      </w:r>
      <w:r>
        <w:rPr>
          <w:spacing w:val="9"/>
        </w:rPr>
        <w:t xml:space="preserve"> </w:t>
      </w:r>
      <w:r>
        <w:rPr>
          <w:spacing w:val="-3"/>
        </w:rPr>
        <w:t>income.</w:t>
      </w:r>
      <w:r>
        <w:rPr>
          <w:spacing w:val="-3"/>
          <w:position w:val="10"/>
          <w:sz w:val="14"/>
        </w:rPr>
        <w:t>5</w:t>
      </w:r>
    </w:p>
    <w:p w14:paraId="0547184D" w14:textId="77777777" w:rsidR="00E65033" w:rsidRDefault="00E65033">
      <w:pPr>
        <w:spacing w:before="1"/>
        <w:rPr>
          <w:rFonts w:ascii="Arial" w:eastAsia="Arial" w:hAnsi="Arial" w:cs="Arial"/>
        </w:rPr>
      </w:pPr>
    </w:p>
    <w:p w14:paraId="137BE917" w14:textId="77777777" w:rsidR="00E65033" w:rsidRDefault="006B447B">
      <w:pPr>
        <w:pStyle w:val="BodyText"/>
        <w:ind w:right="159"/>
      </w:pPr>
      <w:r>
        <w:rPr>
          <w:spacing w:val="-3"/>
        </w:rPr>
        <w:t xml:space="preserve">However, </w:t>
      </w:r>
      <w:r>
        <w:t xml:space="preserve">for </w:t>
      </w:r>
      <w:r>
        <w:rPr>
          <w:spacing w:val="-3"/>
        </w:rPr>
        <w:t xml:space="preserve">artists exploring </w:t>
      </w:r>
      <w:r>
        <w:t xml:space="preserve">new and </w:t>
      </w:r>
      <w:r>
        <w:rPr>
          <w:spacing w:val="-3"/>
        </w:rPr>
        <w:t xml:space="preserve">emerging art practices, there </w:t>
      </w:r>
      <w:r>
        <w:t xml:space="preserve">is a </w:t>
      </w:r>
      <w:r>
        <w:rPr>
          <w:spacing w:val="-3"/>
        </w:rPr>
        <w:t xml:space="preserve">strong interest </w:t>
      </w:r>
      <w:r>
        <w:t xml:space="preserve">in </w:t>
      </w:r>
      <w:r>
        <w:rPr>
          <w:spacing w:val="-3"/>
        </w:rPr>
        <w:t xml:space="preserve">being able </w:t>
      </w:r>
      <w:r>
        <w:t xml:space="preserve">to </w:t>
      </w:r>
      <w:r>
        <w:rPr>
          <w:spacing w:val="-3"/>
        </w:rPr>
        <w:t xml:space="preserve">re-use </w:t>
      </w:r>
      <w:r>
        <w:t xml:space="preserve">and </w:t>
      </w:r>
      <w:r>
        <w:rPr>
          <w:spacing w:val="-3"/>
        </w:rPr>
        <w:t xml:space="preserve">re-purpose work without facing limitations </w:t>
      </w:r>
      <w:r>
        <w:t xml:space="preserve">from </w:t>
      </w:r>
      <w:r>
        <w:rPr>
          <w:spacing w:val="-3"/>
        </w:rPr>
        <w:t xml:space="preserve">the copyright regime. Notwithstanding this, </w:t>
      </w:r>
      <w:r>
        <w:t xml:space="preserve">the </w:t>
      </w:r>
      <w:r>
        <w:rPr>
          <w:spacing w:val="-3"/>
        </w:rPr>
        <w:t xml:space="preserve">need </w:t>
      </w:r>
      <w:r>
        <w:t xml:space="preserve">to </w:t>
      </w:r>
      <w:r>
        <w:rPr>
          <w:spacing w:val="-3"/>
        </w:rPr>
        <w:t xml:space="preserve">respect </w:t>
      </w:r>
      <w:r>
        <w:t xml:space="preserve">the rights </w:t>
      </w:r>
      <w:r>
        <w:rPr>
          <w:spacing w:val="-3"/>
        </w:rPr>
        <w:t xml:space="preserve">of </w:t>
      </w:r>
      <w:r>
        <w:t xml:space="preserve">the </w:t>
      </w:r>
      <w:r>
        <w:rPr>
          <w:spacing w:val="-3"/>
        </w:rPr>
        <w:t xml:space="preserve">original creator </w:t>
      </w:r>
      <w:r>
        <w:t xml:space="preserve">(both moral and </w:t>
      </w:r>
      <w:r>
        <w:rPr>
          <w:spacing w:val="-3"/>
        </w:rPr>
        <w:t xml:space="preserve">economic) remains </w:t>
      </w:r>
      <w:r>
        <w:t xml:space="preserve">an </w:t>
      </w:r>
      <w:r>
        <w:rPr>
          <w:spacing w:val="-3"/>
        </w:rPr>
        <w:t xml:space="preserve">important consideration </w:t>
      </w:r>
      <w:r>
        <w:t xml:space="preserve">in this area </w:t>
      </w:r>
      <w:r>
        <w:rPr>
          <w:spacing w:val="-3"/>
        </w:rPr>
        <w:t xml:space="preserve">of </w:t>
      </w:r>
      <w:r>
        <w:t xml:space="preserve">art </w:t>
      </w:r>
      <w:r>
        <w:rPr>
          <w:spacing w:val="-3"/>
        </w:rPr>
        <w:t>practice.</w:t>
      </w:r>
    </w:p>
    <w:p w14:paraId="13A9C3CA" w14:textId="77777777" w:rsidR="00E65033" w:rsidRDefault="00E65033">
      <w:pPr>
        <w:spacing w:before="8"/>
        <w:rPr>
          <w:rFonts w:ascii="Arial" w:eastAsia="Arial" w:hAnsi="Arial" w:cs="Arial"/>
          <w:sz w:val="21"/>
          <w:szCs w:val="21"/>
        </w:rPr>
      </w:pPr>
    </w:p>
    <w:p w14:paraId="72C8EB34" w14:textId="77777777" w:rsidR="00E65033" w:rsidRDefault="006B447B">
      <w:pPr>
        <w:pStyle w:val="Heading2"/>
        <w:ind w:right="239"/>
        <w:rPr>
          <w:b w:val="0"/>
          <w:bCs w:val="0"/>
        </w:rPr>
      </w:pPr>
      <w:r>
        <w:rPr>
          <w:color w:val="FF0000"/>
        </w:rPr>
        <w:t>Fair use</w:t>
      </w:r>
      <w:r>
        <w:rPr>
          <w:color w:val="FF0000"/>
          <w:spacing w:val="-31"/>
        </w:rPr>
        <w:t xml:space="preserve"> </w:t>
      </w:r>
      <w:r>
        <w:rPr>
          <w:color w:val="FF0000"/>
        </w:rPr>
        <w:t>model</w:t>
      </w:r>
    </w:p>
    <w:p w14:paraId="20F42D64" w14:textId="77777777" w:rsidR="00E65033" w:rsidRDefault="006B447B">
      <w:pPr>
        <w:pStyle w:val="BodyText"/>
        <w:spacing w:before="204"/>
        <w:ind w:right="239"/>
      </w:pPr>
      <w:r>
        <w:t xml:space="preserve">The </w:t>
      </w:r>
      <w:r>
        <w:rPr>
          <w:spacing w:val="-3"/>
        </w:rPr>
        <w:t xml:space="preserve">Australia Council </w:t>
      </w:r>
      <w:proofErr w:type="spellStart"/>
      <w:r>
        <w:rPr>
          <w:spacing w:val="-3"/>
        </w:rPr>
        <w:t>recognises</w:t>
      </w:r>
      <w:proofErr w:type="spellEnd"/>
      <w:r>
        <w:rPr>
          <w:spacing w:val="-3"/>
        </w:rPr>
        <w:t xml:space="preserve"> </w:t>
      </w:r>
      <w:r>
        <w:t xml:space="preserve">that the </w:t>
      </w:r>
      <w:r>
        <w:rPr>
          <w:spacing w:val="-3"/>
        </w:rPr>
        <w:t xml:space="preserve">intent behind </w:t>
      </w:r>
      <w:r>
        <w:rPr>
          <w:rFonts w:cs="Arial"/>
        </w:rPr>
        <w:t xml:space="preserve">the </w:t>
      </w:r>
      <w:r>
        <w:rPr>
          <w:rFonts w:cs="Arial"/>
          <w:spacing w:val="-3"/>
        </w:rPr>
        <w:t xml:space="preserve">proposal </w:t>
      </w:r>
      <w:r>
        <w:rPr>
          <w:rFonts w:cs="Arial"/>
        </w:rPr>
        <w:t xml:space="preserve">for a </w:t>
      </w:r>
      <w:r>
        <w:rPr>
          <w:rFonts w:cs="Arial"/>
          <w:spacing w:val="-4"/>
        </w:rPr>
        <w:t xml:space="preserve">‘fair </w:t>
      </w:r>
      <w:r>
        <w:rPr>
          <w:rFonts w:cs="Arial"/>
          <w:spacing w:val="-3"/>
        </w:rPr>
        <w:t xml:space="preserve">use’ </w:t>
      </w:r>
      <w:r>
        <w:rPr>
          <w:spacing w:val="-3"/>
        </w:rPr>
        <w:t xml:space="preserve">model </w:t>
      </w:r>
      <w:r>
        <w:t xml:space="preserve">is to </w:t>
      </w:r>
      <w:r>
        <w:rPr>
          <w:spacing w:val="-3"/>
        </w:rPr>
        <w:t xml:space="preserve">create </w:t>
      </w:r>
      <w:r>
        <w:t xml:space="preserve">more </w:t>
      </w:r>
      <w:r>
        <w:rPr>
          <w:spacing w:val="-3"/>
        </w:rPr>
        <w:t xml:space="preserve">flexibility </w:t>
      </w:r>
      <w:r>
        <w:t xml:space="preserve">in the </w:t>
      </w:r>
      <w:r>
        <w:rPr>
          <w:spacing w:val="-3"/>
        </w:rPr>
        <w:t xml:space="preserve">copyright system. Increased flexibility certainly </w:t>
      </w:r>
      <w:r>
        <w:t xml:space="preserve">has the </w:t>
      </w:r>
      <w:r>
        <w:rPr>
          <w:spacing w:val="-3"/>
        </w:rPr>
        <w:t xml:space="preserve">potential </w:t>
      </w:r>
      <w:r>
        <w:t xml:space="preserve">to </w:t>
      </w:r>
      <w:r>
        <w:rPr>
          <w:spacing w:val="-3"/>
        </w:rPr>
        <w:t xml:space="preserve">benefit users of copyright material </w:t>
      </w:r>
      <w:r>
        <w:t xml:space="preserve">and some </w:t>
      </w:r>
      <w:r>
        <w:rPr>
          <w:spacing w:val="-3"/>
        </w:rPr>
        <w:t xml:space="preserve">creators. However, </w:t>
      </w:r>
      <w:r>
        <w:rPr>
          <w:rFonts w:cs="Arial"/>
        </w:rPr>
        <w:t xml:space="preserve">the </w:t>
      </w:r>
      <w:r>
        <w:rPr>
          <w:rFonts w:cs="Arial"/>
          <w:spacing w:val="-3"/>
        </w:rPr>
        <w:t xml:space="preserve">suggestion </w:t>
      </w:r>
      <w:r>
        <w:rPr>
          <w:rFonts w:cs="Arial"/>
        </w:rPr>
        <w:t xml:space="preserve">that the </w:t>
      </w:r>
      <w:r>
        <w:rPr>
          <w:rFonts w:cs="Arial"/>
          <w:spacing w:val="-3"/>
        </w:rPr>
        <w:t xml:space="preserve">‘fair use’ model </w:t>
      </w:r>
      <w:r>
        <w:rPr>
          <w:rFonts w:cs="Arial"/>
        </w:rPr>
        <w:t xml:space="preserve">be adopted </w:t>
      </w:r>
      <w:r>
        <w:rPr>
          <w:rFonts w:cs="Arial"/>
          <w:spacing w:val="-3"/>
        </w:rPr>
        <w:t xml:space="preserve">raises significant issues </w:t>
      </w:r>
      <w:r>
        <w:rPr>
          <w:rFonts w:cs="Arial"/>
        </w:rPr>
        <w:t xml:space="preserve">in </w:t>
      </w:r>
      <w:r>
        <w:rPr>
          <w:rFonts w:cs="Arial"/>
          <w:spacing w:val="-3"/>
        </w:rPr>
        <w:t>relat</w:t>
      </w:r>
      <w:r>
        <w:rPr>
          <w:spacing w:val="-3"/>
        </w:rPr>
        <w:t xml:space="preserve">ion </w:t>
      </w:r>
      <w:r>
        <w:t xml:space="preserve">to both moral </w:t>
      </w:r>
      <w:r>
        <w:rPr>
          <w:spacing w:val="-3"/>
        </w:rPr>
        <w:t xml:space="preserve">rights </w:t>
      </w:r>
      <w:r>
        <w:t xml:space="preserve">and </w:t>
      </w:r>
      <w:r>
        <w:rPr>
          <w:spacing w:val="-3"/>
        </w:rPr>
        <w:t xml:space="preserve">the ability </w:t>
      </w:r>
      <w:r>
        <w:t xml:space="preserve">of </w:t>
      </w:r>
      <w:r>
        <w:rPr>
          <w:spacing w:val="-3"/>
        </w:rPr>
        <w:t xml:space="preserve">artists </w:t>
      </w:r>
      <w:r>
        <w:t xml:space="preserve">to </w:t>
      </w:r>
      <w:r>
        <w:rPr>
          <w:spacing w:val="-3"/>
        </w:rPr>
        <w:t>generate</w:t>
      </w:r>
      <w:r>
        <w:rPr>
          <w:spacing w:val="-28"/>
        </w:rPr>
        <w:t xml:space="preserve"> </w:t>
      </w:r>
      <w:r>
        <w:rPr>
          <w:spacing w:val="-3"/>
        </w:rPr>
        <w:t>income.</w:t>
      </w:r>
    </w:p>
    <w:p w14:paraId="5AD4E479" w14:textId="7753DE48" w:rsidR="00E65033" w:rsidRPr="00EF68FE" w:rsidRDefault="00EF68FE" w:rsidP="00EF68FE">
      <w:pPr>
        <w:spacing w:before="480"/>
        <w:ind w:left="115"/>
        <w:rPr>
          <w:rFonts w:ascii="Arial" w:eastAsia="Arial" w:hAnsi="Arial" w:cs="Arial"/>
        </w:rPr>
      </w:pPr>
      <w:r w:rsidRPr="00C670B5">
        <w:rPr>
          <w:rFonts w:ascii="Arial" w:eastAsia="Arial" w:hAnsi="Arial" w:cs="Arial"/>
        </w:rPr>
        <w:t>_______________________</w:t>
      </w:r>
    </w:p>
    <w:p w14:paraId="2CBE6205" w14:textId="11E8194C" w:rsidR="00E65033" w:rsidRPr="00EF68FE" w:rsidRDefault="00E65033" w:rsidP="00EF68FE">
      <w:pPr>
        <w:spacing w:line="20" w:lineRule="exact"/>
        <w:rPr>
          <w:rFonts w:ascii="Arial" w:eastAsia="Arial" w:hAnsi="Arial" w:cs="Arial"/>
          <w:sz w:val="2"/>
          <w:szCs w:val="2"/>
        </w:rPr>
      </w:pPr>
    </w:p>
    <w:p w14:paraId="1EC31370" w14:textId="77777777" w:rsidR="00E65033" w:rsidRDefault="006B447B">
      <w:pPr>
        <w:spacing w:before="84"/>
        <w:ind w:left="120" w:right="239"/>
        <w:rPr>
          <w:rFonts w:ascii="Arial" w:eastAsia="Arial" w:hAnsi="Arial" w:cs="Arial"/>
          <w:sz w:val="20"/>
          <w:szCs w:val="20"/>
        </w:rPr>
      </w:pPr>
      <w:r>
        <w:rPr>
          <w:rFonts w:ascii="Arial" w:eastAsia="Arial" w:hAnsi="Arial" w:cs="Arial"/>
          <w:position w:val="10"/>
          <w:sz w:val="13"/>
          <w:szCs w:val="13"/>
        </w:rPr>
        <w:t xml:space="preserve">5 </w:t>
      </w:r>
      <w:r>
        <w:rPr>
          <w:rFonts w:ascii="Arial" w:eastAsia="Arial" w:hAnsi="Arial" w:cs="Arial"/>
          <w:sz w:val="20"/>
          <w:szCs w:val="20"/>
        </w:rPr>
        <w:t xml:space="preserve">D Throsby and A </w:t>
      </w:r>
      <w:proofErr w:type="spellStart"/>
      <w:r>
        <w:rPr>
          <w:rFonts w:ascii="Arial" w:eastAsia="Arial" w:hAnsi="Arial" w:cs="Arial"/>
          <w:sz w:val="20"/>
          <w:szCs w:val="20"/>
        </w:rPr>
        <w:t>Zednick</w:t>
      </w:r>
      <w:proofErr w:type="spellEnd"/>
      <w:r>
        <w:rPr>
          <w:rFonts w:ascii="Arial" w:eastAsia="Arial" w:hAnsi="Arial" w:cs="Arial"/>
          <w:sz w:val="20"/>
          <w:szCs w:val="20"/>
        </w:rPr>
        <w:t xml:space="preserve">, </w:t>
      </w:r>
      <w:r>
        <w:rPr>
          <w:rFonts w:ascii="Arial" w:eastAsia="Arial" w:hAnsi="Arial" w:cs="Arial"/>
          <w:i/>
          <w:sz w:val="20"/>
          <w:szCs w:val="20"/>
        </w:rPr>
        <w:t>Do you really expect to get paid? – An economic study of professional artists in Australia</w:t>
      </w:r>
      <w:r>
        <w:rPr>
          <w:rFonts w:ascii="Arial" w:eastAsia="Arial" w:hAnsi="Arial" w:cs="Arial"/>
          <w:sz w:val="20"/>
          <w:szCs w:val="20"/>
        </w:rPr>
        <w:t>, Australia Council for the Arts, Sydney,</w:t>
      </w:r>
      <w:r>
        <w:rPr>
          <w:rFonts w:ascii="Arial" w:eastAsia="Arial" w:hAnsi="Arial" w:cs="Arial"/>
          <w:spacing w:val="-24"/>
          <w:sz w:val="20"/>
          <w:szCs w:val="20"/>
        </w:rPr>
        <w:t xml:space="preserve"> </w:t>
      </w:r>
      <w:r>
        <w:rPr>
          <w:rFonts w:ascii="Arial" w:eastAsia="Arial" w:hAnsi="Arial" w:cs="Arial"/>
          <w:sz w:val="20"/>
          <w:szCs w:val="20"/>
        </w:rPr>
        <w:t>2010.</w:t>
      </w:r>
    </w:p>
    <w:p w14:paraId="3CCD7D50" w14:textId="77777777" w:rsidR="00E65033" w:rsidRDefault="00E65033">
      <w:pPr>
        <w:rPr>
          <w:rFonts w:ascii="Arial" w:eastAsia="Arial" w:hAnsi="Arial" w:cs="Arial"/>
          <w:sz w:val="20"/>
          <w:szCs w:val="20"/>
        </w:rPr>
        <w:sectPr w:rsidR="00E65033">
          <w:pgSz w:w="11910" w:h="16840"/>
          <w:pgMar w:top="1000" w:right="1680" w:bottom="1020" w:left="1680" w:header="0" w:footer="825" w:gutter="0"/>
          <w:cols w:space="720"/>
        </w:sectPr>
      </w:pPr>
    </w:p>
    <w:p w14:paraId="324D46CC" w14:textId="77777777" w:rsidR="00E65033" w:rsidRDefault="006B447B">
      <w:pPr>
        <w:pStyle w:val="Heading3"/>
        <w:spacing w:before="38"/>
        <w:ind w:right="239"/>
        <w:rPr>
          <w:b w:val="0"/>
          <w:bCs w:val="0"/>
        </w:rPr>
      </w:pPr>
      <w:r>
        <w:t>Moral</w:t>
      </w:r>
      <w:r>
        <w:rPr>
          <w:spacing w:val="-8"/>
        </w:rPr>
        <w:t xml:space="preserve"> </w:t>
      </w:r>
      <w:r>
        <w:rPr>
          <w:spacing w:val="-3"/>
        </w:rPr>
        <w:t>rights</w:t>
      </w:r>
    </w:p>
    <w:p w14:paraId="59A1C6B1" w14:textId="77777777" w:rsidR="00E65033" w:rsidRDefault="006B447B">
      <w:pPr>
        <w:pStyle w:val="BodyText"/>
        <w:spacing w:before="125" w:line="235" w:lineRule="auto"/>
        <w:ind w:right="239"/>
      </w:pPr>
      <w:r>
        <w:rPr>
          <w:rFonts w:cs="Arial"/>
        </w:rPr>
        <w:t xml:space="preserve">A key </w:t>
      </w:r>
      <w:r>
        <w:rPr>
          <w:rFonts w:cs="Arial"/>
          <w:spacing w:val="-3"/>
        </w:rPr>
        <w:t xml:space="preserve">concern </w:t>
      </w:r>
      <w:r>
        <w:rPr>
          <w:rFonts w:cs="Arial"/>
        </w:rPr>
        <w:t xml:space="preserve">in </w:t>
      </w:r>
      <w:r>
        <w:rPr>
          <w:rFonts w:cs="Arial"/>
          <w:spacing w:val="-3"/>
        </w:rPr>
        <w:t xml:space="preserve">response </w:t>
      </w:r>
      <w:r>
        <w:rPr>
          <w:rFonts w:cs="Arial"/>
        </w:rPr>
        <w:t xml:space="preserve">to the </w:t>
      </w:r>
      <w:r>
        <w:rPr>
          <w:rFonts w:cs="Arial"/>
          <w:spacing w:val="-3"/>
        </w:rPr>
        <w:t xml:space="preserve">proposal </w:t>
      </w:r>
      <w:r>
        <w:rPr>
          <w:rFonts w:cs="Arial"/>
        </w:rPr>
        <w:t xml:space="preserve">for a </w:t>
      </w:r>
      <w:r>
        <w:rPr>
          <w:rFonts w:cs="Arial"/>
          <w:spacing w:val="-3"/>
        </w:rPr>
        <w:t xml:space="preserve">‘fair use’ model </w:t>
      </w:r>
      <w:r>
        <w:rPr>
          <w:rFonts w:cs="Arial"/>
        </w:rPr>
        <w:t xml:space="preserve">is the </w:t>
      </w:r>
      <w:r>
        <w:rPr>
          <w:rFonts w:cs="Arial"/>
          <w:spacing w:val="-3"/>
        </w:rPr>
        <w:t xml:space="preserve">question </w:t>
      </w:r>
      <w:r>
        <w:rPr>
          <w:rFonts w:cs="Arial"/>
        </w:rPr>
        <w:t>of</w:t>
      </w:r>
      <w:r>
        <w:rPr>
          <w:rFonts w:cs="Arial"/>
          <w:spacing w:val="-41"/>
        </w:rPr>
        <w:t xml:space="preserve"> </w:t>
      </w:r>
      <w:r>
        <w:rPr>
          <w:rFonts w:cs="Arial"/>
        </w:rPr>
        <w:t xml:space="preserve">how it might </w:t>
      </w:r>
      <w:r>
        <w:rPr>
          <w:rFonts w:cs="Arial"/>
          <w:spacing w:val="-3"/>
        </w:rPr>
        <w:t xml:space="preserve">interact with </w:t>
      </w:r>
      <w:r>
        <w:rPr>
          <w:rFonts w:cs="Arial"/>
        </w:rPr>
        <w:t xml:space="preserve">moral </w:t>
      </w:r>
      <w:r>
        <w:rPr>
          <w:rFonts w:cs="Arial"/>
          <w:spacing w:val="-3"/>
        </w:rPr>
        <w:t xml:space="preserve">rights. </w:t>
      </w:r>
      <w:proofErr w:type="spellStart"/>
      <w:r>
        <w:rPr>
          <w:rFonts w:cs="Arial"/>
          <w:spacing w:val="-4"/>
        </w:rPr>
        <w:t>Recognising</w:t>
      </w:r>
      <w:proofErr w:type="spellEnd"/>
      <w:r>
        <w:rPr>
          <w:rFonts w:cs="Arial"/>
          <w:spacing w:val="-4"/>
        </w:rPr>
        <w:t xml:space="preserve"> </w:t>
      </w:r>
      <w:r>
        <w:rPr>
          <w:rFonts w:cs="Arial"/>
        </w:rPr>
        <w:t xml:space="preserve">an </w:t>
      </w:r>
      <w:r>
        <w:rPr>
          <w:rFonts w:cs="Arial"/>
          <w:spacing w:val="-3"/>
        </w:rPr>
        <w:t xml:space="preserve">artist’s authorship </w:t>
      </w:r>
      <w:r>
        <w:rPr>
          <w:rFonts w:cs="Arial"/>
        </w:rPr>
        <w:t xml:space="preserve">of </w:t>
      </w:r>
      <w:r>
        <w:rPr>
          <w:rFonts w:cs="Arial"/>
          <w:spacing w:val="-3"/>
        </w:rPr>
        <w:t xml:space="preserve">their work </w:t>
      </w:r>
      <w:r>
        <w:rPr>
          <w:rFonts w:cs="Arial"/>
        </w:rPr>
        <w:t xml:space="preserve">and </w:t>
      </w:r>
      <w:r>
        <w:rPr>
          <w:spacing w:val="-3"/>
        </w:rPr>
        <w:t xml:space="preserve">his </w:t>
      </w:r>
      <w:r>
        <w:t xml:space="preserve">or her right to </w:t>
      </w:r>
      <w:r>
        <w:rPr>
          <w:spacing w:val="-3"/>
        </w:rPr>
        <w:t xml:space="preserve">have </w:t>
      </w:r>
      <w:r>
        <w:t xml:space="preserve">a say in how that </w:t>
      </w:r>
      <w:r>
        <w:rPr>
          <w:spacing w:val="-3"/>
        </w:rPr>
        <w:t xml:space="preserve">work </w:t>
      </w:r>
      <w:r>
        <w:t xml:space="preserve">is </w:t>
      </w:r>
      <w:r>
        <w:rPr>
          <w:spacing w:val="-3"/>
        </w:rPr>
        <w:t xml:space="preserve">used </w:t>
      </w:r>
      <w:r>
        <w:t xml:space="preserve">is a </w:t>
      </w:r>
      <w:r>
        <w:rPr>
          <w:spacing w:val="-3"/>
        </w:rPr>
        <w:t xml:space="preserve">principle </w:t>
      </w:r>
      <w:r>
        <w:t xml:space="preserve">that must be </w:t>
      </w:r>
      <w:r>
        <w:rPr>
          <w:spacing w:val="-3"/>
        </w:rPr>
        <w:t xml:space="preserve">preserved under </w:t>
      </w:r>
      <w:r>
        <w:t xml:space="preserve">any </w:t>
      </w:r>
      <w:r>
        <w:rPr>
          <w:spacing w:val="-3"/>
        </w:rPr>
        <w:t xml:space="preserve">copyright system. </w:t>
      </w:r>
      <w:r>
        <w:t xml:space="preserve">There is </w:t>
      </w:r>
      <w:r>
        <w:rPr>
          <w:spacing w:val="-3"/>
        </w:rPr>
        <w:t xml:space="preserve">evidence </w:t>
      </w:r>
      <w:r>
        <w:t xml:space="preserve">to </w:t>
      </w:r>
      <w:r>
        <w:rPr>
          <w:spacing w:val="-3"/>
        </w:rPr>
        <w:t xml:space="preserve">suggest </w:t>
      </w:r>
      <w:r>
        <w:t xml:space="preserve">that </w:t>
      </w:r>
      <w:r>
        <w:rPr>
          <w:spacing w:val="-3"/>
        </w:rPr>
        <w:t xml:space="preserve">the incorporation </w:t>
      </w:r>
      <w:r>
        <w:t xml:space="preserve">of moral </w:t>
      </w:r>
      <w:r>
        <w:rPr>
          <w:spacing w:val="-3"/>
        </w:rPr>
        <w:t xml:space="preserve">rights into </w:t>
      </w:r>
      <w:r>
        <w:t xml:space="preserve">the </w:t>
      </w:r>
      <w:r>
        <w:rPr>
          <w:rFonts w:cs="Arial"/>
          <w:i/>
          <w:spacing w:val="-3"/>
        </w:rPr>
        <w:t xml:space="preserve">Copyright Act 1968 </w:t>
      </w:r>
      <w:r>
        <w:t xml:space="preserve">in </w:t>
      </w:r>
      <w:r>
        <w:rPr>
          <w:spacing w:val="-3"/>
        </w:rPr>
        <w:t xml:space="preserve">2000 </w:t>
      </w:r>
      <w:r>
        <w:t xml:space="preserve">has </w:t>
      </w:r>
      <w:r>
        <w:rPr>
          <w:spacing w:val="-3"/>
        </w:rPr>
        <w:t xml:space="preserve">correlated with </w:t>
      </w:r>
      <w:r>
        <w:t xml:space="preserve">a </w:t>
      </w:r>
      <w:r>
        <w:rPr>
          <w:spacing w:val="-3"/>
        </w:rPr>
        <w:t xml:space="preserve">substantial reduction </w:t>
      </w:r>
      <w:r>
        <w:t xml:space="preserve">in the </w:t>
      </w:r>
      <w:r>
        <w:rPr>
          <w:spacing w:val="-3"/>
        </w:rPr>
        <w:t xml:space="preserve">incidences </w:t>
      </w:r>
      <w:r>
        <w:t xml:space="preserve">of moral </w:t>
      </w:r>
      <w:r>
        <w:rPr>
          <w:spacing w:val="-3"/>
        </w:rPr>
        <w:t xml:space="preserve">rights infringement experienced </w:t>
      </w:r>
      <w:r>
        <w:t xml:space="preserve">by </w:t>
      </w:r>
      <w:r>
        <w:rPr>
          <w:spacing w:val="-3"/>
        </w:rPr>
        <w:t xml:space="preserve">artists. </w:t>
      </w:r>
      <w:r>
        <w:t xml:space="preserve">At the time the </w:t>
      </w:r>
      <w:r>
        <w:rPr>
          <w:spacing w:val="-3"/>
        </w:rPr>
        <w:t xml:space="preserve">legislation was amended </w:t>
      </w:r>
      <w:r>
        <w:t xml:space="preserve">in </w:t>
      </w:r>
      <w:r>
        <w:rPr>
          <w:spacing w:val="-3"/>
        </w:rPr>
        <w:t xml:space="preserve">2000, </w:t>
      </w:r>
      <w:r>
        <w:t xml:space="preserve">55% </w:t>
      </w:r>
      <w:r>
        <w:rPr>
          <w:spacing w:val="-3"/>
        </w:rPr>
        <w:t xml:space="preserve">of artists reported </w:t>
      </w:r>
      <w:r>
        <w:t xml:space="preserve">not </w:t>
      </w:r>
      <w:r>
        <w:rPr>
          <w:spacing w:val="-3"/>
        </w:rPr>
        <w:t xml:space="preserve">always </w:t>
      </w:r>
      <w:r>
        <w:t xml:space="preserve">being </w:t>
      </w:r>
      <w:r>
        <w:rPr>
          <w:spacing w:val="-3"/>
        </w:rPr>
        <w:t xml:space="preserve">acknowledged </w:t>
      </w:r>
      <w:r>
        <w:t xml:space="preserve">as the </w:t>
      </w:r>
      <w:r>
        <w:rPr>
          <w:spacing w:val="-3"/>
        </w:rPr>
        <w:t xml:space="preserve">creators of their </w:t>
      </w:r>
      <w:r>
        <w:t>work</w:t>
      </w:r>
      <w:r>
        <w:rPr>
          <w:position w:val="10"/>
          <w:sz w:val="14"/>
          <w:szCs w:val="14"/>
        </w:rPr>
        <w:t>6</w:t>
      </w:r>
      <w:r>
        <w:t xml:space="preserve">; </w:t>
      </w:r>
      <w:r>
        <w:rPr>
          <w:spacing w:val="-3"/>
        </w:rPr>
        <w:t xml:space="preserve">almost </w:t>
      </w:r>
      <w:r>
        <w:t xml:space="preserve">a </w:t>
      </w:r>
      <w:r>
        <w:rPr>
          <w:spacing w:val="-3"/>
        </w:rPr>
        <w:t xml:space="preserve">decade on, only </w:t>
      </w:r>
      <w:r>
        <w:t xml:space="preserve">9% </w:t>
      </w:r>
      <w:r>
        <w:rPr>
          <w:spacing w:val="-3"/>
        </w:rPr>
        <w:t>of artists reported this.</w:t>
      </w:r>
      <w:r>
        <w:rPr>
          <w:spacing w:val="-3"/>
          <w:position w:val="10"/>
          <w:sz w:val="14"/>
          <w:szCs w:val="14"/>
        </w:rPr>
        <w:t xml:space="preserve">7 </w:t>
      </w:r>
      <w:proofErr w:type="gramStart"/>
      <w:r>
        <w:rPr>
          <w:rFonts w:cs="Arial"/>
        </w:rPr>
        <w:t>The</w:t>
      </w:r>
      <w:proofErr w:type="gramEnd"/>
      <w:r>
        <w:rPr>
          <w:rFonts w:cs="Arial"/>
        </w:rPr>
        <w:t xml:space="preserve"> </w:t>
      </w:r>
      <w:r>
        <w:rPr>
          <w:rFonts w:cs="Arial"/>
          <w:spacing w:val="-3"/>
        </w:rPr>
        <w:t xml:space="preserve">proposal </w:t>
      </w:r>
      <w:r>
        <w:rPr>
          <w:rFonts w:cs="Arial"/>
        </w:rPr>
        <w:t xml:space="preserve">for a </w:t>
      </w:r>
      <w:r>
        <w:rPr>
          <w:rFonts w:cs="Arial"/>
          <w:spacing w:val="-3"/>
        </w:rPr>
        <w:t xml:space="preserve">‘fair use’ model </w:t>
      </w:r>
      <w:r>
        <w:rPr>
          <w:rFonts w:cs="Arial"/>
        </w:rPr>
        <w:t xml:space="preserve">has </w:t>
      </w:r>
      <w:r>
        <w:rPr>
          <w:rFonts w:cs="Arial"/>
          <w:spacing w:val="-3"/>
        </w:rPr>
        <w:t xml:space="preserve">created significant </w:t>
      </w:r>
      <w:r>
        <w:rPr>
          <w:spacing w:val="-3"/>
        </w:rPr>
        <w:t xml:space="preserve">concern </w:t>
      </w:r>
      <w:r>
        <w:t xml:space="preserve">as to how moral rights </w:t>
      </w:r>
      <w:r>
        <w:rPr>
          <w:spacing w:val="-4"/>
        </w:rPr>
        <w:t xml:space="preserve">would </w:t>
      </w:r>
      <w:r>
        <w:t>be</w:t>
      </w:r>
      <w:r>
        <w:rPr>
          <w:spacing w:val="-35"/>
        </w:rPr>
        <w:t xml:space="preserve"> </w:t>
      </w:r>
      <w:r>
        <w:rPr>
          <w:spacing w:val="-3"/>
        </w:rPr>
        <w:t>regarded.</w:t>
      </w:r>
    </w:p>
    <w:p w14:paraId="2E505230" w14:textId="77777777" w:rsidR="00E65033" w:rsidRDefault="00E65033">
      <w:pPr>
        <w:rPr>
          <w:rFonts w:ascii="Arial" w:eastAsia="Arial" w:hAnsi="Arial" w:cs="Arial"/>
        </w:rPr>
      </w:pPr>
    </w:p>
    <w:p w14:paraId="5A6DC5C4" w14:textId="77777777" w:rsidR="00E65033" w:rsidRDefault="006B447B">
      <w:pPr>
        <w:pStyle w:val="Heading3"/>
        <w:ind w:right="239"/>
        <w:rPr>
          <w:b w:val="0"/>
          <w:bCs w:val="0"/>
        </w:rPr>
      </w:pPr>
      <w:r>
        <w:rPr>
          <w:spacing w:val="-3"/>
        </w:rPr>
        <w:t>Economic considerations for</w:t>
      </w:r>
      <w:r>
        <w:rPr>
          <w:spacing w:val="22"/>
        </w:rPr>
        <w:t xml:space="preserve"> </w:t>
      </w:r>
      <w:r>
        <w:rPr>
          <w:spacing w:val="-3"/>
        </w:rPr>
        <w:t>artists</w:t>
      </w:r>
    </w:p>
    <w:p w14:paraId="4048D13C" w14:textId="77777777" w:rsidR="00E65033" w:rsidRDefault="006B447B">
      <w:pPr>
        <w:pStyle w:val="BodyText"/>
        <w:spacing w:before="125" w:line="235" w:lineRule="auto"/>
        <w:ind w:right="152"/>
        <w:rPr>
          <w:sz w:val="14"/>
          <w:szCs w:val="14"/>
        </w:rPr>
      </w:pPr>
      <w:r>
        <w:rPr>
          <w:spacing w:val="-3"/>
        </w:rPr>
        <w:t xml:space="preserve">Copyright represents </w:t>
      </w:r>
      <w:r>
        <w:t xml:space="preserve">an </w:t>
      </w:r>
      <w:r>
        <w:rPr>
          <w:spacing w:val="-3"/>
        </w:rPr>
        <w:t xml:space="preserve">important source of revenue </w:t>
      </w:r>
      <w:r>
        <w:t xml:space="preserve">for </w:t>
      </w:r>
      <w:r>
        <w:rPr>
          <w:spacing w:val="-3"/>
        </w:rPr>
        <w:t xml:space="preserve">artists. </w:t>
      </w:r>
      <w:r>
        <w:t xml:space="preserve">This is </w:t>
      </w:r>
      <w:r>
        <w:rPr>
          <w:spacing w:val="-3"/>
        </w:rPr>
        <w:t xml:space="preserve">particularly </w:t>
      </w:r>
      <w:r>
        <w:t xml:space="preserve">an </w:t>
      </w:r>
      <w:r>
        <w:rPr>
          <w:spacing w:val="-3"/>
        </w:rPr>
        <w:t xml:space="preserve">issue </w:t>
      </w:r>
      <w:r>
        <w:t xml:space="preserve">for </w:t>
      </w:r>
      <w:r>
        <w:rPr>
          <w:spacing w:val="-3"/>
        </w:rPr>
        <w:t xml:space="preserve">those </w:t>
      </w:r>
      <w:r>
        <w:t xml:space="preserve">parts </w:t>
      </w:r>
      <w:r>
        <w:rPr>
          <w:spacing w:val="-3"/>
        </w:rPr>
        <w:t xml:space="preserve">of the sector where earnings </w:t>
      </w:r>
      <w:r>
        <w:t xml:space="preserve">from </w:t>
      </w:r>
      <w:r>
        <w:rPr>
          <w:spacing w:val="-3"/>
        </w:rPr>
        <w:t xml:space="preserve">copyright </w:t>
      </w:r>
      <w:r>
        <w:t xml:space="preserve">are a </w:t>
      </w:r>
      <w:r>
        <w:rPr>
          <w:spacing w:val="-3"/>
        </w:rPr>
        <w:t xml:space="preserve">substantial proportion </w:t>
      </w:r>
      <w:r>
        <w:t xml:space="preserve">of total </w:t>
      </w:r>
      <w:r>
        <w:rPr>
          <w:spacing w:val="-3"/>
        </w:rPr>
        <w:t xml:space="preserve">creative income, namely writers </w:t>
      </w:r>
      <w:r>
        <w:t xml:space="preserve">and </w:t>
      </w:r>
      <w:r>
        <w:rPr>
          <w:spacing w:val="-3"/>
        </w:rPr>
        <w:t xml:space="preserve">composers. </w:t>
      </w:r>
      <w:r>
        <w:t xml:space="preserve">In </w:t>
      </w:r>
      <w:r>
        <w:rPr>
          <w:spacing w:val="-3"/>
        </w:rPr>
        <w:t xml:space="preserve">2007/2008, </w:t>
      </w:r>
      <w:r>
        <w:t xml:space="preserve">the most </w:t>
      </w:r>
      <w:r>
        <w:rPr>
          <w:spacing w:val="-3"/>
        </w:rPr>
        <w:t xml:space="preserve">recent year </w:t>
      </w:r>
      <w:r>
        <w:t xml:space="preserve">for </w:t>
      </w:r>
      <w:r>
        <w:rPr>
          <w:spacing w:val="-3"/>
        </w:rPr>
        <w:t xml:space="preserve">which reliable information </w:t>
      </w:r>
      <w:r>
        <w:t xml:space="preserve">on </w:t>
      </w:r>
      <w:r>
        <w:rPr>
          <w:spacing w:val="-3"/>
        </w:rPr>
        <w:t xml:space="preserve">the incomes </w:t>
      </w:r>
      <w:r>
        <w:t xml:space="preserve">of </w:t>
      </w:r>
      <w:r>
        <w:rPr>
          <w:spacing w:val="-3"/>
        </w:rPr>
        <w:t xml:space="preserve">all artists is available, </w:t>
      </w:r>
      <w:r>
        <w:t xml:space="preserve">it </w:t>
      </w:r>
      <w:r>
        <w:rPr>
          <w:spacing w:val="-3"/>
        </w:rPr>
        <w:t xml:space="preserve">was </w:t>
      </w:r>
      <w:r>
        <w:t xml:space="preserve">found that the </w:t>
      </w:r>
      <w:r>
        <w:rPr>
          <w:spacing w:val="-3"/>
        </w:rPr>
        <w:t xml:space="preserve">category </w:t>
      </w:r>
      <w:r>
        <w:rPr>
          <w:rFonts w:cs="Arial"/>
          <w:spacing w:val="-3"/>
        </w:rPr>
        <w:t>of ‘</w:t>
      </w:r>
      <w:r>
        <w:rPr>
          <w:spacing w:val="-3"/>
        </w:rPr>
        <w:t xml:space="preserve">royalties, advances, </w:t>
      </w:r>
      <w:r>
        <w:t xml:space="preserve">and </w:t>
      </w:r>
      <w:r>
        <w:rPr>
          <w:spacing w:val="-3"/>
        </w:rPr>
        <w:t xml:space="preserve">other copyright </w:t>
      </w:r>
      <w:r>
        <w:rPr>
          <w:rFonts w:cs="Arial"/>
          <w:spacing w:val="-3"/>
        </w:rPr>
        <w:t xml:space="preserve">earnings’ </w:t>
      </w:r>
      <w:r>
        <w:rPr>
          <w:spacing w:val="-3"/>
        </w:rPr>
        <w:t xml:space="preserve">accounted </w:t>
      </w:r>
      <w:r>
        <w:t xml:space="preserve">for 22% </w:t>
      </w:r>
      <w:r>
        <w:rPr>
          <w:spacing w:val="-3"/>
        </w:rPr>
        <w:t xml:space="preserve">of </w:t>
      </w:r>
      <w:r>
        <w:rPr>
          <w:spacing w:val="-4"/>
        </w:rPr>
        <w:t xml:space="preserve">creative </w:t>
      </w:r>
      <w:r>
        <w:rPr>
          <w:spacing w:val="-3"/>
        </w:rPr>
        <w:t xml:space="preserve">income </w:t>
      </w:r>
      <w:r>
        <w:t xml:space="preserve">for </w:t>
      </w:r>
      <w:r>
        <w:rPr>
          <w:spacing w:val="-3"/>
        </w:rPr>
        <w:t xml:space="preserve">writers </w:t>
      </w:r>
      <w:r>
        <w:t xml:space="preserve">and 20% for </w:t>
      </w:r>
      <w:r>
        <w:rPr>
          <w:spacing w:val="-3"/>
        </w:rPr>
        <w:t>composers.</w:t>
      </w:r>
      <w:r>
        <w:rPr>
          <w:spacing w:val="-40"/>
        </w:rPr>
        <w:t xml:space="preserve"> </w:t>
      </w:r>
      <w:r>
        <w:rPr>
          <w:position w:val="10"/>
          <w:sz w:val="14"/>
          <w:szCs w:val="14"/>
        </w:rPr>
        <w:t>8</w:t>
      </w:r>
    </w:p>
    <w:p w14:paraId="448FCD41" w14:textId="77777777" w:rsidR="00E65033" w:rsidRDefault="00E65033">
      <w:pPr>
        <w:rPr>
          <w:rFonts w:ascii="Arial" w:eastAsia="Arial" w:hAnsi="Arial" w:cs="Arial"/>
        </w:rPr>
      </w:pPr>
    </w:p>
    <w:p w14:paraId="5BC20403" w14:textId="77777777" w:rsidR="00E65033" w:rsidRDefault="006B447B">
      <w:pPr>
        <w:pStyle w:val="Heading3"/>
        <w:ind w:right="239"/>
        <w:rPr>
          <w:b w:val="0"/>
          <w:bCs w:val="0"/>
        </w:rPr>
      </w:pPr>
      <w:r>
        <w:rPr>
          <w:spacing w:val="-3"/>
        </w:rPr>
        <w:t>Litigation</w:t>
      </w:r>
    </w:p>
    <w:p w14:paraId="3D20D948" w14:textId="77777777" w:rsidR="00E65033" w:rsidRDefault="006B447B">
      <w:pPr>
        <w:pStyle w:val="BodyText"/>
        <w:spacing w:before="122" w:line="237" w:lineRule="auto"/>
        <w:ind w:right="239"/>
        <w:rPr>
          <w:sz w:val="14"/>
          <w:szCs w:val="14"/>
        </w:rPr>
      </w:pPr>
      <w:r>
        <w:rPr>
          <w:rFonts w:cs="Arial"/>
        </w:rPr>
        <w:t xml:space="preserve">A </w:t>
      </w:r>
      <w:r>
        <w:rPr>
          <w:rFonts w:cs="Arial"/>
          <w:spacing w:val="-3"/>
        </w:rPr>
        <w:t xml:space="preserve">concern shared across </w:t>
      </w:r>
      <w:r>
        <w:rPr>
          <w:rFonts w:cs="Arial"/>
        </w:rPr>
        <w:t xml:space="preserve">the </w:t>
      </w:r>
      <w:r>
        <w:rPr>
          <w:rFonts w:cs="Arial"/>
          <w:spacing w:val="-3"/>
        </w:rPr>
        <w:t xml:space="preserve">Australia Council </w:t>
      </w:r>
      <w:r>
        <w:rPr>
          <w:rFonts w:cs="Arial"/>
        </w:rPr>
        <w:t xml:space="preserve">in </w:t>
      </w:r>
      <w:r>
        <w:rPr>
          <w:rFonts w:cs="Arial"/>
          <w:spacing w:val="-3"/>
        </w:rPr>
        <w:t xml:space="preserve">response </w:t>
      </w:r>
      <w:r>
        <w:rPr>
          <w:rFonts w:cs="Arial"/>
        </w:rPr>
        <w:t xml:space="preserve">to the </w:t>
      </w:r>
      <w:r>
        <w:rPr>
          <w:rFonts w:cs="Arial"/>
          <w:spacing w:val="-3"/>
        </w:rPr>
        <w:t xml:space="preserve">proposal </w:t>
      </w:r>
      <w:r>
        <w:rPr>
          <w:rFonts w:cs="Arial"/>
        </w:rPr>
        <w:t xml:space="preserve">for a </w:t>
      </w:r>
      <w:r>
        <w:rPr>
          <w:rFonts w:cs="Arial"/>
          <w:spacing w:val="-3"/>
        </w:rPr>
        <w:t xml:space="preserve">‘fair use’ model </w:t>
      </w:r>
      <w:r>
        <w:rPr>
          <w:rFonts w:cs="Arial"/>
        </w:rPr>
        <w:t xml:space="preserve">is the level of </w:t>
      </w:r>
      <w:r>
        <w:rPr>
          <w:rFonts w:cs="Arial"/>
          <w:spacing w:val="-3"/>
        </w:rPr>
        <w:t xml:space="preserve">uncertainty </w:t>
      </w:r>
      <w:r>
        <w:rPr>
          <w:rFonts w:cs="Arial"/>
        </w:rPr>
        <w:t xml:space="preserve">it </w:t>
      </w:r>
      <w:r>
        <w:rPr>
          <w:rFonts w:cs="Arial"/>
          <w:spacing w:val="-3"/>
        </w:rPr>
        <w:t xml:space="preserve">would create </w:t>
      </w:r>
      <w:r>
        <w:rPr>
          <w:rFonts w:cs="Arial"/>
        </w:rPr>
        <w:t xml:space="preserve">for </w:t>
      </w:r>
      <w:r>
        <w:rPr>
          <w:rFonts w:cs="Arial"/>
          <w:spacing w:val="-3"/>
        </w:rPr>
        <w:t xml:space="preserve">artists </w:t>
      </w:r>
      <w:r>
        <w:rPr>
          <w:rFonts w:cs="Arial"/>
        </w:rPr>
        <w:t xml:space="preserve">and </w:t>
      </w:r>
      <w:r>
        <w:rPr>
          <w:rFonts w:cs="Arial"/>
          <w:spacing w:val="-3"/>
        </w:rPr>
        <w:t xml:space="preserve">users of copyright </w:t>
      </w:r>
      <w:r>
        <w:rPr>
          <w:spacing w:val="-3"/>
        </w:rPr>
        <w:t xml:space="preserve">alike. Extensive litigation would </w:t>
      </w:r>
      <w:r>
        <w:t xml:space="preserve">be </w:t>
      </w:r>
      <w:r>
        <w:rPr>
          <w:spacing w:val="-3"/>
        </w:rPr>
        <w:t xml:space="preserve">required </w:t>
      </w:r>
      <w:r>
        <w:t xml:space="preserve">to clarify the new </w:t>
      </w:r>
      <w:r>
        <w:rPr>
          <w:spacing w:val="-3"/>
        </w:rPr>
        <w:t xml:space="preserve">parameters of copyright under </w:t>
      </w:r>
      <w:r>
        <w:t xml:space="preserve">the </w:t>
      </w:r>
      <w:r>
        <w:rPr>
          <w:spacing w:val="-3"/>
        </w:rPr>
        <w:t xml:space="preserve">common </w:t>
      </w:r>
      <w:r>
        <w:rPr>
          <w:spacing w:val="-4"/>
        </w:rPr>
        <w:t xml:space="preserve">law. </w:t>
      </w:r>
      <w:r>
        <w:t xml:space="preserve">With the </w:t>
      </w:r>
      <w:r>
        <w:rPr>
          <w:spacing w:val="-3"/>
        </w:rPr>
        <w:t xml:space="preserve">onus being </w:t>
      </w:r>
      <w:r>
        <w:t xml:space="preserve">on </w:t>
      </w:r>
      <w:r>
        <w:rPr>
          <w:spacing w:val="-3"/>
        </w:rPr>
        <w:t xml:space="preserve">artists </w:t>
      </w:r>
      <w:r>
        <w:t xml:space="preserve">to </w:t>
      </w:r>
      <w:r>
        <w:rPr>
          <w:spacing w:val="-3"/>
        </w:rPr>
        <w:t xml:space="preserve">protect their copyright </w:t>
      </w:r>
      <w:r>
        <w:t xml:space="preserve">and in </w:t>
      </w:r>
      <w:r>
        <w:rPr>
          <w:spacing w:val="-3"/>
        </w:rPr>
        <w:t xml:space="preserve">light of </w:t>
      </w:r>
      <w:r>
        <w:t xml:space="preserve">the </w:t>
      </w:r>
      <w:r>
        <w:rPr>
          <w:spacing w:val="-3"/>
        </w:rPr>
        <w:t xml:space="preserve">limited resources available </w:t>
      </w:r>
      <w:r>
        <w:t xml:space="preserve">to them to </w:t>
      </w:r>
      <w:r>
        <w:rPr>
          <w:spacing w:val="-3"/>
        </w:rPr>
        <w:t xml:space="preserve">pursue litigation, </w:t>
      </w:r>
      <w:r>
        <w:t xml:space="preserve">it is the </w:t>
      </w:r>
      <w:r>
        <w:rPr>
          <w:spacing w:val="-3"/>
        </w:rPr>
        <w:t xml:space="preserve">Australia </w:t>
      </w:r>
      <w:r>
        <w:rPr>
          <w:rFonts w:cs="Arial"/>
          <w:spacing w:val="-3"/>
        </w:rPr>
        <w:t xml:space="preserve">Council’s </w:t>
      </w:r>
      <w:r>
        <w:rPr>
          <w:rFonts w:cs="Arial"/>
        </w:rPr>
        <w:t xml:space="preserve">view that </w:t>
      </w:r>
      <w:r>
        <w:rPr>
          <w:rFonts w:cs="Arial"/>
          <w:spacing w:val="-3"/>
        </w:rPr>
        <w:t xml:space="preserve">this would </w:t>
      </w:r>
      <w:r>
        <w:rPr>
          <w:rFonts w:cs="Arial"/>
        </w:rPr>
        <w:t xml:space="preserve">leave the </w:t>
      </w:r>
      <w:r>
        <w:rPr>
          <w:rFonts w:cs="Arial"/>
          <w:spacing w:val="-3"/>
        </w:rPr>
        <w:t xml:space="preserve">artistic community </w:t>
      </w:r>
      <w:r>
        <w:rPr>
          <w:rFonts w:cs="Arial"/>
        </w:rPr>
        <w:t xml:space="preserve">at a </w:t>
      </w:r>
      <w:r>
        <w:rPr>
          <w:rFonts w:cs="Arial"/>
          <w:spacing w:val="-3"/>
        </w:rPr>
        <w:t>disa</w:t>
      </w:r>
      <w:r>
        <w:rPr>
          <w:spacing w:val="-3"/>
        </w:rPr>
        <w:t xml:space="preserve">dvantage. </w:t>
      </w:r>
      <w:r>
        <w:t xml:space="preserve">It is </w:t>
      </w:r>
      <w:r>
        <w:rPr>
          <w:spacing w:val="-3"/>
        </w:rPr>
        <w:t xml:space="preserve">important </w:t>
      </w:r>
      <w:r>
        <w:t xml:space="preserve">to note here </w:t>
      </w:r>
      <w:r>
        <w:rPr>
          <w:spacing w:val="-3"/>
        </w:rPr>
        <w:t xml:space="preserve">that artists have </w:t>
      </w:r>
      <w:r>
        <w:t xml:space="preserve">low average </w:t>
      </w:r>
      <w:r>
        <w:rPr>
          <w:spacing w:val="-3"/>
        </w:rPr>
        <w:t xml:space="preserve">incomes </w:t>
      </w:r>
      <w:r>
        <w:rPr>
          <w:rFonts w:cs="Arial"/>
        </w:rPr>
        <w:t xml:space="preserve">– </w:t>
      </w:r>
      <w:r>
        <w:rPr>
          <w:spacing w:val="-3"/>
        </w:rPr>
        <w:t xml:space="preserve">around $41,000 </w:t>
      </w:r>
      <w:r>
        <w:t xml:space="preserve">per </w:t>
      </w:r>
      <w:r>
        <w:rPr>
          <w:spacing w:val="-3"/>
        </w:rPr>
        <w:t>annum.</w:t>
      </w:r>
      <w:r>
        <w:rPr>
          <w:spacing w:val="-3"/>
          <w:position w:val="10"/>
          <w:sz w:val="14"/>
          <w:szCs w:val="14"/>
        </w:rPr>
        <w:t>9</w:t>
      </w:r>
    </w:p>
    <w:p w14:paraId="303C721A" w14:textId="77777777" w:rsidR="00E65033" w:rsidRDefault="00E65033">
      <w:pPr>
        <w:spacing w:before="1"/>
        <w:rPr>
          <w:rFonts w:ascii="Arial" w:eastAsia="Arial" w:hAnsi="Arial" w:cs="Arial"/>
        </w:rPr>
      </w:pPr>
    </w:p>
    <w:p w14:paraId="19F22C36" w14:textId="77777777" w:rsidR="00E65033" w:rsidRDefault="006B447B">
      <w:pPr>
        <w:pStyle w:val="BodyText"/>
        <w:ind w:right="129"/>
      </w:pPr>
      <w:r>
        <w:t xml:space="preserve">A knock-on </w:t>
      </w:r>
      <w:r>
        <w:rPr>
          <w:spacing w:val="-3"/>
        </w:rPr>
        <w:t xml:space="preserve">effect </w:t>
      </w:r>
      <w:r>
        <w:t xml:space="preserve">is </w:t>
      </w:r>
      <w:r>
        <w:rPr>
          <w:spacing w:val="-3"/>
        </w:rPr>
        <w:t xml:space="preserve">that increased funding </w:t>
      </w:r>
      <w:r>
        <w:rPr>
          <w:spacing w:val="-4"/>
        </w:rPr>
        <w:t xml:space="preserve">would </w:t>
      </w:r>
      <w:r>
        <w:t xml:space="preserve">be </w:t>
      </w:r>
      <w:r>
        <w:rPr>
          <w:spacing w:val="-3"/>
        </w:rPr>
        <w:t xml:space="preserve">required </w:t>
      </w:r>
      <w:r>
        <w:t xml:space="preserve">for </w:t>
      </w:r>
      <w:proofErr w:type="spellStart"/>
      <w:r>
        <w:rPr>
          <w:spacing w:val="-3"/>
        </w:rPr>
        <w:t>organisations</w:t>
      </w:r>
      <w:proofErr w:type="spellEnd"/>
      <w:r>
        <w:rPr>
          <w:spacing w:val="-3"/>
        </w:rPr>
        <w:t xml:space="preserve"> including </w:t>
      </w:r>
      <w:r>
        <w:t xml:space="preserve">the Arts Law Centre </w:t>
      </w:r>
      <w:r>
        <w:rPr>
          <w:spacing w:val="-3"/>
        </w:rPr>
        <w:t xml:space="preserve">of Australia (ALCA) </w:t>
      </w:r>
      <w:r>
        <w:t xml:space="preserve">and the </w:t>
      </w:r>
      <w:r>
        <w:rPr>
          <w:spacing w:val="-3"/>
        </w:rPr>
        <w:t xml:space="preserve">Australian Copyright Council (ACC) </w:t>
      </w:r>
      <w:r>
        <w:rPr>
          <w:rFonts w:cs="Arial"/>
        </w:rPr>
        <w:t xml:space="preserve">to </w:t>
      </w:r>
      <w:r>
        <w:rPr>
          <w:rFonts w:cs="Arial"/>
          <w:spacing w:val="-3"/>
        </w:rPr>
        <w:t xml:space="preserve">protect artist’s </w:t>
      </w:r>
      <w:r>
        <w:rPr>
          <w:rFonts w:cs="Arial"/>
        </w:rPr>
        <w:t xml:space="preserve">rights in </w:t>
      </w:r>
      <w:r>
        <w:rPr>
          <w:rFonts w:cs="Arial"/>
          <w:spacing w:val="-3"/>
        </w:rPr>
        <w:t xml:space="preserve">their work. </w:t>
      </w:r>
      <w:r>
        <w:t xml:space="preserve">The </w:t>
      </w:r>
      <w:r>
        <w:rPr>
          <w:spacing w:val="-4"/>
        </w:rPr>
        <w:t xml:space="preserve">services </w:t>
      </w:r>
      <w:r>
        <w:t xml:space="preserve">that </w:t>
      </w:r>
      <w:r>
        <w:rPr>
          <w:spacing w:val="-3"/>
        </w:rPr>
        <w:t xml:space="preserve">could </w:t>
      </w:r>
      <w:r>
        <w:t xml:space="preserve">be </w:t>
      </w:r>
      <w:r>
        <w:rPr>
          <w:spacing w:val="-3"/>
        </w:rPr>
        <w:t xml:space="preserve">demanded </w:t>
      </w:r>
      <w:r>
        <w:t xml:space="preserve">of </w:t>
      </w:r>
      <w:proofErr w:type="spellStart"/>
      <w:r>
        <w:rPr>
          <w:spacing w:val="-3"/>
        </w:rPr>
        <w:t>organisations</w:t>
      </w:r>
      <w:proofErr w:type="spellEnd"/>
      <w:r>
        <w:rPr>
          <w:spacing w:val="-3"/>
        </w:rPr>
        <w:t xml:space="preserve"> such </w:t>
      </w:r>
      <w:r>
        <w:t xml:space="preserve">as </w:t>
      </w:r>
      <w:r>
        <w:rPr>
          <w:spacing w:val="-3"/>
        </w:rPr>
        <w:t xml:space="preserve">ALCA </w:t>
      </w:r>
      <w:r>
        <w:t xml:space="preserve">and </w:t>
      </w:r>
      <w:r>
        <w:rPr>
          <w:spacing w:val="-3"/>
        </w:rPr>
        <w:t xml:space="preserve">ACC </w:t>
      </w:r>
      <w:r>
        <w:t xml:space="preserve">are </w:t>
      </w:r>
      <w:r>
        <w:rPr>
          <w:spacing w:val="-3"/>
        </w:rPr>
        <w:t xml:space="preserve">far-reaching </w:t>
      </w:r>
      <w:r>
        <w:rPr>
          <w:rFonts w:cs="Arial"/>
        </w:rPr>
        <w:t xml:space="preserve">– </w:t>
      </w:r>
      <w:r>
        <w:t xml:space="preserve">they </w:t>
      </w:r>
      <w:r>
        <w:rPr>
          <w:spacing w:val="-3"/>
        </w:rPr>
        <w:t xml:space="preserve">could potentially </w:t>
      </w:r>
      <w:r>
        <w:t xml:space="preserve">range from the </w:t>
      </w:r>
      <w:r>
        <w:rPr>
          <w:spacing w:val="-3"/>
        </w:rPr>
        <w:t xml:space="preserve">development of sector specific codes </w:t>
      </w:r>
      <w:r>
        <w:t xml:space="preserve">and </w:t>
      </w:r>
      <w:r>
        <w:rPr>
          <w:spacing w:val="-3"/>
        </w:rPr>
        <w:t xml:space="preserve">guidelines </w:t>
      </w:r>
      <w:r>
        <w:t xml:space="preserve">to </w:t>
      </w:r>
      <w:r>
        <w:rPr>
          <w:spacing w:val="-3"/>
        </w:rPr>
        <w:t xml:space="preserve">advice </w:t>
      </w:r>
      <w:r>
        <w:t xml:space="preserve">for </w:t>
      </w:r>
      <w:r>
        <w:rPr>
          <w:spacing w:val="-3"/>
        </w:rPr>
        <w:t xml:space="preserve">individual artists </w:t>
      </w:r>
      <w:r>
        <w:t xml:space="preserve">and </w:t>
      </w:r>
      <w:proofErr w:type="spellStart"/>
      <w:r>
        <w:rPr>
          <w:spacing w:val="-3"/>
        </w:rPr>
        <w:t>organisations</w:t>
      </w:r>
      <w:proofErr w:type="spellEnd"/>
      <w:r>
        <w:rPr>
          <w:spacing w:val="-3"/>
        </w:rPr>
        <w:t xml:space="preserve">. </w:t>
      </w:r>
      <w:r>
        <w:t xml:space="preserve">This is an </w:t>
      </w:r>
      <w:r>
        <w:rPr>
          <w:spacing w:val="-3"/>
        </w:rPr>
        <w:t xml:space="preserve">issue </w:t>
      </w:r>
      <w:r>
        <w:t xml:space="preserve">of </w:t>
      </w:r>
      <w:r>
        <w:rPr>
          <w:spacing w:val="-3"/>
        </w:rPr>
        <w:t xml:space="preserve">concern </w:t>
      </w:r>
      <w:r>
        <w:t xml:space="preserve">to the </w:t>
      </w:r>
      <w:r>
        <w:rPr>
          <w:spacing w:val="-3"/>
        </w:rPr>
        <w:t xml:space="preserve">Australia Council </w:t>
      </w:r>
      <w:r>
        <w:t xml:space="preserve">as </w:t>
      </w:r>
      <w:r>
        <w:rPr>
          <w:spacing w:val="-3"/>
        </w:rPr>
        <w:t xml:space="preserve">we provide public funding </w:t>
      </w:r>
      <w:r>
        <w:t xml:space="preserve">for a </w:t>
      </w:r>
      <w:r>
        <w:rPr>
          <w:spacing w:val="-3"/>
        </w:rPr>
        <w:t xml:space="preserve">number of these supporting bodies, </w:t>
      </w:r>
      <w:r>
        <w:t xml:space="preserve">as </w:t>
      </w:r>
      <w:r>
        <w:rPr>
          <w:spacing w:val="-3"/>
        </w:rPr>
        <w:t xml:space="preserve">well </w:t>
      </w:r>
      <w:r>
        <w:t xml:space="preserve">as to </w:t>
      </w:r>
      <w:r>
        <w:rPr>
          <w:spacing w:val="-3"/>
        </w:rPr>
        <w:t xml:space="preserve">individual artists </w:t>
      </w:r>
      <w:r>
        <w:t xml:space="preserve">and arts </w:t>
      </w:r>
      <w:proofErr w:type="spellStart"/>
      <w:r>
        <w:rPr>
          <w:spacing w:val="-3"/>
        </w:rPr>
        <w:t>organisations</w:t>
      </w:r>
      <w:proofErr w:type="spellEnd"/>
      <w:r>
        <w:rPr>
          <w:spacing w:val="-3"/>
        </w:rPr>
        <w:t xml:space="preserve">. </w:t>
      </w:r>
      <w:r>
        <w:t xml:space="preserve">We foresee that a </w:t>
      </w:r>
      <w:r>
        <w:rPr>
          <w:spacing w:val="-3"/>
        </w:rPr>
        <w:t xml:space="preserve">fair </w:t>
      </w:r>
      <w:r>
        <w:t xml:space="preserve">use model </w:t>
      </w:r>
      <w:r>
        <w:rPr>
          <w:spacing w:val="-3"/>
        </w:rPr>
        <w:t xml:space="preserve">could, </w:t>
      </w:r>
      <w:r>
        <w:t xml:space="preserve">in </w:t>
      </w:r>
      <w:r>
        <w:rPr>
          <w:spacing w:val="-3"/>
        </w:rPr>
        <w:t xml:space="preserve">effect, require additional public resourcing </w:t>
      </w:r>
      <w:r>
        <w:t xml:space="preserve">for the </w:t>
      </w:r>
      <w:r>
        <w:rPr>
          <w:spacing w:val="-3"/>
        </w:rPr>
        <w:t xml:space="preserve">arts, </w:t>
      </w:r>
      <w:r>
        <w:t xml:space="preserve">to </w:t>
      </w:r>
      <w:r>
        <w:rPr>
          <w:spacing w:val="-3"/>
        </w:rPr>
        <w:t xml:space="preserve">support individual creators </w:t>
      </w:r>
      <w:r>
        <w:t xml:space="preserve">to </w:t>
      </w:r>
      <w:r>
        <w:rPr>
          <w:spacing w:val="-3"/>
        </w:rPr>
        <w:t xml:space="preserve">clarify </w:t>
      </w:r>
      <w:r>
        <w:t xml:space="preserve">and </w:t>
      </w:r>
      <w:r>
        <w:rPr>
          <w:spacing w:val="-3"/>
        </w:rPr>
        <w:t>protect their</w:t>
      </w:r>
      <w:r>
        <w:rPr>
          <w:spacing w:val="17"/>
        </w:rPr>
        <w:t xml:space="preserve"> </w:t>
      </w:r>
      <w:r>
        <w:rPr>
          <w:spacing w:val="-3"/>
        </w:rPr>
        <w:t>copyright.</w:t>
      </w:r>
    </w:p>
    <w:p w14:paraId="7A96C225" w14:textId="77777777" w:rsidR="00E65033" w:rsidRDefault="00E65033">
      <w:pPr>
        <w:spacing w:before="11"/>
        <w:rPr>
          <w:rFonts w:ascii="Arial" w:eastAsia="Arial" w:hAnsi="Arial" w:cs="Arial"/>
          <w:sz w:val="21"/>
          <w:szCs w:val="21"/>
        </w:rPr>
      </w:pPr>
    </w:p>
    <w:p w14:paraId="04A2FDEE" w14:textId="77777777" w:rsidR="00E65033" w:rsidRDefault="006B447B">
      <w:pPr>
        <w:pStyle w:val="Heading3"/>
        <w:ind w:right="239"/>
        <w:rPr>
          <w:b w:val="0"/>
          <w:bCs w:val="0"/>
        </w:rPr>
      </w:pPr>
      <w:r>
        <w:rPr>
          <w:spacing w:val="-3"/>
        </w:rPr>
        <w:t xml:space="preserve">Wording </w:t>
      </w:r>
      <w:r>
        <w:t>of fair</w:t>
      </w:r>
      <w:r>
        <w:rPr>
          <w:spacing w:val="-11"/>
        </w:rPr>
        <w:t xml:space="preserve"> </w:t>
      </w:r>
      <w:r>
        <w:rPr>
          <w:spacing w:val="-3"/>
        </w:rPr>
        <w:t>use</w:t>
      </w:r>
    </w:p>
    <w:p w14:paraId="7BF449EE" w14:textId="77777777" w:rsidR="00E65033" w:rsidRDefault="006B447B">
      <w:pPr>
        <w:pStyle w:val="BodyText"/>
        <w:spacing w:before="120"/>
        <w:ind w:right="239"/>
      </w:pPr>
      <w:r>
        <w:rPr>
          <w:rFonts w:cs="Arial"/>
          <w:spacing w:val="-3"/>
        </w:rPr>
        <w:t xml:space="preserve">While this should </w:t>
      </w:r>
      <w:r>
        <w:rPr>
          <w:rFonts w:cs="Arial"/>
        </w:rPr>
        <w:t xml:space="preserve">not be </w:t>
      </w:r>
      <w:r>
        <w:rPr>
          <w:rFonts w:cs="Arial"/>
          <w:spacing w:val="-3"/>
        </w:rPr>
        <w:t xml:space="preserve">seen </w:t>
      </w:r>
      <w:r>
        <w:rPr>
          <w:rFonts w:cs="Arial"/>
        </w:rPr>
        <w:t xml:space="preserve">as an </w:t>
      </w:r>
      <w:r>
        <w:rPr>
          <w:rFonts w:cs="Arial"/>
          <w:spacing w:val="-3"/>
        </w:rPr>
        <w:t xml:space="preserve">indication </w:t>
      </w:r>
      <w:r>
        <w:rPr>
          <w:rFonts w:cs="Arial"/>
        </w:rPr>
        <w:t xml:space="preserve">of </w:t>
      </w:r>
      <w:r>
        <w:rPr>
          <w:rFonts w:cs="Arial"/>
          <w:spacing w:val="-3"/>
        </w:rPr>
        <w:t xml:space="preserve">support </w:t>
      </w:r>
      <w:r>
        <w:rPr>
          <w:rFonts w:cs="Arial"/>
        </w:rPr>
        <w:t xml:space="preserve">for the </w:t>
      </w:r>
      <w:r>
        <w:rPr>
          <w:rFonts w:cs="Arial"/>
          <w:spacing w:val="-3"/>
        </w:rPr>
        <w:t xml:space="preserve">‘fair use’ model, </w:t>
      </w:r>
      <w:r>
        <w:rPr>
          <w:rFonts w:cs="Arial"/>
        </w:rPr>
        <w:t xml:space="preserve">the </w:t>
      </w:r>
      <w:r>
        <w:rPr>
          <w:spacing w:val="-3"/>
        </w:rPr>
        <w:t xml:space="preserve">Australia Council submits </w:t>
      </w:r>
      <w:r>
        <w:t xml:space="preserve">that any </w:t>
      </w:r>
      <w:r>
        <w:rPr>
          <w:spacing w:val="-3"/>
        </w:rPr>
        <w:t xml:space="preserve">proposal </w:t>
      </w:r>
      <w:r>
        <w:t xml:space="preserve">for </w:t>
      </w:r>
      <w:r>
        <w:rPr>
          <w:spacing w:val="-3"/>
        </w:rPr>
        <w:t xml:space="preserve">legislative </w:t>
      </w:r>
      <w:r>
        <w:t xml:space="preserve">change </w:t>
      </w:r>
      <w:r>
        <w:rPr>
          <w:spacing w:val="-3"/>
        </w:rPr>
        <w:t xml:space="preserve">should include </w:t>
      </w:r>
      <w:r>
        <w:rPr>
          <w:rFonts w:cs="Arial"/>
          <w:spacing w:val="-3"/>
        </w:rPr>
        <w:t xml:space="preserve">explicit reference </w:t>
      </w:r>
      <w:r>
        <w:rPr>
          <w:rFonts w:cs="Arial"/>
        </w:rPr>
        <w:t xml:space="preserve">to </w:t>
      </w:r>
      <w:r>
        <w:rPr>
          <w:rFonts w:cs="Arial"/>
          <w:spacing w:val="-3"/>
        </w:rPr>
        <w:t xml:space="preserve">artists’ </w:t>
      </w:r>
      <w:r>
        <w:rPr>
          <w:rFonts w:cs="Arial"/>
        </w:rPr>
        <w:t xml:space="preserve">moral </w:t>
      </w:r>
      <w:r>
        <w:rPr>
          <w:rFonts w:cs="Arial"/>
          <w:spacing w:val="-3"/>
        </w:rPr>
        <w:t xml:space="preserve">rights. </w:t>
      </w:r>
      <w:r>
        <w:rPr>
          <w:rFonts w:cs="Arial"/>
        </w:rPr>
        <w:t xml:space="preserve">The </w:t>
      </w:r>
      <w:r>
        <w:rPr>
          <w:rFonts w:cs="Arial"/>
          <w:spacing w:val="-3"/>
        </w:rPr>
        <w:t xml:space="preserve">public policy objectives </w:t>
      </w:r>
      <w:r>
        <w:rPr>
          <w:rFonts w:cs="Arial"/>
        </w:rPr>
        <w:t xml:space="preserve">of </w:t>
      </w:r>
      <w:r>
        <w:rPr>
          <w:rFonts w:cs="Arial"/>
          <w:spacing w:val="-3"/>
        </w:rPr>
        <w:t xml:space="preserve">copyright </w:t>
      </w:r>
      <w:r>
        <w:rPr>
          <w:spacing w:val="-3"/>
        </w:rPr>
        <w:t xml:space="preserve">legislation should </w:t>
      </w:r>
      <w:r>
        <w:t xml:space="preserve">also be </w:t>
      </w:r>
      <w:r>
        <w:rPr>
          <w:spacing w:val="-3"/>
        </w:rPr>
        <w:t xml:space="preserve">articulated </w:t>
      </w:r>
      <w:r>
        <w:t xml:space="preserve">to </w:t>
      </w:r>
      <w:r>
        <w:rPr>
          <w:spacing w:val="-3"/>
        </w:rPr>
        <w:t xml:space="preserve">ensure </w:t>
      </w:r>
      <w:r>
        <w:t xml:space="preserve">that </w:t>
      </w:r>
      <w:r>
        <w:rPr>
          <w:spacing w:val="-3"/>
        </w:rPr>
        <w:t xml:space="preserve">legislation </w:t>
      </w:r>
      <w:r>
        <w:t xml:space="preserve">is </w:t>
      </w:r>
      <w:r>
        <w:rPr>
          <w:spacing w:val="-3"/>
        </w:rPr>
        <w:t xml:space="preserve">interpreted with </w:t>
      </w:r>
      <w:r>
        <w:t xml:space="preserve">due regard for the both the </w:t>
      </w:r>
      <w:r>
        <w:rPr>
          <w:spacing w:val="-4"/>
        </w:rPr>
        <w:t xml:space="preserve">public </w:t>
      </w:r>
      <w:r>
        <w:rPr>
          <w:spacing w:val="-3"/>
        </w:rPr>
        <w:t xml:space="preserve">interest </w:t>
      </w:r>
      <w:r>
        <w:t xml:space="preserve">in </w:t>
      </w:r>
      <w:r>
        <w:rPr>
          <w:spacing w:val="-3"/>
        </w:rPr>
        <w:t xml:space="preserve">safeguarding </w:t>
      </w:r>
      <w:r>
        <w:t xml:space="preserve">the </w:t>
      </w:r>
      <w:r>
        <w:rPr>
          <w:spacing w:val="-3"/>
        </w:rPr>
        <w:t xml:space="preserve">integrity </w:t>
      </w:r>
      <w:r>
        <w:t xml:space="preserve">and </w:t>
      </w:r>
      <w:r>
        <w:rPr>
          <w:spacing w:val="-3"/>
        </w:rPr>
        <w:t xml:space="preserve">economic interest </w:t>
      </w:r>
      <w:r>
        <w:t xml:space="preserve">in </w:t>
      </w:r>
      <w:r>
        <w:rPr>
          <w:spacing w:val="-3"/>
        </w:rPr>
        <w:t xml:space="preserve">artistic work </w:t>
      </w:r>
      <w:r>
        <w:t xml:space="preserve">and the </w:t>
      </w:r>
      <w:r>
        <w:rPr>
          <w:spacing w:val="-3"/>
        </w:rPr>
        <w:t xml:space="preserve">public interest </w:t>
      </w:r>
      <w:r>
        <w:t xml:space="preserve">in fair </w:t>
      </w:r>
      <w:r>
        <w:rPr>
          <w:spacing w:val="-3"/>
        </w:rPr>
        <w:t xml:space="preserve">access </w:t>
      </w:r>
      <w:r>
        <w:t>to that</w:t>
      </w:r>
      <w:r>
        <w:rPr>
          <w:spacing w:val="-26"/>
        </w:rPr>
        <w:t xml:space="preserve"> </w:t>
      </w:r>
      <w:r>
        <w:rPr>
          <w:spacing w:val="-3"/>
        </w:rPr>
        <w:t>work.</w:t>
      </w:r>
    </w:p>
    <w:p w14:paraId="590FFB16" w14:textId="1FF3194F" w:rsidR="00E65033" w:rsidRPr="00EF68FE" w:rsidRDefault="00EF68FE" w:rsidP="00EF68FE">
      <w:pPr>
        <w:spacing w:before="240"/>
        <w:ind w:left="113"/>
        <w:rPr>
          <w:rFonts w:ascii="Arial" w:eastAsia="Arial" w:hAnsi="Arial" w:cs="Arial"/>
        </w:rPr>
      </w:pPr>
      <w:r w:rsidRPr="00C670B5">
        <w:rPr>
          <w:rFonts w:ascii="Arial" w:eastAsia="Arial" w:hAnsi="Arial" w:cs="Arial"/>
        </w:rPr>
        <w:t>_______________________</w:t>
      </w:r>
    </w:p>
    <w:p w14:paraId="56FB432D" w14:textId="77777777" w:rsidR="00E65033" w:rsidRDefault="006B447B">
      <w:pPr>
        <w:spacing w:before="84"/>
        <w:ind w:left="120" w:right="239"/>
        <w:rPr>
          <w:rFonts w:ascii="Arial" w:eastAsia="Arial" w:hAnsi="Arial" w:cs="Arial"/>
          <w:sz w:val="20"/>
          <w:szCs w:val="20"/>
        </w:rPr>
      </w:pPr>
      <w:r>
        <w:rPr>
          <w:rFonts w:ascii="Arial" w:eastAsia="Arial" w:hAnsi="Arial" w:cs="Arial"/>
          <w:position w:val="10"/>
          <w:sz w:val="13"/>
          <w:szCs w:val="13"/>
        </w:rPr>
        <w:t xml:space="preserve">6 </w:t>
      </w:r>
      <w:r>
        <w:rPr>
          <w:rFonts w:ascii="Arial" w:eastAsia="Arial" w:hAnsi="Arial" w:cs="Arial"/>
          <w:sz w:val="20"/>
          <w:szCs w:val="20"/>
        </w:rPr>
        <w:t xml:space="preserve">D Throsby and V Hollister, </w:t>
      </w:r>
      <w:r>
        <w:rPr>
          <w:rFonts w:ascii="Arial" w:eastAsia="Arial" w:hAnsi="Arial" w:cs="Arial"/>
          <w:i/>
          <w:sz w:val="20"/>
          <w:szCs w:val="20"/>
        </w:rPr>
        <w:t>Don’t give up your day job – An economic study of professional artists in Australia</w:t>
      </w:r>
      <w:r>
        <w:rPr>
          <w:rFonts w:ascii="Arial" w:eastAsia="Arial" w:hAnsi="Arial" w:cs="Arial"/>
          <w:sz w:val="20"/>
          <w:szCs w:val="20"/>
        </w:rPr>
        <w:t>, Australia Council for the Arts, Sydney,</w:t>
      </w:r>
      <w:r>
        <w:rPr>
          <w:rFonts w:ascii="Arial" w:eastAsia="Arial" w:hAnsi="Arial" w:cs="Arial"/>
          <w:spacing w:val="-20"/>
          <w:sz w:val="20"/>
          <w:szCs w:val="20"/>
        </w:rPr>
        <w:t xml:space="preserve"> </w:t>
      </w:r>
      <w:r>
        <w:rPr>
          <w:rFonts w:ascii="Arial" w:eastAsia="Arial" w:hAnsi="Arial" w:cs="Arial"/>
          <w:sz w:val="20"/>
          <w:szCs w:val="20"/>
        </w:rPr>
        <w:t>2003.</w:t>
      </w:r>
    </w:p>
    <w:p w14:paraId="004CF5DC" w14:textId="77777777" w:rsidR="00E65033" w:rsidRDefault="006B447B">
      <w:pPr>
        <w:spacing w:line="216" w:lineRule="exact"/>
        <w:ind w:left="120" w:right="239"/>
        <w:rPr>
          <w:rFonts w:ascii="Arial" w:eastAsia="Arial" w:hAnsi="Arial" w:cs="Arial"/>
          <w:sz w:val="20"/>
          <w:szCs w:val="20"/>
        </w:rPr>
      </w:pPr>
      <w:r>
        <w:rPr>
          <w:rFonts w:ascii="Arial"/>
          <w:position w:val="10"/>
          <w:sz w:val="13"/>
        </w:rPr>
        <w:t xml:space="preserve">7 </w:t>
      </w:r>
      <w:r>
        <w:rPr>
          <w:rFonts w:ascii="Arial"/>
          <w:sz w:val="20"/>
        </w:rPr>
        <w:t>See note</w:t>
      </w:r>
      <w:r>
        <w:rPr>
          <w:rFonts w:ascii="Arial"/>
          <w:spacing w:val="13"/>
          <w:sz w:val="20"/>
        </w:rPr>
        <w:t xml:space="preserve"> </w:t>
      </w:r>
      <w:r>
        <w:rPr>
          <w:rFonts w:ascii="Arial"/>
          <w:sz w:val="20"/>
        </w:rPr>
        <w:t>5.</w:t>
      </w:r>
    </w:p>
    <w:p w14:paraId="2380AA9A" w14:textId="77777777" w:rsidR="00E65033" w:rsidRDefault="006B447B">
      <w:pPr>
        <w:spacing w:line="229" w:lineRule="exact"/>
        <w:ind w:left="120" w:right="239"/>
        <w:rPr>
          <w:rFonts w:ascii="Arial" w:eastAsia="Arial" w:hAnsi="Arial" w:cs="Arial"/>
          <w:sz w:val="20"/>
          <w:szCs w:val="20"/>
        </w:rPr>
      </w:pPr>
      <w:r>
        <w:rPr>
          <w:rFonts w:ascii="Arial"/>
          <w:position w:val="10"/>
          <w:sz w:val="13"/>
        </w:rPr>
        <w:t xml:space="preserve">8 </w:t>
      </w:r>
      <w:r>
        <w:rPr>
          <w:rFonts w:ascii="Arial"/>
          <w:sz w:val="20"/>
        </w:rPr>
        <w:t>See note</w:t>
      </w:r>
      <w:r>
        <w:rPr>
          <w:rFonts w:ascii="Arial"/>
          <w:spacing w:val="13"/>
          <w:sz w:val="20"/>
        </w:rPr>
        <w:t xml:space="preserve"> </w:t>
      </w:r>
      <w:r>
        <w:rPr>
          <w:rFonts w:ascii="Arial"/>
          <w:sz w:val="20"/>
        </w:rPr>
        <w:t>5.</w:t>
      </w:r>
    </w:p>
    <w:p w14:paraId="1A1D99D6" w14:textId="77777777" w:rsidR="00E65033" w:rsidRDefault="006B447B">
      <w:pPr>
        <w:spacing w:line="246" w:lineRule="exact"/>
        <w:ind w:left="120" w:right="239"/>
        <w:rPr>
          <w:rFonts w:ascii="Arial" w:eastAsia="Arial" w:hAnsi="Arial" w:cs="Arial"/>
          <w:sz w:val="20"/>
          <w:szCs w:val="20"/>
        </w:rPr>
      </w:pPr>
      <w:r>
        <w:rPr>
          <w:rFonts w:ascii="Arial"/>
          <w:position w:val="10"/>
          <w:sz w:val="13"/>
        </w:rPr>
        <w:t xml:space="preserve">9 </w:t>
      </w:r>
      <w:r>
        <w:rPr>
          <w:rFonts w:ascii="Arial"/>
          <w:sz w:val="20"/>
        </w:rPr>
        <w:t>See note 5. Note this includes all income sources, not only income from creative</w:t>
      </w:r>
      <w:r>
        <w:rPr>
          <w:rFonts w:ascii="Arial"/>
          <w:spacing w:val="-12"/>
          <w:sz w:val="20"/>
        </w:rPr>
        <w:t xml:space="preserve"> </w:t>
      </w:r>
      <w:r>
        <w:rPr>
          <w:rFonts w:ascii="Arial"/>
          <w:sz w:val="20"/>
        </w:rPr>
        <w:t>activities.</w:t>
      </w:r>
    </w:p>
    <w:p w14:paraId="7CA357F7" w14:textId="77777777" w:rsidR="00E65033" w:rsidRDefault="00E65033">
      <w:pPr>
        <w:spacing w:line="246" w:lineRule="exact"/>
        <w:rPr>
          <w:rFonts w:ascii="Arial" w:eastAsia="Arial" w:hAnsi="Arial" w:cs="Arial"/>
          <w:sz w:val="20"/>
          <w:szCs w:val="20"/>
        </w:rPr>
        <w:sectPr w:rsidR="00E65033">
          <w:pgSz w:w="11910" w:h="16840"/>
          <w:pgMar w:top="1020" w:right="1680" w:bottom="1020" w:left="1680" w:header="0" w:footer="825" w:gutter="0"/>
          <w:cols w:space="720"/>
        </w:sectPr>
      </w:pPr>
    </w:p>
    <w:p w14:paraId="2172ABE6" w14:textId="77777777" w:rsidR="00E65033" w:rsidRDefault="006B447B">
      <w:pPr>
        <w:pStyle w:val="Heading2"/>
        <w:spacing w:before="27"/>
        <w:ind w:right="239"/>
        <w:rPr>
          <w:b w:val="0"/>
          <w:bCs w:val="0"/>
        </w:rPr>
      </w:pPr>
      <w:r>
        <w:rPr>
          <w:color w:val="FF0000"/>
          <w:spacing w:val="-2"/>
        </w:rPr>
        <w:t xml:space="preserve">Switch </w:t>
      </w:r>
      <w:r>
        <w:rPr>
          <w:color w:val="FF0000"/>
          <w:spacing w:val="-3"/>
        </w:rPr>
        <w:t xml:space="preserve">from </w:t>
      </w:r>
      <w:r>
        <w:rPr>
          <w:color w:val="FF0000"/>
        </w:rPr>
        <w:t xml:space="preserve">statutory to </w:t>
      </w:r>
      <w:r>
        <w:rPr>
          <w:color w:val="FF0000"/>
          <w:spacing w:val="-3"/>
        </w:rPr>
        <w:t>voluntary</w:t>
      </w:r>
      <w:r>
        <w:rPr>
          <w:color w:val="FF0000"/>
          <w:spacing w:val="-47"/>
        </w:rPr>
        <w:t xml:space="preserve"> </w:t>
      </w:r>
      <w:r>
        <w:rPr>
          <w:color w:val="FF0000"/>
        </w:rPr>
        <w:t>licenses</w:t>
      </w:r>
    </w:p>
    <w:p w14:paraId="4739521F" w14:textId="77777777" w:rsidR="00E65033" w:rsidRDefault="006B447B">
      <w:pPr>
        <w:pStyle w:val="BodyText"/>
        <w:spacing w:before="205"/>
        <w:ind w:right="239"/>
      </w:pPr>
      <w:r>
        <w:t xml:space="preserve">A </w:t>
      </w:r>
      <w:r>
        <w:rPr>
          <w:spacing w:val="-3"/>
        </w:rPr>
        <w:t xml:space="preserve">second </w:t>
      </w:r>
      <w:r>
        <w:t xml:space="preserve">major area of </w:t>
      </w:r>
      <w:r>
        <w:rPr>
          <w:spacing w:val="-3"/>
        </w:rPr>
        <w:t xml:space="preserve">concern across </w:t>
      </w:r>
      <w:r>
        <w:t xml:space="preserve">the arts is the </w:t>
      </w:r>
      <w:r>
        <w:rPr>
          <w:spacing w:val="-3"/>
        </w:rPr>
        <w:t xml:space="preserve">proposal </w:t>
      </w:r>
      <w:r>
        <w:t xml:space="preserve">in the </w:t>
      </w:r>
      <w:r>
        <w:rPr>
          <w:spacing w:val="-3"/>
        </w:rPr>
        <w:t xml:space="preserve">Discussion Paper </w:t>
      </w:r>
      <w:r>
        <w:t xml:space="preserve">to </w:t>
      </w:r>
      <w:r>
        <w:rPr>
          <w:spacing w:val="-3"/>
        </w:rPr>
        <w:t xml:space="preserve">remove existing statutory </w:t>
      </w:r>
      <w:proofErr w:type="spellStart"/>
      <w:r>
        <w:rPr>
          <w:spacing w:val="-3"/>
        </w:rPr>
        <w:t>licences</w:t>
      </w:r>
      <w:proofErr w:type="spellEnd"/>
      <w:r>
        <w:rPr>
          <w:spacing w:val="-3"/>
        </w:rPr>
        <w:t xml:space="preserve">. </w:t>
      </w:r>
      <w:r>
        <w:rPr>
          <w:rFonts w:cs="Arial"/>
        </w:rPr>
        <w:t xml:space="preserve">The </w:t>
      </w:r>
      <w:r>
        <w:rPr>
          <w:rFonts w:cs="Arial"/>
          <w:spacing w:val="-3"/>
        </w:rPr>
        <w:t xml:space="preserve">literature sector’s experience </w:t>
      </w:r>
      <w:r>
        <w:rPr>
          <w:rFonts w:cs="Arial"/>
        </w:rPr>
        <w:t xml:space="preserve">of the </w:t>
      </w:r>
      <w:r>
        <w:rPr>
          <w:spacing w:val="-3"/>
        </w:rPr>
        <w:t xml:space="preserve">current statutory </w:t>
      </w:r>
      <w:proofErr w:type="spellStart"/>
      <w:r>
        <w:rPr>
          <w:spacing w:val="-3"/>
        </w:rPr>
        <w:t>licences</w:t>
      </w:r>
      <w:proofErr w:type="spellEnd"/>
      <w:r>
        <w:rPr>
          <w:spacing w:val="-3"/>
        </w:rPr>
        <w:t xml:space="preserve"> </w:t>
      </w:r>
      <w:r>
        <w:t xml:space="preserve">is that they </w:t>
      </w:r>
      <w:r>
        <w:rPr>
          <w:spacing w:val="-3"/>
        </w:rPr>
        <w:t xml:space="preserve">operate well </w:t>
      </w:r>
      <w:r>
        <w:t xml:space="preserve">by </w:t>
      </w:r>
      <w:r>
        <w:rPr>
          <w:spacing w:val="-3"/>
        </w:rPr>
        <w:t xml:space="preserve">providing appropriate remuneration without imposing heavy administrative requirements. </w:t>
      </w:r>
      <w:r>
        <w:t xml:space="preserve">This is </w:t>
      </w:r>
      <w:r>
        <w:rPr>
          <w:spacing w:val="-3"/>
        </w:rPr>
        <w:t xml:space="preserve">particularly </w:t>
      </w:r>
      <w:r>
        <w:t xml:space="preserve">the </w:t>
      </w:r>
      <w:r>
        <w:rPr>
          <w:spacing w:val="-3"/>
        </w:rPr>
        <w:t xml:space="preserve">case with </w:t>
      </w:r>
      <w:r>
        <w:t xml:space="preserve">regard to </w:t>
      </w:r>
      <w:r>
        <w:rPr>
          <w:spacing w:val="-3"/>
        </w:rPr>
        <w:t xml:space="preserve">the education statutory </w:t>
      </w:r>
      <w:proofErr w:type="spellStart"/>
      <w:r>
        <w:rPr>
          <w:spacing w:val="-3"/>
        </w:rPr>
        <w:t>licence</w:t>
      </w:r>
      <w:proofErr w:type="spellEnd"/>
      <w:r>
        <w:rPr>
          <w:spacing w:val="-3"/>
        </w:rPr>
        <w:t xml:space="preserve">. </w:t>
      </w:r>
      <w:r>
        <w:t xml:space="preserve">The </w:t>
      </w:r>
      <w:r>
        <w:rPr>
          <w:spacing w:val="-3"/>
        </w:rPr>
        <w:t xml:space="preserve">Australia Council </w:t>
      </w:r>
      <w:r>
        <w:t xml:space="preserve">is </w:t>
      </w:r>
      <w:r>
        <w:rPr>
          <w:spacing w:val="-3"/>
        </w:rPr>
        <w:t xml:space="preserve">concerned </w:t>
      </w:r>
      <w:r>
        <w:t xml:space="preserve">that </w:t>
      </w:r>
      <w:r>
        <w:rPr>
          <w:spacing w:val="-3"/>
        </w:rPr>
        <w:t xml:space="preserve">moving </w:t>
      </w:r>
      <w:r>
        <w:t xml:space="preserve">to </w:t>
      </w:r>
      <w:r>
        <w:rPr>
          <w:spacing w:val="-3"/>
        </w:rPr>
        <w:t xml:space="preserve">voluntary licensing </w:t>
      </w:r>
      <w:r>
        <w:t xml:space="preserve">in </w:t>
      </w:r>
      <w:r>
        <w:rPr>
          <w:spacing w:val="-3"/>
        </w:rPr>
        <w:t xml:space="preserve">these </w:t>
      </w:r>
      <w:r>
        <w:t xml:space="preserve">areas </w:t>
      </w:r>
      <w:r>
        <w:rPr>
          <w:spacing w:val="-3"/>
        </w:rPr>
        <w:t xml:space="preserve">would increase </w:t>
      </w:r>
      <w:r>
        <w:t xml:space="preserve">the </w:t>
      </w:r>
      <w:r>
        <w:rPr>
          <w:spacing w:val="-3"/>
        </w:rPr>
        <w:t xml:space="preserve">administrative burden </w:t>
      </w:r>
      <w:r>
        <w:t xml:space="preserve">for both </w:t>
      </w:r>
      <w:r>
        <w:rPr>
          <w:spacing w:val="-3"/>
        </w:rPr>
        <w:t xml:space="preserve">rights-holders </w:t>
      </w:r>
      <w:r>
        <w:t xml:space="preserve">and </w:t>
      </w:r>
      <w:r>
        <w:rPr>
          <w:spacing w:val="-3"/>
        </w:rPr>
        <w:t xml:space="preserve">potential users </w:t>
      </w:r>
      <w:r>
        <w:t xml:space="preserve">of </w:t>
      </w:r>
      <w:r>
        <w:rPr>
          <w:spacing w:val="-3"/>
        </w:rPr>
        <w:t xml:space="preserve">their </w:t>
      </w:r>
      <w:r>
        <w:t xml:space="preserve">work. This </w:t>
      </w:r>
      <w:r>
        <w:rPr>
          <w:spacing w:val="-3"/>
        </w:rPr>
        <w:t xml:space="preserve">could also lead </w:t>
      </w:r>
      <w:r>
        <w:t xml:space="preserve">to a </w:t>
      </w:r>
      <w:r>
        <w:rPr>
          <w:spacing w:val="-3"/>
        </w:rPr>
        <w:t xml:space="preserve">reduction </w:t>
      </w:r>
      <w:r>
        <w:t xml:space="preserve">in </w:t>
      </w:r>
      <w:r>
        <w:rPr>
          <w:spacing w:val="-3"/>
        </w:rPr>
        <w:t xml:space="preserve">remuneration </w:t>
      </w:r>
      <w:r>
        <w:t>for</w:t>
      </w:r>
      <w:r>
        <w:rPr>
          <w:spacing w:val="10"/>
        </w:rPr>
        <w:t xml:space="preserve"> </w:t>
      </w:r>
      <w:r>
        <w:rPr>
          <w:spacing w:val="-3"/>
        </w:rPr>
        <w:t>writers.</w:t>
      </w:r>
    </w:p>
    <w:p w14:paraId="7D10589C" w14:textId="77777777" w:rsidR="00E65033" w:rsidRDefault="00E65033">
      <w:pPr>
        <w:spacing w:before="2"/>
        <w:rPr>
          <w:rFonts w:ascii="Arial" w:eastAsia="Arial" w:hAnsi="Arial" w:cs="Arial"/>
        </w:rPr>
      </w:pPr>
    </w:p>
    <w:p w14:paraId="77244158" w14:textId="77777777" w:rsidR="00E65033" w:rsidRDefault="006B447B">
      <w:pPr>
        <w:pStyle w:val="BodyText"/>
        <w:spacing w:line="235" w:lineRule="auto"/>
        <w:ind w:right="184"/>
      </w:pPr>
      <w:r>
        <w:t xml:space="preserve">The Australia Council </w:t>
      </w:r>
      <w:proofErr w:type="spellStart"/>
      <w:r>
        <w:t>recognises</w:t>
      </w:r>
      <w:proofErr w:type="spellEnd"/>
      <w:r>
        <w:t xml:space="preserve"> that some licensing bodies in Australia operate on a voluntary basis, as with APRA AMCOS in relation to music rights for composers and music publishers. We note in this regard that the APRA AMCOS submission to the Discussion Paper argues that the current statutory licensing system is an important element in the successful operation of allied voluntary licensing</w:t>
      </w:r>
      <w:r>
        <w:rPr>
          <w:spacing w:val="-31"/>
        </w:rPr>
        <w:t xml:space="preserve"> </w:t>
      </w:r>
      <w:r>
        <w:t>activities</w:t>
      </w:r>
      <w:r>
        <w:rPr>
          <w:position w:val="10"/>
          <w:sz w:val="14"/>
        </w:rPr>
        <w:t>10</w:t>
      </w:r>
      <w:r>
        <w:t>:</w:t>
      </w:r>
    </w:p>
    <w:p w14:paraId="44EBC3BB" w14:textId="77777777" w:rsidR="00E65033" w:rsidRDefault="00E65033">
      <w:pPr>
        <w:spacing w:before="2"/>
        <w:rPr>
          <w:rFonts w:ascii="Arial" w:eastAsia="Arial" w:hAnsi="Arial" w:cs="Arial"/>
        </w:rPr>
      </w:pPr>
    </w:p>
    <w:p w14:paraId="23C0B307" w14:textId="77777777" w:rsidR="00E65033" w:rsidRDefault="006B447B">
      <w:pPr>
        <w:pStyle w:val="BodyText"/>
        <w:ind w:left="686" w:right="739"/>
      </w:pPr>
      <w:r>
        <w:t xml:space="preserve">The existence of the educational and government statutory </w:t>
      </w:r>
      <w:proofErr w:type="spellStart"/>
      <w:r>
        <w:t>licences</w:t>
      </w:r>
      <w:proofErr w:type="spellEnd"/>
      <w:r>
        <w:t xml:space="preserve"> has been an important factor in A</w:t>
      </w:r>
      <w:r>
        <w:rPr>
          <w:rFonts w:cs="Arial"/>
        </w:rPr>
        <w:t xml:space="preserve">PRA|AMCOS’ ability to negotiate voluntary </w:t>
      </w:r>
      <w:proofErr w:type="spellStart"/>
      <w:r>
        <w:t>licences</w:t>
      </w:r>
      <w:proofErr w:type="spellEnd"/>
      <w:r>
        <w:t xml:space="preserve"> with educational institutions and government. At the very least, without the statutory </w:t>
      </w:r>
      <w:proofErr w:type="spellStart"/>
      <w:r>
        <w:t>licences</w:t>
      </w:r>
      <w:proofErr w:type="spellEnd"/>
      <w:r>
        <w:t>, educational institutions and government would be under no obligation to disclose use of A</w:t>
      </w:r>
      <w:r>
        <w:rPr>
          <w:rFonts w:cs="Arial"/>
        </w:rPr>
        <w:t>PRA|AMCOS’ copyrigh</w:t>
      </w:r>
      <w:r>
        <w:t>t material.</w:t>
      </w:r>
    </w:p>
    <w:p w14:paraId="32A0E212" w14:textId="77777777" w:rsidR="00E65033" w:rsidRDefault="00E65033">
      <w:pPr>
        <w:spacing w:before="8"/>
        <w:rPr>
          <w:rFonts w:ascii="Arial" w:eastAsia="Arial" w:hAnsi="Arial" w:cs="Arial"/>
          <w:sz w:val="21"/>
          <w:szCs w:val="21"/>
        </w:rPr>
      </w:pPr>
    </w:p>
    <w:p w14:paraId="610D8DCD" w14:textId="77777777" w:rsidR="00E65033" w:rsidRDefault="006B447B">
      <w:pPr>
        <w:pStyle w:val="Heading2"/>
        <w:ind w:right="239"/>
        <w:rPr>
          <w:b w:val="0"/>
          <w:bCs w:val="0"/>
        </w:rPr>
      </w:pPr>
      <w:r>
        <w:rPr>
          <w:color w:val="FF0000"/>
        </w:rPr>
        <w:t xml:space="preserve">Changes to the fair </w:t>
      </w:r>
      <w:r>
        <w:rPr>
          <w:color w:val="FF0000"/>
          <w:spacing w:val="-3"/>
        </w:rPr>
        <w:t>dealing</w:t>
      </w:r>
      <w:r>
        <w:rPr>
          <w:color w:val="FF0000"/>
          <w:spacing w:val="-41"/>
        </w:rPr>
        <w:t xml:space="preserve"> </w:t>
      </w:r>
      <w:r>
        <w:rPr>
          <w:color w:val="FF0000"/>
          <w:spacing w:val="-3"/>
        </w:rPr>
        <w:t>exceptions</w:t>
      </w:r>
    </w:p>
    <w:p w14:paraId="6005D354" w14:textId="77777777" w:rsidR="00E65033" w:rsidRDefault="006B447B">
      <w:pPr>
        <w:pStyle w:val="BodyText"/>
        <w:spacing w:before="204"/>
        <w:ind w:right="129"/>
      </w:pPr>
      <w:r>
        <w:rPr>
          <w:rFonts w:cs="Arial"/>
        </w:rPr>
        <w:t xml:space="preserve">The </w:t>
      </w:r>
      <w:r>
        <w:rPr>
          <w:rFonts w:cs="Arial"/>
          <w:spacing w:val="-3"/>
        </w:rPr>
        <w:t xml:space="preserve">alternative </w:t>
      </w:r>
      <w:r>
        <w:rPr>
          <w:rFonts w:cs="Arial"/>
        </w:rPr>
        <w:t xml:space="preserve">to a </w:t>
      </w:r>
      <w:r>
        <w:rPr>
          <w:rFonts w:cs="Arial"/>
          <w:spacing w:val="-3"/>
        </w:rPr>
        <w:t xml:space="preserve">‘fair use’ model proposed </w:t>
      </w:r>
      <w:r>
        <w:rPr>
          <w:rFonts w:cs="Arial"/>
        </w:rPr>
        <w:t xml:space="preserve">in the </w:t>
      </w:r>
      <w:r>
        <w:rPr>
          <w:rFonts w:cs="Arial"/>
          <w:spacing w:val="-3"/>
        </w:rPr>
        <w:t xml:space="preserve">Discussion Paper </w:t>
      </w:r>
      <w:r>
        <w:rPr>
          <w:rFonts w:cs="Arial"/>
        </w:rPr>
        <w:t xml:space="preserve">is the </w:t>
      </w:r>
      <w:r>
        <w:rPr>
          <w:rFonts w:cs="Arial"/>
          <w:spacing w:val="-3"/>
        </w:rPr>
        <w:t xml:space="preserve">adaptation </w:t>
      </w:r>
      <w:r>
        <w:t xml:space="preserve">of the </w:t>
      </w:r>
      <w:r>
        <w:rPr>
          <w:spacing w:val="-3"/>
        </w:rPr>
        <w:t xml:space="preserve">current </w:t>
      </w:r>
      <w:r>
        <w:t xml:space="preserve">fair </w:t>
      </w:r>
      <w:r>
        <w:rPr>
          <w:spacing w:val="-3"/>
        </w:rPr>
        <w:t xml:space="preserve">dealing exceptions </w:t>
      </w:r>
      <w:r>
        <w:t xml:space="preserve">to </w:t>
      </w:r>
      <w:r>
        <w:rPr>
          <w:spacing w:val="-3"/>
        </w:rPr>
        <w:t xml:space="preserve">create more flexibility. Fair dealing exceptions </w:t>
      </w:r>
      <w:r>
        <w:t xml:space="preserve">are </w:t>
      </w:r>
      <w:r>
        <w:rPr>
          <w:spacing w:val="-3"/>
        </w:rPr>
        <w:t xml:space="preserve">underpinned </w:t>
      </w:r>
      <w:r>
        <w:t xml:space="preserve">by the </w:t>
      </w:r>
      <w:r>
        <w:rPr>
          <w:spacing w:val="-3"/>
        </w:rPr>
        <w:t xml:space="preserve">principle </w:t>
      </w:r>
      <w:r>
        <w:t xml:space="preserve">that there is a </w:t>
      </w:r>
      <w:r>
        <w:rPr>
          <w:spacing w:val="-3"/>
        </w:rPr>
        <w:t xml:space="preserve">strong public interest </w:t>
      </w:r>
      <w:r>
        <w:t xml:space="preserve">in </w:t>
      </w:r>
      <w:r>
        <w:rPr>
          <w:spacing w:val="-3"/>
        </w:rPr>
        <w:t xml:space="preserve">facilitating access </w:t>
      </w:r>
      <w:r>
        <w:t xml:space="preserve">to </w:t>
      </w:r>
      <w:r>
        <w:rPr>
          <w:spacing w:val="-3"/>
        </w:rPr>
        <w:t xml:space="preserve">copyright works </w:t>
      </w:r>
      <w:r>
        <w:t xml:space="preserve">in </w:t>
      </w:r>
      <w:r>
        <w:rPr>
          <w:spacing w:val="-3"/>
        </w:rPr>
        <w:t>specific</w:t>
      </w:r>
      <w:r>
        <w:rPr>
          <w:spacing w:val="16"/>
        </w:rPr>
        <w:t xml:space="preserve"> </w:t>
      </w:r>
      <w:r>
        <w:rPr>
          <w:spacing w:val="-3"/>
        </w:rPr>
        <w:t>circumstances.</w:t>
      </w:r>
    </w:p>
    <w:p w14:paraId="5A891FE5" w14:textId="77777777" w:rsidR="00E65033" w:rsidRDefault="00E65033">
      <w:pPr>
        <w:spacing w:before="1"/>
        <w:rPr>
          <w:rFonts w:ascii="Arial" w:eastAsia="Arial" w:hAnsi="Arial" w:cs="Arial"/>
        </w:rPr>
      </w:pPr>
    </w:p>
    <w:p w14:paraId="599980FC" w14:textId="77777777" w:rsidR="00E65033" w:rsidRDefault="006B447B">
      <w:pPr>
        <w:pStyle w:val="BodyText"/>
        <w:ind w:right="136"/>
        <w:rPr>
          <w:rFonts w:cs="Arial"/>
        </w:rPr>
      </w:pPr>
      <w:r>
        <w:t xml:space="preserve">The </w:t>
      </w:r>
      <w:r>
        <w:rPr>
          <w:spacing w:val="-3"/>
        </w:rPr>
        <w:t xml:space="preserve">Australia Council believes </w:t>
      </w:r>
      <w:r>
        <w:t xml:space="preserve">that any </w:t>
      </w:r>
      <w:r>
        <w:rPr>
          <w:spacing w:val="-3"/>
        </w:rPr>
        <w:t xml:space="preserve">expansion </w:t>
      </w:r>
      <w:r>
        <w:t xml:space="preserve">or </w:t>
      </w:r>
      <w:r>
        <w:rPr>
          <w:spacing w:val="-3"/>
        </w:rPr>
        <w:t xml:space="preserve">modification </w:t>
      </w:r>
      <w:r>
        <w:t xml:space="preserve">of </w:t>
      </w:r>
      <w:r>
        <w:rPr>
          <w:spacing w:val="-3"/>
        </w:rPr>
        <w:t xml:space="preserve">fair dealing exceptions should </w:t>
      </w:r>
      <w:r>
        <w:t xml:space="preserve">be </w:t>
      </w:r>
      <w:r>
        <w:rPr>
          <w:spacing w:val="-3"/>
        </w:rPr>
        <w:t xml:space="preserve">guided </w:t>
      </w:r>
      <w:r>
        <w:t xml:space="preserve">by the </w:t>
      </w:r>
      <w:r>
        <w:rPr>
          <w:spacing w:val="-3"/>
        </w:rPr>
        <w:t xml:space="preserve">public interest </w:t>
      </w:r>
      <w:r>
        <w:t xml:space="preserve">in </w:t>
      </w:r>
      <w:r>
        <w:rPr>
          <w:spacing w:val="-3"/>
        </w:rPr>
        <w:t xml:space="preserve">accessing materials weighed </w:t>
      </w:r>
      <w:r>
        <w:rPr>
          <w:rFonts w:cs="Arial"/>
          <w:spacing w:val="-3"/>
        </w:rPr>
        <w:t xml:space="preserve">against respect </w:t>
      </w:r>
      <w:r>
        <w:rPr>
          <w:rFonts w:cs="Arial"/>
        </w:rPr>
        <w:t xml:space="preserve">for </w:t>
      </w:r>
      <w:r>
        <w:rPr>
          <w:rFonts w:cs="Arial"/>
          <w:spacing w:val="-3"/>
        </w:rPr>
        <w:t xml:space="preserve">artists’ </w:t>
      </w:r>
      <w:r>
        <w:rPr>
          <w:rFonts w:cs="Arial"/>
        </w:rPr>
        <w:t xml:space="preserve">right to </w:t>
      </w:r>
      <w:r>
        <w:rPr>
          <w:rFonts w:cs="Arial"/>
          <w:spacing w:val="-3"/>
        </w:rPr>
        <w:t xml:space="preserve">choose </w:t>
      </w:r>
      <w:r>
        <w:rPr>
          <w:rFonts w:cs="Arial"/>
        </w:rPr>
        <w:t xml:space="preserve">how </w:t>
      </w:r>
      <w:r>
        <w:rPr>
          <w:rFonts w:cs="Arial"/>
          <w:spacing w:val="-3"/>
        </w:rPr>
        <w:t xml:space="preserve">their work </w:t>
      </w:r>
      <w:r>
        <w:rPr>
          <w:rFonts w:cs="Arial"/>
        </w:rPr>
        <w:t xml:space="preserve">is </w:t>
      </w:r>
      <w:r>
        <w:rPr>
          <w:rFonts w:cs="Arial"/>
          <w:spacing w:val="-3"/>
        </w:rPr>
        <w:t xml:space="preserve">used </w:t>
      </w:r>
      <w:r>
        <w:rPr>
          <w:rFonts w:cs="Arial"/>
        </w:rPr>
        <w:t xml:space="preserve">and the </w:t>
      </w:r>
      <w:r>
        <w:rPr>
          <w:rFonts w:cs="Arial"/>
          <w:spacing w:val="-3"/>
        </w:rPr>
        <w:t xml:space="preserve">need </w:t>
      </w:r>
      <w:r>
        <w:rPr>
          <w:rFonts w:cs="Arial"/>
        </w:rPr>
        <w:t xml:space="preserve">for </w:t>
      </w:r>
      <w:r>
        <w:rPr>
          <w:spacing w:val="-3"/>
        </w:rPr>
        <w:t xml:space="preserve">remuneration. </w:t>
      </w:r>
      <w:r>
        <w:t xml:space="preserve">The </w:t>
      </w:r>
      <w:r>
        <w:rPr>
          <w:spacing w:val="-4"/>
        </w:rPr>
        <w:t xml:space="preserve">current </w:t>
      </w:r>
      <w:r>
        <w:rPr>
          <w:spacing w:val="-3"/>
        </w:rPr>
        <w:t xml:space="preserve">copyright system respects </w:t>
      </w:r>
      <w:r>
        <w:t xml:space="preserve">the </w:t>
      </w:r>
      <w:r>
        <w:rPr>
          <w:spacing w:val="-3"/>
        </w:rPr>
        <w:t xml:space="preserve">inherent rights </w:t>
      </w:r>
      <w:r>
        <w:t xml:space="preserve">an </w:t>
      </w:r>
      <w:r>
        <w:rPr>
          <w:spacing w:val="-3"/>
        </w:rPr>
        <w:t xml:space="preserve">artist </w:t>
      </w:r>
      <w:r>
        <w:t xml:space="preserve">has in </w:t>
      </w:r>
      <w:r>
        <w:rPr>
          <w:spacing w:val="-3"/>
        </w:rPr>
        <w:t xml:space="preserve">his </w:t>
      </w:r>
      <w:r>
        <w:t xml:space="preserve">or her </w:t>
      </w:r>
      <w:r>
        <w:rPr>
          <w:spacing w:val="-3"/>
        </w:rPr>
        <w:t xml:space="preserve">work, with </w:t>
      </w:r>
      <w:r>
        <w:t xml:space="preserve">fair </w:t>
      </w:r>
      <w:r>
        <w:rPr>
          <w:spacing w:val="-3"/>
        </w:rPr>
        <w:t xml:space="preserve">access </w:t>
      </w:r>
      <w:r>
        <w:t xml:space="preserve">to that </w:t>
      </w:r>
      <w:r>
        <w:rPr>
          <w:spacing w:val="-3"/>
        </w:rPr>
        <w:t xml:space="preserve">work accommodated </w:t>
      </w:r>
      <w:r>
        <w:t xml:space="preserve">for on the </w:t>
      </w:r>
      <w:r>
        <w:rPr>
          <w:spacing w:val="-3"/>
        </w:rPr>
        <w:t xml:space="preserve">basis </w:t>
      </w:r>
      <w:r>
        <w:t xml:space="preserve">of </w:t>
      </w:r>
      <w:r>
        <w:rPr>
          <w:spacing w:val="-3"/>
        </w:rPr>
        <w:t xml:space="preserve">exception. </w:t>
      </w:r>
      <w:r>
        <w:t xml:space="preserve">The </w:t>
      </w:r>
      <w:r>
        <w:rPr>
          <w:spacing w:val="-3"/>
        </w:rPr>
        <w:t xml:space="preserve">Australia Council submits </w:t>
      </w:r>
      <w:r>
        <w:t xml:space="preserve">that </w:t>
      </w:r>
      <w:r>
        <w:rPr>
          <w:spacing w:val="-3"/>
        </w:rPr>
        <w:t xml:space="preserve">considering </w:t>
      </w:r>
      <w:r>
        <w:t xml:space="preserve">how to </w:t>
      </w:r>
      <w:r>
        <w:rPr>
          <w:spacing w:val="-3"/>
        </w:rPr>
        <w:t xml:space="preserve">create flexibility </w:t>
      </w:r>
      <w:r>
        <w:t xml:space="preserve">in the </w:t>
      </w:r>
      <w:r>
        <w:rPr>
          <w:spacing w:val="-3"/>
        </w:rPr>
        <w:t xml:space="preserve">context </w:t>
      </w:r>
      <w:r>
        <w:t xml:space="preserve">of the </w:t>
      </w:r>
      <w:r>
        <w:rPr>
          <w:spacing w:val="-3"/>
        </w:rPr>
        <w:t xml:space="preserve">existing system </w:t>
      </w:r>
      <w:r>
        <w:t xml:space="preserve">is a more </w:t>
      </w:r>
      <w:r>
        <w:rPr>
          <w:spacing w:val="-3"/>
        </w:rPr>
        <w:t xml:space="preserve">predictable </w:t>
      </w:r>
      <w:r>
        <w:t xml:space="preserve">and </w:t>
      </w:r>
      <w:r>
        <w:rPr>
          <w:spacing w:val="-3"/>
        </w:rPr>
        <w:t xml:space="preserve">balanced approach </w:t>
      </w:r>
      <w:r>
        <w:t xml:space="preserve">to </w:t>
      </w:r>
      <w:r>
        <w:rPr>
          <w:rFonts w:cs="Arial"/>
          <w:spacing w:val="-3"/>
        </w:rPr>
        <w:t xml:space="preserve">copyright </w:t>
      </w:r>
      <w:r>
        <w:rPr>
          <w:rFonts w:cs="Arial"/>
        </w:rPr>
        <w:t xml:space="preserve">than </w:t>
      </w:r>
      <w:r>
        <w:rPr>
          <w:rFonts w:cs="Arial"/>
          <w:spacing w:val="-3"/>
        </w:rPr>
        <w:t xml:space="preserve">moving </w:t>
      </w:r>
      <w:r>
        <w:rPr>
          <w:rFonts w:cs="Arial"/>
        </w:rPr>
        <w:t xml:space="preserve">to a </w:t>
      </w:r>
      <w:r>
        <w:rPr>
          <w:rFonts w:cs="Arial"/>
          <w:spacing w:val="-3"/>
        </w:rPr>
        <w:t>‘fair use’ model.</w:t>
      </w:r>
    </w:p>
    <w:p w14:paraId="70F639DB" w14:textId="77777777" w:rsidR="00E65033" w:rsidRDefault="00E65033">
      <w:pPr>
        <w:spacing w:before="8"/>
        <w:rPr>
          <w:rFonts w:ascii="Arial" w:eastAsia="Arial" w:hAnsi="Arial" w:cs="Arial"/>
          <w:sz w:val="21"/>
          <w:szCs w:val="21"/>
        </w:rPr>
      </w:pPr>
    </w:p>
    <w:p w14:paraId="31167F7E" w14:textId="77777777" w:rsidR="00E65033" w:rsidRDefault="006B447B">
      <w:pPr>
        <w:pStyle w:val="Heading2"/>
        <w:ind w:right="239"/>
        <w:rPr>
          <w:b w:val="0"/>
          <w:bCs w:val="0"/>
        </w:rPr>
      </w:pPr>
      <w:r>
        <w:rPr>
          <w:color w:val="FF0000"/>
          <w:spacing w:val="-3"/>
        </w:rPr>
        <w:t xml:space="preserve">Need </w:t>
      </w:r>
      <w:r>
        <w:rPr>
          <w:color w:val="FF0000"/>
        </w:rPr>
        <w:t>for a strong evidence</w:t>
      </w:r>
      <w:r>
        <w:rPr>
          <w:color w:val="FF0000"/>
          <w:spacing w:val="-54"/>
        </w:rPr>
        <w:t xml:space="preserve"> </w:t>
      </w:r>
      <w:r>
        <w:rPr>
          <w:color w:val="FF0000"/>
        </w:rPr>
        <w:t>base</w:t>
      </w:r>
    </w:p>
    <w:p w14:paraId="4725E535" w14:textId="77777777" w:rsidR="00E65033" w:rsidRDefault="006B447B">
      <w:pPr>
        <w:pStyle w:val="BodyText"/>
        <w:spacing w:before="204"/>
        <w:ind w:right="129"/>
      </w:pPr>
      <w:r>
        <w:rPr>
          <w:rFonts w:cs="Arial"/>
          <w:spacing w:val="-3"/>
        </w:rPr>
        <w:t xml:space="preserve">Finally, </w:t>
      </w:r>
      <w:r>
        <w:rPr>
          <w:rFonts w:cs="Arial"/>
        </w:rPr>
        <w:t xml:space="preserve">the </w:t>
      </w:r>
      <w:r>
        <w:rPr>
          <w:rFonts w:cs="Arial"/>
          <w:spacing w:val="-3"/>
        </w:rPr>
        <w:t xml:space="preserve">Australia Council’s position </w:t>
      </w:r>
      <w:r>
        <w:rPr>
          <w:rFonts w:cs="Arial"/>
        </w:rPr>
        <w:t xml:space="preserve">is that a </w:t>
      </w:r>
      <w:r>
        <w:rPr>
          <w:rFonts w:cs="Arial"/>
          <w:spacing w:val="-3"/>
        </w:rPr>
        <w:t xml:space="preserve">strong evidence base </w:t>
      </w:r>
      <w:r>
        <w:rPr>
          <w:rFonts w:cs="Arial"/>
        </w:rPr>
        <w:t xml:space="preserve">is </w:t>
      </w:r>
      <w:r>
        <w:rPr>
          <w:spacing w:val="-3"/>
        </w:rPr>
        <w:t xml:space="preserve">required </w:t>
      </w:r>
      <w:r>
        <w:t xml:space="preserve">to </w:t>
      </w:r>
      <w:r>
        <w:rPr>
          <w:spacing w:val="-3"/>
        </w:rPr>
        <w:t xml:space="preserve">demonstrate </w:t>
      </w:r>
      <w:r>
        <w:t xml:space="preserve">the </w:t>
      </w:r>
      <w:r>
        <w:rPr>
          <w:spacing w:val="-3"/>
        </w:rPr>
        <w:t xml:space="preserve">nature of </w:t>
      </w:r>
      <w:r>
        <w:t xml:space="preserve">the </w:t>
      </w:r>
      <w:r>
        <w:rPr>
          <w:spacing w:val="-3"/>
        </w:rPr>
        <w:t xml:space="preserve">need </w:t>
      </w:r>
      <w:r>
        <w:t xml:space="preserve">for change in </w:t>
      </w:r>
      <w:r>
        <w:rPr>
          <w:spacing w:val="-3"/>
        </w:rPr>
        <w:t xml:space="preserve">the copyright system </w:t>
      </w:r>
      <w:r>
        <w:t xml:space="preserve">and to </w:t>
      </w:r>
      <w:r>
        <w:rPr>
          <w:spacing w:val="-3"/>
        </w:rPr>
        <w:t xml:space="preserve">explore </w:t>
      </w:r>
      <w:r>
        <w:t xml:space="preserve">the </w:t>
      </w:r>
      <w:r>
        <w:rPr>
          <w:spacing w:val="-3"/>
        </w:rPr>
        <w:t xml:space="preserve">potential impacts </w:t>
      </w:r>
      <w:r>
        <w:t xml:space="preserve">of </w:t>
      </w:r>
      <w:r>
        <w:rPr>
          <w:spacing w:val="-3"/>
        </w:rPr>
        <w:t xml:space="preserve">that </w:t>
      </w:r>
      <w:r>
        <w:t xml:space="preserve">change </w:t>
      </w:r>
      <w:r>
        <w:rPr>
          <w:rFonts w:cs="Arial"/>
        </w:rPr>
        <w:t xml:space="preserve">– </w:t>
      </w:r>
      <w:r>
        <w:t xml:space="preserve">both </w:t>
      </w:r>
      <w:r>
        <w:rPr>
          <w:spacing w:val="-3"/>
        </w:rPr>
        <w:t xml:space="preserve">direct and indirect. Clear evidence </w:t>
      </w:r>
      <w:r>
        <w:t xml:space="preserve">is </w:t>
      </w:r>
      <w:r>
        <w:rPr>
          <w:spacing w:val="-3"/>
        </w:rPr>
        <w:t xml:space="preserve">required </w:t>
      </w:r>
      <w:r>
        <w:t xml:space="preserve">to </w:t>
      </w:r>
      <w:r>
        <w:rPr>
          <w:spacing w:val="-3"/>
        </w:rPr>
        <w:t xml:space="preserve">show whether </w:t>
      </w:r>
      <w:r>
        <w:t xml:space="preserve">the </w:t>
      </w:r>
      <w:r>
        <w:rPr>
          <w:spacing w:val="-3"/>
        </w:rPr>
        <w:t xml:space="preserve">current copyright system </w:t>
      </w:r>
      <w:r>
        <w:t xml:space="preserve">is </w:t>
      </w:r>
      <w:r>
        <w:rPr>
          <w:spacing w:val="-3"/>
        </w:rPr>
        <w:t xml:space="preserve">restricting </w:t>
      </w:r>
      <w:r>
        <w:t xml:space="preserve">the </w:t>
      </w:r>
      <w:r>
        <w:rPr>
          <w:spacing w:val="-3"/>
        </w:rPr>
        <w:t xml:space="preserve">creation </w:t>
      </w:r>
      <w:r>
        <w:t xml:space="preserve">of new and </w:t>
      </w:r>
      <w:r>
        <w:rPr>
          <w:spacing w:val="-3"/>
        </w:rPr>
        <w:t xml:space="preserve">experimental work, and </w:t>
      </w:r>
      <w:r>
        <w:t xml:space="preserve">to </w:t>
      </w:r>
      <w:r>
        <w:rPr>
          <w:spacing w:val="-3"/>
        </w:rPr>
        <w:t xml:space="preserve">forecast </w:t>
      </w:r>
      <w:r>
        <w:t xml:space="preserve">the </w:t>
      </w:r>
      <w:r>
        <w:rPr>
          <w:spacing w:val="-3"/>
        </w:rPr>
        <w:t xml:space="preserve">impact </w:t>
      </w:r>
      <w:r>
        <w:t>o</w:t>
      </w:r>
      <w:r>
        <w:rPr>
          <w:rFonts w:cs="Arial"/>
        </w:rPr>
        <w:t xml:space="preserve">f any </w:t>
      </w:r>
      <w:r>
        <w:rPr>
          <w:rFonts w:cs="Arial"/>
          <w:spacing w:val="-3"/>
        </w:rPr>
        <w:t xml:space="preserve">changes </w:t>
      </w:r>
      <w:r>
        <w:rPr>
          <w:rFonts w:cs="Arial"/>
        </w:rPr>
        <w:t xml:space="preserve">on </w:t>
      </w:r>
      <w:r>
        <w:rPr>
          <w:rFonts w:cs="Arial"/>
          <w:spacing w:val="-3"/>
        </w:rPr>
        <w:t xml:space="preserve">artists’ </w:t>
      </w:r>
      <w:r>
        <w:rPr>
          <w:spacing w:val="-3"/>
        </w:rPr>
        <w:t xml:space="preserve">remuneration </w:t>
      </w:r>
      <w:r>
        <w:t xml:space="preserve">and </w:t>
      </w:r>
      <w:r>
        <w:rPr>
          <w:spacing w:val="-3"/>
        </w:rPr>
        <w:t xml:space="preserve">incentives </w:t>
      </w:r>
      <w:r>
        <w:t xml:space="preserve">to </w:t>
      </w:r>
      <w:r>
        <w:rPr>
          <w:spacing w:val="-3"/>
        </w:rPr>
        <w:t xml:space="preserve">create. </w:t>
      </w:r>
      <w:r>
        <w:t xml:space="preserve">An </w:t>
      </w:r>
      <w:r>
        <w:rPr>
          <w:spacing w:val="-3"/>
        </w:rPr>
        <w:t xml:space="preserve">evidence base </w:t>
      </w:r>
      <w:r>
        <w:t xml:space="preserve">is </w:t>
      </w:r>
      <w:r>
        <w:rPr>
          <w:spacing w:val="-3"/>
        </w:rPr>
        <w:t xml:space="preserve">also required </w:t>
      </w:r>
      <w:r>
        <w:t xml:space="preserve">to </w:t>
      </w:r>
      <w:r>
        <w:rPr>
          <w:spacing w:val="-3"/>
        </w:rPr>
        <w:t xml:space="preserve">look </w:t>
      </w:r>
      <w:r>
        <w:t xml:space="preserve">at the </w:t>
      </w:r>
      <w:r>
        <w:rPr>
          <w:spacing w:val="-3"/>
        </w:rPr>
        <w:t xml:space="preserve">transaction </w:t>
      </w:r>
      <w:r>
        <w:t xml:space="preserve">and </w:t>
      </w:r>
      <w:r>
        <w:rPr>
          <w:spacing w:val="-3"/>
        </w:rPr>
        <w:t xml:space="preserve">other costs incurred through </w:t>
      </w:r>
      <w:r>
        <w:t xml:space="preserve">the </w:t>
      </w:r>
      <w:r>
        <w:rPr>
          <w:spacing w:val="-3"/>
        </w:rPr>
        <w:t xml:space="preserve">statutory licensing system </w:t>
      </w:r>
      <w:r>
        <w:t xml:space="preserve">as </w:t>
      </w:r>
      <w:r>
        <w:rPr>
          <w:spacing w:val="-3"/>
        </w:rPr>
        <w:t xml:space="preserve">well </w:t>
      </w:r>
      <w:r>
        <w:t xml:space="preserve">as </w:t>
      </w:r>
      <w:r>
        <w:rPr>
          <w:spacing w:val="-3"/>
        </w:rPr>
        <w:t xml:space="preserve">economic forecasts indicating what costs </w:t>
      </w:r>
      <w:r>
        <w:t xml:space="preserve">are </w:t>
      </w:r>
      <w:r>
        <w:rPr>
          <w:spacing w:val="-3"/>
        </w:rPr>
        <w:t xml:space="preserve">likely </w:t>
      </w:r>
      <w:r>
        <w:t xml:space="preserve">to be </w:t>
      </w:r>
      <w:r>
        <w:rPr>
          <w:spacing w:val="-3"/>
        </w:rPr>
        <w:t>associated with removing existing statutory</w:t>
      </w:r>
      <w:r>
        <w:rPr>
          <w:spacing w:val="16"/>
        </w:rPr>
        <w:t xml:space="preserve"> </w:t>
      </w:r>
      <w:proofErr w:type="spellStart"/>
      <w:r>
        <w:rPr>
          <w:spacing w:val="-3"/>
        </w:rPr>
        <w:t>licences</w:t>
      </w:r>
      <w:proofErr w:type="spellEnd"/>
      <w:r>
        <w:rPr>
          <w:spacing w:val="-3"/>
        </w:rPr>
        <w:t>.</w:t>
      </w:r>
    </w:p>
    <w:p w14:paraId="4977CE82" w14:textId="0BDBB696" w:rsidR="00E65033" w:rsidRPr="00EF68FE" w:rsidRDefault="00EF68FE" w:rsidP="00EF68FE">
      <w:pPr>
        <w:spacing w:before="240"/>
        <w:ind w:left="113"/>
        <w:rPr>
          <w:rFonts w:ascii="Arial" w:eastAsia="Arial" w:hAnsi="Arial" w:cs="Arial"/>
        </w:rPr>
      </w:pPr>
      <w:r w:rsidRPr="00C670B5">
        <w:rPr>
          <w:rFonts w:ascii="Arial" w:eastAsia="Arial" w:hAnsi="Arial" w:cs="Arial"/>
        </w:rPr>
        <w:t>_______________________</w:t>
      </w:r>
    </w:p>
    <w:p w14:paraId="143A4059" w14:textId="77777777" w:rsidR="00E65033" w:rsidRDefault="006B447B">
      <w:pPr>
        <w:spacing w:before="84"/>
        <w:ind w:left="120" w:right="440"/>
        <w:rPr>
          <w:rFonts w:ascii="Arial" w:eastAsia="Arial" w:hAnsi="Arial" w:cs="Arial"/>
          <w:sz w:val="20"/>
          <w:szCs w:val="20"/>
        </w:rPr>
      </w:pPr>
      <w:r>
        <w:rPr>
          <w:rFonts w:ascii="Arial"/>
          <w:position w:val="10"/>
          <w:sz w:val="13"/>
        </w:rPr>
        <w:t xml:space="preserve">10 </w:t>
      </w:r>
      <w:r>
        <w:rPr>
          <w:rFonts w:ascii="Arial"/>
          <w:sz w:val="20"/>
        </w:rPr>
        <w:t xml:space="preserve">APRA|AMCOS, </w:t>
      </w:r>
      <w:r>
        <w:rPr>
          <w:rFonts w:ascii="Arial"/>
          <w:i/>
          <w:sz w:val="20"/>
        </w:rPr>
        <w:t>APRA|AMCOS Response to the ALRC Discussion Paper Copyright and the Digital Economy</w:t>
      </w:r>
      <w:r>
        <w:rPr>
          <w:rFonts w:ascii="Arial"/>
          <w:sz w:val="20"/>
        </w:rPr>
        <w:t>, APRA|AMCOS, Sydney,</w:t>
      </w:r>
      <w:r>
        <w:rPr>
          <w:rFonts w:ascii="Arial"/>
          <w:spacing w:val="-18"/>
          <w:sz w:val="20"/>
        </w:rPr>
        <w:t xml:space="preserve"> </w:t>
      </w:r>
      <w:r>
        <w:rPr>
          <w:rFonts w:ascii="Arial"/>
          <w:sz w:val="20"/>
        </w:rPr>
        <w:t>2013.</w:t>
      </w:r>
    </w:p>
    <w:sectPr w:rsidR="00E65033">
      <w:pgSz w:w="11910" w:h="16840"/>
      <w:pgMar w:top="1280" w:right="1680" w:bottom="1020" w:left="1680" w:header="0" w:footer="8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44C1" w14:textId="77777777" w:rsidR="00FD3D3F" w:rsidRDefault="006B447B">
      <w:r>
        <w:separator/>
      </w:r>
    </w:p>
  </w:endnote>
  <w:endnote w:type="continuationSeparator" w:id="0">
    <w:p w14:paraId="52A76D0A" w14:textId="77777777" w:rsidR="00FD3D3F" w:rsidRDefault="006B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51A6" w14:textId="77777777" w:rsidR="00C670B5" w:rsidRDefault="00C670B5" w:rsidP="00C670B5">
    <w:pPr>
      <w:spacing w:line="216" w:lineRule="exact"/>
      <w:ind w:left="40"/>
      <w:jc w:val="right"/>
      <w:rPr>
        <w:rFonts w:ascii="Cambria" w:eastAsia="Cambria" w:hAnsi="Cambria" w:cs="Cambria"/>
        <w:sz w:val="19"/>
        <w:szCs w:val="19"/>
      </w:rPr>
    </w:pPr>
    <w:r>
      <w:fldChar w:fldCharType="begin"/>
    </w:r>
    <w:r>
      <w:rPr>
        <w:rFonts w:ascii="Cambria"/>
        <w:sz w:val="19"/>
      </w:rPr>
      <w:instrText xml:space="preserve"> PAGE </w:instrText>
    </w:r>
    <w:r>
      <w:fldChar w:fldCharType="separate"/>
    </w:r>
    <w:r w:rsidR="00B0720D">
      <w:rPr>
        <w:rFonts w:ascii="Cambria"/>
        <w:noProof/>
        <w:sz w:val="19"/>
      </w:rPr>
      <w:t>2</w:t>
    </w:r>
    <w:r>
      <w:fldChar w:fldCharType="end"/>
    </w:r>
  </w:p>
  <w:p w14:paraId="64ACB24D" w14:textId="452D743E" w:rsidR="00E65033" w:rsidRDefault="00E65033" w:rsidP="00C670B5">
    <w:pPr>
      <w:spacing w:line="14" w:lineRule="auto"/>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422E0" w14:textId="77777777" w:rsidR="00FD3D3F" w:rsidRDefault="006B447B">
      <w:r>
        <w:separator/>
      </w:r>
    </w:p>
  </w:footnote>
  <w:footnote w:type="continuationSeparator" w:id="0">
    <w:p w14:paraId="2A6E2658" w14:textId="77777777" w:rsidR="00FD3D3F" w:rsidRDefault="006B4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471B8"/>
    <w:multiLevelType w:val="hybridMultilevel"/>
    <w:tmpl w:val="E7682C2A"/>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1" w15:restartNumberingAfterBreak="0">
    <w:nsid w:val="26DE57D3"/>
    <w:multiLevelType w:val="hybridMultilevel"/>
    <w:tmpl w:val="E940F250"/>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 w15:restartNumberingAfterBreak="0">
    <w:nsid w:val="46DC2AD5"/>
    <w:multiLevelType w:val="hybridMultilevel"/>
    <w:tmpl w:val="E5CA1118"/>
    <w:lvl w:ilvl="0" w:tplc="265CED42">
      <w:start w:val="1"/>
      <w:numFmt w:val="bullet"/>
      <w:lvlText w:val="o"/>
      <w:lvlJc w:val="left"/>
      <w:pPr>
        <w:ind w:left="1560" w:hanging="360"/>
      </w:pPr>
      <w:rPr>
        <w:rFonts w:ascii="Courier New" w:eastAsia="Courier New" w:hAnsi="Courier New" w:hint="default"/>
        <w:w w:val="100"/>
        <w:sz w:val="22"/>
        <w:szCs w:val="22"/>
      </w:rPr>
    </w:lvl>
    <w:lvl w:ilvl="1" w:tplc="C156867C">
      <w:start w:val="1"/>
      <w:numFmt w:val="bullet"/>
      <w:lvlText w:val="•"/>
      <w:lvlJc w:val="left"/>
      <w:pPr>
        <w:ind w:left="2258" w:hanging="360"/>
      </w:pPr>
      <w:rPr>
        <w:rFonts w:hint="default"/>
      </w:rPr>
    </w:lvl>
    <w:lvl w:ilvl="2" w:tplc="BF14E75C">
      <w:start w:val="1"/>
      <w:numFmt w:val="bullet"/>
      <w:lvlText w:val="•"/>
      <w:lvlJc w:val="left"/>
      <w:pPr>
        <w:ind w:left="2957" w:hanging="360"/>
      </w:pPr>
      <w:rPr>
        <w:rFonts w:hint="default"/>
      </w:rPr>
    </w:lvl>
    <w:lvl w:ilvl="3" w:tplc="504E32A0">
      <w:start w:val="1"/>
      <w:numFmt w:val="bullet"/>
      <w:lvlText w:val="•"/>
      <w:lvlJc w:val="left"/>
      <w:pPr>
        <w:ind w:left="3655" w:hanging="360"/>
      </w:pPr>
      <w:rPr>
        <w:rFonts w:hint="default"/>
      </w:rPr>
    </w:lvl>
    <w:lvl w:ilvl="4" w:tplc="89980D74">
      <w:start w:val="1"/>
      <w:numFmt w:val="bullet"/>
      <w:lvlText w:val="•"/>
      <w:lvlJc w:val="left"/>
      <w:pPr>
        <w:ind w:left="4354" w:hanging="360"/>
      </w:pPr>
      <w:rPr>
        <w:rFonts w:hint="default"/>
      </w:rPr>
    </w:lvl>
    <w:lvl w:ilvl="5" w:tplc="6B2C1726">
      <w:start w:val="1"/>
      <w:numFmt w:val="bullet"/>
      <w:lvlText w:val="•"/>
      <w:lvlJc w:val="left"/>
      <w:pPr>
        <w:ind w:left="5053" w:hanging="360"/>
      </w:pPr>
      <w:rPr>
        <w:rFonts w:hint="default"/>
      </w:rPr>
    </w:lvl>
    <w:lvl w:ilvl="6" w:tplc="6B10A8B6">
      <w:start w:val="1"/>
      <w:numFmt w:val="bullet"/>
      <w:lvlText w:val="•"/>
      <w:lvlJc w:val="left"/>
      <w:pPr>
        <w:ind w:left="5751" w:hanging="360"/>
      </w:pPr>
      <w:rPr>
        <w:rFonts w:hint="default"/>
      </w:rPr>
    </w:lvl>
    <w:lvl w:ilvl="7" w:tplc="FE5005AE">
      <w:start w:val="1"/>
      <w:numFmt w:val="bullet"/>
      <w:lvlText w:val="•"/>
      <w:lvlJc w:val="left"/>
      <w:pPr>
        <w:ind w:left="6450" w:hanging="360"/>
      </w:pPr>
      <w:rPr>
        <w:rFonts w:hint="default"/>
      </w:rPr>
    </w:lvl>
    <w:lvl w:ilvl="8" w:tplc="64E29CAA">
      <w:start w:val="1"/>
      <w:numFmt w:val="bullet"/>
      <w:lvlText w:val="•"/>
      <w:lvlJc w:val="left"/>
      <w:pPr>
        <w:ind w:left="7149"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33"/>
    <w:rsid w:val="005A28F5"/>
    <w:rsid w:val="005F0080"/>
    <w:rsid w:val="006B447B"/>
    <w:rsid w:val="00B0720D"/>
    <w:rsid w:val="00C670B5"/>
    <w:rsid w:val="00E65033"/>
    <w:rsid w:val="00EF68FE"/>
    <w:rsid w:val="00FD3D3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BB3A3C"/>
  <w15:docId w15:val="{40721C3B-2570-4832-9B22-5B033253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3"/>
      <w:outlineLvl w:val="0"/>
    </w:pPr>
    <w:rPr>
      <w:rFonts w:ascii="Arial" w:eastAsia="Arial" w:hAnsi="Arial"/>
      <w:b/>
      <w:bCs/>
      <w:sz w:val="56"/>
      <w:szCs w:val="56"/>
    </w:rPr>
  </w:style>
  <w:style w:type="paragraph" w:styleId="Heading2">
    <w:name w:val="heading 2"/>
    <w:basedOn w:val="Normal"/>
    <w:uiPriority w:val="1"/>
    <w:qFormat/>
    <w:pPr>
      <w:ind w:left="120"/>
      <w:outlineLvl w:val="1"/>
    </w:pPr>
    <w:rPr>
      <w:rFonts w:ascii="Arial" w:eastAsia="Arial" w:hAnsi="Arial"/>
      <w:b/>
      <w:bCs/>
      <w:sz w:val="36"/>
      <w:szCs w:val="36"/>
    </w:rPr>
  </w:style>
  <w:style w:type="paragraph" w:styleId="Heading3">
    <w:name w:val="heading 3"/>
    <w:basedOn w:val="Normal"/>
    <w:uiPriority w:val="1"/>
    <w:qFormat/>
    <w:pPr>
      <w:ind w:left="120"/>
      <w:outlineLvl w:val="2"/>
    </w:pPr>
    <w:rPr>
      <w:rFonts w:ascii="Arial" w:eastAsia="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70B5"/>
    <w:pPr>
      <w:tabs>
        <w:tab w:val="center" w:pos="4513"/>
        <w:tab w:val="right" w:pos="9026"/>
      </w:tabs>
    </w:pPr>
  </w:style>
  <w:style w:type="character" w:customStyle="1" w:styleId="HeaderChar">
    <w:name w:val="Header Char"/>
    <w:basedOn w:val="DefaultParagraphFont"/>
    <w:link w:val="Header"/>
    <w:uiPriority w:val="99"/>
    <w:rsid w:val="00C670B5"/>
  </w:style>
  <w:style w:type="paragraph" w:styleId="Footer">
    <w:name w:val="footer"/>
    <w:basedOn w:val="Normal"/>
    <w:link w:val="FooterChar"/>
    <w:uiPriority w:val="99"/>
    <w:unhideWhenUsed/>
    <w:rsid w:val="00C670B5"/>
    <w:pPr>
      <w:tabs>
        <w:tab w:val="center" w:pos="4513"/>
        <w:tab w:val="right" w:pos="9026"/>
      </w:tabs>
    </w:pPr>
  </w:style>
  <w:style w:type="character" w:customStyle="1" w:styleId="FooterChar">
    <w:name w:val="Footer Char"/>
    <w:basedOn w:val="DefaultParagraphFont"/>
    <w:link w:val="Footer"/>
    <w:uiPriority w:val="99"/>
    <w:rsid w:val="00C6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ustraliacouncil.gov.au/resources/reports_and_publications/artforms/indigenous_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B38EB3E3D7B46BF5B44C62798F612" ma:contentTypeVersion="0" ma:contentTypeDescription="Create a new document." ma:contentTypeScope="" ma:versionID="cff868a5de10912415b0be8ae23670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276492-5AF4-4651-A7DA-D6FD75307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A6EF14-8A4A-4F2B-A37D-12E553AC13A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11B1EB4-AFD9-4987-B00F-936148E19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79—Submission—Australia Council for the Arts—attachment B—Updating Australia's copyright laws</dc:title>
  <dc:creator>Eccles, Richard</dc:creator>
  <cp:lastModifiedBy>Department of Communications and the Arts</cp:lastModifiedBy>
  <cp:revision>3</cp:revision>
  <dcterms:created xsi:type="dcterms:W3CDTF">2017-02-28T01:20:00Z</dcterms:created>
  <dcterms:modified xsi:type="dcterms:W3CDTF">2017-03-06T02:32:00Z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LastSaved">
    <vt:filetime>2016-03-01T00:00:00Z</vt:filetime>
  </property>
  <property fmtid="{D5CDD505-2E9C-101B-9397-08002B2CF9AE}" pid="4" name="ContentTypeId">
    <vt:lpwstr>0x010100A1CB38EB3E3D7B46BF5B44C62798F612</vt:lpwstr>
  </property>
  <property fmtid="{D5CDD505-2E9C-101B-9397-08002B2CF9AE}" pid="5" name="TrimRevisionNumber">
    <vt:i4>4</vt:i4>
  </property>
</Properties>
</file>