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7820" w:rsidRDefault="00FF7820" w:rsidP="007D5708">
      <w:pPr>
        <w:pStyle w:val="PartHeading-TOC"/>
        <w:spacing w:before="0"/>
      </w:pPr>
      <w:bookmarkStart w:id="0" w:name="_Toc480471170"/>
      <w:r>
        <w:t>Special Broadcasting Service Corporation</w:t>
      </w:r>
      <w:bookmarkEnd w:id="0"/>
    </w:p>
    <w:p w:rsidR="00BC334E" w:rsidRDefault="00FF7820" w:rsidP="00BC334E">
      <w:pPr>
        <w:pStyle w:val="PartHeading"/>
        <w:sectPr w:rsidR="00BC334E" w:rsidSect="00523BD7">
          <w:headerReference w:type="even" r:id="rId11"/>
          <w:footerReference w:type="even" r:id="rId12"/>
          <w:footerReference w:type="default" r:id="rId13"/>
          <w:footerReference w:type="first" r:id="rId14"/>
          <w:pgSz w:w="11906" w:h="16838" w:code="9"/>
          <w:pgMar w:top="2466" w:right="2098" w:bottom="2466" w:left="2098" w:header="1899" w:footer="1899" w:gutter="0"/>
          <w:pgNumType w:start="279"/>
          <w:cols w:space="708"/>
          <w:vAlign w:val="center"/>
          <w:titlePg/>
          <w:docGrid w:linePitch="360"/>
        </w:sectPr>
      </w:pPr>
      <w:r w:rsidRPr="00F66533">
        <w:t>Entity resources and planned performance</w:t>
      </w:r>
    </w:p>
    <w:p w:rsidR="00FF7820" w:rsidRPr="002A32FD" w:rsidRDefault="00FF7820" w:rsidP="00311EC3">
      <w:pPr>
        <w:pStyle w:val="ContentsHeading12"/>
      </w:pPr>
      <w:r>
        <w:lastRenderedPageBreak/>
        <w:t>Special Broadcasting Service Corporation</w:t>
      </w:r>
    </w:p>
    <w:p w:rsidR="00FF7820" w:rsidRDefault="00FF7820">
      <w:pPr>
        <w:pStyle w:val="TOC1"/>
        <w:rPr>
          <w:rFonts w:asciiTheme="minorHAnsi" w:eastAsiaTheme="minorEastAsia" w:hAnsiTheme="minorHAnsi" w:cstheme="minorBidi"/>
          <w:b w:val="0"/>
          <w:caps w:val="0"/>
          <w:noProof/>
          <w:sz w:val="22"/>
          <w:szCs w:val="22"/>
        </w:rPr>
      </w:pPr>
      <w:r>
        <w:fldChar w:fldCharType="begin"/>
      </w:r>
      <w:r>
        <w:instrText xml:space="preserve"> TOC \h \z \t "Heading 2,1,Heading 3,2" </w:instrText>
      </w:r>
      <w:r>
        <w:fldChar w:fldCharType="separate"/>
      </w:r>
      <w:hyperlink w:anchor="_Toc480267214" w:history="1">
        <w:r w:rsidRPr="00E27C90">
          <w:rPr>
            <w:rStyle w:val="Hyperlink"/>
            <w:noProof/>
          </w:rPr>
          <w:t>Section 1: Entity overview and resources</w:t>
        </w:r>
        <w:r>
          <w:rPr>
            <w:noProof/>
            <w:webHidden/>
          </w:rPr>
          <w:tab/>
        </w:r>
        <w:r>
          <w:rPr>
            <w:noProof/>
            <w:webHidden/>
          </w:rPr>
          <w:fldChar w:fldCharType="begin"/>
        </w:r>
        <w:r>
          <w:rPr>
            <w:noProof/>
            <w:webHidden/>
          </w:rPr>
          <w:instrText xml:space="preserve"> PAGEREF _Toc480267214 \h </w:instrText>
        </w:r>
        <w:r>
          <w:rPr>
            <w:noProof/>
            <w:webHidden/>
          </w:rPr>
        </w:r>
        <w:r>
          <w:rPr>
            <w:noProof/>
            <w:webHidden/>
          </w:rPr>
          <w:fldChar w:fldCharType="separate"/>
        </w:r>
        <w:r w:rsidR="00523BD7">
          <w:rPr>
            <w:noProof/>
            <w:webHidden/>
          </w:rPr>
          <w:t>283</w:t>
        </w:r>
        <w:r>
          <w:rPr>
            <w:noProof/>
            <w:webHidden/>
          </w:rPr>
          <w:fldChar w:fldCharType="end"/>
        </w:r>
      </w:hyperlink>
    </w:p>
    <w:p w:rsidR="00FF7820" w:rsidRDefault="00176324">
      <w:pPr>
        <w:pStyle w:val="TOC2"/>
        <w:tabs>
          <w:tab w:val="left" w:pos="800"/>
        </w:tabs>
        <w:rPr>
          <w:rFonts w:asciiTheme="minorHAnsi" w:eastAsiaTheme="minorEastAsia" w:hAnsiTheme="minorHAnsi" w:cstheme="minorBidi"/>
          <w:noProof/>
          <w:sz w:val="22"/>
          <w:szCs w:val="22"/>
        </w:rPr>
      </w:pPr>
      <w:hyperlink w:anchor="_Toc480267215" w:history="1">
        <w:r w:rsidR="00FF7820" w:rsidRPr="00E27C90">
          <w:rPr>
            <w:rStyle w:val="Hyperlink"/>
            <w:noProof/>
          </w:rPr>
          <w:t>1.1</w:t>
        </w:r>
        <w:r w:rsidR="00FF7820">
          <w:rPr>
            <w:rFonts w:asciiTheme="minorHAnsi" w:eastAsiaTheme="minorEastAsia" w:hAnsiTheme="minorHAnsi" w:cstheme="minorBidi"/>
            <w:noProof/>
            <w:sz w:val="22"/>
            <w:szCs w:val="22"/>
          </w:rPr>
          <w:tab/>
        </w:r>
        <w:r w:rsidR="00FF7820" w:rsidRPr="00E27C90">
          <w:rPr>
            <w:rStyle w:val="Hyperlink"/>
            <w:noProof/>
          </w:rPr>
          <w:t>Strategic direction statement</w:t>
        </w:r>
        <w:r w:rsidR="00FF7820">
          <w:rPr>
            <w:noProof/>
            <w:webHidden/>
          </w:rPr>
          <w:tab/>
        </w:r>
        <w:r w:rsidR="00FF7820">
          <w:rPr>
            <w:noProof/>
            <w:webHidden/>
          </w:rPr>
          <w:fldChar w:fldCharType="begin"/>
        </w:r>
        <w:r w:rsidR="00FF7820">
          <w:rPr>
            <w:noProof/>
            <w:webHidden/>
          </w:rPr>
          <w:instrText xml:space="preserve"> PAGEREF _Toc480267215 \h </w:instrText>
        </w:r>
        <w:r w:rsidR="00FF7820">
          <w:rPr>
            <w:noProof/>
            <w:webHidden/>
          </w:rPr>
        </w:r>
        <w:r w:rsidR="00FF7820">
          <w:rPr>
            <w:noProof/>
            <w:webHidden/>
          </w:rPr>
          <w:fldChar w:fldCharType="separate"/>
        </w:r>
        <w:r w:rsidR="00523BD7">
          <w:rPr>
            <w:noProof/>
            <w:webHidden/>
          </w:rPr>
          <w:t>283</w:t>
        </w:r>
        <w:r w:rsidR="00FF7820">
          <w:rPr>
            <w:noProof/>
            <w:webHidden/>
          </w:rPr>
          <w:fldChar w:fldCharType="end"/>
        </w:r>
      </w:hyperlink>
    </w:p>
    <w:p w:rsidR="00FF7820" w:rsidRDefault="00176324">
      <w:pPr>
        <w:pStyle w:val="TOC2"/>
        <w:tabs>
          <w:tab w:val="left" w:pos="800"/>
        </w:tabs>
        <w:rPr>
          <w:rFonts w:asciiTheme="minorHAnsi" w:eastAsiaTheme="minorEastAsia" w:hAnsiTheme="minorHAnsi" w:cstheme="minorBidi"/>
          <w:noProof/>
          <w:sz w:val="22"/>
          <w:szCs w:val="22"/>
        </w:rPr>
      </w:pPr>
      <w:hyperlink w:anchor="_Toc480267216" w:history="1">
        <w:r w:rsidR="00FF7820" w:rsidRPr="00E27C90">
          <w:rPr>
            <w:rStyle w:val="Hyperlink"/>
            <w:noProof/>
          </w:rPr>
          <w:t>1.2</w:t>
        </w:r>
        <w:r w:rsidR="00FF7820">
          <w:rPr>
            <w:rFonts w:asciiTheme="minorHAnsi" w:eastAsiaTheme="minorEastAsia" w:hAnsiTheme="minorHAnsi" w:cstheme="minorBidi"/>
            <w:noProof/>
            <w:sz w:val="22"/>
            <w:szCs w:val="22"/>
          </w:rPr>
          <w:tab/>
        </w:r>
        <w:r w:rsidR="00FF7820" w:rsidRPr="00E27C90">
          <w:rPr>
            <w:rStyle w:val="Hyperlink"/>
            <w:noProof/>
          </w:rPr>
          <w:t>Entity resource statement</w:t>
        </w:r>
        <w:r w:rsidR="00FF7820">
          <w:rPr>
            <w:noProof/>
            <w:webHidden/>
          </w:rPr>
          <w:tab/>
        </w:r>
        <w:r w:rsidR="00FF7820">
          <w:rPr>
            <w:noProof/>
            <w:webHidden/>
          </w:rPr>
          <w:fldChar w:fldCharType="begin"/>
        </w:r>
        <w:r w:rsidR="00FF7820">
          <w:rPr>
            <w:noProof/>
            <w:webHidden/>
          </w:rPr>
          <w:instrText xml:space="preserve"> PAGEREF _Toc480267216 \h </w:instrText>
        </w:r>
        <w:r w:rsidR="00FF7820">
          <w:rPr>
            <w:noProof/>
            <w:webHidden/>
          </w:rPr>
        </w:r>
        <w:r w:rsidR="00FF7820">
          <w:rPr>
            <w:noProof/>
            <w:webHidden/>
          </w:rPr>
          <w:fldChar w:fldCharType="separate"/>
        </w:r>
        <w:r w:rsidR="00523BD7">
          <w:rPr>
            <w:noProof/>
            <w:webHidden/>
          </w:rPr>
          <w:t>285</w:t>
        </w:r>
        <w:r w:rsidR="00FF7820">
          <w:rPr>
            <w:noProof/>
            <w:webHidden/>
          </w:rPr>
          <w:fldChar w:fldCharType="end"/>
        </w:r>
      </w:hyperlink>
    </w:p>
    <w:p w:rsidR="00FF7820" w:rsidRDefault="00176324">
      <w:pPr>
        <w:pStyle w:val="TOC2"/>
        <w:tabs>
          <w:tab w:val="left" w:pos="800"/>
        </w:tabs>
        <w:rPr>
          <w:rFonts w:asciiTheme="minorHAnsi" w:eastAsiaTheme="minorEastAsia" w:hAnsiTheme="minorHAnsi" w:cstheme="minorBidi"/>
          <w:noProof/>
          <w:sz w:val="22"/>
          <w:szCs w:val="22"/>
        </w:rPr>
      </w:pPr>
      <w:hyperlink w:anchor="_Toc480267217" w:history="1">
        <w:r w:rsidR="00FF7820" w:rsidRPr="00E27C90">
          <w:rPr>
            <w:rStyle w:val="Hyperlink"/>
            <w:noProof/>
          </w:rPr>
          <w:t>1.3</w:t>
        </w:r>
        <w:r w:rsidR="00FF7820">
          <w:rPr>
            <w:rFonts w:asciiTheme="minorHAnsi" w:eastAsiaTheme="minorEastAsia" w:hAnsiTheme="minorHAnsi" w:cstheme="minorBidi"/>
            <w:noProof/>
            <w:sz w:val="22"/>
            <w:szCs w:val="22"/>
          </w:rPr>
          <w:tab/>
        </w:r>
        <w:r w:rsidR="00FF7820" w:rsidRPr="00E27C90">
          <w:rPr>
            <w:rStyle w:val="Hyperlink"/>
            <w:noProof/>
          </w:rPr>
          <w:t>Budget measures</w:t>
        </w:r>
        <w:r w:rsidR="00FF7820">
          <w:rPr>
            <w:noProof/>
            <w:webHidden/>
          </w:rPr>
          <w:tab/>
        </w:r>
        <w:r w:rsidR="00FF7820">
          <w:rPr>
            <w:noProof/>
            <w:webHidden/>
          </w:rPr>
          <w:fldChar w:fldCharType="begin"/>
        </w:r>
        <w:r w:rsidR="00FF7820">
          <w:rPr>
            <w:noProof/>
            <w:webHidden/>
          </w:rPr>
          <w:instrText xml:space="preserve"> PAGEREF _Toc480267217 \h </w:instrText>
        </w:r>
        <w:r w:rsidR="00FF7820">
          <w:rPr>
            <w:noProof/>
            <w:webHidden/>
          </w:rPr>
        </w:r>
        <w:r w:rsidR="00FF7820">
          <w:rPr>
            <w:noProof/>
            <w:webHidden/>
          </w:rPr>
          <w:fldChar w:fldCharType="separate"/>
        </w:r>
        <w:r w:rsidR="00523BD7">
          <w:rPr>
            <w:noProof/>
            <w:webHidden/>
          </w:rPr>
          <w:t>286</w:t>
        </w:r>
        <w:r w:rsidR="00FF7820">
          <w:rPr>
            <w:noProof/>
            <w:webHidden/>
          </w:rPr>
          <w:fldChar w:fldCharType="end"/>
        </w:r>
      </w:hyperlink>
    </w:p>
    <w:p w:rsidR="00FF7820" w:rsidRDefault="00176324">
      <w:pPr>
        <w:pStyle w:val="TOC1"/>
        <w:rPr>
          <w:rFonts w:asciiTheme="minorHAnsi" w:eastAsiaTheme="minorEastAsia" w:hAnsiTheme="minorHAnsi" w:cstheme="minorBidi"/>
          <w:b w:val="0"/>
          <w:caps w:val="0"/>
          <w:noProof/>
          <w:sz w:val="22"/>
          <w:szCs w:val="22"/>
        </w:rPr>
      </w:pPr>
      <w:hyperlink w:anchor="_Toc480267218" w:history="1">
        <w:r w:rsidR="00FF7820" w:rsidRPr="00E27C90">
          <w:rPr>
            <w:rStyle w:val="Hyperlink"/>
            <w:noProof/>
          </w:rPr>
          <w:t>Section 2: Outcomes and planned performance</w:t>
        </w:r>
        <w:r w:rsidR="00FF7820">
          <w:rPr>
            <w:noProof/>
            <w:webHidden/>
          </w:rPr>
          <w:tab/>
        </w:r>
        <w:r w:rsidR="00FF7820">
          <w:rPr>
            <w:noProof/>
            <w:webHidden/>
          </w:rPr>
          <w:fldChar w:fldCharType="begin"/>
        </w:r>
        <w:r w:rsidR="00FF7820">
          <w:rPr>
            <w:noProof/>
            <w:webHidden/>
          </w:rPr>
          <w:instrText xml:space="preserve"> PAGEREF _Toc480267218 \h </w:instrText>
        </w:r>
        <w:r w:rsidR="00FF7820">
          <w:rPr>
            <w:noProof/>
            <w:webHidden/>
          </w:rPr>
        </w:r>
        <w:r w:rsidR="00FF7820">
          <w:rPr>
            <w:noProof/>
            <w:webHidden/>
          </w:rPr>
          <w:fldChar w:fldCharType="separate"/>
        </w:r>
        <w:r w:rsidR="00523BD7">
          <w:rPr>
            <w:noProof/>
            <w:webHidden/>
          </w:rPr>
          <w:t>287</w:t>
        </w:r>
        <w:r w:rsidR="00FF7820">
          <w:rPr>
            <w:noProof/>
            <w:webHidden/>
          </w:rPr>
          <w:fldChar w:fldCharType="end"/>
        </w:r>
      </w:hyperlink>
    </w:p>
    <w:p w:rsidR="00FF7820" w:rsidRDefault="00176324">
      <w:pPr>
        <w:pStyle w:val="TOC2"/>
        <w:tabs>
          <w:tab w:val="left" w:pos="800"/>
        </w:tabs>
        <w:rPr>
          <w:rFonts w:asciiTheme="minorHAnsi" w:eastAsiaTheme="minorEastAsia" w:hAnsiTheme="minorHAnsi" w:cstheme="minorBidi"/>
          <w:noProof/>
          <w:sz w:val="22"/>
          <w:szCs w:val="22"/>
        </w:rPr>
      </w:pPr>
      <w:hyperlink w:anchor="_Toc480267219" w:history="1">
        <w:r w:rsidR="00FF7820" w:rsidRPr="00E27C90">
          <w:rPr>
            <w:rStyle w:val="Hyperlink"/>
            <w:noProof/>
          </w:rPr>
          <w:t xml:space="preserve">2.1 </w:t>
        </w:r>
        <w:r w:rsidR="00FF7820">
          <w:rPr>
            <w:rFonts w:asciiTheme="minorHAnsi" w:eastAsiaTheme="minorEastAsia" w:hAnsiTheme="minorHAnsi" w:cstheme="minorBidi"/>
            <w:noProof/>
            <w:sz w:val="22"/>
            <w:szCs w:val="22"/>
          </w:rPr>
          <w:tab/>
        </w:r>
        <w:r w:rsidR="00FF7820" w:rsidRPr="00E27C90">
          <w:rPr>
            <w:rStyle w:val="Hyperlink"/>
            <w:noProof/>
          </w:rPr>
          <w:t>Budgeted expenses and performance for Outcome 1</w:t>
        </w:r>
        <w:r w:rsidR="00FF7820">
          <w:rPr>
            <w:noProof/>
            <w:webHidden/>
          </w:rPr>
          <w:tab/>
        </w:r>
        <w:r w:rsidR="00FF7820">
          <w:rPr>
            <w:noProof/>
            <w:webHidden/>
          </w:rPr>
          <w:fldChar w:fldCharType="begin"/>
        </w:r>
        <w:r w:rsidR="00FF7820">
          <w:rPr>
            <w:noProof/>
            <w:webHidden/>
          </w:rPr>
          <w:instrText xml:space="preserve"> PAGEREF _Toc480267219 \h </w:instrText>
        </w:r>
        <w:r w:rsidR="00FF7820">
          <w:rPr>
            <w:noProof/>
            <w:webHidden/>
          </w:rPr>
        </w:r>
        <w:r w:rsidR="00FF7820">
          <w:rPr>
            <w:noProof/>
            <w:webHidden/>
          </w:rPr>
          <w:fldChar w:fldCharType="separate"/>
        </w:r>
        <w:r w:rsidR="00523BD7">
          <w:rPr>
            <w:noProof/>
            <w:webHidden/>
          </w:rPr>
          <w:t>288</w:t>
        </w:r>
        <w:r w:rsidR="00FF7820">
          <w:rPr>
            <w:noProof/>
            <w:webHidden/>
          </w:rPr>
          <w:fldChar w:fldCharType="end"/>
        </w:r>
      </w:hyperlink>
    </w:p>
    <w:p w:rsidR="00FF7820" w:rsidRDefault="00176324">
      <w:pPr>
        <w:pStyle w:val="TOC1"/>
        <w:rPr>
          <w:rFonts w:asciiTheme="minorHAnsi" w:eastAsiaTheme="minorEastAsia" w:hAnsiTheme="minorHAnsi" w:cstheme="minorBidi"/>
          <w:b w:val="0"/>
          <w:caps w:val="0"/>
          <w:noProof/>
          <w:sz w:val="22"/>
          <w:szCs w:val="22"/>
        </w:rPr>
      </w:pPr>
      <w:hyperlink w:anchor="_Toc480267220" w:history="1">
        <w:r w:rsidR="00FF7820" w:rsidRPr="00E27C90">
          <w:rPr>
            <w:rStyle w:val="Hyperlink"/>
            <w:noProof/>
          </w:rPr>
          <w:t>Section 3: Budgeted financial statements</w:t>
        </w:r>
        <w:r w:rsidR="00FF7820">
          <w:rPr>
            <w:noProof/>
            <w:webHidden/>
          </w:rPr>
          <w:tab/>
        </w:r>
        <w:r w:rsidR="00FF7820">
          <w:rPr>
            <w:noProof/>
            <w:webHidden/>
          </w:rPr>
          <w:fldChar w:fldCharType="begin"/>
        </w:r>
        <w:r w:rsidR="00FF7820">
          <w:rPr>
            <w:noProof/>
            <w:webHidden/>
          </w:rPr>
          <w:instrText xml:space="preserve"> PAGEREF _Toc480267220 \h </w:instrText>
        </w:r>
        <w:r w:rsidR="00FF7820">
          <w:rPr>
            <w:noProof/>
            <w:webHidden/>
          </w:rPr>
        </w:r>
        <w:r w:rsidR="00FF7820">
          <w:rPr>
            <w:noProof/>
            <w:webHidden/>
          </w:rPr>
          <w:fldChar w:fldCharType="separate"/>
        </w:r>
        <w:r w:rsidR="00523BD7">
          <w:rPr>
            <w:noProof/>
            <w:webHidden/>
          </w:rPr>
          <w:t>291</w:t>
        </w:r>
        <w:r w:rsidR="00FF7820">
          <w:rPr>
            <w:noProof/>
            <w:webHidden/>
          </w:rPr>
          <w:fldChar w:fldCharType="end"/>
        </w:r>
      </w:hyperlink>
    </w:p>
    <w:p w:rsidR="00FF7820" w:rsidRDefault="00176324">
      <w:pPr>
        <w:pStyle w:val="TOC2"/>
        <w:tabs>
          <w:tab w:val="left" w:pos="800"/>
        </w:tabs>
        <w:rPr>
          <w:rFonts w:asciiTheme="minorHAnsi" w:eastAsiaTheme="minorEastAsia" w:hAnsiTheme="minorHAnsi" w:cstheme="minorBidi"/>
          <w:noProof/>
          <w:sz w:val="22"/>
          <w:szCs w:val="22"/>
        </w:rPr>
      </w:pPr>
      <w:hyperlink w:anchor="_Toc480267221" w:history="1">
        <w:r w:rsidR="00FF7820" w:rsidRPr="00E27C90">
          <w:rPr>
            <w:rStyle w:val="Hyperlink"/>
            <w:noProof/>
          </w:rPr>
          <w:t>3.1</w:t>
        </w:r>
        <w:r w:rsidR="00FF7820">
          <w:rPr>
            <w:rFonts w:asciiTheme="minorHAnsi" w:eastAsiaTheme="minorEastAsia" w:hAnsiTheme="minorHAnsi" w:cstheme="minorBidi"/>
            <w:noProof/>
            <w:sz w:val="22"/>
            <w:szCs w:val="22"/>
          </w:rPr>
          <w:tab/>
        </w:r>
        <w:r w:rsidR="00FF7820" w:rsidRPr="00E27C90">
          <w:rPr>
            <w:rStyle w:val="Hyperlink"/>
            <w:noProof/>
          </w:rPr>
          <w:t>Budgeted financial statements</w:t>
        </w:r>
        <w:r w:rsidR="00FF7820">
          <w:rPr>
            <w:noProof/>
            <w:webHidden/>
          </w:rPr>
          <w:tab/>
        </w:r>
        <w:r w:rsidR="00FF7820">
          <w:rPr>
            <w:noProof/>
            <w:webHidden/>
          </w:rPr>
          <w:fldChar w:fldCharType="begin"/>
        </w:r>
        <w:r w:rsidR="00FF7820">
          <w:rPr>
            <w:noProof/>
            <w:webHidden/>
          </w:rPr>
          <w:instrText xml:space="preserve"> PAGEREF _Toc480267221 \h </w:instrText>
        </w:r>
        <w:r w:rsidR="00FF7820">
          <w:rPr>
            <w:noProof/>
            <w:webHidden/>
          </w:rPr>
        </w:r>
        <w:r w:rsidR="00FF7820">
          <w:rPr>
            <w:noProof/>
            <w:webHidden/>
          </w:rPr>
          <w:fldChar w:fldCharType="separate"/>
        </w:r>
        <w:r w:rsidR="00523BD7">
          <w:rPr>
            <w:noProof/>
            <w:webHidden/>
          </w:rPr>
          <w:t>291</w:t>
        </w:r>
        <w:r w:rsidR="00FF7820">
          <w:rPr>
            <w:noProof/>
            <w:webHidden/>
          </w:rPr>
          <w:fldChar w:fldCharType="end"/>
        </w:r>
      </w:hyperlink>
    </w:p>
    <w:p w:rsidR="00FF7820" w:rsidRDefault="00176324">
      <w:pPr>
        <w:pStyle w:val="TOC2"/>
        <w:tabs>
          <w:tab w:val="left" w:pos="800"/>
        </w:tabs>
        <w:rPr>
          <w:rFonts w:asciiTheme="minorHAnsi" w:eastAsiaTheme="minorEastAsia" w:hAnsiTheme="minorHAnsi" w:cstheme="minorBidi"/>
          <w:noProof/>
          <w:sz w:val="22"/>
          <w:szCs w:val="22"/>
        </w:rPr>
      </w:pPr>
      <w:hyperlink w:anchor="_Toc480267222" w:history="1">
        <w:r w:rsidR="00FF7820" w:rsidRPr="00E27C90">
          <w:rPr>
            <w:rStyle w:val="Hyperlink"/>
            <w:noProof/>
          </w:rPr>
          <w:t>3.2</w:t>
        </w:r>
        <w:r w:rsidR="00FF7820">
          <w:rPr>
            <w:rFonts w:asciiTheme="minorHAnsi" w:eastAsiaTheme="minorEastAsia" w:hAnsiTheme="minorHAnsi" w:cstheme="minorBidi"/>
            <w:noProof/>
            <w:sz w:val="22"/>
            <w:szCs w:val="22"/>
          </w:rPr>
          <w:tab/>
        </w:r>
        <w:r w:rsidR="00FF7820" w:rsidRPr="00E27C90">
          <w:rPr>
            <w:rStyle w:val="Hyperlink"/>
            <w:noProof/>
          </w:rPr>
          <w:t>Budgeted financial statements tables</w:t>
        </w:r>
        <w:r w:rsidR="00FF7820">
          <w:rPr>
            <w:noProof/>
            <w:webHidden/>
          </w:rPr>
          <w:tab/>
        </w:r>
        <w:r w:rsidR="00FF7820">
          <w:rPr>
            <w:noProof/>
            <w:webHidden/>
          </w:rPr>
          <w:fldChar w:fldCharType="begin"/>
        </w:r>
        <w:r w:rsidR="00FF7820">
          <w:rPr>
            <w:noProof/>
            <w:webHidden/>
          </w:rPr>
          <w:instrText xml:space="preserve"> PAGEREF _Toc480267222 \h </w:instrText>
        </w:r>
        <w:r w:rsidR="00FF7820">
          <w:rPr>
            <w:noProof/>
            <w:webHidden/>
          </w:rPr>
        </w:r>
        <w:r w:rsidR="00FF7820">
          <w:rPr>
            <w:noProof/>
            <w:webHidden/>
          </w:rPr>
          <w:fldChar w:fldCharType="separate"/>
        </w:r>
        <w:r w:rsidR="00523BD7">
          <w:rPr>
            <w:noProof/>
            <w:webHidden/>
          </w:rPr>
          <w:t>292</w:t>
        </w:r>
        <w:r w:rsidR="00FF7820">
          <w:rPr>
            <w:noProof/>
            <w:webHidden/>
          </w:rPr>
          <w:fldChar w:fldCharType="end"/>
        </w:r>
      </w:hyperlink>
    </w:p>
    <w:p w:rsidR="00FF7820" w:rsidRPr="008B5AFD" w:rsidRDefault="00FF7820" w:rsidP="003F15F8">
      <w:pPr>
        <w:pStyle w:val="TOC1"/>
      </w:pPr>
      <w:r>
        <w:fldChar w:fldCharType="end"/>
      </w:r>
    </w:p>
    <w:p w:rsidR="001707E3" w:rsidRDefault="001707E3" w:rsidP="003F15F8">
      <w:pPr>
        <w:pStyle w:val="Heading1-TOC"/>
        <w:sectPr w:rsidR="001707E3" w:rsidSect="00891D29">
          <w:type w:val="oddPage"/>
          <w:pgSz w:w="11906" w:h="16838" w:code="9"/>
          <w:pgMar w:top="2466" w:right="2098" w:bottom="2466" w:left="2098" w:header="1899" w:footer="1899" w:gutter="0"/>
          <w:cols w:space="708"/>
          <w:titlePg/>
          <w:docGrid w:linePitch="360"/>
        </w:sectPr>
      </w:pPr>
    </w:p>
    <w:p w:rsidR="00FF7820" w:rsidRDefault="00FF7820" w:rsidP="003F15F8">
      <w:pPr>
        <w:pStyle w:val="Heading1-TOC"/>
      </w:pPr>
      <w:bookmarkStart w:id="1" w:name="_Toc482008765"/>
      <w:r>
        <w:lastRenderedPageBreak/>
        <w:t>Special Broadcasting Service Corporation</w:t>
      </w:r>
      <w:bookmarkEnd w:id="1"/>
    </w:p>
    <w:p w:rsidR="00FF7820" w:rsidRPr="002C4D41" w:rsidRDefault="00FF7820" w:rsidP="003F15F8">
      <w:pPr>
        <w:pStyle w:val="Heading2"/>
      </w:pPr>
      <w:bookmarkStart w:id="2" w:name="_Toc480267214"/>
      <w:bookmarkStart w:id="3" w:name="_Toc480961146"/>
      <w:bookmarkStart w:id="4" w:name="_Toc480961622"/>
      <w:bookmarkStart w:id="5" w:name="_Toc480961748"/>
      <w:bookmarkStart w:id="6" w:name="_Toc480962010"/>
      <w:bookmarkStart w:id="7" w:name="_Toc480974177"/>
      <w:bookmarkStart w:id="8" w:name="_Toc480974302"/>
      <w:bookmarkStart w:id="9" w:name="_Toc480974427"/>
      <w:bookmarkStart w:id="10" w:name="_Toc480974552"/>
      <w:bookmarkStart w:id="11" w:name="_Toc480974677"/>
      <w:bookmarkStart w:id="12" w:name="_Toc480988467"/>
      <w:bookmarkStart w:id="13" w:name="_Toc480988592"/>
      <w:bookmarkStart w:id="14" w:name="_Toc480990067"/>
      <w:bookmarkStart w:id="15" w:name="_Toc480990956"/>
      <w:bookmarkStart w:id="16" w:name="_Toc480992240"/>
      <w:bookmarkStart w:id="17" w:name="_Toc481058077"/>
      <w:bookmarkStart w:id="18" w:name="_Toc481060983"/>
      <w:bookmarkStart w:id="19" w:name="_Toc482008766"/>
      <w:r w:rsidRPr="002C4D41">
        <w:t>Section 1: Entity overview and resources</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p>
    <w:p w:rsidR="00FF7820" w:rsidRDefault="00FF7820" w:rsidP="003F15F8">
      <w:pPr>
        <w:pStyle w:val="Heading3"/>
      </w:pPr>
      <w:bookmarkStart w:id="20" w:name="_Toc480267215"/>
      <w:bookmarkStart w:id="21" w:name="_Toc480961147"/>
      <w:bookmarkStart w:id="22" w:name="_Toc480961623"/>
      <w:bookmarkStart w:id="23" w:name="_Toc480961749"/>
      <w:bookmarkStart w:id="24" w:name="_Toc480962011"/>
      <w:bookmarkStart w:id="25" w:name="_Toc480974178"/>
      <w:bookmarkStart w:id="26" w:name="_Toc480974303"/>
      <w:bookmarkStart w:id="27" w:name="_Toc480974428"/>
      <w:bookmarkStart w:id="28" w:name="_Toc480974553"/>
      <w:bookmarkStart w:id="29" w:name="_Toc480974678"/>
      <w:bookmarkStart w:id="30" w:name="_Toc480988468"/>
      <w:bookmarkStart w:id="31" w:name="_Toc480988593"/>
      <w:bookmarkStart w:id="32" w:name="_Toc480990068"/>
      <w:bookmarkStart w:id="33" w:name="_Toc480990957"/>
      <w:bookmarkStart w:id="34" w:name="_Toc480992241"/>
      <w:bookmarkStart w:id="35" w:name="_Toc481058078"/>
      <w:bookmarkStart w:id="36" w:name="_Toc481060984"/>
      <w:bookmarkStart w:id="37" w:name="_Toc482008767"/>
      <w:r>
        <w:t>1.1</w:t>
      </w:r>
      <w:r>
        <w:tab/>
        <w:t>Strategic direction statement</w:t>
      </w:r>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rsidR="00C0793E" w:rsidRPr="00050FE4" w:rsidRDefault="00C0793E" w:rsidP="00C0793E">
      <w:pPr>
        <w:pStyle w:val="Paragraphtext"/>
      </w:pPr>
      <w:bookmarkStart w:id="38" w:name="_Toc449597416"/>
      <w:r w:rsidRPr="00050FE4">
        <w:t>The Special Broadcasting Service Corporation (SBS) is a national broadcasting service that provides multicultural and multilingual television, radio and digital media services that inform, educate and entertain all Australians. SBS’s purpose is to inspire all Australians to explore, appreciate and celebrate our diverse world and in doing so, contribute to a</w:t>
      </w:r>
      <w:r>
        <w:t xml:space="preserve"> </w:t>
      </w:r>
      <w:r w:rsidRPr="00050FE4">
        <w:t xml:space="preserve">cohesive society. The SBS’s functions are guided by its Charter in Section 6 of the </w:t>
      </w:r>
      <w:r w:rsidRPr="00050FE4">
        <w:rPr>
          <w:i/>
        </w:rPr>
        <w:t>Special Broadcasting Service Act 1991</w:t>
      </w:r>
      <w:r w:rsidRPr="00050FE4">
        <w:t xml:space="preserve"> (SBS Act).</w:t>
      </w:r>
    </w:p>
    <w:p w:rsidR="00C0793E" w:rsidRPr="00050FE4" w:rsidRDefault="00C0793E" w:rsidP="00C0793E">
      <w:pPr>
        <w:pStyle w:val="Paragraphtext"/>
      </w:pPr>
      <w:r w:rsidRPr="00050FE4">
        <w:t>The SBS Charter, hybrid funding model, multi</w:t>
      </w:r>
      <w:r>
        <w:t>-platform</w:t>
      </w:r>
      <w:r w:rsidRPr="00050FE4">
        <w:t xml:space="preserve"> content offering, and breadth of in-language content set SBS apart from broadcasters in Australia and </w:t>
      </w:r>
      <w:r>
        <w:t xml:space="preserve">indeed </w:t>
      </w:r>
      <w:r w:rsidRPr="00050FE4">
        <w:t>the world.</w:t>
      </w:r>
      <w:r>
        <w:t xml:space="preserve"> </w:t>
      </w:r>
      <w:r w:rsidRPr="00050FE4">
        <w:t xml:space="preserve">SBS was established to positively </w:t>
      </w:r>
      <w:r>
        <w:t>influence</w:t>
      </w:r>
      <w:r w:rsidRPr="00050FE4">
        <w:t xml:space="preserve"> Australian social outcomes following a prolonged period of sustained and significant immigration. Maintaining Australia as a healthy, vibrant, diverse yet highly cohesive society is key to our nation’s future success.</w:t>
      </w:r>
      <w:r>
        <w:t xml:space="preserve"> </w:t>
      </w:r>
      <w:r w:rsidRPr="00050FE4">
        <w:t xml:space="preserve">SBS seeks to inspire social cohesion amongst our many cultures by exploring and celebrating both our rich diversity and those common threads that make us uniquely Australian. </w:t>
      </w:r>
    </w:p>
    <w:p w:rsidR="00C0793E" w:rsidRPr="00050FE4" w:rsidRDefault="00C0793E" w:rsidP="00C0793E">
      <w:pPr>
        <w:pStyle w:val="Paragraphtext"/>
        <w:spacing w:after="120"/>
      </w:pPr>
      <w:r w:rsidRPr="00050FE4">
        <w:t xml:space="preserve">Content creation (covering in-house and commissioned content), acquisition and curation </w:t>
      </w:r>
      <w:r>
        <w:t xml:space="preserve">are </w:t>
      </w:r>
      <w:r w:rsidRPr="00050FE4">
        <w:t>at the heart of SBS</w:t>
      </w:r>
      <w:r>
        <w:t>’s</w:t>
      </w:r>
      <w:r w:rsidRPr="00050FE4">
        <w:t xml:space="preserve"> purpose. Through content across all our platforms, SBS inspires a richer understanding of our world and presents surprising perspectives in entertaining and innovative ways. Through our core content activities we create and curate inspired content for our audiences</w:t>
      </w:r>
      <w:r>
        <w:t xml:space="preserve">. </w:t>
      </w:r>
      <w:r w:rsidRPr="00050FE4">
        <w:t xml:space="preserve">Content creation, acquisition and curation </w:t>
      </w:r>
      <w:r>
        <w:t>activities are carried out by</w:t>
      </w:r>
      <w:r w:rsidRPr="00050FE4">
        <w:t xml:space="preserve"> SBS Television and Online, News and Current Affairs, Sport, Radio, National Indigenous Television (NITV), and Marketing.</w:t>
      </w:r>
    </w:p>
    <w:p w:rsidR="00C0793E" w:rsidRPr="00050FE4" w:rsidRDefault="00C0793E" w:rsidP="00C0793E">
      <w:pPr>
        <w:pStyle w:val="Paragraphtext"/>
      </w:pPr>
      <w:r w:rsidRPr="00050FE4">
        <w:t>SBS will strive to create and commission content which explores issues in a way that captures the interest and imagination of as many Australians as possible. SBS will exploit all of its platforms: free-to-air and subscription television, radio and online, while exploring other means of reaching audiences in partnership with other platform providers</w:t>
      </w:r>
      <w:r>
        <w:t xml:space="preserve"> such as social media</w:t>
      </w:r>
      <w:r w:rsidRPr="00050FE4">
        <w:t>.</w:t>
      </w:r>
    </w:p>
    <w:p w:rsidR="00C0793E" w:rsidRPr="00050FE4" w:rsidRDefault="00C0793E" w:rsidP="00C0793E">
      <w:pPr>
        <w:pStyle w:val="Paragraphtext"/>
      </w:pPr>
      <w:r w:rsidRPr="00050FE4">
        <w:t>SBS will acquire the best programming from around the world and</w:t>
      </w:r>
      <w:r>
        <w:t>,</w:t>
      </w:r>
      <w:r w:rsidRPr="00050FE4">
        <w:t xml:space="preserve"> where it is in a language other than English, make it accessible through English language subtitling.</w:t>
      </w:r>
      <w:r>
        <w:t xml:space="preserve"> </w:t>
      </w:r>
      <w:r w:rsidRPr="00050FE4">
        <w:t>With extensive access to international and local program makers and suppliers, SBS programs are culturally and linguistically diverse.</w:t>
      </w:r>
    </w:p>
    <w:p w:rsidR="00FD0A0C" w:rsidRPr="00050FE4" w:rsidRDefault="00FD0A0C" w:rsidP="00FD0A0C">
      <w:pPr>
        <w:pStyle w:val="Paragraphtext"/>
      </w:pPr>
      <w:r w:rsidRPr="00050FE4">
        <w:t xml:space="preserve">As part of the SBS family, NITV is broadcast free-to-air with national coverage, including through the Viewer Access Satellite Television (VAST) service. NITV is an important platform for the celebration of the unique languages and culture of Indigenous Australians, produced by Indigenous Australians, and available to every Australian household. </w:t>
      </w:r>
    </w:p>
    <w:p w:rsidR="00C0793E" w:rsidRDefault="00C0793E" w:rsidP="00C0793E">
      <w:r>
        <w:lastRenderedPageBreak/>
        <w:t xml:space="preserve">The SBS radio service broadcasts a wide range of languages, reflecting Australia’s significant cultural diversity. The analogue radio network transmits on two frequencies in Canberra, Melbourne, Sydney, and Wollongong, as well as a national signal in the other capital cities, major regional centres and a number of transmitters servicing regional and remote areas. SBS’s digital radio services span eight digital (DAB+) radio channels. SBS currently provides digital radio to listeners in Sydney, Canberra (on a trial basis), Melbourne, Adelaide, Perth and Brisbane. </w:t>
      </w:r>
      <w:r w:rsidRPr="00050FE4">
        <w:t>SBS will continue to focus on improving service delivery to the largest language groups while also tailoring specific services to small groups with high needs. SBS will also seek to improve the quality of its audio services on radio and online.</w:t>
      </w:r>
    </w:p>
    <w:p w:rsidR="00C0793E" w:rsidRPr="00050FE4" w:rsidRDefault="00C0793E" w:rsidP="00C0793E">
      <w:pPr>
        <w:pStyle w:val="Paragraphtext"/>
      </w:pPr>
      <w:r w:rsidRPr="00050FE4">
        <w:t xml:space="preserve">In a world </w:t>
      </w:r>
      <w:r>
        <w:t xml:space="preserve">of growing </w:t>
      </w:r>
      <w:r w:rsidRPr="00050FE4">
        <w:t xml:space="preserve">audience choice, SBS continues to make a vital difference to Australia’s cultural and media landscape. The network’s unique </w:t>
      </w:r>
      <w:r>
        <w:t xml:space="preserve">industry </w:t>
      </w:r>
      <w:r w:rsidRPr="00050FE4">
        <w:t xml:space="preserve">position allows it to </w:t>
      </w:r>
      <w:r>
        <w:t>offer</w:t>
      </w:r>
      <w:r w:rsidRPr="00050FE4">
        <w:t xml:space="preserve"> distinctive and thought-provoking content that no other Australian media organisation will provide. Some of </w:t>
      </w:r>
      <w:r>
        <w:t xml:space="preserve">SBS’s </w:t>
      </w:r>
      <w:r w:rsidRPr="00050FE4">
        <w:t xml:space="preserve">content will be targeted to the needs of particular groups or communities, whether by language or subject matter. Other content will be of broader appeal. SBS will </w:t>
      </w:r>
      <w:r w:rsidRPr="00050FE4">
        <w:rPr>
          <w:lang w:val="en-US"/>
        </w:rPr>
        <w:t>leverage a multi</w:t>
      </w:r>
      <w:r>
        <w:rPr>
          <w:lang w:val="en-US"/>
        </w:rPr>
        <w:t>-platform</w:t>
      </w:r>
      <w:r w:rsidRPr="00050FE4">
        <w:rPr>
          <w:lang w:val="en-US"/>
        </w:rPr>
        <w:t xml:space="preserve"> experience for all Australians</w:t>
      </w:r>
      <w:r>
        <w:rPr>
          <w:lang w:val="en-US"/>
        </w:rPr>
        <w:t xml:space="preserve"> across the genres for which it has </w:t>
      </w:r>
      <w:r w:rsidRPr="00050FE4">
        <w:rPr>
          <w:lang w:val="en-US"/>
        </w:rPr>
        <w:t>established an esteemed reputation: news and current affairs; football; cycling; documentary; food; and film.</w:t>
      </w:r>
    </w:p>
    <w:p w:rsidR="00C0793E" w:rsidRDefault="00C0793E" w:rsidP="00C0793E">
      <w:pPr>
        <w:pStyle w:val="Paragraphtext"/>
      </w:pPr>
      <w:r>
        <w:t xml:space="preserve">Changing technology continues to allow audiences to consume SBS’s content across multiple platforms and at a time and place of their choosing. SBS will accordingly continue to develop its SBS </w:t>
      </w:r>
      <w:proofErr w:type="gramStart"/>
      <w:r>
        <w:t>On</w:t>
      </w:r>
      <w:proofErr w:type="gramEnd"/>
      <w:r>
        <w:t xml:space="preserve"> Demand and online services to adapt to shifting audience consumption patterns.</w:t>
      </w:r>
    </w:p>
    <w:p w:rsidR="00C0793E" w:rsidRPr="00050FE4" w:rsidRDefault="00C0793E" w:rsidP="00C0793E">
      <w:pPr>
        <w:pStyle w:val="Paragraphtext"/>
      </w:pPr>
      <w:r w:rsidRPr="00050FE4">
        <w:t>Through established links, SBS will actively engage culturally and linguistically diverse (CALD) communities to understand their needs and facilitate their participation in Australian social and political discourse.</w:t>
      </w:r>
      <w:r>
        <w:t xml:space="preserve"> SBS’s content</w:t>
      </w:r>
      <w:r w:rsidRPr="00050FE4">
        <w:t xml:space="preserve"> will seek to lead debate and exploration of multiculturalism, diversity and social cohesion</w:t>
      </w:r>
      <w:r>
        <w:t xml:space="preserve"> issues</w:t>
      </w:r>
      <w:r w:rsidRPr="00050FE4">
        <w:t>.</w:t>
      </w:r>
    </w:p>
    <w:p w:rsidR="00C0793E" w:rsidRPr="00050FE4" w:rsidRDefault="00C0793E" w:rsidP="00C0793E">
      <w:pPr>
        <w:pStyle w:val="Paragraphtext"/>
      </w:pPr>
      <w:r w:rsidRPr="00050FE4">
        <w:t xml:space="preserve">In an increasingly competitive market, SBS will continue to explore commercial opportunities consistent with the SBS Act to generate returns that support the creation and commissioning of distinctive Australian content. </w:t>
      </w:r>
    </w:p>
    <w:p w:rsidR="00C0793E" w:rsidRDefault="00C0793E" w:rsidP="00C0793E">
      <w:pPr>
        <w:pStyle w:val="Paragraphtext"/>
      </w:pPr>
      <w:r w:rsidRPr="00050FE4">
        <w:t>SBS will also continue its determined focus on improving workflows and finding more efficient ways to run its operations in order to direct as much of its available resources to the creation of content that delivers on the purpose of the organisation.</w:t>
      </w:r>
    </w:p>
    <w:p w:rsidR="007C3A1C" w:rsidRDefault="007C3A1C" w:rsidP="007C3A1C">
      <w:pPr>
        <w:pStyle w:val="Paragraphtext"/>
      </w:pPr>
      <w:r>
        <w:br w:type="page"/>
      </w:r>
    </w:p>
    <w:p w:rsidR="00FF7820" w:rsidRDefault="00FF7820" w:rsidP="003F15F8">
      <w:pPr>
        <w:pStyle w:val="Heading3"/>
      </w:pPr>
      <w:bookmarkStart w:id="39" w:name="_Toc480267216"/>
      <w:bookmarkStart w:id="40" w:name="_Toc480961148"/>
      <w:bookmarkStart w:id="41" w:name="_Toc480961624"/>
      <w:bookmarkStart w:id="42" w:name="_Toc480961750"/>
      <w:bookmarkStart w:id="43" w:name="_Toc480962012"/>
      <w:bookmarkStart w:id="44" w:name="_Toc480974179"/>
      <w:bookmarkStart w:id="45" w:name="_Toc480974304"/>
      <w:bookmarkStart w:id="46" w:name="_Toc480974429"/>
      <w:bookmarkStart w:id="47" w:name="_Toc480974554"/>
      <w:bookmarkStart w:id="48" w:name="_Toc480974679"/>
      <w:bookmarkStart w:id="49" w:name="_Toc480988469"/>
      <w:bookmarkStart w:id="50" w:name="_Toc480988594"/>
      <w:bookmarkStart w:id="51" w:name="_Toc480990069"/>
      <w:bookmarkStart w:id="52" w:name="_Toc480990958"/>
      <w:bookmarkStart w:id="53" w:name="_Toc480992242"/>
      <w:bookmarkStart w:id="54" w:name="_Toc481058079"/>
      <w:bookmarkStart w:id="55" w:name="_Toc481060985"/>
      <w:bookmarkStart w:id="56" w:name="_Toc482008768"/>
      <w:bookmarkEnd w:id="38"/>
      <w:r>
        <w:lastRenderedPageBreak/>
        <w:t>1.2</w:t>
      </w:r>
      <w:r>
        <w:tab/>
        <w:t>Entity resource statement</w:t>
      </w:r>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rsidR="00FF7820" w:rsidRDefault="00FF7820" w:rsidP="003F15F8">
      <w:r>
        <w:t xml:space="preserve">Table 1.1 shows the total funding from all sources available to </w:t>
      </w:r>
      <w:r w:rsidR="00A43609">
        <w:t>SBS</w:t>
      </w:r>
      <w:r>
        <w:t xml:space="preserve"> for its operations and to deliver programs and services on behalf of the Government.</w:t>
      </w:r>
    </w:p>
    <w:p w:rsidR="00FF7820" w:rsidRDefault="00FF7820" w:rsidP="003F15F8">
      <w:r>
        <w:t xml:space="preserve">The table summarises how resources will be applied by outcome (government strategic policy objectives) and by departmental (for </w:t>
      </w:r>
      <w:r w:rsidR="00A53B79">
        <w:t xml:space="preserve">SBS’s </w:t>
      </w:r>
      <w:r>
        <w:t>operations) classification.</w:t>
      </w:r>
    </w:p>
    <w:p w:rsidR="00FF7820" w:rsidRDefault="00FF7820" w:rsidP="003F15F8">
      <w:r>
        <w:t xml:space="preserve">For more detailed information on special accounts and special appropriations, please refer to </w:t>
      </w:r>
      <w:r w:rsidRPr="00412C0B">
        <w:rPr>
          <w:i/>
        </w:rPr>
        <w:t>Budget Paper No. 4 – Agency Resourcing</w:t>
      </w:r>
      <w:r>
        <w:t>.</w:t>
      </w:r>
    </w:p>
    <w:p w:rsidR="00FF7820" w:rsidRDefault="00FF7820" w:rsidP="003F15F8">
      <w:r>
        <w:t xml:space="preserve">Information in this table is presented on a resourcing (that is, appropriations/cash available) basis, whilst the ‘Budgeted expenses for Outcome 1’ tables in Section 2 and the financial statements in Section 3 are presented on an accrual basis. </w:t>
      </w:r>
    </w:p>
    <w:p w:rsidR="00FF7820" w:rsidRPr="00341D9A" w:rsidRDefault="00FF7820" w:rsidP="003F15F8">
      <w:pPr>
        <w:pStyle w:val="TableHeading"/>
        <w:rPr>
          <w:lang w:val="en-US"/>
        </w:rPr>
      </w:pPr>
      <w:r w:rsidRPr="005731D3">
        <w:t xml:space="preserve">Table 1.1: </w:t>
      </w:r>
      <w:r>
        <w:rPr>
          <w:lang w:val="en-US"/>
        </w:rPr>
        <w:t xml:space="preserve">SBS </w:t>
      </w:r>
      <w:r w:rsidRPr="005731D3">
        <w:t xml:space="preserve">resource statement — Budget estimates for </w:t>
      </w:r>
      <w:r>
        <w:t>2017–18</w:t>
      </w:r>
      <w:r w:rsidRPr="005731D3">
        <w:t xml:space="preserve"> as at Budget May 201</w:t>
      </w:r>
      <w:r>
        <w:t>7</w:t>
      </w:r>
    </w:p>
    <w:tbl>
      <w:tblPr>
        <w:tblW w:w="7121" w:type="dxa"/>
        <w:tblInd w:w="93" w:type="dxa"/>
        <w:tblLook w:val="04A0" w:firstRow="1" w:lastRow="0" w:firstColumn="1" w:lastColumn="0" w:noHBand="0" w:noVBand="1"/>
        <w:tblCaption w:val="Table 1.1: SBS resource statement — Budget estimates for 2017–18 as at Budget May 2017"/>
      </w:tblPr>
      <w:tblGrid>
        <w:gridCol w:w="5116"/>
        <w:gridCol w:w="1023"/>
        <w:gridCol w:w="982"/>
      </w:tblGrid>
      <w:tr w:rsidR="00FF7820" w:rsidRPr="00425655" w:rsidTr="003F15F8">
        <w:trPr>
          <w:trHeight w:val="516"/>
        </w:trPr>
        <w:tc>
          <w:tcPr>
            <w:tcW w:w="5116" w:type="dxa"/>
            <w:tcBorders>
              <w:top w:val="single" w:sz="4" w:space="0" w:color="auto"/>
              <w:left w:val="nil"/>
              <w:right w:val="nil"/>
            </w:tcBorders>
            <w:shd w:val="clear" w:color="000000" w:fill="FFFFFF"/>
            <w:noWrap/>
            <w:hideMark/>
          </w:tcPr>
          <w:p w:rsidR="00FF7820" w:rsidRPr="00425655" w:rsidRDefault="00FF7820" w:rsidP="003F15F8">
            <w:pPr>
              <w:spacing w:after="0"/>
              <w:jc w:val="right"/>
              <w:rPr>
                <w:rFonts w:ascii="Arial" w:hAnsi="Arial" w:cs="Arial"/>
                <w:color w:val="000000"/>
                <w:sz w:val="16"/>
                <w:szCs w:val="16"/>
              </w:rPr>
            </w:pPr>
          </w:p>
        </w:tc>
        <w:tc>
          <w:tcPr>
            <w:tcW w:w="1023" w:type="dxa"/>
            <w:tcBorders>
              <w:top w:val="single" w:sz="4" w:space="0" w:color="auto"/>
              <w:left w:val="nil"/>
              <w:right w:val="nil"/>
            </w:tcBorders>
            <w:shd w:val="clear" w:color="000000" w:fill="FFFFFF"/>
            <w:hideMark/>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2016–17 estimated actual</w:t>
            </w:r>
          </w:p>
        </w:tc>
        <w:tc>
          <w:tcPr>
            <w:tcW w:w="982" w:type="dxa"/>
            <w:tcBorders>
              <w:top w:val="single" w:sz="4" w:space="0" w:color="auto"/>
              <w:left w:val="nil"/>
              <w:right w:val="nil"/>
            </w:tcBorders>
            <w:shd w:val="clear" w:color="000000" w:fill="E6E6E6"/>
            <w:hideMark/>
          </w:tcPr>
          <w:p w:rsidR="00FF7820" w:rsidRPr="00425655" w:rsidRDefault="00FF7820" w:rsidP="003F15F8">
            <w:pPr>
              <w:spacing w:after="0"/>
              <w:jc w:val="right"/>
              <w:rPr>
                <w:rFonts w:ascii="Arial" w:hAnsi="Arial" w:cs="Arial"/>
                <w:color w:val="000000"/>
                <w:sz w:val="16"/>
                <w:szCs w:val="16"/>
              </w:rPr>
            </w:pPr>
            <w:r w:rsidRPr="00425655">
              <w:rPr>
                <w:rFonts w:ascii="Arial" w:hAnsi="Arial" w:cs="Arial"/>
                <w:color w:val="000000"/>
                <w:sz w:val="16"/>
                <w:szCs w:val="16"/>
              </w:rPr>
              <w:t>201</w:t>
            </w:r>
            <w:r>
              <w:rPr>
                <w:rFonts w:ascii="Arial" w:hAnsi="Arial" w:cs="Arial"/>
                <w:color w:val="000000"/>
                <w:sz w:val="16"/>
                <w:szCs w:val="16"/>
              </w:rPr>
              <w:t>7–</w:t>
            </w:r>
            <w:r w:rsidRPr="00425655">
              <w:rPr>
                <w:rFonts w:ascii="Arial" w:hAnsi="Arial" w:cs="Arial"/>
                <w:color w:val="000000"/>
                <w:sz w:val="16"/>
                <w:szCs w:val="16"/>
              </w:rPr>
              <w:t>18</w:t>
            </w:r>
            <w:r>
              <w:rPr>
                <w:rFonts w:ascii="Arial" w:hAnsi="Arial" w:cs="Arial"/>
                <w:color w:val="000000"/>
                <w:sz w:val="16"/>
                <w:szCs w:val="16"/>
              </w:rPr>
              <w:t xml:space="preserve"> </w:t>
            </w:r>
            <w:r w:rsidRPr="00425655">
              <w:rPr>
                <w:rFonts w:ascii="Arial" w:hAnsi="Arial" w:cs="Arial"/>
                <w:color w:val="000000"/>
                <w:sz w:val="16"/>
                <w:szCs w:val="16"/>
              </w:rPr>
              <w:t>estimate </w:t>
            </w:r>
          </w:p>
        </w:tc>
      </w:tr>
      <w:tr w:rsidR="00FF7820" w:rsidRPr="00425655" w:rsidTr="003F15F8">
        <w:trPr>
          <w:trHeight w:val="60"/>
        </w:trPr>
        <w:tc>
          <w:tcPr>
            <w:tcW w:w="5116" w:type="dxa"/>
            <w:tcBorders>
              <w:top w:val="nil"/>
              <w:left w:val="nil"/>
              <w:bottom w:val="nil"/>
              <w:right w:val="nil"/>
            </w:tcBorders>
            <w:shd w:val="clear" w:color="000000" w:fill="FFFFFF"/>
            <w:noWrap/>
            <w:vAlign w:val="bottom"/>
            <w:hideMark/>
          </w:tcPr>
          <w:p w:rsidR="00FF7820" w:rsidRPr="00425655" w:rsidRDefault="00FF7820" w:rsidP="003F15F8">
            <w:pPr>
              <w:spacing w:after="0"/>
              <w:rPr>
                <w:rFonts w:ascii="Arial" w:hAnsi="Arial" w:cs="Arial"/>
                <w:color w:val="000000"/>
                <w:sz w:val="16"/>
                <w:szCs w:val="16"/>
              </w:rPr>
            </w:pPr>
            <w:r w:rsidRPr="00425655">
              <w:rPr>
                <w:rFonts w:ascii="Arial" w:hAnsi="Arial" w:cs="Arial"/>
                <w:color w:val="000000"/>
                <w:sz w:val="16"/>
                <w:szCs w:val="16"/>
              </w:rPr>
              <w:t> </w:t>
            </w:r>
          </w:p>
        </w:tc>
        <w:tc>
          <w:tcPr>
            <w:tcW w:w="1023" w:type="dxa"/>
            <w:tcBorders>
              <w:top w:val="nil"/>
              <w:left w:val="nil"/>
              <w:bottom w:val="single" w:sz="4" w:space="0" w:color="auto"/>
              <w:right w:val="nil"/>
            </w:tcBorders>
            <w:shd w:val="clear" w:color="000000" w:fill="FFFFFF"/>
            <w:vAlign w:val="bottom"/>
            <w:hideMark/>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$'000</w:t>
            </w:r>
          </w:p>
        </w:tc>
        <w:tc>
          <w:tcPr>
            <w:tcW w:w="982" w:type="dxa"/>
            <w:tcBorders>
              <w:top w:val="nil"/>
              <w:left w:val="nil"/>
              <w:bottom w:val="single" w:sz="4" w:space="0" w:color="auto"/>
              <w:right w:val="nil"/>
            </w:tcBorders>
            <w:shd w:val="clear" w:color="000000" w:fill="E6E6E6"/>
            <w:vAlign w:val="bottom"/>
            <w:hideMark/>
          </w:tcPr>
          <w:p w:rsidR="00FF7820" w:rsidRPr="00425655" w:rsidRDefault="00FF7820" w:rsidP="003F15F8">
            <w:pPr>
              <w:spacing w:after="0"/>
              <w:jc w:val="right"/>
              <w:rPr>
                <w:rFonts w:ascii="Arial" w:hAnsi="Arial" w:cs="Arial"/>
                <w:color w:val="000000"/>
                <w:sz w:val="16"/>
                <w:szCs w:val="16"/>
              </w:rPr>
            </w:pPr>
            <w:r w:rsidRPr="00425655">
              <w:rPr>
                <w:rFonts w:ascii="Arial" w:hAnsi="Arial" w:cs="Arial"/>
                <w:color w:val="000000"/>
                <w:sz w:val="16"/>
                <w:szCs w:val="16"/>
              </w:rPr>
              <w:t>$'000</w:t>
            </w:r>
          </w:p>
        </w:tc>
      </w:tr>
      <w:tr w:rsidR="00FF7820" w:rsidRPr="00425655" w:rsidTr="001707E3">
        <w:trPr>
          <w:trHeight w:val="227"/>
        </w:trPr>
        <w:tc>
          <w:tcPr>
            <w:tcW w:w="5116" w:type="dxa"/>
            <w:tcBorders>
              <w:top w:val="nil"/>
              <w:left w:val="nil"/>
              <w:bottom w:val="nil"/>
              <w:right w:val="nil"/>
            </w:tcBorders>
            <w:shd w:val="clear" w:color="000000" w:fill="FFFFFF"/>
            <w:noWrap/>
            <w:vAlign w:val="center"/>
            <w:hideMark/>
          </w:tcPr>
          <w:p w:rsidR="00FF7820" w:rsidRPr="00425655" w:rsidRDefault="00FF7820" w:rsidP="001707E3">
            <w:pPr>
              <w:spacing w:after="0"/>
              <w:jc w:val="left"/>
              <w:rPr>
                <w:rFonts w:ascii="Arial" w:hAnsi="Arial" w:cs="Arial"/>
                <w:b/>
                <w:bCs/>
                <w:color w:val="000000"/>
                <w:sz w:val="16"/>
                <w:szCs w:val="16"/>
              </w:rPr>
            </w:pPr>
            <w:r w:rsidRPr="00425655">
              <w:rPr>
                <w:rFonts w:ascii="Arial" w:hAnsi="Arial" w:cs="Arial"/>
                <w:b/>
                <w:bCs/>
                <w:color w:val="000000"/>
                <w:sz w:val="16"/>
                <w:szCs w:val="16"/>
              </w:rPr>
              <w:t>Opening balance/cash reserves at 1 July</w:t>
            </w:r>
          </w:p>
        </w:tc>
        <w:tc>
          <w:tcPr>
            <w:tcW w:w="1023" w:type="dxa"/>
            <w:tcBorders>
              <w:top w:val="nil"/>
              <w:left w:val="nil"/>
              <w:bottom w:val="nil"/>
              <w:right w:val="nil"/>
            </w:tcBorders>
            <w:shd w:val="clear" w:color="000000" w:fill="FFFFFF"/>
            <w:noWrap/>
            <w:vAlign w:val="center"/>
            <w:hideMark/>
          </w:tcPr>
          <w:p w:rsidR="00FF7820" w:rsidRPr="000C027A" w:rsidRDefault="00FF7820" w:rsidP="001707E3">
            <w:pPr>
              <w:spacing w:after="0"/>
              <w:jc w:val="right"/>
              <w:rPr>
                <w:rFonts w:ascii="Arial" w:hAnsi="Arial" w:cs="Arial"/>
                <w:color w:val="000000"/>
                <w:sz w:val="16"/>
                <w:szCs w:val="16"/>
              </w:rPr>
            </w:pPr>
            <w:r w:rsidRPr="000C027A">
              <w:rPr>
                <w:rFonts w:ascii="Arial" w:hAnsi="Arial" w:cs="Arial"/>
                <w:color w:val="000000"/>
                <w:sz w:val="16"/>
                <w:szCs w:val="16"/>
              </w:rPr>
              <w:t>16,814</w:t>
            </w:r>
          </w:p>
        </w:tc>
        <w:tc>
          <w:tcPr>
            <w:tcW w:w="982" w:type="dxa"/>
            <w:tcBorders>
              <w:top w:val="nil"/>
              <w:left w:val="nil"/>
              <w:bottom w:val="nil"/>
              <w:right w:val="nil"/>
            </w:tcBorders>
            <w:shd w:val="clear" w:color="000000" w:fill="E6E6E6"/>
            <w:noWrap/>
            <w:vAlign w:val="center"/>
            <w:hideMark/>
          </w:tcPr>
          <w:p w:rsidR="00FF7820" w:rsidRPr="00425655" w:rsidRDefault="00FF7820" w:rsidP="001707E3">
            <w:pPr>
              <w:spacing w:after="0"/>
              <w:jc w:val="right"/>
              <w:rPr>
                <w:rFonts w:ascii="Arial" w:hAnsi="Arial" w:cs="Arial"/>
                <w:color w:val="000000"/>
                <w:sz w:val="16"/>
                <w:szCs w:val="16"/>
              </w:rPr>
            </w:pPr>
            <w:r>
              <w:rPr>
                <w:rFonts w:ascii="Arial" w:hAnsi="Arial" w:cs="Arial"/>
                <w:color w:val="000000"/>
                <w:sz w:val="16"/>
                <w:szCs w:val="16"/>
              </w:rPr>
              <w:t>11,831</w:t>
            </w:r>
          </w:p>
        </w:tc>
      </w:tr>
      <w:tr w:rsidR="00FF7820" w:rsidRPr="00425655" w:rsidTr="003F15F8">
        <w:trPr>
          <w:trHeight w:val="227"/>
        </w:trPr>
        <w:tc>
          <w:tcPr>
            <w:tcW w:w="5116" w:type="dxa"/>
            <w:tcBorders>
              <w:top w:val="nil"/>
              <w:left w:val="nil"/>
              <w:right w:val="nil"/>
            </w:tcBorders>
            <w:shd w:val="clear" w:color="000000" w:fill="FFFFFF"/>
            <w:noWrap/>
            <w:vAlign w:val="bottom"/>
            <w:hideMark/>
          </w:tcPr>
          <w:p w:rsidR="00FF7820" w:rsidRPr="00425655" w:rsidRDefault="00FF7820" w:rsidP="003F15F8">
            <w:pPr>
              <w:spacing w:after="0"/>
              <w:rPr>
                <w:rFonts w:ascii="Arial" w:hAnsi="Arial" w:cs="Arial"/>
                <w:b/>
                <w:bCs/>
                <w:color w:val="000000"/>
                <w:sz w:val="16"/>
                <w:szCs w:val="16"/>
              </w:rPr>
            </w:pPr>
            <w:r w:rsidRPr="00425655">
              <w:rPr>
                <w:rFonts w:ascii="Arial" w:hAnsi="Arial" w:cs="Arial"/>
                <w:b/>
                <w:bCs/>
                <w:color w:val="000000"/>
                <w:sz w:val="16"/>
                <w:szCs w:val="16"/>
              </w:rPr>
              <w:t>Funds from Government</w:t>
            </w:r>
          </w:p>
          <w:p w:rsidR="00FF7820" w:rsidRPr="00425655" w:rsidRDefault="00FF7820" w:rsidP="003F15F8">
            <w:pPr>
              <w:spacing w:after="0"/>
              <w:ind w:firstLineChars="100" w:firstLine="160"/>
              <w:rPr>
                <w:rFonts w:ascii="Arial" w:hAnsi="Arial" w:cs="Arial"/>
                <w:color w:val="000000"/>
                <w:sz w:val="16"/>
                <w:szCs w:val="16"/>
              </w:rPr>
            </w:pPr>
            <w:r w:rsidRPr="002418D9">
              <w:rPr>
                <w:rFonts w:ascii="Arial" w:hAnsi="Arial" w:cs="Arial"/>
                <w:color w:val="000000"/>
                <w:sz w:val="16"/>
                <w:szCs w:val="16"/>
              </w:rPr>
              <w:t>Annual appropriations - ordinary annual services</w:t>
            </w:r>
            <w:r w:rsidRPr="002418D9">
              <w:rPr>
                <w:rFonts w:ascii="Arial" w:hAnsi="Arial" w:cs="Arial"/>
                <w:color w:val="000000"/>
                <w:sz w:val="16"/>
                <w:szCs w:val="16"/>
                <w:vertAlign w:val="superscript"/>
              </w:rPr>
              <w:t>(a)</w:t>
            </w:r>
          </w:p>
          <w:p w:rsidR="00FF7820" w:rsidRPr="00425655" w:rsidRDefault="00FF7820" w:rsidP="003F15F8">
            <w:pPr>
              <w:spacing w:after="0"/>
              <w:ind w:firstLineChars="200" w:firstLine="320"/>
              <w:rPr>
                <w:rFonts w:ascii="Arial" w:hAnsi="Arial" w:cs="Arial"/>
                <w:b/>
                <w:bCs/>
                <w:color w:val="000000"/>
                <w:sz w:val="16"/>
                <w:szCs w:val="16"/>
              </w:rPr>
            </w:pPr>
            <w:r w:rsidRPr="00425655">
              <w:rPr>
                <w:rFonts w:ascii="Arial" w:hAnsi="Arial" w:cs="Arial"/>
                <w:color w:val="000000"/>
                <w:sz w:val="16"/>
                <w:szCs w:val="16"/>
              </w:rPr>
              <w:t>Outcome 1</w:t>
            </w:r>
          </w:p>
        </w:tc>
        <w:tc>
          <w:tcPr>
            <w:tcW w:w="1023" w:type="dxa"/>
            <w:tcBorders>
              <w:top w:val="nil"/>
              <w:left w:val="nil"/>
              <w:right w:val="nil"/>
            </w:tcBorders>
            <w:shd w:val="clear" w:color="000000" w:fill="FFFFFF"/>
            <w:noWrap/>
            <w:vAlign w:val="bottom"/>
            <w:hideMark/>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281,598</w:t>
            </w:r>
          </w:p>
        </w:tc>
        <w:tc>
          <w:tcPr>
            <w:tcW w:w="982" w:type="dxa"/>
            <w:tcBorders>
              <w:top w:val="nil"/>
              <w:left w:val="nil"/>
              <w:right w:val="nil"/>
            </w:tcBorders>
            <w:shd w:val="clear" w:color="000000" w:fill="E6E6E6"/>
            <w:noWrap/>
            <w:vAlign w:val="bottom"/>
            <w:hideMark/>
          </w:tcPr>
          <w:p w:rsidR="00FF7820" w:rsidRPr="00425655" w:rsidRDefault="00FD0A0C" w:rsidP="003F15F8">
            <w:pPr>
              <w:spacing w:after="0"/>
              <w:jc w:val="right"/>
              <w:rPr>
                <w:rFonts w:ascii="Arial" w:hAnsi="Arial" w:cs="Arial"/>
                <w:color w:val="000000"/>
                <w:sz w:val="16"/>
                <w:szCs w:val="16"/>
              </w:rPr>
            </w:pPr>
            <w:r w:rsidRPr="00FD0A0C">
              <w:rPr>
                <w:rFonts w:ascii="Arial" w:hAnsi="Arial" w:cs="Arial"/>
                <w:color w:val="000000"/>
                <w:sz w:val="16"/>
                <w:szCs w:val="16"/>
              </w:rPr>
              <w:t>280,058</w:t>
            </w:r>
          </w:p>
        </w:tc>
      </w:tr>
      <w:tr w:rsidR="00FF7820" w:rsidRPr="00425655" w:rsidTr="003F15F8">
        <w:trPr>
          <w:trHeight w:val="227"/>
        </w:trPr>
        <w:tc>
          <w:tcPr>
            <w:tcW w:w="5116" w:type="dxa"/>
            <w:tcBorders>
              <w:top w:val="nil"/>
              <w:left w:val="nil"/>
              <w:bottom w:val="nil"/>
              <w:right w:val="nil"/>
            </w:tcBorders>
            <w:shd w:val="clear" w:color="000000" w:fill="FFFFFF"/>
            <w:noWrap/>
            <w:vAlign w:val="bottom"/>
            <w:hideMark/>
          </w:tcPr>
          <w:p w:rsidR="00FF7820" w:rsidRPr="00CA59F2" w:rsidRDefault="00FF7820" w:rsidP="003F15F8">
            <w:pPr>
              <w:spacing w:after="0"/>
              <w:rPr>
                <w:rFonts w:ascii="Arial" w:hAnsi="Arial" w:cs="Arial"/>
                <w:iCs/>
                <w:color w:val="000000"/>
                <w:sz w:val="16"/>
                <w:szCs w:val="16"/>
              </w:rPr>
            </w:pPr>
            <w:r w:rsidRPr="00CA59F2">
              <w:rPr>
                <w:rFonts w:ascii="Arial" w:hAnsi="Arial" w:cs="Arial"/>
                <w:iCs/>
                <w:color w:val="000000"/>
                <w:sz w:val="16"/>
                <w:szCs w:val="16"/>
              </w:rPr>
              <w:t>Total annual appropriations</w:t>
            </w:r>
          </w:p>
        </w:tc>
        <w:tc>
          <w:tcPr>
            <w:tcW w:w="1023" w:type="dxa"/>
            <w:tcBorders>
              <w:top w:val="single" w:sz="4" w:space="0" w:color="auto"/>
              <w:left w:val="nil"/>
              <w:bottom w:val="single" w:sz="4" w:space="0" w:color="auto"/>
              <w:right w:val="nil"/>
            </w:tcBorders>
            <w:shd w:val="clear" w:color="000000" w:fill="FFFFFF"/>
            <w:noWrap/>
            <w:vAlign w:val="bottom"/>
            <w:hideMark/>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281,598</w:t>
            </w:r>
          </w:p>
        </w:tc>
        <w:tc>
          <w:tcPr>
            <w:tcW w:w="982" w:type="dxa"/>
            <w:tcBorders>
              <w:top w:val="single" w:sz="4" w:space="0" w:color="auto"/>
              <w:left w:val="nil"/>
              <w:bottom w:val="single" w:sz="4" w:space="0" w:color="auto"/>
              <w:right w:val="nil"/>
            </w:tcBorders>
            <w:shd w:val="clear" w:color="000000" w:fill="E6E6E6"/>
            <w:noWrap/>
            <w:vAlign w:val="bottom"/>
            <w:hideMark/>
          </w:tcPr>
          <w:p w:rsidR="00FF7820" w:rsidRPr="000C027A" w:rsidRDefault="00FD0A0C" w:rsidP="003F15F8">
            <w:pPr>
              <w:spacing w:after="0"/>
              <w:jc w:val="right"/>
              <w:rPr>
                <w:rFonts w:ascii="Arial" w:hAnsi="Arial" w:cs="Arial"/>
                <w:color w:val="000000"/>
                <w:sz w:val="16"/>
                <w:szCs w:val="16"/>
              </w:rPr>
            </w:pPr>
            <w:r w:rsidRPr="00FD0A0C">
              <w:rPr>
                <w:rFonts w:ascii="Arial" w:hAnsi="Arial" w:cs="Arial"/>
                <w:color w:val="000000"/>
                <w:sz w:val="16"/>
                <w:szCs w:val="16"/>
              </w:rPr>
              <w:t>280,058</w:t>
            </w:r>
          </w:p>
        </w:tc>
      </w:tr>
      <w:tr w:rsidR="00FF7820" w:rsidRPr="00425655" w:rsidTr="003F15F8">
        <w:trPr>
          <w:trHeight w:val="227"/>
        </w:trPr>
        <w:tc>
          <w:tcPr>
            <w:tcW w:w="5116" w:type="dxa"/>
            <w:tcBorders>
              <w:top w:val="nil"/>
              <w:left w:val="nil"/>
              <w:bottom w:val="nil"/>
              <w:right w:val="nil"/>
            </w:tcBorders>
            <w:shd w:val="clear" w:color="000000" w:fill="FFFFFF"/>
            <w:noWrap/>
            <w:vAlign w:val="bottom"/>
            <w:hideMark/>
          </w:tcPr>
          <w:p w:rsidR="00FF7820" w:rsidRPr="00425655" w:rsidRDefault="00FF7820" w:rsidP="003F15F8">
            <w:pPr>
              <w:spacing w:after="0"/>
              <w:rPr>
                <w:rFonts w:ascii="Arial" w:hAnsi="Arial" w:cs="Arial"/>
                <w:b/>
                <w:bCs/>
                <w:color w:val="000000"/>
                <w:sz w:val="16"/>
                <w:szCs w:val="16"/>
              </w:rPr>
            </w:pPr>
            <w:r w:rsidRPr="00425655">
              <w:rPr>
                <w:rFonts w:ascii="Arial" w:hAnsi="Arial" w:cs="Arial"/>
                <w:b/>
                <w:bCs/>
                <w:color w:val="000000"/>
                <w:sz w:val="16"/>
                <w:szCs w:val="16"/>
              </w:rPr>
              <w:t>Total funds from Government</w:t>
            </w:r>
          </w:p>
        </w:tc>
        <w:tc>
          <w:tcPr>
            <w:tcW w:w="1023" w:type="dxa"/>
            <w:tcBorders>
              <w:top w:val="nil"/>
              <w:left w:val="nil"/>
              <w:bottom w:val="single" w:sz="4" w:space="0" w:color="auto"/>
              <w:right w:val="nil"/>
            </w:tcBorders>
            <w:shd w:val="clear" w:color="000000" w:fill="FFFFFF"/>
            <w:noWrap/>
            <w:vAlign w:val="bottom"/>
            <w:hideMark/>
          </w:tcPr>
          <w:p w:rsidR="00FF7820" w:rsidRPr="000C027A" w:rsidRDefault="00FF7820" w:rsidP="003F15F8">
            <w:pPr>
              <w:spacing w:after="0"/>
              <w:jc w:val="right"/>
              <w:rPr>
                <w:rFonts w:ascii="Arial" w:hAnsi="Arial" w:cs="Arial"/>
                <w:b/>
                <w:color w:val="000000"/>
                <w:sz w:val="16"/>
                <w:szCs w:val="16"/>
              </w:rPr>
            </w:pPr>
            <w:r w:rsidRPr="000C027A">
              <w:rPr>
                <w:rFonts w:ascii="Arial" w:hAnsi="Arial" w:cs="Arial"/>
                <w:b/>
                <w:color w:val="000000"/>
                <w:sz w:val="16"/>
                <w:szCs w:val="16"/>
              </w:rPr>
              <w:t>281,598</w:t>
            </w:r>
          </w:p>
        </w:tc>
        <w:tc>
          <w:tcPr>
            <w:tcW w:w="982" w:type="dxa"/>
            <w:tcBorders>
              <w:top w:val="nil"/>
              <w:left w:val="nil"/>
              <w:bottom w:val="single" w:sz="4" w:space="0" w:color="auto"/>
              <w:right w:val="nil"/>
            </w:tcBorders>
            <w:shd w:val="clear" w:color="000000" w:fill="E6E6E6"/>
            <w:noWrap/>
            <w:vAlign w:val="bottom"/>
            <w:hideMark/>
          </w:tcPr>
          <w:p w:rsidR="00FF7820" w:rsidRPr="00FD0A0C" w:rsidRDefault="00FD0A0C" w:rsidP="003F15F8">
            <w:pPr>
              <w:spacing w:after="0"/>
              <w:jc w:val="right"/>
              <w:rPr>
                <w:rFonts w:ascii="Arial" w:hAnsi="Arial" w:cs="Arial"/>
                <w:b/>
                <w:bCs/>
                <w:color w:val="000000"/>
                <w:sz w:val="16"/>
                <w:szCs w:val="16"/>
              </w:rPr>
            </w:pPr>
            <w:r w:rsidRPr="00FD0A0C">
              <w:rPr>
                <w:rFonts w:ascii="Arial" w:hAnsi="Arial" w:cs="Arial"/>
                <w:b/>
                <w:color w:val="000000"/>
                <w:sz w:val="16"/>
                <w:szCs w:val="16"/>
              </w:rPr>
              <w:t>280,058</w:t>
            </w:r>
          </w:p>
        </w:tc>
      </w:tr>
      <w:tr w:rsidR="00FF7820" w:rsidRPr="00425655" w:rsidTr="003F15F8">
        <w:trPr>
          <w:trHeight w:val="227"/>
        </w:trPr>
        <w:tc>
          <w:tcPr>
            <w:tcW w:w="5116" w:type="dxa"/>
            <w:tcBorders>
              <w:top w:val="nil"/>
              <w:left w:val="nil"/>
              <w:bottom w:val="nil"/>
              <w:right w:val="nil"/>
            </w:tcBorders>
            <w:shd w:val="clear" w:color="000000" w:fill="FFFFFF"/>
            <w:noWrap/>
            <w:vAlign w:val="bottom"/>
            <w:hideMark/>
          </w:tcPr>
          <w:p w:rsidR="00FF7820" w:rsidRPr="00425655" w:rsidRDefault="00FF7820" w:rsidP="003F15F8">
            <w:pPr>
              <w:spacing w:after="0"/>
              <w:rPr>
                <w:rFonts w:ascii="Arial" w:hAnsi="Arial" w:cs="Arial"/>
                <w:b/>
                <w:bCs/>
                <w:color w:val="000000"/>
                <w:sz w:val="16"/>
                <w:szCs w:val="16"/>
              </w:rPr>
            </w:pPr>
            <w:r w:rsidRPr="00425655">
              <w:rPr>
                <w:rFonts w:ascii="Arial" w:hAnsi="Arial" w:cs="Arial"/>
                <w:b/>
                <w:bCs/>
                <w:color w:val="000000"/>
                <w:sz w:val="16"/>
                <w:szCs w:val="16"/>
              </w:rPr>
              <w:t>Funds from other sources</w:t>
            </w:r>
          </w:p>
        </w:tc>
        <w:tc>
          <w:tcPr>
            <w:tcW w:w="1023" w:type="dxa"/>
            <w:tcBorders>
              <w:top w:val="nil"/>
              <w:left w:val="nil"/>
              <w:bottom w:val="nil"/>
              <w:right w:val="nil"/>
            </w:tcBorders>
            <w:shd w:val="clear" w:color="000000" w:fill="FFFFFF"/>
            <w:noWrap/>
            <w:vAlign w:val="bottom"/>
            <w:hideMark/>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 </w:t>
            </w:r>
          </w:p>
        </w:tc>
        <w:tc>
          <w:tcPr>
            <w:tcW w:w="982" w:type="dxa"/>
            <w:tcBorders>
              <w:top w:val="nil"/>
              <w:left w:val="nil"/>
              <w:bottom w:val="nil"/>
              <w:right w:val="nil"/>
            </w:tcBorders>
            <w:shd w:val="clear" w:color="000000" w:fill="E6E6E6"/>
            <w:noWrap/>
            <w:vAlign w:val="bottom"/>
            <w:hideMark/>
          </w:tcPr>
          <w:p w:rsidR="00FF7820" w:rsidRPr="00425655" w:rsidRDefault="00FF7820" w:rsidP="003F15F8">
            <w:pPr>
              <w:spacing w:after="0"/>
              <w:jc w:val="right"/>
              <w:rPr>
                <w:rFonts w:ascii="Arial" w:hAnsi="Arial" w:cs="Arial"/>
                <w:color w:val="000000"/>
                <w:sz w:val="16"/>
                <w:szCs w:val="16"/>
              </w:rPr>
            </w:pPr>
            <w:r w:rsidRPr="00425655">
              <w:rPr>
                <w:rFonts w:ascii="Arial" w:hAnsi="Arial" w:cs="Arial"/>
                <w:color w:val="000000"/>
                <w:sz w:val="16"/>
                <w:szCs w:val="16"/>
              </w:rPr>
              <w:t> </w:t>
            </w:r>
          </w:p>
        </w:tc>
      </w:tr>
      <w:tr w:rsidR="00FF7820" w:rsidRPr="00425655" w:rsidTr="003F15F8">
        <w:trPr>
          <w:trHeight w:val="227"/>
        </w:trPr>
        <w:tc>
          <w:tcPr>
            <w:tcW w:w="5116" w:type="dxa"/>
            <w:tcBorders>
              <w:top w:val="nil"/>
              <w:left w:val="nil"/>
              <w:bottom w:val="nil"/>
              <w:right w:val="nil"/>
            </w:tcBorders>
            <w:shd w:val="clear" w:color="000000" w:fill="FFFFFF"/>
            <w:noWrap/>
            <w:vAlign w:val="bottom"/>
            <w:hideMark/>
          </w:tcPr>
          <w:p w:rsidR="00FF7820" w:rsidRPr="00425655" w:rsidRDefault="00FF7820" w:rsidP="00CA59F2">
            <w:pPr>
              <w:spacing w:after="0"/>
              <w:ind w:firstLine="176"/>
              <w:rPr>
                <w:rFonts w:ascii="Arial" w:hAnsi="Arial" w:cs="Arial"/>
                <w:color w:val="000000"/>
                <w:sz w:val="16"/>
                <w:szCs w:val="16"/>
              </w:rPr>
            </w:pPr>
            <w:r w:rsidRPr="00B5254B">
              <w:rPr>
                <w:rFonts w:ascii="Arial" w:hAnsi="Arial" w:cs="Arial"/>
                <w:color w:val="000000"/>
                <w:sz w:val="16"/>
                <w:szCs w:val="16"/>
              </w:rPr>
              <w:t>Interest</w:t>
            </w:r>
          </w:p>
        </w:tc>
        <w:tc>
          <w:tcPr>
            <w:tcW w:w="1023" w:type="dxa"/>
            <w:tcBorders>
              <w:top w:val="nil"/>
              <w:left w:val="nil"/>
              <w:bottom w:val="nil"/>
              <w:right w:val="nil"/>
            </w:tcBorders>
            <w:shd w:val="clear" w:color="000000" w:fill="FFFFFF"/>
            <w:noWrap/>
            <w:vAlign w:val="bottom"/>
            <w:hideMark/>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2,500</w:t>
            </w:r>
          </w:p>
        </w:tc>
        <w:tc>
          <w:tcPr>
            <w:tcW w:w="982" w:type="dxa"/>
            <w:tcBorders>
              <w:top w:val="nil"/>
              <w:left w:val="nil"/>
              <w:bottom w:val="nil"/>
              <w:right w:val="nil"/>
            </w:tcBorders>
            <w:shd w:val="clear" w:color="000000" w:fill="E6E6E6"/>
            <w:noWrap/>
            <w:vAlign w:val="bottom"/>
            <w:hideMark/>
          </w:tcPr>
          <w:p w:rsidR="00FF7820" w:rsidRPr="00425655" w:rsidRDefault="00FF7820" w:rsidP="003F15F8">
            <w:pPr>
              <w:spacing w:after="0"/>
              <w:jc w:val="right"/>
              <w:rPr>
                <w:rFonts w:ascii="Arial" w:hAnsi="Arial" w:cs="Arial"/>
                <w:color w:val="000000"/>
                <w:sz w:val="16"/>
                <w:szCs w:val="16"/>
              </w:rPr>
            </w:pPr>
            <w:r w:rsidRPr="00425655">
              <w:rPr>
                <w:rFonts w:ascii="Arial" w:hAnsi="Arial" w:cs="Arial"/>
                <w:color w:val="000000"/>
                <w:sz w:val="16"/>
                <w:szCs w:val="16"/>
              </w:rPr>
              <w:t>3,000</w:t>
            </w:r>
          </w:p>
        </w:tc>
      </w:tr>
      <w:tr w:rsidR="00FF7820" w:rsidRPr="00425655" w:rsidTr="003F15F8">
        <w:trPr>
          <w:trHeight w:val="227"/>
        </w:trPr>
        <w:tc>
          <w:tcPr>
            <w:tcW w:w="5116" w:type="dxa"/>
            <w:tcBorders>
              <w:top w:val="nil"/>
              <w:left w:val="nil"/>
              <w:bottom w:val="nil"/>
              <w:right w:val="nil"/>
            </w:tcBorders>
            <w:shd w:val="clear" w:color="000000" w:fill="FFFFFF"/>
            <w:noWrap/>
            <w:vAlign w:val="bottom"/>
            <w:hideMark/>
          </w:tcPr>
          <w:p w:rsidR="00FF7820" w:rsidRPr="00425655" w:rsidRDefault="00FF7820" w:rsidP="00CA59F2">
            <w:pPr>
              <w:spacing w:after="0"/>
              <w:ind w:firstLine="176"/>
              <w:rPr>
                <w:rFonts w:ascii="Arial" w:hAnsi="Arial" w:cs="Arial"/>
                <w:color w:val="000000"/>
                <w:sz w:val="16"/>
                <w:szCs w:val="16"/>
              </w:rPr>
            </w:pPr>
            <w:r w:rsidRPr="00B5254B">
              <w:rPr>
                <w:rFonts w:ascii="Arial" w:hAnsi="Arial" w:cs="Arial"/>
                <w:color w:val="000000"/>
                <w:sz w:val="16"/>
                <w:szCs w:val="16"/>
              </w:rPr>
              <w:t>Royalties</w:t>
            </w:r>
          </w:p>
        </w:tc>
        <w:tc>
          <w:tcPr>
            <w:tcW w:w="1023" w:type="dxa"/>
            <w:tcBorders>
              <w:top w:val="nil"/>
              <w:left w:val="nil"/>
              <w:bottom w:val="nil"/>
              <w:right w:val="nil"/>
            </w:tcBorders>
            <w:shd w:val="clear" w:color="000000" w:fill="FFFFFF"/>
            <w:noWrap/>
            <w:vAlign w:val="bottom"/>
            <w:hideMark/>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2,600</w:t>
            </w:r>
          </w:p>
        </w:tc>
        <w:tc>
          <w:tcPr>
            <w:tcW w:w="982" w:type="dxa"/>
            <w:tcBorders>
              <w:top w:val="nil"/>
              <w:left w:val="nil"/>
              <w:bottom w:val="nil"/>
              <w:right w:val="nil"/>
            </w:tcBorders>
            <w:shd w:val="clear" w:color="000000" w:fill="E6E6E6"/>
            <w:noWrap/>
            <w:vAlign w:val="bottom"/>
            <w:hideMark/>
          </w:tcPr>
          <w:p w:rsidR="00FF7820" w:rsidRPr="00425655" w:rsidRDefault="00FF7820" w:rsidP="003F15F8">
            <w:pPr>
              <w:spacing w:after="0"/>
              <w:jc w:val="right"/>
              <w:rPr>
                <w:rFonts w:ascii="Arial" w:hAnsi="Arial" w:cs="Arial"/>
                <w:color w:val="000000"/>
                <w:sz w:val="16"/>
                <w:szCs w:val="16"/>
              </w:rPr>
            </w:pPr>
            <w:r>
              <w:rPr>
                <w:rFonts w:ascii="Arial" w:hAnsi="Arial" w:cs="Arial"/>
                <w:color w:val="000000"/>
                <w:sz w:val="16"/>
                <w:szCs w:val="16"/>
              </w:rPr>
              <w:t>1,530</w:t>
            </w:r>
          </w:p>
        </w:tc>
      </w:tr>
      <w:tr w:rsidR="00FF7820" w:rsidRPr="00425655" w:rsidTr="003F15F8">
        <w:trPr>
          <w:trHeight w:val="227"/>
        </w:trPr>
        <w:tc>
          <w:tcPr>
            <w:tcW w:w="5116" w:type="dxa"/>
            <w:tcBorders>
              <w:top w:val="nil"/>
              <w:left w:val="nil"/>
              <w:bottom w:val="nil"/>
              <w:right w:val="nil"/>
            </w:tcBorders>
            <w:shd w:val="clear" w:color="000000" w:fill="FFFFFF"/>
            <w:noWrap/>
            <w:vAlign w:val="bottom"/>
          </w:tcPr>
          <w:p w:rsidR="00FF7820" w:rsidRPr="00425655" w:rsidRDefault="00FF7820" w:rsidP="00CA59F2">
            <w:pPr>
              <w:spacing w:after="0"/>
              <w:ind w:firstLine="176"/>
              <w:rPr>
                <w:rFonts w:ascii="Arial" w:hAnsi="Arial" w:cs="Arial"/>
                <w:color w:val="000000"/>
                <w:sz w:val="16"/>
                <w:szCs w:val="16"/>
              </w:rPr>
            </w:pPr>
            <w:r w:rsidRPr="00B5254B">
              <w:rPr>
                <w:rFonts w:ascii="Arial" w:hAnsi="Arial" w:cs="Arial"/>
                <w:color w:val="000000"/>
                <w:sz w:val="16"/>
                <w:szCs w:val="16"/>
              </w:rPr>
              <w:t>Sale of goods and services</w:t>
            </w:r>
          </w:p>
        </w:tc>
        <w:tc>
          <w:tcPr>
            <w:tcW w:w="1023" w:type="dxa"/>
            <w:tcBorders>
              <w:top w:val="nil"/>
              <w:left w:val="nil"/>
              <w:bottom w:val="nil"/>
              <w:right w:val="nil"/>
            </w:tcBorders>
            <w:shd w:val="clear" w:color="000000" w:fill="FFFFFF"/>
            <w:noWrap/>
            <w:vAlign w:val="bottom"/>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104,164</w:t>
            </w:r>
          </w:p>
        </w:tc>
        <w:tc>
          <w:tcPr>
            <w:tcW w:w="982" w:type="dxa"/>
            <w:tcBorders>
              <w:top w:val="nil"/>
              <w:left w:val="nil"/>
              <w:bottom w:val="nil"/>
              <w:right w:val="nil"/>
            </w:tcBorders>
            <w:shd w:val="clear" w:color="000000" w:fill="E6E6E6"/>
            <w:noWrap/>
            <w:vAlign w:val="bottom"/>
          </w:tcPr>
          <w:p w:rsidR="00FF7820" w:rsidRPr="00425655" w:rsidRDefault="00FF7820" w:rsidP="003F15F8">
            <w:pPr>
              <w:spacing w:after="0"/>
              <w:jc w:val="right"/>
              <w:rPr>
                <w:rFonts w:ascii="Arial" w:hAnsi="Arial" w:cs="Arial"/>
                <w:color w:val="000000"/>
                <w:sz w:val="16"/>
                <w:szCs w:val="16"/>
              </w:rPr>
            </w:pPr>
            <w:r w:rsidRPr="00425655">
              <w:rPr>
                <w:rFonts w:ascii="Arial" w:hAnsi="Arial" w:cs="Arial"/>
                <w:color w:val="000000"/>
                <w:sz w:val="16"/>
                <w:szCs w:val="16"/>
              </w:rPr>
              <w:t>98,626</w:t>
            </w:r>
          </w:p>
        </w:tc>
      </w:tr>
      <w:tr w:rsidR="00FF7820" w:rsidRPr="00425655" w:rsidTr="003F15F8">
        <w:trPr>
          <w:trHeight w:val="227"/>
        </w:trPr>
        <w:tc>
          <w:tcPr>
            <w:tcW w:w="5116" w:type="dxa"/>
            <w:tcBorders>
              <w:top w:val="nil"/>
              <w:left w:val="nil"/>
              <w:bottom w:val="nil"/>
              <w:right w:val="nil"/>
            </w:tcBorders>
            <w:shd w:val="clear" w:color="000000" w:fill="FFFFFF"/>
            <w:noWrap/>
            <w:vAlign w:val="bottom"/>
          </w:tcPr>
          <w:p w:rsidR="00FF7820" w:rsidRDefault="00FF7820" w:rsidP="00CA59F2">
            <w:pPr>
              <w:spacing w:after="0"/>
              <w:ind w:firstLine="176"/>
              <w:rPr>
                <w:rFonts w:ascii="Arial" w:hAnsi="Arial" w:cs="Arial"/>
                <w:color w:val="000000"/>
                <w:sz w:val="16"/>
                <w:szCs w:val="16"/>
              </w:rPr>
            </w:pPr>
            <w:r w:rsidRPr="00B5254B">
              <w:rPr>
                <w:rFonts w:ascii="Arial" w:hAnsi="Arial" w:cs="Arial"/>
                <w:color w:val="000000"/>
                <w:sz w:val="16"/>
                <w:szCs w:val="16"/>
              </w:rPr>
              <w:t>Other</w:t>
            </w:r>
          </w:p>
        </w:tc>
        <w:tc>
          <w:tcPr>
            <w:tcW w:w="1023" w:type="dxa"/>
            <w:tcBorders>
              <w:top w:val="nil"/>
              <w:left w:val="nil"/>
              <w:bottom w:val="nil"/>
              <w:right w:val="nil"/>
            </w:tcBorders>
            <w:shd w:val="clear" w:color="000000" w:fill="FFFFFF"/>
            <w:noWrap/>
            <w:vAlign w:val="bottom"/>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755</w:t>
            </w:r>
          </w:p>
        </w:tc>
        <w:tc>
          <w:tcPr>
            <w:tcW w:w="982" w:type="dxa"/>
            <w:tcBorders>
              <w:top w:val="nil"/>
              <w:left w:val="nil"/>
              <w:bottom w:val="nil"/>
              <w:right w:val="nil"/>
            </w:tcBorders>
            <w:shd w:val="clear" w:color="000000" w:fill="E6E6E6"/>
            <w:noWrap/>
            <w:vAlign w:val="bottom"/>
          </w:tcPr>
          <w:p w:rsidR="00FF7820" w:rsidRDefault="00FF7820" w:rsidP="003F15F8">
            <w:pPr>
              <w:spacing w:after="0"/>
              <w:jc w:val="right"/>
              <w:rPr>
                <w:rFonts w:ascii="Arial" w:hAnsi="Arial" w:cs="Arial"/>
                <w:color w:val="000000"/>
                <w:sz w:val="16"/>
                <w:szCs w:val="16"/>
              </w:rPr>
            </w:pPr>
            <w:r>
              <w:rPr>
                <w:rFonts w:ascii="Arial" w:hAnsi="Arial" w:cs="Arial"/>
                <w:color w:val="000000"/>
                <w:sz w:val="16"/>
                <w:szCs w:val="16"/>
              </w:rPr>
              <w:t>445</w:t>
            </w:r>
          </w:p>
        </w:tc>
      </w:tr>
      <w:tr w:rsidR="00FF7820" w:rsidRPr="00425655" w:rsidTr="003F15F8">
        <w:trPr>
          <w:trHeight w:val="227"/>
        </w:trPr>
        <w:tc>
          <w:tcPr>
            <w:tcW w:w="5116" w:type="dxa"/>
            <w:tcBorders>
              <w:top w:val="nil"/>
              <w:left w:val="nil"/>
              <w:bottom w:val="nil"/>
              <w:right w:val="nil"/>
            </w:tcBorders>
            <w:shd w:val="clear" w:color="000000" w:fill="FFFFFF"/>
            <w:noWrap/>
            <w:vAlign w:val="bottom"/>
            <w:hideMark/>
          </w:tcPr>
          <w:p w:rsidR="00FF7820" w:rsidRPr="00425655" w:rsidRDefault="00FF7820" w:rsidP="003F15F8">
            <w:pPr>
              <w:spacing w:after="0"/>
              <w:rPr>
                <w:rFonts w:ascii="Arial" w:hAnsi="Arial" w:cs="Arial"/>
                <w:b/>
                <w:bCs/>
                <w:color w:val="000000"/>
                <w:sz w:val="16"/>
                <w:szCs w:val="16"/>
              </w:rPr>
            </w:pPr>
            <w:r w:rsidRPr="00425655">
              <w:rPr>
                <w:rFonts w:ascii="Arial" w:hAnsi="Arial" w:cs="Arial"/>
                <w:b/>
                <w:bCs/>
                <w:color w:val="000000"/>
                <w:sz w:val="16"/>
                <w:szCs w:val="16"/>
              </w:rPr>
              <w:t>Total funds from other sources</w:t>
            </w:r>
          </w:p>
        </w:tc>
        <w:tc>
          <w:tcPr>
            <w:tcW w:w="1023" w:type="dxa"/>
            <w:tcBorders>
              <w:top w:val="single" w:sz="4" w:space="0" w:color="auto"/>
              <w:left w:val="nil"/>
              <w:bottom w:val="single" w:sz="4" w:space="0" w:color="auto"/>
              <w:right w:val="nil"/>
            </w:tcBorders>
            <w:shd w:val="clear" w:color="000000" w:fill="FFFFFF"/>
            <w:noWrap/>
            <w:vAlign w:val="bottom"/>
            <w:hideMark/>
          </w:tcPr>
          <w:p w:rsidR="00FF7820" w:rsidRPr="000C027A" w:rsidRDefault="00FF7820" w:rsidP="003F15F8">
            <w:pPr>
              <w:spacing w:after="0"/>
              <w:jc w:val="right"/>
              <w:rPr>
                <w:rFonts w:ascii="Arial" w:hAnsi="Arial" w:cs="Arial"/>
                <w:b/>
                <w:color w:val="000000"/>
                <w:sz w:val="16"/>
                <w:szCs w:val="16"/>
              </w:rPr>
            </w:pPr>
            <w:r w:rsidRPr="000C027A">
              <w:rPr>
                <w:rFonts w:ascii="Arial" w:hAnsi="Arial" w:cs="Arial"/>
                <w:b/>
                <w:color w:val="000000"/>
                <w:sz w:val="16"/>
                <w:szCs w:val="16"/>
              </w:rPr>
              <w:t>106,664</w:t>
            </w:r>
          </w:p>
        </w:tc>
        <w:tc>
          <w:tcPr>
            <w:tcW w:w="982" w:type="dxa"/>
            <w:tcBorders>
              <w:top w:val="single" w:sz="4" w:space="0" w:color="auto"/>
              <w:left w:val="nil"/>
              <w:bottom w:val="single" w:sz="4" w:space="0" w:color="auto"/>
              <w:right w:val="nil"/>
            </w:tcBorders>
            <w:shd w:val="clear" w:color="000000" w:fill="E6E6E6"/>
            <w:noWrap/>
            <w:vAlign w:val="bottom"/>
            <w:hideMark/>
          </w:tcPr>
          <w:p w:rsidR="00FF7820" w:rsidRPr="00425655" w:rsidRDefault="00FF7820" w:rsidP="003F15F8">
            <w:pPr>
              <w:spacing w:after="0"/>
              <w:jc w:val="right"/>
              <w:rPr>
                <w:rFonts w:ascii="Arial" w:hAnsi="Arial" w:cs="Arial"/>
                <w:b/>
                <w:bCs/>
                <w:color w:val="000000"/>
                <w:sz w:val="16"/>
                <w:szCs w:val="16"/>
              </w:rPr>
            </w:pPr>
            <w:r w:rsidRPr="00425655">
              <w:rPr>
                <w:rFonts w:ascii="Arial" w:hAnsi="Arial" w:cs="Arial"/>
                <w:b/>
                <w:bCs/>
                <w:color w:val="000000"/>
                <w:sz w:val="16"/>
                <w:szCs w:val="16"/>
              </w:rPr>
              <w:t>101,626</w:t>
            </w:r>
          </w:p>
        </w:tc>
      </w:tr>
      <w:tr w:rsidR="00FF7820" w:rsidRPr="00425655" w:rsidTr="003F15F8">
        <w:trPr>
          <w:trHeight w:val="227"/>
        </w:trPr>
        <w:tc>
          <w:tcPr>
            <w:tcW w:w="5116" w:type="dxa"/>
            <w:tcBorders>
              <w:top w:val="nil"/>
              <w:left w:val="nil"/>
              <w:bottom w:val="single" w:sz="4" w:space="0" w:color="auto"/>
              <w:right w:val="nil"/>
            </w:tcBorders>
            <w:shd w:val="clear" w:color="000000" w:fill="FFFFFF"/>
            <w:noWrap/>
            <w:vAlign w:val="center"/>
            <w:hideMark/>
          </w:tcPr>
          <w:p w:rsidR="00FF7820" w:rsidRPr="00425655" w:rsidRDefault="00FF7820" w:rsidP="003F15F8">
            <w:pPr>
              <w:spacing w:after="0"/>
              <w:rPr>
                <w:rFonts w:ascii="Arial" w:hAnsi="Arial" w:cs="Arial"/>
                <w:b/>
                <w:bCs/>
                <w:color w:val="000000"/>
                <w:sz w:val="16"/>
                <w:szCs w:val="16"/>
              </w:rPr>
            </w:pPr>
            <w:r w:rsidRPr="00425655">
              <w:rPr>
                <w:rFonts w:ascii="Arial" w:hAnsi="Arial" w:cs="Arial"/>
                <w:b/>
                <w:bCs/>
                <w:color w:val="000000"/>
                <w:sz w:val="16"/>
                <w:szCs w:val="16"/>
              </w:rPr>
              <w:t>Total net resourcing for</w:t>
            </w:r>
            <w:r>
              <w:rPr>
                <w:rFonts w:ascii="Arial" w:hAnsi="Arial" w:cs="Arial"/>
                <w:b/>
                <w:bCs/>
                <w:color w:val="000000"/>
                <w:sz w:val="16"/>
                <w:szCs w:val="16"/>
              </w:rPr>
              <w:t xml:space="preserve"> </w:t>
            </w:r>
            <w:r w:rsidRPr="00425655">
              <w:rPr>
                <w:rFonts w:ascii="Arial" w:hAnsi="Arial" w:cs="Arial"/>
                <w:b/>
                <w:bCs/>
                <w:color w:val="000000"/>
                <w:sz w:val="16"/>
                <w:szCs w:val="16"/>
              </w:rPr>
              <w:t>S</w:t>
            </w:r>
            <w:r>
              <w:rPr>
                <w:rFonts w:ascii="Arial" w:hAnsi="Arial" w:cs="Arial"/>
                <w:b/>
                <w:bCs/>
                <w:color w:val="000000"/>
                <w:sz w:val="16"/>
                <w:szCs w:val="16"/>
              </w:rPr>
              <w:t>BS</w:t>
            </w:r>
          </w:p>
        </w:tc>
        <w:tc>
          <w:tcPr>
            <w:tcW w:w="1023" w:type="dxa"/>
            <w:tcBorders>
              <w:top w:val="nil"/>
              <w:left w:val="nil"/>
              <w:bottom w:val="single" w:sz="4" w:space="0" w:color="auto"/>
              <w:right w:val="nil"/>
            </w:tcBorders>
            <w:shd w:val="clear" w:color="000000" w:fill="FFFFFF"/>
            <w:noWrap/>
            <w:vAlign w:val="center"/>
            <w:hideMark/>
          </w:tcPr>
          <w:p w:rsidR="00FF7820" w:rsidRPr="000C027A" w:rsidRDefault="00FF7820" w:rsidP="003F15F8">
            <w:pPr>
              <w:spacing w:after="0"/>
              <w:jc w:val="right"/>
              <w:rPr>
                <w:rFonts w:ascii="Arial" w:hAnsi="Arial" w:cs="Arial"/>
                <w:b/>
                <w:color w:val="000000"/>
                <w:sz w:val="16"/>
                <w:szCs w:val="16"/>
              </w:rPr>
            </w:pPr>
            <w:r w:rsidRPr="000C027A">
              <w:rPr>
                <w:rFonts w:ascii="Arial" w:hAnsi="Arial" w:cs="Arial"/>
                <w:b/>
                <w:color w:val="000000"/>
                <w:sz w:val="16"/>
                <w:szCs w:val="16"/>
              </w:rPr>
              <w:t>405,076</w:t>
            </w:r>
          </w:p>
        </w:tc>
        <w:tc>
          <w:tcPr>
            <w:tcW w:w="982" w:type="dxa"/>
            <w:tcBorders>
              <w:top w:val="nil"/>
              <w:left w:val="nil"/>
              <w:bottom w:val="single" w:sz="4" w:space="0" w:color="auto"/>
              <w:right w:val="nil"/>
            </w:tcBorders>
            <w:shd w:val="clear" w:color="000000" w:fill="E6E6E6"/>
            <w:noWrap/>
            <w:vAlign w:val="center"/>
            <w:hideMark/>
          </w:tcPr>
          <w:p w:rsidR="00FF7820" w:rsidRPr="00425655" w:rsidRDefault="00FD0A0C" w:rsidP="003F15F8">
            <w:pPr>
              <w:spacing w:after="0"/>
              <w:jc w:val="right"/>
              <w:rPr>
                <w:rFonts w:ascii="Arial" w:hAnsi="Arial" w:cs="Arial"/>
                <w:b/>
                <w:bCs/>
                <w:color w:val="000000"/>
                <w:sz w:val="16"/>
                <w:szCs w:val="16"/>
              </w:rPr>
            </w:pPr>
            <w:r w:rsidRPr="00FD0A0C">
              <w:rPr>
                <w:rFonts w:ascii="Arial" w:hAnsi="Arial" w:cs="Arial"/>
                <w:b/>
                <w:bCs/>
                <w:color w:val="000000"/>
                <w:sz w:val="16"/>
                <w:szCs w:val="16"/>
              </w:rPr>
              <w:t>393,515</w:t>
            </w:r>
          </w:p>
        </w:tc>
      </w:tr>
    </w:tbl>
    <w:p w:rsidR="00FF7820" w:rsidRPr="001B1427" w:rsidRDefault="00FF7820" w:rsidP="003F15F8">
      <w:pPr>
        <w:tabs>
          <w:tab w:val="left" w:pos="5317"/>
          <w:tab w:val="left" w:pos="6340"/>
        </w:tabs>
        <w:spacing w:after="0"/>
        <w:ind w:left="201"/>
        <w:rPr>
          <w:rFonts w:ascii="Arial" w:hAnsi="Arial" w:cs="Arial"/>
          <w:color w:val="000000"/>
          <w:sz w:val="16"/>
          <w:szCs w:val="16"/>
        </w:rPr>
      </w:pPr>
    </w:p>
    <w:tbl>
      <w:tblPr>
        <w:tblW w:w="7121" w:type="dxa"/>
        <w:tblInd w:w="93" w:type="dxa"/>
        <w:tblLook w:val="04A0" w:firstRow="1" w:lastRow="0" w:firstColumn="1" w:lastColumn="0" w:noHBand="0" w:noVBand="1"/>
        <w:tblCaption w:val="Table 1.1: SBS resource statement — Budget estimates for 2017–18 as at Budget May 2017"/>
      </w:tblPr>
      <w:tblGrid>
        <w:gridCol w:w="5116"/>
        <w:gridCol w:w="1023"/>
        <w:gridCol w:w="982"/>
      </w:tblGrid>
      <w:tr w:rsidR="00FF7820" w:rsidRPr="00425655" w:rsidTr="00CA59F2">
        <w:trPr>
          <w:trHeight w:val="225"/>
        </w:trPr>
        <w:tc>
          <w:tcPr>
            <w:tcW w:w="5116" w:type="dxa"/>
            <w:tcBorders>
              <w:top w:val="single" w:sz="4" w:space="0" w:color="auto"/>
              <w:left w:val="nil"/>
              <w:bottom w:val="nil"/>
              <w:right w:val="nil"/>
            </w:tcBorders>
            <w:shd w:val="clear" w:color="000000" w:fill="FFFFFF"/>
            <w:noWrap/>
            <w:vAlign w:val="bottom"/>
            <w:hideMark/>
          </w:tcPr>
          <w:p w:rsidR="00FF7820" w:rsidRPr="00425655" w:rsidRDefault="00FF7820" w:rsidP="00A70B70">
            <w:pPr>
              <w:spacing w:after="0"/>
              <w:rPr>
                <w:rFonts w:ascii="Arial" w:hAnsi="Arial" w:cs="Arial"/>
                <w:color w:val="000000"/>
                <w:sz w:val="16"/>
                <w:szCs w:val="16"/>
              </w:rPr>
            </w:pPr>
            <w:r w:rsidRPr="00425655">
              <w:rPr>
                <w:rFonts w:ascii="Arial" w:hAnsi="Arial" w:cs="Arial"/>
                <w:color w:val="000000"/>
                <w:sz w:val="16"/>
                <w:szCs w:val="16"/>
              </w:rPr>
              <w:t> </w:t>
            </w:r>
          </w:p>
        </w:tc>
        <w:tc>
          <w:tcPr>
            <w:tcW w:w="1023" w:type="dxa"/>
            <w:tcBorders>
              <w:top w:val="single" w:sz="4" w:space="0" w:color="auto"/>
              <w:left w:val="nil"/>
              <w:bottom w:val="single" w:sz="4" w:space="0" w:color="auto"/>
              <w:right w:val="nil"/>
            </w:tcBorders>
            <w:shd w:val="clear" w:color="000000" w:fill="FFFFFF"/>
            <w:vAlign w:val="bottom"/>
            <w:hideMark/>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2016–17</w:t>
            </w:r>
          </w:p>
        </w:tc>
        <w:tc>
          <w:tcPr>
            <w:tcW w:w="982" w:type="dxa"/>
            <w:tcBorders>
              <w:top w:val="single" w:sz="4" w:space="0" w:color="auto"/>
              <w:left w:val="nil"/>
              <w:bottom w:val="single" w:sz="4" w:space="0" w:color="auto"/>
              <w:right w:val="nil"/>
            </w:tcBorders>
            <w:shd w:val="clear" w:color="000000" w:fill="E6E6E6"/>
            <w:vAlign w:val="bottom"/>
            <w:hideMark/>
          </w:tcPr>
          <w:p w:rsidR="00FF7820" w:rsidRPr="00425655" w:rsidRDefault="00FF7820" w:rsidP="003F15F8">
            <w:pPr>
              <w:spacing w:after="0"/>
              <w:jc w:val="right"/>
              <w:rPr>
                <w:rFonts w:ascii="Arial" w:hAnsi="Arial" w:cs="Arial"/>
                <w:color w:val="000000"/>
                <w:sz w:val="16"/>
                <w:szCs w:val="16"/>
              </w:rPr>
            </w:pPr>
            <w:r w:rsidRPr="00425655">
              <w:rPr>
                <w:rFonts w:ascii="Arial" w:hAnsi="Arial" w:cs="Arial"/>
                <w:color w:val="000000"/>
                <w:sz w:val="16"/>
                <w:szCs w:val="16"/>
              </w:rPr>
              <w:t>201</w:t>
            </w:r>
            <w:r>
              <w:rPr>
                <w:rFonts w:ascii="Arial" w:hAnsi="Arial" w:cs="Arial"/>
                <w:color w:val="000000"/>
                <w:sz w:val="16"/>
                <w:szCs w:val="16"/>
              </w:rPr>
              <w:t>7–</w:t>
            </w:r>
            <w:r w:rsidRPr="00425655">
              <w:rPr>
                <w:rFonts w:ascii="Arial" w:hAnsi="Arial" w:cs="Arial"/>
                <w:color w:val="000000"/>
                <w:sz w:val="16"/>
                <w:szCs w:val="16"/>
              </w:rPr>
              <w:t>18</w:t>
            </w:r>
          </w:p>
        </w:tc>
      </w:tr>
      <w:tr w:rsidR="00FF7820" w:rsidRPr="00425655" w:rsidTr="00CA59F2">
        <w:trPr>
          <w:trHeight w:val="225"/>
        </w:trPr>
        <w:tc>
          <w:tcPr>
            <w:tcW w:w="5116" w:type="dxa"/>
            <w:tcBorders>
              <w:top w:val="nil"/>
              <w:left w:val="nil"/>
              <w:bottom w:val="single" w:sz="4" w:space="0" w:color="auto"/>
              <w:right w:val="nil"/>
            </w:tcBorders>
            <w:shd w:val="clear" w:color="000000" w:fill="FFFFFF"/>
            <w:noWrap/>
            <w:vAlign w:val="bottom"/>
            <w:hideMark/>
          </w:tcPr>
          <w:p w:rsidR="00FF7820" w:rsidRPr="00425655" w:rsidRDefault="00A70B70" w:rsidP="003F15F8">
            <w:pPr>
              <w:spacing w:after="0"/>
              <w:rPr>
                <w:rFonts w:ascii="Arial" w:hAnsi="Arial" w:cs="Arial"/>
                <w:color w:val="000000"/>
                <w:sz w:val="16"/>
                <w:szCs w:val="16"/>
              </w:rPr>
            </w:pPr>
            <w:r w:rsidRPr="00425655">
              <w:rPr>
                <w:rFonts w:ascii="Arial" w:hAnsi="Arial" w:cs="Arial"/>
                <w:b/>
                <w:bCs/>
                <w:color w:val="000000"/>
                <w:sz w:val="16"/>
                <w:szCs w:val="16"/>
              </w:rPr>
              <w:t>Average staffing level for</w:t>
            </w:r>
            <w:r>
              <w:rPr>
                <w:rFonts w:ascii="Arial" w:hAnsi="Arial" w:cs="Arial"/>
                <w:b/>
                <w:bCs/>
                <w:color w:val="000000"/>
                <w:sz w:val="16"/>
                <w:szCs w:val="16"/>
              </w:rPr>
              <w:t xml:space="preserve"> SBS</w:t>
            </w:r>
          </w:p>
        </w:tc>
        <w:tc>
          <w:tcPr>
            <w:tcW w:w="1023" w:type="dxa"/>
            <w:tcBorders>
              <w:top w:val="single" w:sz="4" w:space="0" w:color="auto"/>
              <w:left w:val="nil"/>
              <w:bottom w:val="single" w:sz="4" w:space="0" w:color="auto"/>
              <w:right w:val="nil"/>
            </w:tcBorders>
            <w:shd w:val="clear" w:color="000000" w:fill="FFFFFF"/>
            <w:noWrap/>
            <w:vAlign w:val="bottom"/>
            <w:hideMark/>
          </w:tcPr>
          <w:p w:rsidR="00FF7820" w:rsidRPr="000C027A" w:rsidRDefault="00FF7820" w:rsidP="003F15F8">
            <w:pPr>
              <w:spacing w:after="0"/>
              <w:jc w:val="right"/>
              <w:rPr>
                <w:rFonts w:ascii="Arial" w:hAnsi="Arial" w:cs="Arial"/>
                <w:color w:val="000000"/>
                <w:sz w:val="16"/>
                <w:szCs w:val="16"/>
              </w:rPr>
            </w:pPr>
            <w:r w:rsidRPr="000C027A">
              <w:rPr>
                <w:rFonts w:ascii="Arial" w:hAnsi="Arial" w:cs="Arial"/>
                <w:color w:val="000000"/>
                <w:sz w:val="16"/>
                <w:szCs w:val="16"/>
              </w:rPr>
              <w:t>1,070</w:t>
            </w:r>
          </w:p>
        </w:tc>
        <w:tc>
          <w:tcPr>
            <w:tcW w:w="982" w:type="dxa"/>
            <w:tcBorders>
              <w:top w:val="single" w:sz="4" w:space="0" w:color="auto"/>
              <w:left w:val="nil"/>
              <w:bottom w:val="single" w:sz="4" w:space="0" w:color="auto"/>
              <w:right w:val="nil"/>
            </w:tcBorders>
            <w:shd w:val="clear" w:color="000000" w:fill="E6E6E6"/>
            <w:noWrap/>
            <w:vAlign w:val="bottom"/>
            <w:hideMark/>
          </w:tcPr>
          <w:p w:rsidR="00FF7820" w:rsidRPr="00425655" w:rsidRDefault="00FF7820" w:rsidP="003F15F8">
            <w:pPr>
              <w:spacing w:after="0"/>
              <w:jc w:val="right"/>
              <w:rPr>
                <w:rFonts w:ascii="Arial" w:hAnsi="Arial" w:cs="Arial"/>
                <w:color w:val="000000"/>
                <w:sz w:val="16"/>
                <w:szCs w:val="16"/>
              </w:rPr>
            </w:pPr>
            <w:r w:rsidRPr="00425655">
              <w:rPr>
                <w:rFonts w:ascii="Arial" w:hAnsi="Arial" w:cs="Arial"/>
                <w:color w:val="000000"/>
                <w:sz w:val="16"/>
                <w:szCs w:val="16"/>
              </w:rPr>
              <w:t>1</w:t>
            </w:r>
            <w:r>
              <w:rPr>
                <w:rFonts w:ascii="Arial" w:hAnsi="Arial" w:cs="Arial"/>
                <w:color w:val="000000"/>
                <w:sz w:val="16"/>
                <w:szCs w:val="16"/>
              </w:rPr>
              <w:t>,</w:t>
            </w:r>
            <w:r w:rsidRPr="00425655">
              <w:rPr>
                <w:rFonts w:ascii="Arial" w:hAnsi="Arial" w:cs="Arial"/>
                <w:color w:val="000000"/>
                <w:sz w:val="16"/>
                <w:szCs w:val="16"/>
              </w:rPr>
              <w:t>095</w:t>
            </w:r>
          </w:p>
        </w:tc>
      </w:tr>
    </w:tbl>
    <w:p w:rsidR="00A43609" w:rsidRPr="00425655" w:rsidRDefault="00A43609" w:rsidP="001A365D">
      <w:pPr>
        <w:pStyle w:val="ChartandTableFootnote"/>
        <w:keepNext w:val="0"/>
        <w:numPr>
          <w:ilvl w:val="4"/>
          <w:numId w:val="19"/>
        </w:numPr>
        <w:tabs>
          <w:tab w:val="clear" w:pos="1800"/>
          <w:tab w:val="num" w:pos="284"/>
        </w:tabs>
        <w:ind w:left="284" w:hanging="284"/>
        <w:jc w:val="both"/>
      </w:pPr>
      <w:r w:rsidRPr="00B5254B">
        <w:t>Appropriation Bill (No. 1) 2017</w:t>
      </w:r>
      <w:r w:rsidR="00574CB2">
        <w:t>–</w:t>
      </w:r>
      <w:r w:rsidRPr="00B5254B">
        <w:t>18.</w:t>
      </w:r>
    </w:p>
    <w:p w:rsidR="00A5682B" w:rsidRDefault="00A5682B" w:rsidP="00A5682B">
      <w:pPr>
        <w:pStyle w:val="ChartandTableFootnote"/>
      </w:pPr>
      <w:r>
        <w:t>SBS is not directly appropriated as it is a Corporate Commonwealth Entity. Appropriations are made to the Department of Communications and the Arts (a Non-Corporate Commonwealth Entity), which are then paid to SBS and are considered “departmental” for all purposes.</w:t>
      </w:r>
    </w:p>
    <w:p w:rsidR="00A5682B" w:rsidRDefault="00A5682B" w:rsidP="00A5682B">
      <w:pPr>
        <w:pStyle w:val="ChartandTableFootnote"/>
      </w:pPr>
      <w:r w:rsidRPr="00A5682B">
        <w:rPr>
          <w:u w:val="single"/>
        </w:rPr>
        <w:t>Please note</w:t>
      </w:r>
      <w:r>
        <w:t xml:space="preserve">: All figures shown above are GST exclusive – these may not match figures in the cash flow statement. </w:t>
      </w:r>
    </w:p>
    <w:p w:rsidR="00FF7820" w:rsidRPr="00D018D1" w:rsidRDefault="00A5682B" w:rsidP="00A5682B">
      <w:pPr>
        <w:pStyle w:val="ChartandTableFootnote"/>
        <w:rPr>
          <w:rFonts w:cs="Arial"/>
          <w:color w:val="000000"/>
          <w:szCs w:val="16"/>
        </w:rPr>
      </w:pPr>
      <w:r>
        <w:t>Prepared on a resourcing (that is, appropriations available) basis.</w:t>
      </w:r>
      <w:r w:rsidR="00FF7820" w:rsidRPr="00D018D1">
        <w:rPr>
          <w:rFonts w:cs="Arial"/>
          <w:color w:val="000000"/>
          <w:szCs w:val="16"/>
        </w:rPr>
        <w:t xml:space="preserve"> </w:t>
      </w:r>
    </w:p>
    <w:p w:rsidR="00FF7820" w:rsidRDefault="00FF7820">
      <w:pPr>
        <w:spacing w:after="0"/>
        <w:rPr>
          <w:rFonts w:ascii="Arial" w:hAnsi="Arial"/>
          <w:b/>
          <w:smallCaps/>
          <w:sz w:val="26"/>
          <w:highlight w:val="yellow"/>
        </w:rPr>
      </w:pPr>
      <w:bookmarkStart w:id="57" w:name="_Toc480267217"/>
    </w:p>
    <w:p w:rsidR="00A272FA" w:rsidRDefault="00A272FA">
      <w:pPr>
        <w:spacing w:after="0"/>
        <w:jc w:val="left"/>
        <w:rPr>
          <w:rFonts w:ascii="Arial" w:hAnsi="Arial"/>
          <w:b/>
          <w:smallCaps/>
          <w:sz w:val="26"/>
          <w:lang w:eastAsia="en-AU"/>
        </w:rPr>
      </w:pPr>
      <w:bookmarkStart w:id="58" w:name="_Toc480961149"/>
      <w:bookmarkStart w:id="59" w:name="_Toc480961625"/>
      <w:bookmarkStart w:id="60" w:name="_Toc480961751"/>
      <w:bookmarkStart w:id="61" w:name="_Toc480962013"/>
      <w:bookmarkStart w:id="62" w:name="_Toc480974180"/>
      <w:bookmarkStart w:id="63" w:name="_Toc480974305"/>
      <w:bookmarkStart w:id="64" w:name="_Toc480974430"/>
      <w:bookmarkStart w:id="65" w:name="_Toc480974555"/>
      <w:bookmarkStart w:id="66" w:name="_Toc480974680"/>
      <w:bookmarkStart w:id="67" w:name="_Toc480988470"/>
      <w:bookmarkStart w:id="68" w:name="_Toc480988595"/>
      <w:bookmarkStart w:id="69" w:name="_Toc480990070"/>
      <w:bookmarkStart w:id="70" w:name="_Toc480990959"/>
      <w:bookmarkStart w:id="71" w:name="_Toc480992243"/>
      <w:bookmarkStart w:id="72" w:name="_Toc481058080"/>
      <w:bookmarkStart w:id="73" w:name="_Toc481060986"/>
      <w:r>
        <w:br w:type="page"/>
      </w:r>
    </w:p>
    <w:p w:rsidR="00FF7820" w:rsidRPr="002418D9" w:rsidRDefault="00FF7820" w:rsidP="003F15F8">
      <w:pPr>
        <w:pStyle w:val="Heading3"/>
        <w:spacing w:before="0"/>
      </w:pPr>
      <w:bookmarkStart w:id="74" w:name="_Toc482008769"/>
      <w:r w:rsidRPr="002418D9">
        <w:t>1.3</w:t>
      </w:r>
      <w:r w:rsidRPr="002418D9">
        <w:tab/>
        <w:t>Budget measures</w:t>
      </w:r>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p>
    <w:p w:rsidR="00A272FA" w:rsidRDefault="00A272FA" w:rsidP="00A272FA">
      <w:r w:rsidRPr="00723D06">
        <w:t>Budget</w:t>
      </w:r>
      <w:r w:rsidRPr="00CF009D">
        <w:t xml:space="preserve"> measures </w:t>
      </w:r>
      <w:r w:rsidRPr="00723D06">
        <w:t xml:space="preserve">in Part 1 </w:t>
      </w:r>
      <w:r w:rsidRPr="00CF009D">
        <w:t xml:space="preserve">relating to </w:t>
      </w:r>
      <w:r>
        <w:t>SBS</w:t>
      </w:r>
      <w:r w:rsidRPr="00723D06">
        <w:t xml:space="preserve"> are detailed in </w:t>
      </w:r>
      <w:r w:rsidRPr="00AF1FFB">
        <w:rPr>
          <w:i/>
        </w:rPr>
        <w:t>Budget Paper No. 2</w:t>
      </w:r>
      <w:r w:rsidRPr="00723D06">
        <w:t xml:space="preserve"> and are summarised below.</w:t>
      </w:r>
    </w:p>
    <w:p w:rsidR="00A272FA" w:rsidRDefault="00A272FA" w:rsidP="00A272FA">
      <w:pPr>
        <w:pStyle w:val="TableHeading"/>
      </w:pPr>
      <w:r w:rsidRPr="009A40DD">
        <w:t>Table</w:t>
      </w:r>
      <w:r>
        <w:t xml:space="preserve"> </w:t>
      </w:r>
      <w:r w:rsidRPr="009A40DD">
        <w:t>1.2:</w:t>
      </w:r>
      <w:r>
        <w:t xml:space="preserve"> SBS 2017–18 </w:t>
      </w:r>
      <w:r w:rsidRPr="009A40DD">
        <w:t>Budget</w:t>
      </w:r>
      <w:r>
        <w:t xml:space="preserve"> </w:t>
      </w:r>
      <w:r w:rsidRPr="009A40DD">
        <w:t>measures</w:t>
      </w:r>
    </w:p>
    <w:p w:rsidR="00A272FA" w:rsidRPr="00723D06" w:rsidRDefault="00A272FA" w:rsidP="00A272FA">
      <w:pPr>
        <w:pStyle w:val="TableGraphic"/>
      </w:pPr>
    </w:p>
    <w:p w:rsidR="00A272FA" w:rsidRDefault="00A272FA" w:rsidP="0071551E">
      <w:pPr>
        <w:pStyle w:val="TableHeading"/>
      </w:pPr>
      <w:r w:rsidRPr="009A40DD">
        <w:t>Part</w:t>
      </w:r>
      <w:r>
        <w:t xml:space="preserve"> </w:t>
      </w:r>
      <w:r w:rsidRPr="009A40DD">
        <w:t>1:</w:t>
      </w:r>
      <w:r>
        <w:t xml:space="preserve"> </w:t>
      </w:r>
      <w:r w:rsidRPr="009A40DD">
        <w:t>Measures</w:t>
      </w:r>
      <w:r>
        <w:t xml:space="preserve"> </w:t>
      </w:r>
      <w:r w:rsidRPr="009A40DD">
        <w:t>announced</w:t>
      </w:r>
      <w:r w:rsidRPr="00CF009D">
        <w:t xml:space="preserve"> since </w:t>
      </w:r>
      <w:r w:rsidRPr="009A40DD">
        <w:t>the</w:t>
      </w:r>
      <w:r>
        <w:t xml:space="preserve"> </w:t>
      </w:r>
      <w:r w:rsidRPr="00CF009D">
        <w:t>201</w:t>
      </w:r>
      <w:r>
        <w:t>6–</w:t>
      </w:r>
      <w:r w:rsidRPr="00CF009D">
        <w:t xml:space="preserve">17 </w:t>
      </w:r>
      <w:r w:rsidRPr="009A40DD">
        <w:t>Mid-Year</w:t>
      </w:r>
      <w:r>
        <w:t xml:space="preserve"> </w:t>
      </w:r>
      <w:r w:rsidRPr="009A40DD">
        <w:t>Economic</w:t>
      </w:r>
      <w:r>
        <w:t xml:space="preserve"> </w:t>
      </w:r>
      <w:r w:rsidRPr="009A40DD">
        <w:t>and</w:t>
      </w:r>
      <w:r>
        <w:t xml:space="preserve"> </w:t>
      </w:r>
      <w:r w:rsidRPr="009A40DD">
        <w:t>Fiscal</w:t>
      </w:r>
      <w:r>
        <w:t xml:space="preserve"> </w:t>
      </w:r>
      <w:r w:rsidRPr="009A40DD">
        <w:t>Outlook</w:t>
      </w:r>
      <w:r>
        <w:t xml:space="preserve"> </w:t>
      </w:r>
      <w:r w:rsidRPr="009A40DD">
        <w:t>(</w:t>
      </w:r>
      <w:r w:rsidRPr="00CF009D">
        <w:t>MYEFO</w:t>
      </w:r>
      <w:r w:rsidRPr="009A40DD">
        <w:t>)</w:t>
      </w:r>
    </w:p>
    <w:tbl>
      <w:tblPr>
        <w:tblW w:w="7796" w:type="dxa"/>
        <w:tblLayout w:type="fixed"/>
        <w:tblLook w:val="04A0" w:firstRow="1" w:lastRow="0" w:firstColumn="1" w:lastColumn="0" w:noHBand="0" w:noVBand="1"/>
      </w:tblPr>
      <w:tblGrid>
        <w:gridCol w:w="2552"/>
        <w:gridCol w:w="850"/>
        <w:gridCol w:w="851"/>
        <w:gridCol w:w="992"/>
        <w:gridCol w:w="851"/>
        <w:gridCol w:w="850"/>
        <w:gridCol w:w="850"/>
      </w:tblGrid>
      <w:tr w:rsidR="00A272FA" w:rsidRPr="00E90E59" w:rsidTr="007F7A2D">
        <w:trPr>
          <w:trHeight w:val="204"/>
        </w:trPr>
        <w:tc>
          <w:tcPr>
            <w:tcW w:w="2552" w:type="dxa"/>
            <w:tcBorders>
              <w:top w:val="single" w:sz="4" w:space="0" w:color="auto"/>
              <w:left w:val="nil"/>
              <w:bottom w:val="nil"/>
              <w:right w:val="nil"/>
            </w:tcBorders>
            <w:shd w:val="clear" w:color="auto" w:fill="auto"/>
            <w:noWrap/>
            <w:vAlign w:val="center"/>
            <w:hideMark/>
          </w:tcPr>
          <w:p w:rsidR="00A272FA" w:rsidRPr="00E90E59" w:rsidRDefault="00A272FA" w:rsidP="007F7A2D">
            <w:pPr>
              <w:spacing w:after="0"/>
              <w:jc w:val="right"/>
              <w:rPr>
                <w:rFonts w:ascii="Arial" w:hAnsi="Arial" w:cs="Arial"/>
                <w:b/>
                <w:bCs/>
                <w:color w:val="000000"/>
                <w:sz w:val="16"/>
                <w:szCs w:val="16"/>
                <w:lang w:eastAsia="en-AU"/>
              </w:rPr>
            </w:pPr>
          </w:p>
        </w:tc>
        <w:tc>
          <w:tcPr>
            <w:tcW w:w="850" w:type="dxa"/>
            <w:tcBorders>
              <w:top w:val="single" w:sz="4" w:space="0" w:color="auto"/>
              <w:left w:val="nil"/>
              <w:right w:val="nil"/>
            </w:tcBorders>
          </w:tcPr>
          <w:p w:rsidR="00A272FA" w:rsidRPr="00E90E59" w:rsidRDefault="00A272FA" w:rsidP="007F7A2D">
            <w:pPr>
              <w:spacing w:after="0"/>
              <w:jc w:val="right"/>
              <w:rPr>
                <w:rFonts w:ascii="Arial" w:hAnsi="Arial" w:cs="Arial"/>
                <w:color w:val="000000"/>
                <w:sz w:val="16"/>
                <w:szCs w:val="16"/>
                <w:lang w:eastAsia="en-AU"/>
              </w:rPr>
            </w:pPr>
            <w:r w:rsidRPr="00E90E59">
              <w:rPr>
                <w:rFonts w:ascii="Arial" w:hAnsi="Arial" w:cs="Arial"/>
                <w:color w:val="000000"/>
                <w:sz w:val="16"/>
                <w:szCs w:val="16"/>
                <w:lang w:eastAsia="en-AU"/>
              </w:rPr>
              <w:t>Program</w:t>
            </w:r>
          </w:p>
        </w:tc>
        <w:tc>
          <w:tcPr>
            <w:tcW w:w="851" w:type="dxa"/>
            <w:tcBorders>
              <w:top w:val="single" w:sz="4" w:space="0" w:color="auto"/>
              <w:left w:val="nil"/>
              <w:right w:val="nil"/>
            </w:tcBorders>
            <w:shd w:val="clear" w:color="000000" w:fill="E6E6E6"/>
            <w:noWrap/>
            <w:vAlign w:val="center"/>
            <w:hideMark/>
          </w:tcPr>
          <w:p w:rsidR="00A272FA" w:rsidRPr="00E90E59" w:rsidRDefault="00A272FA" w:rsidP="007F7A2D">
            <w:pPr>
              <w:spacing w:after="0"/>
              <w:jc w:val="right"/>
              <w:rPr>
                <w:rFonts w:ascii="Arial" w:hAnsi="Arial" w:cs="Arial"/>
                <w:color w:val="000000"/>
                <w:sz w:val="16"/>
                <w:szCs w:val="16"/>
                <w:lang w:eastAsia="en-AU"/>
              </w:rPr>
            </w:pPr>
            <w:r w:rsidRPr="00E90E59">
              <w:rPr>
                <w:rFonts w:ascii="Arial" w:hAnsi="Arial" w:cs="Arial"/>
                <w:color w:val="000000"/>
                <w:sz w:val="16"/>
                <w:szCs w:val="16"/>
                <w:lang w:eastAsia="en-AU"/>
              </w:rPr>
              <w:t>2016–17</w:t>
            </w:r>
          </w:p>
        </w:tc>
        <w:tc>
          <w:tcPr>
            <w:tcW w:w="992" w:type="dxa"/>
            <w:tcBorders>
              <w:top w:val="single" w:sz="4" w:space="0" w:color="auto"/>
              <w:left w:val="nil"/>
              <w:right w:val="nil"/>
            </w:tcBorders>
            <w:shd w:val="clear" w:color="000000" w:fill="FFFFFF"/>
            <w:noWrap/>
            <w:vAlign w:val="center"/>
            <w:hideMark/>
          </w:tcPr>
          <w:p w:rsidR="00A272FA" w:rsidRPr="00E90E59" w:rsidRDefault="00A272FA" w:rsidP="007F7A2D">
            <w:pPr>
              <w:spacing w:after="0"/>
              <w:jc w:val="right"/>
              <w:rPr>
                <w:rFonts w:ascii="Arial" w:hAnsi="Arial" w:cs="Arial"/>
                <w:color w:val="000000"/>
                <w:sz w:val="16"/>
                <w:szCs w:val="16"/>
                <w:lang w:eastAsia="en-AU"/>
              </w:rPr>
            </w:pPr>
            <w:r w:rsidRPr="00E90E59">
              <w:rPr>
                <w:rFonts w:ascii="Arial" w:hAnsi="Arial" w:cs="Arial"/>
                <w:color w:val="000000"/>
                <w:sz w:val="16"/>
                <w:szCs w:val="16"/>
                <w:lang w:eastAsia="en-AU"/>
              </w:rPr>
              <w:t>2017–18</w:t>
            </w:r>
          </w:p>
        </w:tc>
        <w:tc>
          <w:tcPr>
            <w:tcW w:w="851" w:type="dxa"/>
            <w:tcBorders>
              <w:top w:val="single" w:sz="4" w:space="0" w:color="auto"/>
              <w:left w:val="nil"/>
              <w:right w:val="nil"/>
            </w:tcBorders>
            <w:shd w:val="clear" w:color="000000" w:fill="E6E6E6"/>
            <w:noWrap/>
            <w:vAlign w:val="center"/>
            <w:hideMark/>
          </w:tcPr>
          <w:p w:rsidR="00A272FA" w:rsidRPr="00E90E59" w:rsidRDefault="00A272FA" w:rsidP="007F7A2D">
            <w:pPr>
              <w:spacing w:after="0"/>
              <w:jc w:val="right"/>
              <w:rPr>
                <w:rFonts w:ascii="Arial" w:hAnsi="Arial" w:cs="Arial"/>
                <w:color w:val="000000"/>
                <w:sz w:val="16"/>
                <w:szCs w:val="16"/>
                <w:lang w:eastAsia="en-AU"/>
              </w:rPr>
            </w:pPr>
            <w:r w:rsidRPr="00E90E59">
              <w:rPr>
                <w:rFonts w:ascii="Arial" w:hAnsi="Arial" w:cs="Arial"/>
                <w:color w:val="000000"/>
                <w:sz w:val="16"/>
                <w:szCs w:val="16"/>
                <w:lang w:eastAsia="en-AU"/>
              </w:rPr>
              <w:t>2018–19</w:t>
            </w:r>
          </w:p>
        </w:tc>
        <w:tc>
          <w:tcPr>
            <w:tcW w:w="850" w:type="dxa"/>
            <w:tcBorders>
              <w:top w:val="single" w:sz="4" w:space="0" w:color="auto"/>
              <w:left w:val="nil"/>
              <w:right w:val="nil"/>
            </w:tcBorders>
            <w:shd w:val="clear" w:color="000000" w:fill="FFFFFF"/>
            <w:noWrap/>
            <w:vAlign w:val="center"/>
            <w:hideMark/>
          </w:tcPr>
          <w:p w:rsidR="00A272FA" w:rsidRPr="00E90E59" w:rsidRDefault="00A272FA" w:rsidP="007F7A2D">
            <w:pPr>
              <w:spacing w:after="0"/>
              <w:jc w:val="right"/>
              <w:rPr>
                <w:rFonts w:ascii="Arial" w:hAnsi="Arial" w:cs="Arial"/>
                <w:color w:val="000000"/>
                <w:sz w:val="16"/>
                <w:szCs w:val="16"/>
                <w:lang w:eastAsia="en-AU"/>
              </w:rPr>
            </w:pPr>
            <w:r w:rsidRPr="00E90E59">
              <w:rPr>
                <w:rFonts w:ascii="Arial" w:hAnsi="Arial" w:cs="Arial"/>
                <w:color w:val="000000"/>
                <w:sz w:val="16"/>
                <w:szCs w:val="16"/>
                <w:lang w:eastAsia="en-AU"/>
              </w:rPr>
              <w:t>2019–20</w:t>
            </w:r>
          </w:p>
        </w:tc>
        <w:tc>
          <w:tcPr>
            <w:tcW w:w="850" w:type="dxa"/>
            <w:tcBorders>
              <w:top w:val="single" w:sz="4" w:space="0" w:color="auto"/>
              <w:left w:val="nil"/>
              <w:right w:val="nil"/>
            </w:tcBorders>
            <w:shd w:val="clear" w:color="000000" w:fill="E6E6E6"/>
            <w:noWrap/>
            <w:vAlign w:val="center"/>
            <w:hideMark/>
          </w:tcPr>
          <w:p w:rsidR="00A272FA" w:rsidRPr="00E90E59" w:rsidRDefault="00A272FA" w:rsidP="007F7A2D">
            <w:pPr>
              <w:spacing w:after="0"/>
              <w:jc w:val="right"/>
              <w:rPr>
                <w:rFonts w:ascii="Arial" w:hAnsi="Arial" w:cs="Arial"/>
                <w:color w:val="000000"/>
                <w:sz w:val="16"/>
                <w:szCs w:val="16"/>
                <w:lang w:eastAsia="en-AU"/>
              </w:rPr>
            </w:pPr>
            <w:r w:rsidRPr="00E90E59">
              <w:rPr>
                <w:rFonts w:ascii="Arial" w:hAnsi="Arial" w:cs="Arial"/>
                <w:color w:val="000000"/>
                <w:sz w:val="16"/>
                <w:szCs w:val="16"/>
                <w:lang w:eastAsia="en-AU"/>
              </w:rPr>
              <w:t>2020–21</w:t>
            </w:r>
          </w:p>
        </w:tc>
      </w:tr>
      <w:tr w:rsidR="00A272FA" w:rsidRPr="00E90E59" w:rsidTr="007F7A2D">
        <w:trPr>
          <w:trHeight w:val="204"/>
        </w:trPr>
        <w:tc>
          <w:tcPr>
            <w:tcW w:w="3402" w:type="dxa"/>
            <w:gridSpan w:val="2"/>
            <w:tcBorders>
              <w:top w:val="nil"/>
              <w:left w:val="nil"/>
              <w:bottom w:val="nil"/>
              <w:right w:val="nil"/>
            </w:tcBorders>
            <w:shd w:val="clear" w:color="auto" w:fill="auto"/>
            <w:noWrap/>
            <w:vAlign w:val="center"/>
          </w:tcPr>
          <w:p w:rsidR="00A272FA" w:rsidRPr="00E90E59" w:rsidRDefault="00A272FA" w:rsidP="007F7A2D">
            <w:pPr>
              <w:spacing w:after="0"/>
              <w:jc w:val="right"/>
              <w:rPr>
                <w:rFonts w:ascii="Arial" w:hAnsi="Arial" w:cs="Arial"/>
                <w:color w:val="000000"/>
                <w:sz w:val="16"/>
                <w:szCs w:val="16"/>
                <w:lang w:eastAsia="en-AU"/>
              </w:rPr>
            </w:pPr>
            <w:r w:rsidRPr="00E90E59">
              <w:rPr>
                <w:rFonts w:ascii="Arial" w:hAnsi="Arial" w:cs="Arial"/>
                <w:color w:val="000000"/>
                <w:sz w:val="16"/>
                <w:szCs w:val="16"/>
                <w:lang w:eastAsia="en-AU"/>
              </w:rPr>
              <w:t> </w:t>
            </w:r>
          </w:p>
        </w:tc>
        <w:tc>
          <w:tcPr>
            <w:tcW w:w="851" w:type="dxa"/>
            <w:tcBorders>
              <w:top w:val="nil"/>
              <w:left w:val="nil"/>
              <w:bottom w:val="single" w:sz="4" w:space="0" w:color="auto"/>
              <w:right w:val="nil"/>
            </w:tcBorders>
            <w:shd w:val="clear" w:color="000000" w:fill="E6E6E6"/>
            <w:noWrap/>
            <w:vAlign w:val="center"/>
          </w:tcPr>
          <w:p w:rsidR="00A272FA" w:rsidRPr="0069762A" w:rsidRDefault="00A272FA" w:rsidP="007F7A2D">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$'000</w:t>
            </w:r>
          </w:p>
        </w:tc>
        <w:tc>
          <w:tcPr>
            <w:tcW w:w="992" w:type="dxa"/>
            <w:tcBorders>
              <w:top w:val="nil"/>
              <w:left w:val="nil"/>
              <w:bottom w:val="single" w:sz="4" w:space="0" w:color="auto"/>
              <w:right w:val="nil"/>
            </w:tcBorders>
            <w:shd w:val="clear" w:color="000000" w:fill="FFFFFF"/>
            <w:noWrap/>
            <w:vAlign w:val="center"/>
          </w:tcPr>
          <w:p w:rsidR="00A272FA" w:rsidRPr="0069762A" w:rsidRDefault="00A272FA" w:rsidP="007F7A2D">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$'000</w:t>
            </w:r>
          </w:p>
        </w:tc>
        <w:tc>
          <w:tcPr>
            <w:tcW w:w="851" w:type="dxa"/>
            <w:tcBorders>
              <w:left w:val="nil"/>
              <w:bottom w:val="single" w:sz="4" w:space="0" w:color="auto"/>
              <w:right w:val="nil"/>
            </w:tcBorders>
            <w:shd w:val="clear" w:color="000000" w:fill="E6E6E6"/>
            <w:noWrap/>
            <w:vAlign w:val="center"/>
          </w:tcPr>
          <w:p w:rsidR="00A272FA" w:rsidRPr="0069762A" w:rsidRDefault="00A272FA" w:rsidP="007F7A2D">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$'000</w:t>
            </w:r>
          </w:p>
        </w:tc>
        <w:tc>
          <w:tcPr>
            <w:tcW w:w="850" w:type="dxa"/>
            <w:tcBorders>
              <w:top w:val="nil"/>
              <w:left w:val="nil"/>
              <w:bottom w:val="single" w:sz="4" w:space="0" w:color="auto"/>
              <w:right w:val="nil"/>
            </w:tcBorders>
            <w:shd w:val="clear" w:color="000000" w:fill="FFFFFF"/>
            <w:noWrap/>
            <w:vAlign w:val="center"/>
          </w:tcPr>
          <w:p w:rsidR="00A272FA" w:rsidRPr="0069762A" w:rsidRDefault="00A272FA" w:rsidP="007F7A2D">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$'000</w:t>
            </w:r>
          </w:p>
        </w:tc>
        <w:tc>
          <w:tcPr>
            <w:tcW w:w="850" w:type="dxa"/>
            <w:tcBorders>
              <w:top w:val="nil"/>
              <w:left w:val="nil"/>
              <w:bottom w:val="single" w:sz="4" w:space="0" w:color="auto"/>
              <w:right w:val="nil"/>
            </w:tcBorders>
            <w:shd w:val="clear" w:color="000000" w:fill="E6E6E6"/>
            <w:noWrap/>
            <w:vAlign w:val="center"/>
          </w:tcPr>
          <w:p w:rsidR="00A272FA" w:rsidRPr="0069762A" w:rsidRDefault="00A272FA" w:rsidP="007F7A2D">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$'000</w:t>
            </w:r>
          </w:p>
        </w:tc>
      </w:tr>
      <w:tr w:rsidR="00A272FA" w:rsidRPr="00E90E59" w:rsidTr="007F7A2D">
        <w:trPr>
          <w:trHeight w:val="204"/>
        </w:trPr>
        <w:tc>
          <w:tcPr>
            <w:tcW w:w="2552" w:type="dxa"/>
            <w:tcBorders>
              <w:top w:val="nil"/>
              <w:left w:val="nil"/>
              <w:bottom w:val="nil"/>
              <w:right w:val="nil"/>
            </w:tcBorders>
            <w:shd w:val="clear" w:color="auto" w:fill="auto"/>
            <w:noWrap/>
            <w:vAlign w:val="center"/>
            <w:hideMark/>
          </w:tcPr>
          <w:p w:rsidR="00A272FA" w:rsidRPr="0069762A" w:rsidRDefault="00A272FA" w:rsidP="007F7A2D">
            <w:pPr>
              <w:spacing w:after="0"/>
              <w:jc w:val="left"/>
              <w:rPr>
                <w:rFonts w:ascii="Arial" w:hAnsi="Arial" w:cs="Arial"/>
                <w:b/>
                <w:bCs/>
                <w:color w:val="000000"/>
                <w:sz w:val="16"/>
                <w:szCs w:val="16"/>
                <w:lang w:eastAsia="en-AU"/>
              </w:rPr>
            </w:pPr>
            <w:r w:rsidRPr="0069762A">
              <w:rPr>
                <w:rFonts w:ascii="Arial" w:hAnsi="Arial" w:cs="Arial"/>
                <w:b/>
                <w:bCs/>
                <w:color w:val="000000"/>
                <w:sz w:val="16"/>
                <w:szCs w:val="16"/>
                <w:lang w:eastAsia="en-AU"/>
              </w:rPr>
              <w:t xml:space="preserve">Expense Measures </w:t>
            </w:r>
          </w:p>
        </w:tc>
        <w:tc>
          <w:tcPr>
            <w:tcW w:w="850" w:type="dxa"/>
            <w:tcBorders>
              <w:top w:val="nil"/>
              <w:left w:val="nil"/>
              <w:bottom w:val="nil"/>
              <w:right w:val="nil"/>
            </w:tcBorders>
          </w:tcPr>
          <w:p w:rsidR="00A272FA" w:rsidRPr="00A272FA" w:rsidRDefault="00A272FA" w:rsidP="007F7A2D">
            <w:pPr>
              <w:spacing w:after="0"/>
              <w:jc w:val="left"/>
              <w:rPr>
                <w:rFonts w:ascii="Arial" w:hAnsi="Arial" w:cs="Arial"/>
                <w:color w:val="000000"/>
                <w:sz w:val="16"/>
                <w:szCs w:val="16"/>
                <w:highlight w:val="green"/>
                <w:lang w:eastAsia="en-AU"/>
              </w:rPr>
            </w:pPr>
          </w:p>
        </w:tc>
        <w:tc>
          <w:tcPr>
            <w:tcW w:w="851" w:type="dxa"/>
            <w:tcBorders>
              <w:top w:val="nil"/>
              <w:left w:val="nil"/>
              <w:bottom w:val="nil"/>
              <w:right w:val="nil"/>
            </w:tcBorders>
            <w:shd w:val="clear" w:color="000000" w:fill="E6E6E6"/>
            <w:noWrap/>
            <w:vAlign w:val="center"/>
            <w:hideMark/>
          </w:tcPr>
          <w:p w:rsidR="00A272FA" w:rsidRPr="0069762A" w:rsidRDefault="00A272FA" w:rsidP="007F7A2D">
            <w:pPr>
              <w:spacing w:after="0"/>
              <w:jc w:val="left"/>
              <w:rPr>
                <w:rFonts w:ascii="Arial" w:hAnsi="Arial" w:cs="Arial"/>
                <w:color w:val="000000"/>
                <w:sz w:val="16"/>
                <w:szCs w:val="16"/>
                <w:lang w:eastAsia="en-AU"/>
              </w:rPr>
            </w:pPr>
            <w:r w:rsidRPr="0069762A">
              <w:rPr>
                <w:rFonts w:ascii="Arial" w:hAnsi="Arial" w:cs="Arial"/>
                <w:color w:val="000000"/>
                <w:sz w:val="16"/>
                <w:szCs w:val="16"/>
                <w:lang w:eastAsia="en-AU"/>
              </w:rPr>
              <w:t> </w:t>
            </w:r>
          </w:p>
        </w:tc>
        <w:tc>
          <w:tcPr>
            <w:tcW w:w="992" w:type="dxa"/>
            <w:tcBorders>
              <w:top w:val="nil"/>
              <w:left w:val="nil"/>
              <w:bottom w:val="nil"/>
              <w:right w:val="nil"/>
            </w:tcBorders>
            <w:shd w:val="clear" w:color="000000" w:fill="FFFFFF"/>
            <w:noWrap/>
            <w:vAlign w:val="center"/>
            <w:hideMark/>
          </w:tcPr>
          <w:p w:rsidR="00A272FA" w:rsidRPr="0069762A" w:rsidRDefault="00A272FA" w:rsidP="007F7A2D">
            <w:pPr>
              <w:spacing w:after="0"/>
              <w:jc w:val="left"/>
              <w:rPr>
                <w:rFonts w:ascii="Arial" w:hAnsi="Arial" w:cs="Arial"/>
                <w:color w:val="000000"/>
                <w:sz w:val="16"/>
                <w:szCs w:val="16"/>
                <w:lang w:eastAsia="en-AU"/>
              </w:rPr>
            </w:pPr>
            <w:r w:rsidRPr="0069762A">
              <w:rPr>
                <w:rFonts w:ascii="Arial" w:hAnsi="Arial" w:cs="Arial"/>
                <w:color w:val="000000"/>
                <w:sz w:val="16"/>
                <w:szCs w:val="16"/>
                <w:lang w:eastAsia="en-AU"/>
              </w:rPr>
              <w:t> </w:t>
            </w:r>
          </w:p>
        </w:tc>
        <w:tc>
          <w:tcPr>
            <w:tcW w:w="851" w:type="dxa"/>
            <w:tcBorders>
              <w:top w:val="nil"/>
              <w:left w:val="nil"/>
              <w:bottom w:val="nil"/>
              <w:right w:val="nil"/>
            </w:tcBorders>
            <w:shd w:val="clear" w:color="000000" w:fill="E6E6E6"/>
            <w:noWrap/>
            <w:vAlign w:val="center"/>
            <w:hideMark/>
          </w:tcPr>
          <w:p w:rsidR="00A272FA" w:rsidRPr="0069762A" w:rsidRDefault="00A272FA" w:rsidP="007F7A2D">
            <w:pPr>
              <w:spacing w:after="0"/>
              <w:jc w:val="left"/>
              <w:rPr>
                <w:rFonts w:ascii="Arial" w:hAnsi="Arial" w:cs="Arial"/>
                <w:color w:val="000000"/>
                <w:sz w:val="16"/>
                <w:szCs w:val="16"/>
                <w:lang w:eastAsia="en-AU"/>
              </w:rPr>
            </w:pPr>
            <w:r w:rsidRPr="0069762A">
              <w:rPr>
                <w:rFonts w:ascii="Arial" w:hAnsi="Arial" w:cs="Arial"/>
                <w:color w:val="000000"/>
                <w:sz w:val="16"/>
                <w:szCs w:val="16"/>
                <w:lang w:eastAsia="en-AU"/>
              </w:rPr>
              <w:t> </w:t>
            </w:r>
          </w:p>
        </w:tc>
        <w:tc>
          <w:tcPr>
            <w:tcW w:w="850" w:type="dxa"/>
            <w:tcBorders>
              <w:top w:val="nil"/>
              <w:left w:val="nil"/>
              <w:bottom w:val="nil"/>
              <w:right w:val="nil"/>
            </w:tcBorders>
            <w:shd w:val="clear" w:color="000000" w:fill="FFFFFF"/>
            <w:noWrap/>
            <w:vAlign w:val="center"/>
            <w:hideMark/>
          </w:tcPr>
          <w:p w:rsidR="00A272FA" w:rsidRPr="0069762A" w:rsidRDefault="00A272FA" w:rsidP="007F7A2D">
            <w:pPr>
              <w:spacing w:after="0"/>
              <w:jc w:val="left"/>
              <w:rPr>
                <w:rFonts w:ascii="Arial" w:hAnsi="Arial" w:cs="Arial"/>
                <w:color w:val="000000"/>
                <w:sz w:val="16"/>
                <w:szCs w:val="16"/>
                <w:lang w:eastAsia="en-AU"/>
              </w:rPr>
            </w:pPr>
            <w:r w:rsidRPr="0069762A">
              <w:rPr>
                <w:rFonts w:ascii="Arial" w:hAnsi="Arial" w:cs="Arial"/>
                <w:color w:val="000000"/>
                <w:sz w:val="16"/>
                <w:szCs w:val="16"/>
                <w:lang w:eastAsia="en-AU"/>
              </w:rPr>
              <w:t> </w:t>
            </w:r>
          </w:p>
        </w:tc>
        <w:tc>
          <w:tcPr>
            <w:tcW w:w="850" w:type="dxa"/>
            <w:tcBorders>
              <w:top w:val="nil"/>
              <w:left w:val="nil"/>
              <w:bottom w:val="nil"/>
              <w:right w:val="nil"/>
            </w:tcBorders>
            <w:shd w:val="clear" w:color="000000" w:fill="E6E6E6"/>
            <w:noWrap/>
            <w:vAlign w:val="center"/>
            <w:hideMark/>
          </w:tcPr>
          <w:p w:rsidR="00A272FA" w:rsidRPr="0069762A" w:rsidRDefault="00A272FA" w:rsidP="007F7A2D">
            <w:pPr>
              <w:spacing w:after="0"/>
              <w:jc w:val="left"/>
              <w:rPr>
                <w:rFonts w:ascii="Arial" w:hAnsi="Arial" w:cs="Arial"/>
                <w:color w:val="000000"/>
                <w:sz w:val="16"/>
                <w:szCs w:val="16"/>
                <w:lang w:eastAsia="en-AU"/>
              </w:rPr>
            </w:pPr>
            <w:r w:rsidRPr="0069762A">
              <w:rPr>
                <w:rFonts w:ascii="Arial" w:hAnsi="Arial" w:cs="Arial"/>
                <w:color w:val="000000"/>
                <w:sz w:val="16"/>
                <w:szCs w:val="16"/>
                <w:lang w:eastAsia="en-AU"/>
              </w:rPr>
              <w:t> </w:t>
            </w:r>
          </w:p>
        </w:tc>
      </w:tr>
      <w:tr w:rsidR="00A272FA" w:rsidRPr="00E90E59" w:rsidTr="0069762A">
        <w:trPr>
          <w:trHeight w:val="204"/>
        </w:trPr>
        <w:tc>
          <w:tcPr>
            <w:tcW w:w="2552" w:type="dxa"/>
            <w:tcBorders>
              <w:top w:val="nil"/>
              <w:left w:val="nil"/>
              <w:bottom w:val="nil"/>
              <w:right w:val="nil"/>
            </w:tcBorders>
            <w:shd w:val="clear" w:color="auto" w:fill="auto"/>
            <w:noWrap/>
            <w:vAlign w:val="center"/>
          </w:tcPr>
          <w:p w:rsidR="00A272FA" w:rsidRPr="00484D22" w:rsidRDefault="00484D22" w:rsidP="0069762A">
            <w:pPr>
              <w:spacing w:after="0"/>
              <w:jc w:val="left"/>
              <w:rPr>
                <w:rFonts w:ascii="Arial" w:hAnsi="Arial" w:cs="Arial"/>
                <w:sz w:val="16"/>
                <w:szCs w:val="16"/>
              </w:rPr>
            </w:pPr>
            <w:r>
              <w:rPr>
                <w:rFonts w:ascii="Arial" w:hAnsi="Arial" w:cs="Arial"/>
                <w:sz w:val="16"/>
                <w:szCs w:val="16"/>
              </w:rPr>
              <w:t>Broadcasting and Content Reform Package – f</w:t>
            </w:r>
            <w:r w:rsidRPr="001C5C3C">
              <w:rPr>
                <w:rFonts w:ascii="Arial" w:hAnsi="Arial" w:cs="Arial"/>
                <w:sz w:val="16"/>
                <w:szCs w:val="16"/>
              </w:rPr>
              <w:t xml:space="preserve">unding </w:t>
            </w:r>
            <w:r>
              <w:rPr>
                <w:rFonts w:ascii="Arial" w:hAnsi="Arial" w:cs="Arial"/>
                <w:sz w:val="16"/>
                <w:szCs w:val="16"/>
              </w:rPr>
              <w:t xml:space="preserve">for </w:t>
            </w:r>
            <w:r w:rsidRPr="001C5C3C">
              <w:rPr>
                <w:rFonts w:ascii="Arial" w:hAnsi="Arial" w:cs="Arial"/>
                <w:sz w:val="16"/>
                <w:szCs w:val="16"/>
              </w:rPr>
              <w:t xml:space="preserve">Australian </w:t>
            </w:r>
            <w:r>
              <w:rPr>
                <w:rFonts w:ascii="Arial" w:hAnsi="Arial" w:cs="Arial"/>
                <w:sz w:val="16"/>
                <w:szCs w:val="16"/>
              </w:rPr>
              <w:t>film and television content and SBS</w:t>
            </w:r>
          </w:p>
        </w:tc>
        <w:tc>
          <w:tcPr>
            <w:tcW w:w="850" w:type="dxa"/>
            <w:tcBorders>
              <w:top w:val="nil"/>
              <w:left w:val="nil"/>
              <w:bottom w:val="nil"/>
              <w:right w:val="nil"/>
            </w:tcBorders>
            <w:shd w:val="clear" w:color="auto" w:fill="auto"/>
          </w:tcPr>
          <w:p w:rsidR="00A272FA" w:rsidRPr="0069762A" w:rsidRDefault="00A272FA" w:rsidP="007F7A2D">
            <w:pPr>
              <w:spacing w:after="0"/>
              <w:jc w:val="right"/>
              <w:rPr>
                <w:rFonts w:ascii="Arial" w:hAnsi="Arial" w:cs="Arial"/>
                <w:color w:val="000000"/>
                <w:sz w:val="16"/>
                <w:szCs w:val="16"/>
                <w:lang w:eastAsia="en-AU"/>
              </w:rPr>
            </w:pPr>
          </w:p>
          <w:p w:rsidR="00A272FA" w:rsidRPr="0069762A" w:rsidRDefault="00A272FA" w:rsidP="007F7A2D">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1.1</w:t>
            </w:r>
          </w:p>
        </w:tc>
        <w:tc>
          <w:tcPr>
            <w:tcW w:w="851" w:type="dxa"/>
            <w:tcBorders>
              <w:top w:val="nil"/>
              <w:left w:val="nil"/>
              <w:bottom w:val="nil"/>
              <w:right w:val="nil"/>
            </w:tcBorders>
            <w:shd w:val="clear" w:color="000000" w:fill="E6E6E6"/>
            <w:noWrap/>
            <w:vAlign w:val="center"/>
          </w:tcPr>
          <w:p w:rsidR="00A272FA" w:rsidRPr="00A272FA" w:rsidRDefault="00A272FA" w:rsidP="007F7A2D">
            <w:pPr>
              <w:spacing w:after="0"/>
              <w:jc w:val="right"/>
              <w:rPr>
                <w:rFonts w:ascii="Arial" w:hAnsi="Arial" w:cs="Arial"/>
                <w:color w:val="000000"/>
                <w:sz w:val="16"/>
                <w:szCs w:val="16"/>
                <w:highlight w:val="green"/>
                <w:lang w:eastAsia="en-AU"/>
              </w:rPr>
            </w:pPr>
          </w:p>
        </w:tc>
        <w:tc>
          <w:tcPr>
            <w:tcW w:w="992" w:type="dxa"/>
            <w:tcBorders>
              <w:top w:val="nil"/>
              <w:left w:val="nil"/>
              <w:bottom w:val="nil"/>
              <w:right w:val="nil"/>
            </w:tcBorders>
            <w:shd w:val="clear" w:color="000000" w:fill="FFFFFF"/>
            <w:noWrap/>
            <w:vAlign w:val="center"/>
          </w:tcPr>
          <w:p w:rsidR="00A272FA" w:rsidRPr="00A272FA" w:rsidRDefault="00A272FA" w:rsidP="007F7A2D">
            <w:pPr>
              <w:spacing w:after="0"/>
              <w:jc w:val="right"/>
              <w:rPr>
                <w:rFonts w:ascii="Arial" w:hAnsi="Arial" w:cs="Arial"/>
                <w:color w:val="000000"/>
                <w:sz w:val="16"/>
                <w:szCs w:val="16"/>
                <w:highlight w:val="green"/>
                <w:lang w:eastAsia="en-AU"/>
              </w:rPr>
            </w:pPr>
          </w:p>
        </w:tc>
        <w:tc>
          <w:tcPr>
            <w:tcW w:w="851" w:type="dxa"/>
            <w:tcBorders>
              <w:top w:val="nil"/>
              <w:left w:val="nil"/>
              <w:bottom w:val="nil"/>
              <w:right w:val="nil"/>
            </w:tcBorders>
            <w:shd w:val="clear" w:color="000000" w:fill="E6E6E6"/>
            <w:noWrap/>
            <w:vAlign w:val="center"/>
          </w:tcPr>
          <w:p w:rsidR="00A272FA" w:rsidRPr="00A272FA" w:rsidRDefault="00A272FA" w:rsidP="007F7A2D">
            <w:pPr>
              <w:spacing w:after="0"/>
              <w:jc w:val="right"/>
              <w:rPr>
                <w:rFonts w:ascii="Arial" w:hAnsi="Arial" w:cs="Arial"/>
                <w:color w:val="000000"/>
                <w:sz w:val="16"/>
                <w:szCs w:val="16"/>
                <w:highlight w:val="green"/>
                <w:lang w:eastAsia="en-AU"/>
              </w:rPr>
            </w:pPr>
          </w:p>
        </w:tc>
        <w:tc>
          <w:tcPr>
            <w:tcW w:w="850" w:type="dxa"/>
            <w:tcBorders>
              <w:top w:val="nil"/>
              <w:left w:val="nil"/>
              <w:bottom w:val="nil"/>
              <w:right w:val="nil"/>
            </w:tcBorders>
            <w:shd w:val="clear" w:color="000000" w:fill="FFFFFF"/>
            <w:noWrap/>
            <w:vAlign w:val="center"/>
          </w:tcPr>
          <w:p w:rsidR="00A272FA" w:rsidRPr="00A272FA" w:rsidRDefault="00A272FA" w:rsidP="007F7A2D">
            <w:pPr>
              <w:spacing w:after="0"/>
              <w:jc w:val="right"/>
              <w:rPr>
                <w:rFonts w:ascii="Arial" w:hAnsi="Arial" w:cs="Arial"/>
                <w:color w:val="000000"/>
                <w:sz w:val="16"/>
                <w:szCs w:val="16"/>
                <w:highlight w:val="green"/>
                <w:lang w:eastAsia="en-AU"/>
              </w:rPr>
            </w:pPr>
          </w:p>
        </w:tc>
        <w:tc>
          <w:tcPr>
            <w:tcW w:w="850" w:type="dxa"/>
            <w:tcBorders>
              <w:top w:val="nil"/>
              <w:left w:val="nil"/>
              <w:bottom w:val="nil"/>
              <w:right w:val="nil"/>
            </w:tcBorders>
            <w:shd w:val="clear" w:color="000000" w:fill="E6E6E6"/>
            <w:noWrap/>
            <w:vAlign w:val="center"/>
          </w:tcPr>
          <w:p w:rsidR="00A272FA" w:rsidRPr="00A272FA" w:rsidRDefault="00A272FA" w:rsidP="007F7A2D">
            <w:pPr>
              <w:spacing w:after="0"/>
              <w:jc w:val="right"/>
              <w:rPr>
                <w:rFonts w:ascii="Arial" w:hAnsi="Arial" w:cs="Arial"/>
                <w:color w:val="000000"/>
                <w:sz w:val="16"/>
                <w:szCs w:val="16"/>
                <w:highlight w:val="green"/>
                <w:lang w:eastAsia="en-AU"/>
              </w:rPr>
            </w:pPr>
          </w:p>
        </w:tc>
      </w:tr>
      <w:tr w:rsidR="0069762A" w:rsidRPr="00E90E59" w:rsidTr="0069762A">
        <w:trPr>
          <w:trHeight w:val="204"/>
        </w:trPr>
        <w:tc>
          <w:tcPr>
            <w:tcW w:w="2552" w:type="dxa"/>
            <w:tcBorders>
              <w:top w:val="nil"/>
              <w:left w:val="nil"/>
              <w:bottom w:val="nil"/>
              <w:right w:val="nil"/>
            </w:tcBorders>
            <w:shd w:val="clear" w:color="auto" w:fill="auto"/>
            <w:vAlign w:val="center"/>
            <w:hideMark/>
          </w:tcPr>
          <w:p w:rsidR="0069762A" w:rsidRPr="0069762A" w:rsidRDefault="0069762A" w:rsidP="0069762A">
            <w:pPr>
              <w:spacing w:after="0"/>
              <w:ind w:firstLineChars="100" w:firstLine="160"/>
              <w:jc w:val="left"/>
              <w:rPr>
                <w:rFonts w:ascii="Arial" w:hAnsi="Arial" w:cs="Arial"/>
                <w:color w:val="000000"/>
                <w:sz w:val="16"/>
                <w:szCs w:val="16"/>
                <w:lang w:eastAsia="en-AU"/>
              </w:rPr>
            </w:pPr>
            <w:r w:rsidRPr="0069762A">
              <w:rPr>
                <w:rFonts w:ascii="Arial" w:hAnsi="Arial" w:cs="Arial"/>
                <w:color w:val="000000"/>
                <w:sz w:val="16"/>
                <w:szCs w:val="16"/>
                <w:lang w:eastAsia="en-AU"/>
              </w:rPr>
              <w:t xml:space="preserve">Departmental expenses </w:t>
            </w:r>
          </w:p>
        </w:tc>
        <w:tc>
          <w:tcPr>
            <w:tcW w:w="850" w:type="dxa"/>
            <w:tcBorders>
              <w:top w:val="nil"/>
              <w:left w:val="nil"/>
              <w:bottom w:val="nil"/>
              <w:right w:val="nil"/>
            </w:tcBorders>
          </w:tcPr>
          <w:p w:rsidR="0069762A" w:rsidRPr="0069762A" w:rsidRDefault="0069762A" w:rsidP="0069762A">
            <w:pPr>
              <w:spacing w:after="0"/>
              <w:jc w:val="right"/>
              <w:rPr>
                <w:rFonts w:ascii="Arial" w:hAnsi="Arial" w:cs="Arial"/>
                <w:color w:val="000000"/>
                <w:sz w:val="16"/>
                <w:szCs w:val="16"/>
                <w:lang w:eastAsia="en-AU"/>
              </w:rPr>
            </w:pPr>
          </w:p>
        </w:tc>
        <w:tc>
          <w:tcPr>
            <w:tcW w:w="851" w:type="dxa"/>
            <w:tcBorders>
              <w:top w:val="nil"/>
              <w:left w:val="nil"/>
              <w:bottom w:val="nil"/>
              <w:right w:val="nil"/>
            </w:tcBorders>
            <w:shd w:val="clear" w:color="000000" w:fill="E6E6E6"/>
            <w:noWrap/>
            <w:vAlign w:val="center"/>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w:t>
            </w:r>
          </w:p>
        </w:tc>
        <w:tc>
          <w:tcPr>
            <w:tcW w:w="992" w:type="dxa"/>
            <w:tcBorders>
              <w:top w:val="nil"/>
              <w:left w:val="nil"/>
              <w:bottom w:val="nil"/>
              <w:right w:val="nil"/>
            </w:tcBorders>
            <w:shd w:val="clear" w:color="auto" w:fill="auto"/>
            <w:noWrap/>
            <w:vAlign w:val="center"/>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8,800</w:t>
            </w:r>
          </w:p>
        </w:tc>
        <w:tc>
          <w:tcPr>
            <w:tcW w:w="851" w:type="dxa"/>
            <w:tcBorders>
              <w:top w:val="nil"/>
              <w:left w:val="nil"/>
              <w:bottom w:val="nil"/>
              <w:right w:val="nil"/>
            </w:tcBorders>
            <w:shd w:val="clear" w:color="000000" w:fill="E6E6E6"/>
            <w:noWrap/>
            <w:vAlign w:val="center"/>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w:t>
            </w:r>
          </w:p>
        </w:tc>
        <w:tc>
          <w:tcPr>
            <w:tcW w:w="850" w:type="dxa"/>
            <w:tcBorders>
              <w:top w:val="nil"/>
              <w:left w:val="nil"/>
              <w:bottom w:val="nil"/>
              <w:right w:val="nil"/>
            </w:tcBorders>
            <w:shd w:val="clear" w:color="000000" w:fill="FFFFFF"/>
            <w:noWrap/>
            <w:vAlign w:val="center"/>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w:t>
            </w:r>
          </w:p>
        </w:tc>
        <w:tc>
          <w:tcPr>
            <w:tcW w:w="850" w:type="dxa"/>
            <w:tcBorders>
              <w:top w:val="nil"/>
              <w:left w:val="nil"/>
              <w:bottom w:val="nil"/>
              <w:right w:val="nil"/>
            </w:tcBorders>
            <w:shd w:val="clear" w:color="000000" w:fill="E6E6E6"/>
            <w:noWrap/>
            <w:vAlign w:val="center"/>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color w:val="000000"/>
                <w:sz w:val="16"/>
                <w:szCs w:val="16"/>
                <w:lang w:eastAsia="en-AU"/>
              </w:rPr>
              <w:t>-</w:t>
            </w:r>
          </w:p>
        </w:tc>
      </w:tr>
      <w:tr w:rsidR="0069762A" w:rsidRPr="00E90E59" w:rsidTr="0069762A">
        <w:trPr>
          <w:trHeight w:val="204"/>
        </w:trPr>
        <w:tc>
          <w:tcPr>
            <w:tcW w:w="2552" w:type="dxa"/>
            <w:tcBorders>
              <w:top w:val="nil"/>
              <w:left w:val="nil"/>
              <w:bottom w:val="nil"/>
              <w:right w:val="nil"/>
            </w:tcBorders>
            <w:shd w:val="clear" w:color="auto" w:fill="auto"/>
            <w:vAlign w:val="center"/>
          </w:tcPr>
          <w:p w:rsidR="0069762A" w:rsidRPr="0069762A" w:rsidRDefault="0069762A" w:rsidP="0069762A">
            <w:pPr>
              <w:spacing w:after="0"/>
              <w:jc w:val="left"/>
              <w:rPr>
                <w:rFonts w:ascii="Arial" w:hAnsi="Arial" w:cs="Arial"/>
                <w:color w:val="000000"/>
                <w:sz w:val="16"/>
                <w:szCs w:val="16"/>
                <w:lang w:eastAsia="en-AU"/>
              </w:rPr>
            </w:pPr>
            <w:r w:rsidRPr="0069762A">
              <w:rPr>
                <w:rFonts w:ascii="Arial" w:hAnsi="Arial" w:cs="Arial"/>
                <w:b/>
                <w:bCs/>
                <w:color w:val="000000"/>
                <w:sz w:val="16"/>
                <w:szCs w:val="16"/>
                <w:lang w:eastAsia="en-AU"/>
              </w:rPr>
              <w:t>Total</w:t>
            </w:r>
          </w:p>
        </w:tc>
        <w:tc>
          <w:tcPr>
            <w:tcW w:w="850" w:type="dxa"/>
            <w:tcBorders>
              <w:top w:val="nil"/>
              <w:left w:val="nil"/>
              <w:bottom w:val="nil"/>
              <w:right w:val="nil"/>
            </w:tcBorders>
          </w:tcPr>
          <w:p w:rsidR="0069762A" w:rsidRPr="0069762A" w:rsidRDefault="0069762A" w:rsidP="0069762A">
            <w:pPr>
              <w:spacing w:after="0"/>
              <w:jc w:val="right"/>
              <w:rPr>
                <w:rFonts w:ascii="Arial" w:hAnsi="Arial" w:cs="Arial"/>
                <w:b/>
                <w:bCs/>
                <w:color w:val="000000"/>
                <w:sz w:val="16"/>
                <w:szCs w:val="16"/>
                <w:lang w:eastAsia="en-AU"/>
              </w:rPr>
            </w:pPr>
          </w:p>
        </w:tc>
        <w:tc>
          <w:tcPr>
            <w:tcW w:w="851" w:type="dxa"/>
            <w:tcBorders>
              <w:top w:val="nil"/>
              <w:left w:val="nil"/>
              <w:bottom w:val="nil"/>
              <w:right w:val="nil"/>
            </w:tcBorders>
            <w:shd w:val="clear" w:color="000000" w:fill="E6E6E6"/>
            <w:noWrap/>
            <w:vAlign w:val="center"/>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b/>
                <w:bCs/>
                <w:color w:val="000000"/>
                <w:sz w:val="16"/>
                <w:szCs w:val="16"/>
                <w:lang w:eastAsia="en-AU"/>
              </w:rPr>
              <w:t>-</w:t>
            </w:r>
          </w:p>
        </w:tc>
        <w:tc>
          <w:tcPr>
            <w:tcW w:w="992" w:type="dxa"/>
            <w:tcBorders>
              <w:top w:val="nil"/>
              <w:left w:val="nil"/>
              <w:bottom w:val="nil"/>
              <w:right w:val="nil"/>
            </w:tcBorders>
            <w:shd w:val="clear" w:color="auto" w:fill="auto"/>
            <w:noWrap/>
            <w:vAlign w:val="center"/>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b/>
                <w:bCs/>
                <w:color w:val="000000"/>
                <w:sz w:val="16"/>
                <w:szCs w:val="16"/>
                <w:lang w:eastAsia="en-AU"/>
              </w:rPr>
              <w:t>8,800</w:t>
            </w:r>
          </w:p>
        </w:tc>
        <w:tc>
          <w:tcPr>
            <w:tcW w:w="851" w:type="dxa"/>
            <w:tcBorders>
              <w:top w:val="nil"/>
              <w:left w:val="nil"/>
              <w:bottom w:val="nil"/>
              <w:right w:val="nil"/>
            </w:tcBorders>
            <w:shd w:val="clear" w:color="000000" w:fill="E6E6E6"/>
            <w:noWrap/>
            <w:vAlign w:val="center"/>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b/>
                <w:bCs/>
                <w:color w:val="000000"/>
                <w:sz w:val="16"/>
                <w:szCs w:val="16"/>
                <w:lang w:eastAsia="en-AU"/>
              </w:rPr>
              <w:t>-</w:t>
            </w:r>
          </w:p>
        </w:tc>
        <w:tc>
          <w:tcPr>
            <w:tcW w:w="850" w:type="dxa"/>
            <w:tcBorders>
              <w:top w:val="nil"/>
              <w:left w:val="nil"/>
              <w:bottom w:val="nil"/>
              <w:right w:val="nil"/>
            </w:tcBorders>
            <w:shd w:val="clear" w:color="000000" w:fill="FFFFFF"/>
            <w:noWrap/>
            <w:vAlign w:val="center"/>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b/>
                <w:bCs/>
                <w:color w:val="000000"/>
                <w:sz w:val="16"/>
                <w:szCs w:val="16"/>
                <w:lang w:eastAsia="en-AU"/>
              </w:rPr>
              <w:t>-</w:t>
            </w:r>
          </w:p>
        </w:tc>
        <w:tc>
          <w:tcPr>
            <w:tcW w:w="850" w:type="dxa"/>
            <w:tcBorders>
              <w:top w:val="nil"/>
              <w:left w:val="nil"/>
              <w:bottom w:val="nil"/>
              <w:right w:val="nil"/>
            </w:tcBorders>
            <w:shd w:val="clear" w:color="000000" w:fill="E6E6E6"/>
            <w:noWrap/>
            <w:vAlign w:val="center"/>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w:t>
            </w:r>
          </w:p>
        </w:tc>
      </w:tr>
      <w:tr w:rsidR="0069762A" w:rsidRPr="00E90E59" w:rsidTr="007F7A2D">
        <w:trPr>
          <w:trHeight w:val="204"/>
        </w:trPr>
        <w:tc>
          <w:tcPr>
            <w:tcW w:w="2552" w:type="dxa"/>
            <w:tcBorders>
              <w:top w:val="nil"/>
              <w:left w:val="nil"/>
              <w:bottom w:val="nil"/>
              <w:right w:val="nil"/>
            </w:tcBorders>
            <w:shd w:val="clear" w:color="auto" w:fill="auto"/>
            <w:noWrap/>
            <w:vAlign w:val="center"/>
            <w:hideMark/>
          </w:tcPr>
          <w:p w:rsidR="0069762A" w:rsidRPr="0069762A" w:rsidRDefault="0069762A" w:rsidP="0069762A">
            <w:pPr>
              <w:spacing w:after="0"/>
              <w:jc w:val="left"/>
              <w:rPr>
                <w:rFonts w:ascii="Arial" w:hAnsi="Arial" w:cs="Arial"/>
                <w:b/>
                <w:bCs/>
                <w:color w:val="000000"/>
                <w:sz w:val="16"/>
                <w:szCs w:val="16"/>
                <w:lang w:eastAsia="en-AU"/>
              </w:rPr>
            </w:pPr>
            <w:r w:rsidRPr="0069762A">
              <w:rPr>
                <w:rFonts w:ascii="Arial" w:hAnsi="Arial" w:cs="Arial"/>
                <w:b/>
                <w:bCs/>
                <w:color w:val="000000"/>
                <w:sz w:val="16"/>
                <w:szCs w:val="16"/>
                <w:lang w:eastAsia="en-AU"/>
              </w:rPr>
              <w:t>Total Expense measures</w:t>
            </w:r>
          </w:p>
        </w:tc>
        <w:tc>
          <w:tcPr>
            <w:tcW w:w="850" w:type="dxa"/>
            <w:tcBorders>
              <w:top w:val="nil"/>
              <w:left w:val="nil"/>
              <w:bottom w:val="nil"/>
              <w:right w:val="nil"/>
            </w:tcBorders>
          </w:tcPr>
          <w:p w:rsidR="0069762A" w:rsidRPr="0069762A" w:rsidRDefault="0069762A" w:rsidP="0069762A">
            <w:pPr>
              <w:spacing w:after="0"/>
              <w:jc w:val="right"/>
              <w:rPr>
                <w:rFonts w:ascii="Arial" w:hAnsi="Arial" w:cs="Arial"/>
                <w:b/>
                <w:bCs/>
                <w:color w:val="000000"/>
                <w:sz w:val="16"/>
                <w:szCs w:val="16"/>
                <w:lang w:eastAsia="en-AU"/>
              </w:rPr>
            </w:pPr>
          </w:p>
        </w:tc>
        <w:tc>
          <w:tcPr>
            <w:tcW w:w="851" w:type="dxa"/>
            <w:tcBorders>
              <w:top w:val="nil"/>
              <w:left w:val="nil"/>
              <w:bottom w:val="nil"/>
              <w:right w:val="nil"/>
            </w:tcBorders>
            <w:shd w:val="clear" w:color="000000" w:fill="E6E6E6"/>
            <w:noWrap/>
            <w:vAlign w:val="center"/>
            <w:hideMark/>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 </w:t>
            </w:r>
          </w:p>
        </w:tc>
        <w:tc>
          <w:tcPr>
            <w:tcW w:w="992" w:type="dxa"/>
            <w:tcBorders>
              <w:top w:val="nil"/>
              <w:left w:val="nil"/>
              <w:bottom w:val="nil"/>
              <w:right w:val="nil"/>
            </w:tcBorders>
            <w:shd w:val="clear" w:color="000000" w:fill="FFFFFF"/>
            <w:noWrap/>
            <w:vAlign w:val="center"/>
            <w:hideMark/>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 </w:t>
            </w:r>
          </w:p>
        </w:tc>
        <w:tc>
          <w:tcPr>
            <w:tcW w:w="851" w:type="dxa"/>
            <w:tcBorders>
              <w:top w:val="nil"/>
              <w:left w:val="nil"/>
              <w:bottom w:val="nil"/>
              <w:right w:val="nil"/>
            </w:tcBorders>
            <w:shd w:val="clear" w:color="000000" w:fill="E6E6E6"/>
            <w:noWrap/>
            <w:vAlign w:val="center"/>
            <w:hideMark/>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 </w:t>
            </w:r>
          </w:p>
        </w:tc>
        <w:tc>
          <w:tcPr>
            <w:tcW w:w="850" w:type="dxa"/>
            <w:tcBorders>
              <w:top w:val="nil"/>
              <w:left w:val="nil"/>
              <w:bottom w:val="nil"/>
              <w:right w:val="nil"/>
            </w:tcBorders>
            <w:shd w:val="clear" w:color="000000" w:fill="FFFFFF"/>
            <w:noWrap/>
            <w:vAlign w:val="center"/>
            <w:hideMark/>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 </w:t>
            </w:r>
          </w:p>
        </w:tc>
        <w:tc>
          <w:tcPr>
            <w:tcW w:w="850" w:type="dxa"/>
            <w:tcBorders>
              <w:top w:val="nil"/>
              <w:left w:val="nil"/>
              <w:bottom w:val="nil"/>
              <w:right w:val="nil"/>
            </w:tcBorders>
            <w:shd w:val="clear" w:color="000000" w:fill="E6E6E6"/>
            <w:noWrap/>
            <w:vAlign w:val="center"/>
            <w:hideMark/>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 </w:t>
            </w:r>
          </w:p>
        </w:tc>
      </w:tr>
      <w:tr w:rsidR="0069762A" w:rsidRPr="00E90E59" w:rsidTr="0069762A">
        <w:trPr>
          <w:trHeight w:val="204"/>
        </w:trPr>
        <w:tc>
          <w:tcPr>
            <w:tcW w:w="2552" w:type="dxa"/>
            <w:tcBorders>
              <w:top w:val="nil"/>
              <w:left w:val="nil"/>
              <w:right w:val="nil"/>
            </w:tcBorders>
            <w:shd w:val="clear" w:color="auto" w:fill="auto"/>
            <w:noWrap/>
            <w:vAlign w:val="center"/>
            <w:hideMark/>
          </w:tcPr>
          <w:p w:rsidR="0069762A" w:rsidRPr="0069762A" w:rsidRDefault="0069762A" w:rsidP="0069762A">
            <w:pPr>
              <w:spacing w:after="0"/>
              <w:ind w:firstLineChars="100" w:firstLine="160"/>
              <w:jc w:val="left"/>
              <w:rPr>
                <w:rFonts w:ascii="Arial" w:hAnsi="Arial" w:cs="Arial"/>
                <w:color w:val="000000"/>
                <w:sz w:val="16"/>
                <w:szCs w:val="16"/>
                <w:lang w:eastAsia="en-AU"/>
              </w:rPr>
            </w:pPr>
            <w:r w:rsidRPr="0069762A">
              <w:rPr>
                <w:rFonts w:ascii="Arial" w:hAnsi="Arial" w:cs="Arial"/>
                <w:color w:val="000000"/>
                <w:sz w:val="16"/>
                <w:szCs w:val="16"/>
                <w:lang w:eastAsia="en-AU"/>
              </w:rPr>
              <w:t>Departmental</w:t>
            </w:r>
          </w:p>
        </w:tc>
        <w:tc>
          <w:tcPr>
            <w:tcW w:w="850" w:type="dxa"/>
            <w:tcBorders>
              <w:top w:val="nil"/>
              <w:left w:val="nil"/>
              <w:right w:val="nil"/>
            </w:tcBorders>
          </w:tcPr>
          <w:p w:rsidR="0069762A" w:rsidRPr="0069762A" w:rsidRDefault="0069762A" w:rsidP="0069762A">
            <w:pPr>
              <w:spacing w:after="0"/>
              <w:jc w:val="right"/>
              <w:rPr>
                <w:rFonts w:ascii="Arial" w:hAnsi="Arial" w:cs="Arial"/>
                <w:color w:val="000000"/>
                <w:sz w:val="16"/>
                <w:szCs w:val="16"/>
                <w:lang w:eastAsia="en-AU"/>
              </w:rPr>
            </w:pPr>
          </w:p>
        </w:tc>
        <w:tc>
          <w:tcPr>
            <w:tcW w:w="851" w:type="dxa"/>
            <w:tcBorders>
              <w:top w:val="nil"/>
              <w:left w:val="nil"/>
              <w:right w:val="nil"/>
            </w:tcBorders>
            <w:shd w:val="clear" w:color="000000" w:fill="E6E6E6"/>
            <w:noWrap/>
            <w:vAlign w:val="center"/>
            <w:hideMark/>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w:t>
            </w:r>
          </w:p>
        </w:tc>
        <w:tc>
          <w:tcPr>
            <w:tcW w:w="992" w:type="dxa"/>
            <w:tcBorders>
              <w:top w:val="nil"/>
              <w:left w:val="nil"/>
              <w:right w:val="nil"/>
            </w:tcBorders>
            <w:shd w:val="clear" w:color="000000" w:fill="FFFFFF"/>
            <w:noWrap/>
            <w:vAlign w:val="center"/>
            <w:hideMark/>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8,800</w:t>
            </w:r>
          </w:p>
        </w:tc>
        <w:tc>
          <w:tcPr>
            <w:tcW w:w="851" w:type="dxa"/>
            <w:tcBorders>
              <w:top w:val="nil"/>
              <w:left w:val="nil"/>
              <w:right w:val="nil"/>
            </w:tcBorders>
            <w:shd w:val="clear" w:color="000000" w:fill="E6E6E6"/>
            <w:noWrap/>
            <w:vAlign w:val="center"/>
            <w:hideMark/>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w:t>
            </w:r>
          </w:p>
        </w:tc>
        <w:tc>
          <w:tcPr>
            <w:tcW w:w="850" w:type="dxa"/>
            <w:tcBorders>
              <w:top w:val="nil"/>
              <w:left w:val="nil"/>
              <w:right w:val="nil"/>
            </w:tcBorders>
            <w:shd w:val="clear" w:color="000000" w:fill="FFFFFF"/>
            <w:noWrap/>
            <w:vAlign w:val="center"/>
            <w:hideMark/>
          </w:tcPr>
          <w:p w:rsidR="0069762A" w:rsidRPr="0069762A" w:rsidRDefault="0069762A" w:rsidP="0069762A">
            <w:pPr>
              <w:spacing w:after="0"/>
              <w:jc w:val="right"/>
              <w:rPr>
                <w:rFonts w:ascii="Arial" w:hAnsi="Arial" w:cs="Arial"/>
                <w:color w:val="000000"/>
                <w:sz w:val="16"/>
                <w:szCs w:val="16"/>
                <w:lang w:eastAsia="en-AU"/>
              </w:rPr>
            </w:pPr>
            <w:r w:rsidRPr="0069762A">
              <w:rPr>
                <w:rFonts w:ascii="Arial" w:hAnsi="Arial" w:cs="Arial"/>
                <w:color w:val="000000"/>
                <w:sz w:val="16"/>
                <w:szCs w:val="16"/>
                <w:lang w:eastAsia="en-AU"/>
              </w:rPr>
              <w:t>-</w:t>
            </w:r>
          </w:p>
        </w:tc>
        <w:tc>
          <w:tcPr>
            <w:tcW w:w="850" w:type="dxa"/>
            <w:tcBorders>
              <w:top w:val="nil"/>
              <w:left w:val="nil"/>
              <w:right w:val="nil"/>
            </w:tcBorders>
            <w:shd w:val="clear" w:color="000000" w:fill="E6E6E6"/>
            <w:noWrap/>
            <w:vAlign w:val="center"/>
            <w:hideMark/>
          </w:tcPr>
          <w:p w:rsidR="0069762A" w:rsidRPr="00471733" w:rsidRDefault="0069762A" w:rsidP="00471733">
            <w:pPr>
              <w:spacing w:after="0"/>
              <w:jc w:val="right"/>
              <w:rPr>
                <w:rFonts w:ascii="Arial" w:hAnsi="Arial" w:cs="Arial"/>
                <w:color w:val="000000"/>
                <w:sz w:val="16"/>
                <w:szCs w:val="16"/>
                <w:lang w:eastAsia="en-AU"/>
              </w:rPr>
            </w:pPr>
            <w:r w:rsidRPr="00471733">
              <w:rPr>
                <w:rFonts w:ascii="Arial" w:hAnsi="Arial" w:cs="Arial"/>
                <w:color w:val="000000"/>
                <w:sz w:val="16"/>
                <w:szCs w:val="16"/>
                <w:lang w:eastAsia="en-AU"/>
              </w:rPr>
              <w:t>-</w:t>
            </w:r>
          </w:p>
        </w:tc>
      </w:tr>
      <w:tr w:rsidR="0069762A" w:rsidRPr="00E90E59" w:rsidTr="0069762A">
        <w:trPr>
          <w:trHeight w:val="204"/>
        </w:trPr>
        <w:tc>
          <w:tcPr>
            <w:tcW w:w="2552" w:type="dxa"/>
            <w:tcBorders>
              <w:top w:val="nil"/>
              <w:left w:val="nil"/>
              <w:bottom w:val="single" w:sz="4" w:space="0" w:color="auto"/>
              <w:right w:val="nil"/>
            </w:tcBorders>
            <w:shd w:val="clear" w:color="auto" w:fill="auto"/>
            <w:noWrap/>
            <w:vAlign w:val="center"/>
            <w:hideMark/>
          </w:tcPr>
          <w:p w:rsidR="0069762A" w:rsidRPr="0069762A" w:rsidRDefault="0069762A" w:rsidP="0069762A">
            <w:pPr>
              <w:spacing w:after="0"/>
              <w:jc w:val="left"/>
              <w:rPr>
                <w:rFonts w:ascii="Arial" w:hAnsi="Arial" w:cs="Arial"/>
                <w:b/>
                <w:bCs/>
                <w:color w:val="000000"/>
                <w:sz w:val="16"/>
                <w:szCs w:val="16"/>
                <w:lang w:eastAsia="en-AU"/>
              </w:rPr>
            </w:pPr>
            <w:r w:rsidRPr="0069762A">
              <w:rPr>
                <w:rFonts w:ascii="Arial" w:hAnsi="Arial" w:cs="Arial"/>
                <w:b/>
                <w:bCs/>
                <w:color w:val="000000"/>
                <w:sz w:val="16"/>
                <w:szCs w:val="16"/>
                <w:lang w:eastAsia="en-AU"/>
              </w:rPr>
              <w:t>Total</w:t>
            </w:r>
          </w:p>
        </w:tc>
        <w:tc>
          <w:tcPr>
            <w:tcW w:w="850" w:type="dxa"/>
            <w:tcBorders>
              <w:top w:val="nil"/>
              <w:left w:val="nil"/>
              <w:bottom w:val="single" w:sz="4" w:space="0" w:color="auto"/>
              <w:right w:val="nil"/>
            </w:tcBorders>
          </w:tcPr>
          <w:p w:rsidR="0069762A" w:rsidRPr="0069762A" w:rsidRDefault="0069762A" w:rsidP="0069762A">
            <w:pPr>
              <w:spacing w:after="0"/>
              <w:jc w:val="right"/>
              <w:rPr>
                <w:rFonts w:ascii="Arial" w:hAnsi="Arial" w:cs="Arial"/>
                <w:b/>
                <w:bCs/>
                <w:color w:val="000000"/>
                <w:sz w:val="16"/>
                <w:szCs w:val="16"/>
                <w:lang w:eastAsia="en-AU"/>
              </w:rPr>
            </w:pPr>
          </w:p>
        </w:tc>
        <w:tc>
          <w:tcPr>
            <w:tcW w:w="851" w:type="dxa"/>
            <w:tcBorders>
              <w:top w:val="nil"/>
              <w:left w:val="nil"/>
              <w:bottom w:val="single" w:sz="4" w:space="0" w:color="auto"/>
              <w:right w:val="nil"/>
            </w:tcBorders>
            <w:shd w:val="clear" w:color="000000" w:fill="E6E6E6"/>
            <w:noWrap/>
            <w:vAlign w:val="center"/>
            <w:hideMark/>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w:t>
            </w:r>
          </w:p>
        </w:tc>
        <w:tc>
          <w:tcPr>
            <w:tcW w:w="992" w:type="dxa"/>
            <w:tcBorders>
              <w:top w:val="nil"/>
              <w:left w:val="nil"/>
              <w:bottom w:val="single" w:sz="4" w:space="0" w:color="auto"/>
              <w:right w:val="nil"/>
            </w:tcBorders>
            <w:shd w:val="clear" w:color="000000" w:fill="FFFFFF"/>
            <w:noWrap/>
            <w:vAlign w:val="center"/>
            <w:hideMark/>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8,800</w:t>
            </w:r>
          </w:p>
        </w:tc>
        <w:tc>
          <w:tcPr>
            <w:tcW w:w="851" w:type="dxa"/>
            <w:tcBorders>
              <w:top w:val="nil"/>
              <w:left w:val="nil"/>
              <w:bottom w:val="single" w:sz="4" w:space="0" w:color="auto"/>
              <w:right w:val="nil"/>
            </w:tcBorders>
            <w:shd w:val="clear" w:color="000000" w:fill="E6E6E6"/>
            <w:noWrap/>
            <w:vAlign w:val="center"/>
            <w:hideMark/>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w:t>
            </w:r>
          </w:p>
        </w:tc>
        <w:tc>
          <w:tcPr>
            <w:tcW w:w="850" w:type="dxa"/>
            <w:tcBorders>
              <w:top w:val="nil"/>
              <w:left w:val="nil"/>
              <w:bottom w:val="single" w:sz="4" w:space="0" w:color="auto"/>
              <w:right w:val="nil"/>
            </w:tcBorders>
            <w:shd w:val="clear" w:color="000000" w:fill="FFFFFF"/>
            <w:noWrap/>
            <w:vAlign w:val="center"/>
            <w:hideMark/>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w:t>
            </w:r>
          </w:p>
        </w:tc>
        <w:tc>
          <w:tcPr>
            <w:tcW w:w="850" w:type="dxa"/>
            <w:tcBorders>
              <w:top w:val="nil"/>
              <w:left w:val="nil"/>
              <w:bottom w:val="single" w:sz="4" w:space="0" w:color="auto"/>
              <w:right w:val="nil"/>
            </w:tcBorders>
            <w:shd w:val="clear" w:color="000000" w:fill="E6E6E6"/>
            <w:noWrap/>
            <w:vAlign w:val="center"/>
            <w:hideMark/>
          </w:tcPr>
          <w:p w:rsidR="0069762A" w:rsidRPr="0069762A" w:rsidRDefault="0069762A" w:rsidP="0069762A">
            <w:pPr>
              <w:spacing w:after="0"/>
              <w:jc w:val="right"/>
              <w:rPr>
                <w:rFonts w:ascii="Arial" w:hAnsi="Arial" w:cs="Arial"/>
                <w:b/>
                <w:bCs/>
                <w:color w:val="000000"/>
                <w:sz w:val="16"/>
                <w:szCs w:val="16"/>
                <w:lang w:eastAsia="en-AU"/>
              </w:rPr>
            </w:pPr>
            <w:r w:rsidRPr="0069762A">
              <w:rPr>
                <w:rFonts w:ascii="Arial" w:hAnsi="Arial" w:cs="Arial"/>
                <w:b/>
                <w:bCs/>
                <w:color w:val="000000"/>
                <w:sz w:val="16"/>
                <w:szCs w:val="16"/>
                <w:lang w:eastAsia="en-AU"/>
              </w:rPr>
              <w:t>-</w:t>
            </w:r>
          </w:p>
        </w:tc>
      </w:tr>
    </w:tbl>
    <w:p w:rsidR="00A272FA" w:rsidRDefault="00A272FA" w:rsidP="00A272FA">
      <w:pPr>
        <w:pStyle w:val="ChartandTableFootnote"/>
      </w:pPr>
      <w:r w:rsidRPr="008C6325">
        <w:t>Prepared on a Government Finance Statistics (fiscal) basis. Figures displaye</w:t>
      </w:r>
      <w:r>
        <w:t xml:space="preserve">d as a negative (-) represent a </w:t>
      </w:r>
      <w:r w:rsidRPr="008C6325">
        <w:t>decrease in funds and a positive (+) represent an increase in funds</w:t>
      </w:r>
      <w:r>
        <w:t>.</w:t>
      </w:r>
    </w:p>
    <w:p w:rsidR="00A272FA" w:rsidRDefault="00A272FA" w:rsidP="00A272FA">
      <w:pPr>
        <w:spacing w:after="0"/>
        <w:rPr>
          <w:rFonts w:ascii="Arial" w:hAnsi="Arial"/>
          <w:sz w:val="30"/>
        </w:rPr>
      </w:pPr>
      <w:r>
        <w:br w:type="page"/>
      </w:r>
    </w:p>
    <w:p w:rsidR="00FF7820" w:rsidRDefault="00FF7820" w:rsidP="003F15F8">
      <w:pPr>
        <w:pStyle w:val="ChartandTableFootnote"/>
      </w:pPr>
    </w:p>
    <w:p w:rsidR="00FF7820" w:rsidRDefault="00FF7820" w:rsidP="003F15F8">
      <w:pPr>
        <w:pStyle w:val="Heading2"/>
      </w:pPr>
      <w:bookmarkStart w:id="75" w:name="_Toc480267218"/>
      <w:bookmarkStart w:id="76" w:name="_Toc480961150"/>
      <w:bookmarkStart w:id="77" w:name="_Toc480961626"/>
      <w:bookmarkStart w:id="78" w:name="_Toc480961752"/>
      <w:bookmarkStart w:id="79" w:name="_Toc480962014"/>
      <w:bookmarkStart w:id="80" w:name="_Toc480974181"/>
      <w:bookmarkStart w:id="81" w:name="_Toc480974306"/>
      <w:bookmarkStart w:id="82" w:name="_Toc480974431"/>
      <w:bookmarkStart w:id="83" w:name="_Toc480974556"/>
      <w:bookmarkStart w:id="84" w:name="_Toc480974681"/>
      <w:bookmarkStart w:id="85" w:name="_Toc480988471"/>
      <w:bookmarkStart w:id="86" w:name="_Toc480988596"/>
      <w:bookmarkStart w:id="87" w:name="_Toc480990071"/>
      <w:bookmarkStart w:id="88" w:name="_Toc480990960"/>
      <w:bookmarkStart w:id="89" w:name="_Toc480992244"/>
      <w:bookmarkStart w:id="90" w:name="_Toc481058081"/>
      <w:bookmarkStart w:id="91" w:name="_Toc481060987"/>
      <w:bookmarkStart w:id="92" w:name="_Toc482008770"/>
      <w:r w:rsidRPr="00810C6A">
        <w:t>Section 2: Outcomes and planned performance</w:t>
      </w:r>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p>
    <w:p w:rsidR="00FF7820" w:rsidRPr="005E6F2B" w:rsidRDefault="00FF7820" w:rsidP="003F15F8">
      <w:r w:rsidRPr="005E6F2B">
        <w:t>Government outcomes are the intended results, impacts or consequences of actions by the Government on the Australian community. Commonwealth programs are the primary vehicle by which government entities achieve the intended results of their outcome statements. Entities are required to identify the programs which contribute to government outcomes over the Budget and forward years.</w:t>
      </w:r>
    </w:p>
    <w:p w:rsidR="00FF7820" w:rsidRPr="005E6F2B" w:rsidRDefault="007A5D74" w:rsidP="003F15F8">
      <w:r>
        <w:t>SBS’</w:t>
      </w:r>
      <w:r w:rsidR="00FF7820" w:rsidRPr="005E6F2B">
        <w:t xml:space="preserve"> outcome is described below together with its related programs. The following provides detailed information on expenses for </w:t>
      </w:r>
      <w:r>
        <w:t>the</w:t>
      </w:r>
      <w:r w:rsidR="00FF7820" w:rsidRPr="005E6F2B">
        <w:t xml:space="preserve"> outcome and program</w:t>
      </w:r>
      <w:r>
        <w:t>s</w:t>
      </w:r>
      <w:r w:rsidR="00FF7820" w:rsidRPr="005E6F2B">
        <w:t xml:space="preserve">, further broken down by funding source. </w:t>
      </w:r>
    </w:p>
    <w:p w:rsidR="00FF7820" w:rsidRPr="006906E4" w:rsidRDefault="00FF7820" w:rsidP="003F15F8">
      <w:pPr>
        <w:pBdr>
          <w:top w:val="single" w:sz="2" w:space="6" w:color="auto"/>
          <w:left w:val="single" w:sz="2" w:space="4" w:color="auto"/>
          <w:bottom w:val="single" w:sz="2" w:space="6" w:color="auto"/>
          <w:right w:val="single" w:sz="2" w:space="4" w:color="auto"/>
        </w:pBdr>
        <w:spacing w:after="120"/>
        <w:rPr>
          <w:b/>
        </w:rPr>
      </w:pPr>
      <w:r w:rsidRPr="006906E4">
        <w:rPr>
          <w:b/>
        </w:rPr>
        <w:t>Note:</w:t>
      </w:r>
    </w:p>
    <w:p w:rsidR="00FF7820" w:rsidRDefault="00FF7820" w:rsidP="003F15F8">
      <w:pPr>
        <w:pBdr>
          <w:top w:val="single" w:sz="2" w:space="6" w:color="auto"/>
          <w:left w:val="single" w:sz="2" w:space="4" w:color="auto"/>
          <w:bottom w:val="single" w:sz="2" w:space="6" w:color="auto"/>
          <w:right w:val="single" w:sz="2" w:space="4" w:color="auto"/>
        </w:pBdr>
      </w:pPr>
      <w:r>
        <w:t xml:space="preserve">Performance reporting requirements in the Portfolio Budget Statements are part of the enhanced Commonwealth performance framework established by the </w:t>
      </w:r>
      <w:r w:rsidRPr="00801EF6">
        <w:rPr>
          <w:i/>
        </w:rPr>
        <w:t>Public Governance, Performance and Accountability Act 2013</w:t>
      </w:r>
      <w:r>
        <w:t>. It is anticipated that the performance criteria described in Portfolio Budget Statements will be read with broader information provided in an entity’s corporate plans and annual performance statements – included in Annual Reports – to provide an entity’s complete performance story.</w:t>
      </w:r>
    </w:p>
    <w:p w:rsidR="00FF7820" w:rsidRDefault="00FF7820" w:rsidP="00A43609">
      <w:pPr>
        <w:pBdr>
          <w:top w:val="single" w:sz="2" w:space="6" w:color="auto"/>
          <w:left w:val="single" w:sz="2" w:space="4" w:color="auto"/>
          <w:bottom w:val="single" w:sz="2" w:space="6" w:color="auto"/>
          <w:right w:val="single" w:sz="2" w:space="4" w:color="auto"/>
        </w:pBdr>
        <w:jc w:val="left"/>
      </w:pPr>
      <w:r>
        <w:t xml:space="preserve">The most recent corporate plan for </w:t>
      </w:r>
      <w:r w:rsidR="00A43609">
        <w:t>SBS</w:t>
      </w:r>
      <w:r>
        <w:t xml:space="preserve"> can be found at: </w:t>
      </w:r>
      <w:hyperlink r:id="rId15" w:history="1">
        <w:r w:rsidRPr="000350F1">
          <w:rPr>
            <w:rStyle w:val="Hyperlink"/>
            <w:u w:val="single"/>
          </w:rPr>
          <w:t>www.media.sbs.com.au/home/upload_media/site_20_rand_1547504738_sbs_corporate_plan_fy17_20.pdf</w:t>
        </w:r>
      </w:hyperlink>
    </w:p>
    <w:p w:rsidR="00FF7820" w:rsidRDefault="00FF7820" w:rsidP="00A43609">
      <w:pPr>
        <w:pBdr>
          <w:top w:val="single" w:sz="2" w:space="6" w:color="auto"/>
          <w:left w:val="single" w:sz="2" w:space="4" w:color="auto"/>
          <w:bottom w:val="single" w:sz="2" w:space="6" w:color="auto"/>
          <w:right w:val="single" w:sz="2" w:space="4" w:color="auto"/>
        </w:pBdr>
        <w:jc w:val="left"/>
        <w:rPr>
          <w:highlight w:val="yellow"/>
        </w:rPr>
      </w:pPr>
      <w:r>
        <w:t xml:space="preserve">The most recent annual performance statement can be found at: </w:t>
      </w:r>
      <w:hyperlink r:id="rId16" w:history="1">
        <w:r w:rsidRPr="000350F1">
          <w:rPr>
            <w:rStyle w:val="Hyperlink"/>
            <w:u w:val="single"/>
          </w:rPr>
          <w:t>www.media.sbs.com.au/aboutus/upload_media/SBSAnnualReport2016.pdf</w:t>
        </w:r>
      </w:hyperlink>
    </w:p>
    <w:p w:rsidR="007C3A1C" w:rsidRDefault="007C3A1C">
      <w:pPr>
        <w:spacing w:after="0"/>
        <w:jc w:val="left"/>
        <w:rPr>
          <w:highlight w:val="yellow"/>
        </w:rPr>
      </w:pPr>
      <w:r>
        <w:rPr>
          <w:highlight w:val="yellow"/>
        </w:rPr>
        <w:br w:type="page"/>
      </w:r>
    </w:p>
    <w:p w:rsidR="00FF7820" w:rsidRDefault="00FF7820" w:rsidP="003F15F8">
      <w:pPr>
        <w:pStyle w:val="Heading3"/>
      </w:pPr>
      <w:bookmarkStart w:id="93" w:name="_Toc480267219"/>
      <w:bookmarkStart w:id="94" w:name="_Toc480961151"/>
      <w:bookmarkStart w:id="95" w:name="_Toc480961627"/>
      <w:bookmarkStart w:id="96" w:name="_Toc480961753"/>
      <w:bookmarkStart w:id="97" w:name="_Toc480962015"/>
      <w:bookmarkStart w:id="98" w:name="_Toc480974182"/>
      <w:bookmarkStart w:id="99" w:name="_Toc480974307"/>
      <w:bookmarkStart w:id="100" w:name="_Toc480974432"/>
      <w:bookmarkStart w:id="101" w:name="_Toc480974557"/>
      <w:bookmarkStart w:id="102" w:name="_Toc480974682"/>
      <w:bookmarkStart w:id="103" w:name="_Toc480988472"/>
      <w:bookmarkStart w:id="104" w:name="_Toc480988597"/>
      <w:bookmarkStart w:id="105" w:name="_Toc480990072"/>
      <w:bookmarkStart w:id="106" w:name="_Toc480990961"/>
      <w:bookmarkStart w:id="107" w:name="_Toc480992245"/>
      <w:bookmarkStart w:id="108" w:name="_Toc481058082"/>
      <w:bookmarkStart w:id="109" w:name="_Toc481060988"/>
      <w:bookmarkStart w:id="110" w:name="_Toc482008771"/>
      <w:r>
        <w:t>2.1</w:t>
      </w:r>
      <w:r w:rsidRPr="00F743D8">
        <w:t xml:space="preserve"> </w:t>
      </w:r>
      <w:r w:rsidRPr="00F743D8">
        <w:tab/>
        <w:t xml:space="preserve">Budgeted expenses and performance for Outcome </w:t>
      </w:r>
      <w:r>
        <w:t>1</w:t>
      </w:r>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r w:rsidRPr="005E6F2B">
        <w:t xml:space="preserve"> </w:t>
      </w:r>
    </w:p>
    <w:p w:rsidR="006757A3" w:rsidRPr="006757A3" w:rsidRDefault="006757A3" w:rsidP="006757A3">
      <w:pPr>
        <w:pStyle w:val="Boxedtext"/>
        <w:shd w:val="clear" w:color="auto" w:fill="F2F2F2"/>
        <w:rPr>
          <w:color w:val="000000" w:themeColor="text1"/>
        </w:rPr>
      </w:pPr>
      <w:r w:rsidRPr="006757A3">
        <w:rPr>
          <w:color w:val="000000" w:themeColor="text1"/>
        </w:rPr>
        <w:t xml:space="preserve">Outcome 1: </w:t>
      </w:r>
      <w:r w:rsidRPr="001B1427">
        <w:rPr>
          <w:color w:val="000000" w:themeColor="text1"/>
        </w:rPr>
        <w:t>Provide multilingual and multicultural services that inform, educate and entertain all Australians and in so doing reflect Australia’s multicultural society</w:t>
      </w:r>
    </w:p>
    <w:p w:rsidR="00FF7820" w:rsidRPr="00446612" w:rsidRDefault="00FF7820" w:rsidP="003F15F8">
      <w:pPr>
        <w:pStyle w:val="Heading4"/>
      </w:pPr>
      <w:r w:rsidRPr="00446612">
        <w:t xml:space="preserve">Budgeted expenses for Outcome </w:t>
      </w:r>
      <w:r>
        <w:t>1</w:t>
      </w:r>
    </w:p>
    <w:p w:rsidR="00FF7820" w:rsidRDefault="00FF7820" w:rsidP="003F15F8">
      <w:r w:rsidRPr="00950281">
        <w:t xml:space="preserve">This table shows how much the entity intends to spend (on an accrual basis) on achieving the outcome, broken down by Departmental funding sources. </w:t>
      </w:r>
    </w:p>
    <w:p w:rsidR="00FF7820" w:rsidRDefault="00FF7820" w:rsidP="003F15F8">
      <w:pPr>
        <w:pStyle w:val="TableHeading"/>
        <w:rPr>
          <w:lang w:val="en-US"/>
        </w:rPr>
      </w:pPr>
      <w:r>
        <w:t>Table 2.</w:t>
      </w:r>
      <w:r>
        <w:rPr>
          <w:lang w:val="en-US"/>
        </w:rPr>
        <w:t>1</w:t>
      </w:r>
      <w:r>
        <w:t xml:space="preserve">.1: Budgeted expenses for Outcome </w:t>
      </w:r>
      <w:r>
        <w:rPr>
          <w:lang w:val="en-US"/>
        </w:rPr>
        <w:t>1</w:t>
      </w:r>
    </w:p>
    <w:tbl>
      <w:tblPr>
        <w:tblW w:w="7566" w:type="dxa"/>
        <w:tblInd w:w="93" w:type="dxa"/>
        <w:tblLayout w:type="fixed"/>
        <w:tblLook w:val="04A0" w:firstRow="1" w:lastRow="0" w:firstColumn="1" w:lastColumn="0" w:noHBand="0" w:noVBand="1"/>
        <w:tblCaption w:val="Table 2.1.1: Budgeted expenses for Outcome 1"/>
      </w:tblPr>
      <w:tblGrid>
        <w:gridCol w:w="2884"/>
        <w:gridCol w:w="935"/>
        <w:gridCol w:w="935"/>
        <w:gridCol w:w="935"/>
        <w:gridCol w:w="935"/>
        <w:gridCol w:w="935"/>
        <w:gridCol w:w="7"/>
      </w:tblGrid>
      <w:tr w:rsidR="00FF7820" w:rsidRPr="00DE6D45" w:rsidTr="00C0793E">
        <w:trPr>
          <w:gridAfter w:val="1"/>
          <w:wAfter w:w="7" w:type="dxa"/>
          <w:trHeight w:val="227"/>
        </w:trPr>
        <w:tc>
          <w:tcPr>
            <w:tcW w:w="2884" w:type="dxa"/>
            <w:tcBorders>
              <w:top w:val="single" w:sz="4" w:space="0" w:color="auto"/>
              <w:left w:val="nil"/>
              <w:bottom w:val="nil"/>
              <w:right w:val="nil"/>
            </w:tcBorders>
            <w:shd w:val="clear" w:color="auto" w:fill="auto"/>
            <w:hideMark/>
          </w:tcPr>
          <w:p w:rsidR="00FF7820" w:rsidRPr="00DE6D45" w:rsidRDefault="00FF7820" w:rsidP="003F15F8">
            <w:pPr>
              <w:spacing w:after="0"/>
              <w:jc w:val="right"/>
              <w:rPr>
                <w:rFonts w:ascii="Arial" w:hAnsi="Arial" w:cs="Arial"/>
                <w:b/>
                <w:bCs/>
                <w:color w:val="000000"/>
                <w:sz w:val="16"/>
                <w:szCs w:val="16"/>
              </w:rPr>
            </w:pPr>
            <w:r w:rsidRPr="00DE6D45">
              <w:rPr>
                <w:rFonts w:ascii="Arial" w:hAnsi="Arial" w:cs="Arial"/>
                <w:b/>
                <w:bCs/>
                <w:color w:val="000000"/>
                <w:sz w:val="16"/>
                <w:szCs w:val="16"/>
              </w:rPr>
              <w:t> </w:t>
            </w:r>
          </w:p>
        </w:tc>
        <w:tc>
          <w:tcPr>
            <w:tcW w:w="935" w:type="dxa"/>
            <w:tcBorders>
              <w:top w:val="single" w:sz="4" w:space="0" w:color="auto"/>
              <w:left w:val="nil"/>
              <w:right w:val="nil"/>
            </w:tcBorders>
            <w:shd w:val="clear" w:color="auto" w:fill="auto"/>
            <w:noWrap/>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2016</w:t>
            </w:r>
            <w:r>
              <w:rPr>
                <w:rFonts w:ascii="Arial" w:hAnsi="Arial" w:cs="Arial"/>
                <w:sz w:val="16"/>
                <w:szCs w:val="16"/>
              </w:rPr>
              <w:t>–</w:t>
            </w:r>
            <w:r w:rsidRPr="00DE6D45">
              <w:rPr>
                <w:rFonts w:ascii="Arial" w:hAnsi="Arial" w:cs="Arial"/>
                <w:sz w:val="16"/>
                <w:szCs w:val="16"/>
              </w:rPr>
              <w:t>17</w:t>
            </w:r>
            <w:r>
              <w:rPr>
                <w:rFonts w:ascii="Arial" w:hAnsi="Arial" w:cs="Arial"/>
                <w:sz w:val="16"/>
                <w:szCs w:val="16"/>
              </w:rPr>
              <w:t xml:space="preserve"> </w:t>
            </w:r>
            <w:r w:rsidRPr="00DE6D45">
              <w:rPr>
                <w:rFonts w:ascii="Arial" w:hAnsi="Arial" w:cs="Arial"/>
                <w:sz w:val="16"/>
                <w:szCs w:val="16"/>
              </w:rPr>
              <w:t>Estimated</w:t>
            </w:r>
            <w:r>
              <w:rPr>
                <w:rFonts w:ascii="Arial" w:hAnsi="Arial" w:cs="Arial"/>
                <w:sz w:val="16"/>
                <w:szCs w:val="16"/>
              </w:rPr>
              <w:t xml:space="preserve"> </w:t>
            </w:r>
            <w:r w:rsidRPr="00DE6D45">
              <w:rPr>
                <w:rFonts w:ascii="Arial" w:hAnsi="Arial" w:cs="Arial"/>
                <w:sz w:val="16"/>
                <w:szCs w:val="16"/>
              </w:rPr>
              <w:t>actual</w:t>
            </w:r>
          </w:p>
        </w:tc>
        <w:tc>
          <w:tcPr>
            <w:tcW w:w="935" w:type="dxa"/>
            <w:tcBorders>
              <w:top w:val="single" w:sz="4" w:space="0" w:color="auto"/>
              <w:left w:val="nil"/>
              <w:right w:val="nil"/>
            </w:tcBorders>
            <w:shd w:val="clear" w:color="000000" w:fill="E6E6E6"/>
            <w:noWrap/>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2017</w:t>
            </w:r>
            <w:r>
              <w:rPr>
                <w:rFonts w:ascii="Arial" w:hAnsi="Arial" w:cs="Arial"/>
                <w:sz w:val="16"/>
                <w:szCs w:val="16"/>
              </w:rPr>
              <w:t>–</w:t>
            </w:r>
            <w:r w:rsidRPr="00DE6D45">
              <w:rPr>
                <w:rFonts w:ascii="Arial" w:hAnsi="Arial" w:cs="Arial"/>
                <w:sz w:val="16"/>
                <w:szCs w:val="16"/>
              </w:rPr>
              <w:t>18</w:t>
            </w:r>
            <w:r>
              <w:rPr>
                <w:rFonts w:ascii="Arial" w:hAnsi="Arial" w:cs="Arial"/>
                <w:sz w:val="16"/>
                <w:szCs w:val="16"/>
              </w:rPr>
              <w:t xml:space="preserve"> </w:t>
            </w:r>
            <w:r w:rsidRPr="00DE6D45">
              <w:rPr>
                <w:rFonts w:ascii="Arial" w:hAnsi="Arial" w:cs="Arial"/>
                <w:sz w:val="16"/>
                <w:szCs w:val="16"/>
              </w:rPr>
              <w:t>Budget </w:t>
            </w:r>
          </w:p>
        </w:tc>
        <w:tc>
          <w:tcPr>
            <w:tcW w:w="935" w:type="dxa"/>
            <w:tcBorders>
              <w:top w:val="single" w:sz="4" w:space="0" w:color="auto"/>
              <w:left w:val="nil"/>
              <w:right w:val="nil"/>
            </w:tcBorders>
            <w:shd w:val="clear" w:color="auto" w:fill="auto"/>
            <w:noWrap/>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2018</w:t>
            </w:r>
            <w:r>
              <w:rPr>
                <w:rFonts w:ascii="Arial" w:hAnsi="Arial" w:cs="Arial"/>
                <w:sz w:val="16"/>
                <w:szCs w:val="16"/>
              </w:rPr>
              <w:t>–</w:t>
            </w:r>
            <w:r w:rsidRPr="00DE6D45">
              <w:rPr>
                <w:rFonts w:ascii="Arial" w:hAnsi="Arial" w:cs="Arial"/>
                <w:sz w:val="16"/>
                <w:szCs w:val="16"/>
              </w:rPr>
              <w:t>19</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c>
          <w:tcPr>
            <w:tcW w:w="935" w:type="dxa"/>
            <w:tcBorders>
              <w:top w:val="single" w:sz="4" w:space="0" w:color="auto"/>
              <w:left w:val="nil"/>
              <w:right w:val="nil"/>
            </w:tcBorders>
            <w:shd w:val="clear" w:color="auto" w:fill="auto"/>
            <w:noWrap/>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2019</w:t>
            </w:r>
            <w:r>
              <w:rPr>
                <w:rFonts w:ascii="Arial" w:hAnsi="Arial" w:cs="Arial"/>
                <w:sz w:val="16"/>
                <w:szCs w:val="16"/>
              </w:rPr>
              <w:t>–</w:t>
            </w:r>
            <w:r w:rsidRPr="00DE6D45">
              <w:rPr>
                <w:rFonts w:ascii="Arial" w:hAnsi="Arial" w:cs="Arial"/>
                <w:sz w:val="16"/>
                <w:szCs w:val="16"/>
              </w:rPr>
              <w:t>20</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c>
          <w:tcPr>
            <w:tcW w:w="935" w:type="dxa"/>
            <w:tcBorders>
              <w:top w:val="single" w:sz="4" w:space="0" w:color="auto"/>
              <w:left w:val="nil"/>
              <w:right w:val="nil"/>
            </w:tcBorders>
            <w:shd w:val="clear" w:color="auto" w:fill="auto"/>
            <w:noWrap/>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2020</w:t>
            </w:r>
            <w:r>
              <w:rPr>
                <w:rFonts w:ascii="Arial" w:hAnsi="Arial" w:cs="Arial"/>
                <w:sz w:val="16"/>
                <w:szCs w:val="16"/>
              </w:rPr>
              <w:t>–</w:t>
            </w:r>
            <w:r w:rsidRPr="00DE6D45">
              <w:rPr>
                <w:rFonts w:ascii="Arial" w:hAnsi="Arial" w:cs="Arial"/>
                <w:sz w:val="16"/>
                <w:szCs w:val="16"/>
              </w:rPr>
              <w:t>21</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r>
      <w:tr w:rsidR="00FF7820" w:rsidRPr="00DE6D45" w:rsidTr="00C0793E">
        <w:trPr>
          <w:gridAfter w:val="1"/>
          <w:wAfter w:w="7" w:type="dxa"/>
          <w:trHeight w:val="227"/>
        </w:trPr>
        <w:tc>
          <w:tcPr>
            <w:tcW w:w="2884" w:type="dxa"/>
            <w:tcBorders>
              <w:top w:val="nil"/>
              <w:left w:val="nil"/>
              <w:bottom w:val="nil"/>
              <w:right w:val="nil"/>
            </w:tcBorders>
            <w:shd w:val="clear" w:color="auto" w:fill="auto"/>
            <w:hideMark/>
          </w:tcPr>
          <w:p w:rsidR="00FF7820" w:rsidRPr="00FD1749" w:rsidRDefault="00FF7820" w:rsidP="003F15F8">
            <w:pPr>
              <w:spacing w:after="0"/>
              <w:jc w:val="right"/>
              <w:rPr>
                <w:rFonts w:ascii="Arial" w:hAnsi="Arial" w:cs="Arial"/>
                <w:b/>
                <w:bCs/>
                <w:color w:val="000000"/>
                <w:sz w:val="16"/>
                <w:szCs w:val="16"/>
              </w:rPr>
            </w:pPr>
          </w:p>
        </w:tc>
        <w:tc>
          <w:tcPr>
            <w:tcW w:w="935" w:type="dxa"/>
            <w:tcBorders>
              <w:top w:val="nil"/>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935" w:type="dxa"/>
            <w:tcBorders>
              <w:top w:val="nil"/>
              <w:left w:val="nil"/>
              <w:bottom w:val="single" w:sz="4" w:space="0" w:color="auto"/>
              <w:right w:val="nil"/>
            </w:tcBorders>
            <w:shd w:val="clear" w:color="000000" w:fill="E6E6E6"/>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935" w:type="dxa"/>
            <w:tcBorders>
              <w:top w:val="nil"/>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935" w:type="dxa"/>
            <w:tcBorders>
              <w:top w:val="nil"/>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935" w:type="dxa"/>
            <w:tcBorders>
              <w:top w:val="nil"/>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r>
      <w:tr w:rsidR="00FF7820" w:rsidRPr="00860A81" w:rsidTr="00C0793E">
        <w:trPr>
          <w:trHeight w:val="227"/>
        </w:trPr>
        <w:tc>
          <w:tcPr>
            <w:tcW w:w="7566" w:type="dxa"/>
            <w:gridSpan w:val="7"/>
            <w:tcBorders>
              <w:top w:val="single" w:sz="4" w:space="0" w:color="auto"/>
              <w:left w:val="nil"/>
              <w:bottom w:val="single" w:sz="4" w:space="0" w:color="auto"/>
              <w:right w:val="nil"/>
            </w:tcBorders>
            <w:shd w:val="clear" w:color="000000" w:fill="E6E6E6"/>
            <w:vAlign w:val="center"/>
            <w:hideMark/>
          </w:tcPr>
          <w:p w:rsidR="00FF7820" w:rsidRPr="00860A81" w:rsidRDefault="00FF7820" w:rsidP="003F15F8">
            <w:pPr>
              <w:spacing w:after="0"/>
              <w:rPr>
                <w:rFonts w:ascii="Arial" w:hAnsi="Arial" w:cs="Arial"/>
                <w:b/>
                <w:bCs/>
                <w:sz w:val="16"/>
                <w:szCs w:val="16"/>
              </w:rPr>
            </w:pPr>
            <w:r w:rsidRPr="00860A81">
              <w:rPr>
                <w:rFonts w:ascii="Arial" w:hAnsi="Arial" w:cs="Arial"/>
                <w:b/>
                <w:bCs/>
                <w:sz w:val="16"/>
                <w:szCs w:val="16"/>
              </w:rPr>
              <w:t>Program 1.1: SBS General Operational Activities</w:t>
            </w:r>
          </w:p>
        </w:tc>
      </w:tr>
      <w:tr w:rsidR="00FF7820" w:rsidRPr="00860A81" w:rsidTr="00C0793E">
        <w:trPr>
          <w:gridAfter w:val="1"/>
          <w:wAfter w:w="7" w:type="dxa"/>
          <w:trHeight w:val="227"/>
        </w:trPr>
        <w:tc>
          <w:tcPr>
            <w:tcW w:w="2884" w:type="dxa"/>
            <w:tcBorders>
              <w:top w:val="nil"/>
              <w:left w:val="nil"/>
              <w:right w:val="nil"/>
            </w:tcBorders>
            <w:shd w:val="clear" w:color="auto" w:fill="auto"/>
            <w:noWrap/>
            <w:vAlign w:val="bottom"/>
            <w:hideMark/>
          </w:tcPr>
          <w:p w:rsidR="00FF7820" w:rsidRDefault="00FF7820" w:rsidP="003F15F8">
            <w:pPr>
              <w:pStyle w:val="Tabletextcell8left"/>
            </w:pPr>
            <w:r w:rsidRPr="00860A81">
              <w:t>Revenue from Government</w:t>
            </w:r>
          </w:p>
          <w:p w:rsidR="00FF7820" w:rsidRPr="00860A81" w:rsidRDefault="00FF7820" w:rsidP="003F15F8">
            <w:pPr>
              <w:pStyle w:val="Tabletextcell8left"/>
              <w:ind w:left="225"/>
            </w:pPr>
            <w:r w:rsidRPr="00860A81">
              <w:t>Ordinary annual services</w:t>
            </w:r>
            <w:r>
              <w:t xml:space="preserve"> </w:t>
            </w:r>
            <w:r w:rsidRPr="00860A81">
              <w:t>(Appropriation Bill No. 1)</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color w:val="000000"/>
                <w:sz w:val="16"/>
                <w:szCs w:val="16"/>
              </w:rPr>
            </w:pPr>
            <w:r w:rsidRPr="00860A81">
              <w:rPr>
                <w:rFonts w:ascii="Arial" w:hAnsi="Arial" w:cs="Arial"/>
                <w:color w:val="000000"/>
                <w:sz w:val="16"/>
                <w:szCs w:val="16"/>
              </w:rPr>
              <w:t>204,853</w:t>
            </w:r>
          </w:p>
        </w:tc>
        <w:tc>
          <w:tcPr>
            <w:tcW w:w="935" w:type="dxa"/>
            <w:tcBorders>
              <w:top w:val="nil"/>
              <w:left w:val="nil"/>
              <w:right w:val="nil"/>
            </w:tcBorders>
            <w:shd w:val="clear" w:color="000000" w:fill="E6E6E6"/>
            <w:noWrap/>
            <w:vAlign w:val="bottom"/>
            <w:hideMark/>
          </w:tcPr>
          <w:p w:rsidR="00FF7820" w:rsidRPr="00FD0A0C" w:rsidRDefault="00FD0A0C" w:rsidP="003F15F8">
            <w:pPr>
              <w:spacing w:after="0"/>
              <w:jc w:val="right"/>
              <w:rPr>
                <w:rFonts w:ascii="Arial" w:hAnsi="Arial" w:cs="Arial"/>
                <w:sz w:val="16"/>
                <w:szCs w:val="16"/>
              </w:rPr>
            </w:pPr>
            <w:r w:rsidRPr="00FD0A0C">
              <w:rPr>
                <w:rFonts w:ascii="Arial" w:hAnsi="Arial" w:cs="Arial"/>
                <w:sz w:val="16"/>
                <w:szCs w:val="16"/>
              </w:rPr>
              <w:t>204,571</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199,267</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205,334</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208,825</w:t>
            </w:r>
          </w:p>
        </w:tc>
      </w:tr>
      <w:tr w:rsidR="00FF7820" w:rsidRPr="00860A81" w:rsidTr="00C0793E">
        <w:trPr>
          <w:gridAfter w:val="1"/>
          <w:wAfter w:w="7" w:type="dxa"/>
          <w:trHeight w:val="227"/>
        </w:trPr>
        <w:tc>
          <w:tcPr>
            <w:tcW w:w="2884" w:type="dxa"/>
            <w:tcBorders>
              <w:top w:val="nil"/>
              <w:left w:val="nil"/>
              <w:bottom w:val="nil"/>
              <w:right w:val="nil"/>
            </w:tcBorders>
            <w:shd w:val="clear" w:color="auto" w:fill="auto"/>
            <w:noWrap/>
            <w:vAlign w:val="center"/>
            <w:hideMark/>
          </w:tcPr>
          <w:p w:rsidR="00FF7820" w:rsidRPr="00860A81" w:rsidRDefault="00FF7820" w:rsidP="003F15F8">
            <w:pPr>
              <w:pStyle w:val="Tabletextcell8left"/>
            </w:pPr>
            <w:r w:rsidRPr="00860A81">
              <w:t>Revenues from other independent sources</w:t>
            </w:r>
          </w:p>
        </w:tc>
        <w:tc>
          <w:tcPr>
            <w:tcW w:w="935" w:type="dxa"/>
            <w:tcBorders>
              <w:top w:val="nil"/>
              <w:left w:val="nil"/>
              <w:bottom w:val="nil"/>
              <w:right w:val="nil"/>
            </w:tcBorders>
            <w:shd w:val="clear" w:color="auto" w:fill="auto"/>
            <w:noWrap/>
            <w:vAlign w:val="center"/>
            <w:hideMark/>
          </w:tcPr>
          <w:p w:rsidR="00FF7820" w:rsidRPr="00860A81" w:rsidRDefault="00FF7820" w:rsidP="003F15F8">
            <w:pPr>
              <w:spacing w:after="0"/>
              <w:jc w:val="right"/>
              <w:rPr>
                <w:rFonts w:ascii="Arial" w:hAnsi="Arial" w:cs="Arial"/>
                <w:color w:val="000000"/>
                <w:sz w:val="16"/>
                <w:szCs w:val="16"/>
              </w:rPr>
            </w:pPr>
            <w:r w:rsidRPr="00860A81">
              <w:rPr>
                <w:rFonts w:ascii="Arial" w:hAnsi="Arial" w:cs="Arial"/>
                <w:color w:val="000000"/>
                <w:sz w:val="16"/>
                <w:szCs w:val="16"/>
              </w:rPr>
              <w:t>106,664</w:t>
            </w:r>
          </w:p>
        </w:tc>
        <w:tc>
          <w:tcPr>
            <w:tcW w:w="935" w:type="dxa"/>
            <w:tcBorders>
              <w:top w:val="nil"/>
              <w:left w:val="nil"/>
              <w:bottom w:val="nil"/>
              <w:right w:val="nil"/>
            </w:tcBorders>
            <w:shd w:val="clear" w:color="000000" w:fill="E6E6E6"/>
            <w:noWrap/>
            <w:vAlign w:val="center"/>
            <w:hideMark/>
          </w:tcPr>
          <w:p w:rsidR="00FF7820" w:rsidRPr="00FD0A0C" w:rsidRDefault="00FF7820" w:rsidP="003F15F8">
            <w:pPr>
              <w:spacing w:after="0"/>
              <w:jc w:val="right"/>
              <w:rPr>
                <w:rFonts w:ascii="Arial" w:hAnsi="Arial" w:cs="Arial"/>
                <w:sz w:val="16"/>
                <w:szCs w:val="16"/>
              </w:rPr>
            </w:pPr>
            <w:r w:rsidRPr="00FD0A0C">
              <w:rPr>
                <w:rFonts w:ascii="Arial" w:hAnsi="Arial" w:cs="Arial"/>
                <w:sz w:val="16"/>
                <w:szCs w:val="16"/>
              </w:rPr>
              <w:t>101,626</w:t>
            </w:r>
          </w:p>
        </w:tc>
        <w:tc>
          <w:tcPr>
            <w:tcW w:w="935" w:type="dxa"/>
            <w:tcBorders>
              <w:top w:val="nil"/>
              <w:left w:val="nil"/>
              <w:bottom w:val="nil"/>
              <w:right w:val="nil"/>
            </w:tcBorders>
            <w:shd w:val="clear" w:color="auto" w:fill="auto"/>
            <w:noWrap/>
            <w:vAlign w:val="center"/>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98,677</w:t>
            </w:r>
          </w:p>
        </w:tc>
        <w:tc>
          <w:tcPr>
            <w:tcW w:w="935" w:type="dxa"/>
            <w:tcBorders>
              <w:top w:val="nil"/>
              <w:left w:val="nil"/>
              <w:bottom w:val="nil"/>
              <w:right w:val="nil"/>
            </w:tcBorders>
            <w:shd w:val="clear" w:color="auto" w:fill="auto"/>
            <w:noWrap/>
            <w:vAlign w:val="center"/>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79,696</w:t>
            </w:r>
          </w:p>
        </w:tc>
        <w:tc>
          <w:tcPr>
            <w:tcW w:w="935" w:type="dxa"/>
            <w:tcBorders>
              <w:top w:val="nil"/>
              <w:left w:val="nil"/>
              <w:bottom w:val="nil"/>
              <w:right w:val="nil"/>
            </w:tcBorders>
            <w:shd w:val="clear" w:color="auto" w:fill="auto"/>
            <w:noWrap/>
            <w:vAlign w:val="center"/>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81,154</w:t>
            </w:r>
          </w:p>
        </w:tc>
      </w:tr>
      <w:tr w:rsidR="00FF7820" w:rsidRPr="00860A81" w:rsidTr="00C0793E">
        <w:trPr>
          <w:gridAfter w:val="1"/>
          <w:wAfter w:w="7" w:type="dxa"/>
          <w:trHeight w:val="227"/>
        </w:trPr>
        <w:tc>
          <w:tcPr>
            <w:tcW w:w="2884" w:type="dxa"/>
            <w:tcBorders>
              <w:top w:val="nil"/>
              <w:left w:val="nil"/>
              <w:bottom w:val="nil"/>
              <w:right w:val="nil"/>
            </w:tcBorders>
            <w:shd w:val="clear" w:color="auto" w:fill="auto"/>
            <w:noWrap/>
            <w:vAlign w:val="center"/>
            <w:hideMark/>
          </w:tcPr>
          <w:p w:rsidR="00FF7820" w:rsidRPr="00860A81" w:rsidRDefault="00FF7820" w:rsidP="003F15F8">
            <w:pPr>
              <w:pStyle w:val="Tabletextcell8leftbold"/>
            </w:pPr>
            <w:r w:rsidRPr="00860A81">
              <w:t>Total expenses for Program 1.1</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color w:val="000000"/>
                <w:sz w:val="16"/>
                <w:szCs w:val="16"/>
              </w:rPr>
            </w:pPr>
            <w:r w:rsidRPr="00860A81">
              <w:rPr>
                <w:rFonts w:ascii="Arial" w:hAnsi="Arial" w:cs="Arial"/>
                <w:b/>
                <w:bCs/>
                <w:color w:val="000000"/>
                <w:sz w:val="16"/>
                <w:szCs w:val="16"/>
              </w:rPr>
              <w:t>311,517</w:t>
            </w:r>
          </w:p>
        </w:tc>
        <w:tc>
          <w:tcPr>
            <w:tcW w:w="935" w:type="dxa"/>
            <w:tcBorders>
              <w:top w:val="single" w:sz="4" w:space="0" w:color="auto"/>
              <w:left w:val="nil"/>
              <w:bottom w:val="single" w:sz="4" w:space="0" w:color="auto"/>
              <w:right w:val="nil"/>
            </w:tcBorders>
            <w:shd w:val="clear" w:color="000000" w:fill="E6E6E6"/>
            <w:noWrap/>
            <w:vAlign w:val="center"/>
            <w:hideMark/>
          </w:tcPr>
          <w:p w:rsidR="00FF7820" w:rsidRPr="00FD0A0C" w:rsidRDefault="00FD0A0C" w:rsidP="003F15F8">
            <w:pPr>
              <w:spacing w:after="0"/>
              <w:jc w:val="right"/>
              <w:rPr>
                <w:rFonts w:ascii="Arial" w:hAnsi="Arial" w:cs="Arial"/>
                <w:b/>
                <w:bCs/>
                <w:color w:val="000000"/>
                <w:sz w:val="16"/>
                <w:szCs w:val="16"/>
              </w:rPr>
            </w:pPr>
            <w:r w:rsidRPr="00FD0A0C">
              <w:rPr>
                <w:rFonts w:ascii="Arial" w:hAnsi="Arial" w:cs="Arial"/>
                <w:b/>
                <w:bCs/>
                <w:color w:val="000000"/>
                <w:sz w:val="16"/>
                <w:szCs w:val="16"/>
              </w:rPr>
              <w:t>306,197</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sz w:val="16"/>
                <w:szCs w:val="16"/>
              </w:rPr>
            </w:pPr>
            <w:r w:rsidRPr="00860A81">
              <w:rPr>
                <w:rFonts w:ascii="Arial" w:hAnsi="Arial" w:cs="Arial"/>
                <w:b/>
                <w:bCs/>
                <w:sz w:val="16"/>
                <w:szCs w:val="16"/>
              </w:rPr>
              <w:t>297,944</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sz w:val="16"/>
                <w:szCs w:val="16"/>
              </w:rPr>
            </w:pPr>
            <w:r w:rsidRPr="00860A81">
              <w:rPr>
                <w:rFonts w:ascii="Arial" w:hAnsi="Arial" w:cs="Arial"/>
                <w:b/>
                <w:bCs/>
                <w:sz w:val="16"/>
                <w:szCs w:val="16"/>
              </w:rPr>
              <w:t>285,030</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sz w:val="16"/>
                <w:szCs w:val="16"/>
              </w:rPr>
            </w:pPr>
            <w:r w:rsidRPr="00860A81">
              <w:rPr>
                <w:rFonts w:ascii="Arial" w:hAnsi="Arial" w:cs="Arial"/>
                <w:b/>
                <w:bCs/>
                <w:sz w:val="16"/>
                <w:szCs w:val="16"/>
              </w:rPr>
              <w:t>289,979</w:t>
            </w:r>
          </w:p>
        </w:tc>
      </w:tr>
      <w:tr w:rsidR="00FF7820" w:rsidRPr="00860A81" w:rsidTr="00C0793E">
        <w:trPr>
          <w:trHeight w:val="227"/>
        </w:trPr>
        <w:tc>
          <w:tcPr>
            <w:tcW w:w="7566" w:type="dxa"/>
            <w:gridSpan w:val="7"/>
            <w:tcBorders>
              <w:top w:val="single" w:sz="4" w:space="0" w:color="auto"/>
              <w:left w:val="nil"/>
              <w:bottom w:val="single" w:sz="4" w:space="0" w:color="auto"/>
              <w:right w:val="nil"/>
            </w:tcBorders>
            <w:shd w:val="clear" w:color="000000" w:fill="E6E6E6"/>
            <w:vAlign w:val="center"/>
            <w:hideMark/>
          </w:tcPr>
          <w:p w:rsidR="00FF7820" w:rsidRPr="00FD0A0C" w:rsidRDefault="00FF7820" w:rsidP="003F15F8">
            <w:pPr>
              <w:spacing w:after="0"/>
              <w:rPr>
                <w:rFonts w:ascii="Arial" w:hAnsi="Arial" w:cs="Arial"/>
                <w:b/>
                <w:bCs/>
                <w:sz w:val="16"/>
                <w:szCs w:val="16"/>
              </w:rPr>
            </w:pPr>
            <w:r w:rsidRPr="00FD0A0C">
              <w:rPr>
                <w:rFonts w:ascii="Arial" w:hAnsi="Arial" w:cs="Arial"/>
                <w:b/>
                <w:bCs/>
                <w:sz w:val="16"/>
                <w:szCs w:val="16"/>
              </w:rPr>
              <w:t>Program 1.2: SBS Transmission and Distribution Services</w:t>
            </w:r>
          </w:p>
        </w:tc>
      </w:tr>
      <w:tr w:rsidR="00FF7820" w:rsidRPr="00860A81" w:rsidTr="00C0793E">
        <w:trPr>
          <w:gridAfter w:val="1"/>
          <w:wAfter w:w="7" w:type="dxa"/>
          <w:trHeight w:val="227"/>
        </w:trPr>
        <w:tc>
          <w:tcPr>
            <w:tcW w:w="2884" w:type="dxa"/>
            <w:tcBorders>
              <w:top w:val="nil"/>
              <w:left w:val="nil"/>
              <w:right w:val="nil"/>
            </w:tcBorders>
            <w:shd w:val="clear" w:color="auto" w:fill="auto"/>
            <w:noWrap/>
            <w:vAlign w:val="center"/>
            <w:hideMark/>
          </w:tcPr>
          <w:p w:rsidR="00FF7820" w:rsidRPr="00860A81" w:rsidRDefault="00FF7820" w:rsidP="00C0793E">
            <w:pPr>
              <w:pStyle w:val="Tabletextcell8left"/>
              <w:rPr>
                <w:rFonts w:cs="Arial"/>
              </w:rPr>
            </w:pPr>
            <w:r w:rsidRPr="00860A81">
              <w:rPr>
                <w:rFonts w:cs="Arial"/>
              </w:rPr>
              <w:t xml:space="preserve">Revenue </w:t>
            </w:r>
            <w:r w:rsidRPr="00C0793E">
              <w:t>from</w:t>
            </w:r>
            <w:r w:rsidRPr="00860A81">
              <w:rPr>
                <w:rFonts w:cs="Arial"/>
              </w:rPr>
              <w:t xml:space="preserve"> Government</w:t>
            </w:r>
          </w:p>
          <w:p w:rsidR="00FF7820" w:rsidRPr="00860A81" w:rsidRDefault="00FF7820" w:rsidP="00C0793E">
            <w:pPr>
              <w:pStyle w:val="Tabletextcell8left"/>
              <w:ind w:left="204"/>
              <w:rPr>
                <w:rFonts w:cs="Arial"/>
              </w:rPr>
            </w:pPr>
            <w:r w:rsidRPr="00C0793E">
              <w:t>Ordinary</w:t>
            </w:r>
            <w:r w:rsidRPr="00860A81">
              <w:rPr>
                <w:rFonts w:cs="Arial"/>
              </w:rPr>
              <w:t xml:space="preserve"> annual services (Appropriation Bill No. 1)</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color w:val="000000"/>
                <w:sz w:val="16"/>
                <w:szCs w:val="16"/>
              </w:rPr>
            </w:pPr>
            <w:r w:rsidRPr="00860A81">
              <w:rPr>
                <w:rFonts w:ascii="Arial" w:hAnsi="Arial" w:cs="Arial"/>
                <w:color w:val="000000"/>
                <w:sz w:val="16"/>
                <w:szCs w:val="16"/>
              </w:rPr>
              <w:t>76,745</w:t>
            </w:r>
          </w:p>
        </w:tc>
        <w:tc>
          <w:tcPr>
            <w:tcW w:w="935" w:type="dxa"/>
            <w:tcBorders>
              <w:top w:val="nil"/>
              <w:left w:val="nil"/>
              <w:right w:val="nil"/>
            </w:tcBorders>
            <w:shd w:val="clear" w:color="000000" w:fill="E6E6E6"/>
            <w:noWrap/>
            <w:vAlign w:val="bottom"/>
            <w:hideMark/>
          </w:tcPr>
          <w:p w:rsidR="00FF7820" w:rsidRPr="00FD0A0C" w:rsidRDefault="00FF7820" w:rsidP="003F15F8">
            <w:pPr>
              <w:spacing w:after="0"/>
              <w:jc w:val="right"/>
              <w:rPr>
                <w:rFonts w:ascii="Arial" w:hAnsi="Arial" w:cs="Arial"/>
                <w:sz w:val="16"/>
                <w:szCs w:val="16"/>
              </w:rPr>
            </w:pPr>
            <w:r w:rsidRPr="00FD0A0C">
              <w:rPr>
                <w:rFonts w:ascii="Arial" w:hAnsi="Arial" w:cs="Arial"/>
                <w:sz w:val="16"/>
                <w:szCs w:val="16"/>
              </w:rPr>
              <w:t>75,487</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73,759</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73,729</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74,982</w:t>
            </w:r>
          </w:p>
        </w:tc>
      </w:tr>
      <w:tr w:rsidR="00FF7820" w:rsidRPr="00860A81" w:rsidTr="00C0793E">
        <w:trPr>
          <w:gridAfter w:val="1"/>
          <w:wAfter w:w="7" w:type="dxa"/>
          <w:trHeight w:val="227"/>
        </w:trPr>
        <w:tc>
          <w:tcPr>
            <w:tcW w:w="2884" w:type="dxa"/>
            <w:tcBorders>
              <w:top w:val="nil"/>
              <w:left w:val="nil"/>
              <w:bottom w:val="nil"/>
              <w:right w:val="nil"/>
            </w:tcBorders>
            <w:shd w:val="clear" w:color="auto" w:fill="auto"/>
            <w:vAlign w:val="center"/>
            <w:hideMark/>
          </w:tcPr>
          <w:p w:rsidR="00FF7820" w:rsidRPr="00860A81" w:rsidRDefault="00FF7820" w:rsidP="00C0793E">
            <w:pPr>
              <w:spacing w:after="0"/>
              <w:jc w:val="left"/>
              <w:rPr>
                <w:rFonts w:ascii="Arial" w:hAnsi="Arial" w:cs="Arial"/>
                <w:b/>
                <w:bCs/>
                <w:sz w:val="16"/>
                <w:szCs w:val="16"/>
              </w:rPr>
            </w:pPr>
            <w:r w:rsidRPr="00860A81">
              <w:rPr>
                <w:rFonts w:ascii="Arial" w:hAnsi="Arial" w:cs="Arial"/>
                <w:b/>
                <w:bCs/>
                <w:sz w:val="16"/>
                <w:szCs w:val="16"/>
              </w:rPr>
              <w:t>Total expenses for Program 1.2</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color w:val="000000"/>
                <w:sz w:val="16"/>
                <w:szCs w:val="16"/>
              </w:rPr>
            </w:pPr>
            <w:r w:rsidRPr="00860A81">
              <w:rPr>
                <w:rFonts w:ascii="Arial" w:hAnsi="Arial" w:cs="Arial"/>
                <w:b/>
                <w:bCs/>
                <w:color w:val="000000"/>
                <w:sz w:val="16"/>
                <w:szCs w:val="16"/>
              </w:rPr>
              <w:t>76,745</w:t>
            </w:r>
          </w:p>
        </w:tc>
        <w:tc>
          <w:tcPr>
            <w:tcW w:w="935" w:type="dxa"/>
            <w:tcBorders>
              <w:top w:val="single" w:sz="4" w:space="0" w:color="auto"/>
              <w:left w:val="nil"/>
              <w:bottom w:val="single" w:sz="4" w:space="0" w:color="auto"/>
              <w:right w:val="nil"/>
            </w:tcBorders>
            <w:shd w:val="clear" w:color="000000" w:fill="E6E6E6"/>
            <w:noWrap/>
            <w:vAlign w:val="center"/>
            <w:hideMark/>
          </w:tcPr>
          <w:p w:rsidR="00FF7820" w:rsidRPr="00FD0A0C" w:rsidRDefault="00FF7820" w:rsidP="003F15F8">
            <w:pPr>
              <w:spacing w:after="0"/>
              <w:jc w:val="right"/>
              <w:rPr>
                <w:rFonts w:ascii="Arial" w:hAnsi="Arial" w:cs="Arial"/>
                <w:b/>
                <w:bCs/>
                <w:color w:val="000000"/>
                <w:sz w:val="16"/>
                <w:szCs w:val="16"/>
              </w:rPr>
            </w:pPr>
            <w:r w:rsidRPr="00FD0A0C">
              <w:rPr>
                <w:rFonts w:ascii="Arial" w:hAnsi="Arial" w:cs="Arial"/>
                <w:b/>
                <w:bCs/>
                <w:color w:val="000000"/>
                <w:sz w:val="16"/>
                <w:szCs w:val="16"/>
              </w:rPr>
              <w:t>75,487</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sz w:val="16"/>
                <w:szCs w:val="16"/>
              </w:rPr>
            </w:pPr>
            <w:r w:rsidRPr="00860A81">
              <w:rPr>
                <w:rFonts w:ascii="Arial" w:hAnsi="Arial" w:cs="Arial"/>
                <w:b/>
                <w:bCs/>
                <w:sz w:val="16"/>
                <w:szCs w:val="16"/>
              </w:rPr>
              <w:t>73,759</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sz w:val="16"/>
                <w:szCs w:val="16"/>
              </w:rPr>
            </w:pPr>
            <w:r w:rsidRPr="00860A81">
              <w:rPr>
                <w:rFonts w:ascii="Arial" w:hAnsi="Arial" w:cs="Arial"/>
                <w:b/>
                <w:bCs/>
                <w:sz w:val="16"/>
                <w:szCs w:val="16"/>
              </w:rPr>
              <w:t>73,729</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sz w:val="16"/>
                <w:szCs w:val="16"/>
              </w:rPr>
            </w:pPr>
            <w:r w:rsidRPr="00860A81">
              <w:rPr>
                <w:rFonts w:ascii="Arial" w:hAnsi="Arial" w:cs="Arial"/>
                <w:b/>
                <w:bCs/>
                <w:sz w:val="16"/>
                <w:szCs w:val="16"/>
              </w:rPr>
              <w:t>74,982</w:t>
            </w:r>
          </w:p>
        </w:tc>
      </w:tr>
      <w:tr w:rsidR="00FF7820" w:rsidRPr="0045731F" w:rsidTr="00C0793E">
        <w:trPr>
          <w:trHeight w:val="227"/>
        </w:trPr>
        <w:tc>
          <w:tcPr>
            <w:tcW w:w="7566" w:type="dxa"/>
            <w:gridSpan w:val="7"/>
            <w:tcBorders>
              <w:top w:val="single" w:sz="4" w:space="0" w:color="auto"/>
              <w:left w:val="nil"/>
              <w:bottom w:val="single" w:sz="4" w:space="0" w:color="auto"/>
            </w:tcBorders>
            <w:shd w:val="clear" w:color="000000" w:fill="E6E6E6"/>
            <w:vAlign w:val="center"/>
            <w:hideMark/>
          </w:tcPr>
          <w:p w:rsidR="00FF7820" w:rsidRPr="00FD0A0C" w:rsidRDefault="00FF7820" w:rsidP="003F15F8">
            <w:pPr>
              <w:spacing w:after="0"/>
              <w:rPr>
                <w:rFonts w:ascii="Arial" w:hAnsi="Arial" w:cs="Arial"/>
                <w:b/>
                <w:bCs/>
                <w:sz w:val="16"/>
                <w:szCs w:val="16"/>
              </w:rPr>
            </w:pPr>
            <w:r w:rsidRPr="00FD0A0C">
              <w:rPr>
                <w:rFonts w:ascii="Arial" w:hAnsi="Arial" w:cs="Arial"/>
                <w:b/>
                <w:bCs/>
                <w:sz w:val="16"/>
                <w:szCs w:val="16"/>
              </w:rPr>
              <w:t>Outcome 1 totals by resource type</w:t>
            </w:r>
          </w:p>
        </w:tc>
      </w:tr>
      <w:tr w:rsidR="00FF7820" w:rsidRPr="00860A81" w:rsidTr="00C0793E">
        <w:trPr>
          <w:gridAfter w:val="1"/>
          <w:wAfter w:w="7" w:type="dxa"/>
          <w:trHeight w:val="227"/>
        </w:trPr>
        <w:tc>
          <w:tcPr>
            <w:tcW w:w="2884" w:type="dxa"/>
            <w:tcBorders>
              <w:top w:val="nil"/>
              <w:left w:val="nil"/>
              <w:right w:val="nil"/>
            </w:tcBorders>
            <w:shd w:val="clear" w:color="auto" w:fill="auto"/>
            <w:noWrap/>
            <w:vAlign w:val="center"/>
            <w:hideMark/>
          </w:tcPr>
          <w:p w:rsidR="00FF7820" w:rsidRPr="00860A81" w:rsidRDefault="00FF7820" w:rsidP="00C0793E">
            <w:pPr>
              <w:pStyle w:val="Tabletextcell8left"/>
              <w:rPr>
                <w:rFonts w:cs="Arial"/>
              </w:rPr>
            </w:pPr>
            <w:r w:rsidRPr="00860A81">
              <w:rPr>
                <w:rFonts w:cs="Arial"/>
              </w:rPr>
              <w:t>Revenue from Government</w:t>
            </w:r>
          </w:p>
          <w:p w:rsidR="00FF7820" w:rsidRPr="00C0793E" w:rsidRDefault="00FF7820" w:rsidP="00C0793E">
            <w:pPr>
              <w:pStyle w:val="Tabletextcell8left"/>
              <w:ind w:left="204"/>
              <w:rPr>
                <w:rFonts w:cs="Arial"/>
              </w:rPr>
            </w:pPr>
            <w:r w:rsidRPr="00C0793E">
              <w:rPr>
                <w:rFonts w:cs="Arial"/>
              </w:rPr>
              <w:t>Ordinary annual services (Appropriation Bill No. 1)</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color w:val="000000"/>
                <w:sz w:val="16"/>
                <w:szCs w:val="16"/>
              </w:rPr>
            </w:pPr>
            <w:r w:rsidRPr="00860A81">
              <w:rPr>
                <w:rFonts w:ascii="Arial" w:hAnsi="Arial" w:cs="Arial"/>
                <w:color w:val="000000"/>
                <w:sz w:val="16"/>
                <w:szCs w:val="16"/>
              </w:rPr>
              <w:t>281,598</w:t>
            </w:r>
          </w:p>
        </w:tc>
        <w:tc>
          <w:tcPr>
            <w:tcW w:w="935" w:type="dxa"/>
            <w:tcBorders>
              <w:top w:val="nil"/>
              <w:left w:val="nil"/>
              <w:right w:val="nil"/>
            </w:tcBorders>
            <w:shd w:val="clear" w:color="000000" w:fill="E6E6E6"/>
            <w:noWrap/>
            <w:vAlign w:val="bottom"/>
            <w:hideMark/>
          </w:tcPr>
          <w:p w:rsidR="00FF7820" w:rsidRPr="00FD0A0C" w:rsidRDefault="00FD0A0C" w:rsidP="003F15F8">
            <w:pPr>
              <w:spacing w:after="0"/>
              <w:jc w:val="right"/>
              <w:rPr>
                <w:rFonts w:ascii="Arial" w:hAnsi="Arial" w:cs="Arial"/>
                <w:sz w:val="16"/>
                <w:szCs w:val="16"/>
              </w:rPr>
            </w:pPr>
            <w:r w:rsidRPr="00FD0A0C">
              <w:rPr>
                <w:rFonts w:ascii="Arial" w:hAnsi="Arial" w:cs="Arial"/>
                <w:color w:val="000000"/>
                <w:sz w:val="16"/>
                <w:szCs w:val="16"/>
              </w:rPr>
              <w:t>280,058</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sz w:val="16"/>
                <w:szCs w:val="16"/>
              </w:rPr>
            </w:pPr>
            <w:r w:rsidRPr="00860A81">
              <w:rPr>
                <w:rFonts w:ascii="Arial" w:hAnsi="Arial" w:cs="Arial"/>
                <w:color w:val="000000"/>
                <w:sz w:val="16"/>
                <w:szCs w:val="16"/>
              </w:rPr>
              <w:t>273,026</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sz w:val="16"/>
                <w:szCs w:val="16"/>
              </w:rPr>
            </w:pPr>
            <w:r w:rsidRPr="00860A81">
              <w:rPr>
                <w:rFonts w:ascii="Arial" w:hAnsi="Arial" w:cs="Arial"/>
                <w:color w:val="000000"/>
                <w:sz w:val="16"/>
                <w:szCs w:val="16"/>
              </w:rPr>
              <w:t>279,063</w:t>
            </w:r>
          </w:p>
        </w:tc>
        <w:tc>
          <w:tcPr>
            <w:tcW w:w="935" w:type="dxa"/>
            <w:tcBorders>
              <w:top w:val="nil"/>
              <w:left w:val="nil"/>
              <w:right w:val="nil"/>
            </w:tcBorders>
            <w:shd w:val="clear" w:color="auto" w:fill="auto"/>
            <w:noWrap/>
            <w:vAlign w:val="bottom"/>
            <w:hideMark/>
          </w:tcPr>
          <w:p w:rsidR="00FF7820" w:rsidRPr="00860A81" w:rsidRDefault="00FF7820" w:rsidP="003F15F8">
            <w:pPr>
              <w:spacing w:after="0"/>
              <w:jc w:val="right"/>
              <w:rPr>
                <w:rFonts w:ascii="Arial" w:hAnsi="Arial" w:cs="Arial"/>
                <w:sz w:val="16"/>
                <w:szCs w:val="16"/>
              </w:rPr>
            </w:pPr>
            <w:r w:rsidRPr="00860A81">
              <w:rPr>
                <w:rFonts w:ascii="Arial" w:hAnsi="Arial" w:cs="Arial"/>
                <w:color w:val="000000"/>
                <w:sz w:val="16"/>
                <w:szCs w:val="16"/>
              </w:rPr>
              <w:t>283,807</w:t>
            </w:r>
          </w:p>
        </w:tc>
      </w:tr>
      <w:tr w:rsidR="00FF7820" w:rsidRPr="00860A81" w:rsidTr="00C0793E">
        <w:trPr>
          <w:gridAfter w:val="1"/>
          <w:wAfter w:w="7" w:type="dxa"/>
          <w:trHeight w:val="246"/>
        </w:trPr>
        <w:tc>
          <w:tcPr>
            <w:tcW w:w="2884" w:type="dxa"/>
            <w:tcBorders>
              <w:top w:val="nil"/>
              <w:left w:val="nil"/>
              <w:right w:val="nil"/>
            </w:tcBorders>
            <w:shd w:val="clear" w:color="auto" w:fill="auto"/>
            <w:noWrap/>
            <w:vAlign w:val="center"/>
            <w:hideMark/>
          </w:tcPr>
          <w:p w:rsidR="00FF7820" w:rsidRPr="00860A81" w:rsidRDefault="00FF7820" w:rsidP="00C0793E">
            <w:pPr>
              <w:pStyle w:val="Tabletextcell8left"/>
              <w:rPr>
                <w:rFonts w:cs="Arial"/>
              </w:rPr>
            </w:pPr>
            <w:r w:rsidRPr="00860A81">
              <w:rPr>
                <w:rFonts w:cs="Arial"/>
              </w:rPr>
              <w:t xml:space="preserve">Revenues from other independent sources </w:t>
            </w:r>
          </w:p>
        </w:tc>
        <w:tc>
          <w:tcPr>
            <w:tcW w:w="935" w:type="dxa"/>
            <w:tcBorders>
              <w:top w:val="nil"/>
              <w:left w:val="nil"/>
              <w:bottom w:val="nil"/>
              <w:right w:val="nil"/>
            </w:tcBorders>
            <w:shd w:val="clear" w:color="auto" w:fill="auto"/>
            <w:noWrap/>
            <w:vAlign w:val="bottom"/>
            <w:hideMark/>
          </w:tcPr>
          <w:p w:rsidR="00FF7820" w:rsidRPr="00860A81" w:rsidRDefault="00FF7820" w:rsidP="003F15F8">
            <w:pPr>
              <w:spacing w:after="0"/>
              <w:jc w:val="right"/>
              <w:rPr>
                <w:rFonts w:ascii="Arial" w:hAnsi="Arial" w:cs="Arial"/>
                <w:color w:val="000000"/>
                <w:sz w:val="16"/>
                <w:szCs w:val="16"/>
              </w:rPr>
            </w:pPr>
            <w:r w:rsidRPr="00860A81">
              <w:rPr>
                <w:rFonts w:ascii="Arial" w:hAnsi="Arial" w:cs="Arial"/>
                <w:color w:val="000000"/>
                <w:sz w:val="16"/>
                <w:szCs w:val="16"/>
              </w:rPr>
              <w:t>106,664</w:t>
            </w:r>
          </w:p>
        </w:tc>
        <w:tc>
          <w:tcPr>
            <w:tcW w:w="935" w:type="dxa"/>
            <w:tcBorders>
              <w:top w:val="nil"/>
              <w:left w:val="nil"/>
              <w:bottom w:val="nil"/>
              <w:right w:val="nil"/>
            </w:tcBorders>
            <w:shd w:val="clear" w:color="000000" w:fill="E6E6E6"/>
            <w:noWrap/>
            <w:vAlign w:val="bottom"/>
            <w:hideMark/>
          </w:tcPr>
          <w:p w:rsidR="00FF7820" w:rsidRPr="00FD0A0C" w:rsidRDefault="00FF7820" w:rsidP="003F15F8">
            <w:pPr>
              <w:spacing w:after="0"/>
              <w:jc w:val="right"/>
              <w:rPr>
                <w:rFonts w:ascii="Arial" w:hAnsi="Arial" w:cs="Arial"/>
                <w:color w:val="000000"/>
                <w:sz w:val="16"/>
                <w:szCs w:val="16"/>
              </w:rPr>
            </w:pPr>
            <w:r w:rsidRPr="00FD0A0C">
              <w:rPr>
                <w:rFonts w:ascii="Arial" w:hAnsi="Arial" w:cs="Arial"/>
                <w:color w:val="000000"/>
                <w:sz w:val="16"/>
                <w:szCs w:val="16"/>
              </w:rPr>
              <w:t>101,626</w:t>
            </w:r>
          </w:p>
        </w:tc>
        <w:tc>
          <w:tcPr>
            <w:tcW w:w="935" w:type="dxa"/>
            <w:tcBorders>
              <w:top w:val="nil"/>
              <w:left w:val="nil"/>
              <w:bottom w:val="nil"/>
              <w:right w:val="nil"/>
            </w:tcBorders>
            <w:shd w:val="clear" w:color="auto" w:fill="auto"/>
            <w:noWrap/>
            <w:vAlign w:val="bottom"/>
            <w:hideMark/>
          </w:tcPr>
          <w:p w:rsidR="00FF7820" w:rsidRPr="00860A81" w:rsidRDefault="00FF7820" w:rsidP="003F15F8">
            <w:pPr>
              <w:spacing w:after="0"/>
              <w:jc w:val="right"/>
              <w:rPr>
                <w:rFonts w:ascii="Arial" w:hAnsi="Arial" w:cs="Arial"/>
                <w:color w:val="000000"/>
                <w:sz w:val="16"/>
                <w:szCs w:val="16"/>
              </w:rPr>
            </w:pPr>
            <w:r w:rsidRPr="00860A81">
              <w:rPr>
                <w:rFonts w:ascii="Arial" w:hAnsi="Arial" w:cs="Arial"/>
                <w:color w:val="000000"/>
                <w:sz w:val="16"/>
                <w:szCs w:val="16"/>
              </w:rPr>
              <w:t>98,677</w:t>
            </w:r>
          </w:p>
        </w:tc>
        <w:tc>
          <w:tcPr>
            <w:tcW w:w="935" w:type="dxa"/>
            <w:tcBorders>
              <w:top w:val="nil"/>
              <w:left w:val="nil"/>
              <w:bottom w:val="nil"/>
              <w:right w:val="nil"/>
            </w:tcBorders>
            <w:shd w:val="clear" w:color="auto" w:fill="auto"/>
            <w:noWrap/>
            <w:vAlign w:val="bottom"/>
            <w:hideMark/>
          </w:tcPr>
          <w:p w:rsidR="00FF7820" w:rsidRPr="00860A81" w:rsidRDefault="00FF7820" w:rsidP="003F15F8">
            <w:pPr>
              <w:spacing w:after="0"/>
              <w:jc w:val="right"/>
              <w:rPr>
                <w:rFonts w:ascii="Arial" w:hAnsi="Arial" w:cs="Arial"/>
                <w:color w:val="000000"/>
                <w:sz w:val="16"/>
                <w:szCs w:val="16"/>
              </w:rPr>
            </w:pPr>
            <w:r w:rsidRPr="00860A81">
              <w:rPr>
                <w:rFonts w:ascii="Arial" w:hAnsi="Arial" w:cs="Arial"/>
                <w:color w:val="000000"/>
                <w:sz w:val="16"/>
                <w:szCs w:val="16"/>
              </w:rPr>
              <w:t>79,696</w:t>
            </w:r>
          </w:p>
        </w:tc>
        <w:tc>
          <w:tcPr>
            <w:tcW w:w="935" w:type="dxa"/>
            <w:tcBorders>
              <w:top w:val="nil"/>
              <w:left w:val="nil"/>
              <w:bottom w:val="nil"/>
              <w:right w:val="nil"/>
            </w:tcBorders>
            <w:shd w:val="clear" w:color="auto" w:fill="auto"/>
            <w:noWrap/>
            <w:vAlign w:val="bottom"/>
            <w:hideMark/>
          </w:tcPr>
          <w:p w:rsidR="00FF7820" w:rsidRPr="00860A81" w:rsidRDefault="00FF7820" w:rsidP="003F15F8">
            <w:pPr>
              <w:spacing w:after="0"/>
              <w:jc w:val="right"/>
              <w:rPr>
                <w:rFonts w:ascii="Arial" w:hAnsi="Arial" w:cs="Arial"/>
                <w:color w:val="000000"/>
                <w:sz w:val="16"/>
                <w:szCs w:val="16"/>
              </w:rPr>
            </w:pPr>
            <w:r w:rsidRPr="00860A81">
              <w:rPr>
                <w:rFonts w:ascii="Arial" w:hAnsi="Arial" w:cs="Arial"/>
                <w:color w:val="000000"/>
                <w:sz w:val="16"/>
                <w:szCs w:val="16"/>
              </w:rPr>
              <w:t>81,154</w:t>
            </w:r>
          </w:p>
        </w:tc>
      </w:tr>
      <w:tr w:rsidR="00FF7820" w:rsidRPr="00860A81" w:rsidTr="00C0793E">
        <w:trPr>
          <w:gridAfter w:val="1"/>
          <w:wAfter w:w="7" w:type="dxa"/>
          <w:trHeight w:val="227"/>
        </w:trPr>
        <w:tc>
          <w:tcPr>
            <w:tcW w:w="2884" w:type="dxa"/>
            <w:tcBorders>
              <w:top w:val="nil"/>
              <w:left w:val="nil"/>
              <w:bottom w:val="single" w:sz="4" w:space="0" w:color="auto"/>
              <w:right w:val="nil"/>
            </w:tcBorders>
            <w:shd w:val="clear" w:color="auto" w:fill="auto"/>
            <w:noWrap/>
            <w:vAlign w:val="center"/>
            <w:hideMark/>
          </w:tcPr>
          <w:p w:rsidR="00FF7820" w:rsidRPr="00860A81" w:rsidRDefault="00FF7820" w:rsidP="003F15F8">
            <w:pPr>
              <w:spacing w:after="0"/>
              <w:rPr>
                <w:rFonts w:ascii="Arial" w:hAnsi="Arial" w:cs="Arial"/>
                <w:b/>
                <w:bCs/>
                <w:sz w:val="16"/>
                <w:szCs w:val="16"/>
              </w:rPr>
            </w:pPr>
            <w:r w:rsidRPr="00860A81">
              <w:rPr>
                <w:rFonts w:ascii="Arial" w:hAnsi="Arial" w:cs="Arial"/>
                <w:b/>
                <w:bCs/>
                <w:sz w:val="16"/>
                <w:szCs w:val="16"/>
              </w:rPr>
              <w:t>Total expenses for Outcome 1</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color w:val="000000"/>
                <w:sz w:val="16"/>
                <w:szCs w:val="16"/>
              </w:rPr>
            </w:pPr>
            <w:r w:rsidRPr="00860A81">
              <w:rPr>
                <w:rFonts w:ascii="Arial" w:hAnsi="Arial" w:cs="Arial"/>
                <w:b/>
                <w:bCs/>
                <w:color w:val="000000"/>
                <w:sz w:val="16"/>
                <w:szCs w:val="16"/>
              </w:rPr>
              <w:t>388,262</w:t>
            </w:r>
          </w:p>
        </w:tc>
        <w:tc>
          <w:tcPr>
            <w:tcW w:w="935" w:type="dxa"/>
            <w:tcBorders>
              <w:top w:val="single" w:sz="4" w:space="0" w:color="auto"/>
              <w:left w:val="nil"/>
              <w:bottom w:val="single" w:sz="4" w:space="0" w:color="auto"/>
              <w:right w:val="nil"/>
            </w:tcBorders>
            <w:shd w:val="clear" w:color="000000" w:fill="E6E6E6"/>
            <w:noWrap/>
            <w:vAlign w:val="center"/>
            <w:hideMark/>
          </w:tcPr>
          <w:p w:rsidR="00FF7820"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381,684</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sz w:val="16"/>
                <w:szCs w:val="16"/>
              </w:rPr>
            </w:pPr>
            <w:r w:rsidRPr="00860A81">
              <w:rPr>
                <w:rFonts w:ascii="Arial" w:hAnsi="Arial" w:cs="Arial"/>
                <w:b/>
                <w:bCs/>
                <w:sz w:val="16"/>
                <w:szCs w:val="16"/>
              </w:rPr>
              <w:t>371,703</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sz w:val="16"/>
                <w:szCs w:val="16"/>
              </w:rPr>
            </w:pPr>
            <w:r w:rsidRPr="00860A81">
              <w:rPr>
                <w:rFonts w:ascii="Arial" w:hAnsi="Arial" w:cs="Arial"/>
                <w:b/>
                <w:bCs/>
                <w:sz w:val="16"/>
                <w:szCs w:val="16"/>
              </w:rPr>
              <w:t>358,759</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60A81" w:rsidRDefault="00FF7820" w:rsidP="003F15F8">
            <w:pPr>
              <w:spacing w:after="0"/>
              <w:jc w:val="right"/>
              <w:rPr>
                <w:rFonts w:ascii="Arial" w:hAnsi="Arial" w:cs="Arial"/>
                <w:b/>
                <w:bCs/>
                <w:sz w:val="16"/>
                <w:szCs w:val="16"/>
              </w:rPr>
            </w:pPr>
            <w:r w:rsidRPr="00860A81">
              <w:rPr>
                <w:rFonts w:ascii="Arial" w:hAnsi="Arial" w:cs="Arial"/>
                <w:b/>
                <w:bCs/>
                <w:sz w:val="16"/>
                <w:szCs w:val="16"/>
              </w:rPr>
              <w:t>364,961</w:t>
            </w:r>
          </w:p>
        </w:tc>
      </w:tr>
    </w:tbl>
    <w:p w:rsidR="00FF7820" w:rsidRPr="00860A81" w:rsidRDefault="00FF7820" w:rsidP="003F15F8">
      <w:pPr>
        <w:tabs>
          <w:tab w:val="left" w:pos="3506"/>
          <w:tab w:val="left" w:pos="4441"/>
          <w:tab w:val="left" w:pos="5376"/>
          <w:tab w:val="left" w:pos="6311"/>
          <w:tab w:val="left" w:pos="7246"/>
        </w:tabs>
        <w:spacing w:after="0"/>
        <w:ind w:left="201"/>
        <w:rPr>
          <w:rFonts w:ascii="Arial" w:hAnsi="Arial" w:cs="Arial"/>
          <w:sz w:val="16"/>
          <w:szCs w:val="16"/>
        </w:rPr>
      </w:pPr>
      <w:r w:rsidRPr="00860A81">
        <w:rPr>
          <w:rFonts w:ascii="Arial" w:hAnsi="Arial" w:cs="Arial"/>
          <w:color w:val="000000"/>
          <w:sz w:val="16"/>
          <w:szCs w:val="16"/>
        </w:rPr>
        <w:t> </w:t>
      </w:r>
    </w:p>
    <w:tbl>
      <w:tblPr>
        <w:tblW w:w="4756" w:type="dxa"/>
        <w:tblInd w:w="93" w:type="dxa"/>
        <w:tblLayout w:type="fixed"/>
        <w:tblLook w:val="04A0" w:firstRow="1" w:lastRow="0" w:firstColumn="1" w:lastColumn="0" w:noHBand="0" w:noVBand="1"/>
        <w:tblCaption w:val="Table 2.1.1: Budgeted expenses for Outcome 1"/>
      </w:tblPr>
      <w:tblGrid>
        <w:gridCol w:w="2884"/>
        <w:gridCol w:w="936"/>
        <w:gridCol w:w="936"/>
      </w:tblGrid>
      <w:tr w:rsidR="00FF7820" w:rsidRPr="00860A81" w:rsidTr="00BD05C5">
        <w:trPr>
          <w:trHeight w:val="227"/>
        </w:trPr>
        <w:tc>
          <w:tcPr>
            <w:tcW w:w="2884" w:type="dxa"/>
            <w:tcBorders>
              <w:top w:val="single" w:sz="4" w:space="0" w:color="auto"/>
              <w:left w:val="nil"/>
              <w:bottom w:val="nil"/>
              <w:right w:val="nil"/>
            </w:tcBorders>
            <w:shd w:val="clear" w:color="auto" w:fill="auto"/>
            <w:noWrap/>
            <w:vAlign w:val="center"/>
            <w:hideMark/>
          </w:tcPr>
          <w:p w:rsidR="00FF7820" w:rsidRPr="00860A81" w:rsidRDefault="00FF7820" w:rsidP="003F15F8">
            <w:pPr>
              <w:spacing w:after="0"/>
              <w:rPr>
                <w:rFonts w:ascii="Arial" w:hAnsi="Arial" w:cs="Arial"/>
                <w:b/>
                <w:bCs/>
                <w:color w:val="000000"/>
                <w:sz w:val="16"/>
                <w:szCs w:val="16"/>
              </w:rPr>
            </w:pPr>
          </w:p>
        </w:tc>
        <w:tc>
          <w:tcPr>
            <w:tcW w:w="936" w:type="dxa"/>
            <w:tcBorders>
              <w:top w:val="single" w:sz="4" w:space="0" w:color="auto"/>
              <w:left w:val="nil"/>
              <w:bottom w:val="nil"/>
              <w:right w:val="nil"/>
            </w:tcBorders>
            <w:shd w:val="clear" w:color="auto" w:fill="auto"/>
            <w:noWrap/>
            <w:vAlign w:val="center"/>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201</w:t>
            </w:r>
            <w:r>
              <w:rPr>
                <w:rFonts w:ascii="Arial" w:hAnsi="Arial" w:cs="Arial"/>
                <w:sz w:val="16"/>
                <w:szCs w:val="16"/>
              </w:rPr>
              <w:t>6–</w:t>
            </w:r>
            <w:r w:rsidRPr="00860A81">
              <w:rPr>
                <w:rFonts w:ascii="Arial" w:hAnsi="Arial" w:cs="Arial"/>
                <w:sz w:val="16"/>
                <w:szCs w:val="16"/>
              </w:rPr>
              <w:t>17</w:t>
            </w:r>
          </w:p>
        </w:tc>
        <w:tc>
          <w:tcPr>
            <w:tcW w:w="936" w:type="dxa"/>
            <w:tcBorders>
              <w:top w:val="single" w:sz="4" w:space="0" w:color="000000"/>
              <w:left w:val="nil"/>
              <w:bottom w:val="nil"/>
              <w:right w:val="nil"/>
            </w:tcBorders>
            <w:shd w:val="clear" w:color="000000" w:fill="E6E6E6"/>
            <w:noWrap/>
            <w:vAlign w:val="center"/>
            <w:hideMark/>
          </w:tcPr>
          <w:p w:rsidR="00FF7820" w:rsidRPr="00860A81" w:rsidRDefault="00FF7820" w:rsidP="003F15F8">
            <w:pPr>
              <w:spacing w:after="0"/>
              <w:jc w:val="right"/>
              <w:rPr>
                <w:rFonts w:ascii="Arial" w:hAnsi="Arial" w:cs="Arial"/>
                <w:sz w:val="16"/>
                <w:szCs w:val="16"/>
              </w:rPr>
            </w:pPr>
            <w:r w:rsidRPr="00860A81">
              <w:rPr>
                <w:rFonts w:ascii="Arial" w:hAnsi="Arial" w:cs="Arial"/>
                <w:sz w:val="16"/>
                <w:szCs w:val="16"/>
              </w:rPr>
              <w:t>201</w:t>
            </w:r>
            <w:r>
              <w:rPr>
                <w:rFonts w:ascii="Arial" w:hAnsi="Arial" w:cs="Arial"/>
                <w:sz w:val="16"/>
                <w:szCs w:val="16"/>
              </w:rPr>
              <w:t>7–</w:t>
            </w:r>
            <w:r w:rsidRPr="00860A81">
              <w:rPr>
                <w:rFonts w:ascii="Arial" w:hAnsi="Arial" w:cs="Arial"/>
                <w:sz w:val="16"/>
                <w:szCs w:val="16"/>
              </w:rPr>
              <w:t>18</w:t>
            </w:r>
          </w:p>
        </w:tc>
      </w:tr>
      <w:tr w:rsidR="00FF7820" w:rsidRPr="00860A81" w:rsidTr="00BD05C5">
        <w:trPr>
          <w:trHeight w:val="227"/>
        </w:trPr>
        <w:tc>
          <w:tcPr>
            <w:tcW w:w="2884" w:type="dxa"/>
            <w:tcBorders>
              <w:top w:val="nil"/>
              <w:left w:val="nil"/>
              <w:bottom w:val="single" w:sz="4" w:space="0" w:color="000000"/>
              <w:right w:val="nil"/>
            </w:tcBorders>
            <w:shd w:val="clear" w:color="auto" w:fill="auto"/>
            <w:noWrap/>
            <w:vAlign w:val="center"/>
            <w:hideMark/>
          </w:tcPr>
          <w:p w:rsidR="00FF7820" w:rsidRPr="00860A81" w:rsidRDefault="00FF7820" w:rsidP="003F15F8">
            <w:pPr>
              <w:spacing w:after="0"/>
              <w:rPr>
                <w:rFonts w:ascii="Arial" w:hAnsi="Arial" w:cs="Arial"/>
                <w:sz w:val="16"/>
                <w:szCs w:val="16"/>
              </w:rPr>
            </w:pPr>
            <w:r w:rsidRPr="00860A81">
              <w:rPr>
                <w:rFonts w:ascii="Arial" w:hAnsi="Arial" w:cs="Arial"/>
                <w:sz w:val="16"/>
                <w:szCs w:val="16"/>
                <w:vertAlign w:val="superscript"/>
              </w:rPr>
              <w:t> </w:t>
            </w:r>
            <w:r w:rsidR="00A43609" w:rsidRPr="00860A81">
              <w:rPr>
                <w:rFonts w:ascii="Arial" w:hAnsi="Arial" w:cs="Arial"/>
                <w:b/>
                <w:bCs/>
                <w:color w:val="000000"/>
                <w:sz w:val="16"/>
                <w:szCs w:val="16"/>
              </w:rPr>
              <w:t>Average staffing level (number)</w:t>
            </w:r>
          </w:p>
        </w:tc>
        <w:tc>
          <w:tcPr>
            <w:tcW w:w="936" w:type="dxa"/>
            <w:tcBorders>
              <w:top w:val="single" w:sz="4" w:space="0" w:color="000000"/>
              <w:left w:val="nil"/>
              <w:bottom w:val="single" w:sz="4" w:space="0" w:color="000000"/>
              <w:right w:val="nil"/>
            </w:tcBorders>
            <w:shd w:val="clear" w:color="auto" w:fill="auto"/>
            <w:noWrap/>
            <w:vAlign w:val="center"/>
            <w:hideMark/>
          </w:tcPr>
          <w:p w:rsidR="00FF7820" w:rsidRPr="00860A81" w:rsidRDefault="00FF7820" w:rsidP="003F15F8">
            <w:pPr>
              <w:spacing w:after="0"/>
              <w:jc w:val="right"/>
              <w:rPr>
                <w:rFonts w:ascii="Arial" w:hAnsi="Arial" w:cs="Arial"/>
                <w:color w:val="000000"/>
                <w:sz w:val="16"/>
                <w:szCs w:val="16"/>
              </w:rPr>
            </w:pPr>
            <w:r w:rsidRPr="00860A81">
              <w:rPr>
                <w:rFonts w:ascii="Arial" w:hAnsi="Arial" w:cs="Arial"/>
                <w:color w:val="000000"/>
                <w:sz w:val="16"/>
                <w:szCs w:val="16"/>
              </w:rPr>
              <w:t xml:space="preserve">1,070 </w:t>
            </w:r>
          </w:p>
        </w:tc>
        <w:tc>
          <w:tcPr>
            <w:tcW w:w="936" w:type="dxa"/>
            <w:tcBorders>
              <w:top w:val="single" w:sz="4" w:space="0" w:color="000000"/>
              <w:left w:val="nil"/>
              <w:bottom w:val="single" w:sz="4" w:space="0" w:color="000000"/>
              <w:right w:val="nil"/>
            </w:tcBorders>
            <w:shd w:val="clear" w:color="000000" w:fill="E6E6E6"/>
            <w:noWrap/>
            <w:vAlign w:val="center"/>
            <w:hideMark/>
          </w:tcPr>
          <w:p w:rsidR="00FF7820" w:rsidRPr="00860A81" w:rsidRDefault="00FF7820" w:rsidP="003F15F8">
            <w:pPr>
              <w:spacing w:after="0"/>
              <w:jc w:val="right"/>
              <w:rPr>
                <w:rFonts w:ascii="Arial" w:hAnsi="Arial" w:cs="Arial"/>
                <w:color w:val="000000"/>
                <w:sz w:val="16"/>
                <w:szCs w:val="16"/>
              </w:rPr>
            </w:pPr>
            <w:r w:rsidRPr="00860A81">
              <w:rPr>
                <w:rFonts w:ascii="Arial" w:hAnsi="Arial" w:cs="Arial"/>
                <w:color w:val="000000"/>
                <w:sz w:val="16"/>
                <w:szCs w:val="16"/>
              </w:rPr>
              <w:t>1,095</w:t>
            </w:r>
          </w:p>
        </w:tc>
      </w:tr>
    </w:tbl>
    <w:p w:rsidR="00C0793E" w:rsidRPr="00CD5758" w:rsidRDefault="00C0793E" w:rsidP="006A2D38">
      <w:pPr>
        <w:pStyle w:val="ChartandTableFootnote"/>
        <w:spacing w:before="60"/>
        <w:ind w:left="142"/>
      </w:pPr>
      <w:r w:rsidRPr="00CD5758">
        <w:t>Note: Departmental appropriation splits and totals are indicative estimates and may change in the course of the budget year as Government priorities change.</w:t>
      </w:r>
    </w:p>
    <w:p w:rsidR="00C0793E" w:rsidRDefault="00C0793E" w:rsidP="003F15F8"/>
    <w:p w:rsidR="00FF7820" w:rsidRDefault="00FF7820" w:rsidP="003F15F8">
      <w:pPr>
        <w:rPr>
          <w:rFonts w:ascii="Arial" w:hAnsi="Arial"/>
          <w:sz w:val="22"/>
        </w:rPr>
      </w:pPr>
      <w:r>
        <w:br w:type="page"/>
      </w:r>
    </w:p>
    <w:p w:rsidR="00FF7820" w:rsidRDefault="00FF7820" w:rsidP="003F15F8">
      <w:pPr>
        <w:pStyle w:val="Heading4"/>
      </w:pPr>
      <w:r>
        <w:t>Table 2.1.2: Performance criteria for Outcome 1</w:t>
      </w:r>
    </w:p>
    <w:p w:rsidR="00FF7820" w:rsidRDefault="00FF7820" w:rsidP="003F15F8">
      <w:pPr>
        <w:pStyle w:val="NoSpacing"/>
        <w:spacing w:after="240"/>
      </w:pPr>
      <w:r>
        <w:t>Table 2.1.2 below details the performance criteria for each program associated with Outcome 1. It also summarises how each program is delivered and where 2017</w:t>
      </w:r>
      <w:r w:rsidR="00574CB2">
        <w:t>–</w:t>
      </w:r>
      <w:r>
        <w:t>18 Budget measures have created new programs or materially changed existing programs.</w:t>
      </w:r>
    </w:p>
    <w:p w:rsidR="00FF7820" w:rsidRPr="001B1427" w:rsidRDefault="00FF7820" w:rsidP="003F15F8">
      <w:pPr>
        <w:pStyle w:val="Outcome"/>
        <w:pBdr>
          <w:top w:val="single" w:sz="4" w:space="1" w:color="auto"/>
          <w:left w:val="single" w:sz="4" w:space="4" w:color="auto"/>
          <w:bottom w:val="single" w:sz="4" w:space="1" w:color="auto"/>
          <w:right w:val="single" w:sz="4" w:space="4" w:color="auto"/>
        </w:pBdr>
        <w:shd w:val="clear" w:color="auto" w:fill="D9D9D9" w:themeFill="background1" w:themeFillShade="D9"/>
        <w:spacing w:before="0" w:after="0"/>
        <w:ind w:left="210" w:right="-74"/>
        <w:rPr>
          <w:color w:val="000000" w:themeColor="text1"/>
        </w:rPr>
      </w:pPr>
      <w:r w:rsidRPr="001B1427">
        <w:rPr>
          <w:color w:val="000000" w:themeColor="text1"/>
        </w:rPr>
        <w:t>Outcome 1 – Provide multilingual and multicultural services that inform, educate and entertain all Australians and in so doing reflect Australia’s multicultural society</w:t>
      </w:r>
    </w:p>
    <w:p w:rsidR="00FF7820" w:rsidRPr="00050FE4" w:rsidRDefault="00FF7820" w:rsidP="003F15F8">
      <w:pPr>
        <w:pStyle w:val="Tabletextcell8left"/>
        <w:pBdr>
          <w:left w:val="single" w:sz="4" w:space="4" w:color="auto"/>
          <w:right w:val="single" w:sz="4" w:space="4" w:color="auto"/>
        </w:pBdr>
        <w:shd w:val="clear" w:color="auto" w:fill="F2F2F2" w:themeFill="background1" w:themeFillShade="F2"/>
        <w:ind w:left="210" w:right="-74"/>
      </w:pPr>
      <w:r w:rsidRPr="001B1427">
        <w:rPr>
          <w:b/>
        </w:rPr>
        <w:t>Program 1.1 – SBS General Operational Activities</w:t>
      </w:r>
    </w:p>
    <w:p w:rsidR="00FF7820" w:rsidRPr="001B1427" w:rsidRDefault="00FF7820" w:rsidP="003F15F8">
      <w:pPr>
        <w:pStyle w:val="Tabletextcell8left"/>
        <w:pBdr>
          <w:left w:val="single" w:sz="4" w:space="4" w:color="auto"/>
          <w:right w:val="single" w:sz="4" w:space="4" w:color="auto"/>
        </w:pBdr>
        <w:shd w:val="clear" w:color="auto" w:fill="F2F2F2" w:themeFill="background1" w:themeFillShade="F2"/>
        <w:ind w:left="210" w:right="-74"/>
      </w:pPr>
      <w:r w:rsidRPr="001B1427">
        <w:t>Delivering multilingual and multicultural television, radio and digital media services that reflect Australia’s multicultural society and inspire all Australians to explore and celebrate our diverse world, and in doing so promote social cohesion amongst the many cultures of our nation.</w:t>
      </w:r>
    </w:p>
    <w:p w:rsidR="00FF7820" w:rsidRPr="001B1427" w:rsidRDefault="00FF7820" w:rsidP="003F15F8">
      <w:pPr>
        <w:pStyle w:val="Tabletextcell8left"/>
        <w:pBdr>
          <w:top w:val="single" w:sz="4" w:space="1" w:color="auto"/>
          <w:left w:val="single" w:sz="4" w:space="4" w:color="auto"/>
          <w:right w:val="single" w:sz="4" w:space="4" w:color="auto"/>
        </w:pBdr>
        <w:ind w:left="210" w:right="-74"/>
        <w:rPr>
          <w:b/>
        </w:rPr>
      </w:pPr>
      <w:r w:rsidRPr="001B1427">
        <w:rPr>
          <w:b/>
        </w:rPr>
        <w:t>Delivery</w:t>
      </w:r>
    </w:p>
    <w:p w:rsidR="00FF7820" w:rsidRPr="001B1427" w:rsidRDefault="00FF7820" w:rsidP="003F15F8">
      <w:pPr>
        <w:pStyle w:val="Tabletextcell8left"/>
        <w:pBdr>
          <w:left w:val="single" w:sz="4" w:space="4" w:color="auto"/>
          <w:right w:val="single" w:sz="4" w:space="4" w:color="auto"/>
        </w:pBdr>
        <w:ind w:left="210" w:right="-74"/>
      </w:pPr>
      <w:r w:rsidRPr="001B1427">
        <w:t>Providing programs aligned with Australia’s multicultural society and perspective.</w:t>
      </w:r>
    </w:p>
    <w:p w:rsidR="00FF7820" w:rsidRPr="001B1427" w:rsidRDefault="00FF7820" w:rsidP="00F515C9">
      <w:pPr>
        <w:pStyle w:val="Tabletextcell8left"/>
        <w:pBdr>
          <w:left w:val="single" w:sz="4" w:space="4" w:color="auto"/>
          <w:bottom w:val="single" w:sz="4" w:space="1" w:color="auto"/>
          <w:right w:val="single" w:sz="4" w:space="4" w:color="auto"/>
        </w:pBdr>
        <w:ind w:left="210" w:right="-74"/>
      </w:pPr>
      <w:r w:rsidRPr="001B1427">
        <w:t>Broadcasting in languages other than English. Delivering these services ensure</w:t>
      </w:r>
      <w:r w:rsidR="00FD0A0C">
        <w:t>s</w:t>
      </w:r>
      <w:r w:rsidRPr="001B1427">
        <w:t xml:space="preserve"> Australians have access to multilingual and multicultural television, radio and digital media services.</w:t>
      </w:r>
    </w:p>
    <w:tbl>
      <w:tblPr>
        <w:tblW w:w="778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3475"/>
        <w:gridCol w:w="2606"/>
      </w:tblGrid>
      <w:tr w:rsidR="00FF7820" w:rsidRPr="006906E4" w:rsidTr="00F515C9">
        <w:tc>
          <w:tcPr>
            <w:tcW w:w="7782" w:type="dxa"/>
            <w:gridSpan w:val="3"/>
            <w:tcBorders>
              <w:top w:val="nil"/>
              <w:bottom w:val="double" w:sz="4" w:space="0" w:color="auto"/>
            </w:tcBorders>
          </w:tcPr>
          <w:p w:rsidR="00FF7820" w:rsidRPr="006906E4" w:rsidRDefault="00FF7820" w:rsidP="003F15F8">
            <w:pPr>
              <w:pStyle w:val="Tabletextcell8leftbold"/>
              <w:spacing w:before="60" w:after="60"/>
            </w:pPr>
            <w:r w:rsidRPr="006906E4">
              <w:t>Performance information</w:t>
            </w:r>
          </w:p>
        </w:tc>
      </w:tr>
      <w:tr w:rsidR="00FF7820" w:rsidRPr="006906E4" w:rsidTr="003F15F8">
        <w:tc>
          <w:tcPr>
            <w:tcW w:w="1701" w:type="dxa"/>
            <w:tcBorders>
              <w:top w:val="double" w:sz="4" w:space="0" w:color="auto"/>
              <w:bottom w:val="single" w:sz="4" w:space="0" w:color="auto"/>
              <w:right w:val="single" w:sz="4" w:space="0" w:color="auto"/>
            </w:tcBorders>
          </w:tcPr>
          <w:p w:rsidR="00FF7820" w:rsidRPr="006906E4" w:rsidRDefault="00FF7820" w:rsidP="003F15F8">
            <w:pPr>
              <w:pStyle w:val="Tabletextcell8leftbold"/>
              <w:spacing w:before="60" w:after="60"/>
            </w:pPr>
            <w:r w:rsidRPr="006906E4">
              <w:t>Year</w:t>
            </w:r>
          </w:p>
        </w:tc>
        <w:tc>
          <w:tcPr>
            <w:tcW w:w="3475" w:type="dxa"/>
            <w:tcBorders>
              <w:top w:val="double" w:sz="4" w:space="0" w:color="auto"/>
              <w:left w:val="single" w:sz="4" w:space="0" w:color="auto"/>
              <w:bottom w:val="single" w:sz="4" w:space="0" w:color="auto"/>
              <w:right w:val="single" w:sz="4" w:space="0" w:color="auto"/>
            </w:tcBorders>
          </w:tcPr>
          <w:p w:rsidR="00FF7820" w:rsidRPr="006906E4" w:rsidRDefault="00FF7820" w:rsidP="003F15F8">
            <w:pPr>
              <w:pStyle w:val="Tabletextcell8leftbold"/>
              <w:spacing w:before="60" w:after="60"/>
            </w:pPr>
            <w:r>
              <w:t>Performance criteria</w:t>
            </w:r>
          </w:p>
        </w:tc>
        <w:tc>
          <w:tcPr>
            <w:tcW w:w="2606" w:type="dxa"/>
            <w:tcBorders>
              <w:top w:val="double" w:sz="4" w:space="0" w:color="auto"/>
              <w:left w:val="single" w:sz="4" w:space="0" w:color="auto"/>
              <w:bottom w:val="single" w:sz="4" w:space="0" w:color="auto"/>
            </w:tcBorders>
          </w:tcPr>
          <w:p w:rsidR="00FF7820" w:rsidRPr="006906E4" w:rsidRDefault="00FF7820" w:rsidP="003F15F8">
            <w:pPr>
              <w:pStyle w:val="Tabletextcell8leftbold"/>
              <w:spacing w:before="60" w:after="60"/>
            </w:pPr>
            <w:r w:rsidRPr="006906E4">
              <w:t>Targets</w:t>
            </w:r>
          </w:p>
        </w:tc>
      </w:tr>
      <w:tr w:rsidR="00FF7820" w:rsidRPr="006906E4" w:rsidTr="003F15F8">
        <w:trPr>
          <w:trHeight w:val="60"/>
        </w:trPr>
        <w:tc>
          <w:tcPr>
            <w:tcW w:w="1701" w:type="dxa"/>
            <w:tcBorders>
              <w:top w:val="single" w:sz="4" w:space="0" w:color="auto"/>
              <w:bottom w:val="nil"/>
              <w:right w:val="single" w:sz="4" w:space="0" w:color="auto"/>
            </w:tcBorders>
          </w:tcPr>
          <w:p w:rsidR="00FF7820" w:rsidRPr="006906E4" w:rsidRDefault="00FF7820" w:rsidP="003F15F8">
            <w:pPr>
              <w:pStyle w:val="Tabletextcell8left"/>
            </w:pPr>
            <w:r>
              <w:t>2016–17</w:t>
            </w:r>
          </w:p>
        </w:tc>
        <w:tc>
          <w:tcPr>
            <w:tcW w:w="3475" w:type="dxa"/>
            <w:tcBorders>
              <w:top w:val="single" w:sz="4" w:space="0" w:color="auto"/>
              <w:left w:val="single" w:sz="4" w:space="0" w:color="auto"/>
              <w:bottom w:val="nil"/>
              <w:right w:val="single" w:sz="4" w:space="0" w:color="auto"/>
            </w:tcBorders>
          </w:tcPr>
          <w:p w:rsidR="00FF7820" w:rsidRPr="00050FE4" w:rsidRDefault="00FF7820" w:rsidP="000A5741">
            <w:pPr>
              <w:pStyle w:val="Tabletextcell8left6"/>
              <w:spacing w:before="60"/>
            </w:pPr>
            <w:r w:rsidRPr="00050FE4">
              <w:t xml:space="preserve">Number of hours </w:t>
            </w:r>
            <w:r>
              <w:t xml:space="preserve">of TV programming broadcast in </w:t>
            </w:r>
            <w:r w:rsidR="00307F25" w:rsidRPr="00050FE4">
              <w:t xml:space="preserve">culturally and linguistically </w:t>
            </w:r>
            <w:r w:rsidR="00307F25" w:rsidRPr="000A5741">
              <w:rPr>
                <w:rFonts w:cs="Arial"/>
              </w:rPr>
              <w:t>diverse</w:t>
            </w:r>
            <w:r w:rsidR="00307F25" w:rsidRPr="00050FE4">
              <w:t xml:space="preserve"> (CALD)</w:t>
            </w:r>
            <w:r>
              <w:t>.</w:t>
            </w:r>
          </w:p>
        </w:tc>
        <w:tc>
          <w:tcPr>
            <w:tcW w:w="2606" w:type="dxa"/>
            <w:tcBorders>
              <w:top w:val="single" w:sz="4" w:space="0" w:color="auto"/>
              <w:left w:val="single" w:sz="4" w:space="0" w:color="auto"/>
              <w:bottom w:val="nil"/>
            </w:tcBorders>
          </w:tcPr>
          <w:p w:rsidR="00FF7820" w:rsidRPr="000A5741" w:rsidRDefault="00FF7820" w:rsidP="000A5741">
            <w:pPr>
              <w:pStyle w:val="Tabletextcell8left6"/>
              <w:spacing w:before="60"/>
              <w:rPr>
                <w:rFonts w:cs="Arial"/>
                <w:b/>
              </w:rPr>
            </w:pPr>
            <w:r w:rsidRPr="000A5741">
              <w:rPr>
                <w:rFonts w:cs="Arial"/>
                <w:b/>
              </w:rPr>
              <w:t>Expected to meet criterion</w:t>
            </w:r>
          </w:p>
          <w:p w:rsidR="00FF7820" w:rsidRPr="000A5741" w:rsidRDefault="00FF7820" w:rsidP="000A5741">
            <w:pPr>
              <w:pStyle w:val="Tabletextcell8left6"/>
              <w:spacing w:before="60"/>
              <w:rPr>
                <w:rFonts w:cs="Arial"/>
              </w:rPr>
            </w:pPr>
            <w:r w:rsidRPr="000A5741">
              <w:rPr>
                <w:rFonts w:cs="Arial"/>
              </w:rPr>
              <w:t>9,000 hours of CALD programming broadcast.</w:t>
            </w:r>
          </w:p>
        </w:tc>
      </w:tr>
      <w:tr w:rsidR="00FF7820" w:rsidRPr="006906E4" w:rsidTr="003F15F8">
        <w:trPr>
          <w:trHeight w:val="60"/>
        </w:trPr>
        <w:tc>
          <w:tcPr>
            <w:tcW w:w="1701" w:type="dxa"/>
            <w:tcBorders>
              <w:top w:val="nil"/>
              <w:bottom w:val="nil"/>
              <w:right w:val="single" w:sz="4" w:space="0" w:color="auto"/>
            </w:tcBorders>
          </w:tcPr>
          <w:p w:rsidR="00FF7820" w:rsidRDefault="00FF7820" w:rsidP="003F15F8">
            <w:pPr>
              <w:pStyle w:val="Tabletextcell8left"/>
            </w:pPr>
          </w:p>
        </w:tc>
        <w:tc>
          <w:tcPr>
            <w:tcW w:w="3475" w:type="dxa"/>
            <w:tcBorders>
              <w:top w:val="nil"/>
              <w:left w:val="single" w:sz="4" w:space="0" w:color="auto"/>
              <w:bottom w:val="nil"/>
              <w:right w:val="single" w:sz="4" w:space="0" w:color="auto"/>
            </w:tcBorders>
          </w:tcPr>
          <w:p w:rsidR="00FF7820" w:rsidRPr="00050FE4" w:rsidRDefault="00FF7820" w:rsidP="000A5741">
            <w:pPr>
              <w:pStyle w:val="Tabletextcell8left6"/>
              <w:spacing w:before="60"/>
            </w:pPr>
            <w:r w:rsidRPr="00011FF1">
              <w:t xml:space="preserve">Number of hours of locally commissioned </w:t>
            </w:r>
            <w:r w:rsidRPr="000A5741">
              <w:rPr>
                <w:rFonts w:cs="Arial"/>
              </w:rPr>
              <w:t>programs</w:t>
            </w:r>
            <w:r w:rsidRPr="00011FF1">
              <w:t xml:space="preserve"> broadca</w:t>
            </w:r>
            <w:r>
              <w:t xml:space="preserve">st (first run) SBS One and SBS </w:t>
            </w:r>
            <w:proofErr w:type="spellStart"/>
            <w:r>
              <w:t>Viceland</w:t>
            </w:r>
            <w:proofErr w:type="spellEnd"/>
            <w:r w:rsidRPr="00011FF1">
              <w:t>.</w:t>
            </w:r>
          </w:p>
        </w:tc>
        <w:tc>
          <w:tcPr>
            <w:tcW w:w="2606" w:type="dxa"/>
            <w:tcBorders>
              <w:top w:val="nil"/>
              <w:left w:val="single" w:sz="4" w:space="0" w:color="auto"/>
              <w:bottom w:val="nil"/>
            </w:tcBorders>
          </w:tcPr>
          <w:p w:rsidR="00FF7820" w:rsidRPr="000A5741" w:rsidRDefault="00FF7820" w:rsidP="000A5741">
            <w:pPr>
              <w:pStyle w:val="Tabletextcell8left6"/>
              <w:spacing w:before="60"/>
              <w:rPr>
                <w:rFonts w:cs="Arial"/>
              </w:rPr>
            </w:pPr>
            <w:r w:rsidRPr="000A5741">
              <w:rPr>
                <w:rFonts w:cs="Arial"/>
              </w:rPr>
              <w:t>80 hours.</w:t>
            </w:r>
          </w:p>
        </w:tc>
      </w:tr>
      <w:tr w:rsidR="00FF7820" w:rsidRPr="006906E4" w:rsidTr="003F15F8">
        <w:trPr>
          <w:trHeight w:val="60"/>
        </w:trPr>
        <w:tc>
          <w:tcPr>
            <w:tcW w:w="1701" w:type="dxa"/>
            <w:tcBorders>
              <w:top w:val="nil"/>
              <w:bottom w:val="single" w:sz="4" w:space="0" w:color="auto"/>
              <w:right w:val="single" w:sz="4" w:space="0" w:color="auto"/>
            </w:tcBorders>
          </w:tcPr>
          <w:p w:rsidR="00FF7820" w:rsidRDefault="00FF7820" w:rsidP="003F15F8">
            <w:pPr>
              <w:pStyle w:val="Tabletextcell8left"/>
            </w:pPr>
          </w:p>
        </w:tc>
        <w:tc>
          <w:tcPr>
            <w:tcW w:w="3475" w:type="dxa"/>
            <w:tcBorders>
              <w:top w:val="nil"/>
              <w:left w:val="single" w:sz="4" w:space="0" w:color="auto"/>
              <w:bottom w:val="single" w:sz="4" w:space="0" w:color="auto"/>
              <w:right w:val="single" w:sz="4" w:space="0" w:color="auto"/>
            </w:tcBorders>
          </w:tcPr>
          <w:p w:rsidR="00FF7820" w:rsidRPr="00050FE4" w:rsidRDefault="00FF7820" w:rsidP="000A5741">
            <w:pPr>
              <w:pStyle w:val="Tabletextcell8left6"/>
              <w:spacing w:before="60"/>
            </w:pPr>
            <w:r w:rsidRPr="000A5741">
              <w:rPr>
                <w:rFonts w:cs="Arial"/>
              </w:rPr>
              <w:t>Percentage</w:t>
            </w:r>
            <w:r w:rsidRPr="00011FF1">
              <w:t xml:space="preserve"> of radio broadcasts in languages other than English.</w:t>
            </w:r>
          </w:p>
        </w:tc>
        <w:tc>
          <w:tcPr>
            <w:tcW w:w="2606" w:type="dxa"/>
            <w:tcBorders>
              <w:top w:val="nil"/>
              <w:left w:val="single" w:sz="4" w:space="0" w:color="auto"/>
              <w:bottom w:val="single" w:sz="4" w:space="0" w:color="auto"/>
            </w:tcBorders>
          </w:tcPr>
          <w:p w:rsidR="00FF7820" w:rsidRPr="000A5741" w:rsidRDefault="00FF7820" w:rsidP="003F15F8">
            <w:pPr>
              <w:pStyle w:val="Tabletextcell8left"/>
              <w:rPr>
                <w:rFonts w:cs="Arial"/>
              </w:rPr>
            </w:pPr>
            <w:r w:rsidRPr="000A5741">
              <w:rPr>
                <w:rFonts w:cs="Arial"/>
              </w:rPr>
              <w:t>86%</w:t>
            </w:r>
          </w:p>
        </w:tc>
      </w:tr>
      <w:tr w:rsidR="00FF7820" w:rsidRPr="006906E4" w:rsidTr="003F15F8">
        <w:tc>
          <w:tcPr>
            <w:tcW w:w="1701" w:type="dxa"/>
            <w:tcBorders>
              <w:top w:val="single" w:sz="4" w:space="0" w:color="auto"/>
              <w:bottom w:val="nil"/>
              <w:right w:val="single" w:sz="4" w:space="0" w:color="auto"/>
            </w:tcBorders>
          </w:tcPr>
          <w:p w:rsidR="00FF7820" w:rsidRPr="006906E4" w:rsidRDefault="00FF7820" w:rsidP="003F15F8">
            <w:pPr>
              <w:pStyle w:val="Tabletextcell8left"/>
            </w:pPr>
            <w:r>
              <w:t>2017–18</w:t>
            </w:r>
          </w:p>
        </w:tc>
        <w:tc>
          <w:tcPr>
            <w:tcW w:w="3475" w:type="dxa"/>
            <w:tcBorders>
              <w:top w:val="single" w:sz="4" w:space="0" w:color="auto"/>
              <w:left w:val="single" w:sz="4" w:space="0" w:color="auto"/>
              <w:bottom w:val="nil"/>
              <w:right w:val="single" w:sz="4" w:space="0" w:color="auto"/>
            </w:tcBorders>
          </w:tcPr>
          <w:p w:rsidR="00FF7820" w:rsidRPr="000A5741" w:rsidRDefault="00FF7820" w:rsidP="000A5741">
            <w:pPr>
              <w:pStyle w:val="Tabletextcell8left6"/>
              <w:spacing w:before="60"/>
              <w:rPr>
                <w:rFonts w:cs="Arial"/>
              </w:rPr>
            </w:pPr>
            <w:r w:rsidRPr="000A5741">
              <w:rPr>
                <w:rFonts w:cs="Arial"/>
              </w:rPr>
              <w:t>Number of hours of TV programming broadcast in CALD.</w:t>
            </w:r>
          </w:p>
        </w:tc>
        <w:tc>
          <w:tcPr>
            <w:tcW w:w="2606" w:type="dxa"/>
            <w:tcBorders>
              <w:top w:val="single" w:sz="4" w:space="0" w:color="auto"/>
              <w:left w:val="single" w:sz="4" w:space="0" w:color="auto"/>
              <w:bottom w:val="nil"/>
            </w:tcBorders>
          </w:tcPr>
          <w:p w:rsidR="00FF7820" w:rsidRPr="000A5741" w:rsidRDefault="00FF7820" w:rsidP="000A5741">
            <w:pPr>
              <w:pStyle w:val="Tabletextcell8left6"/>
              <w:spacing w:before="60"/>
              <w:rPr>
                <w:rFonts w:cs="Arial"/>
              </w:rPr>
            </w:pPr>
            <w:r w:rsidRPr="000A5741">
              <w:rPr>
                <w:rFonts w:cs="Arial"/>
              </w:rPr>
              <w:t>9,000 hours of CALD programming broadcast.</w:t>
            </w:r>
          </w:p>
        </w:tc>
      </w:tr>
      <w:tr w:rsidR="00FF7820" w:rsidRPr="006906E4" w:rsidTr="003F15F8">
        <w:tc>
          <w:tcPr>
            <w:tcW w:w="1701" w:type="dxa"/>
            <w:tcBorders>
              <w:top w:val="nil"/>
              <w:bottom w:val="nil"/>
              <w:right w:val="single" w:sz="4" w:space="0" w:color="auto"/>
            </w:tcBorders>
          </w:tcPr>
          <w:p w:rsidR="00FF7820" w:rsidRDefault="00FF7820" w:rsidP="003F15F8">
            <w:pPr>
              <w:rPr>
                <w:rFonts w:ascii="Arial" w:hAnsi="Arial" w:cs="Arial"/>
                <w:sz w:val="16"/>
                <w:szCs w:val="16"/>
              </w:rPr>
            </w:pPr>
          </w:p>
        </w:tc>
        <w:tc>
          <w:tcPr>
            <w:tcW w:w="3475" w:type="dxa"/>
            <w:tcBorders>
              <w:top w:val="nil"/>
              <w:left w:val="single" w:sz="4" w:space="0" w:color="auto"/>
              <w:bottom w:val="nil"/>
              <w:right w:val="single" w:sz="4" w:space="0" w:color="auto"/>
            </w:tcBorders>
          </w:tcPr>
          <w:p w:rsidR="00FF7820" w:rsidRPr="00050FE4" w:rsidRDefault="00FF7820" w:rsidP="00C21CDF">
            <w:pPr>
              <w:pStyle w:val="Tabletextcell8left6"/>
              <w:spacing w:before="60"/>
              <w:rPr>
                <w:rFonts w:cs="Arial"/>
              </w:rPr>
            </w:pPr>
            <w:r w:rsidRPr="000A5741">
              <w:rPr>
                <w:rFonts w:cs="Arial"/>
              </w:rPr>
              <w:t xml:space="preserve">Number of hours of locally commissioned programs broadcast (first run) SBS One and SBS </w:t>
            </w:r>
            <w:proofErr w:type="spellStart"/>
            <w:r w:rsidRPr="000A5741">
              <w:rPr>
                <w:rFonts w:cs="Arial"/>
              </w:rPr>
              <w:t>Viceland</w:t>
            </w:r>
            <w:proofErr w:type="spellEnd"/>
            <w:r w:rsidRPr="000A5741">
              <w:rPr>
                <w:rFonts w:cs="Arial"/>
              </w:rPr>
              <w:t>.</w:t>
            </w:r>
          </w:p>
        </w:tc>
        <w:tc>
          <w:tcPr>
            <w:tcW w:w="2606" w:type="dxa"/>
            <w:tcBorders>
              <w:top w:val="nil"/>
              <w:left w:val="single" w:sz="4" w:space="0" w:color="auto"/>
              <w:bottom w:val="nil"/>
            </w:tcBorders>
          </w:tcPr>
          <w:p w:rsidR="00FF7820" w:rsidRPr="00050FE4" w:rsidRDefault="00FF7820" w:rsidP="000A5741">
            <w:pPr>
              <w:pStyle w:val="Tabletextcell8left6"/>
              <w:spacing w:before="60"/>
              <w:rPr>
                <w:rFonts w:cs="Arial"/>
              </w:rPr>
            </w:pPr>
            <w:r w:rsidRPr="000A5741">
              <w:rPr>
                <w:rFonts w:cs="Arial"/>
              </w:rPr>
              <w:t>80 hours.</w:t>
            </w:r>
          </w:p>
        </w:tc>
      </w:tr>
      <w:tr w:rsidR="00FF7820" w:rsidRPr="006906E4" w:rsidTr="008A4C1E">
        <w:tc>
          <w:tcPr>
            <w:tcW w:w="1701" w:type="dxa"/>
            <w:tcBorders>
              <w:top w:val="nil"/>
              <w:bottom w:val="single" w:sz="4" w:space="0" w:color="auto"/>
              <w:right w:val="single" w:sz="4" w:space="0" w:color="auto"/>
            </w:tcBorders>
          </w:tcPr>
          <w:p w:rsidR="00FF7820" w:rsidRDefault="00FF7820" w:rsidP="003F15F8">
            <w:pPr>
              <w:pStyle w:val="Tabletextcell8left"/>
            </w:pPr>
          </w:p>
        </w:tc>
        <w:tc>
          <w:tcPr>
            <w:tcW w:w="3475" w:type="dxa"/>
            <w:tcBorders>
              <w:top w:val="nil"/>
              <w:left w:val="single" w:sz="4" w:space="0" w:color="auto"/>
              <w:bottom w:val="single" w:sz="4" w:space="0" w:color="auto"/>
              <w:right w:val="single" w:sz="4" w:space="0" w:color="auto"/>
            </w:tcBorders>
          </w:tcPr>
          <w:p w:rsidR="00FF7820" w:rsidRPr="000A5741" w:rsidRDefault="00FF7820" w:rsidP="000A5741">
            <w:pPr>
              <w:pStyle w:val="Tabletextcell8left6"/>
              <w:spacing w:before="60"/>
              <w:rPr>
                <w:rFonts w:cs="Arial"/>
              </w:rPr>
            </w:pPr>
            <w:r w:rsidRPr="000A5741">
              <w:rPr>
                <w:rFonts w:cs="Arial"/>
              </w:rPr>
              <w:t>Percentage of radio broadcasts in languages other than English.</w:t>
            </w:r>
          </w:p>
        </w:tc>
        <w:tc>
          <w:tcPr>
            <w:tcW w:w="2606" w:type="dxa"/>
            <w:tcBorders>
              <w:top w:val="nil"/>
              <w:left w:val="single" w:sz="4" w:space="0" w:color="auto"/>
              <w:bottom w:val="single" w:sz="4" w:space="0" w:color="auto"/>
            </w:tcBorders>
          </w:tcPr>
          <w:p w:rsidR="00FF7820" w:rsidRPr="000A5741" w:rsidRDefault="00FF7820" w:rsidP="000A5741">
            <w:pPr>
              <w:pStyle w:val="Tabletextcell8left6"/>
              <w:spacing w:before="60"/>
              <w:rPr>
                <w:rFonts w:cs="Arial"/>
              </w:rPr>
            </w:pPr>
            <w:r w:rsidRPr="000A5741">
              <w:rPr>
                <w:rFonts w:cs="Arial"/>
              </w:rPr>
              <w:t>86%</w:t>
            </w:r>
          </w:p>
        </w:tc>
      </w:tr>
      <w:tr w:rsidR="00FF7820" w:rsidRPr="006906E4" w:rsidTr="008A4C1E">
        <w:tc>
          <w:tcPr>
            <w:tcW w:w="1701" w:type="dxa"/>
            <w:tcBorders>
              <w:top w:val="single" w:sz="4" w:space="0" w:color="auto"/>
              <w:bottom w:val="single" w:sz="4" w:space="0" w:color="auto"/>
              <w:right w:val="single" w:sz="4" w:space="0" w:color="auto"/>
            </w:tcBorders>
          </w:tcPr>
          <w:p w:rsidR="00FF7820" w:rsidRPr="006906E4" w:rsidRDefault="00FF7820" w:rsidP="00574CB2">
            <w:pPr>
              <w:pStyle w:val="Tabletextcell8left"/>
            </w:pPr>
            <w:r>
              <w:t>2018</w:t>
            </w:r>
            <w:r w:rsidR="00574CB2">
              <w:t>–</w:t>
            </w:r>
            <w:r>
              <w:t>19</w:t>
            </w:r>
            <w:r w:rsidRPr="006906E4">
              <w:t xml:space="preserve"> and beyond</w:t>
            </w:r>
          </w:p>
        </w:tc>
        <w:tc>
          <w:tcPr>
            <w:tcW w:w="3475" w:type="dxa"/>
            <w:tcBorders>
              <w:top w:val="single" w:sz="4" w:space="0" w:color="auto"/>
              <w:left w:val="single" w:sz="4" w:space="0" w:color="auto"/>
              <w:bottom w:val="single" w:sz="4" w:space="0" w:color="auto"/>
              <w:right w:val="single" w:sz="4" w:space="0" w:color="auto"/>
            </w:tcBorders>
          </w:tcPr>
          <w:p w:rsidR="00FF7820" w:rsidRPr="00050FE4" w:rsidRDefault="00FF7820" w:rsidP="000A5741">
            <w:pPr>
              <w:pStyle w:val="Tabletextcell8left6"/>
              <w:spacing w:before="60"/>
            </w:pPr>
            <w:r w:rsidRPr="00050FE4">
              <w:t xml:space="preserve">Number of hours </w:t>
            </w:r>
            <w:r>
              <w:t>of TV programming broadcast in CALD.</w:t>
            </w:r>
          </w:p>
        </w:tc>
        <w:tc>
          <w:tcPr>
            <w:tcW w:w="2606" w:type="dxa"/>
            <w:tcBorders>
              <w:top w:val="single" w:sz="4" w:space="0" w:color="auto"/>
              <w:left w:val="single" w:sz="4" w:space="0" w:color="auto"/>
              <w:bottom w:val="single" w:sz="4" w:space="0" w:color="auto"/>
            </w:tcBorders>
          </w:tcPr>
          <w:p w:rsidR="00FF7820" w:rsidRPr="00050FE4" w:rsidRDefault="00FF7820" w:rsidP="000A5741">
            <w:pPr>
              <w:pStyle w:val="Tabletextcell8left6"/>
              <w:spacing w:before="60"/>
            </w:pPr>
            <w:r w:rsidRPr="00050FE4">
              <w:t xml:space="preserve">9,000 </w:t>
            </w:r>
            <w:r w:rsidRPr="000A5741">
              <w:rPr>
                <w:rFonts w:cs="Arial"/>
              </w:rPr>
              <w:t>hours</w:t>
            </w:r>
            <w:r w:rsidRPr="00050FE4">
              <w:t xml:space="preserve"> of CALD programming broadcast.</w:t>
            </w:r>
          </w:p>
        </w:tc>
      </w:tr>
    </w:tbl>
    <w:p w:rsidR="00A039F5" w:rsidRDefault="009756BF" w:rsidP="00A039F5">
      <w:pPr>
        <w:pStyle w:val="Tabletextcell8left"/>
        <w:pBdr>
          <w:left w:val="single" w:sz="4" w:space="4" w:color="auto"/>
          <w:bottom w:val="single" w:sz="4" w:space="1" w:color="auto"/>
          <w:right w:val="single" w:sz="4" w:space="4" w:color="auto"/>
        </w:pBdr>
        <w:ind w:left="210" w:right="-74"/>
        <w:rPr>
          <w:b/>
        </w:rPr>
      </w:pPr>
      <w:r w:rsidRPr="001B1427">
        <w:rPr>
          <w:b/>
        </w:rPr>
        <w:t>Purposes</w:t>
      </w:r>
    </w:p>
    <w:p w:rsidR="009756BF" w:rsidRPr="00A039F5" w:rsidRDefault="009756BF" w:rsidP="00A039F5">
      <w:pPr>
        <w:pStyle w:val="Tabletextcell8left"/>
        <w:pBdr>
          <w:left w:val="single" w:sz="4" w:space="4" w:color="auto"/>
          <w:bottom w:val="single" w:sz="4" w:space="1" w:color="auto"/>
          <w:right w:val="single" w:sz="4" w:space="4" w:color="auto"/>
        </w:pBdr>
        <w:ind w:left="210" w:right="-74"/>
      </w:pPr>
      <w:r w:rsidRPr="00A039F5">
        <w:t>SBS inspires all Australians to explore, appreciate and celebrate our diverse world and in doing so, contributes to a cohesive society.</w:t>
      </w:r>
    </w:p>
    <w:p w:rsidR="00FF7820" w:rsidRDefault="00FF7820" w:rsidP="005A58F2">
      <w:pPr>
        <w:pStyle w:val="ChartandTableFootnote"/>
        <w:numPr>
          <w:ilvl w:val="0"/>
          <w:numId w:val="99"/>
        </w:numPr>
        <w:ind w:left="426" w:hanging="284"/>
      </w:pPr>
      <w:r>
        <w:br w:type="page"/>
      </w:r>
    </w:p>
    <w:p w:rsidR="00FF7820" w:rsidRPr="001B1427" w:rsidRDefault="00FF7820" w:rsidP="003F15F8">
      <w:pPr>
        <w:pStyle w:val="Outcome"/>
        <w:pBdr>
          <w:top w:val="single" w:sz="4" w:space="1" w:color="auto"/>
          <w:left w:val="single" w:sz="4" w:space="4" w:color="auto"/>
          <w:bottom w:val="single" w:sz="4" w:space="1" w:color="auto"/>
          <w:right w:val="single" w:sz="4" w:space="4" w:color="auto"/>
        </w:pBdr>
        <w:shd w:val="clear" w:color="auto" w:fill="D9D9D9" w:themeFill="background1" w:themeFillShade="D9"/>
        <w:spacing w:before="0" w:after="0"/>
        <w:ind w:left="210" w:right="-74"/>
        <w:rPr>
          <w:color w:val="000000" w:themeColor="text1"/>
        </w:rPr>
      </w:pPr>
      <w:r w:rsidRPr="001B1427">
        <w:rPr>
          <w:color w:val="000000" w:themeColor="text1"/>
        </w:rPr>
        <w:t>Outcome 1 – Provide multilingual and multicultural services that inform, educate and entertain all Australians and in so doing reflect Australia’s multicultural society</w:t>
      </w:r>
    </w:p>
    <w:p w:rsidR="00FF7820" w:rsidRDefault="00FF7820" w:rsidP="003F15F8">
      <w:pPr>
        <w:pStyle w:val="Tabletextcell8left"/>
        <w:pBdr>
          <w:left w:val="single" w:sz="4" w:space="4" w:color="auto"/>
          <w:right w:val="single" w:sz="4" w:space="4" w:color="auto"/>
        </w:pBdr>
        <w:shd w:val="clear" w:color="auto" w:fill="F2F2F2" w:themeFill="background1" w:themeFillShade="F2"/>
        <w:ind w:left="210" w:right="-74"/>
        <w:rPr>
          <w:rFonts w:cs="Arial"/>
          <w:b/>
        </w:rPr>
      </w:pPr>
      <w:r w:rsidRPr="00CC29C7">
        <w:rPr>
          <w:b/>
        </w:rPr>
        <w:t>Program 1.</w:t>
      </w:r>
      <w:r>
        <w:rPr>
          <w:b/>
        </w:rPr>
        <w:t>2</w:t>
      </w:r>
      <w:r w:rsidRPr="00CC29C7">
        <w:rPr>
          <w:b/>
        </w:rPr>
        <w:t xml:space="preserve"> – </w:t>
      </w:r>
      <w:r w:rsidRPr="00664AE3">
        <w:rPr>
          <w:rFonts w:cs="Arial"/>
          <w:b/>
        </w:rPr>
        <w:t>SBS Transmission and Distribution Services</w:t>
      </w:r>
    </w:p>
    <w:p w:rsidR="00FF7820" w:rsidRPr="00C862A0" w:rsidRDefault="00FF7820" w:rsidP="003F15F8">
      <w:pPr>
        <w:pStyle w:val="Tabletextcell8left"/>
        <w:pBdr>
          <w:left w:val="single" w:sz="4" w:space="4" w:color="auto"/>
          <w:right w:val="single" w:sz="4" w:space="4" w:color="auto"/>
        </w:pBdr>
        <w:shd w:val="clear" w:color="auto" w:fill="F2F2F2" w:themeFill="background1" w:themeFillShade="F2"/>
        <w:ind w:left="210" w:right="-74"/>
        <w:rPr>
          <w:rFonts w:cs="Arial"/>
        </w:rPr>
      </w:pPr>
      <w:r w:rsidRPr="00C862A0">
        <w:rPr>
          <w:rFonts w:cs="Arial"/>
        </w:rPr>
        <w:t xml:space="preserve">To make SBS Television and Radio services available to all Australians to enable them to receive </w:t>
      </w:r>
      <w:r w:rsidRPr="001B1427">
        <w:t>multilingual</w:t>
      </w:r>
      <w:r w:rsidRPr="00C862A0">
        <w:rPr>
          <w:rFonts w:cs="Arial"/>
        </w:rPr>
        <w:t xml:space="preserve"> and multicultural services that inform, educate and entertain.</w:t>
      </w:r>
    </w:p>
    <w:p w:rsidR="00FF7820" w:rsidRDefault="00FF7820" w:rsidP="003F15F8">
      <w:pPr>
        <w:pStyle w:val="Tabletextcell8left"/>
        <w:pBdr>
          <w:top w:val="single" w:sz="4" w:space="1" w:color="auto"/>
          <w:left w:val="single" w:sz="4" w:space="4" w:color="auto"/>
          <w:right w:val="single" w:sz="4" w:space="4" w:color="auto"/>
        </w:pBdr>
        <w:ind w:left="210" w:right="-74"/>
        <w:rPr>
          <w:rFonts w:cs="Arial"/>
          <w:b/>
        </w:rPr>
      </w:pPr>
      <w:r w:rsidRPr="001B1427">
        <w:rPr>
          <w:b/>
        </w:rPr>
        <w:t>Delivery</w:t>
      </w:r>
    </w:p>
    <w:p w:rsidR="00FF7820" w:rsidRPr="00C862A0" w:rsidRDefault="00FF7820" w:rsidP="003F15F8">
      <w:pPr>
        <w:pStyle w:val="Tabletextcell8left"/>
        <w:pBdr>
          <w:left w:val="single" w:sz="4" w:space="4" w:color="auto"/>
          <w:right w:val="single" w:sz="4" w:space="4" w:color="auto"/>
        </w:pBdr>
        <w:ind w:left="210" w:right="-74"/>
        <w:rPr>
          <w:rFonts w:cs="Arial"/>
        </w:rPr>
      </w:pPr>
      <w:r w:rsidRPr="00C862A0">
        <w:rPr>
          <w:rFonts w:cs="Arial"/>
        </w:rPr>
        <w:t xml:space="preserve">Maintaining and </w:t>
      </w:r>
      <w:r w:rsidRPr="001B1427">
        <w:t>improving</w:t>
      </w:r>
      <w:r w:rsidRPr="00C862A0">
        <w:rPr>
          <w:rFonts w:cs="Arial"/>
        </w:rPr>
        <w:t xml:space="preserve"> the availability of SBS digital transmissions.</w:t>
      </w:r>
    </w:p>
    <w:p w:rsidR="00FF7820" w:rsidRDefault="00FF7820" w:rsidP="003F15F8">
      <w:pPr>
        <w:pBdr>
          <w:left w:val="single" w:sz="4" w:space="4" w:color="auto"/>
          <w:bottom w:val="single" w:sz="4" w:space="1" w:color="auto"/>
          <w:right w:val="single" w:sz="4" w:space="4" w:color="auto"/>
        </w:pBdr>
        <w:spacing w:after="0"/>
        <w:ind w:left="210" w:right="-74"/>
        <w:rPr>
          <w:rFonts w:ascii="Arial" w:hAnsi="Arial" w:cs="Arial"/>
          <w:b/>
          <w:sz w:val="16"/>
          <w:szCs w:val="16"/>
        </w:rPr>
      </w:pPr>
      <w:r w:rsidRPr="00C862A0">
        <w:rPr>
          <w:rFonts w:ascii="Arial" w:hAnsi="Arial" w:cs="Arial"/>
          <w:sz w:val="16"/>
          <w:szCs w:val="16"/>
        </w:rPr>
        <w:t>Extending the reach of the SBS digital network. By delivering these services, all Australians are able to receive multilingual and multicultural services.</w:t>
      </w:r>
    </w:p>
    <w:tbl>
      <w:tblPr>
        <w:tblW w:w="779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19"/>
        <w:gridCol w:w="3288"/>
        <w:gridCol w:w="3275"/>
        <w:gridCol w:w="13"/>
      </w:tblGrid>
      <w:tr w:rsidR="00FF7820" w:rsidRPr="006906E4" w:rsidTr="00F515C9">
        <w:trPr>
          <w:gridAfter w:val="1"/>
          <w:wAfter w:w="13" w:type="dxa"/>
          <w:cantSplit/>
          <w:tblHeader/>
        </w:trPr>
        <w:tc>
          <w:tcPr>
            <w:tcW w:w="7782" w:type="dxa"/>
            <w:gridSpan w:val="3"/>
            <w:tcBorders>
              <w:top w:val="nil"/>
              <w:bottom w:val="double" w:sz="4" w:space="0" w:color="auto"/>
            </w:tcBorders>
          </w:tcPr>
          <w:p w:rsidR="00FF7820" w:rsidRPr="006906E4" w:rsidRDefault="00FF7820" w:rsidP="003F15F8">
            <w:pPr>
              <w:pStyle w:val="Tabletextcell8leftbold"/>
              <w:spacing w:before="60" w:after="60"/>
              <w:ind w:right="-206"/>
            </w:pPr>
            <w:r w:rsidRPr="006906E4">
              <w:t>Performance information</w:t>
            </w:r>
          </w:p>
        </w:tc>
      </w:tr>
      <w:tr w:rsidR="00FF7820" w:rsidRPr="006906E4" w:rsidTr="003F15F8">
        <w:tc>
          <w:tcPr>
            <w:tcW w:w="1219" w:type="dxa"/>
            <w:tcBorders>
              <w:top w:val="double" w:sz="4" w:space="0" w:color="auto"/>
              <w:bottom w:val="single" w:sz="4" w:space="0" w:color="auto"/>
              <w:right w:val="single" w:sz="4" w:space="0" w:color="auto"/>
            </w:tcBorders>
          </w:tcPr>
          <w:p w:rsidR="00FF7820" w:rsidRPr="006906E4" w:rsidRDefault="00FF7820" w:rsidP="003F15F8">
            <w:pPr>
              <w:pStyle w:val="Tabletextcell8leftbold"/>
              <w:spacing w:before="60" w:after="60"/>
            </w:pPr>
            <w:r w:rsidRPr="006906E4">
              <w:t>Year</w:t>
            </w:r>
          </w:p>
        </w:tc>
        <w:tc>
          <w:tcPr>
            <w:tcW w:w="3288" w:type="dxa"/>
            <w:tcBorders>
              <w:top w:val="double" w:sz="4" w:space="0" w:color="auto"/>
              <w:left w:val="single" w:sz="4" w:space="0" w:color="auto"/>
              <w:bottom w:val="single" w:sz="4" w:space="0" w:color="auto"/>
              <w:right w:val="single" w:sz="4" w:space="0" w:color="auto"/>
            </w:tcBorders>
          </w:tcPr>
          <w:p w:rsidR="00FF7820" w:rsidRPr="006906E4" w:rsidRDefault="00FF7820" w:rsidP="003F15F8">
            <w:pPr>
              <w:pStyle w:val="Tabletextcell8leftbold"/>
              <w:spacing w:before="60" w:after="60"/>
            </w:pPr>
            <w:r>
              <w:t>Performance criteria</w:t>
            </w:r>
          </w:p>
        </w:tc>
        <w:tc>
          <w:tcPr>
            <w:tcW w:w="3288" w:type="dxa"/>
            <w:gridSpan w:val="2"/>
            <w:tcBorders>
              <w:top w:val="double" w:sz="4" w:space="0" w:color="auto"/>
              <w:left w:val="single" w:sz="4" w:space="0" w:color="auto"/>
              <w:bottom w:val="single" w:sz="4" w:space="0" w:color="auto"/>
            </w:tcBorders>
          </w:tcPr>
          <w:p w:rsidR="00FF7820" w:rsidRPr="006906E4" w:rsidRDefault="00FF7820" w:rsidP="003F15F8">
            <w:pPr>
              <w:pStyle w:val="Tabletextcell8leftbold"/>
              <w:spacing w:before="60" w:after="60"/>
            </w:pPr>
            <w:r w:rsidRPr="006906E4">
              <w:t>Targets</w:t>
            </w:r>
          </w:p>
        </w:tc>
      </w:tr>
      <w:tr w:rsidR="00FF7820" w:rsidRPr="006906E4" w:rsidTr="003F15F8">
        <w:trPr>
          <w:trHeight w:val="60"/>
        </w:trPr>
        <w:tc>
          <w:tcPr>
            <w:tcW w:w="1219" w:type="dxa"/>
            <w:tcBorders>
              <w:top w:val="single" w:sz="4" w:space="0" w:color="auto"/>
              <w:bottom w:val="nil"/>
              <w:right w:val="single" w:sz="4" w:space="0" w:color="auto"/>
            </w:tcBorders>
          </w:tcPr>
          <w:p w:rsidR="00FF7820" w:rsidRPr="006906E4" w:rsidRDefault="00FF7820" w:rsidP="003F15F8">
            <w:pPr>
              <w:pStyle w:val="Tabletextcell8left"/>
            </w:pPr>
            <w:r>
              <w:t>2016–17</w:t>
            </w:r>
          </w:p>
        </w:tc>
        <w:tc>
          <w:tcPr>
            <w:tcW w:w="3288" w:type="dxa"/>
            <w:tcBorders>
              <w:top w:val="single" w:sz="4" w:space="0" w:color="auto"/>
              <w:left w:val="single" w:sz="4" w:space="0" w:color="auto"/>
              <w:bottom w:val="nil"/>
              <w:right w:val="single" w:sz="4" w:space="0" w:color="auto"/>
            </w:tcBorders>
          </w:tcPr>
          <w:p w:rsidR="00FF7820" w:rsidRPr="00050FE4" w:rsidRDefault="00FF7820" w:rsidP="003F15F8">
            <w:pPr>
              <w:pStyle w:val="Tabletextcell8left"/>
            </w:pPr>
            <w:r w:rsidRPr="00050FE4">
              <w:t>Population reach – Digital transmission sites (including VAST Satellite).</w:t>
            </w:r>
          </w:p>
        </w:tc>
        <w:tc>
          <w:tcPr>
            <w:tcW w:w="3288" w:type="dxa"/>
            <w:gridSpan w:val="2"/>
            <w:tcBorders>
              <w:top w:val="single" w:sz="4" w:space="0" w:color="auto"/>
              <w:left w:val="single" w:sz="4" w:space="0" w:color="auto"/>
              <w:bottom w:val="nil"/>
            </w:tcBorders>
          </w:tcPr>
          <w:p w:rsidR="00FF7820" w:rsidRPr="00882681" w:rsidRDefault="00FF7820" w:rsidP="003F15F8">
            <w:pPr>
              <w:pStyle w:val="Tabletextcell8left"/>
              <w:rPr>
                <w:b/>
              </w:rPr>
            </w:pPr>
            <w:r w:rsidRPr="00882681">
              <w:rPr>
                <w:b/>
              </w:rPr>
              <w:t>Expected to meet criterion</w:t>
            </w:r>
          </w:p>
          <w:p w:rsidR="00FF7820" w:rsidRPr="00050FE4" w:rsidRDefault="00FF7820" w:rsidP="003F15F8">
            <w:pPr>
              <w:pStyle w:val="Tabletextcell8left"/>
            </w:pPr>
            <w:r w:rsidRPr="00050FE4">
              <w:t>100%</w:t>
            </w:r>
          </w:p>
        </w:tc>
      </w:tr>
      <w:tr w:rsidR="00FF7820" w:rsidRPr="006906E4" w:rsidTr="003F15F8">
        <w:trPr>
          <w:trHeight w:val="60"/>
        </w:trPr>
        <w:tc>
          <w:tcPr>
            <w:tcW w:w="1219" w:type="dxa"/>
            <w:tcBorders>
              <w:top w:val="nil"/>
              <w:bottom w:val="nil"/>
              <w:right w:val="single" w:sz="4" w:space="0" w:color="auto"/>
            </w:tcBorders>
          </w:tcPr>
          <w:p w:rsidR="00FF7820" w:rsidRDefault="00FF7820" w:rsidP="003F15F8">
            <w:pPr>
              <w:pStyle w:val="Tabletextcell8left"/>
            </w:pPr>
          </w:p>
        </w:tc>
        <w:tc>
          <w:tcPr>
            <w:tcW w:w="3288" w:type="dxa"/>
            <w:tcBorders>
              <w:top w:val="nil"/>
              <w:left w:val="single" w:sz="4" w:space="0" w:color="auto"/>
              <w:bottom w:val="nil"/>
              <w:right w:val="single" w:sz="4" w:space="0" w:color="auto"/>
            </w:tcBorders>
          </w:tcPr>
          <w:p w:rsidR="00FF7820" w:rsidRPr="00050FE4" w:rsidRDefault="00FF7820" w:rsidP="003F15F8">
            <w:pPr>
              <w:pStyle w:val="Tabletextcell8left"/>
            </w:pPr>
            <w:r w:rsidRPr="00195DA4">
              <w:t>Availability of digital television transmission services (fully managed services).</w:t>
            </w:r>
          </w:p>
        </w:tc>
        <w:tc>
          <w:tcPr>
            <w:tcW w:w="3288" w:type="dxa"/>
            <w:gridSpan w:val="2"/>
            <w:tcBorders>
              <w:top w:val="nil"/>
              <w:left w:val="single" w:sz="4" w:space="0" w:color="auto"/>
              <w:bottom w:val="nil"/>
            </w:tcBorders>
          </w:tcPr>
          <w:p w:rsidR="00FF7820" w:rsidRPr="00882681" w:rsidRDefault="00FF7820" w:rsidP="003F15F8">
            <w:pPr>
              <w:pStyle w:val="Tabletextcell8left"/>
              <w:rPr>
                <w:b/>
              </w:rPr>
            </w:pPr>
            <w:r w:rsidRPr="00050FE4">
              <w:t>99.82%</w:t>
            </w:r>
          </w:p>
        </w:tc>
      </w:tr>
      <w:tr w:rsidR="00FF7820" w:rsidRPr="006906E4" w:rsidTr="003F15F8">
        <w:trPr>
          <w:trHeight w:val="60"/>
        </w:trPr>
        <w:tc>
          <w:tcPr>
            <w:tcW w:w="1219" w:type="dxa"/>
            <w:tcBorders>
              <w:top w:val="nil"/>
              <w:bottom w:val="single" w:sz="4" w:space="0" w:color="auto"/>
              <w:right w:val="single" w:sz="4" w:space="0" w:color="auto"/>
            </w:tcBorders>
          </w:tcPr>
          <w:p w:rsidR="00FF7820" w:rsidRDefault="00FF7820" w:rsidP="003F15F8">
            <w:pPr>
              <w:pStyle w:val="Tabletextcell8left"/>
            </w:pPr>
          </w:p>
        </w:tc>
        <w:tc>
          <w:tcPr>
            <w:tcW w:w="3288" w:type="dxa"/>
            <w:tcBorders>
              <w:top w:val="nil"/>
              <w:left w:val="single" w:sz="4" w:space="0" w:color="auto"/>
              <w:bottom w:val="single" w:sz="4" w:space="0" w:color="auto"/>
              <w:right w:val="single" w:sz="4" w:space="0" w:color="auto"/>
            </w:tcBorders>
          </w:tcPr>
          <w:p w:rsidR="00FF7820" w:rsidRPr="00050FE4" w:rsidRDefault="00FF7820" w:rsidP="003F15F8">
            <w:pPr>
              <w:pStyle w:val="Tabletextcell8left"/>
            </w:pPr>
            <w:r w:rsidRPr="00195DA4">
              <w:t>Population reach for terrestrial services (excluding satellite).</w:t>
            </w:r>
          </w:p>
        </w:tc>
        <w:tc>
          <w:tcPr>
            <w:tcW w:w="3288" w:type="dxa"/>
            <w:gridSpan w:val="2"/>
            <w:tcBorders>
              <w:top w:val="nil"/>
              <w:left w:val="single" w:sz="4" w:space="0" w:color="auto"/>
              <w:bottom w:val="single" w:sz="4" w:space="0" w:color="auto"/>
            </w:tcBorders>
          </w:tcPr>
          <w:p w:rsidR="00FF7820" w:rsidRPr="00882681" w:rsidRDefault="00FF7820" w:rsidP="003F15F8">
            <w:pPr>
              <w:pStyle w:val="Tabletextcell8left"/>
              <w:rPr>
                <w:b/>
              </w:rPr>
            </w:pPr>
            <w:r w:rsidRPr="00050FE4">
              <w:t>97%</w:t>
            </w:r>
          </w:p>
        </w:tc>
      </w:tr>
      <w:tr w:rsidR="00FF7820" w:rsidRPr="006906E4" w:rsidTr="003F15F8">
        <w:tc>
          <w:tcPr>
            <w:tcW w:w="1219" w:type="dxa"/>
            <w:tcBorders>
              <w:top w:val="single" w:sz="4" w:space="0" w:color="auto"/>
              <w:bottom w:val="nil"/>
              <w:right w:val="single" w:sz="4" w:space="0" w:color="auto"/>
            </w:tcBorders>
          </w:tcPr>
          <w:p w:rsidR="00FF7820" w:rsidRPr="006906E4" w:rsidRDefault="00FF7820" w:rsidP="003F15F8">
            <w:pPr>
              <w:pStyle w:val="Tabletextcell8left"/>
            </w:pPr>
            <w:r>
              <w:t>2017–18</w:t>
            </w:r>
          </w:p>
        </w:tc>
        <w:tc>
          <w:tcPr>
            <w:tcW w:w="3288" w:type="dxa"/>
            <w:tcBorders>
              <w:top w:val="single" w:sz="4" w:space="0" w:color="auto"/>
              <w:left w:val="single" w:sz="4" w:space="0" w:color="auto"/>
              <w:bottom w:val="nil"/>
              <w:right w:val="single" w:sz="4" w:space="0" w:color="auto"/>
            </w:tcBorders>
          </w:tcPr>
          <w:p w:rsidR="00FF7820" w:rsidRPr="00050FE4" w:rsidRDefault="00FF7820" w:rsidP="003F15F8">
            <w:pPr>
              <w:pStyle w:val="Tabletextcell8left"/>
            </w:pPr>
            <w:r w:rsidRPr="00050FE4">
              <w:t>Population reach – Digital transmission sites (including VAST Satellite).</w:t>
            </w:r>
          </w:p>
        </w:tc>
        <w:tc>
          <w:tcPr>
            <w:tcW w:w="3288" w:type="dxa"/>
            <w:gridSpan w:val="2"/>
            <w:tcBorders>
              <w:top w:val="single" w:sz="4" w:space="0" w:color="auto"/>
              <w:left w:val="single" w:sz="4" w:space="0" w:color="auto"/>
              <w:bottom w:val="nil"/>
            </w:tcBorders>
          </w:tcPr>
          <w:p w:rsidR="00FF7820" w:rsidRPr="00050FE4" w:rsidRDefault="00FF7820" w:rsidP="003F15F8">
            <w:pPr>
              <w:pStyle w:val="Tabletextcell8left"/>
            </w:pPr>
            <w:r w:rsidRPr="00050FE4">
              <w:t>100%</w:t>
            </w:r>
          </w:p>
        </w:tc>
      </w:tr>
      <w:tr w:rsidR="00FF7820" w:rsidRPr="006906E4" w:rsidTr="003F15F8">
        <w:tc>
          <w:tcPr>
            <w:tcW w:w="1219" w:type="dxa"/>
            <w:tcBorders>
              <w:top w:val="nil"/>
              <w:bottom w:val="nil"/>
              <w:right w:val="single" w:sz="4" w:space="0" w:color="auto"/>
            </w:tcBorders>
          </w:tcPr>
          <w:p w:rsidR="00FF7820" w:rsidRDefault="00FF7820" w:rsidP="003F15F8">
            <w:pPr>
              <w:pStyle w:val="Tabletextcell8left"/>
            </w:pPr>
          </w:p>
        </w:tc>
        <w:tc>
          <w:tcPr>
            <w:tcW w:w="3288" w:type="dxa"/>
            <w:tcBorders>
              <w:top w:val="nil"/>
              <w:left w:val="single" w:sz="4" w:space="0" w:color="auto"/>
              <w:bottom w:val="nil"/>
              <w:right w:val="single" w:sz="4" w:space="0" w:color="auto"/>
            </w:tcBorders>
          </w:tcPr>
          <w:p w:rsidR="00FF7820" w:rsidRPr="00050FE4" w:rsidRDefault="00FF7820" w:rsidP="003F15F8">
            <w:pPr>
              <w:pStyle w:val="Tabletextcell8left"/>
            </w:pPr>
            <w:r w:rsidRPr="00195DA4">
              <w:t>Availability of digital television transmission services (fully managed services).</w:t>
            </w:r>
          </w:p>
        </w:tc>
        <w:tc>
          <w:tcPr>
            <w:tcW w:w="3288" w:type="dxa"/>
            <w:gridSpan w:val="2"/>
            <w:tcBorders>
              <w:top w:val="nil"/>
              <w:left w:val="single" w:sz="4" w:space="0" w:color="auto"/>
              <w:bottom w:val="nil"/>
            </w:tcBorders>
          </w:tcPr>
          <w:p w:rsidR="00FF7820" w:rsidRPr="00882681" w:rsidRDefault="00FF7820" w:rsidP="003F15F8">
            <w:pPr>
              <w:pStyle w:val="Tabletextcell8left"/>
              <w:rPr>
                <w:b/>
              </w:rPr>
            </w:pPr>
            <w:r w:rsidRPr="00050FE4">
              <w:t>99.82%</w:t>
            </w:r>
          </w:p>
        </w:tc>
      </w:tr>
      <w:tr w:rsidR="00FF7820" w:rsidRPr="006906E4" w:rsidTr="003F15F8">
        <w:tc>
          <w:tcPr>
            <w:tcW w:w="1219" w:type="dxa"/>
            <w:tcBorders>
              <w:top w:val="nil"/>
              <w:bottom w:val="single" w:sz="4" w:space="0" w:color="auto"/>
              <w:right w:val="single" w:sz="4" w:space="0" w:color="auto"/>
            </w:tcBorders>
          </w:tcPr>
          <w:p w:rsidR="00FF7820" w:rsidRDefault="00FF7820" w:rsidP="003F15F8">
            <w:pPr>
              <w:pStyle w:val="Tabletextcell8left"/>
            </w:pPr>
          </w:p>
        </w:tc>
        <w:tc>
          <w:tcPr>
            <w:tcW w:w="3288" w:type="dxa"/>
            <w:tcBorders>
              <w:top w:val="nil"/>
              <w:left w:val="single" w:sz="4" w:space="0" w:color="auto"/>
              <w:bottom w:val="single" w:sz="4" w:space="0" w:color="auto"/>
              <w:right w:val="single" w:sz="4" w:space="0" w:color="auto"/>
            </w:tcBorders>
          </w:tcPr>
          <w:p w:rsidR="00FF7820" w:rsidRPr="00050FE4" w:rsidRDefault="00FF7820" w:rsidP="003F15F8">
            <w:pPr>
              <w:pStyle w:val="Tabletextcell8left"/>
            </w:pPr>
            <w:r w:rsidRPr="00195DA4">
              <w:t>Population reach for terrestrial services (excluding satellite).</w:t>
            </w:r>
          </w:p>
        </w:tc>
        <w:tc>
          <w:tcPr>
            <w:tcW w:w="3288" w:type="dxa"/>
            <w:gridSpan w:val="2"/>
            <w:tcBorders>
              <w:top w:val="nil"/>
              <w:left w:val="single" w:sz="4" w:space="0" w:color="auto"/>
              <w:bottom w:val="single" w:sz="4" w:space="0" w:color="auto"/>
            </w:tcBorders>
          </w:tcPr>
          <w:p w:rsidR="00FF7820" w:rsidRPr="00882681" w:rsidRDefault="00FF7820" w:rsidP="003F15F8">
            <w:pPr>
              <w:pStyle w:val="Tabletextcell8left"/>
              <w:rPr>
                <w:b/>
              </w:rPr>
            </w:pPr>
            <w:r w:rsidRPr="00050FE4">
              <w:t>97%</w:t>
            </w:r>
          </w:p>
        </w:tc>
      </w:tr>
      <w:tr w:rsidR="00A43609" w:rsidRPr="006906E4" w:rsidTr="003F15F8">
        <w:tc>
          <w:tcPr>
            <w:tcW w:w="1219" w:type="dxa"/>
            <w:tcBorders>
              <w:top w:val="single" w:sz="4" w:space="0" w:color="auto"/>
              <w:bottom w:val="nil"/>
              <w:right w:val="single" w:sz="4" w:space="0" w:color="auto"/>
            </w:tcBorders>
          </w:tcPr>
          <w:p w:rsidR="00A43609" w:rsidRPr="006906E4" w:rsidRDefault="00A43609" w:rsidP="00574CB2">
            <w:pPr>
              <w:pStyle w:val="Tabletextcell8left"/>
            </w:pPr>
            <w:r>
              <w:t>2018</w:t>
            </w:r>
            <w:r w:rsidR="00574CB2">
              <w:t>–</w:t>
            </w:r>
            <w:r>
              <w:t>19</w:t>
            </w:r>
            <w:r w:rsidRPr="006906E4">
              <w:t xml:space="preserve"> and beyond</w:t>
            </w:r>
          </w:p>
        </w:tc>
        <w:tc>
          <w:tcPr>
            <w:tcW w:w="3288" w:type="dxa"/>
            <w:tcBorders>
              <w:top w:val="single" w:sz="4" w:space="0" w:color="auto"/>
              <w:left w:val="single" w:sz="4" w:space="0" w:color="auto"/>
              <w:bottom w:val="nil"/>
              <w:right w:val="single" w:sz="4" w:space="0" w:color="auto"/>
            </w:tcBorders>
          </w:tcPr>
          <w:p w:rsidR="00A43609" w:rsidRPr="00050FE4" w:rsidRDefault="00A43609" w:rsidP="00E23625">
            <w:pPr>
              <w:pStyle w:val="Tabletextcell8left"/>
            </w:pPr>
            <w:r>
              <w:t>As per 2017</w:t>
            </w:r>
            <w:r w:rsidR="00E23625">
              <w:t>–</w:t>
            </w:r>
            <w:r>
              <w:t>18</w:t>
            </w:r>
          </w:p>
        </w:tc>
        <w:tc>
          <w:tcPr>
            <w:tcW w:w="3288" w:type="dxa"/>
            <w:gridSpan w:val="2"/>
            <w:tcBorders>
              <w:top w:val="single" w:sz="4" w:space="0" w:color="auto"/>
              <w:left w:val="single" w:sz="4" w:space="0" w:color="auto"/>
              <w:bottom w:val="nil"/>
            </w:tcBorders>
          </w:tcPr>
          <w:p w:rsidR="00A43609" w:rsidRPr="00050FE4" w:rsidRDefault="00A43609" w:rsidP="00E23625">
            <w:pPr>
              <w:pStyle w:val="Tabletextcell8left"/>
            </w:pPr>
            <w:r>
              <w:t>As per 2017</w:t>
            </w:r>
            <w:r w:rsidR="00E23625">
              <w:t>–</w:t>
            </w:r>
            <w:r>
              <w:t>18</w:t>
            </w:r>
          </w:p>
        </w:tc>
      </w:tr>
    </w:tbl>
    <w:p w:rsidR="00FF7820" w:rsidRPr="0031047E" w:rsidRDefault="00FF7820" w:rsidP="003F15F8">
      <w:pPr>
        <w:pStyle w:val="Tabletextcell8left"/>
        <w:pBdr>
          <w:top w:val="single" w:sz="4" w:space="1" w:color="auto"/>
          <w:left w:val="single" w:sz="4" w:space="4" w:color="auto"/>
          <w:right w:val="single" w:sz="4" w:space="4" w:color="auto"/>
        </w:pBdr>
        <w:ind w:left="210" w:right="-74"/>
        <w:rPr>
          <w:rFonts w:cs="Arial"/>
          <w:b/>
          <w:highlight w:val="yellow"/>
        </w:rPr>
      </w:pPr>
      <w:r w:rsidRPr="001B1427">
        <w:rPr>
          <w:b/>
        </w:rPr>
        <w:t>Purposes</w:t>
      </w:r>
    </w:p>
    <w:p w:rsidR="00FF7820" w:rsidRPr="001B1427" w:rsidRDefault="00FF7820" w:rsidP="0038461D">
      <w:pPr>
        <w:pBdr>
          <w:left w:val="single" w:sz="4" w:space="4" w:color="auto"/>
          <w:bottom w:val="single" w:sz="4" w:space="1" w:color="auto"/>
          <w:right w:val="single" w:sz="4" w:space="4" w:color="auto"/>
        </w:pBdr>
        <w:spacing w:after="0"/>
        <w:ind w:left="210" w:right="-74"/>
        <w:jc w:val="left"/>
        <w:rPr>
          <w:rFonts w:ascii="Arial" w:hAnsi="Arial" w:cs="Arial"/>
          <w:sz w:val="16"/>
          <w:szCs w:val="16"/>
        </w:rPr>
      </w:pPr>
      <w:r w:rsidRPr="001B1427">
        <w:rPr>
          <w:rFonts w:ascii="Arial" w:hAnsi="Arial" w:cs="Arial"/>
          <w:sz w:val="16"/>
          <w:szCs w:val="16"/>
        </w:rPr>
        <w:t>SBS inspires all Australians to explore, appreciate and celebrate our diverse world and in doing so, contributes to a cohesive society.</w:t>
      </w:r>
    </w:p>
    <w:p w:rsidR="00FF7820" w:rsidRDefault="00FF7820" w:rsidP="003F15F8">
      <w:pPr>
        <w:pStyle w:val="Heading4"/>
      </w:pPr>
      <w:r>
        <w:br w:type="page"/>
      </w:r>
    </w:p>
    <w:p w:rsidR="00FF7820" w:rsidRPr="00195DA4" w:rsidRDefault="00FF7820" w:rsidP="003F15F8">
      <w:pPr>
        <w:sectPr w:rsidR="00FF7820" w:rsidRPr="00195DA4" w:rsidSect="00891D29">
          <w:headerReference w:type="even" r:id="rId17"/>
          <w:headerReference w:type="default" r:id="rId18"/>
          <w:headerReference w:type="first" r:id="rId19"/>
          <w:type w:val="oddPage"/>
          <w:pgSz w:w="11906" w:h="16838" w:code="9"/>
          <w:pgMar w:top="2466" w:right="2098" w:bottom="2466" w:left="2098" w:header="1899" w:footer="1899" w:gutter="0"/>
          <w:cols w:space="708"/>
          <w:titlePg/>
          <w:docGrid w:linePitch="360"/>
        </w:sectPr>
      </w:pPr>
    </w:p>
    <w:p w:rsidR="00FF7820" w:rsidRPr="00AD42E2" w:rsidRDefault="00FF7820" w:rsidP="003F15F8">
      <w:pPr>
        <w:pStyle w:val="Heading2"/>
      </w:pPr>
      <w:bookmarkStart w:id="111" w:name="_Toc480267220"/>
      <w:bookmarkStart w:id="112" w:name="_Toc480961152"/>
      <w:bookmarkStart w:id="113" w:name="_Toc480961628"/>
      <w:bookmarkStart w:id="114" w:name="_Toc480961754"/>
      <w:bookmarkStart w:id="115" w:name="_Toc480962016"/>
      <w:bookmarkStart w:id="116" w:name="_Toc480974183"/>
      <w:bookmarkStart w:id="117" w:name="_Toc480974308"/>
      <w:bookmarkStart w:id="118" w:name="_Toc480974433"/>
      <w:bookmarkStart w:id="119" w:name="_Toc480974558"/>
      <w:bookmarkStart w:id="120" w:name="_Toc480974683"/>
      <w:bookmarkStart w:id="121" w:name="_Toc480988473"/>
      <w:bookmarkStart w:id="122" w:name="_Toc480988598"/>
      <w:bookmarkStart w:id="123" w:name="_Toc480990073"/>
      <w:bookmarkStart w:id="124" w:name="_Toc480990962"/>
      <w:bookmarkStart w:id="125" w:name="_Toc480992246"/>
      <w:bookmarkStart w:id="126" w:name="_Toc481058083"/>
      <w:bookmarkStart w:id="127" w:name="_Toc481060989"/>
      <w:bookmarkStart w:id="128" w:name="_Toc482008772"/>
      <w:r w:rsidRPr="00AD42E2">
        <w:t>Section 3: Budgeted financial statements</w:t>
      </w:r>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p>
    <w:p w:rsidR="00FF7820" w:rsidRDefault="00FF7820" w:rsidP="003F15F8">
      <w:r>
        <w:t>Section 3 presents budgeted financial statements which provide a comprehensive snapshot of entity finances for the 2017–18</w:t>
      </w:r>
      <w:r>
        <w:rPr>
          <w:color w:val="00B050"/>
        </w:rPr>
        <w:t xml:space="preserve"> </w:t>
      </w:r>
      <w:r>
        <w:t>budget year, including the impact of budget measures and resourcing on financial statements.</w:t>
      </w:r>
    </w:p>
    <w:p w:rsidR="00FF7820" w:rsidRDefault="00FF7820" w:rsidP="003F15F8">
      <w:pPr>
        <w:pStyle w:val="Heading3"/>
      </w:pPr>
      <w:bookmarkStart w:id="129" w:name="_Toc480267221"/>
      <w:bookmarkStart w:id="130" w:name="_Toc480961153"/>
      <w:bookmarkStart w:id="131" w:name="_Toc480961629"/>
      <w:bookmarkStart w:id="132" w:name="_Toc480961755"/>
      <w:bookmarkStart w:id="133" w:name="_Toc480962017"/>
      <w:bookmarkStart w:id="134" w:name="_Toc480974184"/>
      <w:bookmarkStart w:id="135" w:name="_Toc480974309"/>
      <w:bookmarkStart w:id="136" w:name="_Toc480974434"/>
      <w:bookmarkStart w:id="137" w:name="_Toc480974559"/>
      <w:bookmarkStart w:id="138" w:name="_Toc480974684"/>
      <w:bookmarkStart w:id="139" w:name="_Toc480988474"/>
      <w:bookmarkStart w:id="140" w:name="_Toc480988599"/>
      <w:bookmarkStart w:id="141" w:name="_Toc480990074"/>
      <w:bookmarkStart w:id="142" w:name="_Toc480990963"/>
      <w:bookmarkStart w:id="143" w:name="_Toc480992247"/>
      <w:bookmarkStart w:id="144" w:name="_Toc481058084"/>
      <w:bookmarkStart w:id="145" w:name="_Toc481060990"/>
      <w:bookmarkStart w:id="146" w:name="_Toc482008773"/>
      <w:r>
        <w:t>3.1</w:t>
      </w:r>
      <w:r>
        <w:tab/>
        <w:t>Budgeted financial statements</w:t>
      </w:r>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p w:rsidR="00A43609" w:rsidRDefault="00A43609" w:rsidP="00A43609">
      <w:pPr>
        <w:pStyle w:val="Heading4"/>
      </w:pPr>
      <w:r>
        <w:t>3.1.1</w:t>
      </w:r>
      <w:r>
        <w:tab/>
        <w:t>Differences between entity resourcing and financial statements</w:t>
      </w:r>
    </w:p>
    <w:p w:rsidR="00A43609" w:rsidRPr="002025CD" w:rsidRDefault="00A43609" w:rsidP="00A43609">
      <w:r w:rsidRPr="002025CD">
        <w:t xml:space="preserve">There is no material difference between the entity resourcing and financial statements. </w:t>
      </w:r>
    </w:p>
    <w:p w:rsidR="00FF7820" w:rsidRDefault="00FF7820" w:rsidP="003F15F8">
      <w:pPr>
        <w:pStyle w:val="Heading4"/>
      </w:pPr>
      <w:r>
        <w:t>3.1.2</w:t>
      </w:r>
      <w:r>
        <w:tab/>
        <w:t>Explanatory notes and analysis of budgeted financial statements</w:t>
      </w:r>
    </w:p>
    <w:p w:rsidR="00FF7820" w:rsidRPr="00050FE4" w:rsidRDefault="00FF7820" w:rsidP="003F15F8">
      <w:pPr>
        <w:pStyle w:val="Paragraphtext"/>
      </w:pPr>
      <w:r w:rsidRPr="00050FE4">
        <w:t>The SBS pre</w:t>
      </w:r>
      <w:r>
        <w:t>dicted operating result for 2017</w:t>
      </w:r>
      <w:r w:rsidR="00574CB2">
        <w:t>–</w:t>
      </w:r>
      <w:r w:rsidRPr="00050FE4">
        <w:t>1</w:t>
      </w:r>
      <w:r>
        <w:t>8</w:t>
      </w:r>
      <w:r w:rsidRPr="00050FE4">
        <w:t xml:space="preserve"> is a modest surplus of $0.</w:t>
      </w:r>
      <w:r>
        <w:t>4</w:t>
      </w:r>
      <w:r w:rsidRPr="00050FE4">
        <w:t xml:space="preserve"> million. </w:t>
      </w:r>
    </w:p>
    <w:p w:rsidR="00FF7820" w:rsidRDefault="00FF7820" w:rsidP="003F15F8">
      <w:pPr>
        <w:pStyle w:val="Paragraphtext"/>
      </w:pPr>
      <w:r w:rsidRPr="00E12954">
        <w:t>I</w:t>
      </w:r>
      <w:r w:rsidR="00574CB2" w:rsidRPr="00E12954">
        <w:t>n the 2015–</w:t>
      </w:r>
      <w:r w:rsidRPr="00E12954">
        <w:t>16 Budget, a $28.5 million funding reduction over four years was applied to the SBS. This was predicated on the successful legislative amendment of the SBS Act to provide additional advertising and sponsorship flexibility from 2015</w:t>
      </w:r>
      <w:r w:rsidR="00574CB2" w:rsidRPr="00E12954">
        <w:t>–</w:t>
      </w:r>
      <w:r w:rsidRPr="00E12954">
        <w:t>16. Of the $28.5 million</w:t>
      </w:r>
      <w:r w:rsidR="00E90E59" w:rsidRPr="00E12954">
        <w:t>,</w:t>
      </w:r>
      <w:r w:rsidRPr="00E12954">
        <w:t xml:space="preserve"> $4.1 million was appropriated to the SBS in the Portfolio Additional Estimates Statements 2015</w:t>
      </w:r>
      <w:r w:rsidR="00574CB2" w:rsidRPr="00E12954">
        <w:t>–</w:t>
      </w:r>
      <w:r w:rsidRPr="00E12954">
        <w:t>16</w:t>
      </w:r>
      <w:r w:rsidR="00690B66">
        <w:t xml:space="preserve">, </w:t>
      </w:r>
      <w:r w:rsidRPr="00E12954">
        <w:t>$6.9</w:t>
      </w:r>
      <w:r w:rsidR="00E90E59" w:rsidRPr="00E12954">
        <w:t> </w:t>
      </w:r>
      <w:r w:rsidRPr="00E12954">
        <w:t>million was appropriated to SBS in the 2016</w:t>
      </w:r>
      <w:r w:rsidR="00574CB2" w:rsidRPr="00E12954">
        <w:t>–</w:t>
      </w:r>
      <w:r w:rsidRPr="00E12954">
        <w:t>17 Budget</w:t>
      </w:r>
      <w:r w:rsidR="00690B66">
        <w:t>, and a further $8.8 million will be appropriated in the 2017</w:t>
      </w:r>
      <w:r w:rsidR="00690B66">
        <w:noBreakHyphen/>
        <w:t>18 Budget</w:t>
      </w:r>
      <w:r w:rsidRPr="00E12954">
        <w:t xml:space="preserve">. The funding appropriated in </w:t>
      </w:r>
      <w:r w:rsidR="00690B66">
        <w:t>these</w:t>
      </w:r>
      <w:r w:rsidRPr="00E12954">
        <w:t xml:space="preserve"> years is to replace the revenue that could not be raised as the SBS advertising flexibility legislation </w:t>
      </w:r>
      <w:r w:rsidR="00690B66">
        <w:t>has</w:t>
      </w:r>
      <w:r w:rsidRPr="00E12954">
        <w:t xml:space="preserve"> not </w:t>
      </w:r>
      <w:r w:rsidR="00690B66">
        <w:t xml:space="preserve">been </w:t>
      </w:r>
      <w:r w:rsidRPr="00E12954">
        <w:t>passed by the Parliament.</w:t>
      </w:r>
      <w:r>
        <w:t xml:space="preserve"> </w:t>
      </w:r>
    </w:p>
    <w:p w:rsidR="00FF7820" w:rsidRPr="00050FE4" w:rsidRDefault="00FF7820" w:rsidP="003F15F8">
      <w:pPr>
        <w:pStyle w:val="Paragraphtext"/>
      </w:pPr>
      <w:r w:rsidRPr="00050FE4">
        <w:t>Own-source revenue is budgeted at $</w:t>
      </w:r>
      <w:r>
        <w:t>101</w:t>
      </w:r>
      <w:r w:rsidRPr="00050FE4">
        <w:t>.</w:t>
      </w:r>
      <w:r>
        <w:t>6</w:t>
      </w:r>
      <w:r w:rsidRPr="00050FE4">
        <w:t xml:space="preserve"> million for 201</w:t>
      </w:r>
      <w:r>
        <w:t>7</w:t>
      </w:r>
      <w:r w:rsidR="00574CB2">
        <w:t>–</w:t>
      </w:r>
      <w:r w:rsidRPr="00050FE4">
        <w:t>1</w:t>
      </w:r>
      <w:r>
        <w:t>8</w:t>
      </w:r>
      <w:r w:rsidRPr="00050FE4">
        <w:t>. This is largely generated from sales of goods and services, the main component being advertising revenue.</w:t>
      </w:r>
    </w:p>
    <w:p w:rsidR="00FF7820" w:rsidRDefault="00FF7820" w:rsidP="003F15F8">
      <w:pPr>
        <w:pStyle w:val="Heading3"/>
      </w:pPr>
      <w:r>
        <w:br w:type="page"/>
      </w:r>
      <w:bookmarkStart w:id="147" w:name="_Toc480267222"/>
      <w:bookmarkStart w:id="148" w:name="_Toc480961154"/>
      <w:bookmarkStart w:id="149" w:name="_Toc480961630"/>
      <w:bookmarkStart w:id="150" w:name="_Toc480961756"/>
      <w:bookmarkStart w:id="151" w:name="_Toc480962018"/>
      <w:bookmarkStart w:id="152" w:name="_Toc480974185"/>
      <w:bookmarkStart w:id="153" w:name="_Toc480974310"/>
      <w:bookmarkStart w:id="154" w:name="_Toc480974435"/>
      <w:bookmarkStart w:id="155" w:name="_Toc480974560"/>
      <w:bookmarkStart w:id="156" w:name="_Toc480974685"/>
      <w:bookmarkStart w:id="157" w:name="_Toc480988475"/>
      <w:bookmarkStart w:id="158" w:name="_Toc480988600"/>
      <w:bookmarkStart w:id="159" w:name="_Toc480990075"/>
      <w:bookmarkStart w:id="160" w:name="_Toc480990964"/>
      <w:bookmarkStart w:id="161" w:name="_Toc480992248"/>
      <w:bookmarkStart w:id="162" w:name="_Toc481058085"/>
      <w:bookmarkStart w:id="163" w:name="_Toc481060991"/>
      <w:bookmarkStart w:id="164" w:name="_Toc482008774"/>
      <w:r>
        <w:t>3.2</w:t>
      </w:r>
      <w:r>
        <w:tab/>
        <w:t>Budgeted financial statements tables</w:t>
      </w:r>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p>
    <w:p w:rsidR="00FF7820" w:rsidRDefault="00FF7820" w:rsidP="003F15F8">
      <w:pPr>
        <w:pStyle w:val="TableHeading"/>
        <w:rPr>
          <w:snapToGrid w:val="0"/>
        </w:rPr>
      </w:pPr>
      <w:r w:rsidRPr="00E855E0">
        <w:t>Table</w:t>
      </w:r>
      <w:r>
        <w:t xml:space="preserve"> 3.</w:t>
      </w:r>
      <w:r w:rsidRPr="00E855E0">
        <w:t>1</w:t>
      </w:r>
      <w:r>
        <w:t>:</w:t>
      </w:r>
      <w:r w:rsidRPr="00E855E0">
        <w:t xml:space="preserve"> Comprehensive income statement (showing net cost of services)</w:t>
      </w:r>
      <w:r>
        <w:t xml:space="preserve"> </w:t>
      </w:r>
      <w:r>
        <w:rPr>
          <w:snapToGrid w:val="0"/>
        </w:rPr>
        <w:t>for the period ended 30 June</w:t>
      </w:r>
    </w:p>
    <w:tbl>
      <w:tblPr>
        <w:tblW w:w="7617" w:type="dxa"/>
        <w:tblInd w:w="93" w:type="dxa"/>
        <w:tblLook w:val="04A0" w:firstRow="1" w:lastRow="0" w:firstColumn="1" w:lastColumn="0" w:noHBand="0" w:noVBand="1"/>
        <w:tblCaption w:val="TTable 3.1: Comprehensive income statement (showing net cost of services) for the period ended 30 June"/>
      </w:tblPr>
      <w:tblGrid>
        <w:gridCol w:w="3085"/>
        <w:gridCol w:w="928"/>
        <w:gridCol w:w="901"/>
        <w:gridCol w:w="901"/>
        <w:gridCol w:w="901"/>
        <w:gridCol w:w="901"/>
      </w:tblGrid>
      <w:tr w:rsidR="00FF7820" w:rsidRPr="00DE6D45" w:rsidTr="003F15F8">
        <w:trPr>
          <w:trHeight w:val="225"/>
        </w:trPr>
        <w:tc>
          <w:tcPr>
            <w:tcW w:w="3085" w:type="dxa"/>
            <w:tcBorders>
              <w:top w:val="single" w:sz="4" w:space="0" w:color="auto"/>
              <w:left w:val="nil"/>
              <w:right w:val="nil"/>
            </w:tcBorders>
            <w:shd w:val="clear" w:color="auto" w:fill="auto"/>
            <w:noWrap/>
            <w:hideMark/>
          </w:tcPr>
          <w:p w:rsidR="00FF7820" w:rsidRPr="00DE6D45" w:rsidRDefault="00FF7820" w:rsidP="003F15F8">
            <w:pPr>
              <w:spacing w:after="0"/>
              <w:jc w:val="right"/>
              <w:rPr>
                <w:rFonts w:ascii="Arial" w:hAnsi="Arial" w:cs="Arial"/>
                <w:b/>
                <w:bCs/>
                <w:sz w:val="16"/>
                <w:szCs w:val="16"/>
              </w:rPr>
            </w:pPr>
            <w:r w:rsidRPr="00DE6D45">
              <w:rPr>
                <w:rFonts w:ascii="Arial" w:hAnsi="Arial" w:cs="Arial"/>
                <w:b/>
                <w:bCs/>
                <w:sz w:val="16"/>
                <w:szCs w:val="16"/>
              </w:rPr>
              <w:t> </w:t>
            </w:r>
          </w:p>
        </w:tc>
        <w:tc>
          <w:tcPr>
            <w:tcW w:w="928" w:type="dxa"/>
            <w:tcBorders>
              <w:top w:val="single" w:sz="4" w:space="0" w:color="auto"/>
              <w:left w:val="nil"/>
              <w:right w:val="nil"/>
            </w:tcBorders>
            <w:shd w:val="clear" w:color="auto" w:fill="auto"/>
            <w:noWrap/>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2016</w:t>
            </w:r>
            <w:r>
              <w:rPr>
                <w:rFonts w:ascii="Arial" w:hAnsi="Arial" w:cs="Arial"/>
                <w:sz w:val="16"/>
                <w:szCs w:val="16"/>
              </w:rPr>
              <w:t>–</w:t>
            </w:r>
            <w:r w:rsidRPr="00DE6D45">
              <w:rPr>
                <w:rFonts w:ascii="Arial" w:hAnsi="Arial" w:cs="Arial"/>
                <w:sz w:val="16"/>
                <w:szCs w:val="16"/>
              </w:rPr>
              <w:t>17</w:t>
            </w:r>
            <w:r>
              <w:rPr>
                <w:rFonts w:ascii="Arial" w:hAnsi="Arial" w:cs="Arial"/>
                <w:sz w:val="16"/>
                <w:szCs w:val="16"/>
              </w:rPr>
              <w:t xml:space="preserve"> </w:t>
            </w:r>
            <w:r w:rsidRPr="00DE6D45">
              <w:rPr>
                <w:rFonts w:ascii="Arial" w:hAnsi="Arial" w:cs="Arial"/>
                <w:sz w:val="16"/>
                <w:szCs w:val="16"/>
              </w:rPr>
              <w:t>Estimated</w:t>
            </w:r>
            <w:r>
              <w:rPr>
                <w:rFonts w:ascii="Arial" w:hAnsi="Arial" w:cs="Arial"/>
                <w:sz w:val="16"/>
                <w:szCs w:val="16"/>
              </w:rPr>
              <w:t xml:space="preserve"> </w:t>
            </w:r>
            <w:r w:rsidRPr="00DE6D45">
              <w:rPr>
                <w:rFonts w:ascii="Arial" w:hAnsi="Arial" w:cs="Arial"/>
                <w:sz w:val="16"/>
                <w:szCs w:val="16"/>
              </w:rPr>
              <w:t>actual</w:t>
            </w:r>
          </w:p>
        </w:tc>
        <w:tc>
          <w:tcPr>
            <w:tcW w:w="901" w:type="dxa"/>
            <w:tcBorders>
              <w:top w:val="single" w:sz="4" w:space="0" w:color="auto"/>
              <w:left w:val="nil"/>
              <w:right w:val="nil"/>
            </w:tcBorders>
            <w:shd w:val="clear" w:color="000000" w:fill="E6E6E6"/>
            <w:noWrap/>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2017</w:t>
            </w:r>
            <w:r>
              <w:rPr>
                <w:rFonts w:ascii="Arial" w:hAnsi="Arial" w:cs="Arial"/>
                <w:sz w:val="16"/>
                <w:szCs w:val="16"/>
              </w:rPr>
              <w:t>–</w:t>
            </w:r>
            <w:r w:rsidRPr="00DE6D45">
              <w:rPr>
                <w:rFonts w:ascii="Arial" w:hAnsi="Arial" w:cs="Arial"/>
                <w:sz w:val="16"/>
                <w:szCs w:val="16"/>
              </w:rPr>
              <w:t>18</w:t>
            </w:r>
            <w:r>
              <w:rPr>
                <w:rFonts w:ascii="Arial" w:hAnsi="Arial" w:cs="Arial"/>
                <w:sz w:val="16"/>
                <w:szCs w:val="16"/>
              </w:rPr>
              <w:t xml:space="preserve"> </w:t>
            </w:r>
            <w:r w:rsidRPr="00DE6D45">
              <w:rPr>
                <w:rFonts w:ascii="Arial" w:hAnsi="Arial" w:cs="Arial"/>
                <w:sz w:val="16"/>
                <w:szCs w:val="16"/>
              </w:rPr>
              <w:t>Budget</w:t>
            </w:r>
            <w:r>
              <w:rPr>
                <w:rFonts w:ascii="Arial" w:hAnsi="Arial" w:cs="Arial"/>
                <w:sz w:val="16"/>
                <w:szCs w:val="16"/>
              </w:rPr>
              <w:t xml:space="preserve"> </w:t>
            </w:r>
          </w:p>
        </w:tc>
        <w:tc>
          <w:tcPr>
            <w:tcW w:w="901" w:type="dxa"/>
            <w:tcBorders>
              <w:top w:val="single" w:sz="4" w:space="0" w:color="auto"/>
              <w:left w:val="nil"/>
              <w:right w:val="nil"/>
            </w:tcBorders>
            <w:shd w:val="clear" w:color="auto" w:fill="auto"/>
            <w:noWrap/>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2018</w:t>
            </w:r>
            <w:r>
              <w:rPr>
                <w:rFonts w:ascii="Arial" w:hAnsi="Arial" w:cs="Arial"/>
                <w:sz w:val="16"/>
                <w:szCs w:val="16"/>
              </w:rPr>
              <w:t>–</w:t>
            </w:r>
            <w:r w:rsidRPr="00DE6D45">
              <w:rPr>
                <w:rFonts w:ascii="Arial" w:hAnsi="Arial" w:cs="Arial"/>
                <w:sz w:val="16"/>
                <w:szCs w:val="16"/>
              </w:rPr>
              <w:t>19</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c>
          <w:tcPr>
            <w:tcW w:w="901" w:type="dxa"/>
            <w:tcBorders>
              <w:top w:val="single" w:sz="4" w:space="0" w:color="auto"/>
              <w:left w:val="nil"/>
              <w:right w:val="nil"/>
            </w:tcBorders>
            <w:shd w:val="clear" w:color="auto" w:fill="auto"/>
            <w:noWrap/>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2019</w:t>
            </w:r>
            <w:r>
              <w:rPr>
                <w:rFonts w:ascii="Arial" w:hAnsi="Arial" w:cs="Arial"/>
                <w:sz w:val="16"/>
                <w:szCs w:val="16"/>
              </w:rPr>
              <w:t>–</w:t>
            </w:r>
            <w:r w:rsidRPr="00DE6D45">
              <w:rPr>
                <w:rFonts w:ascii="Arial" w:hAnsi="Arial" w:cs="Arial"/>
                <w:sz w:val="16"/>
                <w:szCs w:val="16"/>
              </w:rPr>
              <w:t>20</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c>
          <w:tcPr>
            <w:tcW w:w="901" w:type="dxa"/>
            <w:tcBorders>
              <w:top w:val="single" w:sz="4" w:space="0" w:color="auto"/>
              <w:left w:val="nil"/>
              <w:right w:val="nil"/>
            </w:tcBorders>
            <w:shd w:val="clear" w:color="auto" w:fill="auto"/>
            <w:noWrap/>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2020</w:t>
            </w:r>
            <w:r>
              <w:rPr>
                <w:rFonts w:ascii="Arial" w:hAnsi="Arial" w:cs="Arial"/>
                <w:sz w:val="16"/>
                <w:szCs w:val="16"/>
              </w:rPr>
              <w:t>–</w:t>
            </w:r>
            <w:r w:rsidRPr="00DE6D45">
              <w:rPr>
                <w:rFonts w:ascii="Arial" w:hAnsi="Arial" w:cs="Arial"/>
                <w:sz w:val="16"/>
                <w:szCs w:val="16"/>
              </w:rPr>
              <w:t>21</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r>
      <w:tr w:rsidR="00FF7820" w:rsidRPr="00DE6D45" w:rsidTr="003F15F8">
        <w:trPr>
          <w:trHeight w:val="225"/>
        </w:trPr>
        <w:tc>
          <w:tcPr>
            <w:tcW w:w="3085" w:type="dxa"/>
            <w:tcBorders>
              <w:left w:val="nil"/>
              <w:bottom w:val="nil"/>
              <w:right w:val="nil"/>
            </w:tcBorders>
            <w:shd w:val="clear" w:color="auto" w:fill="auto"/>
            <w:noWrap/>
            <w:hideMark/>
          </w:tcPr>
          <w:p w:rsidR="00FF7820" w:rsidRPr="00FD1749" w:rsidRDefault="00FF7820" w:rsidP="003F15F8">
            <w:pPr>
              <w:spacing w:after="0"/>
              <w:rPr>
                <w:rFonts w:ascii="Arial" w:hAnsi="Arial" w:cs="Arial"/>
                <w:b/>
                <w:bCs/>
                <w:sz w:val="16"/>
                <w:szCs w:val="16"/>
              </w:rPr>
            </w:pPr>
          </w:p>
        </w:tc>
        <w:tc>
          <w:tcPr>
            <w:tcW w:w="928" w:type="dxa"/>
            <w:tcBorders>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901" w:type="dxa"/>
            <w:tcBorders>
              <w:left w:val="nil"/>
              <w:bottom w:val="single" w:sz="4" w:space="0" w:color="auto"/>
              <w:right w:val="nil"/>
            </w:tcBorders>
            <w:shd w:val="clear" w:color="000000" w:fill="E6E6E6"/>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901" w:type="dxa"/>
            <w:tcBorders>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901" w:type="dxa"/>
            <w:tcBorders>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901" w:type="dxa"/>
            <w:tcBorders>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r>
      <w:tr w:rsidR="00FD0A0C" w:rsidRPr="00882681" w:rsidTr="003F15F8">
        <w:trPr>
          <w:trHeight w:val="227"/>
        </w:trPr>
        <w:tc>
          <w:tcPr>
            <w:tcW w:w="3085" w:type="dxa"/>
            <w:tcBorders>
              <w:top w:val="nil"/>
              <w:left w:val="nil"/>
              <w:right w:val="nil"/>
            </w:tcBorders>
            <w:shd w:val="clear" w:color="auto" w:fill="auto"/>
            <w:noWrap/>
            <w:vAlign w:val="bottom"/>
            <w:hideMark/>
          </w:tcPr>
          <w:p w:rsidR="00FD0A0C" w:rsidRPr="00882681" w:rsidRDefault="00FD0A0C" w:rsidP="00FD0A0C">
            <w:pPr>
              <w:spacing w:after="0"/>
              <w:rPr>
                <w:rFonts w:ascii="Arial" w:hAnsi="Arial" w:cs="Arial"/>
                <w:b/>
                <w:bCs/>
                <w:sz w:val="16"/>
                <w:szCs w:val="16"/>
              </w:rPr>
            </w:pPr>
            <w:r w:rsidRPr="00882681">
              <w:rPr>
                <w:rFonts w:ascii="Arial" w:hAnsi="Arial" w:cs="Arial"/>
                <w:b/>
                <w:bCs/>
                <w:sz w:val="16"/>
                <w:szCs w:val="16"/>
              </w:rPr>
              <w:t>EXPENSES</w:t>
            </w:r>
          </w:p>
          <w:p w:rsidR="00FD0A0C" w:rsidRPr="00882681" w:rsidRDefault="00FD0A0C" w:rsidP="00FD0A0C">
            <w:pPr>
              <w:spacing w:after="0"/>
              <w:ind w:left="176"/>
              <w:jc w:val="left"/>
              <w:rPr>
                <w:rFonts w:ascii="Arial" w:hAnsi="Arial" w:cs="Arial"/>
                <w:b/>
                <w:bCs/>
                <w:sz w:val="16"/>
                <w:szCs w:val="16"/>
              </w:rPr>
            </w:pPr>
            <w:r w:rsidRPr="00882681">
              <w:rPr>
                <w:rFonts w:ascii="Arial" w:hAnsi="Arial" w:cs="Arial"/>
                <w:sz w:val="16"/>
                <w:szCs w:val="16"/>
              </w:rPr>
              <w:t>Employee benefits</w:t>
            </w:r>
          </w:p>
        </w:tc>
        <w:tc>
          <w:tcPr>
            <w:tcW w:w="928" w:type="dxa"/>
            <w:tcBorders>
              <w:top w:val="single" w:sz="4" w:space="0" w:color="auto"/>
              <w:left w:val="nil"/>
              <w:right w:val="nil"/>
            </w:tcBorders>
            <w:shd w:val="clear" w:color="auto" w:fill="auto"/>
            <w:noWrap/>
            <w:vAlign w:val="bottom"/>
            <w:hideMark/>
          </w:tcPr>
          <w:p w:rsidR="00FD0A0C" w:rsidRPr="00882681" w:rsidRDefault="00FD0A0C" w:rsidP="00FD0A0C">
            <w:pPr>
              <w:pStyle w:val="Tabletextcell8left"/>
              <w:jc w:val="right"/>
            </w:pPr>
            <w:r w:rsidRPr="00882681">
              <w:t>127,802</w:t>
            </w:r>
          </w:p>
        </w:tc>
        <w:tc>
          <w:tcPr>
            <w:tcW w:w="901" w:type="dxa"/>
            <w:tcBorders>
              <w:top w:val="single" w:sz="4" w:space="0" w:color="auto"/>
              <w:left w:val="nil"/>
              <w:right w:val="nil"/>
            </w:tcBorders>
            <w:shd w:val="clear" w:color="000000" w:fill="E6E6E6"/>
            <w:noWrap/>
            <w:vAlign w:val="bottom"/>
            <w:hideMark/>
          </w:tcPr>
          <w:p w:rsidR="00FD0A0C" w:rsidRPr="00FD0A0C" w:rsidRDefault="00FD0A0C" w:rsidP="00FD0A0C">
            <w:pPr>
              <w:pStyle w:val="Tabletextcell8left"/>
              <w:jc w:val="right"/>
              <w:rPr>
                <w:bCs/>
              </w:rPr>
            </w:pPr>
            <w:r w:rsidRPr="00FD0A0C">
              <w:rPr>
                <w:rFonts w:cs="Arial"/>
                <w:bCs/>
              </w:rPr>
              <w:t>130</w:t>
            </w:r>
            <w:r w:rsidRPr="00EA0893">
              <w:t>,120</w:t>
            </w:r>
            <w:r w:rsidRPr="00FD0A0C">
              <w:rPr>
                <w:rFonts w:cs="Arial"/>
                <w:bCs/>
              </w:rPr>
              <w:t xml:space="preserve"> </w:t>
            </w:r>
          </w:p>
        </w:tc>
        <w:tc>
          <w:tcPr>
            <w:tcW w:w="901" w:type="dxa"/>
            <w:tcBorders>
              <w:top w:val="single" w:sz="4" w:space="0" w:color="auto"/>
              <w:left w:val="nil"/>
              <w:right w:val="nil"/>
            </w:tcBorders>
            <w:shd w:val="clear" w:color="auto" w:fill="auto"/>
            <w:noWrap/>
            <w:vAlign w:val="bottom"/>
            <w:hideMark/>
          </w:tcPr>
          <w:p w:rsidR="00FD0A0C" w:rsidRPr="00EA0893" w:rsidRDefault="00FD0A0C" w:rsidP="00FD0A0C">
            <w:pPr>
              <w:pStyle w:val="Tabletextcell8left"/>
              <w:jc w:val="right"/>
              <w:rPr>
                <w:bCs/>
              </w:rPr>
            </w:pPr>
            <w:r w:rsidRPr="00EA0893">
              <w:rPr>
                <w:bCs/>
              </w:rPr>
              <w:t>125,043</w:t>
            </w:r>
          </w:p>
        </w:tc>
        <w:tc>
          <w:tcPr>
            <w:tcW w:w="901" w:type="dxa"/>
            <w:tcBorders>
              <w:top w:val="single" w:sz="4" w:space="0" w:color="auto"/>
              <w:left w:val="nil"/>
              <w:right w:val="nil"/>
            </w:tcBorders>
            <w:shd w:val="clear" w:color="auto" w:fill="auto"/>
            <w:noWrap/>
            <w:vAlign w:val="bottom"/>
            <w:hideMark/>
          </w:tcPr>
          <w:p w:rsidR="00FD0A0C" w:rsidRPr="00EA0893" w:rsidRDefault="00FD0A0C" w:rsidP="00FD0A0C">
            <w:pPr>
              <w:pStyle w:val="Tabletextcell8left"/>
              <w:jc w:val="right"/>
              <w:rPr>
                <w:bCs/>
              </w:rPr>
            </w:pPr>
            <w:r w:rsidRPr="00EA0893">
              <w:rPr>
                <w:bCs/>
              </w:rPr>
              <w:t>125,130</w:t>
            </w:r>
          </w:p>
        </w:tc>
        <w:tc>
          <w:tcPr>
            <w:tcW w:w="901" w:type="dxa"/>
            <w:tcBorders>
              <w:top w:val="single" w:sz="4" w:space="0" w:color="auto"/>
              <w:left w:val="nil"/>
              <w:right w:val="nil"/>
            </w:tcBorders>
            <w:shd w:val="clear" w:color="auto" w:fill="auto"/>
            <w:noWrap/>
            <w:vAlign w:val="bottom"/>
            <w:hideMark/>
          </w:tcPr>
          <w:p w:rsidR="00FD0A0C" w:rsidRPr="00EA0893" w:rsidRDefault="00FD0A0C" w:rsidP="00FD0A0C">
            <w:pPr>
              <w:pStyle w:val="Tabletextcell8left"/>
              <w:jc w:val="right"/>
              <w:rPr>
                <w:bCs/>
              </w:rPr>
            </w:pPr>
            <w:r w:rsidRPr="00EA0893">
              <w:rPr>
                <w:bCs/>
              </w:rPr>
              <w:t>127,509</w:t>
            </w:r>
          </w:p>
        </w:tc>
      </w:tr>
      <w:tr w:rsidR="00FD0A0C" w:rsidRPr="00882681" w:rsidTr="003F15F8">
        <w:trPr>
          <w:trHeight w:val="227"/>
        </w:trPr>
        <w:tc>
          <w:tcPr>
            <w:tcW w:w="3085" w:type="dxa"/>
            <w:tcBorders>
              <w:top w:val="nil"/>
              <w:left w:val="nil"/>
              <w:bottom w:val="nil"/>
              <w:right w:val="nil"/>
            </w:tcBorders>
            <w:shd w:val="clear" w:color="auto" w:fill="auto"/>
            <w:noWrap/>
            <w:vAlign w:val="bottom"/>
            <w:hideMark/>
          </w:tcPr>
          <w:p w:rsidR="00FD0A0C" w:rsidRPr="00882681" w:rsidRDefault="00FD0A0C" w:rsidP="00FD0A0C">
            <w:pPr>
              <w:spacing w:after="0"/>
              <w:ind w:left="176"/>
              <w:jc w:val="left"/>
              <w:rPr>
                <w:rFonts w:ascii="Arial" w:hAnsi="Arial" w:cs="Arial"/>
                <w:sz w:val="16"/>
                <w:szCs w:val="16"/>
              </w:rPr>
            </w:pPr>
            <w:r w:rsidRPr="00882681">
              <w:rPr>
                <w:rFonts w:ascii="Arial" w:hAnsi="Arial" w:cs="Arial"/>
                <w:sz w:val="16"/>
                <w:szCs w:val="16"/>
              </w:rPr>
              <w:t>Suppliers</w:t>
            </w:r>
          </w:p>
        </w:tc>
        <w:tc>
          <w:tcPr>
            <w:tcW w:w="928" w:type="dxa"/>
            <w:tcBorders>
              <w:top w:val="nil"/>
              <w:left w:val="nil"/>
              <w:bottom w:val="nil"/>
              <w:right w:val="nil"/>
            </w:tcBorders>
            <w:shd w:val="clear" w:color="auto" w:fill="auto"/>
            <w:noWrap/>
            <w:vAlign w:val="bottom"/>
            <w:hideMark/>
          </w:tcPr>
          <w:p w:rsidR="00FD0A0C" w:rsidRPr="00882681" w:rsidRDefault="00FD0A0C" w:rsidP="00FD0A0C">
            <w:pPr>
              <w:pStyle w:val="Tabletextcell8left"/>
              <w:jc w:val="right"/>
            </w:pPr>
            <w:r w:rsidRPr="00882681">
              <w:t>248,757</w:t>
            </w:r>
          </w:p>
        </w:tc>
        <w:tc>
          <w:tcPr>
            <w:tcW w:w="901" w:type="dxa"/>
            <w:tcBorders>
              <w:top w:val="nil"/>
              <w:left w:val="nil"/>
              <w:bottom w:val="nil"/>
              <w:right w:val="nil"/>
            </w:tcBorders>
            <w:shd w:val="clear" w:color="000000" w:fill="E6E6E6"/>
            <w:noWrap/>
            <w:vAlign w:val="bottom"/>
            <w:hideMark/>
          </w:tcPr>
          <w:p w:rsidR="00FD0A0C" w:rsidRPr="00FD0A0C" w:rsidRDefault="00FD0A0C" w:rsidP="00FD0A0C">
            <w:pPr>
              <w:pStyle w:val="Tabletextcell8left"/>
              <w:jc w:val="right"/>
              <w:rPr>
                <w:bCs/>
              </w:rPr>
            </w:pPr>
            <w:r w:rsidRPr="00FD0A0C">
              <w:rPr>
                <w:rFonts w:cs="Arial"/>
                <w:bCs/>
              </w:rPr>
              <w:t xml:space="preserve">239,111 </w:t>
            </w:r>
          </w:p>
        </w:tc>
        <w:tc>
          <w:tcPr>
            <w:tcW w:w="901" w:type="dxa"/>
            <w:tcBorders>
              <w:top w:val="nil"/>
              <w:left w:val="nil"/>
              <w:bottom w:val="nil"/>
              <w:right w:val="nil"/>
            </w:tcBorders>
            <w:shd w:val="clear" w:color="auto" w:fill="auto"/>
            <w:noWrap/>
            <w:vAlign w:val="bottom"/>
            <w:hideMark/>
          </w:tcPr>
          <w:p w:rsidR="00FD0A0C" w:rsidRPr="00EA0893" w:rsidRDefault="00FD0A0C" w:rsidP="00FD0A0C">
            <w:pPr>
              <w:pStyle w:val="Tabletextcell8left"/>
              <w:jc w:val="right"/>
              <w:rPr>
                <w:bCs/>
              </w:rPr>
            </w:pPr>
            <w:r w:rsidRPr="00EA0893">
              <w:rPr>
                <w:bCs/>
              </w:rPr>
              <w:t>234,267</w:t>
            </w:r>
          </w:p>
        </w:tc>
        <w:tc>
          <w:tcPr>
            <w:tcW w:w="901" w:type="dxa"/>
            <w:tcBorders>
              <w:top w:val="nil"/>
              <w:left w:val="nil"/>
              <w:bottom w:val="nil"/>
              <w:right w:val="nil"/>
            </w:tcBorders>
            <w:shd w:val="clear" w:color="auto" w:fill="auto"/>
            <w:noWrap/>
            <w:vAlign w:val="bottom"/>
            <w:hideMark/>
          </w:tcPr>
          <w:p w:rsidR="00FD0A0C" w:rsidRPr="00EA0893" w:rsidRDefault="00FD0A0C" w:rsidP="00FD0A0C">
            <w:pPr>
              <w:pStyle w:val="Tabletextcell8left"/>
              <w:jc w:val="right"/>
              <w:rPr>
                <w:bCs/>
              </w:rPr>
            </w:pPr>
            <w:r w:rsidRPr="00EA0893">
              <w:rPr>
                <w:bCs/>
              </w:rPr>
              <w:t>221,117</w:t>
            </w:r>
          </w:p>
        </w:tc>
        <w:tc>
          <w:tcPr>
            <w:tcW w:w="901" w:type="dxa"/>
            <w:tcBorders>
              <w:top w:val="nil"/>
              <w:left w:val="nil"/>
              <w:bottom w:val="nil"/>
              <w:right w:val="nil"/>
            </w:tcBorders>
            <w:shd w:val="clear" w:color="auto" w:fill="auto"/>
            <w:noWrap/>
            <w:vAlign w:val="bottom"/>
            <w:hideMark/>
          </w:tcPr>
          <w:p w:rsidR="00FD0A0C" w:rsidRPr="00EA0893" w:rsidRDefault="00FD0A0C" w:rsidP="00FD0A0C">
            <w:pPr>
              <w:pStyle w:val="Tabletextcell8left"/>
              <w:jc w:val="right"/>
              <w:rPr>
                <w:bCs/>
              </w:rPr>
            </w:pPr>
            <w:r w:rsidRPr="00EA0893">
              <w:rPr>
                <w:bCs/>
              </w:rPr>
              <w:t>224,712</w:t>
            </w:r>
          </w:p>
        </w:tc>
      </w:tr>
      <w:tr w:rsidR="00FF7820" w:rsidRPr="00882681" w:rsidTr="003F15F8">
        <w:trPr>
          <w:trHeight w:val="227"/>
        </w:trPr>
        <w:tc>
          <w:tcPr>
            <w:tcW w:w="3085" w:type="dxa"/>
            <w:tcBorders>
              <w:top w:val="nil"/>
              <w:left w:val="nil"/>
              <w:bottom w:val="nil"/>
              <w:right w:val="nil"/>
            </w:tcBorders>
            <w:shd w:val="clear" w:color="auto" w:fill="auto"/>
            <w:noWrap/>
            <w:vAlign w:val="bottom"/>
            <w:hideMark/>
          </w:tcPr>
          <w:p w:rsidR="00FF7820" w:rsidRPr="00882681" w:rsidRDefault="00FF7820" w:rsidP="00AD11BF">
            <w:pPr>
              <w:spacing w:after="0"/>
              <w:ind w:left="176"/>
              <w:jc w:val="left"/>
              <w:rPr>
                <w:rFonts w:ascii="Arial" w:hAnsi="Arial" w:cs="Arial"/>
                <w:sz w:val="16"/>
                <w:szCs w:val="16"/>
              </w:rPr>
            </w:pPr>
            <w:r w:rsidRPr="00882681">
              <w:rPr>
                <w:rFonts w:ascii="Arial" w:hAnsi="Arial" w:cs="Arial"/>
                <w:sz w:val="16"/>
                <w:szCs w:val="16"/>
              </w:rPr>
              <w:t>Depreciation and amortisation</w:t>
            </w:r>
          </w:p>
        </w:tc>
        <w:tc>
          <w:tcPr>
            <w:tcW w:w="928" w:type="dxa"/>
            <w:tcBorders>
              <w:top w:val="nil"/>
              <w:left w:val="nil"/>
              <w:bottom w:val="nil"/>
              <w:right w:val="nil"/>
            </w:tcBorders>
            <w:shd w:val="clear" w:color="auto" w:fill="auto"/>
            <w:noWrap/>
            <w:vAlign w:val="bottom"/>
            <w:hideMark/>
          </w:tcPr>
          <w:p w:rsidR="00FF7820" w:rsidRPr="00882681" w:rsidRDefault="00FF7820" w:rsidP="003F15F8">
            <w:pPr>
              <w:pStyle w:val="Tabletextcell8left"/>
              <w:jc w:val="right"/>
            </w:pPr>
            <w:r w:rsidRPr="00882681">
              <w:t>11,305</w:t>
            </w:r>
          </w:p>
        </w:tc>
        <w:tc>
          <w:tcPr>
            <w:tcW w:w="901" w:type="dxa"/>
            <w:tcBorders>
              <w:top w:val="nil"/>
              <w:left w:val="nil"/>
              <w:bottom w:val="nil"/>
              <w:right w:val="nil"/>
            </w:tcBorders>
            <w:shd w:val="clear" w:color="000000" w:fill="E6E6E6"/>
            <w:noWrap/>
            <w:vAlign w:val="bottom"/>
            <w:hideMark/>
          </w:tcPr>
          <w:p w:rsidR="00FF7820" w:rsidRPr="00FD0A0C" w:rsidRDefault="00FF7820" w:rsidP="003F15F8">
            <w:pPr>
              <w:pStyle w:val="Tabletextcell8left"/>
              <w:jc w:val="right"/>
              <w:rPr>
                <w:bCs/>
              </w:rPr>
            </w:pPr>
            <w:r w:rsidRPr="00FD0A0C">
              <w:rPr>
                <w:bCs/>
              </w:rPr>
              <w:t>12,030</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pStyle w:val="Tabletextcell8left"/>
              <w:jc w:val="right"/>
              <w:rPr>
                <w:bCs/>
              </w:rPr>
            </w:pPr>
            <w:r w:rsidRPr="00EA0893">
              <w:rPr>
                <w:bCs/>
              </w:rPr>
              <w:t>11,918</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pStyle w:val="Tabletextcell8left"/>
              <w:jc w:val="right"/>
              <w:rPr>
                <w:bCs/>
              </w:rPr>
            </w:pPr>
            <w:r w:rsidRPr="00EA0893">
              <w:rPr>
                <w:bCs/>
              </w:rPr>
              <w:t>12,018</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pStyle w:val="Tabletextcell8left"/>
              <w:jc w:val="right"/>
              <w:rPr>
                <w:bCs/>
              </w:rPr>
            </w:pPr>
            <w:r w:rsidRPr="00EA0893">
              <w:rPr>
                <w:bCs/>
              </w:rPr>
              <w:t>12,246</w:t>
            </w:r>
          </w:p>
        </w:tc>
      </w:tr>
      <w:tr w:rsidR="00FF7820" w:rsidRPr="00882681" w:rsidTr="003F15F8">
        <w:trPr>
          <w:trHeight w:val="227"/>
        </w:trPr>
        <w:tc>
          <w:tcPr>
            <w:tcW w:w="3085" w:type="dxa"/>
            <w:tcBorders>
              <w:top w:val="nil"/>
              <w:left w:val="nil"/>
              <w:bottom w:val="nil"/>
              <w:right w:val="nil"/>
            </w:tcBorders>
            <w:shd w:val="clear" w:color="auto" w:fill="auto"/>
            <w:noWrap/>
            <w:vAlign w:val="bottom"/>
            <w:hideMark/>
          </w:tcPr>
          <w:p w:rsidR="00FF7820" w:rsidRPr="00882681" w:rsidRDefault="00FF7820" w:rsidP="00AD11BF">
            <w:pPr>
              <w:spacing w:after="0"/>
              <w:ind w:left="176"/>
              <w:jc w:val="left"/>
              <w:rPr>
                <w:rFonts w:ascii="Arial" w:hAnsi="Arial" w:cs="Arial"/>
                <w:sz w:val="16"/>
                <w:szCs w:val="16"/>
              </w:rPr>
            </w:pPr>
            <w:r w:rsidRPr="00882681">
              <w:rPr>
                <w:rFonts w:ascii="Arial" w:hAnsi="Arial" w:cs="Arial"/>
                <w:sz w:val="16"/>
                <w:szCs w:val="16"/>
              </w:rPr>
              <w:t>Finance costs</w:t>
            </w:r>
          </w:p>
        </w:tc>
        <w:tc>
          <w:tcPr>
            <w:tcW w:w="928" w:type="dxa"/>
            <w:tcBorders>
              <w:top w:val="nil"/>
              <w:left w:val="nil"/>
              <w:bottom w:val="nil"/>
              <w:right w:val="nil"/>
            </w:tcBorders>
            <w:shd w:val="clear" w:color="auto" w:fill="auto"/>
            <w:noWrap/>
            <w:vAlign w:val="bottom"/>
            <w:hideMark/>
          </w:tcPr>
          <w:p w:rsidR="00FF7820" w:rsidRPr="00882681" w:rsidRDefault="00FF7820" w:rsidP="003F15F8">
            <w:pPr>
              <w:pStyle w:val="Tabletextcell8left"/>
              <w:jc w:val="right"/>
            </w:pPr>
            <w:r w:rsidRPr="00882681">
              <w:t>7</w:t>
            </w:r>
          </w:p>
        </w:tc>
        <w:tc>
          <w:tcPr>
            <w:tcW w:w="901" w:type="dxa"/>
            <w:tcBorders>
              <w:top w:val="nil"/>
              <w:left w:val="nil"/>
              <w:bottom w:val="nil"/>
              <w:right w:val="nil"/>
            </w:tcBorders>
            <w:shd w:val="clear" w:color="000000" w:fill="E6E6E6"/>
            <w:noWrap/>
            <w:vAlign w:val="bottom"/>
            <w:hideMark/>
          </w:tcPr>
          <w:p w:rsidR="00FF7820" w:rsidRPr="00FD0A0C" w:rsidRDefault="00FF7820" w:rsidP="003F15F8">
            <w:pPr>
              <w:pStyle w:val="Tabletextcell8left"/>
              <w:jc w:val="right"/>
              <w:rPr>
                <w:bCs/>
              </w:rPr>
            </w:pPr>
            <w:r w:rsidRPr="00FD0A0C">
              <w:rPr>
                <w:bCs/>
              </w:rPr>
              <w:t>1</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pStyle w:val="Tabletextcell8left"/>
              <w:jc w:val="right"/>
              <w:rPr>
                <w:bCs/>
              </w:rPr>
            </w:pPr>
            <w:r w:rsidRPr="00EA0893">
              <w:rPr>
                <w:bCs/>
              </w:rPr>
              <w:t>-</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pStyle w:val="Tabletextcell8left"/>
              <w:jc w:val="right"/>
              <w:rPr>
                <w:bCs/>
              </w:rPr>
            </w:pPr>
            <w:r w:rsidRPr="00EA0893">
              <w:rPr>
                <w:bCs/>
              </w:rPr>
              <w:t>-</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pStyle w:val="Tabletextcell8left"/>
              <w:jc w:val="right"/>
              <w:rPr>
                <w:bCs/>
              </w:rPr>
            </w:pPr>
            <w:r w:rsidRPr="00EA0893">
              <w:rPr>
                <w:bCs/>
              </w:rPr>
              <w:t>-</w:t>
            </w:r>
          </w:p>
        </w:tc>
      </w:tr>
      <w:tr w:rsidR="00FF7820" w:rsidRPr="00882681" w:rsidTr="003F15F8">
        <w:trPr>
          <w:trHeight w:val="227"/>
        </w:trPr>
        <w:tc>
          <w:tcPr>
            <w:tcW w:w="3085" w:type="dxa"/>
            <w:tcBorders>
              <w:top w:val="nil"/>
              <w:left w:val="nil"/>
              <w:bottom w:val="nil"/>
              <w:right w:val="nil"/>
            </w:tcBorders>
            <w:shd w:val="clear" w:color="auto" w:fill="auto"/>
            <w:noWrap/>
            <w:vAlign w:val="bottom"/>
            <w:hideMark/>
          </w:tcPr>
          <w:p w:rsidR="00FF7820" w:rsidRPr="00882681" w:rsidRDefault="00FF7820" w:rsidP="00AD11BF">
            <w:pPr>
              <w:spacing w:after="0"/>
              <w:ind w:left="176"/>
              <w:jc w:val="left"/>
              <w:rPr>
                <w:rFonts w:ascii="Arial" w:hAnsi="Arial" w:cs="Arial"/>
                <w:sz w:val="16"/>
                <w:szCs w:val="16"/>
              </w:rPr>
            </w:pPr>
            <w:r>
              <w:rPr>
                <w:rFonts w:ascii="Arial" w:hAnsi="Arial" w:cs="Arial"/>
                <w:sz w:val="16"/>
                <w:szCs w:val="16"/>
              </w:rPr>
              <w:t>Other</w:t>
            </w:r>
          </w:p>
        </w:tc>
        <w:tc>
          <w:tcPr>
            <w:tcW w:w="928" w:type="dxa"/>
            <w:tcBorders>
              <w:top w:val="nil"/>
              <w:left w:val="nil"/>
              <w:bottom w:val="nil"/>
              <w:right w:val="nil"/>
            </w:tcBorders>
            <w:shd w:val="clear" w:color="auto" w:fill="auto"/>
            <w:noWrap/>
            <w:vAlign w:val="bottom"/>
            <w:hideMark/>
          </w:tcPr>
          <w:p w:rsidR="00FF7820" w:rsidRPr="00882681" w:rsidRDefault="00FF7820" w:rsidP="003F15F8">
            <w:pPr>
              <w:pStyle w:val="Tabletextcell8left"/>
              <w:jc w:val="right"/>
            </w:pPr>
            <w:r w:rsidRPr="00882681">
              <w:t>60</w:t>
            </w:r>
          </w:p>
        </w:tc>
        <w:tc>
          <w:tcPr>
            <w:tcW w:w="901" w:type="dxa"/>
            <w:tcBorders>
              <w:top w:val="nil"/>
              <w:left w:val="nil"/>
              <w:bottom w:val="nil"/>
              <w:right w:val="nil"/>
            </w:tcBorders>
            <w:shd w:val="clear" w:color="000000" w:fill="E6E6E6"/>
            <w:noWrap/>
            <w:vAlign w:val="bottom"/>
            <w:hideMark/>
          </w:tcPr>
          <w:p w:rsidR="00FF7820" w:rsidRPr="00FD0A0C" w:rsidRDefault="00FF7820" w:rsidP="003F15F8">
            <w:pPr>
              <w:pStyle w:val="Tabletextcell8left"/>
              <w:jc w:val="right"/>
              <w:rPr>
                <w:bCs/>
              </w:rPr>
            </w:pPr>
            <w:r w:rsidRPr="00FD0A0C">
              <w:rPr>
                <w:bCs/>
              </w:rPr>
              <w:t>21</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pStyle w:val="Tabletextcell8left"/>
              <w:jc w:val="right"/>
              <w:rPr>
                <w:bCs/>
              </w:rPr>
            </w:pPr>
            <w:r w:rsidRPr="00EA0893">
              <w:rPr>
                <w:bCs/>
              </w:rPr>
              <w:t>-</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pStyle w:val="Tabletextcell8left"/>
              <w:jc w:val="right"/>
              <w:rPr>
                <w:bCs/>
              </w:rPr>
            </w:pPr>
            <w:r w:rsidRPr="00EA0893">
              <w:rPr>
                <w:bCs/>
              </w:rPr>
              <w:t>-</w:t>
            </w:r>
          </w:p>
        </w:tc>
        <w:tc>
          <w:tcPr>
            <w:tcW w:w="901" w:type="dxa"/>
            <w:tcBorders>
              <w:top w:val="nil"/>
              <w:left w:val="nil"/>
              <w:bottom w:val="nil"/>
              <w:right w:val="nil"/>
            </w:tcBorders>
            <w:shd w:val="clear" w:color="auto" w:fill="auto"/>
            <w:noWrap/>
            <w:vAlign w:val="bottom"/>
            <w:hideMark/>
          </w:tcPr>
          <w:p w:rsidR="00FF7820" w:rsidRPr="00EA0893" w:rsidRDefault="00FF7820" w:rsidP="00A43609">
            <w:pPr>
              <w:pStyle w:val="Tabletextcell8left"/>
              <w:jc w:val="right"/>
              <w:rPr>
                <w:bCs/>
              </w:rPr>
            </w:pPr>
            <w:r w:rsidRPr="00EA0893">
              <w:rPr>
                <w:bCs/>
              </w:rPr>
              <w:t>-</w:t>
            </w:r>
          </w:p>
        </w:tc>
      </w:tr>
      <w:tr w:rsidR="00FF7820" w:rsidRPr="00882681" w:rsidTr="003F15F8">
        <w:trPr>
          <w:trHeight w:val="227"/>
        </w:trPr>
        <w:tc>
          <w:tcPr>
            <w:tcW w:w="3085" w:type="dxa"/>
            <w:tcBorders>
              <w:top w:val="nil"/>
              <w:left w:val="nil"/>
              <w:bottom w:val="nil"/>
              <w:right w:val="nil"/>
            </w:tcBorders>
            <w:shd w:val="clear" w:color="auto" w:fill="auto"/>
            <w:noWrap/>
            <w:vAlign w:val="center"/>
            <w:hideMark/>
          </w:tcPr>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Total expenses</w:t>
            </w:r>
          </w:p>
        </w:tc>
        <w:tc>
          <w:tcPr>
            <w:tcW w:w="928"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387,931</w:t>
            </w:r>
          </w:p>
        </w:tc>
        <w:tc>
          <w:tcPr>
            <w:tcW w:w="901" w:type="dxa"/>
            <w:tcBorders>
              <w:top w:val="single" w:sz="4" w:space="0" w:color="auto"/>
              <w:left w:val="nil"/>
              <w:bottom w:val="single" w:sz="4" w:space="0" w:color="auto"/>
              <w:right w:val="nil"/>
            </w:tcBorders>
            <w:shd w:val="clear" w:color="000000" w:fill="E6E6E6"/>
            <w:noWrap/>
            <w:vAlign w:val="center"/>
            <w:hideMark/>
          </w:tcPr>
          <w:p w:rsidR="00FF7820" w:rsidRPr="00FD0A0C" w:rsidRDefault="00FD0A0C" w:rsidP="003F15F8">
            <w:pPr>
              <w:spacing w:after="0"/>
              <w:jc w:val="right"/>
              <w:rPr>
                <w:rFonts w:ascii="Arial" w:hAnsi="Arial" w:cs="Arial"/>
                <w:b/>
                <w:bCs/>
                <w:sz w:val="16"/>
                <w:szCs w:val="16"/>
              </w:rPr>
            </w:pPr>
            <w:r w:rsidRPr="00FD0A0C">
              <w:rPr>
                <w:rFonts w:ascii="Arial" w:hAnsi="Arial" w:cs="Arial"/>
                <w:b/>
                <w:bCs/>
                <w:sz w:val="16"/>
                <w:szCs w:val="16"/>
              </w:rPr>
              <w:t>381,283</w:t>
            </w:r>
          </w:p>
        </w:tc>
        <w:tc>
          <w:tcPr>
            <w:tcW w:w="901"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371,228</w:t>
            </w:r>
          </w:p>
        </w:tc>
        <w:tc>
          <w:tcPr>
            <w:tcW w:w="901"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358,265</w:t>
            </w:r>
          </w:p>
        </w:tc>
        <w:tc>
          <w:tcPr>
            <w:tcW w:w="901"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364,467</w:t>
            </w:r>
          </w:p>
        </w:tc>
      </w:tr>
      <w:tr w:rsidR="00FF7820" w:rsidRPr="00882681" w:rsidTr="003F15F8">
        <w:trPr>
          <w:trHeight w:val="227"/>
        </w:trPr>
        <w:tc>
          <w:tcPr>
            <w:tcW w:w="3085" w:type="dxa"/>
            <w:tcBorders>
              <w:top w:val="nil"/>
              <w:left w:val="nil"/>
              <w:right w:val="nil"/>
            </w:tcBorders>
            <w:shd w:val="clear" w:color="auto" w:fill="auto"/>
            <w:noWrap/>
            <w:vAlign w:val="bottom"/>
            <w:hideMark/>
          </w:tcPr>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 xml:space="preserve">LESS: </w:t>
            </w:r>
          </w:p>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OWN-SOURCE INCOME</w:t>
            </w:r>
          </w:p>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Own-source revenue</w:t>
            </w:r>
          </w:p>
          <w:p w:rsidR="00FF7820" w:rsidRPr="00882681" w:rsidRDefault="00FF7820" w:rsidP="00AD11BF">
            <w:pPr>
              <w:spacing w:after="0"/>
              <w:ind w:left="176"/>
              <w:jc w:val="left"/>
              <w:rPr>
                <w:rFonts w:ascii="Arial" w:hAnsi="Arial" w:cs="Arial"/>
                <w:b/>
                <w:bCs/>
                <w:sz w:val="16"/>
                <w:szCs w:val="16"/>
              </w:rPr>
            </w:pPr>
            <w:r w:rsidRPr="00882681">
              <w:rPr>
                <w:rFonts w:ascii="Arial" w:hAnsi="Arial" w:cs="Arial"/>
                <w:sz w:val="16"/>
                <w:szCs w:val="16"/>
              </w:rPr>
              <w:t>Sale of goods and rendering of services</w:t>
            </w:r>
          </w:p>
        </w:tc>
        <w:tc>
          <w:tcPr>
            <w:tcW w:w="928" w:type="dxa"/>
            <w:tcBorders>
              <w:top w:val="nil"/>
              <w:left w:val="nil"/>
              <w:right w:val="nil"/>
            </w:tcBorders>
            <w:shd w:val="clear" w:color="auto" w:fill="auto"/>
            <w:noWrap/>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100,809</w:t>
            </w:r>
          </w:p>
        </w:tc>
        <w:tc>
          <w:tcPr>
            <w:tcW w:w="901" w:type="dxa"/>
            <w:tcBorders>
              <w:top w:val="nil"/>
              <w:left w:val="nil"/>
              <w:right w:val="nil"/>
            </w:tcBorders>
            <w:shd w:val="clear" w:color="000000" w:fill="E6E6E6"/>
            <w:noWrap/>
            <w:vAlign w:val="bottom"/>
            <w:hideMark/>
          </w:tcPr>
          <w:p w:rsidR="00FF7820" w:rsidRPr="00FD0A0C" w:rsidRDefault="00FF7820" w:rsidP="003F15F8">
            <w:pPr>
              <w:spacing w:after="0"/>
              <w:jc w:val="right"/>
              <w:rPr>
                <w:rFonts w:ascii="Arial" w:hAnsi="Arial" w:cs="Arial"/>
                <w:b/>
                <w:bCs/>
                <w:sz w:val="16"/>
                <w:szCs w:val="16"/>
              </w:rPr>
            </w:pPr>
            <w:r w:rsidRPr="00FD0A0C">
              <w:rPr>
                <w:rFonts w:ascii="Arial" w:hAnsi="Arial" w:cs="Arial"/>
                <w:bCs/>
                <w:sz w:val="16"/>
                <w:szCs w:val="16"/>
              </w:rPr>
              <w:t>96,651</w:t>
            </w:r>
          </w:p>
        </w:tc>
        <w:tc>
          <w:tcPr>
            <w:tcW w:w="901" w:type="dxa"/>
            <w:tcBorders>
              <w:top w:val="nil"/>
              <w:left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93,865</w:t>
            </w:r>
          </w:p>
        </w:tc>
        <w:tc>
          <w:tcPr>
            <w:tcW w:w="901" w:type="dxa"/>
            <w:tcBorders>
              <w:top w:val="nil"/>
              <w:left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74,884</w:t>
            </w:r>
          </w:p>
        </w:tc>
        <w:tc>
          <w:tcPr>
            <w:tcW w:w="901" w:type="dxa"/>
            <w:tcBorders>
              <w:top w:val="nil"/>
              <w:left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76,307</w:t>
            </w:r>
          </w:p>
        </w:tc>
      </w:tr>
      <w:tr w:rsidR="00FF7820" w:rsidRPr="00882681" w:rsidTr="003F15F8">
        <w:trPr>
          <w:trHeight w:val="227"/>
        </w:trPr>
        <w:tc>
          <w:tcPr>
            <w:tcW w:w="3085" w:type="dxa"/>
            <w:tcBorders>
              <w:top w:val="nil"/>
              <w:left w:val="nil"/>
              <w:bottom w:val="nil"/>
              <w:right w:val="nil"/>
            </w:tcBorders>
            <w:shd w:val="clear" w:color="auto" w:fill="auto"/>
            <w:noWrap/>
            <w:vAlign w:val="bottom"/>
            <w:hideMark/>
          </w:tcPr>
          <w:p w:rsidR="00FF7820" w:rsidRPr="00882681" w:rsidRDefault="00FF7820" w:rsidP="00AD11BF">
            <w:pPr>
              <w:spacing w:after="0"/>
              <w:ind w:left="176"/>
              <w:jc w:val="left"/>
              <w:rPr>
                <w:rFonts w:ascii="Arial" w:hAnsi="Arial" w:cs="Arial"/>
                <w:sz w:val="16"/>
                <w:szCs w:val="16"/>
              </w:rPr>
            </w:pPr>
            <w:r w:rsidRPr="00882681">
              <w:rPr>
                <w:rFonts w:ascii="Arial" w:hAnsi="Arial" w:cs="Arial"/>
                <w:sz w:val="16"/>
                <w:szCs w:val="16"/>
              </w:rPr>
              <w:t>Interest</w:t>
            </w:r>
          </w:p>
        </w:tc>
        <w:tc>
          <w:tcPr>
            <w:tcW w:w="928" w:type="dxa"/>
            <w:tcBorders>
              <w:top w:val="nil"/>
              <w:left w:val="nil"/>
              <w:bottom w:val="nil"/>
              <w:right w:val="nil"/>
            </w:tcBorders>
            <w:shd w:val="clear" w:color="auto" w:fill="auto"/>
            <w:noWrap/>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2,500</w:t>
            </w:r>
          </w:p>
        </w:tc>
        <w:tc>
          <w:tcPr>
            <w:tcW w:w="901" w:type="dxa"/>
            <w:tcBorders>
              <w:top w:val="nil"/>
              <w:left w:val="nil"/>
              <w:bottom w:val="nil"/>
              <w:right w:val="nil"/>
            </w:tcBorders>
            <w:shd w:val="clear" w:color="000000" w:fill="E6E6E6"/>
            <w:noWrap/>
            <w:vAlign w:val="bottom"/>
            <w:hideMark/>
          </w:tcPr>
          <w:p w:rsidR="00FF7820" w:rsidRPr="00FD0A0C" w:rsidRDefault="00FF7820" w:rsidP="003F15F8">
            <w:pPr>
              <w:spacing w:after="0"/>
              <w:jc w:val="right"/>
              <w:rPr>
                <w:rFonts w:ascii="Arial" w:hAnsi="Arial" w:cs="Arial"/>
                <w:bCs/>
                <w:sz w:val="16"/>
                <w:szCs w:val="16"/>
              </w:rPr>
            </w:pPr>
            <w:r w:rsidRPr="00FD0A0C">
              <w:rPr>
                <w:rFonts w:ascii="Arial" w:hAnsi="Arial" w:cs="Arial"/>
                <w:bCs/>
                <w:sz w:val="16"/>
                <w:szCs w:val="16"/>
              </w:rPr>
              <w:t>3,000</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3,000</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3,000</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3,000</w:t>
            </w:r>
          </w:p>
        </w:tc>
      </w:tr>
      <w:tr w:rsidR="00FF7820" w:rsidRPr="00882681" w:rsidTr="003F15F8">
        <w:trPr>
          <w:trHeight w:val="227"/>
        </w:trPr>
        <w:tc>
          <w:tcPr>
            <w:tcW w:w="3085" w:type="dxa"/>
            <w:tcBorders>
              <w:top w:val="nil"/>
              <w:left w:val="nil"/>
              <w:bottom w:val="nil"/>
              <w:right w:val="nil"/>
            </w:tcBorders>
            <w:shd w:val="clear" w:color="auto" w:fill="auto"/>
            <w:noWrap/>
            <w:vAlign w:val="bottom"/>
            <w:hideMark/>
          </w:tcPr>
          <w:p w:rsidR="00FF7820" w:rsidRPr="00882681" w:rsidRDefault="00FF7820" w:rsidP="00AD11BF">
            <w:pPr>
              <w:spacing w:after="0"/>
              <w:ind w:left="176"/>
              <w:jc w:val="left"/>
              <w:rPr>
                <w:rFonts w:ascii="Arial" w:hAnsi="Arial" w:cs="Arial"/>
                <w:sz w:val="16"/>
                <w:szCs w:val="16"/>
              </w:rPr>
            </w:pPr>
            <w:r w:rsidRPr="00882681">
              <w:rPr>
                <w:rFonts w:ascii="Arial" w:hAnsi="Arial" w:cs="Arial"/>
                <w:sz w:val="16"/>
                <w:szCs w:val="16"/>
              </w:rPr>
              <w:t>Rental income</w:t>
            </w:r>
          </w:p>
        </w:tc>
        <w:tc>
          <w:tcPr>
            <w:tcW w:w="928" w:type="dxa"/>
            <w:tcBorders>
              <w:top w:val="nil"/>
              <w:left w:val="nil"/>
              <w:bottom w:val="nil"/>
              <w:right w:val="nil"/>
            </w:tcBorders>
            <w:shd w:val="clear" w:color="auto" w:fill="auto"/>
            <w:noWrap/>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755</w:t>
            </w:r>
          </w:p>
        </w:tc>
        <w:tc>
          <w:tcPr>
            <w:tcW w:w="901" w:type="dxa"/>
            <w:tcBorders>
              <w:top w:val="nil"/>
              <w:left w:val="nil"/>
              <w:bottom w:val="nil"/>
              <w:right w:val="nil"/>
            </w:tcBorders>
            <w:shd w:val="clear" w:color="000000" w:fill="E6E6E6"/>
            <w:noWrap/>
            <w:vAlign w:val="bottom"/>
            <w:hideMark/>
          </w:tcPr>
          <w:p w:rsidR="00FF7820" w:rsidRPr="00FD0A0C" w:rsidRDefault="00FF7820" w:rsidP="003F15F8">
            <w:pPr>
              <w:spacing w:after="0"/>
              <w:jc w:val="right"/>
              <w:rPr>
                <w:rFonts w:ascii="Arial" w:hAnsi="Arial" w:cs="Arial"/>
                <w:bCs/>
                <w:sz w:val="16"/>
                <w:szCs w:val="16"/>
              </w:rPr>
            </w:pPr>
            <w:r w:rsidRPr="00FD0A0C">
              <w:rPr>
                <w:rFonts w:ascii="Arial" w:hAnsi="Arial" w:cs="Arial"/>
                <w:bCs/>
                <w:sz w:val="16"/>
                <w:szCs w:val="16"/>
              </w:rPr>
              <w:t>445</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412</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412</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420</w:t>
            </w:r>
          </w:p>
        </w:tc>
      </w:tr>
      <w:tr w:rsidR="00FF7820" w:rsidRPr="00882681" w:rsidTr="003F15F8">
        <w:trPr>
          <w:trHeight w:val="227"/>
        </w:trPr>
        <w:tc>
          <w:tcPr>
            <w:tcW w:w="3085" w:type="dxa"/>
            <w:tcBorders>
              <w:top w:val="nil"/>
              <w:left w:val="nil"/>
              <w:bottom w:val="nil"/>
              <w:right w:val="nil"/>
            </w:tcBorders>
            <w:shd w:val="clear" w:color="auto" w:fill="auto"/>
            <w:noWrap/>
            <w:vAlign w:val="bottom"/>
            <w:hideMark/>
          </w:tcPr>
          <w:p w:rsidR="00FF7820" w:rsidRPr="00882681" w:rsidRDefault="00FF7820" w:rsidP="00AD11BF">
            <w:pPr>
              <w:spacing w:after="0"/>
              <w:ind w:left="176"/>
              <w:jc w:val="left"/>
              <w:rPr>
                <w:rFonts w:ascii="Arial" w:hAnsi="Arial" w:cs="Arial"/>
                <w:sz w:val="16"/>
                <w:szCs w:val="16"/>
              </w:rPr>
            </w:pPr>
            <w:r w:rsidRPr="00882681">
              <w:rPr>
                <w:rFonts w:ascii="Arial" w:hAnsi="Arial" w:cs="Arial"/>
                <w:sz w:val="16"/>
                <w:szCs w:val="16"/>
              </w:rPr>
              <w:t>Royalties</w:t>
            </w:r>
          </w:p>
        </w:tc>
        <w:tc>
          <w:tcPr>
            <w:tcW w:w="928" w:type="dxa"/>
            <w:tcBorders>
              <w:top w:val="nil"/>
              <w:left w:val="nil"/>
              <w:bottom w:val="nil"/>
              <w:right w:val="nil"/>
            </w:tcBorders>
            <w:shd w:val="clear" w:color="auto" w:fill="auto"/>
            <w:noWrap/>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2,600</w:t>
            </w:r>
          </w:p>
        </w:tc>
        <w:tc>
          <w:tcPr>
            <w:tcW w:w="901" w:type="dxa"/>
            <w:tcBorders>
              <w:top w:val="nil"/>
              <w:left w:val="nil"/>
              <w:bottom w:val="nil"/>
              <w:right w:val="nil"/>
            </w:tcBorders>
            <w:shd w:val="clear" w:color="000000" w:fill="E6E6E6"/>
            <w:noWrap/>
            <w:vAlign w:val="bottom"/>
            <w:hideMark/>
          </w:tcPr>
          <w:p w:rsidR="00FF7820" w:rsidRPr="00FD0A0C" w:rsidRDefault="00FF7820" w:rsidP="003F15F8">
            <w:pPr>
              <w:spacing w:after="0"/>
              <w:jc w:val="right"/>
              <w:rPr>
                <w:rFonts w:ascii="Arial" w:hAnsi="Arial" w:cs="Arial"/>
                <w:bCs/>
                <w:sz w:val="16"/>
                <w:szCs w:val="16"/>
              </w:rPr>
            </w:pPr>
            <w:r w:rsidRPr="00FD0A0C">
              <w:rPr>
                <w:rFonts w:ascii="Arial" w:hAnsi="Arial" w:cs="Arial"/>
                <w:bCs/>
                <w:sz w:val="16"/>
                <w:szCs w:val="16"/>
              </w:rPr>
              <w:t>1,530</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1,400</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1,400</w:t>
            </w:r>
          </w:p>
        </w:tc>
        <w:tc>
          <w:tcPr>
            <w:tcW w:w="901" w:type="dxa"/>
            <w:tcBorders>
              <w:top w:val="nil"/>
              <w:left w:val="nil"/>
              <w:bottom w:val="nil"/>
              <w:right w:val="nil"/>
            </w:tcBorders>
            <w:shd w:val="clear" w:color="auto" w:fill="auto"/>
            <w:noWrap/>
            <w:vAlign w:val="bottom"/>
            <w:hideMark/>
          </w:tcPr>
          <w:p w:rsidR="00FF7820" w:rsidRPr="00EA0893" w:rsidRDefault="00FF7820" w:rsidP="003F15F8">
            <w:pPr>
              <w:spacing w:after="0"/>
              <w:jc w:val="right"/>
              <w:rPr>
                <w:rFonts w:ascii="Arial" w:hAnsi="Arial" w:cs="Arial"/>
                <w:bCs/>
                <w:sz w:val="16"/>
                <w:szCs w:val="16"/>
              </w:rPr>
            </w:pPr>
            <w:r w:rsidRPr="00EA0893">
              <w:rPr>
                <w:rFonts w:ascii="Arial" w:hAnsi="Arial" w:cs="Arial"/>
                <w:bCs/>
                <w:sz w:val="16"/>
                <w:szCs w:val="16"/>
              </w:rPr>
              <w:t>1,427</w:t>
            </w:r>
          </w:p>
        </w:tc>
      </w:tr>
      <w:tr w:rsidR="00FF7820" w:rsidRPr="00882681" w:rsidTr="003F15F8">
        <w:trPr>
          <w:trHeight w:val="227"/>
        </w:trPr>
        <w:tc>
          <w:tcPr>
            <w:tcW w:w="3085" w:type="dxa"/>
            <w:tcBorders>
              <w:top w:val="nil"/>
              <w:left w:val="nil"/>
              <w:bottom w:val="nil"/>
              <w:right w:val="nil"/>
            </w:tcBorders>
            <w:shd w:val="clear" w:color="auto" w:fill="auto"/>
            <w:noWrap/>
            <w:vAlign w:val="bottom"/>
            <w:hideMark/>
          </w:tcPr>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Total own-source revenue</w:t>
            </w:r>
          </w:p>
        </w:tc>
        <w:tc>
          <w:tcPr>
            <w:tcW w:w="928"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106,664</w:t>
            </w:r>
          </w:p>
        </w:tc>
        <w:tc>
          <w:tcPr>
            <w:tcW w:w="901" w:type="dxa"/>
            <w:tcBorders>
              <w:top w:val="single" w:sz="4" w:space="0" w:color="auto"/>
              <w:left w:val="nil"/>
              <w:bottom w:val="single" w:sz="4" w:space="0" w:color="auto"/>
              <w:right w:val="nil"/>
            </w:tcBorders>
            <w:shd w:val="clear" w:color="000000" w:fill="E6E6E6"/>
            <w:noWrap/>
            <w:vAlign w:val="center"/>
            <w:hideMark/>
          </w:tcPr>
          <w:p w:rsidR="00FF7820" w:rsidRPr="00FD0A0C" w:rsidRDefault="00FF7820" w:rsidP="003F15F8">
            <w:pPr>
              <w:spacing w:after="0"/>
              <w:jc w:val="right"/>
              <w:rPr>
                <w:rFonts w:ascii="Arial" w:hAnsi="Arial" w:cs="Arial"/>
                <w:b/>
                <w:bCs/>
                <w:sz w:val="16"/>
                <w:szCs w:val="16"/>
              </w:rPr>
            </w:pPr>
            <w:r w:rsidRPr="00FD0A0C">
              <w:rPr>
                <w:rFonts w:ascii="Arial" w:hAnsi="Arial" w:cs="Arial"/>
                <w:b/>
                <w:bCs/>
                <w:sz w:val="16"/>
                <w:szCs w:val="16"/>
              </w:rPr>
              <w:t>101,626</w:t>
            </w:r>
          </w:p>
        </w:tc>
        <w:tc>
          <w:tcPr>
            <w:tcW w:w="901"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98,677</w:t>
            </w:r>
          </w:p>
        </w:tc>
        <w:tc>
          <w:tcPr>
            <w:tcW w:w="901"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79,696</w:t>
            </w:r>
          </w:p>
        </w:tc>
        <w:tc>
          <w:tcPr>
            <w:tcW w:w="901"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81,154</w:t>
            </w:r>
          </w:p>
        </w:tc>
      </w:tr>
      <w:tr w:rsidR="00FF7820" w:rsidRPr="00882681" w:rsidTr="003F15F8">
        <w:trPr>
          <w:trHeight w:val="227"/>
        </w:trPr>
        <w:tc>
          <w:tcPr>
            <w:tcW w:w="3085" w:type="dxa"/>
            <w:tcBorders>
              <w:top w:val="nil"/>
              <w:left w:val="nil"/>
              <w:bottom w:val="nil"/>
              <w:right w:val="nil"/>
            </w:tcBorders>
            <w:shd w:val="clear" w:color="auto" w:fill="auto"/>
            <w:noWrap/>
            <w:vAlign w:val="bottom"/>
            <w:hideMark/>
          </w:tcPr>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Total own-source income</w:t>
            </w:r>
          </w:p>
        </w:tc>
        <w:tc>
          <w:tcPr>
            <w:tcW w:w="928" w:type="dxa"/>
            <w:tcBorders>
              <w:top w:val="nil"/>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106,664</w:t>
            </w:r>
          </w:p>
        </w:tc>
        <w:tc>
          <w:tcPr>
            <w:tcW w:w="901" w:type="dxa"/>
            <w:tcBorders>
              <w:top w:val="nil"/>
              <w:left w:val="nil"/>
              <w:bottom w:val="single" w:sz="4" w:space="0" w:color="auto"/>
              <w:right w:val="nil"/>
            </w:tcBorders>
            <w:shd w:val="clear" w:color="000000" w:fill="E6E6E6"/>
            <w:noWrap/>
            <w:vAlign w:val="center"/>
            <w:hideMark/>
          </w:tcPr>
          <w:p w:rsidR="00FF7820" w:rsidRPr="00FD0A0C" w:rsidRDefault="00FF7820" w:rsidP="003F15F8">
            <w:pPr>
              <w:spacing w:after="0"/>
              <w:jc w:val="right"/>
              <w:rPr>
                <w:rFonts w:ascii="Arial" w:hAnsi="Arial" w:cs="Arial"/>
                <w:b/>
                <w:bCs/>
                <w:sz w:val="16"/>
                <w:szCs w:val="16"/>
              </w:rPr>
            </w:pPr>
            <w:r w:rsidRPr="00FD0A0C">
              <w:rPr>
                <w:rFonts w:ascii="Arial" w:hAnsi="Arial" w:cs="Arial"/>
                <w:b/>
                <w:bCs/>
                <w:sz w:val="16"/>
                <w:szCs w:val="16"/>
              </w:rPr>
              <w:t>101,626</w:t>
            </w:r>
          </w:p>
        </w:tc>
        <w:tc>
          <w:tcPr>
            <w:tcW w:w="901" w:type="dxa"/>
            <w:tcBorders>
              <w:top w:val="nil"/>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98,677</w:t>
            </w:r>
          </w:p>
        </w:tc>
        <w:tc>
          <w:tcPr>
            <w:tcW w:w="901" w:type="dxa"/>
            <w:tcBorders>
              <w:top w:val="nil"/>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79,696</w:t>
            </w:r>
          </w:p>
        </w:tc>
        <w:tc>
          <w:tcPr>
            <w:tcW w:w="901" w:type="dxa"/>
            <w:tcBorders>
              <w:top w:val="nil"/>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81,154</w:t>
            </w:r>
          </w:p>
        </w:tc>
      </w:tr>
      <w:tr w:rsidR="00FD0A0C" w:rsidRPr="00882681" w:rsidTr="00FD0A0C">
        <w:trPr>
          <w:trHeight w:val="227"/>
        </w:trPr>
        <w:tc>
          <w:tcPr>
            <w:tcW w:w="3085" w:type="dxa"/>
            <w:tcBorders>
              <w:top w:val="nil"/>
              <w:left w:val="nil"/>
              <w:bottom w:val="nil"/>
              <w:right w:val="nil"/>
            </w:tcBorders>
            <w:shd w:val="clear" w:color="auto" w:fill="auto"/>
            <w:noWrap/>
            <w:vAlign w:val="center"/>
            <w:hideMark/>
          </w:tcPr>
          <w:p w:rsidR="00FD0A0C" w:rsidRPr="00882681" w:rsidRDefault="00FD0A0C" w:rsidP="00FD0A0C">
            <w:pPr>
              <w:spacing w:after="0"/>
              <w:rPr>
                <w:rFonts w:ascii="Arial" w:hAnsi="Arial" w:cs="Arial"/>
                <w:b/>
                <w:bCs/>
                <w:color w:val="000000"/>
                <w:sz w:val="16"/>
                <w:szCs w:val="16"/>
              </w:rPr>
            </w:pPr>
            <w:r w:rsidRPr="00882681">
              <w:rPr>
                <w:rFonts w:ascii="Arial" w:hAnsi="Arial" w:cs="Arial"/>
                <w:b/>
                <w:bCs/>
                <w:color w:val="000000"/>
                <w:sz w:val="16"/>
                <w:szCs w:val="16"/>
              </w:rPr>
              <w:t>Net (cost of)/contribution by services</w:t>
            </w:r>
          </w:p>
        </w:tc>
        <w:tc>
          <w:tcPr>
            <w:tcW w:w="928" w:type="dxa"/>
            <w:tcBorders>
              <w:top w:val="nil"/>
              <w:left w:val="nil"/>
              <w:bottom w:val="single" w:sz="4" w:space="0" w:color="auto"/>
              <w:right w:val="nil"/>
            </w:tcBorders>
            <w:shd w:val="clear" w:color="auto" w:fill="auto"/>
            <w:noWrap/>
            <w:vAlign w:val="center"/>
            <w:hideMark/>
          </w:tcPr>
          <w:p w:rsidR="00FD0A0C" w:rsidRPr="00882681" w:rsidRDefault="00FD0A0C" w:rsidP="00FD0A0C">
            <w:pPr>
              <w:spacing w:after="0"/>
              <w:jc w:val="right"/>
              <w:rPr>
                <w:rFonts w:ascii="Arial" w:hAnsi="Arial" w:cs="Arial"/>
                <w:b/>
                <w:bCs/>
                <w:sz w:val="16"/>
                <w:szCs w:val="16"/>
              </w:rPr>
            </w:pPr>
            <w:r w:rsidRPr="00882681">
              <w:rPr>
                <w:rFonts w:ascii="Arial" w:hAnsi="Arial" w:cs="Arial"/>
                <w:b/>
                <w:bCs/>
                <w:sz w:val="16"/>
                <w:szCs w:val="16"/>
              </w:rPr>
              <w:t>(281,267)</w:t>
            </w:r>
          </w:p>
        </w:tc>
        <w:tc>
          <w:tcPr>
            <w:tcW w:w="901" w:type="dxa"/>
            <w:tcBorders>
              <w:top w:val="nil"/>
              <w:left w:val="nil"/>
              <w:bottom w:val="single" w:sz="4" w:space="0" w:color="auto"/>
              <w:right w:val="nil"/>
            </w:tcBorders>
            <w:shd w:val="clear" w:color="000000" w:fill="E6E6E6"/>
            <w:noWrap/>
            <w:vAlign w:val="bottom"/>
            <w:hideMark/>
          </w:tcPr>
          <w:p w:rsidR="00FD0A0C" w:rsidRPr="00FD0A0C" w:rsidRDefault="00FD0A0C" w:rsidP="00FD0A0C">
            <w:pPr>
              <w:spacing w:after="0"/>
              <w:jc w:val="right"/>
              <w:rPr>
                <w:rFonts w:ascii="Arial" w:hAnsi="Arial" w:cs="Arial"/>
                <w:b/>
                <w:bCs/>
                <w:sz w:val="16"/>
                <w:szCs w:val="16"/>
              </w:rPr>
            </w:pPr>
            <w:r w:rsidRPr="00FD0A0C">
              <w:rPr>
                <w:rFonts w:ascii="Arial" w:hAnsi="Arial" w:cs="Arial"/>
                <w:b/>
                <w:bCs/>
                <w:sz w:val="16"/>
                <w:szCs w:val="16"/>
              </w:rPr>
              <w:t>(279,657)</w:t>
            </w:r>
          </w:p>
        </w:tc>
        <w:tc>
          <w:tcPr>
            <w:tcW w:w="901" w:type="dxa"/>
            <w:tcBorders>
              <w:top w:val="nil"/>
              <w:left w:val="nil"/>
              <w:bottom w:val="single" w:sz="4" w:space="0" w:color="auto"/>
              <w:right w:val="nil"/>
            </w:tcBorders>
            <w:shd w:val="clear" w:color="auto" w:fill="auto"/>
            <w:noWrap/>
            <w:vAlign w:val="center"/>
            <w:hideMark/>
          </w:tcPr>
          <w:p w:rsidR="00FD0A0C" w:rsidRPr="00882681" w:rsidRDefault="00FD0A0C" w:rsidP="00FD0A0C">
            <w:pPr>
              <w:spacing w:after="0"/>
              <w:jc w:val="right"/>
              <w:rPr>
                <w:rFonts w:ascii="Arial" w:hAnsi="Arial" w:cs="Arial"/>
                <w:b/>
                <w:bCs/>
                <w:sz w:val="16"/>
                <w:szCs w:val="16"/>
              </w:rPr>
            </w:pPr>
            <w:r w:rsidRPr="00882681">
              <w:rPr>
                <w:rFonts w:ascii="Arial" w:hAnsi="Arial" w:cs="Arial"/>
                <w:b/>
                <w:bCs/>
                <w:sz w:val="16"/>
                <w:szCs w:val="16"/>
              </w:rPr>
              <w:t>(272,551)</w:t>
            </w:r>
          </w:p>
        </w:tc>
        <w:tc>
          <w:tcPr>
            <w:tcW w:w="901" w:type="dxa"/>
            <w:tcBorders>
              <w:top w:val="nil"/>
              <w:left w:val="nil"/>
              <w:bottom w:val="single" w:sz="4" w:space="0" w:color="auto"/>
              <w:right w:val="nil"/>
            </w:tcBorders>
            <w:shd w:val="clear" w:color="auto" w:fill="auto"/>
            <w:noWrap/>
            <w:vAlign w:val="center"/>
            <w:hideMark/>
          </w:tcPr>
          <w:p w:rsidR="00FD0A0C" w:rsidRPr="00882681" w:rsidRDefault="00FD0A0C" w:rsidP="00FD0A0C">
            <w:pPr>
              <w:spacing w:after="0"/>
              <w:jc w:val="right"/>
              <w:rPr>
                <w:rFonts w:ascii="Arial" w:hAnsi="Arial" w:cs="Arial"/>
                <w:b/>
                <w:bCs/>
                <w:sz w:val="16"/>
                <w:szCs w:val="16"/>
              </w:rPr>
            </w:pPr>
            <w:r w:rsidRPr="00882681">
              <w:rPr>
                <w:rFonts w:ascii="Arial" w:hAnsi="Arial" w:cs="Arial"/>
                <w:b/>
                <w:bCs/>
                <w:sz w:val="16"/>
                <w:szCs w:val="16"/>
              </w:rPr>
              <w:t>(278,569)</w:t>
            </w:r>
          </w:p>
        </w:tc>
        <w:tc>
          <w:tcPr>
            <w:tcW w:w="901" w:type="dxa"/>
            <w:tcBorders>
              <w:top w:val="nil"/>
              <w:left w:val="nil"/>
              <w:bottom w:val="single" w:sz="4" w:space="0" w:color="auto"/>
              <w:right w:val="nil"/>
            </w:tcBorders>
            <w:shd w:val="clear" w:color="auto" w:fill="auto"/>
            <w:noWrap/>
            <w:vAlign w:val="center"/>
            <w:hideMark/>
          </w:tcPr>
          <w:p w:rsidR="00FD0A0C" w:rsidRPr="00882681" w:rsidRDefault="00FD0A0C" w:rsidP="00FD0A0C">
            <w:pPr>
              <w:spacing w:after="0"/>
              <w:jc w:val="right"/>
              <w:rPr>
                <w:rFonts w:ascii="Arial" w:hAnsi="Arial" w:cs="Arial"/>
                <w:b/>
                <w:bCs/>
                <w:sz w:val="16"/>
                <w:szCs w:val="16"/>
              </w:rPr>
            </w:pPr>
            <w:r w:rsidRPr="00882681">
              <w:rPr>
                <w:rFonts w:ascii="Arial" w:hAnsi="Arial" w:cs="Arial"/>
                <w:b/>
                <w:bCs/>
                <w:sz w:val="16"/>
                <w:szCs w:val="16"/>
              </w:rPr>
              <w:t>(283,313)</w:t>
            </w:r>
          </w:p>
        </w:tc>
      </w:tr>
      <w:tr w:rsidR="00FD0A0C" w:rsidRPr="00882681" w:rsidTr="00FD0A0C">
        <w:trPr>
          <w:trHeight w:val="227"/>
        </w:trPr>
        <w:tc>
          <w:tcPr>
            <w:tcW w:w="3085" w:type="dxa"/>
            <w:tcBorders>
              <w:top w:val="nil"/>
              <w:left w:val="nil"/>
              <w:bottom w:val="nil"/>
              <w:right w:val="nil"/>
            </w:tcBorders>
            <w:shd w:val="clear" w:color="auto" w:fill="auto"/>
            <w:noWrap/>
            <w:vAlign w:val="center"/>
            <w:hideMark/>
          </w:tcPr>
          <w:p w:rsidR="00FD0A0C" w:rsidRPr="00882681" w:rsidRDefault="00FD0A0C" w:rsidP="00FD0A0C">
            <w:pPr>
              <w:spacing w:after="0"/>
              <w:ind w:left="176"/>
              <w:jc w:val="left"/>
              <w:rPr>
                <w:rFonts w:ascii="Arial" w:hAnsi="Arial" w:cs="Arial"/>
                <w:sz w:val="16"/>
                <w:szCs w:val="16"/>
              </w:rPr>
            </w:pPr>
            <w:r w:rsidRPr="00882681">
              <w:rPr>
                <w:rFonts w:ascii="Arial" w:hAnsi="Arial" w:cs="Arial"/>
                <w:sz w:val="16"/>
                <w:szCs w:val="16"/>
              </w:rPr>
              <w:t>Revenue from Government</w:t>
            </w:r>
          </w:p>
        </w:tc>
        <w:tc>
          <w:tcPr>
            <w:tcW w:w="928" w:type="dxa"/>
            <w:tcBorders>
              <w:top w:val="nil"/>
              <w:left w:val="nil"/>
              <w:bottom w:val="single" w:sz="4" w:space="0" w:color="auto"/>
              <w:right w:val="nil"/>
            </w:tcBorders>
            <w:shd w:val="clear" w:color="auto" w:fill="auto"/>
            <w:noWrap/>
            <w:vAlign w:val="center"/>
            <w:hideMark/>
          </w:tcPr>
          <w:p w:rsidR="00FD0A0C" w:rsidRPr="00882681" w:rsidRDefault="00FD0A0C" w:rsidP="00FD0A0C">
            <w:pPr>
              <w:spacing w:after="0"/>
              <w:jc w:val="right"/>
              <w:rPr>
                <w:rFonts w:ascii="Arial" w:hAnsi="Arial" w:cs="Arial"/>
                <w:sz w:val="16"/>
                <w:szCs w:val="16"/>
              </w:rPr>
            </w:pPr>
            <w:r w:rsidRPr="00882681">
              <w:rPr>
                <w:rFonts w:ascii="Arial" w:hAnsi="Arial" w:cs="Arial"/>
                <w:sz w:val="16"/>
                <w:szCs w:val="16"/>
              </w:rPr>
              <w:t>281,598</w:t>
            </w:r>
          </w:p>
        </w:tc>
        <w:tc>
          <w:tcPr>
            <w:tcW w:w="901" w:type="dxa"/>
            <w:tcBorders>
              <w:top w:val="nil"/>
              <w:left w:val="nil"/>
              <w:bottom w:val="single" w:sz="4" w:space="0" w:color="auto"/>
              <w:right w:val="nil"/>
            </w:tcBorders>
            <w:shd w:val="clear" w:color="000000" w:fill="E6E6E6"/>
            <w:noWrap/>
            <w:vAlign w:val="bottom"/>
            <w:hideMark/>
          </w:tcPr>
          <w:p w:rsidR="00FD0A0C" w:rsidRPr="00FD0A0C" w:rsidRDefault="00FD0A0C" w:rsidP="00FD0A0C">
            <w:pPr>
              <w:spacing w:after="0"/>
              <w:jc w:val="right"/>
              <w:rPr>
                <w:rFonts w:ascii="Arial" w:hAnsi="Arial" w:cs="Arial"/>
                <w:bCs/>
                <w:sz w:val="16"/>
                <w:szCs w:val="16"/>
              </w:rPr>
            </w:pPr>
            <w:r w:rsidRPr="00FD0A0C">
              <w:rPr>
                <w:rFonts w:ascii="Arial" w:hAnsi="Arial" w:cs="Arial"/>
                <w:bCs/>
                <w:sz w:val="16"/>
                <w:szCs w:val="16"/>
              </w:rPr>
              <w:t xml:space="preserve">280,058 </w:t>
            </w:r>
          </w:p>
        </w:tc>
        <w:tc>
          <w:tcPr>
            <w:tcW w:w="901" w:type="dxa"/>
            <w:tcBorders>
              <w:top w:val="nil"/>
              <w:left w:val="nil"/>
              <w:bottom w:val="single" w:sz="4" w:space="0" w:color="auto"/>
              <w:right w:val="nil"/>
            </w:tcBorders>
            <w:shd w:val="clear" w:color="auto" w:fill="auto"/>
            <w:noWrap/>
            <w:vAlign w:val="center"/>
            <w:hideMark/>
          </w:tcPr>
          <w:p w:rsidR="00FD0A0C" w:rsidRPr="00E27D43" w:rsidRDefault="00FD0A0C" w:rsidP="00FD0A0C">
            <w:pPr>
              <w:spacing w:after="0"/>
              <w:jc w:val="right"/>
              <w:rPr>
                <w:rFonts w:ascii="Arial" w:hAnsi="Arial" w:cs="Arial"/>
                <w:bCs/>
                <w:sz w:val="16"/>
                <w:szCs w:val="16"/>
              </w:rPr>
            </w:pPr>
            <w:r w:rsidRPr="00E27D43">
              <w:rPr>
                <w:rFonts w:ascii="Arial" w:hAnsi="Arial" w:cs="Arial"/>
                <w:bCs/>
                <w:sz w:val="16"/>
                <w:szCs w:val="16"/>
              </w:rPr>
              <w:t>273,026</w:t>
            </w:r>
          </w:p>
        </w:tc>
        <w:tc>
          <w:tcPr>
            <w:tcW w:w="901" w:type="dxa"/>
            <w:tcBorders>
              <w:top w:val="nil"/>
              <w:left w:val="nil"/>
              <w:bottom w:val="single" w:sz="4" w:space="0" w:color="auto"/>
              <w:right w:val="nil"/>
            </w:tcBorders>
            <w:shd w:val="clear" w:color="auto" w:fill="auto"/>
            <w:noWrap/>
            <w:vAlign w:val="center"/>
            <w:hideMark/>
          </w:tcPr>
          <w:p w:rsidR="00FD0A0C" w:rsidRPr="00E27D43" w:rsidRDefault="00FD0A0C" w:rsidP="00FD0A0C">
            <w:pPr>
              <w:spacing w:after="0"/>
              <w:jc w:val="right"/>
              <w:rPr>
                <w:rFonts w:ascii="Arial" w:hAnsi="Arial" w:cs="Arial"/>
                <w:bCs/>
                <w:sz w:val="16"/>
                <w:szCs w:val="16"/>
              </w:rPr>
            </w:pPr>
            <w:r w:rsidRPr="00E27D43">
              <w:rPr>
                <w:rFonts w:ascii="Arial" w:hAnsi="Arial" w:cs="Arial"/>
                <w:bCs/>
                <w:sz w:val="16"/>
                <w:szCs w:val="16"/>
              </w:rPr>
              <w:t>279,063</w:t>
            </w:r>
          </w:p>
        </w:tc>
        <w:tc>
          <w:tcPr>
            <w:tcW w:w="901" w:type="dxa"/>
            <w:tcBorders>
              <w:top w:val="nil"/>
              <w:left w:val="nil"/>
              <w:bottom w:val="single" w:sz="4" w:space="0" w:color="auto"/>
              <w:right w:val="nil"/>
            </w:tcBorders>
            <w:shd w:val="clear" w:color="auto" w:fill="auto"/>
            <w:noWrap/>
            <w:vAlign w:val="center"/>
            <w:hideMark/>
          </w:tcPr>
          <w:p w:rsidR="00FD0A0C" w:rsidRPr="00E27D43" w:rsidRDefault="00FD0A0C" w:rsidP="00FD0A0C">
            <w:pPr>
              <w:spacing w:after="0"/>
              <w:jc w:val="right"/>
              <w:rPr>
                <w:rFonts w:ascii="Arial" w:hAnsi="Arial" w:cs="Arial"/>
                <w:bCs/>
                <w:sz w:val="16"/>
                <w:szCs w:val="16"/>
              </w:rPr>
            </w:pPr>
            <w:r w:rsidRPr="00E27D43">
              <w:rPr>
                <w:rFonts w:ascii="Arial" w:hAnsi="Arial" w:cs="Arial"/>
                <w:bCs/>
                <w:sz w:val="16"/>
                <w:szCs w:val="16"/>
              </w:rPr>
              <w:t>283,807</w:t>
            </w:r>
          </w:p>
        </w:tc>
      </w:tr>
      <w:tr w:rsidR="00FF7820" w:rsidRPr="00882681" w:rsidTr="003F15F8">
        <w:trPr>
          <w:trHeight w:val="227"/>
        </w:trPr>
        <w:tc>
          <w:tcPr>
            <w:tcW w:w="3085" w:type="dxa"/>
            <w:tcBorders>
              <w:top w:val="nil"/>
              <w:left w:val="nil"/>
              <w:bottom w:val="nil"/>
              <w:right w:val="nil"/>
            </w:tcBorders>
            <w:shd w:val="clear" w:color="auto" w:fill="auto"/>
            <w:noWrap/>
            <w:vAlign w:val="bottom"/>
            <w:hideMark/>
          </w:tcPr>
          <w:p w:rsidR="00FF7820" w:rsidRPr="00882681" w:rsidRDefault="00FF7820" w:rsidP="00C0793E">
            <w:pPr>
              <w:spacing w:after="0"/>
              <w:jc w:val="left"/>
              <w:rPr>
                <w:rFonts w:ascii="Arial" w:hAnsi="Arial" w:cs="Arial"/>
                <w:b/>
                <w:bCs/>
                <w:sz w:val="16"/>
                <w:szCs w:val="16"/>
              </w:rPr>
            </w:pPr>
            <w:r w:rsidRPr="00882681">
              <w:rPr>
                <w:rFonts w:ascii="Arial" w:hAnsi="Arial" w:cs="Arial"/>
                <w:b/>
                <w:bCs/>
                <w:sz w:val="16"/>
                <w:szCs w:val="16"/>
              </w:rPr>
              <w:t>Surplus/(deficit) attributable to the Australian Government</w:t>
            </w:r>
          </w:p>
        </w:tc>
        <w:tc>
          <w:tcPr>
            <w:tcW w:w="928" w:type="dxa"/>
            <w:tcBorders>
              <w:top w:val="nil"/>
              <w:left w:val="nil"/>
              <w:bottom w:val="single" w:sz="4" w:space="0" w:color="auto"/>
              <w:right w:val="nil"/>
            </w:tcBorders>
            <w:shd w:val="clear" w:color="auto" w:fill="auto"/>
            <w:noWrap/>
            <w:vAlign w:val="bottom"/>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331</w:t>
            </w:r>
          </w:p>
        </w:tc>
        <w:tc>
          <w:tcPr>
            <w:tcW w:w="901" w:type="dxa"/>
            <w:tcBorders>
              <w:top w:val="nil"/>
              <w:left w:val="nil"/>
              <w:bottom w:val="single" w:sz="4" w:space="0" w:color="auto"/>
              <w:right w:val="nil"/>
            </w:tcBorders>
            <w:shd w:val="clear" w:color="000000" w:fill="E6E6E6"/>
            <w:noWrap/>
            <w:vAlign w:val="bottom"/>
            <w:hideMark/>
          </w:tcPr>
          <w:p w:rsidR="00FF7820" w:rsidRPr="00FD0A0C" w:rsidRDefault="00FF7820" w:rsidP="003F15F8">
            <w:pPr>
              <w:spacing w:after="0"/>
              <w:jc w:val="right"/>
              <w:rPr>
                <w:rFonts w:ascii="Arial" w:hAnsi="Arial" w:cs="Arial"/>
                <w:b/>
                <w:bCs/>
                <w:sz w:val="16"/>
                <w:szCs w:val="16"/>
              </w:rPr>
            </w:pPr>
            <w:r w:rsidRPr="00FD0A0C">
              <w:rPr>
                <w:rFonts w:ascii="Arial" w:hAnsi="Arial" w:cs="Arial"/>
                <w:b/>
                <w:bCs/>
                <w:sz w:val="16"/>
                <w:szCs w:val="16"/>
              </w:rPr>
              <w:t>401</w:t>
            </w:r>
          </w:p>
        </w:tc>
        <w:tc>
          <w:tcPr>
            <w:tcW w:w="901" w:type="dxa"/>
            <w:tcBorders>
              <w:top w:val="nil"/>
              <w:left w:val="nil"/>
              <w:bottom w:val="single" w:sz="4" w:space="0" w:color="auto"/>
              <w:right w:val="nil"/>
            </w:tcBorders>
            <w:shd w:val="clear" w:color="auto" w:fill="auto"/>
            <w:noWrap/>
            <w:vAlign w:val="bottom"/>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475</w:t>
            </w:r>
          </w:p>
        </w:tc>
        <w:tc>
          <w:tcPr>
            <w:tcW w:w="901" w:type="dxa"/>
            <w:tcBorders>
              <w:top w:val="nil"/>
              <w:left w:val="nil"/>
              <w:bottom w:val="single" w:sz="4" w:space="0" w:color="auto"/>
              <w:right w:val="nil"/>
            </w:tcBorders>
            <w:shd w:val="clear" w:color="auto" w:fill="auto"/>
            <w:noWrap/>
            <w:vAlign w:val="bottom"/>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494</w:t>
            </w:r>
          </w:p>
        </w:tc>
        <w:tc>
          <w:tcPr>
            <w:tcW w:w="901" w:type="dxa"/>
            <w:tcBorders>
              <w:top w:val="nil"/>
              <w:left w:val="nil"/>
              <w:bottom w:val="single" w:sz="4" w:space="0" w:color="auto"/>
              <w:right w:val="nil"/>
            </w:tcBorders>
            <w:shd w:val="clear" w:color="auto" w:fill="auto"/>
            <w:noWrap/>
            <w:vAlign w:val="bottom"/>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494</w:t>
            </w:r>
          </w:p>
        </w:tc>
      </w:tr>
      <w:tr w:rsidR="00FF7820" w:rsidRPr="00882681" w:rsidTr="003F15F8">
        <w:trPr>
          <w:trHeight w:val="227"/>
        </w:trPr>
        <w:tc>
          <w:tcPr>
            <w:tcW w:w="3085" w:type="dxa"/>
            <w:tcBorders>
              <w:top w:val="nil"/>
              <w:left w:val="nil"/>
              <w:bottom w:val="nil"/>
              <w:right w:val="nil"/>
            </w:tcBorders>
            <w:shd w:val="clear" w:color="auto" w:fill="auto"/>
            <w:noWrap/>
            <w:vAlign w:val="center"/>
            <w:hideMark/>
          </w:tcPr>
          <w:p w:rsidR="00FF7820" w:rsidRPr="00882681" w:rsidRDefault="00FF7820" w:rsidP="00C0793E">
            <w:pPr>
              <w:spacing w:after="0"/>
              <w:jc w:val="left"/>
              <w:rPr>
                <w:rFonts w:ascii="Arial" w:hAnsi="Arial" w:cs="Arial"/>
                <w:b/>
                <w:bCs/>
                <w:sz w:val="16"/>
                <w:szCs w:val="16"/>
              </w:rPr>
            </w:pPr>
            <w:r w:rsidRPr="00882681">
              <w:rPr>
                <w:rFonts w:ascii="Arial" w:hAnsi="Arial" w:cs="Arial"/>
                <w:b/>
                <w:bCs/>
                <w:sz w:val="16"/>
                <w:szCs w:val="16"/>
              </w:rPr>
              <w:t>Total comprehensive income/(loss)</w:t>
            </w:r>
          </w:p>
        </w:tc>
        <w:tc>
          <w:tcPr>
            <w:tcW w:w="928"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331</w:t>
            </w:r>
          </w:p>
        </w:tc>
        <w:tc>
          <w:tcPr>
            <w:tcW w:w="901" w:type="dxa"/>
            <w:tcBorders>
              <w:top w:val="single" w:sz="4" w:space="0" w:color="auto"/>
              <w:left w:val="nil"/>
              <w:bottom w:val="single" w:sz="4" w:space="0" w:color="auto"/>
              <w:right w:val="nil"/>
            </w:tcBorders>
            <w:shd w:val="clear" w:color="000000" w:fill="E6E6E6"/>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401</w:t>
            </w:r>
          </w:p>
        </w:tc>
        <w:tc>
          <w:tcPr>
            <w:tcW w:w="901"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475</w:t>
            </w:r>
          </w:p>
        </w:tc>
        <w:tc>
          <w:tcPr>
            <w:tcW w:w="901"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494</w:t>
            </w:r>
          </w:p>
        </w:tc>
        <w:tc>
          <w:tcPr>
            <w:tcW w:w="901"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494</w:t>
            </w:r>
          </w:p>
        </w:tc>
      </w:tr>
      <w:tr w:rsidR="00FF7820" w:rsidRPr="00882681" w:rsidTr="003F15F8">
        <w:trPr>
          <w:trHeight w:val="227"/>
        </w:trPr>
        <w:tc>
          <w:tcPr>
            <w:tcW w:w="3085" w:type="dxa"/>
            <w:tcBorders>
              <w:top w:val="nil"/>
              <w:left w:val="nil"/>
              <w:bottom w:val="single" w:sz="4" w:space="0" w:color="auto"/>
              <w:right w:val="nil"/>
            </w:tcBorders>
            <w:shd w:val="clear" w:color="auto" w:fill="auto"/>
            <w:noWrap/>
            <w:vAlign w:val="bottom"/>
            <w:hideMark/>
          </w:tcPr>
          <w:p w:rsidR="00FF7820" w:rsidRPr="00882681" w:rsidRDefault="00FF7820" w:rsidP="00C0793E">
            <w:pPr>
              <w:spacing w:after="0"/>
              <w:jc w:val="left"/>
              <w:rPr>
                <w:rFonts w:ascii="Arial" w:hAnsi="Arial" w:cs="Arial"/>
                <w:b/>
                <w:bCs/>
                <w:sz w:val="16"/>
                <w:szCs w:val="16"/>
              </w:rPr>
            </w:pPr>
            <w:r w:rsidRPr="00882681">
              <w:rPr>
                <w:rFonts w:ascii="Arial" w:hAnsi="Arial" w:cs="Arial"/>
                <w:b/>
                <w:bCs/>
                <w:sz w:val="16"/>
                <w:szCs w:val="16"/>
              </w:rPr>
              <w:t>Total comprehensive</w:t>
            </w:r>
            <w:r>
              <w:rPr>
                <w:rFonts w:ascii="Arial" w:hAnsi="Arial" w:cs="Arial"/>
                <w:b/>
                <w:bCs/>
                <w:sz w:val="16"/>
                <w:szCs w:val="16"/>
              </w:rPr>
              <w:t xml:space="preserve"> income/(loss) </w:t>
            </w:r>
            <w:r w:rsidRPr="00882681">
              <w:rPr>
                <w:rFonts w:ascii="Arial" w:hAnsi="Arial" w:cs="Arial"/>
                <w:b/>
                <w:bCs/>
                <w:sz w:val="16"/>
                <w:szCs w:val="16"/>
              </w:rPr>
              <w:t>attributable to the Australian Government</w:t>
            </w:r>
          </w:p>
        </w:tc>
        <w:tc>
          <w:tcPr>
            <w:tcW w:w="928" w:type="dxa"/>
            <w:tcBorders>
              <w:top w:val="nil"/>
              <w:left w:val="nil"/>
              <w:bottom w:val="single" w:sz="4" w:space="0" w:color="auto"/>
              <w:right w:val="nil"/>
            </w:tcBorders>
            <w:shd w:val="clear" w:color="auto" w:fill="auto"/>
            <w:noWrap/>
            <w:vAlign w:val="bottom"/>
            <w:hideMark/>
          </w:tcPr>
          <w:p w:rsidR="00FF7820" w:rsidRPr="00882681" w:rsidRDefault="00FF7820" w:rsidP="003F15F8">
            <w:pPr>
              <w:spacing w:after="0"/>
              <w:jc w:val="right"/>
              <w:rPr>
                <w:rFonts w:ascii="Arial" w:hAnsi="Arial" w:cs="Arial"/>
                <w:b/>
                <w:bCs/>
                <w:color w:val="000000"/>
                <w:sz w:val="16"/>
                <w:szCs w:val="16"/>
              </w:rPr>
            </w:pPr>
            <w:r w:rsidRPr="00882681">
              <w:rPr>
                <w:rFonts w:ascii="Arial" w:hAnsi="Arial" w:cs="Arial"/>
                <w:b/>
                <w:bCs/>
                <w:sz w:val="16"/>
                <w:szCs w:val="16"/>
              </w:rPr>
              <w:t>331</w:t>
            </w:r>
          </w:p>
        </w:tc>
        <w:tc>
          <w:tcPr>
            <w:tcW w:w="901" w:type="dxa"/>
            <w:tcBorders>
              <w:top w:val="nil"/>
              <w:left w:val="nil"/>
              <w:bottom w:val="single" w:sz="4" w:space="0" w:color="auto"/>
              <w:right w:val="nil"/>
            </w:tcBorders>
            <w:shd w:val="clear" w:color="000000" w:fill="E6E6E6"/>
            <w:noWrap/>
            <w:vAlign w:val="bottom"/>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401</w:t>
            </w:r>
          </w:p>
        </w:tc>
        <w:tc>
          <w:tcPr>
            <w:tcW w:w="901" w:type="dxa"/>
            <w:tcBorders>
              <w:top w:val="nil"/>
              <w:left w:val="nil"/>
              <w:bottom w:val="single" w:sz="4" w:space="0" w:color="auto"/>
              <w:right w:val="nil"/>
            </w:tcBorders>
            <w:shd w:val="clear" w:color="auto" w:fill="auto"/>
            <w:noWrap/>
            <w:vAlign w:val="bottom"/>
            <w:hideMark/>
          </w:tcPr>
          <w:p w:rsidR="00FF7820" w:rsidRPr="00882681" w:rsidRDefault="00FF7820" w:rsidP="003F15F8">
            <w:pPr>
              <w:spacing w:after="0"/>
              <w:jc w:val="right"/>
              <w:rPr>
                <w:rFonts w:ascii="Arial" w:hAnsi="Arial" w:cs="Arial"/>
                <w:b/>
                <w:bCs/>
                <w:color w:val="000000"/>
                <w:sz w:val="16"/>
                <w:szCs w:val="16"/>
              </w:rPr>
            </w:pPr>
            <w:r w:rsidRPr="00882681">
              <w:rPr>
                <w:rFonts w:ascii="Arial" w:hAnsi="Arial" w:cs="Arial"/>
                <w:b/>
                <w:bCs/>
                <w:sz w:val="16"/>
                <w:szCs w:val="16"/>
              </w:rPr>
              <w:t>475</w:t>
            </w:r>
          </w:p>
        </w:tc>
        <w:tc>
          <w:tcPr>
            <w:tcW w:w="901" w:type="dxa"/>
            <w:tcBorders>
              <w:top w:val="nil"/>
              <w:left w:val="nil"/>
              <w:bottom w:val="single" w:sz="4" w:space="0" w:color="auto"/>
              <w:right w:val="nil"/>
            </w:tcBorders>
            <w:shd w:val="clear" w:color="auto" w:fill="auto"/>
            <w:noWrap/>
            <w:vAlign w:val="bottom"/>
            <w:hideMark/>
          </w:tcPr>
          <w:p w:rsidR="00FF7820" w:rsidRPr="00882681" w:rsidRDefault="00FF7820" w:rsidP="003F15F8">
            <w:pPr>
              <w:spacing w:after="0"/>
              <w:jc w:val="right"/>
              <w:rPr>
                <w:rFonts w:ascii="Arial" w:hAnsi="Arial" w:cs="Arial"/>
                <w:b/>
                <w:bCs/>
                <w:color w:val="000000"/>
                <w:sz w:val="16"/>
                <w:szCs w:val="16"/>
              </w:rPr>
            </w:pPr>
            <w:r w:rsidRPr="00882681">
              <w:rPr>
                <w:rFonts w:ascii="Arial" w:hAnsi="Arial" w:cs="Arial"/>
                <w:b/>
                <w:bCs/>
                <w:sz w:val="16"/>
                <w:szCs w:val="16"/>
              </w:rPr>
              <w:t>494</w:t>
            </w:r>
          </w:p>
        </w:tc>
        <w:tc>
          <w:tcPr>
            <w:tcW w:w="901" w:type="dxa"/>
            <w:tcBorders>
              <w:top w:val="nil"/>
              <w:left w:val="nil"/>
              <w:bottom w:val="single" w:sz="4" w:space="0" w:color="auto"/>
              <w:right w:val="nil"/>
            </w:tcBorders>
            <w:shd w:val="clear" w:color="auto" w:fill="auto"/>
            <w:noWrap/>
            <w:vAlign w:val="bottom"/>
            <w:hideMark/>
          </w:tcPr>
          <w:p w:rsidR="00FF7820" w:rsidRPr="00882681" w:rsidRDefault="00FF7820" w:rsidP="003F15F8">
            <w:pPr>
              <w:spacing w:after="0"/>
              <w:jc w:val="right"/>
              <w:rPr>
                <w:rFonts w:ascii="Arial" w:hAnsi="Arial" w:cs="Arial"/>
                <w:b/>
                <w:bCs/>
                <w:color w:val="000000"/>
                <w:sz w:val="16"/>
                <w:szCs w:val="16"/>
              </w:rPr>
            </w:pPr>
            <w:r w:rsidRPr="00882681">
              <w:rPr>
                <w:rFonts w:ascii="Arial" w:hAnsi="Arial" w:cs="Arial"/>
                <w:b/>
                <w:bCs/>
                <w:sz w:val="16"/>
                <w:szCs w:val="16"/>
              </w:rPr>
              <w:t>494</w:t>
            </w:r>
          </w:p>
        </w:tc>
      </w:tr>
    </w:tbl>
    <w:p w:rsidR="00FF7820" w:rsidRPr="000350F1" w:rsidRDefault="00FF7820" w:rsidP="003F15F8">
      <w:pPr>
        <w:pStyle w:val="ChartandTableFootnote"/>
      </w:pPr>
      <w:r w:rsidRPr="000350F1">
        <w:t>Prepared on Australian Accounting Standards basis.</w:t>
      </w:r>
    </w:p>
    <w:p w:rsidR="00FF7820" w:rsidRDefault="00FF7820" w:rsidP="003F15F8">
      <w:pPr>
        <w:pStyle w:val="TableHeading"/>
      </w:pPr>
      <w:r>
        <w:br w:type="page"/>
      </w:r>
      <w:r w:rsidRPr="00E4582E">
        <w:t>Table</w:t>
      </w:r>
      <w:r>
        <w:t xml:space="preserve"> 3.</w:t>
      </w:r>
      <w:r w:rsidRPr="00E4582E">
        <w:t>2: Budg</w:t>
      </w:r>
      <w:r>
        <w:t xml:space="preserve">eted departmental balance sheet </w:t>
      </w:r>
      <w:r w:rsidRPr="00E4582E">
        <w:t>(as at 30 June)</w:t>
      </w:r>
    </w:p>
    <w:tbl>
      <w:tblPr>
        <w:tblW w:w="7708" w:type="dxa"/>
        <w:tblInd w:w="93" w:type="dxa"/>
        <w:tblLook w:val="04A0" w:firstRow="1" w:lastRow="0" w:firstColumn="1" w:lastColumn="0" w:noHBand="0" w:noVBand="1"/>
        <w:tblCaption w:val="Table 3.2: Budgeted departmental balance sheet (as at 30 June)"/>
      </w:tblPr>
      <w:tblGrid>
        <w:gridCol w:w="3140"/>
        <w:gridCol w:w="1024"/>
        <w:gridCol w:w="1024"/>
        <w:gridCol w:w="840"/>
        <w:gridCol w:w="840"/>
        <w:gridCol w:w="840"/>
      </w:tblGrid>
      <w:tr w:rsidR="00657D4A" w:rsidRPr="00DE6D45" w:rsidTr="00C0793E">
        <w:trPr>
          <w:trHeight w:val="255"/>
        </w:trPr>
        <w:tc>
          <w:tcPr>
            <w:tcW w:w="3140" w:type="dxa"/>
            <w:tcBorders>
              <w:top w:val="single" w:sz="4" w:space="0" w:color="auto"/>
              <w:left w:val="nil"/>
              <w:right w:val="nil"/>
            </w:tcBorders>
            <w:shd w:val="clear" w:color="auto" w:fill="auto"/>
            <w:noWrap/>
            <w:hideMark/>
          </w:tcPr>
          <w:p w:rsidR="00657D4A" w:rsidRPr="00DE6D45" w:rsidRDefault="00657D4A" w:rsidP="00657D4A">
            <w:pPr>
              <w:spacing w:after="0"/>
              <w:rPr>
                <w:rFonts w:ascii="Arial" w:hAnsi="Arial" w:cs="Arial"/>
                <w:b/>
                <w:bCs/>
                <w:sz w:val="16"/>
                <w:szCs w:val="16"/>
              </w:rPr>
            </w:pPr>
            <w:r w:rsidRPr="00DE6D45">
              <w:rPr>
                <w:rFonts w:ascii="Arial" w:hAnsi="Arial" w:cs="Arial"/>
                <w:b/>
                <w:bCs/>
                <w:sz w:val="16"/>
                <w:szCs w:val="16"/>
              </w:rPr>
              <w:t> </w:t>
            </w:r>
          </w:p>
        </w:tc>
        <w:tc>
          <w:tcPr>
            <w:tcW w:w="1024" w:type="dxa"/>
            <w:tcBorders>
              <w:top w:val="single" w:sz="4" w:space="0" w:color="auto"/>
              <w:left w:val="nil"/>
              <w:right w:val="nil"/>
            </w:tcBorders>
            <w:shd w:val="clear" w:color="auto" w:fill="auto"/>
            <w:noWrap/>
            <w:hideMark/>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2016</w:t>
            </w:r>
            <w:r>
              <w:rPr>
                <w:rFonts w:ascii="Arial" w:hAnsi="Arial" w:cs="Arial"/>
                <w:sz w:val="16"/>
                <w:szCs w:val="16"/>
              </w:rPr>
              <w:t>–</w:t>
            </w:r>
            <w:r w:rsidRPr="00DE6D45">
              <w:rPr>
                <w:rFonts w:ascii="Arial" w:hAnsi="Arial" w:cs="Arial"/>
                <w:sz w:val="16"/>
                <w:szCs w:val="16"/>
              </w:rPr>
              <w:t>17</w:t>
            </w:r>
            <w:r>
              <w:rPr>
                <w:rFonts w:ascii="Arial" w:hAnsi="Arial" w:cs="Arial"/>
                <w:sz w:val="16"/>
                <w:szCs w:val="16"/>
              </w:rPr>
              <w:t xml:space="preserve"> </w:t>
            </w:r>
            <w:r w:rsidRPr="00DE6D45">
              <w:rPr>
                <w:rFonts w:ascii="Arial" w:hAnsi="Arial" w:cs="Arial"/>
                <w:sz w:val="16"/>
                <w:szCs w:val="16"/>
              </w:rPr>
              <w:t>Estimated</w:t>
            </w:r>
            <w:r>
              <w:rPr>
                <w:rFonts w:ascii="Arial" w:hAnsi="Arial" w:cs="Arial"/>
                <w:sz w:val="16"/>
                <w:szCs w:val="16"/>
              </w:rPr>
              <w:t xml:space="preserve"> </w:t>
            </w:r>
            <w:r w:rsidRPr="00DE6D45">
              <w:rPr>
                <w:rFonts w:ascii="Arial" w:hAnsi="Arial" w:cs="Arial"/>
                <w:sz w:val="16"/>
                <w:szCs w:val="16"/>
              </w:rPr>
              <w:t>actual</w:t>
            </w:r>
          </w:p>
        </w:tc>
        <w:tc>
          <w:tcPr>
            <w:tcW w:w="1024" w:type="dxa"/>
            <w:tcBorders>
              <w:top w:val="single" w:sz="4" w:space="0" w:color="auto"/>
              <w:left w:val="nil"/>
              <w:right w:val="nil"/>
            </w:tcBorders>
            <w:shd w:val="clear" w:color="000000" w:fill="E6E6E6"/>
            <w:noWrap/>
            <w:hideMark/>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2017</w:t>
            </w:r>
            <w:r>
              <w:rPr>
                <w:rFonts w:ascii="Arial" w:hAnsi="Arial" w:cs="Arial"/>
                <w:sz w:val="16"/>
                <w:szCs w:val="16"/>
              </w:rPr>
              <w:t>–</w:t>
            </w:r>
            <w:r w:rsidRPr="00DE6D45">
              <w:rPr>
                <w:rFonts w:ascii="Arial" w:hAnsi="Arial" w:cs="Arial"/>
                <w:sz w:val="16"/>
                <w:szCs w:val="16"/>
              </w:rPr>
              <w:t>18</w:t>
            </w:r>
            <w:r>
              <w:rPr>
                <w:rFonts w:ascii="Arial" w:hAnsi="Arial" w:cs="Arial"/>
                <w:sz w:val="16"/>
                <w:szCs w:val="16"/>
              </w:rPr>
              <w:t xml:space="preserve"> </w:t>
            </w:r>
            <w:r w:rsidRPr="00DE6D45">
              <w:rPr>
                <w:rFonts w:ascii="Arial" w:hAnsi="Arial" w:cs="Arial"/>
                <w:sz w:val="16"/>
                <w:szCs w:val="16"/>
              </w:rPr>
              <w:t>Budget</w:t>
            </w:r>
            <w:r>
              <w:rPr>
                <w:rFonts w:ascii="Arial" w:hAnsi="Arial" w:cs="Arial"/>
                <w:sz w:val="16"/>
                <w:szCs w:val="16"/>
              </w:rPr>
              <w:t xml:space="preserve"> </w:t>
            </w:r>
          </w:p>
        </w:tc>
        <w:tc>
          <w:tcPr>
            <w:tcW w:w="840" w:type="dxa"/>
            <w:tcBorders>
              <w:top w:val="single" w:sz="4" w:space="0" w:color="auto"/>
              <w:left w:val="nil"/>
              <w:right w:val="nil"/>
            </w:tcBorders>
            <w:shd w:val="clear" w:color="auto" w:fill="auto"/>
            <w:noWrap/>
            <w:hideMark/>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2018</w:t>
            </w:r>
            <w:r>
              <w:rPr>
                <w:rFonts w:ascii="Arial" w:hAnsi="Arial" w:cs="Arial"/>
                <w:sz w:val="16"/>
                <w:szCs w:val="16"/>
              </w:rPr>
              <w:t>–</w:t>
            </w:r>
            <w:r w:rsidRPr="00DE6D45">
              <w:rPr>
                <w:rFonts w:ascii="Arial" w:hAnsi="Arial" w:cs="Arial"/>
                <w:sz w:val="16"/>
                <w:szCs w:val="16"/>
              </w:rPr>
              <w:t>19</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c>
          <w:tcPr>
            <w:tcW w:w="840" w:type="dxa"/>
            <w:tcBorders>
              <w:top w:val="single" w:sz="4" w:space="0" w:color="auto"/>
              <w:left w:val="nil"/>
              <w:right w:val="nil"/>
            </w:tcBorders>
            <w:shd w:val="clear" w:color="auto" w:fill="auto"/>
            <w:noWrap/>
            <w:hideMark/>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2019</w:t>
            </w:r>
            <w:r>
              <w:rPr>
                <w:rFonts w:ascii="Arial" w:hAnsi="Arial" w:cs="Arial"/>
                <w:sz w:val="16"/>
                <w:szCs w:val="16"/>
              </w:rPr>
              <w:t>–</w:t>
            </w:r>
            <w:r w:rsidRPr="00DE6D45">
              <w:rPr>
                <w:rFonts w:ascii="Arial" w:hAnsi="Arial" w:cs="Arial"/>
                <w:sz w:val="16"/>
                <w:szCs w:val="16"/>
              </w:rPr>
              <w:t>20</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c>
          <w:tcPr>
            <w:tcW w:w="840" w:type="dxa"/>
            <w:tcBorders>
              <w:top w:val="single" w:sz="4" w:space="0" w:color="auto"/>
              <w:left w:val="nil"/>
              <w:right w:val="nil"/>
            </w:tcBorders>
            <w:shd w:val="clear" w:color="auto" w:fill="auto"/>
            <w:noWrap/>
            <w:hideMark/>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2020</w:t>
            </w:r>
            <w:r>
              <w:rPr>
                <w:rFonts w:ascii="Arial" w:hAnsi="Arial" w:cs="Arial"/>
                <w:sz w:val="16"/>
                <w:szCs w:val="16"/>
              </w:rPr>
              <w:t>–</w:t>
            </w:r>
            <w:r w:rsidRPr="00DE6D45">
              <w:rPr>
                <w:rFonts w:ascii="Arial" w:hAnsi="Arial" w:cs="Arial"/>
                <w:sz w:val="16"/>
                <w:szCs w:val="16"/>
              </w:rPr>
              <w:t>21</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r>
      <w:tr w:rsidR="00FF7820" w:rsidRPr="00DE6D45" w:rsidTr="00C0793E">
        <w:trPr>
          <w:trHeight w:val="255"/>
        </w:trPr>
        <w:tc>
          <w:tcPr>
            <w:tcW w:w="3140" w:type="dxa"/>
            <w:tcBorders>
              <w:left w:val="nil"/>
              <w:right w:val="nil"/>
            </w:tcBorders>
            <w:shd w:val="clear" w:color="auto" w:fill="auto"/>
            <w:noWrap/>
            <w:hideMark/>
          </w:tcPr>
          <w:p w:rsidR="00FF7820" w:rsidRPr="00EA0893" w:rsidRDefault="00FF7820" w:rsidP="003F15F8">
            <w:pPr>
              <w:spacing w:after="0"/>
              <w:rPr>
                <w:rFonts w:ascii="Arial" w:hAnsi="Arial" w:cs="Arial"/>
                <w:b/>
                <w:bCs/>
                <w:sz w:val="16"/>
                <w:szCs w:val="16"/>
              </w:rPr>
            </w:pPr>
          </w:p>
        </w:tc>
        <w:tc>
          <w:tcPr>
            <w:tcW w:w="1024" w:type="dxa"/>
            <w:tcBorders>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1024" w:type="dxa"/>
            <w:tcBorders>
              <w:left w:val="nil"/>
              <w:bottom w:val="single" w:sz="4" w:space="0" w:color="auto"/>
              <w:right w:val="nil"/>
            </w:tcBorders>
            <w:shd w:val="clear" w:color="000000" w:fill="E6E6E6"/>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840" w:type="dxa"/>
            <w:tcBorders>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840" w:type="dxa"/>
            <w:tcBorders>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c>
          <w:tcPr>
            <w:tcW w:w="840" w:type="dxa"/>
            <w:tcBorders>
              <w:left w:val="nil"/>
              <w:bottom w:val="single" w:sz="4" w:space="0" w:color="auto"/>
              <w:right w:val="nil"/>
            </w:tcBorders>
            <w:shd w:val="clear" w:color="auto" w:fill="auto"/>
            <w:noWrap/>
            <w:vAlign w:val="center"/>
            <w:hideMark/>
          </w:tcPr>
          <w:p w:rsidR="00FF7820" w:rsidRPr="00DE6D45" w:rsidRDefault="00FF7820" w:rsidP="003F15F8">
            <w:pPr>
              <w:spacing w:after="0"/>
              <w:jc w:val="right"/>
              <w:rPr>
                <w:rFonts w:ascii="Arial" w:hAnsi="Arial" w:cs="Arial"/>
                <w:sz w:val="16"/>
                <w:szCs w:val="16"/>
              </w:rPr>
            </w:pPr>
            <w:r w:rsidRPr="00DE6D45">
              <w:rPr>
                <w:rFonts w:ascii="Arial" w:hAnsi="Arial" w:cs="Arial"/>
                <w:sz w:val="16"/>
                <w:szCs w:val="16"/>
              </w:rPr>
              <w:t>$'000</w:t>
            </w:r>
          </w:p>
        </w:tc>
      </w:tr>
      <w:tr w:rsidR="00FF7820" w:rsidRPr="00882681" w:rsidTr="00FD0A0C">
        <w:trPr>
          <w:trHeight w:val="227"/>
        </w:trPr>
        <w:tc>
          <w:tcPr>
            <w:tcW w:w="3140" w:type="dxa"/>
            <w:tcBorders>
              <w:left w:val="nil"/>
              <w:right w:val="nil"/>
            </w:tcBorders>
            <w:shd w:val="clear" w:color="auto" w:fill="auto"/>
            <w:noWrap/>
            <w:vAlign w:val="center"/>
            <w:hideMark/>
          </w:tcPr>
          <w:p w:rsidR="00FF7820" w:rsidRPr="00882681" w:rsidRDefault="00FF7820" w:rsidP="003F15F8">
            <w:pPr>
              <w:spacing w:after="0"/>
              <w:rPr>
                <w:rFonts w:ascii="Arial" w:hAnsi="Arial" w:cs="Arial"/>
                <w:b/>
                <w:bCs/>
                <w:color w:val="000000"/>
                <w:sz w:val="16"/>
                <w:szCs w:val="16"/>
              </w:rPr>
            </w:pPr>
            <w:r w:rsidRPr="00882681">
              <w:rPr>
                <w:rFonts w:ascii="Arial" w:hAnsi="Arial" w:cs="Arial"/>
                <w:b/>
                <w:bCs/>
                <w:color w:val="000000"/>
                <w:sz w:val="16"/>
                <w:szCs w:val="16"/>
              </w:rPr>
              <w:t>ASSETS</w:t>
            </w:r>
          </w:p>
          <w:p w:rsidR="00FF7820" w:rsidRPr="00882681" w:rsidRDefault="00FF7820" w:rsidP="003F15F8">
            <w:pPr>
              <w:spacing w:after="0"/>
              <w:rPr>
                <w:rFonts w:ascii="Arial" w:hAnsi="Arial" w:cs="Arial"/>
                <w:b/>
                <w:bCs/>
                <w:color w:val="000000"/>
                <w:sz w:val="16"/>
                <w:szCs w:val="16"/>
              </w:rPr>
            </w:pPr>
            <w:r w:rsidRPr="00882681">
              <w:rPr>
                <w:rFonts w:ascii="Arial" w:hAnsi="Arial" w:cs="Arial"/>
                <w:b/>
                <w:bCs/>
                <w:color w:val="000000"/>
                <w:sz w:val="16"/>
                <w:szCs w:val="16"/>
              </w:rPr>
              <w:t>Financial assets</w:t>
            </w:r>
          </w:p>
          <w:p w:rsidR="00FF7820" w:rsidRPr="00882681" w:rsidRDefault="00FF7820" w:rsidP="003F15F8">
            <w:pPr>
              <w:spacing w:after="0"/>
              <w:ind w:firstLineChars="100" w:firstLine="160"/>
              <w:rPr>
                <w:rFonts w:ascii="Arial" w:hAnsi="Arial" w:cs="Arial"/>
                <w:b/>
                <w:bCs/>
                <w:color w:val="000000"/>
                <w:sz w:val="16"/>
                <w:szCs w:val="16"/>
              </w:rPr>
            </w:pPr>
            <w:r w:rsidRPr="00882681">
              <w:rPr>
                <w:rFonts w:ascii="Arial" w:hAnsi="Arial" w:cs="Arial"/>
                <w:color w:val="000000"/>
                <w:sz w:val="16"/>
                <w:szCs w:val="16"/>
              </w:rPr>
              <w:t xml:space="preserve">Cash </w:t>
            </w:r>
            <w:r w:rsidRPr="00882681">
              <w:rPr>
                <w:rFonts w:ascii="Arial" w:hAnsi="Arial" w:cs="Arial"/>
                <w:sz w:val="16"/>
                <w:szCs w:val="16"/>
              </w:rPr>
              <w:t>and cash equivalents</w:t>
            </w:r>
          </w:p>
        </w:tc>
        <w:tc>
          <w:tcPr>
            <w:tcW w:w="1024" w:type="dxa"/>
            <w:tcBorders>
              <w:top w:val="single" w:sz="4" w:space="0" w:color="auto"/>
              <w:left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11,831</w:t>
            </w:r>
          </w:p>
        </w:tc>
        <w:tc>
          <w:tcPr>
            <w:tcW w:w="1024" w:type="dxa"/>
            <w:tcBorders>
              <w:top w:val="single" w:sz="4" w:space="0" w:color="auto"/>
              <w:left w:val="nil"/>
              <w:right w:val="nil"/>
            </w:tcBorders>
            <w:shd w:val="clear" w:color="000000" w:fill="E6E6E6"/>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5,248</w:t>
            </w:r>
          </w:p>
        </w:tc>
        <w:tc>
          <w:tcPr>
            <w:tcW w:w="840" w:type="dxa"/>
            <w:tcBorders>
              <w:top w:val="single" w:sz="4" w:space="0" w:color="auto"/>
              <w:left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6,309</w:t>
            </w:r>
          </w:p>
        </w:tc>
        <w:tc>
          <w:tcPr>
            <w:tcW w:w="840" w:type="dxa"/>
            <w:tcBorders>
              <w:top w:val="single" w:sz="4" w:space="0" w:color="auto"/>
              <w:left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7,208</w:t>
            </w:r>
          </w:p>
        </w:tc>
        <w:tc>
          <w:tcPr>
            <w:tcW w:w="840" w:type="dxa"/>
            <w:tcBorders>
              <w:top w:val="single" w:sz="4" w:space="0" w:color="auto"/>
              <w:left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6,403</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ind w:firstLineChars="100" w:firstLine="160"/>
              <w:rPr>
                <w:rFonts w:ascii="Arial" w:hAnsi="Arial" w:cs="Arial"/>
                <w:sz w:val="16"/>
                <w:szCs w:val="16"/>
              </w:rPr>
            </w:pPr>
            <w:r w:rsidRPr="00882681">
              <w:rPr>
                <w:rFonts w:ascii="Arial" w:hAnsi="Arial" w:cs="Arial"/>
                <w:sz w:val="16"/>
                <w:szCs w:val="16"/>
              </w:rPr>
              <w:t>Trade and other receivables</w:t>
            </w:r>
          </w:p>
        </w:tc>
        <w:tc>
          <w:tcPr>
            <w:tcW w:w="1024"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34,854</w:t>
            </w:r>
          </w:p>
        </w:tc>
        <w:tc>
          <w:tcPr>
            <w:tcW w:w="1024" w:type="dxa"/>
            <w:tcBorders>
              <w:top w:val="nil"/>
              <w:left w:val="nil"/>
              <w:bottom w:val="nil"/>
              <w:right w:val="nil"/>
            </w:tcBorders>
            <w:shd w:val="clear" w:color="000000" w:fill="E6E6E6"/>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27,438</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36,251</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38,551</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38,856</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ind w:firstLineChars="100" w:firstLine="160"/>
              <w:rPr>
                <w:rFonts w:ascii="Arial" w:hAnsi="Arial" w:cs="Arial"/>
                <w:color w:val="000000"/>
                <w:sz w:val="16"/>
                <w:szCs w:val="16"/>
              </w:rPr>
            </w:pPr>
            <w:r w:rsidRPr="00882681">
              <w:rPr>
                <w:rFonts w:ascii="Arial" w:hAnsi="Arial" w:cs="Arial"/>
                <w:color w:val="000000"/>
                <w:sz w:val="16"/>
                <w:szCs w:val="16"/>
              </w:rPr>
              <w:t>Other investments</w:t>
            </w:r>
          </w:p>
        </w:tc>
        <w:tc>
          <w:tcPr>
            <w:tcW w:w="1024"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6,534</w:t>
            </w:r>
          </w:p>
        </w:tc>
        <w:tc>
          <w:tcPr>
            <w:tcW w:w="1024" w:type="dxa"/>
            <w:tcBorders>
              <w:top w:val="nil"/>
              <w:left w:val="nil"/>
              <w:bottom w:val="nil"/>
              <w:right w:val="nil"/>
            </w:tcBorders>
            <w:shd w:val="clear" w:color="000000" w:fill="E6E6E6"/>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2,534</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9,534</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4,534</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4,534</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rPr>
                <w:rFonts w:ascii="Arial" w:hAnsi="Arial" w:cs="Arial"/>
                <w:b/>
                <w:bCs/>
                <w:color w:val="000000"/>
                <w:sz w:val="16"/>
                <w:szCs w:val="16"/>
              </w:rPr>
            </w:pPr>
            <w:r w:rsidRPr="00882681">
              <w:rPr>
                <w:rFonts w:ascii="Arial" w:hAnsi="Arial" w:cs="Arial"/>
                <w:b/>
                <w:bCs/>
                <w:color w:val="000000"/>
                <w:sz w:val="16"/>
                <w:szCs w:val="16"/>
              </w:rPr>
              <w:t>Total financial assets</w:t>
            </w:r>
          </w:p>
        </w:tc>
        <w:tc>
          <w:tcPr>
            <w:tcW w:w="1024"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53,219</w:t>
            </w:r>
          </w:p>
        </w:tc>
        <w:tc>
          <w:tcPr>
            <w:tcW w:w="1024" w:type="dxa"/>
            <w:tcBorders>
              <w:top w:val="single" w:sz="4" w:space="0" w:color="000000"/>
              <w:left w:val="nil"/>
              <w:bottom w:val="single" w:sz="4" w:space="0" w:color="000000"/>
              <w:right w:val="nil"/>
            </w:tcBorders>
            <w:shd w:val="clear" w:color="000000" w:fill="E6E6E6"/>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35,220</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52,094</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50,293</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49,793</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Default="00FF7820" w:rsidP="003F15F8">
            <w:pPr>
              <w:spacing w:after="0"/>
              <w:rPr>
                <w:rFonts w:ascii="Arial" w:hAnsi="Arial" w:cs="Arial"/>
                <w:color w:val="000000"/>
                <w:sz w:val="16"/>
                <w:szCs w:val="16"/>
              </w:rPr>
            </w:pPr>
            <w:r w:rsidRPr="00882681">
              <w:rPr>
                <w:rFonts w:ascii="Arial" w:hAnsi="Arial" w:cs="Arial"/>
                <w:b/>
                <w:bCs/>
                <w:color w:val="000000"/>
                <w:sz w:val="16"/>
                <w:szCs w:val="16"/>
              </w:rPr>
              <w:t>Non-financial assets</w:t>
            </w:r>
            <w:r w:rsidRPr="00882681">
              <w:rPr>
                <w:rFonts w:ascii="Arial" w:hAnsi="Arial" w:cs="Arial"/>
                <w:color w:val="000000"/>
                <w:sz w:val="16"/>
                <w:szCs w:val="16"/>
              </w:rPr>
              <w:t xml:space="preserve"> </w:t>
            </w:r>
          </w:p>
          <w:p w:rsidR="00FF7820" w:rsidRPr="00882681" w:rsidRDefault="00FF7820" w:rsidP="003F15F8">
            <w:pPr>
              <w:spacing w:after="0"/>
              <w:ind w:firstLineChars="100" w:firstLine="160"/>
              <w:rPr>
                <w:rFonts w:ascii="Arial" w:hAnsi="Arial" w:cs="Arial"/>
                <w:color w:val="000000"/>
                <w:sz w:val="16"/>
                <w:szCs w:val="16"/>
              </w:rPr>
            </w:pPr>
            <w:r w:rsidRPr="00882681">
              <w:rPr>
                <w:rFonts w:ascii="Arial" w:hAnsi="Arial" w:cs="Arial"/>
                <w:color w:val="000000"/>
                <w:sz w:val="16"/>
                <w:szCs w:val="16"/>
              </w:rPr>
              <w:t>Land and buildings</w:t>
            </w:r>
          </w:p>
        </w:tc>
        <w:tc>
          <w:tcPr>
            <w:tcW w:w="1024"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68,178</w:t>
            </w:r>
          </w:p>
        </w:tc>
        <w:tc>
          <w:tcPr>
            <w:tcW w:w="1024" w:type="dxa"/>
            <w:tcBorders>
              <w:top w:val="nil"/>
              <w:left w:val="nil"/>
              <w:bottom w:val="nil"/>
              <w:right w:val="nil"/>
            </w:tcBorders>
            <w:shd w:val="clear" w:color="000000" w:fill="E6E6E6"/>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66,747</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65,316</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63,885</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62,454</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ind w:firstLineChars="100" w:firstLine="160"/>
              <w:rPr>
                <w:rFonts w:ascii="Arial" w:hAnsi="Arial" w:cs="Arial"/>
                <w:color w:val="000000"/>
                <w:sz w:val="16"/>
                <w:szCs w:val="16"/>
              </w:rPr>
            </w:pPr>
            <w:r w:rsidRPr="00882681">
              <w:rPr>
                <w:rFonts w:ascii="Arial" w:hAnsi="Arial" w:cs="Arial"/>
                <w:color w:val="000000"/>
                <w:sz w:val="16"/>
                <w:szCs w:val="16"/>
              </w:rPr>
              <w:t>Property, plant and equipment</w:t>
            </w:r>
          </w:p>
        </w:tc>
        <w:tc>
          <w:tcPr>
            <w:tcW w:w="1024"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25,690</w:t>
            </w:r>
          </w:p>
        </w:tc>
        <w:tc>
          <w:tcPr>
            <w:tcW w:w="1024" w:type="dxa"/>
            <w:tcBorders>
              <w:top w:val="nil"/>
              <w:left w:val="nil"/>
              <w:bottom w:val="nil"/>
              <w:right w:val="nil"/>
            </w:tcBorders>
            <w:shd w:val="clear" w:color="000000" w:fill="E6E6E6"/>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24,591</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24,104</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23,517</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20,702</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ind w:firstLineChars="100" w:firstLine="160"/>
              <w:rPr>
                <w:rFonts w:ascii="Arial" w:hAnsi="Arial" w:cs="Arial"/>
                <w:color w:val="000000"/>
                <w:sz w:val="16"/>
                <w:szCs w:val="16"/>
              </w:rPr>
            </w:pPr>
            <w:r w:rsidRPr="00882681">
              <w:rPr>
                <w:rFonts w:ascii="Arial" w:hAnsi="Arial" w:cs="Arial"/>
                <w:color w:val="000000"/>
                <w:sz w:val="16"/>
                <w:szCs w:val="16"/>
              </w:rPr>
              <w:t>Intangibles</w:t>
            </w:r>
          </w:p>
        </w:tc>
        <w:tc>
          <w:tcPr>
            <w:tcW w:w="1024"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23,360</w:t>
            </w:r>
          </w:p>
        </w:tc>
        <w:tc>
          <w:tcPr>
            <w:tcW w:w="1024" w:type="dxa"/>
            <w:tcBorders>
              <w:top w:val="nil"/>
              <w:left w:val="nil"/>
              <w:bottom w:val="nil"/>
              <w:right w:val="nil"/>
            </w:tcBorders>
            <w:shd w:val="clear" w:color="000000" w:fill="E6E6E6"/>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25,860</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27,860</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29,860</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31,860</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ind w:firstLineChars="100" w:firstLine="160"/>
              <w:rPr>
                <w:rFonts w:ascii="Arial" w:hAnsi="Arial" w:cs="Arial"/>
                <w:color w:val="000000"/>
                <w:sz w:val="16"/>
                <w:szCs w:val="16"/>
              </w:rPr>
            </w:pPr>
            <w:r w:rsidRPr="00882681">
              <w:rPr>
                <w:rFonts w:ascii="Arial" w:hAnsi="Arial" w:cs="Arial"/>
                <w:color w:val="000000"/>
                <w:sz w:val="16"/>
                <w:szCs w:val="16"/>
              </w:rPr>
              <w:t>Inventories</w:t>
            </w:r>
          </w:p>
        </w:tc>
        <w:tc>
          <w:tcPr>
            <w:tcW w:w="1024"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74,365</w:t>
            </w:r>
          </w:p>
        </w:tc>
        <w:tc>
          <w:tcPr>
            <w:tcW w:w="1024" w:type="dxa"/>
            <w:tcBorders>
              <w:top w:val="nil"/>
              <w:left w:val="nil"/>
              <w:bottom w:val="nil"/>
              <w:right w:val="nil"/>
            </w:tcBorders>
            <w:shd w:val="clear" w:color="000000" w:fill="E6E6E6"/>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84,681</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90,113</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86,975</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82,770</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ind w:firstLineChars="100" w:firstLine="160"/>
              <w:rPr>
                <w:rFonts w:ascii="Arial" w:hAnsi="Arial" w:cs="Arial"/>
                <w:color w:val="000000"/>
                <w:sz w:val="16"/>
                <w:szCs w:val="16"/>
              </w:rPr>
            </w:pPr>
            <w:r w:rsidRPr="00882681">
              <w:rPr>
                <w:rFonts w:ascii="Arial" w:hAnsi="Arial" w:cs="Arial"/>
                <w:color w:val="000000"/>
                <w:sz w:val="16"/>
                <w:szCs w:val="16"/>
              </w:rPr>
              <w:t>Other non-financial assets</w:t>
            </w:r>
          </w:p>
        </w:tc>
        <w:tc>
          <w:tcPr>
            <w:tcW w:w="1024"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28,386</w:t>
            </w:r>
          </w:p>
        </w:tc>
        <w:tc>
          <w:tcPr>
            <w:tcW w:w="1024" w:type="dxa"/>
            <w:tcBorders>
              <w:top w:val="nil"/>
              <w:left w:val="nil"/>
              <w:bottom w:val="nil"/>
              <w:right w:val="nil"/>
            </w:tcBorders>
            <w:shd w:val="clear" w:color="000000" w:fill="E6E6E6"/>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29,759</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17,359</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25,809</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34,259</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rPr>
                <w:rFonts w:ascii="Arial" w:hAnsi="Arial" w:cs="Arial"/>
                <w:b/>
                <w:bCs/>
                <w:color w:val="000000"/>
                <w:sz w:val="16"/>
                <w:szCs w:val="16"/>
              </w:rPr>
            </w:pPr>
            <w:r w:rsidRPr="00882681">
              <w:rPr>
                <w:rFonts w:ascii="Arial" w:hAnsi="Arial" w:cs="Arial"/>
                <w:b/>
                <w:bCs/>
                <w:color w:val="000000"/>
                <w:sz w:val="16"/>
                <w:szCs w:val="16"/>
              </w:rPr>
              <w:t>Total non-financial assets</w:t>
            </w:r>
          </w:p>
        </w:tc>
        <w:tc>
          <w:tcPr>
            <w:tcW w:w="1024"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219,979</w:t>
            </w:r>
          </w:p>
        </w:tc>
        <w:tc>
          <w:tcPr>
            <w:tcW w:w="1024" w:type="dxa"/>
            <w:tcBorders>
              <w:top w:val="single" w:sz="4" w:space="0" w:color="000000"/>
              <w:left w:val="nil"/>
              <w:bottom w:val="single" w:sz="4" w:space="0" w:color="000000"/>
              <w:right w:val="nil"/>
            </w:tcBorders>
            <w:shd w:val="clear" w:color="000000" w:fill="E6E6E6"/>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231,638</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224,752</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230,046</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232,045</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rPr>
                <w:rFonts w:ascii="Arial" w:hAnsi="Arial" w:cs="Arial"/>
                <w:b/>
                <w:bCs/>
                <w:color w:val="000000"/>
                <w:sz w:val="16"/>
                <w:szCs w:val="16"/>
              </w:rPr>
            </w:pPr>
            <w:r w:rsidRPr="00882681">
              <w:rPr>
                <w:rFonts w:ascii="Arial" w:hAnsi="Arial" w:cs="Arial"/>
                <w:b/>
                <w:bCs/>
                <w:color w:val="000000"/>
                <w:sz w:val="16"/>
                <w:szCs w:val="16"/>
              </w:rPr>
              <w:t>Total assets</w:t>
            </w:r>
          </w:p>
        </w:tc>
        <w:tc>
          <w:tcPr>
            <w:tcW w:w="1024"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273,198 </w:t>
            </w:r>
          </w:p>
        </w:tc>
        <w:tc>
          <w:tcPr>
            <w:tcW w:w="1024" w:type="dxa"/>
            <w:tcBorders>
              <w:top w:val="single" w:sz="4" w:space="0" w:color="000000"/>
              <w:left w:val="nil"/>
              <w:bottom w:val="single" w:sz="4" w:space="0" w:color="000000"/>
              <w:right w:val="nil"/>
            </w:tcBorders>
            <w:shd w:val="clear" w:color="000000" w:fill="E6E6E6"/>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266,858</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276,846</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280,339</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281,838</w:t>
            </w:r>
          </w:p>
        </w:tc>
      </w:tr>
      <w:tr w:rsidR="00FD0A0C" w:rsidRPr="00882681" w:rsidTr="00FD0A0C">
        <w:trPr>
          <w:trHeight w:val="227"/>
        </w:trPr>
        <w:tc>
          <w:tcPr>
            <w:tcW w:w="3140" w:type="dxa"/>
            <w:tcBorders>
              <w:top w:val="nil"/>
              <w:left w:val="nil"/>
              <w:right w:val="nil"/>
            </w:tcBorders>
            <w:shd w:val="clear" w:color="auto" w:fill="auto"/>
            <w:noWrap/>
            <w:vAlign w:val="center"/>
            <w:hideMark/>
          </w:tcPr>
          <w:p w:rsidR="00FD0A0C" w:rsidRPr="00882681" w:rsidRDefault="00FD0A0C" w:rsidP="00FD0A0C">
            <w:pPr>
              <w:spacing w:after="0"/>
              <w:rPr>
                <w:rFonts w:ascii="Arial" w:hAnsi="Arial" w:cs="Arial"/>
                <w:b/>
                <w:bCs/>
                <w:color w:val="000000"/>
                <w:sz w:val="16"/>
                <w:szCs w:val="16"/>
              </w:rPr>
            </w:pPr>
            <w:r w:rsidRPr="00882681">
              <w:rPr>
                <w:rFonts w:ascii="Arial" w:hAnsi="Arial" w:cs="Arial"/>
                <w:b/>
                <w:bCs/>
                <w:color w:val="000000"/>
                <w:sz w:val="16"/>
                <w:szCs w:val="16"/>
              </w:rPr>
              <w:t>LIABILITIES</w:t>
            </w:r>
          </w:p>
          <w:p w:rsidR="00FD0A0C" w:rsidRPr="00882681" w:rsidRDefault="00FD0A0C" w:rsidP="00FD0A0C">
            <w:pPr>
              <w:spacing w:after="0"/>
              <w:rPr>
                <w:rFonts w:ascii="Arial" w:hAnsi="Arial" w:cs="Arial"/>
                <w:b/>
                <w:bCs/>
                <w:color w:val="000000"/>
                <w:sz w:val="16"/>
                <w:szCs w:val="16"/>
              </w:rPr>
            </w:pPr>
            <w:r w:rsidRPr="00882681">
              <w:rPr>
                <w:rFonts w:ascii="Arial" w:hAnsi="Arial" w:cs="Arial"/>
                <w:b/>
                <w:bCs/>
                <w:color w:val="000000"/>
                <w:sz w:val="16"/>
                <w:szCs w:val="16"/>
              </w:rPr>
              <w:t>Payables</w:t>
            </w:r>
          </w:p>
          <w:p w:rsidR="00FD0A0C" w:rsidRPr="00882681" w:rsidRDefault="00FD0A0C" w:rsidP="00FD0A0C">
            <w:pPr>
              <w:spacing w:after="0"/>
              <w:ind w:firstLineChars="100" w:firstLine="160"/>
              <w:rPr>
                <w:rFonts w:ascii="Arial" w:hAnsi="Arial" w:cs="Arial"/>
                <w:b/>
                <w:bCs/>
                <w:color w:val="000000"/>
                <w:sz w:val="16"/>
                <w:szCs w:val="16"/>
              </w:rPr>
            </w:pPr>
            <w:r w:rsidRPr="00882681">
              <w:rPr>
                <w:rFonts w:ascii="Arial" w:hAnsi="Arial" w:cs="Arial"/>
                <w:color w:val="000000"/>
                <w:sz w:val="16"/>
                <w:szCs w:val="16"/>
              </w:rPr>
              <w:t>Suppliers</w:t>
            </w:r>
          </w:p>
        </w:tc>
        <w:tc>
          <w:tcPr>
            <w:tcW w:w="1024" w:type="dxa"/>
            <w:tcBorders>
              <w:top w:val="nil"/>
              <w:left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41,978</w:t>
            </w:r>
          </w:p>
        </w:tc>
        <w:tc>
          <w:tcPr>
            <w:tcW w:w="1024" w:type="dxa"/>
            <w:tcBorders>
              <w:top w:val="nil"/>
              <w:left w:val="nil"/>
              <w:right w:val="nil"/>
            </w:tcBorders>
            <w:shd w:val="clear" w:color="000000" w:fill="E6E6E6"/>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34,561 </w:t>
            </w:r>
          </w:p>
        </w:tc>
        <w:tc>
          <w:tcPr>
            <w:tcW w:w="840" w:type="dxa"/>
            <w:tcBorders>
              <w:top w:val="nil"/>
              <w:left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43,373 </w:t>
            </w:r>
          </w:p>
        </w:tc>
        <w:tc>
          <w:tcPr>
            <w:tcW w:w="840" w:type="dxa"/>
            <w:tcBorders>
              <w:top w:val="nil"/>
              <w:left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45,671 </w:t>
            </w:r>
          </w:p>
        </w:tc>
        <w:tc>
          <w:tcPr>
            <w:tcW w:w="840" w:type="dxa"/>
            <w:tcBorders>
              <w:top w:val="nil"/>
              <w:left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45,975 </w:t>
            </w:r>
          </w:p>
        </w:tc>
      </w:tr>
      <w:tr w:rsidR="00FD0A0C" w:rsidRPr="00882681" w:rsidTr="00FD0A0C">
        <w:trPr>
          <w:trHeight w:val="227"/>
        </w:trPr>
        <w:tc>
          <w:tcPr>
            <w:tcW w:w="3140" w:type="dxa"/>
            <w:tcBorders>
              <w:top w:val="nil"/>
              <w:left w:val="nil"/>
              <w:bottom w:val="nil"/>
              <w:right w:val="nil"/>
            </w:tcBorders>
            <w:shd w:val="clear" w:color="auto" w:fill="auto"/>
            <w:noWrap/>
            <w:vAlign w:val="center"/>
            <w:hideMark/>
          </w:tcPr>
          <w:p w:rsidR="00FD0A0C" w:rsidRPr="00882681" w:rsidRDefault="00FD0A0C" w:rsidP="00FD0A0C">
            <w:pPr>
              <w:spacing w:after="0"/>
              <w:ind w:firstLineChars="100" w:firstLine="160"/>
              <w:rPr>
                <w:rFonts w:ascii="Arial" w:hAnsi="Arial" w:cs="Arial"/>
                <w:color w:val="000000"/>
                <w:sz w:val="16"/>
                <w:szCs w:val="16"/>
              </w:rPr>
            </w:pPr>
            <w:r w:rsidRPr="00882681">
              <w:rPr>
                <w:rFonts w:ascii="Arial" w:hAnsi="Arial" w:cs="Arial"/>
                <w:color w:val="000000"/>
                <w:sz w:val="16"/>
                <w:szCs w:val="16"/>
              </w:rPr>
              <w:t>Other payables</w:t>
            </w:r>
          </w:p>
        </w:tc>
        <w:tc>
          <w:tcPr>
            <w:tcW w:w="1024"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7,339 </w:t>
            </w:r>
          </w:p>
        </w:tc>
        <w:tc>
          <w:tcPr>
            <w:tcW w:w="1024" w:type="dxa"/>
            <w:tcBorders>
              <w:top w:val="nil"/>
              <w:left w:val="nil"/>
              <w:bottom w:val="nil"/>
              <w:right w:val="nil"/>
            </w:tcBorders>
            <w:shd w:val="clear" w:color="000000" w:fill="E6E6E6"/>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7,339 </w:t>
            </w:r>
          </w:p>
        </w:tc>
        <w:tc>
          <w:tcPr>
            <w:tcW w:w="840"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7,339 </w:t>
            </w:r>
          </w:p>
        </w:tc>
        <w:tc>
          <w:tcPr>
            <w:tcW w:w="840"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7,339 </w:t>
            </w:r>
          </w:p>
        </w:tc>
        <w:tc>
          <w:tcPr>
            <w:tcW w:w="840"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7,339 </w:t>
            </w:r>
          </w:p>
        </w:tc>
      </w:tr>
      <w:tr w:rsidR="00FD0A0C" w:rsidRPr="00882681" w:rsidTr="00FD0A0C">
        <w:trPr>
          <w:trHeight w:val="227"/>
        </w:trPr>
        <w:tc>
          <w:tcPr>
            <w:tcW w:w="3140" w:type="dxa"/>
            <w:tcBorders>
              <w:top w:val="nil"/>
              <w:left w:val="nil"/>
              <w:bottom w:val="nil"/>
              <w:right w:val="nil"/>
            </w:tcBorders>
            <w:shd w:val="clear" w:color="auto" w:fill="auto"/>
            <w:noWrap/>
            <w:vAlign w:val="center"/>
            <w:hideMark/>
          </w:tcPr>
          <w:p w:rsidR="00FD0A0C" w:rsidRPr="00882681" w:rsidRDefault="00B70574" w:rsidP="00FD0A0C">
            <w:pPr>
              <w:spacing w:after="0"/>
              <w:rPr>
                <w:rFonts w:ascii="Arial" w:hAnsi="Arial" w:cs="Arial"/>
                <w:b/>
                <w:bCs/>
                <w:color w:val="000000"/>
                <w:sz w:val="16"/>
                <w:szCs w:val="16"/>
              </w:rPr>
            </w:pPr>
            <w:r>
              <w:rPr>
                <w:rFonts w:ascii="Arial" w:hAnsi="Arial" w:cs="Arial"/>
                <w:b/>
                <w:bCs/>
                <w:color w:val="000000"/>
                <w:sz w:val="16"/>
                <w:szCs w:val="16"/>
              </w:rPr>
              <w:br/>
            </w:r>
            <w:r w:rsidR="00FD0A0C" w:rsidRPr="00882681">
              <w:rPr>
                <w:rFonts w:ascii="Arial" w:hAnsi="Arial" w:cs="Arial"/>
                <w:b/>
                <w:bCs/>
                <w:color w:val="000000"/>
                <w:sz w:val="16"/>
                <w:szCs w:val="16"/>
              </w:rPr>
              <w:t>Total payables</w:t>
            </w:r>
          </w:p>
        </w:tc>
        <w:tc>
          <w:tcPr>
            <w:tcW w:w="1024"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49,317 </w:t>
            </w:r>
          </w:p>
        </w:tc>
        <w:tc>
          <w:tcPr>
            <w:tcW w:w="1024" w:type="dxa"/>
            <w:tcBorders>
              <w:top w:val="single" w:sz="4" w:space="0" w:color="000000"/>
              <w:left w:val="nil"/>
              <w:bottom w:val="single" w:sz="4" w:space="0" w:color="000000"/>
              <w:right w:val="nil"/>
            </w:tcBorders>
            <w:shd w:val="clear" w:color="000000" w:fill="E6E6E6"/>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41,900 </w:t>
            </w:r>
          </w:p>
        </w:tc>
        <w:tc>
          <w:tcPr>
            <w:tcW w:w="840"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50,712 </w:t>
            </w:r>
          </w:p>
        </w:tc>
        <w:tc>
          <w:tcPr>
            <w:tcW w:w="840"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53,010 </w:t>
            </w:r>
          </w:p>
        </w:tc>
        <w:tc>
          <w:tcPr>
            <w:tcW w:w="840"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53,314 </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Default="00FF7820" w:rsidP="003F15F8">
            <w:pPr>
              <w:spacing w:after="0"/>
              <w:rPr>
                <w:rFonts w:ascii="Arial" w:hAnsi="Arial" w:cs="Arial"/>
                <w:color w:val="000000"/>
                <w:sz w:val="16"/>
                <w:szCs w:val="16"/>
              </w:rPr>
            </w:pPr>
            <w:r w:rsidRPr="00882681">
              <w:rPr>
                <w:rFonts w:ascii="Arial" w:hAnsi="Arial" w:cs="Arial"/>
                <w:b/>
                <w:bCs/>
                <w:color w:val="000000"/>
                <w:sz w:val="16"/>
                <w:szCs w:val="16"/>
              </w:rPr>
              <w:t>Interest bearing liabilities</w:t>
            </w:r>
            <w:r w:rsidRPr="00882681">
              <w:rPr>
                <w:rFonts w:ascii="Arial" w:hAnsi="Arial" w:cs="Arial"/>
                <w:color w:val="000000"/>
                <w:sz w:val="16"/>
                <w:szCs w:val="16"/>
              </w:rPr>
              <w:t xml:space="preserve"> </w:t>
            </w:r>
          </w:p>
          <w:p w:rsidR="00FF7820" w:rsidRPr="00882681" w:rsidRDefault="00FF7820" w:rsidP="003F15F8">
            <w:pPr>
              <w:spacing w:after="0"/>
              <w:ind w:firstLineChars="100" w:firstLine="160"/>
              <w:rPr>
                <w:rFonts w:ascii="Arial" w:hAnsi="Arial" w:cs="Arial"/>
                <w:color w:val="000000"/>
                <w:sz w:val="16"/>
                <w:szCs w:val="16"/>
              </w:rPr>
            </w:pPr>
            <w:r w:rsidRPr="00882681">
              <w:rPr>
                <w:rFonts w:ascii="Arial" w:hAnsi="Arial" w:cs="Arial"/>
                <w:color w:val="000000"/>
                <w:sz w:val="16"/>
                <w:szCs w:val="16"/>
              </w:rPr>
              <w:t>Leases</w:t>
            </w:r>
          </w:p>
        </w:tc>
        <w:tc>
          <w:tcPr>
            <w:tcW w:w="1024"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46</w:t>
            </w:r>
          </w:p>
        </w:tc>
        <w:tc>
          <w:tcPr>
            <w:tcW w:w="1024" w:type="dxa"/>
            <w:tcBorders>
              <w:top w:val="nil"/>
              <w:left w:val="nil"/>
              <w:bottom w:val="nil"/>
              <w:right w:val="nil"/>
            </w:tcBorders>
            <w:shd w:val="clear" w:color="000000" w:fill="E6E6E6"/>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w:t>
            </w:r>
          </w:p>
        </w:tc>
        <w:tc>
          <w:tcPr>
            <w:tcW w:w="840" w:type="dxa"/>
            <w:tcBorders>
              <w:top w:val="nil"/>
              <w:left w:val="nil"/>
              <w:bottom w:val="nil"/>
              <w:right w:val="nil"/>
            </w:tcBorders>
            <w:shd w:val="clear" w:color="auto" w:fill="auto"/>
            <w:noWrap/>
            <w:vAlign w:val="bottom"/>
            <w:hideMark/>
          </w:tcPr>
          <w:p w:rsidR="00FF7820" w:rsidRPr="00FD0A0C" w:rsidRDefault="00FF7820" w:rsidP="00FD0A0C">
            <w:pPr>
              <w:spacing w:after="0"/>
              <w:jc w:val="right"/>
              <w:rPr>
                <w:rFonts w:ascii="Arial" w:hAnsi="Arial" w:cs="Arial"/>
                <w:color w:val="000000"/>
                <w:sz w:val="16"/>
                <w:szCs w:val="16"/>
              </w:rPr>
            </w:pPr>
            <w:r w:rsidRPr="00FD0A0C">
              <w:rPr>
                <w:rFonts w:ascii="Arial" w:hAnsi="Arial" w:cs="Arial"/>
                <w:color w:val="000000"/>
                <w:sz w:val="16"/>
                <w:szCs w:val="16"/>
              </w:rPr>
              <w:t>-</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rPr>
                <w:rFonts w:ascii="Arial" w:hAnsi="Arial" w:cs="Arial"/>
                <w:b/>
                <w:bCs/>
                <w:color w:val="000000"/>
                <w:sz w:val="16"/>
                <w:szCs w:val="16"/>
              </w:rPr>
            </w:pPr>
            <w:r w:rsidRPr="00882681">
              <w:rPr>
                <w:rFonts w:ascii="Arial" w:hAnsi="Arial" w:cs="Arial"/>
                <w:b/>
                <w:bCs/>
                <w:color w:val="000000"/>
                <w:sz w:val="16"/>
                <w:szCs w:val="16"/>
              </w:rPr>
              <w:t>Total interest bearing liabilities</w:t>
            </w:r>
          </w:p>
        </w:tc>
        <w:tc>
          <w:tcPr>
            <w:tcW w:w="1024"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46</w:t>
            </w:r>
          </w:p>
        </w:tc>
        <w:tc>
          <w:tcPr>
            <w:tcW w:w="1024" w:type="dxa"/>
            <w:tcBorders>
              <w:top w:val="single" w:sz="4" w:space="0" w:color="000000"/>
              <w:left w:val="nil"/>
              <w:bottom w:val="single" w:sz="4" w:space="0" w:color="000000"/>
              <w:right w:val="nil"/>
            </w:tcBorders>
            <w:shd w:val="clear" w:color="000000" w:fill="E6E6E6"/>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w:t>
            </w:r>
          </w:p>
        </w:tc>
        <w:tc>
          <w:tcPr>
            <w:tcW w:w="840" w:type="dxa"/>
            <w:tcBorders>
              <w:top w:val="single" w:sz="4" w:space="0" w:color="000000"/>
              <w:left w:val="nil"/>
              <w:bottom w:val="single" w:sz="4" w:space="0" w:color="000000"/>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w:t>
            </w:r>
          </w:p>
        </w:tc>
      </w:tr>
      <w:tr w:rsidR="00FD0A0C" w:rsidRPr="00882681" w:rsidTr="00FD0A0C">
        <w:trPr>
          <w:trHeight w:val="227"/>
        </w:trPr>
        <w:tc>
          <w:tcPr>
            <w:tcW w:w="3140" w:type="dxa"/>
            <w:tcBorders>
              <w:top w:val="nil"/>
              <w:left w:val="nil"/>
              <w:bottom w:val="nil"/>
              <w:right w:val="nil"/>
            </w:tcBorders>
            <w:shd w:val="clear" w:color="auto" w:fill="auto"/>
            <w:noWrap/>
            <w:vAlign w:val="center"/>
            <w:hideMark/>
          </w:tcPr>
          <w:p w:rsidR="00FD0A0C" w:rsidRDefault="00FD0A0C" w:rsidP="00FD0A0C">
            <w:pPr>
              <w:spacing w:after="0"/>
              <w:rPr>
                <w:rFonts w:ascii="Arial" w:hAnsi="Arial" w:cs="Arial"/>
                <w:color w:val="000000"/>
                <w:sz w:val="16"/>
                <w:szCs w:val="16"/>
              </w:rPr>
            </w:pPr>
            <w:r w:rsidRPr="00882681">
              <w:rPr>
                <w:rFonts w:ascii="Arial" w:hAnsi="Arial" w:cs="Arial"/>
                <w:b/>
                <w:bCs/>
                <w:color w:val="000000"/>
                <w:sz w:val="16"/>
                <w:szCs w:val="16"/>
              </w:rPr>
              <w:t>Provisions</w:t>
            </w:r>
            <w:r w:rsidRPr="00882681">
              <w:rPr>
                <w:rFonts w:ascii="Arial" w:hAnsi="Arial" w:cs="Arial"/>
                <w:color w:val="000000"/>
                <w:sz w:val="16"/>
                <w:szCs w:val="16"/>
              </w:rPr>
              <w:t xml:space="preserve"> </w:t>
            </w:r>
          </w:p>
          <w:p w:rsidR="00FD0A0C" w:rsidRPr="00882681" w:rsidRDefault="00FD0A0C" w:rsidP="00FD0A0C">
            <w:pPr>
              <w:spacing w:after="0"/>
              <w:ind w:firstLineChars="100" w:firstLine="160"/>
              <w:rPr>
                <w:rFonts w:ascii="Arial" w:hAnsi="Arial" w:cs="Arial"/>
                <w:color w:val="000000"/>
                <w:sz w:val="16"/>
                <w:szCs w:val="16"/>
              </w:rPr>
            </w:pPr>
            <w:r w:rsidRPr="00882681">
              <w:rPr>
                <w:rFonts w:ascii="Arial" w:hAnsi="Arial" w:cs="Arial"/>
                <w:color w:val="000000"/>
                <w:sz w:val="16"/>
                <w:szCs w:val="16"/>
              </w:rPr>
              <w:t>Employee provisions</w:t>
            </w:r>
          </w:p>
        </w:tc>
        <w:tc>
          <w:tcPr>
            <w:tcW w:w="1024"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22,853 </w:t>
            </w:r>
          </w:p>
        </w:tc>
        <w:tc>
          <w:tcPr>
            <w:tcW w:w="1024" w:type="dxa"/>
            <w:tcBorders>
              <w:top w:val="nil"/>
              <w:left w:val="nil"/>
              <w:bottom w:val="nil"/>
              <w:right w:val="nil"/>
            </w:tcBorders>
            <w:shd w:val="clear" w:color="000000" w:fill="E6E6E6"/>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23,554 </w:t>
            </w:r>
          </w:p>
        </w:tc>
        <w:tc>
          <w:tcPr>
            <w:tcW w:w="840"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24,255 </w:t>
            </w:r>
          </w:p>
        </w:tc>
        <w:tc>
          <w:tcPr>
            <w:tcW w:w="840"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24,956 </w:t>
            </w:r>
          </w:p>
        </w:tc>
        <w:tc>
          <w:tcPr>
            <w:tcW w:w="840"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25,657 </w:t>
            </w:r>
          </w:p>
        </w:tc>
      </w:tr>
      <w:tr w:rsidR="00FD0A0C" w:rsidRPr="00882681" w:rsidTr="00FD0A0C">
        <w:trPr>
          <w:trHeight w:val="227"/>
        </w:trPr>
        <w:tc>
          <w:tcPr>
            <w:tcW w:w="3140" w:type="dxa"/>
            <w:tcBorders>
              <w:top w:val="nil"/>
              <w:left w:val="nil"/>
              <w:bottom w:val="nil"/>
              <w:right w:val="nil"/>
            </w:tcBorders>
            <w:shd w:val="clear" w:color="auto" w:fill="auto"/>
            <w:noWrap/>
            <w:vAlign w:val="center"/>
            <w:hideMark/>
          </w:tcPr>
          <w:p w:rsidR="00FD0A0C" w:rsidRPr="00882681" w:rsidRDefault="00FD0A0C" w:rsidP="00FD0A0C">
            <w:pPr>
              <w:spacing w:after="0"/>
              <w:ind w:firstLineChars="100" w:firstLine="160"/>
              <w:rPr>
                <w:rFonts w:ascii="Arial" w:hAnsi="Arial" w:cs="Arial"/>
                <w:color w:val="000000"/>
                <w:sz w:val="16"/>
                <w:szCs w:val="16"/>
              </w:rPr>
            </w:pPr>
            <w:r w:rsidRPr="00882681">
              <w:rPr>
                <w:rFonts w:ascii="Arial" w:hAnsi="Arial" w:cs="Arial"/>
                <w:color w:val="000000"/>
                <w:sz w:val="16"/>
                <w:szCs w:val="16"/>
              </w:rPr>
              <w:t>Other provisions</w:t>
            </w:r>
          </w:p>
        </w:tc>
        <w:tc>
          <w:tcPr>
            <w:tcW w:w="1024"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1,264 </w:t>
            </w:r>
          </w:p>
        </w:tc>
        <w:tc>
          <w:tcPr>
            <w:tcW w:w="1024" w:type="dxa"/>
            <w:tcBorders>
              <w:top w:val="nil"/>
              <w:left w:val="nil"/>
              <w:bottom w:val="nil"/>
              <w:right w:val="nil"/>
            </w:tcBorders>
            <w:shd w:val="clear" w:color="000000" w:fill="E6E6E6"/>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1,285 </w:t>
            </w:r>
          </w:p>
        </w:tc>
        <w:tc>
          <w:tcPr>
            <w:tcW w:w="840"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1,285 </w:t>
            </w:r>
          </w:p>
        </w:tc>
        <w:tc>
          <w:tcPr>
            <w:tcW w:w="840"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1,285 </w:t>
            </w:r>
          </w:p>
        </w:tc>
        <w:tc>
          <w:tcPr>
            <w:tcW w:w="840" w:type="dxa"/>
            <w:tcBorders>
              <w:top w:val="nil"/>
              <w:left w:val="nil"/>
              <w:bottom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1,285 </w:t>
            </w:r>
          </w:p>
        </w:tc>
      </w:tr>
      <w:tr w:rsidR="00FD0A0C" w:rsidRPr="00882681" w:rsidTr="00FD0A0C">
        <w:trPr>
          <w:trHeight w:val="227"/>
        </w:trPr>
        <w:tc>
          <w:tcPr>
            <w:tcW w:w="3140" w:type="dxa"/>
            <w:tcBorders>
              <w:top w:val="nil"/>
              <w:left w:val="nil"/>
              <w:bottom w:val="nil"/>
              <w:right w:val="nil"/>
            </w:tcBorders>
            <w:shd w:val="clear" w:color="auto" w:fill="auto"/>
            <w:noWrap/>
            <w:vAlign w:val="center"/>
            <w:hideMark/>
          </w:tcPr>
          <w:p w:rsidR="00FD0A0C" w:rsidRPr="00882681" w:rsidRDefault="00FD0A0C" w:rsidP="00FD0A0C">
            <w:pPr>
              <w:spacing w:after="0"/>
              <w:rPr>
                <w:rFonts w:ascii="Arial" w:hAnsi="Arial" w:cs="Arial"/>
                <w:b/>
                <w:bCs/>
                <w:color w:val="000000"/>
                <w:sz w:val="16"/>
                <w:szCs w:val="16"/>
              </w:rPr>
            </w:pPr>
            <w:r w:rsidRPr="00882681">
              <w:rPr>
                <w:rFonts w:ascii="Arial" w:hAnsi="Arial" w:cs="Arial"/>
                <w:b/>
                <w:bCs/>
                <w:color w:val="000000"/>
                <w:sz w:val="16"/>
                <w:szCs w:val="16"/>
              </w:rPr>
              <w:t>Total provisions</w:t>
            </w:r>
          </w:p>
        </w:tc>
        <w:tc>
          <w:tcPr>
            <w:tcW w:w="1024"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24,117 </w:t>
            </w:r>
          </w:p>
        </w:tc>
        <w:tc>
          <w:tcPr>
            <w:tcW w:w="1024" w:type="dxa"/>
            <w:tcBorders>
              <w:top w:val="single" w:sz="4" w:space="0" w:color="000000"/>
              <w:left w:val="nil"/>
              <w:bottom w:val="single" w:sz="4" w:space="0" w:color="000000"/>
              <w:right w:val="nil"/>
            </w:tcBorders>
            <w:shd w:val="clear" w:color="000000" w:fill="E6E6E6"/>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24,839 </w:t>
            </w:r>
          </w:p>
        </w:tc>
        <w:tc>
          <w:tcPr>
            <w:tcW w:w="840"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25,540 </w:t>
            </w:r>
          </w:p>
        </w:tc>
        <w:tc>
          <w:tcPr>
            <w:tcW w:w="840"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26,241 </w:t>
            </w:r>
          </w:p>
        </w:tc>
        <w:tc>
          <w:tcPr>
            <w:tcW w:w="840"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26,942 </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rPr>
                <w:rFonts w:ascii="Arial" w:hAnsi="Arial" w:cs="Arial"/>
                <w:b/>
                <w:bCs/>
                <w:color w:val="000000"/>
                <w:sz w:val="16"/>
                <w:szCs w:val="16"/>
              </w:rPr>
            </w:pPr>
            <w:r w:rsidRPr="00882681">
              <w:rPr>
                <w:rFonts w:ascii="Arial" w:hAnsi="Arial" w:cs="Arial"/>
                <w:b/>
                <w:bCs/>
                <w:color w:val="000000"/>
                <w:sz w:val="16"/>
                <w:szCs w:val="16"/>
              </w:rPr>
              <w:t>Total liabilities</w:t>
            </w:r>
          </w:p>
        </w:tc>
        <w:tc>
          <w:tcPr>
            <w:tcW w:w="1024" w:type="dxa"/>
            <w:tcBorders>
              <w:top w:val="single" w:sz="4" w:space="0" w:color="auto"/>
              <w:left w:val="nil"/>
              <w:bottom w:val="single" w:sz="4" w:space="0" w:color="auto"/>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73,480</w:t>
            </w:r>
          </w:p>
        </w:tc>
        <w:tc>
          <w:tcPr>
            <w:tcW w:w="1024" w:type="dxa"/>
            <w:tcBorders>
              <w:top w:val="single" w:sz="4" w:space="0" w:color="auto"/>
              <w:left w:val="nil"/>
              <w:bottom w:val="single" w:sz="4" w:space="0" w:color="auto"/>
              <w:right w:val="nil"/>
            </w:tcBorders>
            <w:shd w:val="clear" w:color="000000" w:fill="E6E6E6"/>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66,</w:t>
            </w:r>
            <w:r w:rsidR="00FD0A0C" w:rsidRPr="00FD0A0C">
              <w:rPr>
                <w:rFonts w:ascii="Arial" w:hAnsi="Arial" w:cs="Arial"/>
                <w:b/>
                <w:bCs/>
                <w:color w:val="000000"/>
                <w:sz w:val="16"/>
                <w:szCs w:val="16"/>
              </w:rPr>
              <w:t>739</w:t>
            </w:r>
          </w:p>
        </w:tc>
        <w:tc>
          <w:tcPr>
            <w:tcW w:w="840" w:type="dxa"/>
            <w:tcBorders>
              <w:top w:val="single" w:sz="4" w:space="0" w:color="auto"/>
              <w:left w:val="nil"/>
              <w:bottom w:val="single" w:sz="4" w:space="0" w:color="auto"/>
              <w:right w:val="nil"/>
            </w:tcBorders>
            <w:shd w:val="clear" w:color="auto" w:fill="auto"/>
            <w:noWrap/>
            <w:vAlign w:val="bottom"/>
            <w:hideMark/>
          </w:tcPr>
          <w:p w:rsidR="00FF7820"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76,252</w:t>
            </w:r>
          </w:p>
        </w:tc>
        <w:tc>
          <w:tcPr>
            <w:tcW w:w="840" w:type="dxa"/>
            <w:tcBorders>
              <w:top w:val="single" w:sz="4" w:space="0" w:color="auto"/>
              <w:left w:val="nil"/>
              <w:bottom w:val="single" w:sz="4" w:space="0" w:color="auto"/>
              <w:right w:val="nil"/>
            </w:tcBorders>
            <w:shd w:val="clear" w:color="auto" w:fill="auto"/>
            <w:noWrap/>
            <w:vAlign w:val="bottom"/>
            <w:hideMark/>
          </w:tcPr>
          <w:p w:rsidR="00FF7820"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79,251</w:t>
            </w:r>
          </w:p>
        </w:tc>
        <w:tc>
          <w:tcPr>
            <w:tcW w:w="840" w:type="dxa"/>
            <w:tcBorders>
              <w:top w:val="single" w:sz="4" w:space="0" w:color="auto"/>
              <w:left w:val="nil"/>
              <w:bottom w:val="single" w:sz="4" w:space="0" w:color="auto"/>
              <w:right w:val="nil"/>
            </w:tcBorders>
            <w:shd w:val="clear" w:color="auto" w:fill="auto"/>
            <w:noWrap/>
            <w:vAlign w:val="bottom"/>
            <w:hideMark/>
          </w:tcPr>
          <w:p w:rsidR="00FF7820"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80,256</w:t>
            </w:r>
          </w:p>
        </w:tc>
      </w:tr>
      <w:tr w:rsidR="00FF7820" w:rsidRPr="00882681" w:rsidTr="00FD0A0C">
        <w:trPr>
          <w:trHeight w:val="227"/>
        </w:trPr>
        <w:tc>
          <w:tcPr>
            <w:tcW w:w="3140" w:type="dxa"/>
            <w:tcBorders>
              <w:top w:val="nil"/>
              <w:left w:val="nil"/>
              <w:bottom w:val="nil"/>
              <w:right w:val="nil"/>
            </w:tcBorders>
            <w:shd w:val="clear" w:color="auto" w:fill="auto"/>
            <w:noWrap/>
            <w:vAlign w:val="center"/>
            <w:hideMark/>
          </w:tcPr>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Net assets</w:t>
            </w:r>
          </w:p>
        </w:tc>
        <w:tc>
          <w:tcPr>
            <w:tcW w:w="1024" w:type="dxa"/>
            <w:tcBorders>
              <w:top w:val="single" w:sz="4" w:space="0" w:color="auto"/>
              <w:left w:val="nil"/>
              <w:bottom w:val="single" w:sz="4" w:space="0" w:color="auto"/>
              <w:right w:val="nil"/>
            </w:tcBorders>
            <w:shd w:val="clear" w:color="auto" w:fill="auto"/>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199,718</w:t>
            </w:r>
          </w:p>
        </w:tc>
        <w:tc>
          <w:tcPr>
            <w:tcW w:w="1024" w:type="dxa"/>
            <w:tcBorders>
              <w:top w:val="single" w:sz="4" w:space="0" w:color="auto"/>
              <w:left w:val="nil"/>
              <w:bottom w:val="single" w:sz="4" w:space="0" w:color="auto"/>
              <w:right w:val="nil"/>
            </w:tcBorders>
            <w:shd w:val="clear" w:color="000000" w:fill="E6E6E6"/>
            <w:noWrap/>
            <w:vAlign w:val="bottom"/>
            <w:hideMark/>
          </w:tcPr>
          <w:p w:rsidR="00FF7820" w:rsidRPr="00FD0A0C" w:rsidRDefault="00FF7820"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200,</w:t>
            </w:r>
            <w:r w:rsidR="00FD0A0C" w:rsidRPr="00FD0A0C">
              <w:rPr>
                <w:rFonts w:ascii="Arial" w:hAnsi="Arial" w:cs="Arial"/>
                <w:b/>
                <w:bCs/>
                <w:color w:val="000000"/>
                <w:sz w:val="16"/>
                <w:szCs w:val="16"/>
              </w:rPr>
              <w:t>119</w:t>
            </w:r>
          </w:p>
        </w:tc>
        <w:tc>
          <w:tcPr>
            <w:tcW w:w="840" w:type="dxa"/>
            <w:tcBorders>
              <w:top w:val="single" w:sz="4" w:space="0" w:color="auto"/>
              <w:left w:val="nil"/>
              <w:bottom w:val="single" w:sz="4" w:space="0" w:color="auto"/>
              <w:right w:val="nil"/>
            </w:tcBorders>
            <w:shd w:val="clear" w:color="auto" w:fill="auto"/>
            <w:noWrap/>
            <w:vAlign w:val="bottom"/>
            <w:hideMark/>
          </w:tcPr>
          <w:p w:rsidR="00FF7820"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200,594</w:t>
            </w:r>
          </w:p>
        </w:tc>
        <w:tc>
          <w:tcPr>
            <w:tcW w:w="840" w:type="dxa"/>
            <w:tcBorders>
              <w:top w:val="single" w:sz="4" w:space="0" w:color="auto"/>
              <w:left w:val="nil"/>
              <w:bottom w:val="single" w:sz="4" w:space="0" w:color="auto"/>
              <w:right w:val="nil"/>
            </w:tcBorders>
            <w:shd w:val="clear" w:color="auto" w:fill="auto"/>
            <w:noWrap/>
            <w:vAlign w:val="bottom"/>
            <w:hideMark/>
          </w:tcPr>
          <w:p w:rsidR="00FF7820"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201,088</w:t>
            </w:r>
          </w:p>
        </w:tc>
        <w:tc>
          <w:tcPr>
            <w:tcW w:w="840" w:type="dxa"/>
            <w:tcBorders>
              <w:top w:val="single" w:sz="4" w:space="0" w:color="auto"/>
              <w:left w:val="nil"/>
              <w:bottom w:val="single" w:sz="4" w:space="0" w:color="auto"/>
              <w:right w:val="nil"/>
            </w:tcBorders>
            <w:shd w:val="clear" w:color="auto" w:fill="auto"/>
            <w:noWrap/>
            <w:vAlign w:val="bottom"/>
            <w:hideMark/>
          </w:tcPr>
          <w:p w:rsidR="00FF7820"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201,582</w:t>
            </w:r>
          </w:p>
        </w:tc>
      </w:tr>
      <w:tr w:rsidR="00FD0A0C" w:rsidRPr="00882681" w:rsidTr="00FD0A0C">
        <w:trPr>
          <w:trHeight w:val="227"/>
        </w:trPr>
        <w:tc>
          <w:tcPr>
            <w:tcW w:w="3140" w:type="dxa"/>
            <w:tcBorders>
              <w:top w:val="nil"/>
              <w:left w:val="nil"/>
              <w:right w:val="nil"/>
            </w:tcBorders>
            <w:shd w:val="clear" w:color="auto" w:fill="auto"/>
            <w:noWrap/>
            <w:vAlign w:val="center"/>
          </w:tcPr>
          <w:p w:rsidR="00FD0A0C" w:rsidRPr="00882681" w:rsidRDefault="00FD0A0C" w:rsidP="00FD0A0C">
            <w:pPr>
              <w:spacing w:after="0"/>
              <w:rPr>
                <w:rFonts w:ascii="Arial" w:hAnsi="Arial" w:cs="Arial"/>
                <w:b/>
                <w:bCs/>
                <w:sz w:val="16"/>
                <w:szCs w:val="16"/>
              </w:rPr>
            </w:pPr>
            <w:r w:rsidRPr="00882681">
              <w:rPr>
                <w:rFonts w:ascii="Arial" w:hAnsi="Arial" w:cs="Arial"/>
                <w:b/>
                <w:bCs/>
                <w:color w:val="000000"/>
                <w:sz w:val="16"/>
                <w:szCs w:val="16"/>
              </w:rPr>
              <w:t>EQUITY</w:t>
            </w:r>
          </w:p>
          <w:p w:rsidR="00FD0A0C" w:rsidRPr="00882681" w:rsidRDefault="00FD0A0C" w:rsidP="00FD0A0C">
            <w:pPr>
              <w:spacing w:after="0"/>
              <w:rPr>
                <w:rFonts w:ascii="Arial" w:hAnsi="Arial" w:cs="Arial"/>
                <w:b/>
                <w:bCs/>
                <w:color w:val="000000"/>
                <w:sz w:val="16"/>
                <w:szCs w:val="16"/>
              </w:rPr>
            </w:pPr>
            <w:r w:rsidRPr="00882681">
              <w:rPr>
                <w:rFonts w:ascii="Arial" w:hAnsi="Arial" w:cs="Arial"/>
                <w:b/>
                <w:bCs/>
                <w:color w:val="000000"/>
                <w:sz w:val="16"/>
                <w:szCs w:val="16"/>
              </w:rPr>
              <w:t>Parent entity interest</w:t>
            </w:r>
          </w:p>
          <w:p w:rsidR="00FD0A0C" w:rsidRPr="00882681" w:rsidRDefault="00FD0A0C" w:rsidP="00FD0A0C">
            <w:pPr>
              <w:spacing w:after="0"/>
              <w:ind w:firstLineChars="100" w:firstLine="160"/>
              <w:rPr>
                <w:rFonts w:ascii="Arial" w:hAnsi="Arial" w:cs="Arial"/>
                <w:b/>
                <w:bCs/>
                <w:sz w:val="16"/>
                <w:szCs w:val="16"/>
              </w:rPr>
            </w:pPr>
            <w:r w:rsidRPr="00882681">
              <w:rPr>
                <w:rFonts w:ascii="Arial" w:hAnsi="Arial" w:cs="Arial"/>
                <w:color w:val="000000"/>
                <w:sz w:val="16"/>
                <w:szCs w:val="16"/>
              </w:rPr>
              <w:t>Contributed equity</w:t>
            </w:r>
          </w:p>
        </w:tc>
        <w:tc>
          <w:tcPr>
            <w:tcW w:w="1024" w:type="dxa"/>
            <w:tcBorders>
              <w:top w:val="single" w:sz="4" w:space="0" w:color="auto"/>
              <w:left w:val="nil"/>
              <w:right w:val="nil"/>
            </w:tcBorders>
            <w:shd w:val="clear" w:color="auto" w:fill="auto"/>
            <w:noWrap/>
            <w:vAlign w:val="bottom"/>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color w:val="000000"/>
                <w:sz w:val="16"/>
                <w:szCs w:val="16"/>
              </w:rPr>
              <w:t xml:space="preserve">110,403 </w:t>
            </w:r>
          </w:p>
        </w:tc>
        <w:tc>
          <w:tcPr>
            <w:tcW w:w="1024" w:type="dxa"/>
            <w:tcBorders>
              <w:top w:val="single" w:sz="4" w:space="0" w:color="auto"/>
              <w:left w:val="nil"/>
              <w:right w:val="nil"/>
            </w:tcBorders>
            <w:shd w:val="clear" w:color="000000" w:fill="E6E6E6"/>
            <w:noWrap/>
            <w:vAlign w:val="bottom"/>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color w:val="000000"/>
                <w:sz w:val="16"/>
                <w:szCs w:val="16"/>
              </w:rPr>
              <w:t xml:space="preserve">110,403 </w:t>
            </w:r>
          </w:p>
        </w:tc>
        <w:tc>
          <w:tcPr>
            <w:tcW w:w="840" w:type="dxa"/>
            <w:tcBorders>
              <w:top w:val="single" w:sz="4" w:space="0" w:color="auto"/>
              <w:left w:val="nil"/>
              <w:right w:val="nil"/>
            </w:tcBorders>
            <w:shd w:val="clear" w:color="auto" w:fill="auto"/>
            <w:noWrap/>
            <w:vAlign w:val="bottom"/>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color w:val="000000"/>
                <w:sz w:val="16"/>
                <w:szCs w:val="16"/>
              </w:rPr>
              <w:t xml:space="preserve">110,403 </w:t>
            </w:r>
          </w:p>
        </w:tc>
        <w:tc>
          <w:tcPr>
            <w:tcW w:w="840" w:type="dxa"/>
            <w:tcBorders>
              <w:top w:val="single" w:sz="4" w:space="0" w:color="auto"/>
              <w:left w:val="nil"/>
              <w:right w:val="nil"/>
            </w:tcBorders>
            <w:shd w:val="clear" w:color="auto" w:fill="auto"/>
            <w:noWrap/>
            <w:vAlign w:val="bottom"/>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color w:val="000000"/>
                <w:sz w:val="16"/>
                <w:szCs w:val="16"/>
              </w:rPr>
              <w:t xml:space="preserve">110,403 </w:t>
            </w:r>
          </w:p>
        </w:tc>
        <w:tc>
          <w:tcPr>
            <w:tcW w:w="840" w:type="dxa"/>
            <w:tcBorders>
              <w:top w:val="single" w:sz="4" w:space="0" w:color="auto"/>
              <w:left w:val="nil"/>
              <w:right w:val="nil"/>
            </w:tcBorders>
            <w:shd w:val="clear" w:color="auto" w:fill="auto"/>
            <w:noWrap/>
            <w:vAlign w:val="bottom"/>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color w:val="000000"/>
                <w:sz w:val="16"/>
                <w:szCs w:val="16"/>
              </w:rPr>
              <w:t xml:space="preserve">110,403 </w:t>
            </w:r>
          </w:p>
        </w:tc>
      </w:tr>
      <w:tr w:rsidR="00FD0A0C" w:rsidRPr="00882681" w:rsidTr="00FD0A0C">
        <w:trPr>
          <w:trHeight w:val="227"/>
        </w:trPr>
        <w:tc>
          <w:tcPr>
            <w:tcW w:w="3140" w:type="dxa"/>
            <w:tcBorders>
              <w:left w:val="nil"/>
              <w:right w:val="nil"/>
            </w:tcBorders>
            <w:shd w:val="clear" w:color="auto" w:fill="auto"/>
            <w:noWrap/>
            <w:vAlign w:val="center"/>
          </w:tcPr>
          <w:p w:rsidR="00FD0A0C" w:rsidRPr="00882681" w:rsidRDefault="00FD0A0C" w:rsidP="00FD0A0C">
            <w:pPr>
              <w:spacing w:after="0"/>
              <w:ind w:firstLineChars="100" w:firstLine="160"/>
              <w:rPr>
                <w:rFonts w:ascii="Arial" w:hAnsi="Arial" w:cs="Arial"/>
                <w:color w:val="000000"/>
                <w:sz w:val="16"/>
                <w:szCs w:val="16"/>
              </w:rPr>
            </w:pPr>
            <w:r w:rsidRPr="00882681">
              <w:rPr>
                <w:rFonts w:ascii="Arial" w:hAnsi="Arial" w:cs="Arial"/>
                <w:color w:val="000000"/>
                <w:sz w:val="16"/>
                <w:szCs w:val="16"/>
              </w:rPr>
              <w:t>Reserves</w:t>
            </w:r>
          </w:p>
        </w:tc>
        <w:tc>
          <w:tcPr>
            <w:tcW w:w="1024" w:type="dxa"/>
            <w:tcBorders>
              <w:left w:val="nil"/>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59,354 </w:t>
            </w:r>
          </w:p>
        </w:tc>
        <w:tc>
          <w:tcPr>
            <w:tcW w:w="1024" w:type="dxa"/>
            <w:tcBorders>
              <w:left w:val="nil"/>
              <w:right w:val="nil"/>
            </w:tcBorders>
            <w:shd w:val="clear" w:color="000000" w:fill="E6E6E6"/>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59,354 </w:t>
            </w:r>
          </w:p>
        </w:tc>
        <w:tc>
          <w:tcPr>
            <w:tcW w:w="840" w:type="dxa"/>
            <w:tcBorders>
              <w:left w:val="nil"/>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59,354 </w:t>
            </w:r>
          </w:p>
        </w:tc>
        <w:tc>
          <w:tcPr>
            <w:tcW w:w="840" w:type="dxa"/>
            <w:tcBorders>
              <w:left w:val="nil"/>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59,354 </w:t>
            </w:r>
          </w:p>
        </w:tc>
        <w:tc>
          <w:tcPr>
            <w:tcW w:w="840" w:type="dxa"/>
            <w:tcBorders>
              <w:left w:val="nil"/>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59,354 </w:t>
            </w:r>
          </w:p>
        </w:tc>
      </w:tr>
      <w:tr w:rsidR="00FD0A0C" w:rsidRPr="00882681" w:rsidTr="00FD0A0C">
        <w:trPr>
          <w:trHeight w:val="227"/>
        </w:trPr>
        <w:tc>
          <w:tcPr>
            <w:tcW w:w="3140" w:type="dxa"/>
            <w:tcBorders>
              <w:left w:val="nil"/>
              <w:right w:val="nil"/>
            </w:tcBorders>
            <w:shd w:val="clear" w:color="auto" w:fill="auto"/>
            <w:noWrap/>
            <w:vAlign w:val="center"/>
          </w:tcPr>
          <w:p w:rsidR="00FD0A0C" w:rsidRPr="00882681" w:rsidRDefault="00FD0A0C" w:rsidP="00FD0A0C">
            <w:pPr>
              <w:spacing w:after="0"/>
              <w:ind w:firstLineChars="100" w:firstLine="160"/>
              <w:rPr>
                <w:rFonts w:ascii="Arial" w:hAnsi="Arial" w:cs="Arial"/>
                <w:color w:val="000000"/>
                <w:sz w:val="16"/>
                <w:szCs w:val="16"/>
              </w:rPr>
            </w:pPr>
            <w:r w:rsidRPr="00882681">
              <w:rPr>
                <w:rFonts w:ascii="Arial" w:hAnsi="Arial" w:cs="Arial"/>
                <w:color w:val="000000"/>
                <w:sz w:val="16"/>
                <w:szCs w:val="16"/>
              </w:rPr>
              <w:t>Retained surplus (accumulated deficit)</w:t>
            </w:r>
          </w:p>
        </w:tc>
        <w:tc>
          <w:tcPr>
            <w:tcW w:w="1024" w:type="dxa"/>
            <w:tcBorders>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29,961 </w:t>
            </w:r>
          </w:p>
        </w:tc>
        <w:tc>
          <w:tcPr>
            <w:tcW w:w="1024" w:type="dxa"/>
            <w:tcBorders>
              <w:left w:val="nil"/>
              <w:bottom w:val="single" w:sz="4" w:space="0" w:color="auto"/>
              <w:right w:val="nil"/>
            </w:tcBorders>
            <w:shd w:val="clear" w:color="000000" w:fill="E6E6E6"/>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30,362 </w:t>
            </w:r>
          </w:p>
        </w:tc>
        <w:tc>
          <w:tcPr>
            <w:tcW w:w="840" w:type="dxa"/>
            <w:tcBorders>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30,837 </w:t>
            </w:r>
          </w:p>
        </w:tc>
        <w:tc>
          <w:tcPr>
            <w:tcW w:w="840" w:type="dxa"/>
            <w:tcBorders>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31,331 </w:t>
            </w:r>
          </w:p>
        </w:tc>
        <w:tc>
          <w:tcPr>
            <w:tcW w:w="840" w:type="dxa"/>
            <w:tcBorders>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31,825 </w:t>
            </w:r>
          </w:p>
        </w:tc>
      </w:tr>
      <w:tr w:rsidR="00FD0A0C" w:rsidRPr="00882681" w:rsidTr="00FD0A0C">
        <w:trPr>
          <w:trHeight w:val="227"/>
        </w:trPr>
        <w:tc>
          <w:tcPr>
            <w:tcW w:w="3140" w:type="dxa"/>
            <w:tcBorders>
              <w:left w:val="nil"/>
              <w:right w:val="nil"/>
            </w:tcBorders>
            <w:shd w:val="clear" w:color="auto" w:fill="auto"/>
            <w:noWrap/>
            <w:vAlign w:val="center"/>
          </w:tcPr>
          <w:p w:rsidR="00FD0A0C" w:rsidRPr="00882681" w:rsidRDefault="00FD0A0C" w:rsidP="00FD0A0C">
            <w:pPr>
              <w:spacing w:after="0"/>
              <w:rPr>
                <w:rFonts w:ascii="Arial" w:hAnsi="Arial" w:cs="Arial"/>
                <w:color w:val="000000"/>
                <w:sz w:val="16"/>
                <w:szCs w:val="16"/>
              </w:rPr>
            </w:pPr>
            <w:r w:rsidRPr="00882681">
              <w:rPr>
                <w:rFonts w:ascii="Arial" w:hAnsi="Arial" w:cs="Arial"/>
                <w:b/>
                <w:bCs/>
                <w:color w:val="000000"/>
                <w:sz w:val="16"/>
                <w:szCs w:val="16"/>
              </w:rPr>
              <w:t>Total parent entity interest</w:t>
            </w:r>
          </w:p>
        </w:tc>
        <w:tc>
          <w:tcPr>
            <w:tcW w:w="1024" w:type="dxa"/>
            <w:tcBorders>
              <w:top w:val="single" w:sz="4" w:space="0" w:color="auto"/>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b/>
                <w:bCs/>
                <w:color w:val="000000"/>
                <w:sz w:val="16"/>
                <w:szCs w:val="16"/>
              </w:rPr>
              <w:t xml:space="preserve">199,718 </w:t>
            </w:r>
          </w:p>
        </w:tc>
        <w:tc>
          <w:tcPr>
            <w:tcW w:w="1024" w:type="dxa"/>
            <w:tcBorders>
              <w:top w:val="single" w:sz="4" w:space="0" w:color="auto"/>
              <w:left w:val="nil"/>
              <w:bottom w:val="single" w:sz="4" w:space="0" w:color="auto"/>
              <w:right w:val="nil"/>
            </w:tcBorders>
            <w:shd w:val="clear" w:color="000000" w:fill="E6E6E6"/>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b/>
                <w:bCs/>
                <w:color w:val="000000"/>
                <w:sz w:val="16"/>
                <w:szCs w:val="16"/>
              </w:rPr>
              <w:t xml:space="preserve">200,119 </w:t>
            </w:r>
          </w:p>
        </w:tc>
        <w:tc>
          <w:tcPr>
            <w:tcW w:w="840" w:type="dxa"/>
            <w:tcBorders>
              <w:top w:val="single" w:sz="4" w:space="0" w:color="auto"/>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b/>
                <w:bCs/>
                <w:color w:val="000000"/>
                <w:sz w:val="16"/>
                <w:szCs w:val="16"/>
              </w:rPr>
              <w:t xml:space="preserve">200,594 </w:t>
            </w:r>
          </w:p>
        </w:tc>
        <w:tc>
          <w:tcPr>
            <w:tcW w:w="840" w:type="dxa"/>
            <w:tcBorders>
              <w:top w:val="single" w:sz="4" w:space="0" w:color="auto"/>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b/>
                <w:bCs/>
                <w:color w:val="000000"/>
                <w:sz w:val="16"/>
                <w:szCs w:val="16"/>
              </w:rPr>
              <w:t xml:space="preserve">201,088 </w:t>
            </w:r>
          </w:p>
        </w:tc>
        <w:tc>
          <w:tcPr>
            <w:tcW w:w="840" w:type="dxa"/>
            <w:tcBorders>
              <w:top w:val="single" w:sz="4" w:space="0" w:color="auto"/>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b/>
                <w:bCs/>
                <w:color w:val="000000"/>
                <w:sz w:val="16"/>
                <w:szCs w:val="16"/>
              </w:rPr>
              <w:t xml:space="preserve">201,582 </w:t>
            </w:r>
          </w:p>
        </w:tc>
      </w:tr>
      <w:tr w:rsidR="00FD0A0C" w:rsidRPr="00882681" w:rsidTr="00FD0A0C">
        <w:trPr>
          <w:trHeight w:val="227"/>
        </w:trPr>
        <w:tc>
          <w:tcPr>
            <w:tcW w:w="3140" w:type="dxa"/>
            <w:tcBorders>
              <w:left w:val="nil"/>
              <w:bottom w:val="single" w:sz="4" w:space="0" w:color="auto"/>
              <w:right w:val="nil"/>
            </w:tcBorders>
            <w:shd w:val="clear" w:color="auto" w:fill="auto"/>
            <w:noWrap/>
            <w:vAlign w:val="center"/>
          </w:tcPr>
          <w:p w:rsidR="00FD0A0C" w:rsidRPr="00882681" w:rsidRDefault="00FD0A0C" w:rsidP="00FD0A0C">
            <w:pPr>
              <w:spacing w:after="0"/>
              <w:rPr>
                <w:rFonts w:ascii="Arial" w:hAnsi="Arial" w:cs="Arial"/>
                <w:b/>
                <w:bCs/>
                <w:color w:val="000000"/>
                <w:sz w:val="16"/>
                <w:szCs w:val="16"/>
              </w:rPr>
            </w:pPr>
            <w:r w:rsidRPr="00882681">
              <w:rPr>
                <w:rFonts w:ascii="Arial" w:hAnsi="Arial" w:cs="Arial"/>
                <w:b/>
                <w:bCs/>
                <w:color w:val="000000"/>
                <w:sz w:val="16"/>
                <w:szCs w:val="16"/>
              </w:rPr>
              <w:t>Total Equity</w:t>
            </w:r>
          </w:p>
        </w:tc>
        <w:tc>
          <w:tcPr>
            <w:tcW w:w="1024" w:type="dxa"/>
            <w:tcBorders>
              <w:top w:val="single" w:sz="4" w:space="0" w:color="auto"/>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199,718 </w:t>
            </w:r>
          </w:p>
        </w:tc>
        <w:tc>
          <w:tcPr>
            <w:tcW w:w="1024" w:type="dxa"/>
            <w:tcBorders>
              <w:top w:val="single" w:sz="4" w:space="0" w:color="auto"/>
              <w:left w:val="nil"/>
              <w:bottom w:val="single" w:sz="4" w:space="0" w:color="auto"/>
              <w:right w:val="nil"/>
            </w:tcBorders>
            <w:shd w:val="clear" w:color="000000" w:fill="E6E6E6"/>
            <w:noWrap/>
            <w:vAlign w:val="bottom"/>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200,119 </w:t>
            </w:r>
          </w:p>
        </w:tc>
        <w:tc>
          <w:tcPr>
            <w:tcW w:w="840" w:type="dxa"/>
            <w:tcBorders>
              <w:top w:val="single" w:sz="4" w:space="0" w:color="auto"/>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200,594 </w:t>
            </w:r>
          </w:p>
        </w:tc>
        <w:tc>
          <w:tcPr>
            <w:tcW w:w="840" w:type="dxa"/>
            <w:tcBorders>
              <w:top w:val="single" w:sz="4" w:space="0" w:color="auto"/>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201,088 </w:t>
            </w:r>
          </w:p>
        </w:tc>
        <w:tc>
          <w:tcPr>
            <w:tcW w:w="840" w:type="dxa"/>
            <w:tcBorders>
              <w:top w:val="single" w:sz="4" w:space="0" w:color="auto"/>
              <w:left w:val="nil"/>
              <w:bottom w:val="single" w:sz="4" w:space="0" w:color="auto"/>
              <w:right w:val="nil"/>
            </w:tcBorders>
            <w:shd w:val="clear" w:color="auto" w:fill="auto"/>
            <w:noWrap/>
            <w:vAlign w:val="bottom"/>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201,582 </w:t>
            </w:r>
          </w:p>
        </w:tc>
      </w:tr>
    </w:tbl>
    <w:p w:rsidR="00FF7820" w:rsidRPr="002F4735" w:rsidRDefault="00FF7820" w:rsidP="003F15F8">
      <w:pPr>
        <w:pStyle w:val="ChartandTableFootnote"/>
      </w:pPr>
      <w:r w:rsidRPr="002F4735">
        <w:t>Prepared on Australian Accounting Standards basis.</w:t>
      </w:r>
    </w:p>
    <w:p w:rsidR="00FF7820" w:rsidRDefault="00FF7820" w:rsidP="003F15F8">
      <w:pPr>
        <w:pStyle w:val="TableHeading"/>
      </w:pPr>
      <w:r>
        <w:br w:type="page"/>
      </w:r>
      <w:r w:rsidRPr="00AD42E2">
        <w:t>Table 3.3: Departmental statement of changes in equity — summary of</w:t>
      </w:r>
      <w:r>
        <w:t xml:space="preserve"> movement (Budget year 2017–18</w:t>
      </w:r>
      <w:r w:rsidRPr="00D30CBA">
        <w:t>)</w:t>
      </w:r>
    </w:p>
    <w:tbl>
      <w:tblPr>
        <w:tblW w:w="6995" w:type="dxa"/>
        <w:tblInd w:w="93" w:type="dxa"/>
        <w:tblLook w:val="04A0" w:firstRow="1" w:lastRow="0" w:firstColumn="1" w:lastColumn="0" w:noHBand="0" w:noVBand="1"/>
        <w:tblCaption w:val="Table 3.3: Departmental statement of changes in equity — summary of movement (Budget year 2017–18)"/>
      </w:tblPr>
      <w:tblGrid>
        <w:gridCol w:w="3092"/>
        <w:gridCol w:w="857"/>
        <w:gridCol w:w="999"/>
        <w:gridCol w:w="1044"/>
        <w:gridCol w:w="1003"/>
      </w:tblGrid>
      <w:tr w:rsidR="00A43609" w:rsidRPr="00882681" w:rsidTr="00A43609">
        <w:trPr>
          <w:trHeight w:val="502"/>
        </w:trPr>
        <w:tc>
          <w:tcPr>
            <w:tcW w:w="3092" w:type="dxa"/>
            <w:tcBorders>
              <w:top w:val="single" w:sz="4" w:space="0" w:color="auto"/>
              <w:left w:val="nil"/>
              <w:right w:val="nil"/>
            </w:tcBorders>
            <w:shd w:val="clear" w:color="auto" w:fill="auto"/>
            <w:noWrap/>
            <w:hideMark/>
          </w:tcPr>
          <w:p w:rsidR="00A43609" w:rsidRPr="00882681" w:rsidRDefault="00A43609" w:rsidP="003F15F8">
            <w:pPr>
              <w:spacing w:after="0"/>
              <w:jc w:val="right"/>
              <w:rPr>
                <w:rFonts w:ascii="Arial" w:hAnsi="Arial" w:cs="Arial"/>
                <w:color w:val="000000"/>
                <w:sz w:val="16"/>
                <w:szCs w:val="16"/>
              </w:rPr>
            </w:pPr>
            <w:r w:rsidRPr="00882681">
              <w:rPr>
                <w:rFonts w:ascii="Arial" w:hAnsi="Arial" w:cs="Arial"/>
                <w:color w:val="000000"/>
                <w:sz w:val="16"/>
                <w:szCs w:val="16"/>
              </w:rPr>
              <w:t> </w:t>
            </w:r>
          </w:p>
        </w:tc>
        <w:tc>
          <w:tcPr>
            <w:tcW w:w="857" w:type="dxa"/>
            <w:tcBorders>
              <w:top w:val="single" w:sz="4" w:space="0" w:color="auto"/>
              <w:left w:val="nil"/>
              <w:right w:val="nil"/>
            </w:tcBorders>
            <w:shd w:val="clear" w:color="auto" w:fill="auto"/>
            <w:noWrap/>
            <w:hideMark/>
          </w:tcPr>
          <w:p w:rsidR="00A43609" w:rsidRPr="00882681" w:rsidRDefault="00A43609" w:rsidP="003F15F8">
            <w:pPr>
              <w:spacing w:after="0"/>
              <w:jc w:val="right"/>
              <w:rPr>
                <w:rFonts w:ascii="Arial" w:hAnsi="Arial" w:cs="Arial"/>
                <w:color w:val="000000"/>
                <w:sz w:val="16"/>
                <w:szCs w:val="16"/>
              </w:rPr>
            </w:pPr>
            <w:r w:rsidRPr="00882681">
              <w:rPr>
                <w:rFonts w:ascii="Arial" w:hAnsi="Arial" w:cs="Arial"/>
                <w:color w:val="000000"/>
                <w:sz w:val="16"/>
                <w:szCs w:val="16"/>
              </w:rPr>
              <w:t>Retained</w:t>
            </w:r>
            <w:r>
              <w:rPr>
                <w:rFonts w:ascii="Arial" w:hAnsi="Arial" w:cs="Arial"/>
                <w:color w:val="000000"/>
                <w:sz w:val="16"/>
                <w:szCs w:val="16"/>
              </w:rPr>
              <w:t xml:space="preserve"> </w:t>
            </w:r>
            <w:r w:rsidRPr="00882681">
              <w:rPr>
                <w:rFonts w:ascii="Arial" w:hAnsi="Arial" w:cs="Arial"/>
                <w:color w:val="000000"/>
                <w:sz w:val="16"/>
                <w:szCs w:val="16"/>
              </w:rPr>
              <w:t>earnings</w:t>
            </w:r>
          </w:p>
        </w:tc>
        <w:tc>
          <w:tcPr>
            <w:tcW w:w="999" w:type="dxa"/>
            <w:tcBorders>
              <w:top w:val="single" w:sz="4" w:space="0" w:color="auto"/>
              <w:left w:val="nil"/>
              <w:right w:val="nil"/>
            </w:tcBorders>
            <w:shd w:val="clear" w:color="auto" w:fill="auto"/>
            <w:noWrap/>
            <w:hideMark/>
          </w:tcPr>
          <w:p w:rsidR="00A43609" w:rsidRPr="00882681" w:rsidRDefault="00A43609" w:rsidP="003F15F8">
            <w:pPr>
              <w:spacing w:after="0"/>
              <w:jc w:val="right"/>
              <w:rPr>
                <w:rFonts w:ascii="Arial" w:hAnsi="Arial" w:cs="Arial"/>
                <w:color w:val="000000"/>
                <w:sz w:val="16"/>
                <w:szCs w:val="16"/>
              </w:rPr>
            </w:pPr>
            <w:r w:rsidRPr="00882681">
              <w:rPr>
                <w:rFonts w:ascii="Arial" w:hAnsi="Arial" w:cs="Arial"/>
                <w:color w:val="000000"/>
                <w:sz w:val="16"/>
                <w:szCs w:val="16"/>
              </w:rPr>
              <w:t>Asset</w:t>
            </w:r>
            <w:r>
              <w:rPr>
                <w:rFonts w:ascii="Arial" w:hAnsi="Arial" w:cs="Arial"/>
                <w:color w:val="000000"/>
                <w:sz w:val="16"/>
                <w:szCs w:val="16"/>
              </w:rPr>
              <w:t xml:space="preserve"> </w:t>
            </w:r>
            <w:r w:rsidRPr="00882681">
              <w:rPr>
                <w:rFonts w:ascii="Arial" w:hAnsi="Arial" w:cs="Arial"/>
                <w:color w:val="000000"/>
                <w:sz w:val="16"/>
                <w:szCs w:val="16"/>
              </w:rPr>
              <w:t>revaluation</w:t>
            </w:r>
            <w:r>
              <w:rPr>
                <w:rFonts w:ascii="Arial" w:hAnsi="Arial" w:cs="Arial"/>
                <w:color w:val="000000"/>
                <w:sz w:val="16"/>
                <w:szCs w:val="16"/>
              </w:rPr>
              <w:t xml:space="preserve"> </w:t>
            </w:r>
            <w:r w:rsidRPr="00882681">
              <w:rPr>
                <w:rFonts w:ascii="Arial" w:hAnsi="Arial" w:cs="Arial"/>
                <w:color w:val="000000"/>
                <w:sz w:val="16"/>
                <w:szCs w:val="16"/>
              </w:rPr>
              <w:t>reserve</w:t>
            </w:r>
          </w:p>
        </w:tc>
        <w:tc>
          <w:tcPr>
            <w:tcW w:w="1044" w:type="dxa"/>
            <w:tcBorders>
              <w:top w:val="single" w:sz="4" w:space="0" w:color="auto"/>
              <w:left w:val="nil"/>
              <w:right w:val="nil"/>
            </w:tcBorders>
            <w:shd w:val="clear" w:color="auto" w:fill="auto"/>
            <w:noWrap/>
            <w:hideMark/>
          </w:tcPr>
          <w:p w:rsidR="00A43609" w:rsidRPr="00882681" w:rsidRDefault="00A43609" w:rsidP="003F15F8">
            <w:pPr>
              <w:spacing w:after="0"/>
              <w:jc w:val="right"/>
              <w:rPr>
                <w:rFonts w:ascii="Arial" w:hAnsi="Arial" w:cs="Arial"/>
                <w:color w:val="000000"/>
                <w:sz w:val="16"/>
                <w:szCs w:val="16"/>
              </w:rPr>
            </w:pPr>
            <w:r w:rsidRPr="00882681">
              <w:rPr>
                <w:rFonts w:ascii="Arial" w:hAnsi="Arial" w:cs="Arial"/>
                <w:color w:val="000000"/>
                <w:sz w:val="16"/>
                <w:szCs w:val="16"/>
              </w:rPr>
              <w:t>Contributed</w:t>
            </w:r>
            <w:r>
              <w:rPr>
                <w:rFonts w:ascii="Arial" w:hAnsi="Arial" w:cs="Arial"/>
                <w:color w:val="000000"/>
                <w:sz w:val="16"/>
                <w:szCs w:val="16"/>
              </w:rPr>
              <w:t xml:space="preserve"> </w:t>
            </w:r>
            <w:r w:rsidRPr="00882681">
              <w:rPr>
                <w:rFonts w:ascii="Arial" w:hAnsi="Arial" w:cs="Arial"/>
                <w:color w:val="000000"/>
                <w:sz w:val="16"/>
                <w:szCs w:val="16"/>
              </w:rPr>
              <w:t>equity/</w:t>
            </w:r>
            <w:r>
              <w:rPr>
                <w:rFonts w:ascii="Arial" w:hAnsi="Arial" w:cs="Arial"/>
                <w:color w:val="000000"/>
                <w:sz w:val="16"/>
                <w:szCs w:val="16"/>
              </w:rPr>
              <w:t xml:space="preserve"> </w:t>
            </w:r>
            <w:r w:rsidRPr="00882681">
              <w:rPr>
                <w:rFonts w:ascii="Arial" w:hAnsi="Arial" w:cs="Arial"/>
                <w:color w:val="000000"/>
                <w:sz w:val="16"/>
                <w:szCs w:val="16"/>
              </w:rPr>
              <w:t>capital</w:t>
            </w:r>
          </w:p>
        </w:tc>
        <w:tc>
          <w:tcPr>
            <w:tcW w:w="1003" w:type="dxa"/>
            <w:tcBorders>
              <w:top w:val="single" w:sz="4" w:space="0" w:color="auto"/>
              <w:left w:val="nil"/>
              <w:right w:val="nil"/>
            </w:tcBorders>
            <w:shd w:val="clear" w:color="auto" w:fill="auto"/>
            <w:noWrap/>
            <w:hideMark/>
          </w:tcPr>
          <w:p w:rsidR="00A43609" w:rsidRPr="00882681" w:rsidRDefault="00A43609" w:rsidP="003F15F8">
            <w:pPr>
              <w:spacing w:after="0"/>
              <w:jc w:val="right"/>
              <w:rPr>
                <w:rFonts w:ascii="Arial" w:hAnsi="Arial" w:cs="Arial"/>
                <w:color w:val="000000"/>
                <w:sz w:val="16"/>
                <w:szCs w:val="16"/>
              </w:rPr>
            </w:pPr>
            <w:r w:rsidRPr="00882681">
              <w:rPr>
                <w:rFonts w:ascii="Arial" w:hAnsi="Arial" w:cs="Arial"/>
                <w:color w:val="000000"/>
                <w:sz w:val="16"/>
                <w:szCs w:val="16"/>
              </w:rPr>
              <w:t>Total</w:t>
            </w:r>
            <w:r>
              <w:rPr>
                <w:rFonts w:ascii="Arial" w:hAnsi="Arial" w:cs="Arial"/>
                <w:color w:val="000000"/>
                <w:sz w:val="16"/>
                <w:szCs w:val="16"/>
              </w:rPr>
              <w:t xml:space="preserve"> </w:t>
            </w:r>
            <w:r w:rsidRPr="00882681">
              <w:rPr>
                <w:rFonts w:ascii="Arial" w:hAnsi="Arial" w:cs="Arial"/>
                <w:color w:val="000000"/>
                <w:sz w:val="16"/>
                <w:szCs w:val="16"/>
              </w:rPr>
              <w:t>equity</w:t>
            </w:r>
          </w:p>
        </w:tc>
      </w:tr>
      <w:tr w:rsidR="00A43609" w:rsidRPr="00882681" w:rsidTr="00A43609">
        <w:trPr>
          <w:trHeight w:val="66"/>
        </w:trPr>
        <w:tc>
          <w:tcPr>
            <w:tcW w:w="3092" w:type="dxa"/>
            <w:tcBorders>
              <w:top w:val="nil"/>
              <w:left w:val="nil"/>
              <w:bottom w:val="nil"/>
              <w:right w:val="nil"/>
            </w:tcBorders>
            <w:shd w:val="clear" w:color="auto" w:fill="auto"/>
            <w:noWrap/>
            <w:vAlign w:val="center"/>
            <w:hideMark/>
          </w:tcPr>
          <w:p w:rsidR="00A43609" w:rsidRPr="00882681" w:rsidRDefault="00A43609" w:rsidP="003F15F8">
            <w:pPr>
              <w:spacing w:after="0"/>
              <w:jc w:val="right"/>
              <w:rPr>
                <w:rFonts w:ascii="Arial" w:hAnsi="Arial" w:cs="Arial"/>
                <w:color w:val="000000"/>
                <w:sz w:val="16"/>
                <w:szCs w:val="16"/>
              </w:rPr>
            </w:pPr>
          </w:p>
        </w:tc>
        <w:tc>
          <w:tcPr>
            <w:tcW w:w="857" w:type="dxa"/>
            <w:tcBorders>
              <w:top w:val="nil"/>
              <w:left w:val="nil"/>
              <w:bottom w:val="single" w:sz="4" w:space="0" w:color="auto"/>
              <w:right w:val="nil"/>
            </w:tcBorders>
            <w:shd w:val="clear" w:color="auto" w:fill="auto"/>
            <w:vAlign w:val="center"/>
            <w:hideMark/>
          </w:tcPr>
          <w:p w:rsidR="00A43609" w:rsidRPr="00882681" w:rsidRDefault="00A43609" w:rsidP="003F15F8">
            <w:pPr>
              <w:spacing w:after="0"/>
              <w:jc w:val="right"/>
              <w:rPr>
                <w:rFonts w:ascii="Arial" w:hAnsi="Arial" w:cs="Arial"/>
                <w:color w:val="000000"/>
                <w:sz w:val="16"/>
                <w:szCs w:val="16"/>
              </w:rPr>
            </w:pPr>
            <w:r w:rsidRPr="00882681">
              <w:rPr>
                <w:rFonts w:ascii="Arial" w:hAnsi="Arial" w:cs="Arial"/>
                <w:color w:val="000000"/>
                <w:sz w:val="16"/>
                <w:szCs w:val="16"/>
              </w:rPr>
              <w:t>$'000</w:t>
            </w:r>
          </w:p>
        </w:tc>
        <w:tc>
          <w:tcPr>
            <w:tcW w:w="999" w:type="dxa"/>
            <w:tcBorders>
              <w:top w:val="nil"/>
              <w:left w:val="nil"/>
              <w:bottom w:val="single" w:sz="4" w:space="0" w:color="auto"/>
              <w:right w:val="nil"/>
            </w:tcBorders>
            <w:shd w:val="clear" w:color="auto" w:fill="auto"/>
            <w:vAlign w:val="center"/>
            <w:hideMark/>
          </w:tcPr>
          <w:p w:rsidR="00A43609" w:rsidRPr="00882681" w:rsidRDefault="00A43609" w:rsidP="003F15F8">
            <w:pPr>
              <w:spacing w:after="0"/>
              <w:jc w:val="right"/>
              <w:rPr>
                <w:rFonts w:ascii="Arial" w:hAnsi="Arial" w:cs="Arial"/>
                <w:color w:val="000000"/>
                <w:sz w:val="16"/>
                <w:szCs w:val="16"/>
              </w:rPr>
            </w:pPr>
            <w:r w:rsidRPr="00882681">
              <w:rPr>
                <w:rFonts w:ascii="Arial" w:hAnsi="Arial" w:cs="Arial"/>
                <w:color w:val="000000"/>
                <w:sz w:val="16"/>
                <w:szCs w:val="16"/>
              </w:rPr>
              <w:t>$'000</w:t>
            </w:r>
          </w:p>
        </w:tc>
        <w:tc>
          <w:tcPr>
            <w:tcW w:w="1044" w:type="dxa"/>
            <w:tcBorders>
              <w:top w:val="nil"/>
              <w:left w:val="nil"/>
              <w:bottom w:val="single" w:sz="4" w:space="0" w:color="auto"/>
              <w:right w:val="nil"/>
            </w:tcBorders>
            <w:shd w:val="clear" w:color="auto" w:fill="auto"/>
            <w:vAlign w:val="center"/>
            <w:hideMark/>
          </w:tcPr>
          <w:p w:rsidR="00A43609" w:rsidRPr="00882681" w:rsidRDefault="00A43609" w:rsidP="003F15F8">
            <w:pPr>
              <w:spacing w:after="0"/>
              <w:jc w:val="right"/>
              <w:rPr>
                <w:rFonts w:ascii="Arial" w:hAnsi="Arial" w:cs="Arial"/>
                <w:color w:val="000000"/>
                <w:sz w:val="16"/>
                <w:szCs w:val="16"/>
              </w:rPr>
            </w:pPr>
            <w:r w:rsidRPr="00882681">
              <w:rPr>
                <w:rFonts w:ascii="Arial" w:hAnsi="Arial" w:cs="Arial"/>
                <w:color w:val="000000"/>
                <w:sz w:val="16"/>
                <w:szCs w:val="16"/>
              </w:rPr>
              <w:t>$'000</w:t>
            </w:r>
          </w:p>
        </w:tc>
        <w:tc>
          <w:tcPr>
            <w:tcW w:w="1003" w:type="dxa"/>
            <w:tcBorders>
              <w:top w:val="nil"/>
              <w:left w:val="nil"/>
              <w:bottom w:val="single" w:sz="4" w:space="0" w:color="auto"/>
              <w:right w:val="nil"/>
            </w:tcBorders>
            <w:shd w:val="clear" w:color="auto" w:fill="auto"/>
            <w:vAlign w:val="center"/>
            <w:hideMark/>
          </w:tcPr>
          <w:p w:rsidR="00A43609" w:rsidRPr="00882681" w:rsidRDefault="00A43609" w:rsidP="003F15F8">
            <w:pPr>
              <w:spacing w:after="0"/>
              <w:jc w:val="right"/>
              <w:rPr>
                <w:rFonts w:ascii="Arial" w:hAnsi="Arial" w:cs="Arial"/>
                <w:color w:val="000000"/>
                <w:sz w:val="16"/>
                <w:szCs w:val="16"/>
              </w:rPr>
            </w:pPr>
            <w:r w:rsidRPr="00882681">
              <w:rPr>
                <w:rFonts w:ascii="Arial" w:hAnsi="Arial" w:cs="Arial"/>
                <w:color w:val="000000"/>
                <w:sz w:val="16"/>
                <w:szCs w:val="16"/>
              </w:rPr>
              <w:t>$'000</w:t>
            </w:r>
          </w:p>
        </w:tc>
      </w:tr>
      <w:tr w:rsidR="00FD0A0C" w:rsidRPr="00882681" w:rsidTr="00FD0A0C">
        <w:trPr>
          <w:trHeight w:val="227"/>
        </w:trPr>
        <w:tc>
          <w:tcPr>
            <w:tcW w:w="3092" w:type="dxa"/>
            <w:tcBorders>
              <w:top w:val="nil"/>
              <w:left w:val="nil"/>
              <w:right w:val="nil"/>
            </w:tcBorders>
            <w:shd w:val="clear" w:color="auto" w:fill="auto"/>
            <w:vAlign w:val="center"/>
            <w:hideMark/>
          </w:tcPr>
          <w:p w:rsidR="00FD0A0C" w:rsidRPr="00882681" w:rsidRDefault="00FD0A0C" w:rsidP="00FD0A0C">
            <w:pPr>
              <w:spacing w:after="0"/>
              <w:rPr>
                <w:rFonts w:ascii="Arial" w:hAnsi="Arial" w:cs="Arial"/>
                <w:b/>
                <w:bCs/>
                <w:color w:val="000000"/>
                <w:sz w:val="16"/>
                <w:szCs w:val="16"/>
              </w:rPr>
            </w:pPr>
            <w:r w:rsidRPr="00882681">
              <w:rPr>
                <w:rFonts w:ascii="Arial" w:hAnsi="Arial" w:cs="Arial"/>
                <w:b/>
                <w:bCs/>
                <w:color w:val="000000"/>
                <w:sz w:val="16"/>
                <w:szCs w:val="16"/>
              </w:rPr>
              <w:t>Opening balance as at 1 July 2017</w:t>
            </w:r>
          </w:p>
          <w:p w:rsidR="00FD0A0C" w:rsidRPr="00882681" w:rsidRDefault="00FD0A0C" w:rsidP="00FD0A0C">
            <w:pPr>
              <w:spacing w:after="0"/>
              <w:ind w:left="177"/>
              <w:rPr>
                <w:rFonts w:ascii="Arial" w:hAnsi="Arial" w:cs="Arial"/>
                <w:b/>
                <w:bCs/>
                <w:color w:val="000000"/>
                <w:sz w:val="16"/>
                <w:szCs w:val="16"/>
              </w:rPr>
            </w:pPr>
            <w:r w:rsidRPr="00882681">
              <w:rPr>
                <w:rFonts w:ascii="Arial" w:hAnsi="Arial" w:cs="Arial"/>
                <w:color w:val="000000"/>
                <w:sz w:val="16"/>
                <w:szCs w:val="16"/>
              </w:rPr>
              <w:t>Balance carried forward from previous period</w:t>
            </w:r>
          </w:p>
        </w:tc>
        <w:tc>
          <w:tcPr>
            <w:tcW w:w="857" w:type="dxa"/>
            <w:tcBorders>
              <w:top w:val="nil"/>
              <w:left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29,961 </w:t>
            </w:r>
          </w:p>
        </w:tc>
        <w:tc>
          <w:tcPr>
            <w:tcW w:w="999" w:type="dxa"/>
            <w:tcBorders>
              <w:top w:val="nil"/>
              <w:left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59,354 </w:t>
            </w:r>
          </w:p>
        </w:tc>
        <w:tc>
          <w:tcPr>
            <w:tcW w:w="1044" w:type="dxa"/>
            <w:tcBorders>
              <w:top w:val="nil"/>
              <w:left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110,403 </w:t>
            </w:r>
          </w:p>
        </w:tc>
        <w:tc>
          <w:tcPr>
            <w:tcW w:w="1003" w:type="dxa"/>
            <w:tcBorders>
              <w:top w:val="nil"/>
              <w:left w:val="nil"/>
              <w:right w:val="nil"/>
            </w:tcBorders>
            <w:shd w:val="clear" w:color="auto" w:fill="auto"/>
            <w:noWrap/>
            <w:vAlign w:val="bottom"/>
            <w:hideMark/>
          </w:tcPr>
          <w:p w:rsidR="00FD0A0C" w:rsidRPr="00FD0A0C" w:rsidRDefault="00FD0A0C" w:rsidP="00FD0A0C">
            <w:pPr>
              <w:spacing w:after="0"/>
              <w:jc w:val="right"/>
              <w:rPr>
                <w:rFonts w:ascii="Arial" w:hAnsi="Arial" w:cs="Arial"/>
                <w:color w:val="000000"/>
                <w:sz w:val="16"/>
                <w:szCs w:val="16"/>
              </w:rPr>
            </w:pPr>
            <w:r w:rsidRPr="00FD0A0C">
              <w:rPr>
                <w:rFonts w:ascii="Arial" w:hAnsi="Arial" w:cs="Arial"/>
                <w:color w:val="000000"/>
                <w:sz w:val="16"/>
                <w:szCs w:val="16"/>
              </w:rPr>
              <w:t xml:space="preserve">199,718 </w:t>
            </w:r>
          </w:p>
        </w:tc>
      </w:tr>
      <w:tr w:rsidR="00FD0A0C" w:rsidRPr="00882681" w:rsidTr="00FD0A0C">
        <w:trPr>
          <w:trHeight w:val="227"/>
        </w:trPr>
        <w:tc>
          <w:tcPr>
            <w:tcW w:w="3092" w:type="dxa"/>
            <w:tcBorders>
              <w:top w:val="nil"/>
              <w:left w:val="nil"/>
              <w:bottom w:val="nil"/>
              <w:right w:val="nil"/>
            </w:tcBorders>
            <w:shd w:val="clear" w:color="auto" w:fill="auto"/>
            <w:vAlign w:val="center"/>
            <w:hideMark/>
          </w:tcPr>
          <w:p w:rsidR="00FD0A0C" w:rsidRPr="00882681" w:rsidRDefault="00FD0A0C" w:rsidP="00FD0A0C">
            <w:pPr>
              <w:spacing w:after="0"/>
              <w:rPr>
                <w:rFonts w:ascii="Arial" w:hAnsi="Arial" w:cs="Arial"/>
                <w:b/>
                <w:bCs/>
                <w:color w:val="000000"/>
                <w:sz w:val="16"/>
                <w:szCs w:val="16"/>
              </w:rPr>
            </w:pPr>
            <w:r w:rsidRPr="00882681">
              <w:rPr>
                <w:rFonts w:ascii="Arial" w:hAnsi="Arial" w:cs="Arial"/>
                <w:b/>
                <w:bCs/>
                <w:color w:val="000000"/>
                <w:sz w:val="16"/>
                <w:szCs w:val="16"/>
              </w:rPr>
              <w:t>Adjusted opening balance</w:t>
            </w:r>
          </w:p>
        </w:tc>
        <w:tc>
          <w:tcPr>
            <w:tcW w:w="857"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29,961 </w:t>
            </w:r>
          </w:p>
        </w:tc>
        <w:tc>
          <w:tcPr>
            <w:tcW w:w="999"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59,354 </w:t>
            </w:r>
          </w:p>
        </w:tc>
        <w:tc>
          <w:tcPr>
            <w:tcW w:w="1044"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color w:val="000000"/>
                <w:sz w:val="16"/>
                <w:szCs w:val="16"/>
              </w:rPr>
              <w:t xml:space="preserve">110,403 </w:t>
            </w:r>
          </w:p>
        </w:tc>
        <w:tc>
          <w:tcPr>
            <w:tcW w:w="1003" w:type="dxa"/>
            <w:tcBorders>
              <w:top w:val="single" w:sz="4" w:space="0" w:color="000000"/>
              <w:left w:val="nil"/>
              <w:bottom w:val="single" w:sz="4" w:space="0" w:color="000000"/>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color w:val="000000"/>
                <w:sz w:val="16"/>
                <w:szCs w:val="16"/>
              </w:rPr>
              <w:t xml:space="preserve">199,718 </w:t>
            </w:r>
          </w:p>
        </w:tc>
      </w:tr>
      <w:tr w:rsidR="00A43609" w:rsidRPr="00882681" w:rsidTr="00FD0A0C">
        <w:trPr>
          <w:trHeight w:val="227"/>
        </w:trPr>
        <w:tc>
          <w:tcPr>
            <w:tcW w:w="3092" w:type="dxa"/>
            <w:tcBorders>
              <w:top w:val="nil"/>
              <w:left w:val="nil"/>
              <w:bottom w:val="nil"/>
              <w:right w:val="nil"/>
            </w:tcBorders>
            <w:shd w:val="clear" w:color="auto" w:fill="auto"/>
            <w:noWrap/>
            <w:vAlign w:val="center"/>
            <w:hideMark/>
          </w:tcPr>
          <w:p w:rsidR="00A43609" w:rsidRDefault="00A43609" w:rsidP="003F15F8">
            <w:pPr>
              <w:spacing w:after="0"/>
              <w:rPr>
                <w:rFonts w:ascii="Arial" w:hAnsi="Arial" w:cs="Arial"/>
                <w:sz w:val="16"/>
                <w:szCs w:val="16"/>
              </w:rPr>
            </w:pPr>
            <w:r w:rsidRPr="00882681">
              <w:rPr>
                <w:rFonts w:ascii="Arial" w:hAnsi="Arial" w:cs="Arial"/>
                <w:b/>
                <w:bCs/>
                <w:color w:val="000000"/>
                <w:sz w:val="16"/>
                <w:szCs w:val="16"/>
              </w:rPr>
              <w:t>Comprehensive income</w:t>
            </w:r>
            <w:r w:rsidRPr="00882681">
              <w:rPr>
                <w:rFonts w:ascii="Arial" w:hAnsi="Arial" w:cs="Arial"/>
                <w:sz w:val="16"/>
                <w:szCs w:val="16"/>
              </w:rPr>
              <w:t xml:space="preserve"> </w:t>
            </w:r>
          </w:p>
          <w:p w:rsidR="00A43609" w:rsidRPr="00882681" w:rsidRDefault="00A43609" w:rsidP="003F15F8">
            <w:pPr>
              <w:spacing w:after="0"/>
              <w:ind w:firstLineChars="100" w:firstLine="160"/>
              <w:rPr>
                <w:rFonts w:ascii="Arial" w:hAnsi="Arial" w:cs="Arial"/>
                <w:sz w:val="16"/>
                <w:szCs w:val="16"/>
              </w:rPr>
            </w:pPr>
            <w:r w:rsidRPr="00882681">
              <w:rPr>
                <w:rFonts w:ascii="Arial" w:hAnsi="Arial" w:cs="Arial"/>
                <w:sz w:val="16"/>
                <w:szCs w:val="16"/>
              </w:rPr>
              <w:t>Surplus/(deficit) for the period</w:t>
            </w:r>
          </w:p>
        </w:tc>
        <w:tc>
          <w:tcPr>
            <w:tcW w:w="857" w:type="dxa"/>
            <w:tcBorders>
              <w:top w:val="nil"/>
              <w:left w:val="nil"/>
              <w:bottom w:val="nil"/>
              <w:right w:val="nil"/>
            </w:tcBorders>
            <w:shd w:val="clear" w:color="auto" w:fill="auto"/>
            <w:noWrap/>
            <w:vAlign w:val="bottom"/>
            <w:hideMark/>
          </w:tcPr>
          <w:p w:rsidR="00A43609" w:rsidRPr="00FD0A0C" w:rsidRDefault="00A43609" w:rsidP="003F15F8">
            <w:pPr>
              <w:spacing w:after="0"/>
              <w:jc w:val="right"/>
              <w:rPr>
                <w:rFonts w:ascii="Arial" w:hAnsi="Arial" w:cs="Arial"/>
                <w:color w:val="000000"/>
                <w:sz w:val="16"/>
                <w:szCs w:val="16"/>
              </w:rPr>
            </w:pPr>
            <w:r w:rsidRPr="00FD0A0C">
              <w:rPr>
                <w:rFonts w:ascii="Arial" w:hAnsi="Arial" w:cs="Arial"/>
                <w:color w:val="000000"/>
                <w:sz w:val="16"/>
                <w:szCs w:val="16"/>
              </w:rPr>
              <w:t>401</w:t>
            </w:r>
          </w:p>
        </w:tc>
        <w:tc>
          <w:tcPr>
            <w:tcW w:w="999" w:type="dxa"/>
            <w:tcBorders>
              <w:top w:val="nil"/>
              <w:left w:val="nil"/>
              <w:bottom w:val="nil"/>
              <w:right w:val="nil"/>
            </w:tcBorders>
            <w:shd w:val="clear" w:color="auto" w:fill="auto"/>
            <w:noWrap/>
            <w:vAlign w:val="bottom"/>
            <w:hideMark/>
          </w:tcPr>
          <w:p w:rsidR="00A43609" w:rsidRPr="00FD0A0C" w:rsidRDefault="00A43609" w:rsidP="003F15F8">
            <w:pPr>
              <w:spacing w:after="0"/>
              <w:jc w:val="right"/>
              <w:rPr>
                <w:rFonts w:ascii="Arial" w:hAnsi="Arial" w:cs="Arial"/>
                <w:color w:val="000000"/>
                <w:sz w:val="16"/>
                <w:szCs w:val="16"/>
              </w:rPr>
            </w:pPr>
            <w:r w:rsidRPr="00FD0A0C">
              <w:rPr>
                <w:rFonts w:ascii="Arial" w:hAnsi="Arial" w:cs="Arial"/>
                <w:color w:val="000000"/>
                <w:sz w:val="16"/>
                <w:szCs w:val="16"/>
              </w:rPr>
              <w:t>-</w:t>
            </w:r>
          </w:p>
        </w:tc>
        <w:tc>
          <w:tcPr>
            <w:tcW w:w="1044" w:type="dxa"/>
            <w:tcBorders>
              <w:top w:val="nil"/>
              <w:left w:val="nil"/>
              <w:bottom w:val="nil"/>
              <w:right w:val="nil"/>
            </w:tcBorders>
            <w:shd w:val="clear" w:color="auto" w:fill="auto"/>
            <w:noWrap/>
            <w:vAlign w:val="bottom"/>
            <w:hideMark/>
          </w:tcPr>
          <w:p w:rsidR="00A43609" w:rsidRPr="00FD0A0C" w:rsidRDefault="00A43609" w:rsidP="003F15F8">
            <w:pPr>
              <w:spacing w:after="0"/>
              <w:jc w:val="right"/>
              <w:rPr>
                <w:rFonts w:ascii="Arial" w:hAnsi="Arial" w:cs="Arial"/>
                <w:color w:val="000000"/>
                <w:sz w:val="16"/>
                <w:szCs w:val="16"/>
              </w:rPr>
            </w:pPr>
            <w:r w:rsidRPr="00FD0A0C">
              <w:rPr>
                <w:rFonts w:ascii="Arial" w:hAnsi="Arial" w:cs="Arial"/>
                <w:color w:val="000000"/>
                <w:sz w:val="16"/>
                <w:szCs w:val="16"/>
              </w:rPr>
              <w:t>-</w:t>
            </w:r>
          </w:p>
        </w:tc>
        <w:tc>
          <w:tcPr>
            <w:tcW w:w="1003" w:type="dxa"/>
            <w:tcBorders>
              <w:top w:val="nil"/>
              <w:left w:val="nil"/>
              <w:bottom w:val="nil"/>
              <w:right w:val="nil"/>
            </w:tcBorders>
            <w:shd w:val="clear" w:color="auto" w:fill="auto"/>
            <w:noWrap/>
            <w:vAlign w:val="bottom"/>
            <w:hideMark/>
          </w:tcPr>
          <w:p w:rsidR="00A43609" w:rsidRPr="00FD0A0C" w:rsidRDefault="00A43609" w:rsidP="003F15F8">
            <w:pPr>
              <w:spacing w:after="0"/>
              <w:jc w:val="right"/>
              <w:rPr>
                <w:rFonts w:ascii="Arial" w:hAnsi="Arial" w:cs="Arial"/>
                <w:color w:val="000000"/>
                <w:sz w:val="16"/>
                <w:szCs w:val="16"/>
              </w:rPr>
            </w:pPr>
            <w:r w:rsidRPr="00FD0A0C">
              <w:rPr>
                <w:rFonts w:ascii="Arial" w:hAnsi="Arial" w:cs="Arial"/>
                <w:color w:val="000000"/>
                <w:sz w:val="16"/>
                <w:szCs w:val="16"/>
              </w:rPr>
              <w:t>401</w:t>
            </w:r>
          </w:p>
        </w:tc>
      </w:tr>
      <w:tr w:rsidR="00A43609" w:rsidRPr="00882681" w:rsidTr="00FD0A0C">
        <w:trPr>
          <w:trHeight w:val="227"/>
        </w:trPr>
        <w:tc>
          <w:tcPr>
            <w:tcW w:w="3092" w:type="dxa"/>
            <w:tcBorders>
              <w:top w:val="nil"/>
              <w:left w:val="nil"/>
              <w:bottom w:val="nil"/>
              <w:right w:val="nil"/>
            </w:tcBorders>
            <w:shd w:val="clear" w:color="auto" w:fill="auto"/>
            <w:vAlign w:val="center"/>
            <w:hideMark/>
          </w:tcPr>
          <w:p w:rsidR="00A43609" w:rsidRPr="00882681" w:rsidRDefault="00A43609" w:rsidP="00C0793E">
            <w:pPr>
              <w:spacing w:after="0"/>
              <w:jc w:val="left"/>
              <w:rPr>
                <w:rFonts w:ascii="Arial" w:hAnsi="Arial" w:cs="Arial"/>
                <w:b/>
                <w:bCs/>
                <w:color w:val="000000"/>
                <w:sz w:val="16"/>
                <w:szCs w:val="16"/>
              </w:rPr>
            </w:pPr>
            <w:r w:rsidRPr="00882681">
              <w:rPr>
                <w:rFonts w:ascii="Arial" w:hAnsi="Arial" w:cs="Arial"/>
                <w:b/>
                <w:bCs/>
                <w:color w:val="000000"/>
                <w:sz w:val="16"/>
                <w:szCs w:val="16"/>
              </w:rPr>
              <w:t>Total comprehensive income</w:t>
            </w:r>
          </w:p>
        </w:tc>
        <w:tc>
          <w:tcPr>
            <w:tcW w:w="857" w:type="dxa"/>
            <w:tcBorders>
              <w:top w:val="single" w:sz="4" w:space="0" w:color="000000"/>
              <w:left w:val="nil"/>
              <w:bottom w:val="single" w:sz="4" w:space="0" w:color="000000"/>
              <w:right w:val="nil"/>
            </w:tcBorders>
            <w:shd w:val="clear" w:color="auto" w:fill="auto"/>
            <w:noWrap/>
            <w:vAlign w:val="bottom"/>
            <w:hideMark/>
          </w:tcPr>
          <w:p w:rsidR="00A43609" w:rsidRPr="00FD0A0C" w:rsidRDefault="00A43609" w:rsidP="003F15F8">
            <w:pPr>
              <w:spacing w:after="0"/>
              <w:jc w:val="right"/>
              <w:rPr>
                <w:rFonts w:ascii="Arial" w:hAnsi="Arial" w:cs="Arial"/>
                <w:b/>
                <w:bCs/>
                <w:color w:val="000000"/>
                <w:sz w:val="16"/>
                <w:szCs w:val="16"/>
              </w:rPr>
            </w:pPr>
            <w:r w:rsidRPr="00FD0A0C">
              <w:rPr>
                <w:rFonts w:ascii="Arial" w:hAnsi="Arial" w:cs="Arial"/>
                <w:b/>
                <w:bCs/>
                <w:color w:val="000000"/>
                <w:sz w:val="16"/>
                <w:szCs w:val="16"/>
              </w:rPr>
              <w:t>401</w:t>
            </w:r>
          </w:p>
        </w:tc>
        <w:tc>
          <w:tcPr>
            <w:tcW w:w="999" w:type="dxa"/>
            <w:tcBorders>
              <w:top w:val="single" w:sz="4" w:space="0" w:color="000000"/>
              <w:left w:val="nil"/>
              <w:bottom w:val="single" w:sz="4" w:space="0" w:color="000000"/>
              <w:right w:val="nil"/>
            </w:tcBorders>
            <w:shd w:val="clear" w:color="auto" w:fill="auto"/>
            <w:noWrap/>
            <w:vAlign w:val="bottom"/>
            <w:hideMark/>
          </w:tcPr>
          <w:p w:rsidR="00A43609" w:rsidRPr="00FD0A0C" w:rsidRDefault="00A43609" w:rsidP="003F15F8">
            <w:pPr>
              <w:spacing w:after="0"/>
              <w:jc w:val="right"/>
              <w:rPr>
                <w:rFonts w:ascii="Arial" w:hAnsi="Arial" w:cs="Arial"/>
                <w:b/>
                <w:bCs/>
                <w:color w:val="000000"/>
                <w:sz w:val="16"/>
                <w:szCs w:val="16"/>
              </w:rPr>
            </w:pPr>
            <w:r w:rsidRPr="00FD0A0C">
              <w:rPr>
                <w:rFonts w:ascii="Arial" w:hAnsi="Arial" w:cs="Arial"/>
                <w:b/>
                <w:bCs/>
                <w:color w:val="000000"/>
                <w:sz w:val="16"/>
                <w:szCs w:val="16"/>
              </w:rPr>
              <w:t>-</w:t>
            </w:r>
          </w:p>
        </w:tc>
        <w:tc>
          <w:tcPr>
            <w:tcW w:w="1044" w:type="dxa"/>
            <w:tcBorders>
              <w:top w:val="single" w:sz="4" w:space="0" w:color="000000"/>
              <w:left w:val="nil"/>
              <w:bottom w:val="single" w:sz="4" w:space="0" w:color="000000"/>
              <w:right w:val="nil"/>
            </w:tcBorders>
            <w:shd w:val="clear" w:color="auto" w:fill="auto"/>
            <w:noWrap/>
            <w:vAlign w:val="bottom"/>
            <w:hideMark/>
          </w:tcPr>
          <w:p w:rsidR="00A43609" w:rsidRPr="00FD0A0C" w:rsidRDefault="00A43609" w:rsidP="003F15F8">
            <w:pPr>
              <w:spacing w:after="0"/>
              <w:jc w:val="right"/>
              <w:rPr>
                <w:rFonts w:ascii="Arial" w:hAnsi="Arial" w:cs="Arial"/>
                <w:b/>
                <w:bCs/>
                <w:color w:val="000000"/>
                <w:sz w:val="16"/>
                <w:szCs w:val="16"/>
              </w:rPr>
            </w:pPr>
            <w:r w:rsidRPr="00FD0A0C">
              <w:rPr>
                <w:rFonts w:ascii="Arial" w:hAnsi="Arial" w:cs="Arial"/>
                <w:b/>
                <w:bCs/>
                <w:color w:val="000000"/>
                <w:sz w:val="16"/>
                <w:szCs w:val="16"/>
              </w:rPr>
              <w:t>-</w:t>
            </w:r>
          </w:p>
        </w:tc>
        <w:tc>
          <w:tcPr>
            <w:tcW w:w="1003" w:type="dxa"/>
            <w:tcBorders>
              <w:top w:val="single" w:sz="4" w:space="0" w:color="000000"/>
              <w:left w:val="nil"/>
              <w:bottom w:val="single" w:sz="4" w:space="0" w:color="000000"/>
              <w:right w:val="nil"/>
            </w:tcBorders>
            <w:shd w:val="clear" w:color="auto" w:fill="auto"/>
            <w:noWrap/>
            <w:vAlign w:val="bottom"/>
            <w:hideMark/>
          </w:tcPr>
          <w:p w:rsidR="00A43609" w:rsidRPr="00FD0A0C" w:rsidRDefault="00A43609" w:rsidP="003F15F8">
            <w:pPr>
              <w:spacing w:after="0"/>
              <w:jc w:val="right"/>
              <w:rPr>
                <w:rFonts w:ascii="Arial" w:hAnsi="Arial" w:cs="Arial"/>
                <w:b/>
                <w:bCs/>
                <w:color w:val="000000"/>
                <w:sz w:val="16"/>
                <w:szCs w:val="16"/>
              </w:rPr>
            </w:pPr>
            <w:r w:rsidRPr="00FD0A0C">
              <w:rPr>
                <w:rFonts w:ascii="Arial" w:hAnsi="Arial" w:cs="Arial"/>
                <w:b/>
                <w:bCs/>
                <w:color w:val="000000"/>
                <w:sz w:val="16"/>
                <w:szCs w:val="16"/>
              </w:rPr>
              <w:t>401</w:t>
            </w:r>
          </w:p>
        </w:tc>
      </w:tr>
      <w:tr w:rsidR="00A43609" w:rsidRPr="00882681" w:rsidTr="00FD0A0C">
        <w:trPr>
          <w:trHeight w:val="227"/>
        </w:trPr>
        <w:tc>
          <w:tcPr>
            <w:tcW w:w="3092" w:type="dxa"/>
            <w:tcBorders>
              <w:top w:val="nil"/>
              <w:left w:val="nil"/>
              <w:right w:val="nil"/>
            </w:tcBorders>
            <w:shd w:val="clear" w:color="auto" w:fill="auto"/>
            <w:noWrap/>
            <w:vAlign w:val="center"/>
            <w:hideMark/>
          </w:tcPr>
          <w:p w:rsidR="00A43609" w:rsidRPr="00882681" w:rsidRDefault="00A43609" w:rsidP="00C0793E">
            <w:pPr>
              <w:spacing w:after="0"/>
              <w:ind w:firstLineChars="100" w:firstLine="160"/>
              <w:jc w:val="left"/>
              <w:rPr>
                <w:rFonts w:ascii="Arial" w:hAnsi="Arial" w:cs="Arial"/>
                <w:color w:val="000000"/>
                <w:sz w:val="16"/>
                <w:szCs w:val="16"/>
              </w:rPr>
            </w:pPr>
            <w:r w:rsidRPr="00882681">
              <w:rPr>
                <w:rFonts w:ascii="Arial" w:hAnsi="Arial" w:cs="Arial"/>
                <w:color w:val="000000"/>
                <w:sz w:val="16"/>
                <w:szCs w:val="16"/>
              </w:rPr>
              <w:t>of which:</w:t>
            </w:r>
          </w:p>
          <w:p w:rsidR="00A43609" w:rsidRPr="00882681" w:rsidRDefault="00A43609" w:rsidP="00C0793E">
            <w:pPr>
              <w:spacing w:after="0"/>
              <w:ind w:firstLineChars="100" w:firstLine="160"/>
              <w:jc w:val="left"/>
              <w:rPr>
                <w:rFonts w:ascii="Arial" w:hAnsi="Arial" w:cs="Arial"/>
                <w:color w:val="000000"/>
                <w:sz w:val="16"/>
                <w:szCs w:val="16"/>
              </w:rPr>
            </w:pPr>
            <w:r w:rsidRPr="00882681">
              <w:rPr>
                <w:rFonts w:ascii="Arial" w:hAnsi="Arial" w:cs="Arial"/>
                <w:color w:val="000000"/>
                <w:sz w:val="16"/>
                <w:szCs w:val="16"/>
              </w:rPr>
              <w:t>Transfers between equity</w:t>
            </w:r>
          </w:p>
          <w:p w:rsidR="00A43609" w:rsidRPr="00882681" w:rsidRDefault="00A43609" w:rsidP="00C0793E">
            <w:pPr>
              <w:spacing w:after="0"/>
              <w:ind w:left="135"/>
              <w:jc w:val="left"/>
              <w:rPr>
                <w:rFonts w:ascii="Arial" w:hAnsi="Arial" w:cs="Arial"/>
                <w:color w:val="000000"/>
                <w:sz w:val="16"/>
                <w:szCs w:val="16"/>
              </w:rPr>
            </w:pPr>
            <w:r w:rsidRPr="00882681">
              <w:rPr>
                <w:rFonts w:ascii="Arial" w:hAnsi="Arial" w:cs="Arial"/>
                <w:color w:val="000000"/>
                <w:sz w:val="16"/>
                <w:szCs w:val="16"/>
              </w:rPr>
              <w:t>Transfers between equity components</w:t>
            </w:r>
          </w:p>
        </w:tc>
        <w:tc>
          <w:tcPr>
            <w:tcW w:w="857" w:type="dxa"/>
            <w:tcBorders>
              <w:top w:val="single" w:sz="4" w:space="0" w:color="000000"/>
              <w:left w:val="nil"/>
              <w:bottom w:val="single" w:sz="4" w:space="0" w:color="auto"/>
              <w:right w:val="nil"/>
            </w:tcBorders>
            <w:shd w:val="clear" w:color="auto" w:fill="auto"/>
            <w:noWrap/>
            <w:vAlign w:val="bottom"/>
            <w:hideMark/>
          </w:tcPr>
          <w:p w:rsidR="00A43609" w:rsidRPr="00FD0A0C" w:rsidRDefault="00A43609" w:rsidP="003F15F8">
            <w:pPr>
              <w:spacing w:after="0"/>
              <w:jc w:val="right"/>
              <w:rPr>
                <w:rFonts w:ascii="Arial" w:hAnsi="Arial" w:cs="Arial"/>
                <w:color w:val="000000"/>
                <w:sz w:val="16"/>
                <w:szCs w:val="16"/>
              </w:rPr>
            </w:pPr>
            <w:r w:rsidRPr="00FD0A0C">
              <w:rPr>
                <w:rFonts w:ascii="Arial" w:hAnsi="Arial" w:cs="Arial"/>
                <w:color w:val="000000"/>
                <w:sz w:val="16"/>
                <w:szCs w:val="16"/>
              </w:rPr>
              <w:t>-</w:t>
            </w:r>
          </w:p>
        </w:tc>
        <w:tc>
          <w:tcPr>
            <w:tcW w:w="999" w:type="dxa"/>
            <w:tcBorders>
              <w:top w:val="single" w:sz="4" w:space="0" w:color="000000"/>
              <w:left w:val="nil"/>
              <w:bottom w:val="single" w:sz="4" w:space="0" w:color="auto"/>
              <w:right w:val="nil"/>
            </w:tcBorders>
            <w:shd w:val="clear" w:color="auto" w:fill="auto"/>
            <w:noWrap/>
            <w:vAlign w:val="bottom"/>
            <w:hideMark/>
          </w:tcPr>
          <w:p w:rsidR="00A43609" w:rsidRPr="00FD0A0C" w:rsidRDefault="00A43609" w:rsidP="003F15F8">
            <w:pPr>
              <w:spacing w:after="0"/>
              <w:jc w:val="right"/>
              <w:rPr>
                <w:rFonts w:ascii="Arial" w:hAnsi="Arial" w:cs="Arial"/>
                <w:color w:val="000000"/>
                <w:sz w:val="16"/>
                <w:szCs w:val="16"/>
              </w:rPr>
            </w:pPr>
            <w:r w:rsidRPr="00FD0A0C">
              <w:rPr>
                <w:rFonts w:ascii="Arial" w:hAnsi="Arial" w:cs="Arial"/>
                <w:color w:val="000000"/>
                <w:sz w:val="16"/>
                <w:szCs w:val="16"/>
              </w:rPr>
              <w:t>-</w:t>
            </w:r>
          </w:p>
        </w:tc>
        <w:tc>
          <w:tcPr>
            <w:tcW w:w="1044" w:type="dxa"/>
            <w:tcBorders>
              <w:top w:val="single" w:sz="4" w:space="0" w:color="000000"/>
              <w:left w:val="nil"/>
              <w:bottom w:val="single" w:sz="4" w:space="0" w:color="auto"/>
              <w:right w:val="nil"/>
            </w:tcBorders>
            <w:shd w:val="clear" w:color="auto" w:fill="auto"/>
            <w:noWrap/>
            <w:vAlign w:val="bottom"/>
            <w:hideMark/>
          </w:tcPr>
          <w:p w:rsidR="00A43609" w:rsidRPr="00FD0A0C" w:rsidRDefault="00A43609" w:rsidP="003F15F8">
            <w:pPr>
              <w:spacing w:after="0"/>
              <w:jc w:val="right"/>
              <w:rPr>
                <w:rFonts w:ascii="Arial" w:hAnsi="Arial" w:cs="Arial"/>
                <w:color w:val="000000"/>
                <w:sz w:val="16"/>
                <w:szCs w:val="16"/>
              </w:rPr>
            </w:pPr>
            <w:r w:rsidRPr="00FD0A0C">
              <w:rPr>
                <w:rFonts w:ascii="Arial" w:hAnsi="Arial" w:cs="Arial"/>
                <w:color w:val="000000"/>
                <w:sz w:val="16"/>
                <w:szCs w:val="16"/>
              </w:rPr>
              <w:t>-</w:t>
            </w:r>
          </w:p>
        </w:tc>
        <w:tc>
          <w:tcPr>
            <w:tcW w:w="1003" w:type="dxa"/>
            <w:tcBorders>
              <w:top w:val="single" w:sz="4" w:space="0" w:color="000000"/>
              <w:left w:val="nil"/>
              <w:bottom w:val="single" w:sz="4" w:space="0" w:color="auto"/>
              <w:right w:val="nil"/>
            </w:tcBorders>
            <w:shd w:val="clear" w:color="auto" w:fill="auto"/>
            <w:noWrap/>
            <w:vAlign w:val="bottom"/>
            <w:hideMark/>
          </w:tcPr>
          <w:p w:rsidR="00A43609" w:rsidRPr="00FD0A0C" w:rsidRDefault="006B71AC" w:rsidP="003F15F8">
            <w:pPr>
              <w:spacing w:after="0"/>
              <w:jc w:val="right"/>
              <w:rPr>
                <w:rFonts w:ascii="Arial" w:hAnsi="Arial" w:cs="Arial"/>
                <w:color w:val="000000"/>
                <w:sz w:val="16"/>
                <w:szCs w:val="16"/>
              </w:rPr>
            </w:pPr>
            <w:r>
              <w:rPr>
                <w:rFonts w:ascii="Arial" w:hAnsi="Arial" w:cs="Arial"/>
                <w:color w:val="000000"/>
                <w:sz w:val="16"/>
                <w:szCs w:val="16"/>
              </w:rPr>
              <w:t>-</w:t>
            </w:r>
          </w:p>
        </w:tc>
      </w:tr>
      <w:tr w:rsidR="00FD0A0C" w:rsidRPr="00882681" w:rsidTr="00FD0A0C">
        <w:trPr>
          <w:trHeight w:val="227"/>
        </w:trPr>
        <w:tc>
          <w:tcPr>
            <w:tcW w:w="3092" w:type="dxa"/>
            <w:tcBorders>
              <w:top w:val="nil"/>
              <w:left w:val="nil"/>
              <w:bottom w:val="nil"/>
              <w:right w:val="nil"/>
            </w:tcBorders>
            <w:shd w:val="clear" w:color="auto" w:fill="auto"/>
            <w:vAlign w:val="center"/>
            <w:hideMark/>
          </w:tcPr>
          <w:p w:rsidR="00FD0A0C" w:rsidRPr="00882681" w:rsidRDefault="00FD0A0C" w:rsidP="00FD0A0C">
            <w:pPr>
              <w:spacing w:after="0"/>
              <w:jc w:val="left"/>
              <w:rPr>
                <w:rFonts w:ascii="Arial" w:hAnsi="Arial" w:cs="Arial"/>
                <w:b/>
                <w:bCs/>
                <w:color w:val="000000"/>
                <w:sz w:val="16"/>
                <w:szCs w:val="16"/>
              </w:rPr>
            </w:pPr>
            <w:r w:rsidRPr="00882681">
              <w:rPr>
                <w:rFonts w:ascii="Arial" w:hAnsi="Arial" w:cs="Arial"/>
                <w:b/>
                <w:bCs/>
                <w:color w:val="000000"/>
                <w:sz w:val="16"/>
                <w:szCs w:val="16"/>
              </w:rPr>
              <w:t>Estimated closing balance as at 30 June 2018</w:t>
            </w:r>
          </w:p>
        </w:tc>
        <w:tc>
          <w:tcPr>
            <w:tcW w:w="857" w:type="dxa"/>
            <w:tcBorders>
              <w:top w:val="single" w:sz="4" w:space="0" w:color="auto"/>
              <w:left w:val="nil"/>
              <w:bottom w:val="single" w:sz="4" w:space="0" w:color="auto"/>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30,362 </w:t>
            </w:r>
          </w:p>
        </w:tc>
        <w:tc>
          <w:tcPr>
            <w:tcW w:w="999" w:type="dxa"/>
            <w:tcBorders>
              <w:top w:val="single" w:sz="4" w:space="0" w:color="auto"/>
              <w:left w:val="nil"/>
              <w:bottom w:val="single" w:sz="4" w:space="0" w:color="auto"/>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59,354 </w:t>
            </w:r>
          </w:p>
        </w:tc>
        <w:tc>
          <w:tcPr>
            <w:tcW w:w="1044" w:type="dxa"/>
            <w:tcBorders>
              <w:top w:val="single" w:sz="4" w:space="0" w:color="auto"/>
              <w:left w:val="nil"/>
              <w:bottom w:val="single" w:sz="4" w:space="0" w:color="auto"/>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110,403 </w:t>
            </w:r>
          </w:p>
        </w:tc>
        <w:tc>
          <w:tcPr>
            <w:tcW w:w="1003" w:type="dxa"/>
            <w:tcBorders>
              <w:top w:val="single" w:sz="4" w:space="0" w:color="auto"/>
              <w:left w:val="nil"/>
              <w:bottom w:val="single" w:sz="4" w:space="0" w:color="auto"/>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200,119 </w:t>
            </w:r>
          </w:p>
        </w:tc>
      </w:tr>
      <w:tr w:rsidR="00FD0A0C" w:rsidRPr="00882681" w:rsidTr="00FD0A0C">
        <w:trPr>
          <w:trHeight w:val="227"/>
        </w:trPr>
        <w:tc>
          <w:tcPr>
            <w:tcW w:w="3092" w:type="dxa"/>
            <w:tcBorders>
              <w:top w:val="nil"/>
              <w:left w:val="nil"/>
              <w:bottom w:val="single" w:sz="4" w:space="0" w:color="auto"/>
              <w:right w:val="nil"/>
            </w:tcBorders>
            <w:shd w:val="clear" w:color="auto" w:fill="auto"/>
            <w:vAlign w:val="center"/>
            <w:hideMark/>
          </w:tcPr>
          <w:p w:rsidR="00FD0A0C" w:rsidRPr="00882681" w:rsidRDefault="00FD0A0C" w:rsidP="00FD0A0C">
            <w:pPr>
              <w:spacing w:after="0"/>
              <w:jc w:val="left"/>
              <w:rPr>
                <w:rFonts w:ascii="Arial" w:hAnsi="Arial" w:cs="Arial"/>
                <w:b/>
                <w:bCs/>
                <w:color w:val="000000"/>
                <w:sz w:val="16"/>
                <w:szCs w:val="16"/>
              </w:rPr>
            </w:pPr>
            <w:r w:rsidRPr="00882681">
              <w:rPr>
                <w:rFonts w:ascii="Arial" w:hAnsi="Arial" w:cs="Arial"/>
                <w:b/>
                <w:bCs/>
                <w:color w:val="000000"/>
                <w:sz w:val="16"/>
                <w:szCs w:val="16"/>
              </w:rPr>
              <w:t>Closing balance attributable to the Australian Government</w:t>
            </w:r>
          </w:p>
        </w:tc>
        <w:tc>
          <w:tcPr>
            <w:tcW w:w="857" w:type="dxa"/>
            <w:tcBorders>
              <w:top w:val="nil"/>
              <w:left w:val="nil"/>
              <w:bottom w:val="single" w:sz="4" w:space="0" w:color="auto"/>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30,362 </w:t>
            </w:r>
          </w:p>
        </w:tc>
        <w:tc>
          <w:tcPr>
            <w:tcW w:w="999" w:type="dxa"/>
            <w:tcBorders>
              <w:top w:val="nil"/>
              <w:left w:val="nil"/>
              <w:bottom w:val="single" w:sz="4" w:space="0" w:color="auto"/>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59,354 </w:t>
            </w:r>
          </w:p>
        </w:tc>
        <w:tc>
          <w:tcPr>
            <w:tcW w:w="1044" w:type="dxa"/>
            <w:tcBorders>
              <w:top w:val="nil"/>
              <w:left w:val="nil"/>
              <w:bottom w:val="single" w:sz="4" w:space="0" w:color="auto"/>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 xml:space="preserve">110,403 </w:t>
            </w:r>
          </w:p>
        </w:tc>
        <w:tc>
          <w:tcPr>
            <w:tcW w:w="1003" w:type="dxa"/>
            <w:tcBorders>
              <w:top w:val="nil"/>
              <w:left w:val="nil"/>
              <w:bottom w:val="single" w:sz="4" w:space="0" w:color="auto"/>
              <w:right w:val="nil"/>
            </w:tcBorders>
            <w:shd w:val="clear" w:color="auto" w:fill="auto"/>
            <w:noWrap/>
            <w:vAlign w:val="bottom"/>
            <w:hideMark/>
          </w:tcPr>
          <w:p w:rsidR="00FD0A0C" w:rsidRPr="00FD0A0C" w:rsidRDefault="00FD0A0C" w:rsidP="00FD0A0C">
            <w:pPr>
              <w:spacing w:after="0"/>
              <w:jc w:val="right"/>
              <w:rPr>
                <w:rFonts w:ascii="Arial" w:hAnsi="Arial" w:cs="Arial"/>
                <w:b/>
                <w:bCs/>
                <w:color w:val="000000"/>
                <w:sz w:val="16"/>
                <w:szCs w:val="16"/>
              </w:rPr>
            </w:pPr>
            <w:r w:rsidRPr="00FD0A0C">
              <w:rPr>
                <w:rFonts w:ascii="Arial" w:hAnsi="Arial" w:cs="Arial"/>
                <w:b/>
                <w:bCs/>
                <w:color w:val="000000"/>
                <w:sz w:val="16"/>
                <w:szCs w:val="16"/>
              </w:rPr>
              <w:t>200,119</w:t>
            </w:r>
          </w:p>
        </w:tc>
      </w:tr>
    </w:tbl>
    <w:p w:rsidR="0038461D" w:rsidRDefault="0038461D" w:rsidP="0038461D">
      <w:pPr>
        <w:pStyle w:val="ChartandTableFootnote"/>
      </w:pPr>
      <w:r w:rsidRPr="002F4735">
        <w:t>Prepared on Australian Accounting Standards basis</w:t>
      </w:r>
    </w:p>
    <w:p w:rsidR="00FF7820" w:rsidRDefault="00FF7820" w:rsidP="0088709D">
      <w:pPr>
        <w:pStyle w:val="TableHeading"/>
        <w:rPr>
          <w:lang w:val="en-US"/>
        </w:rPr>
      </w:pPr>
      <w:r>
        <w:br w:type="page"/>
        <w:t xml:space="preserve">Table 3.4: </w:t>
      </w:r>
      <w:r w:rsidRPr="00D30CBA">
        <w:t xml:space="preserve">Budgeted </w:t>
      </w:r>
      <w:r>
        <w:t>d</w:t>
      </w:r>
      <w:r w:rsidRPr="00D30CBA">
        <w:t>epar</w:t>
      </w:r>
      <w:r>
        <w:t xml:space="preserve">tmental statement of cash flows </w:t>
      </w:r>
      <w:r w:rsidRPr="00D30CBA">
        <w:t>(</w:t>
      </w:r>
      <w:r>
        <w:t>for the period ended</w:t>
      </w:r>
      <w:r w:rsidRPr="00D30CBA">
        <w:t xml:space="preserve"> 30 June)</w:t>
      </w:r>
    </w:p>
    <w:tbl>
      <w:tblPr>
        <w:tblW w:w="7861" w:type="dxa"/>
        <w:tblInd w:w="93" w:type="dxa"/>
        <w:tblLook w:val="04A0" w:firstRow="1" w:lastRow="0" w:firstColumn="1" w:lastColumn="0" w:noHBand="0" w:noVBand="1"/>
        <w:tblCaption w:val="Table 3.4: Budgeted departmental statement of cash flows (for the period ended 30 June)"/>
      </w:tblPr>
      <w:tblGrid>
        <w:gridCol w:w="3345"/>
        <w:gridCol w:w="964"/>
        <w:gridCol w:w="905"/>
        <w:gridCol w:w="825"/>
        <w:gridCol w:w="47"/>
        <w:gridCol w:w="13"/>
        <w:gridCol w:w="843"/>
        <w:gridCol w:w="64"/>
        <w:gridCol w:w="713"/>
        <w:gridCol w:w="142"/>
      </w:tblGrid>
      <w:tr w:rsidR="00657D4A" w:rsidRPr="00DE6D45" w:rsidTr="00FD0A0C">
        <w:trPr>
          <w:trHeight w:val="232"/>
        </w:trPr>
        <w:tc>
          <w:tcPr>
            <w:tcW w:w="3345" w:type="dxa"/>
            <w:tcBorders>
              <w:top w:val="single" w:sz="4" w:space="0" w:color="auto"/>
              <w:left w:val="nil"/>
              <w:bottom w:val="nil"/>
              <w:right w:val="nil"/>
            </w:tcBorders>
            <w:shd w:val="clear" w:color="auto" w:fill="auto"/>
            <w:noWrap/>
            <w:hideMark/>
          </w:tcPr>
          <w:p w:rsidR="00657D4A" w:rsidRPr="00DE6D45" w:rsidRDefault="00657D4A" w:rsidP="00657D4A">
            <w:pPr>
              <w:spacing w:after="0"/>
              <w:jc w:val="right"/>
              <w:rPr>
                <w:rFonts w:ascii="Arial" w:hAnsi="Arial" w:cs="Arial"/>
                <w:b/>
                <w:bCs/>
                <w:sz w:val="16"/>
                <w:szCs w:val="16"/>
              </w:rPr>
            </w:pPr>
            <w:r w:rsidRPr="00DE6D45">
              <w:rPr>
                <w:rFonts w:ascii="Arial" w:hAnsi="Arial" w:cs="Arial"/>
                <w:b/>
                <w:bCs/>
                <w:sz w:val="16"/>
                <w:szCs w:val="16"/>
              </w:rPr>
              <w:t> </w:t>
            </w:r>
          </w:p>
        </w:tc>
        <w:tc>
          <w:tcPr>
            <w:tcW w:w="964" w:type="dxa"/>
            <w:tcBorders>
              <w:top w:val="single" w:sz="4" w:space="0" w:color="auto"/>
              <w:left w:val="nil"/>
              <w:bottom w:val="nil"/>
              <w:right w:val="nil"/>
            </w:tcBorders>
            <w:shd w:val="clear" w:color="auto" w:fill="auto"/>
            <w:noWrap/>
            <w:hideMark/>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2016</w:t>
            </w:r>
            <w:r>
              <w:rPr>
                <w:rFonts w:ascii="Arial" w:hAnsi="Arial" w:cs="Arial"/>
                <w:sz w:val="16"/>
                <w:szCs w:val="16"/>
              </w:rPr>
              <w:t>–</w:t>
            </w:r>
            <w:r w:rsidRPr="00DE6D45">
              <w:rPr>
                <w:rFonts w:ascii="Arial" w:hAnsi="Arial" w:cs="Arial"/>
                <w:sz w:val="16"/>
                <w:szCs w:val="16"/>
              </w:rPr>
              <w:t>17</w:t>
            </w:r>
            <w:r>
              <w:rPr>
                <w:rFonts w:ascii="Arial" w:hAnsi="Arial" w:cs="Arial"/>
                <w:sz w:val="16"/>
                <w:szCs w:val="16"/>
              </w:rPr>
              <w:t xml:space="preserve"> </w:t>
            </w:r>
            <w:r w:rsidRPr="00DE6D45">
              <w:rPr>
                <w:rFonts w:ascii="Arial" w:hAnsi="Arial" w:cs="Arial"/>
                <w:sz w:val="16"/>
                <w:szCs w:val="16"/>
              </w:rPr>
              <w:t>Estimated</w:t>
            </w:r>
            <w:r>
              <w:rPr>
                <w:rFonts w:ascii="Arial" w:hAnsi="Arial" w:cs="Arial"/>
                <w:sz w:val="16"/>
                <w:szCs w:val="16"/>
              </w:rPr>
              <w:t xml:space="preserve"> </w:t>
            </w:r>
            <w:r w:rsidRPr="00DE6D45">
              <w:rPr>
                <w:rFonts w:ascii="Arial" w:hAnsi="Arial" w:cs="Arial"/>
                <w:sz w:val="16"/>
                <w:szCs w:val="16"/>
              </w:rPr>
              <w:t>actual</w:t>
            </w:r>
          </w:p>
        </w:tc>
        <w:tc>
          <w:tcPr>
            <w:tcW w:w="905" w:type="dxa"/>
            <w:tcBorders>
              <w:top w:val="single" w:sz="4" w:space="0" w:color="auto"/>
              <w:left w:val="nil"/>
              <w:bottom w:val="nil"/>
              <w:right w:val="nil"/>
            </w:tcBorders>
            <w:shd w:val="clear" w:color="000000" w:fill="E6E6E6"/>
            <w:noWrap/>
            <w:hideMark/>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2017</w:t>
            </w:r>
            <w:r>
              <w:rPr>
                <w:rFonts w:ascii="Arial" w:hAnsi="Arial" w:cs="Arial"/>
                <w:sz w:val="16"/>
                <w:szCs w:val="16"/>
              </w:rPr>
              <w:t>–</w:t>
            </w:r>
            <w:r w:rsidRPr="00DE6D45">
              <w:rPr>
                <w:rFonts w:ascii="Arial" w:hAnsi="Arial" w:cs="Arial"/>
                <w:sz w:val="16"/>
                <w:szCs w:val="16"/>
              </w:rPr>
              <w:t>18</w:t>
            </w:r>
            <w:r>
              <w:rPr>
                <w:rFonts w:ascii="Arial" w:hAnsi="Arial" w:cs="Arial"/>
                <w:sz w:val="16"/>
                <w:szCs w:val="16"/>
              </w:rPr>
              <w:t xml:space="preserve"> </w:t>
            </w:r>
            <w:r w:rsidRPr="00DE6D45">
              <w:rPr>
                <w:rFonts w:ascii="Arial" w:hAnsi="Arial" w:cs="Arial"/>
                <w:sz w:val="16"/>
                <w:szCs w:val="16"/>
              </w:rPr>
              <w:t>Budget</w:t>
            </w:r>
            <w:r>
              <w:rPr>
                <w:rFonts w:ascii="Arial" w:hAnsi="Arial" w:cs="Arial"/>
                <w:sz w:val="16"/>
                <w:szCs w:val="16"/>
              </w:rPr>
              <w:t xml:space="preserve"> </w:t>
            </w:r>
          </w:p>
        </w:tc>
        <w:tc>
          <w:tcPr>
            <w:tcW w:w="872" w:type="dxa"/>
            <w:gridSpan w:val="2"/>
            <w:tcBorders>
              <w:top w:val="single" w:sz="4" w:space="0" w:color="auto"/>
              <w:left w:val="nil"/>
              <w:bottom w:val="nil"/>
              <w:right w:val="nil"/>
            </w:tcBorders>
            <w:shd w:val="clear" w:color="auto" w:fill="auto"/>
            <w:noWrap/>
            <w:hideMark/>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2018</w:t>
            </w:r>
            <w:r>
              <w:rPr>
                <w:rFonts w:ascii="Arial" w:hAnsi="Arial" w:cs="Arial"/>
                <w:sz w:val="16"/>
                <w:szCs w:val="16"/>
              </w:rPr>
              <w:t>–</w:t>
            </w:r>
            <w:r w:rsidRPr="00DE6D45">
              <w:rPr>
                <w:rFonts w:ascii="Arial" w:hAnsi="Arial" w:cs="Arial"/>
                <w:sz w:val="16"/>
                <w:szCs w:val="16"/>
              </w:rPr>
              <w:t>19</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c>
          <w:tcPr>
            <w:tcW w:w="856" w:type="dxa"/>
            <w:gridSpan w:val="2"/>
            <w:tcBorders>
              <w:top w:val="single" w:sz="4" w:space="0" w:color="auto"/>
              <w:left w:val="nil"/>
              <w:bottom w:val="nil"/>
              <w:right w:val="nil"/>
            </w:tcBorders>
            <w:shd w:val="clear" w:color="auto" w:fill="auto"/>
            <w:noWrap/>
            <w:hideMark/>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2019</w:t>
            </w:r>
            <w:r>
              <w:rPr>
                <w:rFonts w:ascii="Arial" w:hAnsi="Arial" w:cs="Arial"/>
                <w:sz w:val="16"/>
                <w:szCs w:val="16"/>
              </w:rPr>
              <w:t>–</w:t>
            </w:r>
            <w:r w:rsidRPr="00DE6D45">
              <w:rPr>
                <w:rFonts w:ascii="Arial" w:hAnsi="Arial" w:cs="Arial"/>
                <w:sz w:val="16"/>
                <w:szCs w:val="16"/>
              </w:rPr>
              <w:t>20</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c>
          <w:tcPr>
            <w:tcW w:w="919" w:type="dxa"/>
            <w:gridSpan w:val="3"/>
            <w:tcBorders>
              <w:top w:val="single" w:sz="4" w:space="0" w:color="auto"/>
              <w:left w:val="nil"/>
              <w:bottom w:val="nil"/>
              <w:right w:val="nil"/>
            </w:tcBorders>
            <w:shd w:val="clear" w:color="auto" w:fill="auto"/>
            <w:noWrap/>
            <w:hideMark/>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2020</w:t>
            </w:r>
            <w:r>
              <w:rPr>
                <w:rFonts w:ascii="Arial" w:hAnsi="Arial" w:cs="Arial"/>
                <w:sz w:val="16"/>
                <w:szCs w:val="16"/>
              </w:rPr>
              <w:t>–</w:t>
            </w:r>
            <w:r w:rsidRPr="00DE6D45">
              <w:rPr>
                <w:rFonts w:ascii="Arial" w:hAnsi="Arial" w:cs="Arial"/>
                <w:sz w:val="16"/>
                <w:szCs w:val="16"/>
              </w:rPr>
              <w:t>21</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r>
      <w:tr w:rsidR="00FF7820" w:rsidRPr="00E72719" w:rsidTr="00FD0A0C">
        <w:trPr>
          <w:trHeight w:val="232"/>
        </w:trPr>
        <w:tc>
          <w:tcPr>
            <w:tcW w:w="3345" w:type="dxa"/>
            <w:tcBorders>
              <w:top w:val="nil"/>
              <w:left w:val="nil"/>
              <w:bottom w:val="nil"/>
              <w:right w:val="nil"/>
            </w:tcBorders>
            <w:shd w:val="clear" w:color="auto" w:fill="auto"/>
            <w:noWrap/>
            <w:hideMark/>
          </w:tcPr>
          <w:p w:rsidR="00FF7820" w:rsidRPr="00E72719" w:rsidRDefault="00FF7820" w:rsidP="003F15F8">
            <w:pPr>
              <w:spacing w:after="0"/>
              <w:rPr>
                <w:rFonts w:ascii="Arial" w:hAnsi="Arial" w:cs="Arial"/>
                <w:b/>
                <w:bCs/>
                <w:sz w:val="16"/>
                <w:szCs w:val="16"/>
              </w:rPr>
            </w:pPr>
          </w:p>
        </w:tc>
        <w:tc>
          <w:tcPr>
            <w:tcW w:w="964" w:type="dxa"/>
            <w:tcBorders>
              <w:top w:val="nil"/>
              <w:left w:val="nil"/>
              <w:bottom w:val="single" w:sz="4" w:space="0" w:color="auto"/>
              <w:right w:val="nil"/>
            </w:tcBorders>
            <w:shd w:val="clear" w:color="auto" w:fill="auto"/>
            <w:noWrap/>
            <w:hideMark/>
          </w:tcPr>
          <w:p w:rsidR="00FF7820" w:rsidRPr="00E72719" w:rsidRDefault="00FF7820" w:rsidP="003F15F8">
            <w:pPr>
              <w:spacing w:after="0"/>
              <w:jc w:val="right"/>
              <w:rPr>
                <w:rFonts w:ascii="Arial" w:hAnsi="Arial" w:cs="Arial"/>
                <w:sz w:val="16"/>
                <w:szCs w:val="16"/>
              </w:rPr>
            </w:pPr>
            <w:r w:rsidRPr="00E72719">
              <w:rPr>
                <w:rFonts w:ascii="Arial" w:hAnsi="Arial" w:cs="Arial"/>
                <w:sz w:val="16"/>
                <w:szCs w:val="16"/>
              </w:rPr>
              <w:t>$'000</w:t>
            </w:r>
          </w:p>
        </w:tc>
        <w:tc>
          <w:tcPr>
            <w:tcW w:w="905" w:type="dxa"/>
            <w:tcBorders>
              <w:top w:val="nil"/>
              <w:left w:val="nil"/>
              <w:bottom w:val="single" w:sz="4" w:space="0" w:color="auto"/>
              <w:right w:val="nil"/>
            </w:tcBorders>
            <w:shd w:val="clear" w:color="000000" w:fill="E6E6E6"/>
            <w:noWrap/>
            <w:hideMark/>
          </w:tcPr>
          <w:p w:rsidR="00FF7820" w:rsidRPr="00E72719" w:rsidRDefault="00FF7820" w:rsidP="003F15F8">
            <w:pPr>
              <w:spacing w:after="0"/>
              <w:jc w:val="right"/>
              <w:rPr>
                <w:rFonts w:ascii="Arial" w:hAnsi="Arial" w:cs="Arial"/>
                <w:sz w:val="16"/>
                <w:szCs w:val="16"/>
              </w:rPr>
            </w:pPr>
            <w:r w:rsidRPr="00E72719">
              <w:rPr>
                <w:rFonts w:ascii="Arial" w:hAnsi="Arial" w:cs="Arial"/>
                <w:sz w:val="16"/>
                <w:szCs w:val="16"/>
              </w:rPr>
              <w:t>$'000</w:t>
            </w:r>
          </w:p>
        </w:tc>
        <w:tc>
          <w:tcPr>
            <w:tcW w:w="872" w:type="dxa"/>
            <w:gridSpan w:val="2"/>
            <w:tcBorders>
              <w:top w:val="nil"/>
              <w:left w:val="nil"/>
              <w:bottom w:val="single" w:sz="4" w:space="0" w:color="auto"/>
              <w:right w:val="nil"/>
            </w:tcBorders>
            <w:shd w:val="clear" w:color="auto" w:fill="auto"/>
            <w:noWrap/>
            <w:hideMark/>
          </w:tcPr>
          <w:p w:rsidR="00FF7820" w:rsidRPr="00E72719" w:rsidRDefault="00FF7820" w:rsidP="003F15F8">
            <w:pPr>
              <w:spacing w:after="0"/>
              <w:jc w:val="right"/>
              <w:rPr>
                <w:rFonts w:ascii="Arial" w:hAnsi="Arial" w:cs="Arial"/>
                <w:sz w:val="16"/>
                <w:szCs w:val="16"/>
              </w:rPr>
            </w:pPr>
            <w:r w:rsidRPr="00E72719">
              <w:rPr>
                <w:rFonts w:ascii="Arial" w:hAnsi="Arial" w:cs="Arial"/>
                <w:sz w:val="16"/>
                <w:szCs w:val="16"/>
              </w:rPr>
              <w:t>$'000</w:t>
            </w:r>
          </w:p>
        </w:tc>
        <w:tc>
          <w:tcPr>
            <w:tcW w:w="856" w:type="dxa"/>
            <w:gridSpan w:val="2"/>
            <w:tcBorders>
              <w:top w:val="nil"/>
              <w:left w:val="nil"/>
              <w:bottom w:val="single" w:sz="4" w:space="0" w:color="auto"/>
              <w:right w:val="nil"/>
            </w:tcBorders>
            <w:shd w:val="clear" w:color="auto" w:fill="auto"/>
            <w:noWrap/>
            <w:hideMark/>
          </w:tcPr>
          <w:p w:rsidR="00FF7820" w:rsidRPr="00E72719" w:rsidRDefault="00FF7820" w:rsidP="003F15F8">
            <w:pPr>
              <w:spacing w:after="0"/>
              <w:jc w:val="right"/>
              <w:rPr>
                <w:rFonts w:ascii="Arial" w:hAnsi="Arial" w:cs="Arial"/>
                <w:sz w:val="16"/>
                <w:szCs w:val="16"/>
              </w:rPr>
            </w:pPr>
            <w:r w:rsidRPr="00E72719">
              <w:rPr>
                <w:rFonts w:ascii="Arial" w:hAnsi="Arial" w:cs="Arial"/>
                <w:sz w:val="16"/>
                <w:szCs w:val="16"/>
              </w:rPr>
              <w:t>$'000</w:t>
            </w:r>
          </w:p>
        </w:tc>
        <w:tc>
          <w:tcPr>
            <w:tcW w:w="919" w:type="dxa"/>
            <w:gridSpan w:val="3"/>
            <w:tcBorders>
              <w:top w:val="nil"/>
              <w:left w:val="nil"/>
              <w:bottom w:val="single" w:sz="4" w:space="0" w:color="auto"/>
              <w:right w:val="nil"/>
            </w:tcBorders>
            <w:shd w:val="clear" w:color="auto" w:fill="auto"/>
            <w:noWrap/>
            <w:hideMark/>
          </w:tcPr>
          <w:p w:rsidR="00FF7820" w:rsidRPr="00E72719" w:rsidRDefault="00FF7820" w:rsidP="003F15F8">
            <w:pPr>
              <w:spacing w:after="0"/>
              <w:jc w:val="right"/>
              <w:rPr>
                <w:rFonts w:ascii="Arial" w:hAnsi="Arial" w:cs="Arial"/>
                <w:sz w:val="16"/>
                <w:szCs w:val="16"/>
              </w:rPr>
            </w:pPr>
            <w:r w:rsidRPr="00E72719">
              <w:rPr>
                <w:rFonts w:ascii="Arial" w:hAnsi="Arial" w:cs="Arial"/>
                <w:sz w:val="16"/>
                <w:szCs w:val="16"/>
              </w:rPr>
              <w:t>$'000</w:t>
            </w:r>
          </w:p>
        </w:tc>
      </w:tr>
      <w:tr w:rsidR="00FD0A0C" w:rsidRPr="00E72719" w:rsidTr="006B71AC">
        <w:trPr>
          <w:trHeight w:val="232"/>
        </w:trPr>
        <w:tc>
          <w:tcPr>
            <w:tcW w:w="3345" w:type="dxa"/>
            <w:tcBorders>
              <w:top w:val="nil"/>
              <w:left w:val="nil"/>
              <w:right w:val="nil"/>
            </w:tcBorders>
            <w:shd w:val="clear" w:color="auto" w:fill="auto"/>
            <w:noWrap/>
            <w:vAlign w:val="center"/>
            <w:hideMark/>
          </w:tcPr>
          <w:p w:rsidR="00FD0A0C" w:rsidRPr="00E72719" w:rsidRDefault="00FD0A0C" w:rsidP="00FD0A0C">
            <w:pPr>
              <w:spacing w:after="0"/>
              <w:rPr>
                <w:rFonts w:ascii="Arial" w:hAnsi="Arial" w:cs="Arial"/>
                <w:b/>
                <w:bCs/>
                <w:color w:val="000000"/>
                <w:sz w:val="16"/>
                <w:szCs w:val="16"/>
              </w:rPr>
            </w:pPr>
            <w:r w:rsidRPr="00E72719">
              <w:rPr>
                <w:rFonts w:ascii="Arial" w:hAnsi="Arial" w:cs="Arial"/>
                <w:b/>
                <w:bCs/>
                <w:color w:val="000000"/>
                <w:sz w:val="16"/>
                <w:szCs w:val="16"/>
              </w:rPr>
              <w:t>OPERATING ACTIVITIES</w:t>
            </w:r>
          </w:p>
          <w:p w:rsidR="00FD0A0C" w:rsidRPr="00E72719" w:rsidRDefault="00FD0A0C" w:rsidP="00FD0A0C">
            <w:pPr>
              <w:spacing w:after="0"/>
              <w:rPr>
                <w:rFonts w:ascii="Arial" w:hAnsi="Arial" w:cs="Arial"/>
                <w:b/>
                <w:bCs/>
                <w:color w:val="000000"/>
                <w:sz w:val="16"/>
                <w:szCs w:val="16"/>
              </w:rPr>
            </w:pPr>
            <w:r w:rsidRPr="00E72719">
              <w:rPr>
                <w:rFonts w:ascii="Arial" w:hAnsi="Arial" w:cs="Arial"/>
                <w:b/>
                <w:bCs/>
                <w:color w:val="000000"/>
                <w:sz w:val="16"/>
                <w:szCs w:val="16"/>
              </w:rPr>
              <w:t>Cash received</w:t>
            </w:r>
          </w:p>
          <w:p w:rsidR="00FD0A0C" w:rsidRPr="00E72719" w:rsidRDefault="00FD0A0C" w:rsidP="00FD0A0C">
            <w:pPr>
              <w:spacing w:after="0"/>
              <w:ind w:firstLineChars="100" w:firstLine="160"/>
              <w:rPr>
                <w:rFonts w:ascii="Arial" w:hAnsi="Arial" w:cs="Arial"/>
                <w:b/>
                <w:bCs/>
                <w:color w:val="000000"/>
                <w:sz w:val="16"/>
                <w:szCs w:val="16"/>
              </w:rPr>
            </w:pPr>
            <w:r w:rsidRPr="00E72719">
              <w:rPr>
                <w:rFonts w:ascii="Arial" w:hAnsi="Arial" w:cs="Arial"/>
                <w:color w:val="000000"/>
                <w:sz w:val="16"/>
                <w:szCs w:val="16"/>
              </w:rPr>
              <w:t>Appropriations</w:t>
            </w:r>
          </w:p>
        </w:tc>
        <w:tc>
          <w:tcPr>
            <w:tcW w:w="964" w:type="dxa"/>
            <w:tcBorders>
              <w:top w:val="nil"/>
              <w:left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281,598 </w:t>
            </w:r>
          </w:p>
        </w:tc>
        <w:tc>
          <w:tcPr>
            <w:tcW w:w="905" w:type="dxa"/>
            <w:tcBorders>
              <w:top w:val="nil"/>
              <w:left w:val="nil"/>
              <w:right w:val="nil"/>
            </w:tcBorders>
            <w:shd w:val="clear" w:color="000000" w:fill="E6E6E6"/>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280,058 </w:t>
            </w:r>
          </w:p>
        </w:tc>
        <w:tc>
          <w:tcPr>
            <w:tcW w:w="872" w:type="dxa"/>
            <w:gridSpan w:val="2"/>
            <w:tcBorders>
              <w:top w:val="nil"/>
              <w:left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273,026 </w:t>
            </w:r>
          </w:p>
        </w:tc>
        <w:tc>
          <w:tcPr>
            <w:tcW w:w="856" w:type="dxa"/>
            <w:gridSpan w:val="2"/>
            <w:tcBorders>
              <w:top w:val="nil"/>
              <w:left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279,063 </w:t>
            </w:r>
          </w:p>
        </w:tc>
        <w:tc>
          <w:tcPr>
            <w:tcW w:w="919" w:type="dxa"/>
            <w:gridSpan w:val="3"/>
            <w:tcBorders>
              <w:top w:val="nil"/>
              <w:left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283,807 </w:t>
            </w:r>
          </w:p>
        </w:tc>
      </w:tr>
      <w:tr w:rsidR="00FD0A0C" w:rsidRPr="00E72719" w:rsidTr="006B71AC">
        <w:trPr>
          <w:trHeight w:val="232"/>
        </w:trPr>
        <w:tc>
          <w:tcPr>
            <w:tcW w:w="3345" w:type="dxa"/>
            <w:tcBorders>
              <w:top w:val="nil"/>
              <w:left w:val="nil"/>
              <w:bottom w:val="nil"/>
              <w:right w:val="nil"/>
            </w:tcBorders>
            <w:shd w:val="clear" w:color="auto" w:fill="auto"/>
            <w:noWrap/>
            <w:vAlign w:val="center"/>
            <w:hideMark/>
          </w:tcPr>
          <w:p w:rsidR="00FD0A0C" w:rsidRPr="00E72719" w:rsidRDefault="00FD0A0C" w:rsidP="00FD0A0C">
            <w:pPr>
              <w:spacing w:after="0"/>
              <w:ind w:firstLineChars="100" w:firstLine="160"/>
              <w:rPr>
                <w:rFonts w:ascii="Arial" w:hAnsi="Arial" w:cs="Arial"/>
                <w:color w:val="000000"/>
                <w:sz w:val="16"/>
                <w:szCs w:val="16"/>
              </w:rPr>
            </w:pPr>
            <w:r w:rsidRPr="00E72719">
              <w:rPr>
                <w:rFonts w:ascii="Arial" w:hAnsi="Arial" w:cs="Arial"/>
                <w:color w:val="000000"/>
                <w:sz w:val="16"/>
                <w:szCs w:val="16"/>
              </w:rPr>
              <w:t>services</w:t>
            </w:r>
          </w:p>
        </w:tc>
        <w:tc>
          <w:tcPr>
            <w:tcW w:w="964" w:type="dxa"/>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104,164 </w:t>
            </w:r>
          </w:p>
        </w:tc>
        <w:tc>
          <w:tcPr>
            <w:tcW w:w="905" w:type="dxa"/>
            <w:tcBorders>
              <w:top w:val="nil"/>
              <w:left w:val="nil"/>
              <w:bottom w:val="nil"/>
              <w:right w:val="nil"/>
            </w:tcBorders>
            <w:shd w:val="clear" w:color="000000" w:fill="E6E6E6"/>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98,626 </w:t>
            </w:r>
          </w:p>
        </w:tc>
        <w:tc>
          <w:tcPr>
            <w:tcW w:w="872" w:type="dxa"/>
            <w:gridSpan w:val="2"/>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95,677 </w:t>
            </w:r>
          </w:p>
        </w:tc>
        <w:tc>
          <w:tcPr>
            <w:tcW w:w="856" w:type="dxa"/>
            <w:gridSpan w:val="2"/>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76,696 </w:t>
            </w:r>
          </w:p>
        </w:tc>
        <w:tc>
          <w:tcPr>
            <w:tcW w:w="919" w:type="dxa"/>
            <w:gridSpan w:val="3"/>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78,153 </w:t>
            </w:r>
          </w:p>
        </w:tc>
      </w:tr>
      <w:tr w:rsidR="00FD0A0C" w:rsidRPr="00E72719" w:rsidTr="006B71AC">
        <w:trPr>
          <w:trHeight w:val="232"/>
        </w:trPr>
        <w:tc>
          <w:tcPr>
            <w:tcW w:w="3345" w:type="dxa"/>
            <w:tcBorders>
              <w:top w:val="nil"/>
              <w:left w:val="nil"/>
              <w:bottom w:val="nil"/>
              <w:right w:val="nil"/>
            </w:tcBorders>
            <w:shd w:val="clear" w:color="auto" w:fill="auto"/>
            <w:noWrap/>
            <w:vAlign w:val="center"/>
            <w:hideMark/>
          </w:tcPr>
          <w:p w:rsidR="00FD0A0C" w:rsidRPr="00E72719" w:rsidRDefault="00FD0A0C" w:rsidP="00FD0A0C">
            <w:pPr>
              <w:spacing w:after="0"/>
              <w:ind w:firstLineChars="100" w:firstLine="160"/>
              <w:outlineLvl w:val="0"/>
              <w:rPr>
                <w:rFonts w:ascii="Arial" w:hAnsi="Arial" w:cs="Arial"/>
                <w:color w:val="000000"/>
                <w:sz w:val="16"/>
                <w:szCs w:val="16"/>
              </w:rPr>
            </w:pPr>
            <w:bookmarkStart w:id="165" w:name="_Toc482008775"/>
            <w:r w:rsidRPr="00E72719">
              <w:rPr>
                <w:rFonts w:ascii="Arial" w:hAnsi="Arial" w:cs="Arial"/>
                <w:color w:val="000000"/>
                <w:sz w:val="16"/>
                <w:szCs w:val="16"/>
              </w:rPr>
              <w:t>Interest</w:t>
            </w:r>
            <w:bookmarkEnd w:id="165"/>
          </w:p>
        </w:tc>
        <w:tc>
          <w:tcPr>
            <w:tcW w:w="964" w:type="dxa"/>
            <w:tcBorders>
              <w:top w:val="nil"/>
              <w:left w:val="nil"/>
              <w:bottom w:val="nil"/>
              <w:right w:val="nil"/>
            </w:tcBorders>
            <w:shd w:val="clear" w:color="auto" w:fill="auto"/>
            <w:noWrap/>
            <w:vAlign w:val="bottom"/>
            <w:hideMark/>
          </w:tcPr>
          <w:p w:rsidR="00FD0A0C" w:rsidRPr="006B71AC" w:rsidRDefault="00FD0A0C" w:rsidP="006B71AC">
            <w:pPr>
              <w:spacing w:after="0"/>
              <w:jc w:val="right"/>
              <w:outlineLvl w:val="0"/>
              <w:rPr>
                <w:rFonts w:ascii="Arial" w:hAnsi="Arial" w:cs="Arial"/>
                <w:color w:val="000000"/>
                <w:sz w:val="16"/>
                <w:szCs w:val="16"/>
              </w:rPr>
            </w:pPr>
            <w:bookmarkStart w:id="166" w:name="_Toc482008776"/>
            <w:r w:rsidRPr="006B71AC">
              <w:rPr>
                <w:rFonts w:ascii="Arial" w:hAnsi="Arial" w:cs="Arial"/>
                <w:color w:val="000000"/>
                <w:sz w:val="16"/>
                <w:szCs w:val="16"/>
              </w:rPr>
              <w:t>2,500</w:t>
            </w:r>
            <w:bookmarkEnd w:id="166"/>
          </w:p>
        </w:tc>
        <w:tc>
          <w:tcPr>
            <w:tcW w:w="905" w:type="dxa"/>
            <w:tcBorders>
              <w:top w:val="nil"/>
              <w:left w:val="nil"/>
              <w:bottom w:val="nil"/>
              <w:right w:val="nil"/>
            </w:tcBorders>
            <w:shd w:val="clear" w:color="000000" w:fill="E6E6E6"/>
            <w:noWrap/>
            <w:vAlign w:val="bottom"/>
            <w:hideMark/>
          </w:tcPr>
          <w:p w:rsidR="00FD0A0C" w:rsidRPr="006B71AC" w:rsidRDefault="00FD0A0C" w:rsidP="006B71AC">
            <w:pPr>
              <w:spacing w:after="0"/>
              <w:jc w:val="right"/>
              <w:outlineLvl w:val="0"/>
              <w:rPr>
                <w:rFonts w:ascii="Arial" w:hAnsi="Arial" w:cs="Arial"/>
                <w:color w:val="000000"/>
                <w:sz w:val="16"/>
                <w:szCs w:val="16"/>
              </w:rPr>
            </w:pPr>
            <w:bookmarkStart w:id="167" w:name="_Toc482008777"/>
            <w:r w:rsidRPr="006B71AC">
              <w:rPr>
                <w:rFonts w:ascii="Arial" w:hAnsi="Arial" w:cs="Arial"/>
                <w:color w:val="000000"/>
                <w:sz w:val="16"/>
                <w:szCs w:val="16"/>
              </w:rPr>
              <w:t>3,000</w:t>
            </w:r>
            <w:bookmarkEnd w:id="167"/>
          </w:p>
        </w:tc>
        <w:tc>
          <w:tcPr>
            <w:tcW w:w="872" w:type="dxa"/>
            <w:gridSpan w:val="2"/>
            <w:tcBorders>
              <w:top w:val="nil"/>
              <w:left w:val="nil"/>
              <w:bottom w:val="nil"/>
              <w:right w:val="nil"/>
            </w:tcBorders>
            <w:shd w:val="clear" w:color="auto" w:fill="auto"/>
            <w:noWrap/>
            <w:vAlign w:val="bottom"/>
            <w:hideMark/>
          </w:tcPr>
          <w:p w:rsidR="00FD0A0C" w:rsidRPr="006B71AC" w:rsidRDefault="00FD0A0C" w:rsidP="006B71AC">
            <w:pPr>
              <w:spacing w:after="0"/>
              <w:jc w:val="right"/>
              <w:outlineLvl w:val="0"/>
              <w:rPr>
                <w:rFonts w:ascii="Arial" w:hAnsi="Arial" w:cs="Arial"/>
                <w:color w:val="000000"/>
                <w:sz w:val="16"/>
                <w:szCs w:val="16"/>
              </w:rPr>
            </w:pPr>
            <w:bookmarkStart w:id="168" w:name="_Toc482008778"/>
            <w:r w:rsidRPr="006B71AC">
              <w:rPr>
                <w:rFonts w:ascii="Arial" w:hAnsi="Arial" w:cs="Arial"/>
                <w:color w:val="000000"/>
                <w:sz w:val="16"/>
                <w:szCs w:val="16"/>
              </w:rPr>
              <w:t>3,000</w:t>
            </w:r>
            <w:bookmarkEnd w:id="168"/>
          </w:p>
        </w:tc>
        <w:tc>
          <w:tcPr>
            <w:tcW w:w="856" w:type="dxa"/>
            <w:gridSpan w:val="2"/>
            <w:tcBorders>
              <w:top w:val="nil"/>
              <w:left w:val="nil"/>
              <w:bottom w:val="nil"/>
              <w:right w:val="nil"/>
            </w:tcBorders>
            <w:shd w:val="clear" w:color="auto" w:fill="auto"/>
            <w:noWrap/>
            <w:vAlign w:val="bottom"/>
            <w:hideMark/>
          </w:tcPr>
          <w:p w:rsidR="00FD0A0C" w:rsidRPr="006B71AC" w:rsidRDefault="00FD0A0C" w:rsidP="006B71AC">
            <w:pPr>
              <w:spacing w:after="0"/>
              <w:jc w:val="right"/>
              <w:outlineLvl w:val="0"/>
              <w:rPr>
                <w:rFonts w:ascii="Arial" w:hAnsi="Arial" w:cs="Arial"/>
                <w:color w:val="000000"/>
                <w:sz w:val="16"/>
                <w:szCs w:val="16"/>
              </w:rPr>
            </w:pPr>
            <w:bookmarkStart w:id="169" w:name="_Toc482008779"/>
            <w:r w:rsidRPr="006B71AC">
              <w:rPr>
                <w:rFonts w:ascii="Arial" w:hAnsi="Arial" w:cs="Arial"/>
                <w:color w:val="000000"/>
                <w:sz w:val="16"/>
                <w:szCs w:val="16"/>
              </w:rPr>
              <w:t>3,000</w:t>
            </w:r>
            <w:bookmarkEnd w:id="169"/>
          </w:p>
        </w:tc>
        <w:tc>
          <w:tcPr>
            <w:tcW w:w="919" w:type="dxa"/>
            <w:gridSpan w:val="3"/>
            <w:tcBorders>
              <w:top w:val="nil"/>
              <w:left w:val="nil"/>
              <w:bottom w:val="nil"/>
              <w:right w:val="nil"/>
            </w:tcBorders>
            <w:shd w:val="clear" w:color="auto" w:fill="auto"/>
            <w:noWrap/>
            <w:vAlign w:val="bottom"/>
            <w:hideMark/>
          </w:tcPr>
          <w:p w:rsidR="00FD0A0C" w:rsidRPr="006B71AC" w:rsidRDefault="00FD0A0C" w:rsidP="006B71AC">
            <w:pPr>
              <w:spacing w:after="0"/>
              <w:jc w:val="right"/>
              <w:outlineLvl w:val="0"/>
              <w:rPr>
                <w:rFonts w:ascii="Arial" w:hAnsi="Arial" w:cs="Arial"/>
                <w:color w:val="000000"/>
                <w:sz w:val="16"/>
                <w:szCs w:val="16"/>
              </w:rPr>
            </w:pPr>
            <w:bookmarkStart w:id="170" w:name="_Toc482008780"/>
            <w:r w:rsidRPr="006B71AC">
              <w:rPr>
                <w:rFonts w:ascii="Arial" w:hAnsi="Arial" w:cs="Arial"/>
                <w:color w:val="000000"/>
                <w:sz w:val="16"/>
                <w:szCs w:val="16"/>
              </w:rPr>
              <w:t>3,000</w:t>
            </w:r>
            <w:bookmarkEnd w:id="170"/>
          </w:p>
        </w:tc>
      </w:tr>
      <w:tr w:rsidR="00FD0A0C" w:rsidRPr="00E72719" w:rsidTr="006B71AC">
        <w:trPr>
          <w:trHeight w:val="232"/>
        </w:trPr>
        <w:tc>
          <w:tcPr>
            <w:tcW w:w="3345" w:type="dxa"/>
            <w:tcBorders>
              <w:top w:val="nil"/>
              <w:left w:val="nil"/>
              <w:bottom w:val="nil"/>
              <w:right w:val="nil"/>
            </w:tcBorders>
            <w:shd w:val="clear" w:color="auto" w:fill="auto"/>
            <w:noWrap/>
            <w:vAlign w:val="center"/>
            <w:hideMark/>
          </w:tcPr>
          <w:p w:rsidR="00FD0A0C" w:rsidRPr="00E72719" w:rsidRDefault="00FD0A0C" w:rsidP="00FD0A0C">
            <w:pPr>
              <w:spacing w:after="0"/>
              <w:ind w:firstLineChars="100" w:firstLine="160"/>
              <w:rPr>
                <w:rFonts w:ascii="Arial" w:hAnsi="Arial" w:cs="Arial"/>
                <w:color w:val="000000"/>
                <w:sz w:val="16"/>
                <w:szCs w:val="16"/>
              </w:rPr>
            </w:pPr>
            <w:r w:rsidRPr="00E72719">
              <w:rPr>
                <w:rFonts w:ascii="Arial" w:hAnsi="Arial" w:cs="Arial"/>
                <w:color w:val="000000"/>
                <w:sz w:val="16"/>
                <w:szCs w:val="16"/>
              </w:rPr>
              <w:t>Net GST received</w:t>
            </w:r>
          </w:p>
        </w:tc>
        <w:tc>
          <w:tcPr>
            <w:tcW w:w="964" w:type="dxa"/>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10,365 </w:t>
            </w:r>
          </w:p>
        </w:tc>
        <w:tc>
          <w:tcPr>
            <w:tcW w:w="905" w:type="dxa"/>
            <w:tcBorders>
              <w:top w:val="nil"/>
              <w:left w:val="nil"/>
              <w:bottom w:val="nil"/>
              <w:right w:val="nil"/>
            </w:tcBorders>
            <w:shd w:val="clear" w:color="000000" w:fill="E6E6E6"/>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10,500 </w:t>
            </w:r>
          </w:p>
        </w:tc>
        <w:tc>
          <w:tcPr>
            <w:tcW w:w="872" w:type="dxa"/>
            <w:gridSpan w:val="2"/>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10,501 </w:t>
            </w:r>
          </w:p>
        </w:tc>
        <w:tc>
          <w:tcPr>
            <w:tcW w:w="856" w:type="dxa"/>
            <w:gridSpan w:val="2"/>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10,501 </w:t>
            </w:r>
          </w:p>
        </w:tc>
        <w:tc>
          <w:tcPr>
            <w:tcW w:w="919" w:type="dxa"/>
            <w:gridSpan w:val="3"/>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10,500 </w:t>
            </w:r>
          </w:p>
        </w:tc>
      </w:tr>
      <w:tr w:rsidR="00FD0A0C" w:rsidRPr="00E72719" w:rsidTr="006B71AC">
        <w:trPr>
          <w:trHeight w:val="232"/>
        </w:trPr>
        <w:tc>
          <w:tcPr>
            <w:tcW w:w="3345" w:type="dxa"/>
            <w:tcBorders>
              <w:top w:val="nil"/>
              <w:left w:val="nil"/>
              <w:bottom w:val="nil"/>
              <w:right w:val="nil"/>
            </w:tcBorders>
            <w:shd w:val="clear" w:color="auto" w:fill="auto"/>
            <w:noWrap/>
            <w:vAlign w:val="center"/>
            <w:hideMark/>
          </w:tcPr>
          <w:p w:rsidR="00FD0A0C" w:rsidRPr="00E72719" w:rsidRDefault="00FD0A0C" w:rsidP="00FD0A0C">
            <w:pPr>
              <w:spacing w:after="0"/>
              <w:rPr>
                <w:rFonts w:ascii="Arial" w:hAnsi="Arial" w:cs="Arial"/>
                <w:b/>
                <w:bCs/>
                <w:color w:val="000000"/>
                <w:sz w:val="16"/>
                <w:szCs w:val="16"/>
              </w:rPr>
            </w:pPr>
            <w:r w:rsidRPr="00E72719">
              <w:rPr>
                <w:rFonts w:ascii="Arial" w:hAnsi="Arial" w:cs="Arial"/>
                <w:b/>
                <w:bCs/>
                <w:color w:val="000000"/>
                <w:sz w:val="16"/>
                <w:szCs w:val="16"/>
              </w:rPr>
              <w:t>Total cash received</w:t>
            </w:r>
          </w:p>
        </w:tc>
        <w:tc>
          <w:tcPr>
            <w:tcW w:w="964" w:type="dxa"/>
            <w:tcBorders>
              <w:top w:val="single" w:sz="4" w:space="0" w:color="000000"/>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398,627 </w:t>
            </w:r>
          </w:p>
        </w:tc>
        <w:tc>
          <w:tcPr>
            <w:tcW w:w="905" w:type="dxa"/>
            <w:tcBorders>
              <w:top w:val="single" w:sz="4" w:space="0" w:color="000000"/>
              <w:left w:val="nil"/>
              <w:bottom w:val="single" w:sz="4" w:space="0" w:color="000000"/>
              <w:right w:val="nil"/>
            </w:tcBorders>
            <w:shd w:val="clear" w:color="000000" w:fill="E6E6E6"/>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392,184 </w:t>
            </w:r>
          </w:p>
        </w:tc>
        <w:tc>
          <w:tcPr>
            <w:tcW w:w="872" w:type="dxa"/>
            <w:gridSpan w:val="2"/>
            <w:tcBorders>
              <w:top w:val="single" w:sz="4" w:space="0" w:color="000000"/>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382,204 </w:t>
            </w:r>
          </w:p>
        </w:tc>
        <w:tc>
          <w:tcPr>
            <w:tcW w:w="856" w:type="dxa"/>
            <w:gridSpan w:val="2"/>
            <w:tcBorders>
              <w:top w:val="single" w:sz="4" w:space="0" w:color="000000"/>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369,260 </w:t>
            </w:r>
          </w:p>
        </w:tc>
        <w:tc>
          <w:tcPr>
            <w:tcW w:w="919" w:type="dxa"/>
            <w:gridSpan w:val="3"/>
            <w:tcBorders>
              <w:top w:val="single" w:sz="4" w:space="0" w:color="000000"/>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375,460 </w:t>
            </w:r>
          </w:p>
        </w:tc>
      </w:tr>
      <w:tr w:rsidR="00FD0A0C" w:rsidRPr="00E72719" w:rsidTr="006B71AC">
        <w:trPr>
          <w:trHeight w:val="232"/>
        </w:trPr>
        <w:tc>
          <w:tcPr>
            <w:tcW w:w="3345" w:type="dxa"/>
            <w:tcBorders>
              <w:top w:val="nil"/>
              <w:left w:val="nil"/>
              <w:bottom w:val="nil"/>
              <w:right w:val="nil"/>
            </w:tcBorders>
            <w:shd w:val="clear" w:color="auto" w:fill="auto"/>
            <w:noWrap/>
            <w:vAlign w:val="center"/>
            <w:hideMark/>
          </w:tcPr>
          <w:p w:rsidR="00FD0A0C" w:rsidRDefault="00FD0A0C" w:rsidP="00FD0A0C">
            <w:pPr>
              <w:spacing w:after="0"/>
              <w:rPr>
                <w:rFonts w:ascii="Arial" w:hAnsi="Arial" w:cs="Arial"/>
                <w:color w:val="000000"/>
                <w:sz w:val="16"/>
                <w:szCs w:val="16"/>
              </w:rPr>
            </w:pPr>
            <w:r w:rsidRPr="00E72719">
              <w:rPr>
                <w:rFonts w:ascii="Arial" w:hAnsi="Arial" w:cs="Arial"/>
                <w:b/>
                <w:bCs/>
                <w:color w:val="000000"/>
                <w:sz w:val="16"/>
                <w:szCs w:val="16"/>
              </w:rPr>
              <w:t>Cash used</w:t>
            </w:r>
            <w:r w:rsidRPr="00E72719">
              <w:rPr>
                <w:rFonts w:ascii="Arial" w:hAnsi="Arial" w:cs="Arial"/>
                <w:color w:val="000000"/>
                <w:sz w:val="16"/>
                <w:szCs w:val="16"/>
              </w:rPr>
              <w:t xml:space="preserve"> </w:t>
            </w:r>
          </w:p>
          <w:p w:rsidR="00FD0A0C" w:rsidRPr="00E72719" w:rsidRDefault="00FD0A0C" w:rsidP="00FD0A0C">
            <w:pPr>
              <w:spacing w:after="0"/>
              <w:ind w:firstLineChars="100" w:firstLine="160"/>
              <w:rPr>
                <w:rFonts w:ascii="Arial" w:hAnsi="Arial" w:cs="Arial"/>
                <w:color w:val="000000"/>
                <w:sz w:val="16"/>
                <w:szCs w:val="16"/>
              </w:rPr>
            </w:pPr>
            <w:r w:rsidRPr="00E72719">
              <w:rPr>
                <w:rFonts w:ascii="Arial" w:hAnsi="Arial" w:cs="Arial"/>
                <w:color w:val="000000"/>
                <w:sz w:val="16"/>
                <w:szCs w:val="16"/>
              </w:rPr>
              <w:t>Employees</w:t>
            </w:r>
          </w:p>
        </w:tc>
        <w:tc>
          <w:tcPr>
            <w:tcW w:w="964" w:type="dxa"/>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126,753 </w:t>
            </w:r>
          </w:p>
        </w:tc>
        <w:tc>
          <w:tcPr>
            <w:tcW w:w="905" w:type="dxa"/>
            <w:tcBorders>
              <w:top w:val="nil"/>
              <w:left w:val="nil"/>
              <w:bottom w:val="nil"/>
              <w:right w:val="nil"/>
            </w:tcBorders>
            <w:shd w:val="clear" w:color="000000" w:fill="E6E6E6"/>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129,420 </w:t>
            </w:r>
          </w:p>
        </w:tc>
        <w:tc>
          <w:tcPr>
            <w:tcW w:w="872" w:type="dxa"/>
            <w:gridSpan w:val="2"/>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124,341 </w:t>
            </w:r>
          </w:p>
        </w:tc>
        <w:tc>
          <w:tcPr>
            <w:tcW w:w="856" w:type="dxa"/>
            <w:gridSpan w:val="2"/>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124,429 </w:t>
            </w:r>
          </w:p>
        </w:tc>
        <w:tc>
          <w:tcPr>
            <w:tcW w:w="919" w:type="dxa"/>
            <w:gridSpan w:val="3"/>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126,806 </w:t>
            </w:r>
          </w:p>
        </w:tc>
      </w:tr>
      <w:tr w:rsidR="00FD0A0C" w:rsidRPr="00E72719" w:rsidTr="006B71AC">
        <w:trPr>
          <w:trHeight w:val="232"/>
        </w:trPr>
        <w:tc>
          <w:tcPr>
            <w:tcW w:w="3345" w:type="dxa"/>
            <w:tcBorders>
              <w:top w:val="nil"/>
              <w:left w:val="nil"/>
              <w:bottom w:val="nil"/>
              <w:right w:val="nil"/>
            </w:tcBorders>
            <w:shd w:val="clear" w:color="auto" w:fill="auto"/>
            <w:noWrap/>
            <w:vAlign w:val="center"/>
            <w:hideMark/>
          </w:tcPr>
          <w:p w:rsidR="00FD0A0C" w:rsidRPr="00E72719" w:rsidRDefault="00FD0A0C" w:rsidP="00FD0A0C">
            <w:pPr>
              <w:spacing w:after="0"/>
              <w:ind w:firstLineChars="100" w:firstLine="160"/>
              <w:rPr>
                <w:rFonts w:ascii="Arial" w:hAnsi="Arial" w:cs="Arial"/>
                <w:color w:val="000000"/>
                <w:sz w:val="16"/>
                <w:szCs w:val="16"/>
              </w:rPr>
            </w:pPr>
            <w:r w:rsidRPr="00E72719">
              <w:rPr>
                <w:rFonts w:ascii="Arial" w:hAnsi="Arial" w:cs="Arial"/>
                <w:color w:val="000000"/>
                <w:sz w:val="16"/>
                <w:szCs w:val="16"/>
              </w:rPr>
              <w:t>Suppliers</w:t>
            </w:r>
          </w:p>
        </w:tc>
        <w:tc>
          <w:tcPr>
            <w:tcW w:w="964" w:type="dxa"/>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271,271 </w:t>
            </w:r>
          </w:p>
        </w:tc>
        <w:tc>
          <w:tcPr>
            <w:tcW w:w="905" w:type="dxa"/>
            <w:tcBorders>
              <w:top w:val="nil"/>
              <w:left w:val="nil"/>
              <w:bottom w:val="nil"/>
              <w:right w:val="nil"/>
            </w:tcBorders>
            <w:shd w:val="clear" w:color="000000" w:fill="E6E6E6"/>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261,300 </w:t>
            </w:r>
          </w:p>
        </w:tc>
        <w:tc>
          <w:tcPr>
            <w:tcW w:w="872" w:type="dxa"/>
            <w:gridSpan w:val="2"/>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237,802 </w:t>
            </w:r>
          </w:p>
        </w:tc>
        <w:tc>
          <w:tcPr>
            <w:tcW w:w="856" w:type="dxa"/>
            <w:gridSpan w:val="2"/>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236,932 </w:t>
            </w:r>
          </w:p>
        </w:tc>
        <w:tc>
          <w:tcPr>
            <w:tcW w:w="919" w:type="dxa"/>
            <w:gridSpan w:val="3"/>
            <w:tcBorders>
              <w:top w:val="nil"/>
              <w:left w:val="nil"/>
              <w:bottom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239,459 </w:t>
            </w:r>
          </w:p>
        </w:tc>
      </w:tr>
      <w:tr w:rsidR="00FD0A0C" w:rsidRPr="00E72719" w:rsidTr="006B71AC">
        <w:trPr>
          <w:trHeight w:val="232"/>
        </w:trPr>
        <w:tc>
          <w:tcPr>
            <w:tcW w:w="3345" w:type="dxa"/>
            <w:tcBorders>
              <w:top w:val="nil"/>
              <w:left w:val="nil"/>
              <w:bottom w:val="nil"/>
              <w:right w:val="nil"/>
            </w:tcBorders>
            <w:shd w:val="clear" w:color="auto" w:fill="auto"/>
            <w:noWrap/>
            <w:vAlign w:val="center"/>
            <w:hideMark/>
          </w:tcPr>
          <w:p w:rsidR="00FD0A0C" w:rsidRPr="00E72719" w:rsidRDefault="00FD0A0C" w:rsidP="00FD0A0C">
            <w:pPr>
              <w:spacing w:after="0"/>
              <w:ind w:firstLineChars="100" w:firstLine="160"/>
              <w:rPr>
                <w:rFonts w:ascii="Arial" w:hAnsi="Arial" w:cs="Arial"/>
                <w:sz w:val="16"/>
                <w:szCs w:val="16"/>
              </w:rPr>
            </w:pPr>
            <w:r w:rsidRPr="00E72719">
              <w:rPr>
                <w:rFonts w:ascii="Arial" w:hAnsi="Arial" w:cs="Arial"/>
                <w:sz w:val="16"/>
                <w:szCs w:val="16"/>
              </w:rPr>
              <w:t>Borrowing costs</w:t>
            </w:r>
          </w:p>
        </w:tc>
        <w:tc>
          <w:tcPr>
            <w:tcW w:w="964" w:type="dxa"/>
            <w:tcBorders>
              <w:top w:val="nil"/>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6 </w:t>
            </w:r>
          </w:p>
        </w:tc>
        <w:tc>
          <w:tcPr>
            <w:tcW w:w="905" w:type="dxa"/>
            <w:tcBorders>
              <w:top w:val="nil"/>
              <w:left w:val="nil"/>
              <w:bottom w:val="single" w:sz="4" w:space="0" w:color="000000"/>
              <w:right w:val="nil"/>
            </w:tcBorders>
            <w:shd w:val="clear" w:color="000000" w:fill="E6E6E6"/>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 </w:t>
            </w:r>
          </w:p>
        </w:tc>
        <w:tc>
          <w:tcPr>
            <w:tcW w:w="872" w:type="dxa"/>
            <w:gridSpan w:val="2"/>
            <w:tcBorders>
              <w:top w:val="nil"/>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 </w:t>
            </w:r>
          </w:p>
        </w:tc>
        <w:tc>
          <w:tcPr>
            <w:tcW w:w="856" w:type="dxa"/>
            <w:gridSpan w:val="2"/>
            <w:tcBorders>
              <w:top w:val="nil"/>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 </w:t>
            </w:r>
          </w:p>
        </w:tc>
        <w:tc>
          <w:tcPr>
            <w:tcW w:w="919" w:type="dxa"/>
            <w:gridSpan w:val="3"/>
            <w:tcBorders>
              <w:top w:val="nil"/>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 </w:t>
            </w:r>
          </w:p>
        </w:tc>
      </w:tr>
      <w:tr w:rsidR="00FD0A0C" w:rsidRPr="00E72719" w:rsidTr="006B71AC">
        <w:trPr>
          <w:trHeight w:val="232"/>
        </w:trPr>
        <w:tc>
          <w:tcPr>
            <w:tcW w:w="3345" w:type="dxa"/>
            <w:tcBorders>
              <w:top w:val="nil"/>
              <w:left w:val="nil"/>
              <w:bottom w:val="nil"/>
              <w:right w:val="nil"/>
            </w:tcBorders>
            <w:shd w:val="clear" w:color="auto" w:fill="auto"/>
            <w:noWrap/>
            <w:vAlign w:val="center"/>
            <w:hideMark/>
          </w:tcPr>
          <w:p w:rsidR="00FD0A0C" w:rsidRPr="00E72719" w:rsidRDefault="00FD0A0C" w:rsidP="00FD0A0C">
            <w:pPr>
              <w:spacing w:after="0"/>
              <w:rPr>
                <w:rFonts w:ascii="Arial" w:hAnsi="Arial" w:cs="Arial"/>
                <w:b/>
                <w:bCs/>
                <w:color w:val="000000"/>
                <w:sz w:val="16"/>
                <w:szCs w:val="16"/>
              </w:rPr>
            </w:pPr>
            <w:r w:rsidRPr="00E72719">
              <w:rPr>
                <w:rFonts w:ascii="Arial" w:hAnsi="Arial" w:cs="Arial"/>
                <w:b/>
                <w:bCs/>
                <w:color w:val="000000"/>
                <w:sz w:val="16"/>
                <w:szCs w:val="16"/>
              </w:rPr>
              <w:t>Total cash used</w:t>
            </w:r>
          </w:p>
        </w:tc>
        <w:tc>
          <w:tcPr>
            <w:tcW w:w="964" w:type="dxa"/>
            <w:tcBorders>
              <w:top w:val="single" w:sz="4" w:space="0" w:color="000000"/>
              <w:left w:val="nil"/>
              <w:bottom w:val="single" w:sz="4" w:space="0" w:color="auto"/>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398,030 </w:t>
            </w:r>
          </w:p>
        </w:tc>
        <w:tc>
          <w:tcPr>
            <w:tcW w:w="905" w:type="dxa"/>
            <w:tcBorders>
              <w:top w:val="single" w:sz="4" w:space="0" w:color="000000"/>
              <w:left w:val="nil"/>
              <w:bottom w:val="single" w:sz="4" w:space="0" w:color="auto"/>
              <w:right w:val="nil"/>
            </w:tcBorders>
            <w:shd w:val="clear" w:color="000000" w:fill="E6E6E6"/>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390,721 </w:t>
            </w:r>
          </w:p>
        </w:tc>
        <w:tc>
          <w:tcPr>
            <w:tcW w:w="872" w:type="dxa"/>
            <w:gridSpan w:val="2"/>
            <w:tcBorders>
              <w:top w:val="single" w:sz="4" w:space="0" w:color="000000"/>
              <w:left w:val="nil"/>
              <w:bottom w:val="single" w:sz="4" w:space="0" w:color="auto"/>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362,143 </w:t>
            </w:r>
          </w:p>
        </w:tc>
        <w:tc>
          <w:tcPr>
            <w:tcW w:w="856" w:type="dxa"/>
            <w:gridSpan w:val="2"/>
            <w:tcBorders>
              <w:top w:val="single" w:sz="4" w:space="0" w:color="000000"/>
              <w:left w:val="nil"/>
              <w:bottom w:val="single" w:sz="4" w:space="0" w:color="auto"/>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361,361 </w:t>
            </w:r>
          </w:p>
        </w:tc>
        <w:tc>
          <w:tcPr>
            <w:tcW w:w="919" w:type="dxa"/>
            <w:gridSpan w:val="3"/>
            <w:tcBorders>
              <w:top w:val="single" w:sz="4" w:space="0" w:color="000000"/>
              <w:left w:val="nil"/>
              <w:bottom w:val="single" w:sz="4" w:space="0" w:color="auto"/>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366,265 </w:t>
            </w:r>
          </w:p>
        </w:tc>
      </w:tr>
      <w:tr w:rsidR="00FD0A0C" w:rsidRPr="00E72719" w:rsidTr="006B71AC">
        <w:trPr>
          <w:trHeight w:val="232"/>
        </w:trPr>
        <w:tc>
          <w:tcPr>
            <w:tcW w:w="3345" w:type="dxa"/>
            <w:tcBorders>
              <w:top w:val="nil"/>
              <w:left w:val="nil"/>
              <w:bottom w:val="nil"/>
              <w:right w:val="nil"/>
            </w:tcBorders>
            <w:shd w:val="clear" w:color="auto" w:fill="auto"/>
            <w:vAlign w:val="center"/>
            <w:hideMark/>
          </w:tcPr>
          <w:p w:rsidR="00FD0A0C" w:rsidRPr="00E72719" w:rsidRDefault="00FD0A0C" w:rsidP="00FD0A0C">
            <w:pPr>
              <w:spacing w:after="0"/>
              <w:jc w:val="left"/>
              <w:rPr>
                <w:rFonts w:ascii="Arial" w:hAnsi="Arial" w:cs="Arial"/>
                <w:b/>
                <w:bCs/>
                <w:color w:val="000000"/>
                <w:sz w:val="16"/>
                <w:szCs w:val="16"/>
              </w:rPr>
            </w:pPr>
            <w:r w:rsidRPr="00E72719">
              <w:rPr>
                <w:rFonts w:ascii="Arial" w:hAnsi="Arial" w:cs="Arial"/>
                <w:b/>
                <w:bCs/>
                <w:color w:val="000000"/>
                <w:sz w:val="16"/>
                <w:szCs w:val="16"/>
              </w:rPr>
              <w:t>Net cash from/(used by) operating activities</w:t>
            </w:r>
          </w:p>
        </w:tc>
        <w:tc>
          <w:tcPr>
            <w:tcW w:w="964" w:type="dxa"/>
            <w:tcBorders>
              <w:top w:val="single" w:sz="4" w:space="0" w:color="auto"/>
              <w:left w:val="nil"/>
              <w:bottom w:val="single" w:sz="4" w:space="0" w:color="auto"/>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597 </w:t>
            </w:r>
          </w:p>
        </w:tc>
        <w:tc>
          <w:tcPr>
            <w:tcW w:w="905" w:type="dxa"/>
            <w:tcBorders>
              <w:top w:val="single" w:sz="4" w:space="0" w:color="auto"/>
              <w:left w:val="nil"/>
              <w:bottom w:val="single" w:sz="4" w:space="0" w:color="auto"/>
              <w:right w:val="nil"/>
            </w:tcBorders>
            <w:shd w:val="clear" w:color="000000" w:fill="E6E6E6"/>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1,463 </w:t>
            </w:r>
          </w:p>
        </w:tc>
        <w:tc>
          <w:tcPr>
            <w:tcW w:w="872" w:type="dxa"/>
            <w:gridSpan w:val="2"/>
            <w:tcBorders>
              <w:top w:val="single" w:sz="4" w:space="0" w:color="auto"/>
              <w:left w:val="nil"/>
              <w:bottom w:val="single" w:sz="4" w:space="0" w:color="auto"/>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20,061 </w:t>
            </w:r>
          </w:p>
        </w:tc>
        <w:tc>
          <w:tcPr>
            <w:tcW w:w="856" w:type="dxa"/>
            <w:gridSpan w:val="2"/>
            <w:tcBorders>
              <w:top w:val="single" w:sz="4" w:space="0" w:color="auto"/>
              <w:left w:val="nil"/>
              <w:bottom w:val="single" w:sz="4" w:space="0" w:color="auto"/>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7,899 </w:t>
            </w:r>
          </w:p>
        </w:tc>
        <w:tc>
          <w:tcPr>
            <w:tcW w:w="919" w:type="dxa"/>
            <w:gridSpan w:val="3"/>
            <w:tcBorders>
              <w:top w:val="single" w:sz="4" w:space="0" w:color="auto"/>
              <w:left w:val="nil"/>
              <w:bottom w:val="single" w:sz="4" w:space="0" w:color="auto"/>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9,195 </w:t>
            </w:r>
          </w:p>
        </w:tc>
      </w:tr>
      <w:tr w:rsidR="00FD0A0C" w:rsidRPr="00E72719" w:rsidTr="006B71AC">
        <w:trPr>
          <w:trHeight w:val="232"/>
        </w:trPr>
        <w:tc>
          <w:tcPr>
            <w:tcW w:w="3345" w:type="dxa"/>
            <w:tcBorders>
              <w:top w:val="nil"/>
              <w:left w:val="nil"/>
              <w:right w:val="nil"/>
            </w:tcBorders>
            <w:shd w:val="clear" w:color="auto" w:fill="auto"/>
            <w:noWrap/>
            <w:vAlign w:val="center"/>
            <w:hideMark/>
          </w:tcPr>
          <w:p w:rsidR="00FD0A0C" w:rsidRPr="00E72719" w:rsidRDefault="00FD0A0C" w:rsidP="00FD0A0C">
            <w:pPr>
              <w:spacing w:after="0"/>
              <w:rPr>
                <w:rFonts w:ascii="Arial" w:hAnsi="Arial" w:cs="Arial"/>
                <w:b/>
                <w:bCs/>
                <w:color w:val="000000"/>
                <w:sz w:val="16"/>
                <w:szCs w:val="16"/>
              </w:rPr>
            </w:pPr>
            <w:r w:rsidRPr="00E72719">
              <w:rPr>
                <w:rFonts w:ascii="Arial" w:hAnsi="Arial" w:cs="Arial"/>
                <w:b/>
                <w:bCs/>
                <w:color w:val="000000"/>
                <w:sz w:val="16"/>
                <w:szCs w:val="16"/>
              </w:rPr>
              <w:t>INVESTING ACTIVITIES</w:t>
            </w:r>
          </w:p>
          <w:p w:rsidR="00FD0A0C" w:rsidRPr="00E72719" w:rsidRDefault="00FD0A0C" w:rsidP="00FD0A0C">
            <w:pPr>
              <w:spacing w:after="0"/>
              <w:rPr>
                <w:rFonts w:ascii="Arial" w:hAnsi="Arial" w:cs="Arial"/>
                <w:b/>
                <w:bCs/>
                <w:color w:val="000000"/>
                <w:sz w:val="16"/>
                <w:szCs w:val="16"/>
              </w:rPr>
            </w:pPr>
            <w:r w:rsidRPr="00E72719">
              <w:rPr>
                <w:rFonts w:ascii="Arial" w:hAnsi="Arial" w:cs="Arial"/>
                <w:b/>
                <w:bCs/>
                <w:color w:val="000000"/>
                <w:sz w:val="16"/>
                <w:szCs w:val="16"/>
              </w:rPr>
              <w:t>Cash received</w:t>
            </w:r>
          </w:p>
          <w:p w:rsidR="00FD0A0C" w:rsidRPr="00E72719" w:rsidRDefault="00FD0A0C" w:rsidP="00FD0A0C">
            <w:pPr>
              <w:spacing w:after="0"/>
              <w:ind w:firstLineChars="100" w:firstLine="160"/>
              <w:rPr>
                <w:rFonts w:ascii="Arial" w:hAnsi="Arial" w:cs="Arial"/>
                <w:b/>
                <w:bCs/>
                <w:color w:val="000000"/>
                <w:sz w:val="16"/>
                <w:szCs w:val="16"/>
              </w:rPr>
            </w:pPr>
            <w:r w:rsidRPr="00E72719">
              <w:rPr>
                <w:rFonts w:ascii="Arial" w:hAnsi="Arial" w:cs="Arial"/>
                <w:color w:val="000000"/>
                <w:sz w:val="16"/>
                <w:szCs w:val="16"/>
              </w:rPr>
              <w:t>Investments</w:t>
            </w:r>
          </w:p>
        </w:tc>
        <w:tc>
          <w:tcPr>
            <w:tcW w:w="964" w:type="dxa"/>
            <w:tcBorders>
              <w:top w:val="nil"/>
              <w:left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148,000 </w:t>
            </w:r>
          </w:p>
        </w:tc>
        <w:tc>
          <w:tcPr>
            <w:tcW w:w="905" w:type="dxa"/>
            <w:tcBorders>
              <w:top w:val="nil"/>
              <w:left w:val="nil"/>
              <w:right w:val="nil"/>
            </w:tcBorders>
            <w:shd w:val="clear" w:color="000000" w:fill="E6E6E6"/>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165,000 </w:t>
            </w:r>
          </w:p>
        </w:tc>
        <w:tc>
          <w:tcPr>
            <w:tcW w:w="872" w:type="dxa"/>
            <w:gridSpan w:val="2"/>
            <w:tcBorders>
              <w:top w:val="nil"/>
              <w:left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165,000 </w:t>
            </w:r>
          </w:p>
        </w:tc>
        <w:tc>
          <w:tcPr>
            <w:tcW w:w="856" w:type="dxa"/>
            <w:gridSpan w:val="2"/>
            <w:tcBorders>
              <w:top w:val="nil"/>
              <w:left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165,000 </w:t>
            </w:r>
          </w:p>
        </w:tc>
        <w:tc>
          <w:tcPr>
            <w:tcW w:w="919" w:type="dxa"/>
            <w:gridSpan w:val="3"/>
            <w:tcBorders>
              <w:top w:val="nil"/>
              <w:left w:val="nil"/>
              <w:right w:val="nil"/>
            </w:tcBorders>
            <w:shd w:val="clear" w:color="auto" w:fill="auto"/>
            <w:noWrap/>
            <w:vAlign w:val="bottom"/>
            <w:hideMark/>
          </w:tcPr>
          <w:p w:rsidR="00FD0A0C" w:rsidRPr="006B71AC" w:rsidRDefault="00FD0A0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160,000 </w:t>
            </w:r>
          </w:p>
        </w:tc>
      </w:tr>
      <w:tr w:rsidR="00FD0A0C" w:rsidRPr="00E72719" w:rsidTr="006B71AC">
        <w:trPr>
          <w:trHeight w:val="232"/>
        </w:trPr>
        <w:tc>
          <w:tcPr>
            <w:tcW w:w="3345" w:type="dxa"/>
            <w:tcBorders>
              <w:top w:val="nil"/>
              <w:left w:val="nil"/>
              <w:bottom w:val="nil"/>
              <w:right w:val="nil"/>
            </w:tcBorders>
            <w:shd w:val="clear" w:color="auto" w:fill="auto"/>
            <w:noWrap/>
            <w:vAlign w:val="center"/>
            <w:hideMark/>
          </w:tcPr>
          <w:p w:rsidR="00FD0A0C" w:rsidRPr="00E72719" w:rsidRDefault="00FD0A0C" w:rsidP="00FD0A0C">
            <w:pPr>
              <w:spacing w:after="0"/>
              <w:rPr>
                <w:rFonts w:ascii="Arial" w:hAnsi="Arial" w:cs="Arial"/>
                <w:b/>
                <w:bCs/>
                <w:color w:val="000000"/>
                <w:sz w:val="16"/>
                <w:szCs w:val="16"/>
              </w:rPr>
            </w:pPr>
            <w:r w:rsidRPr="00E72719">
              <w:rPr>
                <w:rFonts w:ascii="Arial" w:hAnsi="Arial" w:cs="Arial"/>
                <w:b/>
                <w:bCs/>
                <w:color w:val="000000"/>
                <w:sz w:val="16"/>
                <w:szCs w:val="16"/>
              </w:rPr>
              <w:t>Total cash received</w:t>
            </w:r>
          </w:p>
        </w:tc>
        <w:tc>
          <w:tcPr>
            <w:tcW w:w="964" w:type="dxa"/>
            <w:tcBorders>
              <w:top w:val="single" w:sz="4" w:space="0" w:color="000000"/>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148,000 </w:t>
            </w:r>
          </w:p>
        </w:tc>
        <w:tc>
          <w:tcPr>
            <w:tcW w:w="905" w:type="dxa"/>
            <w:tcBorders>
              <w:top w:val="single" w:sz="4" w:space="0" w:color="000000"/>
              <w:left w:val="nil"/>
              <w:bottom w:val="single" w:sz="4" w:space="0" w:color="000000"/>
              <w:right w:val="nil"/>
            </w:tcBorders>
            <w:shd w:val="clear" w:color="000000" w:fill="E6E6E6"/>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165,000 </w:t>
            </w:r>
          </w:p>
        </w:tc>
        <w:tc>
          <w:tcPr>
            <w:tcW w:w="872" w:type="dxa"/>
            <w:gridSpan w:val="2"/>
            <w:tcBorders>
              <w:top w:val="single" w:sz="4" w:space="0" w:color="000000"/>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165,000 </w:t>
            </w:r>
          </w:p>
        </w:tc>
        <w:tc>
          <w:tcPr>
            <w:tcW w:w="856" w:type="dxa"/>
            <w:gridSpan w:val="2"/>
            <w:tcBorders>
              <w:top w:val="single" w:sz="4" w:space="0" w:color="000000"/>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165,000 </w:t>
            </w:r>
          </w:p>
        </w:tc>
        <w:tc>
          <w:tcPr>
            <w:tcW w:w="919" w:type="dxa"/>
            <w:gridSpan w:val="3"/>
            <w:tcBorders>
              <w:top w:val="single" w:sz="4" w:space="0" w:color="000000"/>
              <w:left w:val="nil"/>
              <w:bottom w:val="single" w:sz="4" w:space="0" w:color="000000"/>
              <w:right w:val="nil"/>
            </w:tcBorders>
            <w:shd w:val="clear" w:color="auto" w:fill="auto"/>
            <w:noWrap/>
            <w:vAlign w:val="bottom"/>
            <w:hideMark/>
          </w:tcPr>
          <w:p w:rsidR="00FD0A0C" w:rsidRPr="006B71AC" w:rsidRDefault="00FD0A0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160,000 </w:t>
            </w:r>
          </w:p>
        </w:tc>
      </w:tr>
      <w:tr w:rsidR="006B71AC" w:rsidRPr="00E72719" w:rsidTr="006B71AC">
        <w:trPr>
          <w:trHeight w:val="232"/>
        </w:trPr>
        <w:tc>
          <w:tcPr>
            <w:tcW w:w="3345" w:type="dxa"/>
            <w:tcBorders>
              <w:top w:val="nil"/>
              <w:left w:val="nil"/>
              <w:right w:val="nil"/>
            </w:tcBorders>
            <w:shd w:val="clear" w:color="auto" w:fill="auto"/>
            <w:noWrap/>
            <w:vAlign w:val="center"/>
            <w:hideMark/>
          </w:tcPr>
          <w:p w:rsidR="006B71AC" w:rsidRPr="00E72719" w:rsidRDefault="006B71AC" w:rsidP="006B71AC">
            <w:pPr>
              <w:spacing w:after="0"/>
              <w:rPr>
                <w:rFonts w:ascii="Arial" w:hAnsi="Arial" w:cs="Arial"/>
                <w:b/>
                <w:bCs/>
                <w:color w:val="000000"/>
                <w:sz w:val="16"/>
                <w:szCs w:val="16"/>
              </w:rPr>
            </w:pPr>
            <w:r w:rsidRPr="00E72719">
              <w:rPr>
                <w:rFonts w:ascii="Arial" w:hAnsi="Arial" w:cs="Arial"/>
                <w:b/>
                <w:bCs/>
                <w:color w:val="000000"/>
                <w:sz w:val="16"/>
                <w:szCs w:val="16"/>
              </w:rPr>
              <w:t>Cash used</w:t>
            </w:r>
          </w:p>
          <w:p w:rsidR="006B71AC" w:rsidRPr="00E72719" w:rsidRDefault="006B71AC" w:rsidP="006B71AC">
            <w:pPr>
              <w:spacing w:after="0"/>
              <w:ind w:left="163"/>
              <w:jc w:val="left"/>
              <w:rPr>
                <w:rFonts w:ascii="Arial" w:hAnsi="Arial" w:cs="Arial"/>
                <w:b/>
                <w:bCs/>
                <w:color w:val="000000"/>
                <w:sz w:val="16"/>
                <w:szCs w:val="16"/>
              </w:rPr>
            </w:pPr>
            <w:r w:rsidRPr="00E72719">
              <w:rPr>
                <w:rFonts w:ascii="Arial" w:hAnsi="Arial" w:cs="Arial"/>
                <w:color w:val="000000"/>
                <w:sz w:val="16"/>
                <w:szCs w:val="16"/>
              </w:rPr>
              <w:t>Purchase of property, plant and equipment and intangibles</w:t>
            </w:r>
          </w:p>
        </w:tc>
        <w:tc>
          <w:tcPr>
            <w:tcW w:w="964" w:type="dxa"/>
            <w:tcBorders>
              <w:top w:val="nil"/>
              <w:left w:val="nil"/>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14,400 </w:t>
            </w:r>
          </w:p>
        </w:tc>
        <w:tc>
          <w:tcPr>
            <w:tcW w:w="905" w:type="dxa"/>
            <w:tcBorders>
              <w:top w:val="nil"/>
              <w:left w:val="nil"/>
              <w:right w:val="nil"/>
            </w:tcBorders>
            <w:shd w:val="clear" w:color="000000" w:fill="E6E6E6"/>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12,000 </w:t>
            </w:r>
          </w:p>
        </w:tc>
        <w:tc>
          <w:tcPr>
            <w:tcW w:w="872" w:type="dxa"/>
            <w:gridSpan w:val="2"/>
            <w:tcBorders>
              <w:top w:val="nil"/>
              <w:left w:val="nil"/>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12,000 </w:t>
            </w:r>
          </w:p>
        </w:tc>
        <w:tc>
          <w:tcPr>
            <w:tcW w:w="856" w:type="dxa"/>
            <w:gridSpan w:val="2"/>
            <w:tcBorders>
              <w:top w:val="nil"/>
              <w:left w:val="nil"/>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12,000 </w:t>
            </w:r>
          </w:p>
        </w:tc>
        <w:tc>
          <w:tcPr>
            <w:tcW w:w="919" w:type="dxa"/>
            <w:gridSpan w:val="3"/>
            <w:tcBorders>
              <w:top w:val="nil"/>
              <w:left w:val="nil"/>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10,000 </w:t>
            </w:r>
          </w:p>
        </w:tc>
      </w:tr>
      <w:tr w:rsidR="006B71AC" w:rsidRPr="00E72719" w:rsidTr="006B71AC">
        <w:trPr>
          <w:trHeight w:val="232"/>
        </w:trPr>
        <w:tc>
          <w:tcPr>
            <w:tcW w:w="3345" w:type="dxa"/>
            <w:tcBorders>
              <w:top w:val="nil"/>
              <w:left w:val="nil"/>
              <w:bottom w:val="nil"/>
              <w:right w:val="nil"/>
            </w:tcBorders>
            <w:shd w:val="clear" w:color="auto" w:fill="auto"/>
            <w:noWrap/>
            <w:vAlign w:val="center"/>
            <w:hideMark/>
          </w:tcPr>
          <w:p w:rsidR="006B71AC" w:rsidRPr="00E72719" w:rsidRDefault="006B71AC" w:rsidP="006B71AC">
            <w:pPr>
              <w:spacing w:after="0"/>
              <w:ind w:firstLineChars="100" w:firstLine="160"/>
              <w:rPr>
                <w:rFonts w:ascii="Arial" w:hAnsi="Arial" w:cs="Arial"/>
                <w:color w:val="000000"/>
                <w:sz w:val="16"/>
                <w:szCs w:val="16"/>
              </w:rPr>
            </w:pPr>
            <w:r w:rsidRPr="00E72719">
              <w:rPr>
                <w:rFonts w:ascii="Arial" w:hAnsi="Arial" w:cs="Arial"/>
                <w:color w:val="000000"/>
                <w:sz w:val="16"/>
                <w:szCs w:val="16"/>
              </w:rPr>
              <w:t>Investments</w:t>
            </w:r>
          </w:p>
        </w:tc>
        <w:tc>
          <w:tcPr>
            <w:tcW w:w="964" w:type="dxa"/>
            <w:tcBorders>
              <w:top w:val="nil"/>
              <w:left w:val="nil"/>
              <w:bottom w:val="nil"/>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139,000 </w:t>
            </w:r>
          </w:p>
        </w:tc>
        <w:tc>
          <w:tcPr>
            <w:tcW w:w="905" w:type="dxa"/>
            <w:tcBorders>
              <w:top w:val="nil"/>
              <w:left w:val="nil"/>
              <w:bottom w:val="nil"/>
              <w:right w:val="nil"/>
            </w:tcBorders>
            <w:shd w:val="clear" w:color="000000" w:fill="E6E6E6"/>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161,000 </w:t>
            </w:r>
          </w:p>
        </w:tc>
        <w:tc>
          <w:tcPr>
            <w:tcW w:w="872" w:type="dxa"/>
            <w:gridSpan w:val="2"/>
            <w:tcBorders>
              <w:top w:val="nil"/>
              <w:left w:val="nil"/>
              <w:bottom w:val="nil"/>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172,000 </w:t>
            </w:r>
          </w:p>
        </w:tc>
        <w:tc>
          <w:tcPr>
            <w:tcW w:w="856" w:type="dxa"/>
            <w:gridSpan w:val="2"/>
            <w:tcBorders>
              <w:top w:val="nil"/>
              <w:left w:val="nil"/>
              <w:bottom w:val="nil"/>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160,000 </w:t>
            </w:r>
          </w:p>
        </w:tc>
        <w:tc>
          <w:tcPr>
            <w:tcW w:w="919" w:type="dxa"/>
            <w:gridSpan w:val="3"/>
            <w:tcBorders>
              <w:top w:val="nil"/>
              <w:left w:val="nil"/>
              <w:bottom w:val="nil"/>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160,000 </w:t>
            </w:r>
          </w:p>
        </w:tc>
      </w:tr>
      <w:tr w:rsidR="006B71AC" w:rsidRPr="00E72719" w:rsidTr="006B71AC">
        <w:trPr>
          <w:trHeight w:val="232"/>
        </w:trPr>
        <w:tc>
          <w:tcPr>
            <w:tcW w:w="3345" w:type="dxa"/>
            <w:tcBorders>
              <w:top w:val="nil"/>
              <w:left w:val="nil"/>
              <w:right w:val="nil"/>
            </w:tcBorders>
            <w:shd w:val="clear" w:color="auto" w:fill="auto"/>
            <w:noWrap/>
            <w:vAlign w:val="center"/>
            <w:hideMark/>
          </w:tcPr>
          <w:p w:rsidR="006B71AC" w:rsidRPr="00E72719" w:rsidRDefault="006B71AC" w:rsidP="006B71AC">
            <w:pPr>
              <w:spacing w:after="0"/>
              <w:rPr>
                <w:rFonts w:ascii="Arial" w:hAnsi="Arial" w:cs="Arial"/>
                <w:b/>
                <w:bCs/>
                <w:color w:val="000000"/>
                <w:sz w:val="16"/>
                <w:szCs w:val="16"/>
              </w:rPr>
            </w:pPr>
            <w:r w:rsidRPr="00E72719">
              <w:rPr>
                <w:rFonts w:ascii="Arial" w:hAnsi="Arial" w:cs="Arial"/>
                <w:b/>
                <w:bCs/>
                <w:color w:val="000000"/>
                <w:sz w:val="16"/>
                <w:szCs w:val="16"/>
              </w:rPr>
              <w:t>Total cash used</w:t>
            </w:r>
          </w:p>
        </w:tc>
        <w:tc>
          <w:tcPr>
            <w:tcW w:w="964" w:type="dxa"/>
            <w:tcBorders>
              <w:top w:val="single" w:sz="4" w:space="0" w:color="000000"/>
              <w:left w:val="nil"/>
              <w:bottom w:val="single" w:sz="4" w:space="0" w:color="000000"/>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153,400 </w:t>
            </w:r>
          </w:p>
        </w:tc>
        <w:tc>
          <w:tcPr>
            <w:tcW w:w="905" w:type="dxa"/>
            <w:tcBorders>
              <w:top w:val="single" w:sz="4" w:space="0" w:color="000000"/>
              <w:left w:val="nil"/>
              <w:bottom w:val="single" w:sz="4" w:space="0" w:color="000000"/>
              <w:right w:val="nil"/>
            </w:tcBorders>
            <w:shd w:val="clear" w:color="000000" w:fill="E6E6E6"/>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173,000 </w:t>
            </w:r>
          </w:p>
        </w:tc>
        <w:tc>
          <w:tcPr>
            <w:tcW w:w="872" w:type="dxa"/>
            <w:gridSpan w:val="2"/>
            <w:tcBorders>
              <w:top w:val="single" w:sz="4" w:space="0" w:color="000000"/>
              <w:left w:val="nil"/>
              <w:bottom w:val="single" w:sz="4" w:space="0" w:color="000000"/>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184,000 </w:t>
            </w:r>
          </w:p>
        </w:tc>
        <w:tc>
          <w:tcPr>
            <w:tcW w:w="856" w:type="dxa"/>
            <w:gridSpan w:val="2"/>
            <w:tcBorders>
              <w:top w:val="single" w:sz="4" w:space="0" w:color="000000"/>
              <w:left w:val="nil"/>
              <w:bottom w:val="single" w:sz="4" w:space="0" w:color="000000"/>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172,000 </w:t>
            </w:r>
          </w:p>
        </w:tc>
        <w:tc>
          <w:tcPr>
            <w:tcW w:w="919" w:type="dxa"/>
            <w:gridSpan w:val="3"/>
            <w:tcBorders>
              <w:top w:val="single" w:sz="4" w:space="0" w:color="000000"/>
              <w:left w:val="nil"/>
              <w:bottom w:val="single" w:sz="4" w:space="0" w:color="000000"/>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170,000 </w:t>
            </w:r>
          </w:p>
        </w:tc>
      </w:tr>
      <w:tr w:rsidR="006B71AC" w:rsidRPr="00E72719" w:rsidTr="006B71AC">
        <w:trPr>
          <w:trHeight w:val="232"/>
        </w:trPr>
        <w:tc>
          <w:tcPr>
            <w:tcW w:w="3345" w:type="dxa"/>
            <w:tcBorders>
              <w:top w:val="nil"/>
              <w:left w:val="nil"/>
              <w:right w:val="nil"/>
            </w:tcBorders>
            <w:shd w:val="clear" w:color="auto" w:fill="auto"/>
            <w:vAlign w:val="center"/>
            <w:hideMark/>
          </w:tcPr>
          <w:p w:rsidR="006B71AC" w:rsidRPr="00E72719" w:rsidRDefault="006B71AC" w:rsidP="006B71AC">
            <w:pPr>
              <w:spacing w:after="0"/>
              <w:jc w:val="left"/>
              <w:rPr>
                <w:rFonts w:ascii="Arial" w:hAnsi="Arial" w:cs="Arial"/>
                <w:b/>
                <w:bCs/>
                <w:color w:val="000000"/>
                <w:sz w:val="16"/>
                <w:szCs w:val="16"/>
              </w:rPr>
            </w:pPr>
            <w:r w:rsidRPr="00E72719">
              <w:rPr>
                <w:rFonts w:ascii="Arial" w:hAnsi="Arial" w:cs="Arial"/>
                <w:b/>
                <w:bCs/>
                <w:color w:val="000000"/>
                <w:sz w:val="16"/>
                <w:szCs w:val="16"/>
              </w:rPr>
              <w:t>Net cash from/(used by)</w:t>
            </w:r>
            <w:r>
              <w:rPr>
                <w:rFonts w:ascii="Arial" w:hAnsi="Arial" w:cs="Arial"/>
                <w:b/>
                <w:bCs/>
                <w:color w:val="000000"/>
                <w:sz w:val="16"/>
                <w:szCs w:val="16"/>
              </w:rPr>
              <w:t xml:space="preserve"> </w:t>
            </w:r>
            <w:r w:rsidRPr="00E72719">
              <w:rPr>
                <w:rFonts w:ascii="Arial" w:hAnsi="Arial" w:cs="Arial"/>
                <w:b/>
                <w:bCs/>
                <w:color w:val="000000"/>
                <w:sz w:val="16"/>
                <w:szCs w:val="16"/>
              </w:rPr>
              <w:t>investing activities</w:t>
            </w:r>
          </w:p>
        </w:tc>
        <w:tc>
          <w:tcPr>
            <w:tcW w:w="964" w:type="dxa"/>
            <w:tcBorders>
              <w:top w:val="nil"/>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(5,400)</w:t>
            </w:r>
          </w:p>
        </w:tc>
        <w:tc>
          <w:tcPr>
            <w:tcW w:w="905" w:type="dxa"/>
            <w:tcBorders>
              <w:top w:val="nil"/>
              <w:left w:val="nil"/>
              <w:bottom w:val="single" w:sz="4" w:space="0" w:color="auto"/>
              <w:right w:val="nil"/>
            </w:tcBorders>
            <w:shd w:val="clear" w:color="000000" w:fill="E6E6E6"/>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(8,000)</w:t>
            </w:r>
          </w:p>
        </w:tc>
        <w:tc>
          <w:tcPr>
            <w:tcW w:w="872" w:type="dxa"/>
            <w:gridSpan w:val="2"/>
            <w:tcBorders>
              <w:top w:val="nil"/>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(19,000)</w:t>
            </w:r>
          </w:p>
        </w:tc>
        <w:tc>
          <w:tcPr>
            <w:tcW w:w="856" w:type="dxa"/>
            <w:gridSpan w:val="2"/>
            <w:tcBorders>
              <w:top w:val="nil"/>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(7,000)</w:t>
            </w:r>
          </w:p>
        </w:tc>
        <w:tc>
          <w:tcPr>
            <w:tcW w:w="919" w:type="dxa"/>
            <w:gridSpan w:val="3"/>
            <w:tcBorders>
              <w:top w:val="nil"/>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(10,000)</w:t>
            </w:r>
          </w:p>
        </w:tc>
      </w:tr>
      <w:tr w:rsidR="00FF7820" w:rsidRPr="006B71AC" w:rsidTr="006B71AC">
        <w:trPr>
          <w:gridAfter w:val="1"/>
          <w:wAfter w:w="142" w:type="dxa"/>
          <w:trHeight w:val="232"/>
        </w:trPr>
        <w:tc>
          <w:tcPr>
            <w:tcW w:w="3345" w:type="dxa"/>
            <w:tcBorders>
              <w:top w:val="nil"/>
              <w:left w:val="nil"/>
              <w:right w:val="nil"/>
            </w:tcBorders>
            <w:shd w:val="clear" w:color="auto" w:fill="auto"/>
            <w:noWrap/>
            <w:vAlign w:val="center"/>
            <w:hideMark/>
          </w:tcPr>
          <w:p w:rsidR="00FF7820" w:rsidRPr="00882681" w:rsidRDefault="00FF7820" w:rsidP="003F15F8">
            <w:pPr>
              <w:spacing w:after="0"/>
              <w:rPr>
                <w:rFonts w:ascii="Arial" w:hAnsi="Arial" w:cs="Arial"/>
                <w:b/>
                <w:bCs/>
                <w:color w:val="000000"/>
                <w:sz w:val="16"/>
                <w:szCs w:val="16"/>
              </w:rPr>
            </w:pPr>
            <w:r w:rsidRPr="00882681">
              <w:rPr>
                <w:rFonts w:ascii="Arial" w:hAnsi="Arial" w:cs="Arial"/>
                <w:b/>
                <w:bCs/>
                <w:color w:val="000000"/>
                <w:sz w:val="16"/>
                <w:szCs w:val="16"/>
              </w:rPr>
              <w:t>FINANCING ACTIVITIES</w:t>
            </w:r>
          </w:p>
          <w:p w:rsidR="00FF7820" w:rsidRPr="00882681" w:rsidRDefault="00FF7820" w:rsidP="003F15F8">
            <w:pPr>
              <w:spacing w:after="0"/>
              <w:rPr>
                <w:rFonts w:ascii="Arial" w:hAnsi="Arial" w:cs="Arial"/>
                <w:b/>
                <w:bCs/>
                <w:color w:val="000000"/>
                <w:sz w:val="16"/>
                <w:szCs w:val="16"/>
              </w:rPr>
            </w:pPr>
            <w:r w:rsidRPr="00882681">
              <w:rPr>
                <w:rFonts w:ascii="Arial" w:hAnsi="Arial" w:cs="Arial"/>
                <w:b/>
                <w:bCs/>
                <w:color w:val="000000"/>
                <w:sz w:val="16"/>
                <w:szCs w:val="16"/>
              </w:rPr>
              <w:t>Cash used</w:t>
            </w:r>
          </w:p>
          <w:p w:rsidR="00FF7820" w:rsidRPr="00882681" w:rsidRDefault="00FF7820" w:rsidP="003F15F8">
            <w:pPr>
              <w:spacing w:after="0"/>
              <w:ind w:firstLineChars="100" w:firstLine="160"/>
              <w:rPr>
                <w:rFonts w:ascii="Arial" w:hAnsi="Arial" w:cs="Arial"/>
                <w:b/>
                <w:bCs/>
                <w:color w:val="000000"/>
                <w:sz w:val="16"/>
                <w:szCs w:val="16"/>
              </w:rPr>
            </w:pPr>
            <w:r w:rsidRPr="00882681">
              <w:rPr>
                <w:rFonts w:ascii="Arial" w:hAnsi="Arial" w:cs="Arial"/>
                <w:color w:val="000000"/>
                <w:sz w:val="16"/>
                <w:szCs w:val="16"/>
              </w:rPr>
              <w:t>Repayments of borrowings</w:t>
            </w:r>
          </w:p>
        </w:tc>
        <w:tc>
          <w:tcPr>
            <w:tcW w:w="964" w:type="dxa"/>
            <w:tcBorders>
              <w:top w:val="nil"/>
              <w:left w:val="nil"/>
              <w:right w:val="nil"/>
            </w:tcBorders>
            <w:shd w:val="clear" w:color="auto" w:fill="auto"/>
            <w:noWrap/>
            <w:vAlign w:val="bottom"/>
            <w:hideMark/>
          </w:tcPr>
          <w:p w:rsidR="00FF7820" w:rsidRPr="006B71AC" w:rsidRDefault="00FF7820"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180 </w:t>
            </w:r>
          </w:p>
        </w:tc>
        <w:tc>
          <w:tcPr>
            <w:tcW w:w="905" w:type="dxa"/>
            <w:tcBorders>
              <w:top w:val="nil"/>
              <w:left w:val="nil"/>
              <w:right w:val="nil"/>
            </w:tcBorders>
            <w:shd w:val="clear" w:color="000000" w:fill="E6E6E6"/>
            <w:noWrap/>
            <w:vAlign w:val="bottom"/>
            <w:hideMark/>
          </w:tcPr>
          <w:p w:rsidR="00FF7820" w:rsidRPr="006B71AC" w:rsidRDefault="00FF7820"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46 </w:t>
            </w:r>
          </w:p>
        </w:tc>
        <w:tc>
          <w:tcPr>
            <w:tcW w:w="825" w:type="dxa"/>
            <w:tcBorders>
              <w:top w:val="nil"/>
              <w:left w:val="nil"/>
              <w:right w:val="nil"/>
            </w:tcBorders>
            <w:shd w:val="clear" w:color="auto" w:fill="auto"/>
            <w:noWrap/>
            <w:vAlign w:val="bottom"/>
            <w:hideMark/>
          </w:tcPr>
          <w:p w:rsidR="00FF7820" w:rsidRPr="006B71AC" w:rsidRDefault="00FF7820" w:rsidP="006B71AC">
            <w:pPr>
              <w:spacing w:after="0"/>
              <w:jc w:val="right"/>
              <w:rPr>
                <w:rFonts w:ascii="Arial" w:hAnsi="Arial" w:cs="Arial"/>
                <w:color w:val="000000"/>
                <w:sz w:val="16"/>
                <w:szCs w:val="16"/>
              </w:rPr>
            </w:pPr>
            <w:r w:rsidRPr="006B71AC">
              <w:rPr>
                <w:rFonts w:ascii="Arial" w:hAnsi="Arial" w:cs="Arial"/>
                <w:color w:val="000000"/>
                <w:sz w:val="16"/>
                <w:szCs w:val="16"/>
              </w:rPr>
              <w:t>-</w:t>
            </w:r>
          </w:p>
        </w:tc>
        <w:tc>
          <w:tcPr>
            <w:tcW w:w="967" w:type="dxa"/>
            <w:gridSpan w:val="4"/>
            <w:tcBorders>
              <w:top w:val="nil"/>
              <w:left w:val="nil"/>
              <w:right w:val="nil"/>
            </w:tcBorders>
            <w:shd w:val="clear" w:color="auto" w:fill="auto"/>
            <w:noWrap/>
            <w:vAlign w:val="bottom"/>
            <w:hideMark/>
          </w:tcPr>
          <w:p w:rsidR="00FF7820" w:rsidRPr="006B71AC" w:rsidRDefault="00FF7820" w:rsidP="006B71AC">
            <w:pPr>
              <w:spacing w:after="0"/>
              <w:jc w:val="right"/>
              <w:rPr>
                <w:rFonts w:ascii="Arial" w:hAnsi="Arial" w:cs="Arial"/>
                <w:color w:val="000000"/>
                <w:sz w:val="16"/>
                <w:szCs w:val="16"/>
              </w:rPr>
            </w:pPr>
            <w:r w:rsidRPr="006B71AC">
              <w:rPr>
                <w:rFonts w:ascii="Arial" w:hAnsi="Arial" w:cs="Arial"/>
                <w:color w:val="000000"/>
                <w:sz w:val="16"/>
                <w:szCs w:val="16"/>
              </w:rPr>
              <w:t>-</w:t>
            </w:r>
          </w:p>
        </w:tc>
        <w:tc>
          <w:tcPr>
            <w:tcW w:w="713" w:type="dxa"/>
            <w:tcBorders>
              <w:top w:val="nil"/>
              <w:left w:val="nil"/>
              <w:right w:val="nil"/>
            </w:tcBorders>
            <w:shd w:val="clear" w:color="auto" w:fill="auto"/>
            <w:noWrap/>
            <w:vAlign w:val="bottom"/>
            <w:hideMark/>
          </w:tcPr>
          <w:p w:rsidR="00FF7820" w:rsidRPr="006B71AC" w:rsidRDefault="00FF7820"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 </w:t>
            </w:r>
          </w:p>
        </w:tc>
      </w:tr>
      <w:tr w:rsidR="00FF7820" w:rsidRPr="00A43609" w:rsidTr="006B71AC">
        <w:trPr>
          <w:trHeight w:val="232"/>
        </w:trPr>
        <w:tc>
          <w:tcPr>
            <w:tcW w:w="3345" w:type="dxa"/>
            <w:tcBorders>
              <w:top w:val="nil"/>
              <w:left w:val="nil"/>
              <w:bottom w:val="nil"/>
              <w:right w:val="nil"/>
            </w:tcBorders>
            <w:shd w:val="clear" w:color="auto" w:fill="auto"/>
            <w:noWrap/>
            <w:vAlign w:val="center"/>
            <w:hideMark/>
          </w:tcPr>
          <w:p w:rsidR="00FF7820" w:rsidRPr="00882681" w:rsidRDefault="00FF7820" w:rsidP="00B5309A">
            <w:pPr>
              <w:spacing w:after="0"/>
              <w:jc w:val="left"/>
              <w:rPr>
                <w:rFonts w:ascii="Arial" w:hAnsi="Arial" w:cs="Arial"/>
                <w:b/>
                <w:bCs/>
                <w:color w:val="000000"/>
                <w:sz w:val="16"/>
                <w:szCs w:val="16"/>
              </w:rPr>
            </w:pPr>
            <w:r w:rsidRPr="00882681">
              <w:rPr>
                <w:rFonts w:ascii="Arial" w:hAnsi="Arial" w:cs="Arial"/>
                <w:b/>
                <w:bCs/>
                <w:color w:val="000000"/>
                <w:sz w:val="16"/>
                <w:szCs w:val="16"/>
              </w:rPr>
              <w:t>Total cash used</w:t>
            </w:r>
          </w:p>
        </w:tc>
        <w:tc>
          <w:tcPr>
            <w:tcW w:w="964" w:type="dxa"/>
            <w:tcBorders>
              <w:top w:val="single" w:sz="4" w:space="0" w:color="000000"/>
              <w:left w:val="nil"/>
              <w:bottom w:val="single" w:sz="4" w:space="0" w:color="000000"/>
              <w:right w:val="nil"/>
            </w:tcBorders>
            <w:shd w:val="clear" w:color="auto" w:fill="auto"/>
            <w:noWrap/>
            <w:vAlign w:val="bottom"/>
            <w:hideMark/>
          </w:tcPr>
          <w:p w:rsidR="00FF7820" w:rsidRPr="006B71AC" w:rsidRDefault="00FF7820"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180 </w:t>
            </w:r>
          </w:p>
        </w:tc>
        <w:tc>
          <w:tcPr>
            <w:tcW w:w="905" w:type="dxa"/>
            <w:tcBorders>
              <w:top w:val="single" w:sz="4" w:space="0" w:color="000000"/>
              <w:left w:val="nil"/>
              <w:bottom w:val="single" w:sz="4" w:space="0" w:color="000000"/>
              <w:right w:val="nil"/>
            </w:tcBorders>
            <w:shd w:val="clear" w:color="000000" w:fill="E6E6E6"/>
            <w:noWrap/>
            <w:vAlign w:val="bottom"/>
            <w:hideMark/>
          </w:tcPr>
          <w:p w:rsidR="00FF7820" w:rsidRPr="006B71AC" w:rsidRDefault="00FF7820"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46 </w:t>
            </w:r>
          </w:p>
        </w:tc>
        <w:tc>
          <w:tcPr>
            <w:tcW w:w="872" w:type="dxa"/>
            <w:gridSpan w:val="2"/>
            <w:tcBorders>
              <w:top w:val="single" w:sz="4" w:space="0" w:color="000000"/>
              <w:left w:val="nil"/>
              <w:bottom w:val="single" w:sz="4" w:space="0" w:color="000000"/>
              <w:right w:val="nil"/>
            </w:tcBorders>
            <w:shd w:val="clear" w:color="auto" w:fill="auto"/>
            <w:noWrap/>
            <w:vAlign w:val="bottom"/>
            <w:hideMark/>
          </w:tcPr>
          <w:p w:rsidR="00FF7820" w:rsidRPr="006B71AC" w:rsidRDefault="00FF7820"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w:t>
            </w:r>
            <w:r w:rsidR="00B5309A" w:rsidRPr="006B71AC">
              <w:rPr>
                <w:rFonts w:ascii="Arial" w:hAnsi="Arial" w:cs="Arial"/>
                <w:b/>
                <w:bCs/>
                <w:color w:val="000000"/>
                <w:sz w:val="16"/>
                <w:szCs w:val="16"/>
              </w:rPr>
              <w:t xml:space="preserve"> </w:t>
            </w:r>
          </w:p>
        </w:tc>
        <w:tc>
          <w:tcPr>
            <w:tcW w:w="856" w:type="dxa"/>
            <w:gridSpan w:val="2"/>
            <w:tcBorders>
              <w:top w:val="single" w:sz="4" w:space="0" w:color="000000"/>
              <w:left w:val="nil"/>
              <w:bottom w:val="single" w:sz="4" w:space="0" w:color="000000"/>
              <w:right w:val="nil"/>
            </w:tcBorders>
            <w:shd w:val="clear" w:color="auto" w:fill="auto"/>
            <w:noWrap/>
            <w:vAlign w:val="bottom"/>
            <w:hideMark/>
          </w:tcPr>
          <w:p w:rsidR="00FF7820" w:rsidRPr="006B71AC" w:rsidRDefault="00FF7820" w:rsidP="006B71AC">
            <w:pPr>
              <w:spacing w:after="0"/>
              <w:ind w:right="-139"/>
              <w:jc w:val="right"/>
              <w:rPr>
                <w:rFonts w:ascii="Arial" w:hAnsi="Arial" w:cs="Arial"/>
                <w:b/>
                <w:bCs/>
                <w:color w:val="000000"/>
                <w:sz w:val="16"/>
                <w:szCs w:val="16"/>
              </w:rPr>
            </w:pPr>
            <w:r w:rsidRPr="006B71AC">
              <w:rPr>
                <w:rFonts w:ascii="Arial" w:hAnsi="Arial" w:cs="Arial"/>
                <w:b/>
                <w:bCs/>
                <w:color w:val="000000"/>
                <w:sz w:val="16"/>
                <w:szCs w:val="16"/>
              </w:rPr>
              <w:t>-</w:t>
            </w:r>
            <w:r w:rsidR="00B5309A" w:rsidRPr="006B71AC">
              <w:rPr>
                <w:rFonts w:ascii="Arial" w:hAnsi="Arial" w:cs="Arial"/>
                <w:b/>
                <w:bCs/>
                <w:color w:val="000000"/>
                <w:sz w:val="16"/>
                <w:szCs w:val="16"/>
              </w:rPr>
              <w:t xml:space="preserve"> </w:t>
            </w:r>
          </w:p>
        </w:tc>
        <w:tc>
          <w:tcPr>
            <w:tcW w:w="919" w:type="dxa"/>
            <w:gridSpan w:val="3"/>
            <w:tcBorders>
              <w:top w:val="single" w:sz="4" w:space="0" w:color="000000"/>
              <w:left w:val="nil"/>
              <w:bottom w:val="single" w:sz="4" w:space="0" w:color="000000"/>
              <w:right w:val="nil"/>
            </w:tcBorders>
            <w:shd w:val="clear" w:color="auto" w:fill="auto"/>
            <w:noWrap/>
            <w:vAlign w:val="bottom"/>
            <w:hideMark/>
          </w:tcPr>
          <w:p w:rsidR="00FF7820" w:rsidRPr="006B71AC" w:rsidRDefault="00FF7820"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 </w:t>
            </w:r>
          </w:p>
        </w:tc>
      </w:tr>
      <w:tr w:rsidR="00B5309A" w:rsidRPr="00882681" w:rsidTr="006B71AC">
        <w:trPr>
          <w:trHeight w:val="232"/>
        </w:trPr>
        <w:tc>
          <w:tcPr>
            <w:tcW w:w="3345" w:type="dxa"/>
            <w:tcBorders>
              <w:top w:val="nil"/>
              <w:left w:val="nil"/>
              <w:bottom w:val="nil"/>
              <w:right w:val="nil"/>
            </w:tcBorders>
            <w:shd w:val="clear" w:color="auto" w:fill="auto"/>
            <w:vAlign w:val="center"/>
          </w:tcPr>
          <w:p w:rsidR="00B5309A" w:rsidRPr="00882681" w:rsidRDefault="00B5309A" w:rsidP="00B5309A">
            <w:pPr>
              <w:spacing w:after="0"/>
              <w:jc w:val="left"/>
              <w:rPr>
                <w:rFonts w:ascii="Arial" w:hAnsi="Arial" w:cs="Arial"/>
                <w:b/>
                <w:bCs/>
                <w:color w:val="000000"/>
                <w:sz w:val="16"/>
                <w:szCs w:val="16"/>
              </w:rPr>
            </w:pPr>
            <w:r w:rsidRPr="00882681">
              <w:rPr>
                <w:rFonts w:ascii="Arial" w:hAnsi="Arial" w:cs="Arial"/>
                <w:b/>
                <w:bCs/>
                <w:color w:val="000000"/>
                <w:sz w:val="16"/>
                <w:szCs w:val="16"/>
              </w:rPr>
              <w:t>Net cash from/(used by) financing activities</w:t>
            </w:r>
          </w:p>
        </w:tc>
        <w:tc>
          <w:tcPr>
            <w:tcW w:w="964" w:type="dxa"/>
            <w:tcBorders>
              <w:top w:val="nil"/>
              <w:left w:val="nil"/>
              <w:bottom w:val="single" w:sz="4" w:space="0" w:color="000000"/>
              <w:right w:val="nil"/>
            </w:tcBorders>
            <w:shd w:val="clear" w:color="auto" w:fill="auto"/>
            <w:noWrap/>
            <w:vAlign w:val="bottom"/>
          </w:tcPr>
          <w:p w:rsidR="00B5309A" w:rsidRPr="006B71AC" w:rsidRDefault="00B5309A"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(180)</w:t>
            </w:r>
          </w:p>
        </w:tc>
        <w:tc>
          <w:tcPr>
            <w:tcW w:w="905" w:type="dxa"/>
            <w:tcBorders>
              <w:top w:val="nil"/>
              <w:left w:val="nil"/>
              <w:bottom w:val="single" w:sz="4" w:space="0" w:color="000000"/>
              <w:right w:val="nil"/>
            </w:tcBorders>
            <w:shd w:val="clear" w:color="000000" w:fill="E6E6E6"/>
            <w:noWrap/>
            <w:vAlign w:val="bottom"/>
          </w:tcPr>
          <w:p w:rsidR="00B5309A" w:rsidRPr="006B71AC" w:rsidRDefault="00B5309A"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(46)</w:t>
            </w:r>
          </w:p>
        </w:tc>
        <w:tc>
          <w:tcPr>
            <w:tcW w:w="885" w:type="dxa"/>
            <w:gridSpan w:val="3"/>
            <w:tcBorders>
              <w:top w:val="nil"/>
              <w:left w:val="nil"/>
              <w:bottom w:val="single" w:sz="4" w:space="0" w:color="000000"/>
              <w:right w:val="nil"/>
            </w:tcBorders>
            <w:shd w:val="clear" w:color="auto" w:fill="auto"/>
            <w:noWrap/>
            <w:vAlign w:val="bottom"/>
          </w:tcPr>
          <w:p w:rsidR="00B5309A" w:rsidRPr="006B71AC" w:rsidRDefault="00B5309A"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 </w:t>
            </w:r>
          </w:p>
        </w:tc>
        <w:tc>
          <w:tcPr>
            <w:tcW w:w="843" w:type="dxa"/>
            <w:tcBorders>
              <w:top w:val="nil"/>
              <w:left w:val="nil"/>
              <w:bottom w:val="single" w:sz="4" w:space="0" w:color="000000"/>
              <w:right w:val="nil"/>
            </w:tcBorders>
            <w:shd w:val="clear" w:color="auto" w:fill="auto"/>
            <w:noWrap/>
            <w:vAlign w:val="bottom"/>
          </w:tcPr>
          <w:p w:rsidR="00B5309A" w:rsidRPr="006B71AC" w:rsidRDefault="00B5309A"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 </w:t>
            </w:r>
          </w:p>
        </w:tc>
        <w:tc>
          <w:tcPr>
            <w:tcW w:w="919" w:type="dxa"/>
            <w:gridSpan w:val="3"/>
            <w:tcBorders>
              <w:top w:val="nil"/>
              <w:left w:val="nil"/>
              <w:bottom w:val="single" w:sz="4" w:space="0" w:color="000000"/>
              <w:right w:val="nil"/>
            </w:tcBorders>
            <w:shd w:val="clear" w:color="auto" w:fill="auto"/>
            <w:noWrap/>
            <w:vAlign w:val="bottom"/>
          </w:tcPr>
          <w:p w:rsidR="00B5309A" w:rsidRPr="006B71AC" w:rsidRDefault="00B5309A"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 </w:t>
            </w:r>
          </w:p>
        </w:tc>
      </w:tr>
      <w:tr w:rsidR="006B71AC" w:rsidRPr="00882681" w:rsidTr="006B71AC">
        <w:trPr>
          <w:trHeight w:val="232"/>
        </w:trPr>
        <w:tc>
          <w:tcPr>
            <w:tcW w:w="3345" w:type="dxa"/>
            <w:tcBorders>
              <w:top w:val="nil"/>
              <w:left w:val="nil"/>
              <w:bottom w:val="nil"/>
              <w:right w:val="nil"/>
            </w:tcBorders>
            <w:shd w:val="clear" w:color="auto" w:fill="auto"/>
            <w:vAlign w:val="center"/>
            <w:hideMark/>
          </w:tcPr>
          <w:p w:rsidR="006B71AC" w:rsidRPr="00882681" w:rsidRDefault="006B71AC" w:rsidP="006B71AC">
            <w:pPr>
              <w:spacing w:after="0"/>
              <w:jc w:val="left"/>
              <w:rPr>
                <w:rFonts w:ascii="Arial" w:hAnsi="Arial" w:cs="Arial"/>
                <w:b/>
                <w:bCs/>
                <w:color w:val="000000"/>
                <w:sz w:val="16"/>
                <w:szCs w:val="16"/>
              </w:rPr>
            </w:pPr>
            <w:r w:rsidRPr="00882681">
              <w:rPr>
                <w:rFonts w:ascii="Arial" w:hAnsi="Arial" w:cs="Arial"/>
                <w:b/>
                <w:bCs/>
                <w:color w:val="000000"/>
                <w:sz w:val="16"/>
                <w:szCs w:val="16"/>
              </w:rPr>
              <w:t>Net increase/(decrease) in cash held</w:t>
            </w:r>
          </w:p>
        </w:tc>
        <w:tc>
          <w:tcPr>
            <w:tcW w:w="964" w:type="dxa"/>
            <w:tcBorders>
              <w:top w:val="nil"/>
              <w:left w:val="nil"/>
              <w:bottom w:val="single" w:sz="4" w:space="0" w:color="000000"/>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(4,983)</w:t>
            </w:r>
          </w:p>
        </w:tc>
        <w:tc>
          <w:tcPr>
            <w:tcW w:w="905" w:type="dxa"/>
            <w:tcBorders>
              <w:top w:val="nil"/>
              <w:left w:val="nil"/>
              <w:bottom w:val="single" w:sz="4" w:space="0" w:color="000000"/>
              <w:right w:val="nil"/>
            </w:tcBorders>
            <w:shd w:val="clear" w:color="000000" w:fill="E6E6E6"/>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(6,583)</w:t>
            </w:r>
          </w:p>
        </w:tc>
        <w:tc>
          <w:tcPr>
            <w:tcW w:w="885" w:type="dxa"/>
            <w:gridSpan w:val="3"/>
            <w:tcBorders>
              <w:top w:val="nil"/>
              <w:left w:val="nil"/>
              <w:bottom w:val="single" w:sz="4" w:space="0" w:color="000000"/>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1,061 </w:t>
            </w:r>
          </w:p>
        </w:tc>
        <w:tc>
          <w:tcPr>
            <w:tcW w:w="843" w:type="dxa"/>
            <w:tcBorders>
              <w:top w:val="nil"/>
              <w:left w:val="nil"/>
              <w:bottom w:val="single" w:sz="4" w:space="0" w:color="000000"/>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 xml:space="preserve">899 </w:t>
            </w:r>
          </w:p>
        </w:tc>
        <w:tc>
          <w:tcPr>
            <w:tcW w:w="919" w:type="dxa"/>
            <w:gridSpan w:val="3"/>
            <w:tcBorders>
              <w:top w:val="nil"/>
              <w:left w:val="nil"/>
              <w:bottom w:val="single" w:sz="4" w:space="0" w:color="000000"/>
              <w:right w:val="nil"/>
            </w:tcBorders>
            <w:shd w:val="clear" w:color="auto" w:fill="auto"/>
            <w:noWrap/>
            <w:vAlign w:val="bottom"/>
            <w:hideMark/>
          </w:tcPr>
          <w:p w:rsidR="006B71AC" w:rsidRPr="006B71AC" w:rsidRDefault="006B71AC" w:rsidP="006B71AC">
            <w:pPr>
              <w:spacing w:after="0"/>
              <w:jc w:val="right"/>
              <w:rPr>
                <w:rFonts w:ascii="Arial" w:hAnsi="Arial" w:cs="Arial"/>
                <w:b/>
                <w:bCs/>
                <w:color w:val="000000"/>
                <w:sz w:val="16"/>
                <w:szCs w:val="16"/>
              </w:rPr>
            </w:pPr>
            <w:r w:rsidRPr="006B71AC">
              <w:rPr>
                <w:rFonts w:ascii="Arial" w:hAnsi="Arial" w:cs="Arial"/>
                <w:b/>
                <w:bCs/>
                <w:color w:val="000000"/>
                <w:sz w:val="16"/>
                <w:szCs w:val="16"/>
              </w:rPr>
              <w:t>(805)</w:t>
            </w:r>
          </w:p>
        </w:tc>
      </w:tr>
      <w:tr w:rsidR="006B71AC" w:rsidRPr="00882681" w:rsidTr="006B71AC">
        <w:trPr>
          <w:trHeight w:val="232"/>
        </w:trPr>
        <w:tc>
          <w:tcPr>
            <w:tcW w:w="3345" w:type="dxa"/>
            <w:tcBorders>
              <w:top w:val="nil"/>
              <w:left w:val="nil"/>
              <w:bottom w:val="nil"/>
              <w:right w:val="nil"/>
            </w:tcBorders>
            <w:shd w:val="clear" w:color="auto" w:fill="auto"/>
            <w:vAlign w:val="center"/>
            <w:hideMark/>
          </w:tcPr>
          <w:p w:rsidR="006B71AC" w:rsidRPr="00882681" w:rsidRDefault="006B71AC" w:rsidP="006B71AC">
            <w:pPr>
              <w:spacing w:after="0"/>
              <w:ind w:left="177"/>
              <w:jc w:val="left"/>
              <w:rPr>
                <w:rFonts w:ascii="Arial" w:hAnsi="Arial" w:cs="Arial"/>
                <w:color w:val="000000"/>
                <w:sz w:val="16"/>
                <w:szCs w:val="16"/>
              </w:rPr>
            </w:pPr>
            <w:r w:rsidRPr="00882681">
              <w:rPr>
                <w:rFonts w:ascii="Arial" w:hAnsi="Arial" w:cs="Arial"/>
                <w:color w:val="000000"/>
                <w:sz w:val="16"/>
                <w:szCs w:val="16"/>
              </w:rPr>
              <w:t>Cash and cash equivalents at the beginning of the reporting period</w:t>
            </w:r>
          </w:p>
        </w:tc>
        <w:tc>
          <w:tcPr>
            <w:tcW w:w="964" w:type="dxa"/>
            <w:tcBorders>
              <w:top w:val="single" w:sz="4" w:space="0" w:color="000000"/>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16,814 </w:t>
            </w:r>
          </w:p>
        </w:tc>
        <w:tc>
          <w:tcPr>
            <w:tcW w:w="905" w:type="dxa"/>
            <w:tcBorders>
              <w:top w:val="single" w:sz="4" w:space="0" w:color="000000"/>
              <w:left w:val="nil"/>
              <w:bottom w:val="single" w:sz="4" w:space="0" w:color="auto"/>
              <w:right w:val="nil"/>
            </w:tcBorders>
            <w:shd w:val="clear" w:color="000000" w:fill="E6E6E6"/>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11,831 </w:t>
            </w:r>
          </w:p>
        </w:tc>
        <w:tc>
          <w:tcPr>
            <w:tcW w:w="885" w:type="dxa"/>
            <w:gridSpan w:val="3"/>
            <w:tcBorders>
              <w:top w:val="single" w:sz="4" w:space="0" w:color="000000"/>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5,248 </w:t>
            </w:r>
          </w:p>
        </w:tc>
        <w:tc>
          <w:tcPr>
            <w:tcW w:w="843" w:type="dxa"/>
            <w:tcBorders>
              <w:top w:val="single" w:sz="4" w:space="0" w:color="000000"/>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6,309 </w:t>
            </w:r>
          </w:p>
        </w:tc>
        <w:tc>
          <w:tcPr>
            <w:tcW w:w="919" w:type="dxa"/>
            <w:gridSpan w:val="3"/>
            <w:tcBorders>
              <w:top w:val="single" w:sz="4" w:space="0" w:color="000000"/>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color w:val="000000"/>
                <w:sz w:val="16"/>
                <w:szCs w:val="16"/>
              </w:rPr>
            </w:pPr>
            <w:r w:rsidRPr="006B71AC">
              <w:rPr>
                <w:rFonts w:ascii="Arial" w:hAnsi="Arial" w:cs="Arial"/>
                <w:color w:val="000000"/>
                <w:sz w:val="16"/>
                <w:szCs w:val="16"/>
              </w:rPr>
              <w:t xml:space="preserve">7,208 </w:t>
            </w:r>
          </w:p>
        </w:tc>
      </w:tr>
      <w:tr w:rsidR="006B71AC" w:rsidRPr="00882681" w:rsidTr="006B71AC">
        <w:trPr>
          <w:trHeight w:val="232"/>
        </w:trPr>
        <w:tc>
          <w:tcPr>
            <w:tcW w:w="3345" w:type="dxa"/>
            <w:tcBorders>
              <w:top w:val="nil"/>
              <w:left w:val="nil"/>
              <w:bottom w:val="nil"/>
              <w:right w:val="nil"/>
            </w:tcBorders>
            <w:shd w:val="clear" w:color="auto" w:fill="auto"/>
            <w:vAlign w:val="center"/>
            <w:hideMark/>
          </w:tcPr>
          <w:p w:rsidR="006B71AC" w:rsidRPr="00882681" w:rsidRDefault="006B71AC" w:rsidP="006B71AC">
            <w:pPr>
              <w:spacing w:after="0"/>
              <w:jc w:val="left"/>
              <w:rPr>
                <w:rFonts w:ascii="Arial" w:hAnsi="Arial" w:cs="Arial"/>
                <w:b/>
                <w:bCs/>
                <w:color w:val="000000"/>
                <w:sz w:val="16"/>
                <w:szCs w:val="16"/>
              </w:rPr>
            </w:pPr>
            <w:r w:rsidRPr="00882681">
              <w:rPr>
                <w:rFonts w:ascii="Arial" w:hAnsi="Arial" w:cs="Arial"/>
                <w:b/>
                <w:bCs/>
                <w:color w:val="000000"/>
                <w:sz w:val="16"/>
                <w:szCs w:val="16"/>
              </w:rPr>
              <w:t>Cash and cash equivalents at the end of the reporting period</w:t>
            </w:r>
          </w:p>
        </w:tc>
        <w:tc>
          <w:tcPr>
            <w:tcW w:w="964" w:type="dxa"/>
            <w:tcBorders>
              <w:top w:val="single" w:sz="4" w:space="0" w:color="auto"/>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b/>
                <w:color w:val="000000"/>
                <w:sz w:val="16"/>
                <w:szCs w:val="16"/>
              </w:rPr>
            </w:pPr>
            <w:r w:rsidRPr="006B71AC">
              <w:rPr>
                <w:rFonts w:ascii="Arial" w:hAnsi="Arial" w:cs="Arial"/>
                <w:b/>
                <w:color w:val="000000"/>
                <w:sz w:val="16"/>
                <w:szCs w:val="16"/>
              </w:rPr>
              <w:t xml:space="preserve">11,831 </w:t>
            </w:r>
          </w:p>
        </w:tc>
        <w:tc>
          <w:tcPr>
            <w:tcW w:w="905" w:type="dxa"/>
            <w:tcBorders>
              <w:top w:val="single" w:sz="4" w:space="0" w:color="auto"/>
              <w:left w:val="nil"/>
              <w:bottom w:val="single" w:sz="4" w:space="0" w:color="auto"/>
              <w:right w:val="nil"/>
            </w:tcBorders>
            <w:shd w:val="clear" w:color="000000" w:fill="E6E6E6"/>
            <w:noWrap/>
            <w:vAlign w:val="bottom"/>
            <w:hideMark/>
          </w:tcPr>
          <w:p w:rsidR="006B71AC" w:rsidRPr="006B71AC" w:rsidRDefault="006B71AC" w:rsidP="006B71AC">
            <w:pPr>
              <w:spacing w:after="0"/>
              <w:jc w:val="right"/>
              <w:rPr>
                <w:rFonts w:ascii="Arial" w:hAnsi="Arial" w:cs="Arial"/>
                <w:b/>
                <w:color w:val="000000"/>
                <w:sz w:val="16"/>
                <w:szCs w:val="16"/>
              </w:rPr>
            </w:pPr>
            <w:r w:rsidRPr="006B71AC">
              <w:rPr>
                <w:rFonts w:ascii="Arial" w:hAnsi="Arial" w:cs="Arial"/>
                <w:b/>
                <w:color w:val="000000"/>
                <w:sz w:val="16"/>
                <w:szCs w:val="16"/>
              </w:rPr>
              <w:t xml:space="preserve">5,248 </w:t>
            </w:r>
          </w:p>
        </w:tc>
        <w:tc>
          <w:tcPr>
            <w:tcW w:w="885" w:type="dxa"/>
            <w:gridSpan w:val="3"/>
            <w:tcBorders>
              <w:top w:val="single" w:sz="4" w:space="0" w:color="auto"/>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b/>
                <w:color w:val="000000"/>
                <w:sz w:val="16"/>
                <w:szCs w:val="16"/>
              </w:rPr>
            </w:pPr>
            <w:r w:rsidRPr="006B71AC">
              <w:rPr>
                <w:rFonts w:ascii="Arial" w:hAnsi="Arial" w:cs="Arial"/>
                <w:b/>
                <w:color w:val="000000"/>
                <w:sz w:val="16"/>
                <w:szCs w:val="16"/>
              </w:rPr>
              <w:t xml:space="preserve">6,309 </w:t>
            </w:r>
          </w:p>
        </w:tc>
        <w:tc>
          <w:tcPr>
            <w:tcW w:w="843" w:type="dxa"/>
            <w:tcBorders>
              <w:top w:val="single" w:sz="4" w:space="0" w:color="auto"/>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b/>
                <w:color w:val="000000"/>
                <w:sz w:val="16"/>
                <w:szCs w:val="16"/>
              </w:rPr>
            </w:pPr>
            <w:r w:rsidRPr="006B71AC">
              <w:rPr>
                <w:rFonts w:ascii="Arial" w:hAnsi="Arial" w:cs="Arial"/>
                <w:b/>
                <w:color w:val="000000"/>
                <w:sz w:val="16"/>
                <w:szCs w:val="16"/>
              </w:rPr>
              <w:t xml:space="preserve">7,208 </w:t>
            </w:r>
          </w:p>
        </w:tc>
        <w:tc>
          <w:tcPr>
            <w:tcW w:w="919" w:type="dxa"/>
            <w:gridSpan w:val="3"/>
            <w:tcBorders>
              <w:top w:val="single" w:sz="4" w:space="0" w:color="auto"/>
              <w:left w:val="nil"/>
              <w:bottom w:val="single" w:sz="4" w:space="0" w:color="auto"/>
              <w:right w:val="nil"/>
            </w:tcBorders>
            <w:shd w:val="clear" w:color="auto" w:fill="auto"/>
            <w:noWrap/>
            <w:vAlign w:val="bottom"/>
            <w:hideMark/>
          </w:tcPr>
          <w:p w:rsidR="006B71AC" w:rsidRPr="006B71AC" w:rsidRDefault="006B71AC" w:rsidP="006B71AC">
            <w:pPr>
              <w:spacing w:after="0"/>
              <w:jc w:val="right"/>
              <w:rPr>
                <w:rFonts w:ascii="Arial" w:hAnsi="Arial" w:cs="Arial"/>
                <w:b/>
                <w:color w:val="000000"/>
                <w:sz w:val="16"/>
                <w:szCs w:val="16"/>
              </w:rPr>
            </w:pPr>
            <w:r w:rsidRPr="006B71AC">
              <w:rPr>
                <w:rFonts w:ascii="Arial" w:hAnsi="Arial" w:cs="Arial"/>
                <w:b/>
                <w:color w:val="000000"/>
                <w:sz w:val="16"/>
                <w:szCs w:val="16"/>
              </w:rPr>
              <w:t xml:space="preserve">6,403 </w:t>
            </w:r>
          </w:p>
        </w:tc>
      </w:tr>
      <w:tr w:rsidR="00B5309A" w:rsidRPr="00882681" w:rsidTr="00744C00">
        <w:trPr>
          <w:trHeight w:val="232"/>
        </w:trPr>
        <w:tc>
          <w:tcPr>
            <w:tcW w:w="7861" w:type="dxa"/>
            <w:gridSpan w:val="10"/>
            <w:tcBorders>
              <w:top w:val="single" w:sz="4" w:space="0" w:color="auto"/>
              <w:left w:val="nil"/>
              <w:bottom w:val="nil"/>
              <w:right w:val="nil"/>
            </w:tcBorders>
            <w:shd w:val="clear" w:color="auto" w:fill="auto"/>
            <w:noWrap/>
            <w:vAlign w:val="bottom"/>
            <w:hideMark/>
          </w:tcPr>
          <w:p w:rsidR="00B5309A" w:rsidRPr="00882681" w:rsidRDefault="00B5309A" w:rsidP="00B5309A">
            <w:pPr>
              <w:pStyle w:val="Source"/>
            </w:pPr>
            <w:r w:rsidRPr="00882681">
              <w:t>Prepared on Australian Accounting Standards basis.</w:t>
            </w:r>
          </w:p>
        </w:tc>
      </w:tr>
    </w:tbl>
    <w:p w:rsidR="00FF7820" w:rsidRPr="00E27D43" w:rsidRDefault="00FF7820" w:rsidP="003F15F8">
      <w:pPr>
        <w:pStyle w:val="TableHeading"/>
      </w:pPr>
      <w:r>
        <w:br w:type="page"/>
      </w:r>
      <w:r w:rsidRPr="00D30CBA">
        <w:t>Table</w:t>
      </w:r>
      <w:r>
        <w:t xml:space="preserve"> 3.5</w:t>
      </w:r>
      <w:r w:rsidRPr="00D30CBA">
        <w:t xml:space="preserve">: </w:t>
      </w:r>
      <w:r>
        <w:t>Departmental capital budget statement (for the period ended 30 June)</w:t>
      </w:r>
    </w:p>
    <w:tbl>
      <w:tblPr>
        <w:tblW w:w="7655" w:type="dxa"/>
        <w:tblInd w:w="93" w:type="dxa"/>
        <w:tblLook w:val="04A0" w:firstRow="1" w:lastRow="0" w:firstColumn="1" w:lastColumn="0" w:noHBand="0" w:noVBand="1"/>
        <w:tblCaption w:val="Table 3.5: Departmental capital budget statement (for the period ended 30 June)"/>
      </w:tblPr>
      <w:tblGrid>
        <w:gridCol w:w="2980"/>
        <w:gridCol w:w="935"/>
        <w:gridCol w:w="935"/>
        <w:gridCol w:w="935"/>
        <w:gridCol w:w="935"/>
        <w:gridCol w:w="935"/>
      </w:tblGrid>
      <w:tr w:rsidR="00657D4A" w:rsidRPr="00DE6D45" w:rsidTr="003F15F8">
        <w:trPr>
          <w:trHeight w:val="227"/>
        </w:trPr>
        <w:tc>
          <w:tcPr>
            <w:tcW w:w="2980" w:type="dxa"/>
            <w:tcBorders>
              <w:top w:val="single" w:sz="4" w:space="0" w:color="auto"/>
              <w:left w:val="nil"/>
              <w:bottom w:val="nil"/>
              <w:right w:val="nil"/>
            </w:tcBorders>
            <w:shd w:val="clear" w:color="auto" w:fill="auto"/>
            <w:noWrap/>
          </w:tcPr>
          <w:p w:rsidR="00657D4A" w:rsidRPr="00DE6D45" w:rsidRDefault="00657D4A" w:rsidP="00657D4A">
            <w:pPr>
              <w:spacing w:after="0"/>
              <w:jc w:val="right"/>
              <w:rPr>
                <w:rFonts w:ascii="Arial" w:hAnsi="Arial" w:cs="Arial"/>
                <w:b/>
                <w:bCs/>
                <w:sz w:val="16"/>
                <w:szCs w:val="16"/>
              </w:rPr>
            </w:pPr>
            <w:r w:rsidRPr="00DE6D45">
              <w:rPr>
                <w:rFonts w:ascii="Arial" w:hAnsi="Arial" w:cs="Arial"/>
                <w:b/>
                <w:bCs/>
                <w:sz w:val="16"/>
                <w:szCs w:val="16"/>
              </w:rPr>
              <w:t> </w:t>
            </w:r>
          </w:p>
        </w:tc>
        <w:tc>
          <w:tcPr>
            <w:tcW w:w="935" w:type="dxa"/>
            <w:tcBorders>
              <w:top w:val="single" w:sz="4" w:space="0" w:color="auto"/>
              <w:left w:val="nil"/>
              <w:bottom w:val="nil"/>
              <w:right w:val="nil"/>
            </w:tcBorders>
            <w:shd w:val="clear" w:color="auto" w:fill="auto"/>
            <w:noWrap/>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2016</w:t>
            </w:r>
            <w:r>
              <w:rPr>
                <w:rFonts w:ascii="Arial" w:hAnsi="Arial" w:cs="Arial"/>
                <w:sz w:val="16"/>
                <w:szCs w:val="16"/>
              </w:rPr>
              <w:t>–</w:t>
            </w:r>
            <w:r w:rsidRPr="00DE6D45">
              <w:rPr>
                <w:rFonts w:ascii="Arial" w:hAnsi="Arial" w:cs="Arial"/>
                <w:sz w:val="16"/>
                <w:szCs w:val="16"/>
              </w:rPr>
              <w:t>17</w:t>
            </w:r>
            <w:r>
              <w:rPr>
                <w:rFonts w:ascii="Arial" w:hAnsi="Arial" w:cs="Arial"/>
                <w:sz w:val="16"/>
                <w:szCs w:val="16"/>
              </w:rPr>
              <w:t xml:space="preserve"> </w:t>
            </w:r>
            <w:r w:rsidRPr="00DE6D45">
              <w:rPr>
                <w:rFonts w:ascii="Arial" w:hAnsi="Arial" w:cs="Arial"/>
                <w:sz w:val="16"/>
                <w:szCs w:val="16"/>
              </w:rPr>
              <w:t>Estimated</w:t>
            </w:r>
            <w:r>
              <w:rPr>
                <w:rFonts w:ascii="Arial" w:hAnsi="Arial" w:cs="Arial"/>
                <w:sz w:val="16"/>
                <w:szCs w:val="16"/>
              </w:rPr>
              <w:t xml:space="preserve"> </w:t>
            </w:r>
            <w:r w:rsidRPr="00DE6D45">
              <w:rPr>
                <w:rFonts w:ascii="Arial" w:hAnsi="Arial" w:cs="Arial"/>
                <w:sz w:val="16"/>
                <w:szCs w:val="16"/>
              </w:rPr>
              <w:t>actual</w:t>
            </w:r>
          </w:p>
        </w:tc>
        <w:tc>
          <w:tcPr>
            <w:tcW w:w="935" w:type="dxa"/>
            <w:tcBorders>
              <w:top w:val="single" w:sz="4" w:space="0" w:color="auto"/>
              <w:left w:val="nil"/>
              <w:bottom w:val="nil"/>
              <w:right w:val="nil"/>
            </w:tcBorders>
            <w:shd w:val="clear" w:color="000000" w:fill="E6E6E6"/>
            <w:noWrap/>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2017</w:t>
            </w:r>
            <w:r>
              <w:rPr>
                <w:rFonts w:ascii="Arial" w:hAnsi="Arial" w:cs="Arial"/>
                <w:sz w:val="16"/>
                <w:szCs w:val="16"/>
              </w:rPr>
              <w:t>–</w:t>
            </w:r>
            <w:r w:rsidRPr="00DE6D45">
              <w:rPr>
                <w:rFonts w:ascii="Arial" w:hAnsi="Arial" w:cs="Arial"/>
                <w:sz w:val="16"/>
                <w:szCs w:val="16"/>
              </w:rPr>
              <w:t>18</w:t>
            </w:r>
            <w:r>
              <w:rPr>
                <w:rFonts w:ascii="Arial" w:hAnsi="Arial" w:cs="Arial"/>
                <w:sz w:val="16"/>
                <w:szCs w:val="16"/>
              </w:rPr>
              <w:t xml:space="preserve"> </w:t>
            </w:r>
            <w:r w:rsidRPr="00DE6D45">
              <w:rPr>
                <w:rFonts w:ascii="Arial" w:hAnsi="Arial" w:cs="Arial"/>
                <w:sz w:val="16"/>
                <w:szCs w:val="16"/>
              </w:rPr>
              <w:t>Budget</w:t>
            </w:r>
            <w:r>
              <w:rPr>
                <w:rFonts w:ascii="Arial" w:hAnsi="Arial" w:cs="Arial"/>
                <w:sz w:val="16"/>
                <w:szCs w:val="16"/>
              </w:rPr>
              <w:t xml:space="preserve"> </w:t>
            </w:r>
          </w:p>
        </w:tc>
        <w:tc>
          <w:tcPr>
            <w:tcW w:w="935" w:type="dxa"/>
            <w:tcBorders>
              <w:top w:val="single" w:sz="4" w:space="0" w:color="auto"/>
              <w:left w:val="nil"/>
              <w:bottom w:val="nil"/>
              <w:right w:val="nil"/>
            </w:tcBorders>
            <w:shd w:val="clear" w:color="auto" w:fill="auto"/>
            <w:noWrap/>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2018</w:t>
            </w:r>
            <w:r>
              <w:rPr>
                <w:rFonts w:ascii="Arial" w:hAnsi="Arial" w:cs="Arial"/>
                <w:sz w:val="16"/>
                <w:szCs w:val="16"/>
              </w:rPr>
              <w:t>–</w:t>
            </w:r>
            <w:r w:rsidRPr="00DE6D45">
              <w:rPr>
                <w:rFonts w:ascii="Arial" w:hAnsi="Arial" w:cs="Arial"/>
                <w:sz w:val="16"/>
                <w:szCs w:val="16"/>
              </w:rPr>
              <w:t>19</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c>
          <w:tcPr>
            <w:tcW w:w="935" w:type="dxa"/>
            <w:tcBorders>
              <w:top w:val="single" w:sz="4" w:space="0" w:color="auto"/>
              <w:left w:val="nil"/>
              <w:bottom w:val="nil"/>
              <w:right w:val="nil"/>
            </w:tcBorders>
            <w:shd w:val="clear" w:color="auto" w:fill="auto"/>
            <w:noWrap/>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2019</w:t>
            </w:r>
            <w:r>
              <w:rPr>
                <w:rFonts w:ascii="Arial" w:hAnsi="Arial" w:cs="Arial"/>
                <w:sz w:val="16"/>
                <w:szCs w:val="16"/>
              </w:rPr>
              <w:t>–</w:t>
            </w:r>
            <w:r w:rsidRPr="00DE6D45">
              <w:rPr>
                <w:rFonts w:ascii="Arial" w:hAnsi="Arial" w:cs="Arial"/>
                <w:sz w:val="16"/>
                <w:szCs w:val="16"/>
              </w:rPr>
              <w:t>20</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c>
          <w:tcPr>
            <w:tcW w:w="935" w:type="dxa"/>
            <w:tcBorders>
              <w:top w:val="single" w:sz="4" w:space="0" w:color="auto"/>
              <w:left w:val="nil"/>
              <w:bottom w:val="nil"/>
              <w:right w:val="nil"/>
            </w:tcBorders>
            <w:shd w:val="clear" w:color="auto" w:fill="auto"/>
            <w:noWrap/>
          </w:tcPr>
          <w:p w:rsidR="00657D4A" w:rsidRPr="00DE6D45" w:rsidRDefault="00657D4A" w:rsidP="00657D4A">
            <w:pPr>
              <w:spacing w:after="0"/>
              <w:jc w:val="right"/>
              <w:rPr>
                <w:rFonts w:ascii="Arial" w:hAnsi="Arial" w:cs="Arial"/>
                <w:sz w:val="16"/>
                <w:szCs w:val="16"/>
              </w:rPr>
            </w:pPr>
            <w:r w:rsidRPr="00DE6D45">
              <w:rPr>
                <w:rFonts w:ascii="Arial" w:hAnsi="Arial" w:cs="Arial"/>
                <w:sz w:val="16"/>
                <w:szCs w:val="16"/>
              </w:rPr>
              <w:t>2020</w:t>
            </w:r>
            <w:r>
              <w:rPr>
                <w:rFonts w:ascii="Arial" w:hAnsi="Arial" w:cs="Arial"/>
                <w:sz w:val="16"/>
                <w:szCs w:val="16"/>
              </w:rPr>
              <w:t>–</w:t>
            </w:r>
            <w:r w:rsidRPr="00DE6D45">
              <w:rPr>
                <w:rFonts w:ascii="Arial" w:hAnsi="Arial" w:cs="Arial"/>
                <w:sz w:val="16"/>
                <w:szCs w:val="16"/>
              </w:rPr>
              <w:t>21</w:t>
            </w:r>
            <w:r>
              <w:rPr>
                <w:rFonts w:ascii="Arial" w:hAnsi="Arial" w:cs="Arial"/>
                <w:sz w:val="16"/>
                <w:szCs w:val="16"/>
              </w:rPr>
              <w:t xml:space="preserve"> </w:t>
            </w:r>
            <w:r w:rsidRPr="00DE6D45">
              <w:rPr>
                <w:rFonts w:ascii="Arial" w:hAnsi="Arial" w:cs="Arial"/>
                <w:sz w:val="16"/>
                <w:szCs w:val="16"/>
              </w:rPr>
              <w:t>Forward</w:t>
            </w:r>
            <w:r>
              <w:rPr>
                <w:rFonts w:ascii="Arial" w:hAnsi="Arial" w:cs="Arial"/>
                <w:sz w:val="16"/>
                <w:szCs w:val="16"/>
              </w:rPr>
              <w:t xml:space="preserve"> </w:t>
            </w:r>
            <w:r w:rsidRPr="00DE6D45">
              <w:rPr>
                <w:rFonts w:ascii="Arial" w:hAnsi="Arial" w:cs="Arial"/>
                <w:sz w:val="16"/>
                <w:szCs w:val="16"/>
              </w:rPr>
              <w:t>estimate</w:t>
            </w:r>
          </w:p>
        </w:tc>
      </w:tr>
      <w:tr w:rsidR="00FF7820" w:rsidRPr="00882681" w:rsidTr="003F15F8">
        <w:trPr>
          <w:trHeight w:val="227"/>
        </w:trPr>
        <w:tc>
          <w:tcPr>
            <w:tcW w:w="2980" w:type="dxa"/>
            <w:tcBorders>
              <w:top w:val="nil"/>
              <w:left w:val="nil"/>
              <w:bottom w:val="nil"/>
              <w:right w:val="nil"/>
            </w:tcBorders>
            <w:shd w:val="clear" w:color="auto" w:fill="auto"/>
            <w:noWrap/>
            <w:hideMark/>
          </w:tcPr>
          <w:p w:rsidR="00FF7820" w:rsidRPr="00882681" w:rsidRDefault="00FF7820" w:rsidP="003F15F8">
            <w:pPr>
              <w:spacing w:after="0"/>
              <w:rPr>
                <w:rFonts w:ascii="Arial" w:hAnsi="Arial" w:cs="Arial"/>
                <w:b/>
                <w:bCs/>
                <w:sz w:val="16"/>
                <w:szCs w:val="16"/>
              </w:rPr>
            </w:pPr>
          </w:p>
        </w:tc>
        <w:tc>
          <w:tcPr>
            <w:tcW w:w="935" w:type="dxa"/>
            <w:tcBorders>
              <w:top w:val="nil"/>
              <w:left w:val="nil"/>
              <w:bottom w:val="single" w:sz="4" w:space="0" w:color="auto"/>
              <w:right w:val="nil"/>
            </w:tcBorders>
            <w:shd w:val="clear" w:color="auto" w:fill="auto"/>
            <w:noWrap/>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$'000</w:t>
            </w:r>
          </w:p>
        </w:tc>
        <w:tc>
          <w:tcPr>
            <w:tcW w:w="935" w:type="dxa"/>
            <w:tcBorders>
              <w:top w:val="nil"/>
              <w:left w:val="nil"/>
              <w:bottom w:val="single" w:sz="4" w:space="0" w:color="auto"/>
              <w:right w:val="nil"/>
            </w:tcBorders>
            <w:shd w:val="clear" w:color="000000" w:fill="E6E6E6"/>
            <w:noWrap/>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$'000</w:t>
            </w:r>
          </w:p>
        </w:tc>
        <w:tc>
          <w:tcPr>
            <w:tcW w:w="935" w:type="dxa"/>
            <w:tcBorders>
              <w:top w:val="nil"/>
              <w:left w:val="nil"/>
              <w:bottom w:val="single" w:sz="4" w:space="0" w:color="auto"/>
              <w:right w:val="nil"/>
            </w:tcBorders>
            <w:shd w:val="clear" w:color="auto" w:fill="auto"/>
            <w:noWrap/>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$'000</w:t>
            </w:r>
          </w:p>
        </w:tc>
        <w:tc>
          <w:tcPr>
            <w:tcW w:w="935" w:type="dxa"/>
            <w:tcBorders>
              <w:top w:val="nil"/>
              <w:left w:val="nil"/>
              <w:bottom w:val="single" w:sz="4" w:space="0" w:color="auto"/>
              <w:right w:val="nil"/>
            </w:tcBorders>
            <w:shd w:val="clear" w:color="auto" w:fill="auto"/>
            <w:noWrap/>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$'000</w:t>
            </w:r>
          </w:p>
        </w:tc>
        <w:tc>
          <w:tcPr>
            <w:tcW w:w="935" w:type="dxa"/>
            <w:tcBorders>
              <w:top w:val="nil"/>
              <w:left w:val="nil"/>
              <w:bottom w:val="single" w:sz="4" w:space="0" w:color="auto"/>
              <w:right w:val="nil"/>
            </w:tcBorders>
            <w:shd w:val="clear" w:color="auto" w:fill="auto"/>
            <w:noWrap/>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$'000</w:t>
            </w:r>
          </w:p>
        </w:tc>
      </w:tr>
      <w:tr w:rsidR="00FF7820" w:rsidRPr="00882681" w:rsidTr="003F15F8">
        <w:trPr>
          <w:trHeight w:val="227"/>
        </w:trPr>
        <w:tc>
          <w:tcPr>
            <w:tcW w:w="2980" w:type="dxa"/>
            <w:tcBorders>
              <w:top w:val="nil"/>
              <w:left w:val="nil"/>
              <w:right w:val="nil"/>
            </w:tcBorders>
            <w:shd w:val="clear" w:color="auto" w:fill="auto"/>
            <w:noWrap/>
            <w:vAlign w:val="bottom"/>
            <w:hideMark/>
          </w:tcPr>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 xml:space="preserve">PURCHASE OF NON-FINANCIAL </w:t>
            </w:r>
          </w:p>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ASSETS</w:t>
            </w:r>
          </w:p>
          <w:p w:rsidR="00FF7820" w:rsidRPr="00882681" w:rsidRDefault="00FF7820" w:rsidP="003F15F8">
            <w:pPr>
              <w:spacing w:after="0"/>
              <w:ind w:left="225"/>
              <w:rPr>
                <w:rFonts w:ascii="Arial" w:hAnsi="Arial" w:cs="Arial"/>
                <w:b/>
                <w:bCs/>
                <w:sz w:val="16"/>
                <w:szCs w:val="16"/>
              </w:rPr>
            </w:pPr>
            <w:r w:rsidRPr="00882681">
              <w:rPr>
                <w:rFonts w:ascii="Arial" w:hAnsi="Arial" w:cs="Arial"/>
                <w:sz w:val="16"/>
                <w:szCs w:val="16"/>
              </w:rPr>
              <w:t>Funded internally from departmental</w:t>
            </w:r>
            <w:r>
              <w:rPr>
                <w:rFonts w:ascii="Arial" w:hAnsi="Arial" w:cs="Arial"/>
                <w:sz w:val="16"/>
                <w:szCs w:val="16"/>
              </w:rPr>
              <w:t xml:space="preserve"> </w:t>
            </w:r>
            <w:r w:rsidRPr="00882681">
              <w:rPr>
                <w:rFonts w:ascii="Arial" w:hAnsi="Arial" w:cs="Arial"/>
                <w:sz w:val="16"/>
                <w:szCs w:val="16"/>
              </w:rPr>
              <w:t>resources</w:t>
            </w:r>
          </w:p>
        </w:tc>
        <w:tc>
          <w:tcPr>
            <w:tcW w:w="935" w:type="dxa"/>
            <w:tcBorders>
              <w:top w:val="nil"/>
              <w:left w:val="nil"/>
              <w:right w:val="nil"/>
            </w:tcBorders>
            <w:shd w:val="clear" w:color="auto" w:fill="auto"/>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14,400</w:t>
            </w:r>
          </w:p>
        </w:tc>
        <w:tc>
          <w:tcPr>
            <w:tcW w:w="935" w:type="dxa"/>
            <w:tcBorders>
              <w:top w:val="nil"/>
              <w:left w:val="nil"/>
              <w:right w:val="nil"/>
            </w:tcBorders>
            <w:shd w:val="clear" w:color="000000" w:fill="E6E6E6"/>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12,000</w:t>
            </w:r>
          </w:p>
        </w:tc>
        <w:tc>
          <w:tcPr>
            <w:tcW w:w="935" w:type="dxa"/>
            <w:tcBorders>
              <w:top w:val="nil"/>
              <w:left w:val="nil"/>
              <w:right w:val="nil"/>
            </w:tcBorders>
            <w:shd w:val="clear" w:color="auto" w:fill="auto"/>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12,000</w:t>
            </w:r>
          </w:p>
        </w:tc>
        <w:tc>
          <w:tcPr>
            <w:tcW w:w="935" w:type="dxa"/>
            <w:tcBorders>
              <w:top w:val="nil"/>
              <w:left w:val="nil"/>
              <w:right w:val="nil"/>
            </w:tcBorders>
            <w:shd w:val="clear" w:color="auto" w:fill="auto"/>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12,000</w:t>
            </w:r>
          </w:p>
        </w:tc>
        <w:tc>
          <w:tcPr>
            <w:tcW w:w="935" w:type="dxa"/>
            <w:tcBorders>
              <w:top w:val="nil"/>
              <w:left w:val="nil"/>
              <w:right w:val="nil"/>
            </w:tcBorders>
            <w:shd w:val="clear" w:color="auto" w:fill="auto"/>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10,000</w:t>
            </w:r>
          </w:p>
        </w:tc>
      </w:tr>
      <w:tr w:rsidR="00FF7820" w:rsidRPr="00882681" w:rsidTr="003F15F8">
        <w:trPr>
          <w:trHeight w:val="227"/>
        </w:trPr>
        <w:tc>
          <w:tcPr>
            <w:tcW w:w="2980" w:type="dxa"/>
            <w:tcBorders>
              <w:top w:val="nil"/>
              <w:left w:val="nil"/>
              <w:bottom w:val="nil"/>
              <w:right w:val="nil"/>
            </w:tcBorders>
            <w:shd w:val="clear" w:color="auto" w:fill="auto"/>
            <w:noWrap/>
            <w:vAlign w:val="center"/>
            <w:hideMark/>
          </w:tcPr>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TOTAL</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14,400</w:t>
            </w:r>
          </w:p>
        </w:tc>
        <w:tc>
          <w:tcPr>
            <w:tcW w:w="935" w:type="dxa"/>
            <w:tcBorders>
              <w:top w:val="single" w:sz="4" w:space="0" w:color="auto"/>
              <w:left w:val="nil"/>
              <w:bottom w:val="single" w:sz="4" w:space="0" w:color="auto"/>
              <w:right w:val="nil"/>
            </w:tcBorders>
            <w:shd w:val="clear" w:color="000000" w:fill="E6E6E6"/>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12,000</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12,000</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12,000</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10,000</w:t>
            </w:r>
          </w:p>
        </w:tc>
      </w:tr>
      <w:tr w:rsidR="00FF7820" w:rsidRPr="00882681" w:rsidTr="003F15F8">
        <w:trPr>
          <w:trHeight w:val="227"/>
        </w:trPr>
        <w:tc>
          <w:tcPr>
            <w:tcW w:w="2980" w:type="dxa"/>
            <w:tcBorders>
              <w:top w:val="nil"/>
              <w:left w:val="nil"/>
              <w:right w:val="nil"/>
            </w:tcBorders>
            <w:shd w:val="clear" w:color="auto" w:fill="auto"/>
            <w:noWrap/>
            <w:vAlign w:val="bottom"/>
            <w:hideMark/>
          </w:tcPr>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RECONCILIATION OF CASH USED TO ACQUIRE ASSETS TO ASSET MOVEMENT TABLE</w:t>
            </w:r>
          </w:p>
          <w:p w:rsidR="00FF7820" w:rsidRPr="00882681" w:rsidRDefault="00FF7820" w:rsidP="00DB32D0">
            <w:pPr>
              <w:spacing w:after="0"/>
              <w:ind w:left="225"/>
              <w:rPr>
                <w:rFonts w:ascii="Arial" w:hAnsi="Arial" w:cs="Arial"/>
                <w:b/>
                <w:bCs/>
                <w:sz w:val="16"/>
                <w:szCs w:val="16"/>
              </w:rPr>
            </w:pPr>
            <w:r w:rsidRPr="00882681">
              <w:rPr>
                <w:rFonts w:ascii="Arial" w:hAnsi="Arial" w:cs="Arial"/>
                <w:sz w:val="16"/>
                <w:szCs w:val="16"/>
              </w:rPr>
              <w:t>Total purchases</w:t>
            </w:r>
          </w:p>
        </w:tc>
        <w:tc>
          <w:tcPr>
            <w:tcW w:w="935" w:type="dxa"/>
            <w:tcBorders>
              <w:top w:val="nil"/>
              <w:left w:val="nil"/>
              <w:right w:val="nil"/>
            </w:tcBorders>
            <w:shd w:val="clear" w:color="auto" w:fill="auto"/>
            <w:noWrap/>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14,400</w:t>
            </w:r>
          </w:p>
        </w:tc>
        <w:tc>
          <w:tcPr>
            <w:tcW w:w="935" w:type="dxa"/>
            <w:tcBorders>
              <w:top w:val="nil"/>
              <w:left w:val="nil"/>
              <w:right w:val="nil"/>
            </w:tcBorders>
            <w:shd w:val="clear" w:color="000000" w:fill="E6E6E6"/>
            <w:noWrap/>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12,000</w:t>
            </w:r>
          </w:p>
        </w:tc>
        <w:tc>
          <w:tcPr>
            <w:tcW w:w="935" w:type="dxa"/>
            <w:tcBorders>
              <w:top w:val="nil"/>
              <w:left w:val="nil"/>
              <w:right w:val="nil"/>
            </w:tcBorders>
            <w:shd w:val="clear" w:color="auto" w:fill="auto"/>
            <w:noWrap/>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12,000</w:t>
            </w:r>
          </w:p>
        </w:tc>
        <w:tc>
          <w:tcPr>
            <w:tcW w:w="935" w:type="dxa"/>
            <w:tcBorders>
              <w:top w:val="nil"/>
              <w:left w:val="nil"/>
              <w:right w:val="nil"/>
            </w:tcBorders>
            <w:shd w:val="clear" w:color="auto" w:fill="auto"/>
            <w:noWrap/>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12,000</w:t>
            </w:r>
          </w:p>
        </w:tc>
        <w:tc>
          <w:tcPr>
            <w:tcW w:w="935" w:type="dxa"/>
            <w:tcBorders>
              <w:top w:val="nil"/>
              <w:left w:val="nil"/>
              <w:right w:val="nil"/>
            </w:tcBorders>
            <w:shd w:val="clear" w:color="auto" w:fill="auto"/>
            <w:noWrap/>
            <w:vAlign w:val="bottom"/>
            <w:hideMark/>
          </w:tcPr>
          <w:p w:rsidR="00FF7820" w:rsidRPr="00882681" w:rsidRDefault="00FF7820" w:rsidP="003F15F8">
            <w:pPr>
              <w:spacing w:after="0"/>
              <w:jc w:val="right"/>
              <w:rPr>
                <w:rFonts w:ascii="Arial" w:hAnsi="Arial" w:cs="Arial"/>
                <w:sz w:val="16"/>
                <w:szCs w:val="16"/>
              </w:rPr>
            </w:pPr>
            <w:r w:rsidRPr="00882681">
              <w:rPr>
                <w:rFonts w:ascii="Arial" w:hAnsi="Arial" w:cs="Arial"/>
                <w:sz w:val="16"/>
                <w:szCs w:val="16"/>
              </w:rPr>
              <w:t>10,000</w:t>
            </w:r>
          </w:p>
        </w:tc>
      </w:tr>
      <w:tr w:rsidR="00FF7820" w:rsidRPr="00882681" w:rsidTr="003F15F8">
        <w:trPr>
          <w:trHeight w:val="227"/>
        </w:trPr>
        <w:tc>
          <w:tcPr>
            <w:tcW w:w="2980" w:type="dxa"/>
            <w:tcBorders>
              <w:top w:val="nil"/>
              <w:left w:val="nil"/>
              <w:bottom w:val="single" w:sz="4" w:space="0" w:color="auto"/>
              <w:right w:val="nil"/>
            </w:tcBorders>
            <w:shd w:val="clear" w:color="auto" w:fill="auto"/>
            <w:vAlign w:val="center"/>
            <w:hideMark/>
          </w:tcPr>
          <w:p w:rsidR="00FF7820" w:rsidRPr="00882681" w:rsidRDefault="00FF7820" w:rsidP="003F15F8">
            <w:pPr>
              <w:spacing w:after="0"/>
              <w:rPr>
                <w:rFonts w:ascii="Arial" w:hAnsi="Arial" w:cs="Arial"/>
                <w:b/>
                <w:bCs/>
                <w:sz w:val="16"/>
                <w:szCs w:val="16"/>
              </w:rPr>
            </w:pPr>
            <w:r w:rsidRPr="00882681">
              <w:rPr>
                <w:rFonts w:ascii="Arial" w:hAnsi="Arial" w:cs="Arial"/>
                <w:b/>
                <w:bCs/>
                <w:sz w:val="16"/>
                <w:szCs w:val="16"/>
              </w:rPr>
              <w:t>Total cash used to acquire assets</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14,400</w:t>
            </w:r>
          </w:p>
        </w:tc>
        <w:tc>
          <w:tcPr>
            <w:tcW w:w="935" w:type="dxa"/>
            <w:tcBorders>
              <w:top w:val="single" w:sz="4" w:space="0" w:color="auto"/>
              <w:left w:val="nil"/>
              <w:bottom w:val="single" w:sz="4" w:space="0" w:color="auto"/>
              <w:right w:val="nil"/>
            </w:tcBorders>
            <w:shd w:val="clear" w:color="000000" w:fill="E6E6E6"/>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12,000</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12,000</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12,000</w:t>
            </w:r>
          </w:p>
        </w:tc>
        <w:tc>
          <w:tcPr>
            <w:tcW w:w="935" w:type="dxa"/>
            <w:tcBorders>
              <w:top w:val="single" w:sz="4" w:space="0" w:color="auto"/>
              <w:left w:val="nil"/>
              <w:bottom w:val="single" w:sz="4" w:space="0" w:color="auto"/>
              <w:right w:val="nil"/>
            </w:tcBorders>
            <w:shd w:val="clear" w:color="auto" w:fill="auto"/>
            <w:noWrap/>
            <w:vAlign w:val="center"/>
            <w:hideMark/>
          </w:tcPr>
          <w:p w:rsidR="00FF7820" w:rsidRPr="00882681" w:rsidRDefault="00FF7820" w:rsidP="003F15F8">
            <w:pPr>
              <w:spacing w:after="0"/>
              <w:jc w:val="right"/>
              <w:rPr>
                <w:rFonts w:ascii="Arial" w:hAnsi="Arial" w:cs="Arial"/>
                <w:b/>
                <w:bCs/>
                <w:sz w:val="16"/>
                <w:szCs w:val="16"/>
              </w:rPr>
            </w:pPr>
            <w:r w:rsidRPr="00882681">
              <w:rPr>
                <w:rFonts w:ascii="Arial" w:hAnsi="Arial" w:cs="Arial"/>
                <w:b/>
                <w:bCs/>
                <w:sz w:val="16"/>
                <w:szCs w:val="16"/>
              </w:rPr>
              <w:t>10,000</w:t>
            </w:r>
          </w:p>
        </w:tc>
      </w:tr>
    </w:tbl>
    <w:p w:rsidR="00FF7820" w:rsidRPr="000350F1" w:rsidRDefault="00FF7820" w:rsidP="003F15F8">
      <w:pPr>
        <w:pStyle w:val="ChartandTableFootnote"/>
      </w:pPr>
      <w:r w:rsidRPr="000350F1">
        <w:t>Prepared on Australian Accounting Standards basis.</w:t>
      </w:r>
    </w:p>
    <w:p w:rsidR="00245ED4" w:rsidRDefault="00245ED4" w:rsidP="00245ED4">
      <w:pPr>
        <w:pStyle w:val="TableHeading"/>
        <w:rPr>
          <w:b w:val="0"/>
        </w:rPr>
      </w:pPr>
      <w:r>
        <w:br w:type="page"/>
      </w:r>
    </w:p>
    <w:p w:rsidR="00FF7820" w:rsidRPr="00D82685" w:rsidRDefault="00FF7820" w:rsidP="003F15F8">
      <w:pPr>
        <w:pStyle w:val="TableHeading"/>
        <w:rPr>
          <w:lang w:val="en-US"/>
        </w:rPr>
      </w:pPr>
      <w:r w:rsidRPr="00D30CBA">
        <w:t>Table</w:t>
      </w:r>
      <w:r>
        <w:t xml:space="preserve"> 3.6</w:t>
      </w:r>
      <w:r w:rsidRPr="00D30CBA">
        <w:t xml:space="preserve">: </w:t>
      </w:r>
      <w:r>
        <w:t>Statement of asset movements (Budget year 2017–18)</w:t>
      </w:r>
    </w:p>
    <w:tbl>
      <w:tblPr>
        <w:tblW w:w="7894" w:type="dxa"/>
        <w:tblInd w:w="93" w:type="dxa"/>
        <w:tblLook w:val="04A0" w:firstRow="1" w:lastRow="0" w:firstColumn="1" w:lastColumn="0" w:noHBand="0" w:noVBand="1"/>
        <w:tblCaption w:val="Table 3.6: Statement of asset movements (Budget year 2017–18)"/>
      </w:tblPr>
      <w:tblGrid>
        <w:gridCol w:w="3096"/>
        <w:gridCol w:w="706"/>
        <w:gridCol w:w="866"/>
        <w:gridCol w:w="1306"/>
        <w:gridCol w:w="1060"/>
        <w:gridCol w:w="860"/>
      </w:tblGrid>
      <w:tr w:rsidR="00FF7820" w:rsidRPr="0023447B" w:rsidTr="003F15F8">
        <w:trPr>
          <w:trHeight w:val="700"/>
        </w:trPr>
        <w:tc>
          <w:tcPr>
            <w:tcW w:w="3096" w:type="dxa"/>
            <w:tcBorders>
              <w:top w:val="single" w:sz="4" w:space="0" w:color="auto"/>
              <w:left w:val="nil"/>
              <w:right w:val="nil"/>
            </w:tcBorders>
            <w:shd w:val="clear" w:color="auto" w:fill="auto"/>
            <w:noWrap/>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 </w:t>
            </w:r>
          </w:p>
        </w:tc>
        <w:tc>
          <w:tcPr>
            <w:tcW w:w="706" w:type="dxa"/>
            <w:tcBorders>
              <w:top w:val="single" w:sz="4" w:space="0" w:color="auto"/>
              <w:left w:val="nil"/>
              <w:right w:val="nil"/>
            </w:tcBorders>
            <w:shd w:val="clear" w:color="auto" w:fill="auto"/>
            <w:noWrap/>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Land</w:t>
            </w:r>
          </w:p>
        </w:tc>
        <w:tc>
          <w:tcPr>
            <w:tcW w:w="866" w:type="dxa"/>
            <w:tcBorders>
              <w:top w:val="single" w:sz="4" w:space="0" w:color="auto"/>
              <w:left w:val="nil"/>
              <w:right w:val="nil"/>
            </w:tcBorders>
            <w:shd w:val="clear" w:color="auto" w:fill="auto"/>
            <w:noWrap/>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Buildings</w:t>
            </w:r>
          </w:p>
        </w:tc>
        <w:tc>
          <w:tcPr>
            <w:tcW w:w="1306" w:type="dxa"/>
            <w:tcBorders>
              <w:top w:val="single" w:sz="4" w:space="0" w:color="auto"/>
              <w:left w:val="nil"/>
              <w:right w:val="nil"/>
            </w:tcBorders>
            <w:shd w:val="clear" w:color="auto" w:fill="auto"/>
            <w:noWrap/>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Other property, plant and equipment</w:t>
            </w:r>
          </w:p>
        </w:tc>
        <w:tc>
          <w:tcPr>
            <w:tcW w:w="1060" w:type="dxa"/>
            <w:tcBorders>
              <w:top w:val="single" w:sz="4" w:space="0" w:color="auto"/>
              <w:left w:val="nil"/>
              <w:right w:val="nil"/>
            </w:tcBorders>
            <w:shd w:val="clear" w:color="auto" w:fill="auto"/>
            <w:noWrap/>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Computer software and intangibles</w:t>
            </w:r>
          </w:p>
        </w:tc>
        <w:tc>
          <w:tcPr>
            <w:tcW w:w="860" w:type="dxa"/>
            <w:tcBorders>
              <w:top w:val="single" w:sz="4" w:space="0" w:color="auto"/>
              <w:left w:val="nil"/>
              <w:right w:val="nil"/>
            </w:tcBorders>
            <w:shd w:val="clear" w:color="auto" w:fill="auto"/>
            <w:noWrap/>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Total</w:t>
            </w:r>
          </w:p>
        </w:tc>
      </w:tr>
      <w:tr w:rsidR="00FF7820" w:rsidRPr="0023447B" w:rsidTr="003F15F8">
        <w:trPr>
          <w:trHeight w:val="179"/>
        </w:trPr>
        <w:tc>
          <w:tcPr>
            <w:tcW w:w="3096" w:type="dxa"/>
            <w:tcBorders>
              <w:top w:val="nil"/>
              <w:left w:val="nil"/>
              <w:bottom w:val="nil"/>
              <w:right w:val="nil"/>
            </w:tcBorders>
            <w:shd w:val="clear" w:color="auto" w:fill="auto"/>
            <w:noWrap/>
            <w:vAlign w:val="bottom"/>
            <w:hideMark/>
          </w:tcPr>
          <w:p w:rsidR="00FF7820" w:rsidRPr="0023447B" w:rsidRDefault="00FF7820" w:rsidP="003F15F8">
            <w:pPr>
              <w:spacing w:after="0"/>
              <w:rPr>
                <w:rFonts w:ascii="Arial" w:hAnsi="Arial" w:cs="Arial"/>
                <w:sz w:val="16"/>
                <w:szCs w:val="16"/>
              </w:rPr>
            </w:pPr>
          </w:p>
        </w:tc>
        <w:tc>
          <w:tcPr>
            <w:tcW w:w="706" w:type="dxa"/>
            <w:tcBorders>
              <w:top w:val="nil"/>
              <w:left w:val="nil"/>
              <w:bottom w:val="single" w:sz="4" w:space="0" w:color="auto"/>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$'000</w:t>
            </w:r>
          </w:p>
        </w:tc>
        <w:tc>
          <w:tcPr>
            <w:tcW w:w="866" w:type="dxa"/>
            <w:tcBorders>
              <w:top w:val="nil"/>
              <w:left w:val="nil"/>
              <w:bottom w:val="single" w:sz="4" w:space="0" w:color="auto"/>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$'000</w:t>
            </w:r>
          </w:p>
        </w:tc>
        <w:tc>
          <w:tcPr>
            <w:tcW w:w="1306" w:type="dxa"/>
            <w:tcBorders>
              <w:top w:val="nil"/>
              <w:left w:val="nil"/>
              <w:bottom w:val="single" w:sz="4" w:space="0" w:color="auto"/>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$'000</w:t>
            </w:r>
          </w:p>
        </w:tc>
        <w:tc>
          <w:tcPr>
            <w:tcW w:w="1060" w:type="dxa"/>
            <w:tcBorders>
              <w:top w:val="nil"/>
              <w:left w:val="nil"/>
              <w:bottom w:val="single" w:sz="4" w:space="0" w:color="auto"/>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$'000</w:t>
            </w:r>
          </w:p>
        </w:tc>
        <w:tc>
          <w:tcPr>
            <w:tcW w:w="860" w:type="dxa"/>
            <w:tcBorders>
              <w:top w:val="nil"/>
              <w:left w:val="nil"/>
              <w:bottom w:val="single" w:sz="4" w:space="0" w:color="auto"/>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$'000</w:t>
            </w:r>
          </w:p>
        </w:tc>
      </w:tr>
      <w:tr w:rsidR="00FF7820" w:rsidRPr="0023447B" w:rsidTr="003F15F8">
        <w:trPr>
          <w:trHeight w:val="227"/>
        </w:trPr>
        <w:tc>
          <w:tcPr>
            <w:tcW w:w="3096" w:type="dxa"/>
            <w:tcBorders>
              <w:top w:val="nil"/>
              <w:left w:val="nil"/>
              <w:bottom w:val="nil"/>
              <w:right w:val="nil"/>
            </w:tcBorders>
            <w:shd w:val="clear" w:color="auto" w:fill="auto"/>
            <w:vAlign w:val="bottom"/>
            <w:hideMark/>
          </w:tcPr>
          <w:p w:rsidR="00FF7820" w:rsidRPr="0023447B" w:rsidRDefault="00FF7820" w:rsidP="003F15F8">
            <w:pPr>
              <w:spacing w:after="0"/>
              <w:rPr>
                <w:rFonts w:ascii="Arial" w:hAnsi="Arial" w:cs="Arial"/>
                <w:b/>
                <w:bCs/>
                <w:sz w:val="16"/>
                <w:szCs w:val="16"/>
              </w:rPr>
            </w:pPr>
            <w:r w:rsidRPr="0023447B">
              <w:rPr>
                <w:rFonts w:ascii="Arial" w:hAnsi="Arial" w:cs="Arial"/>
                <w:b/>
                <w:bCs/>
                <w:sz w:val="16"/>
                <w:szCs w:val="16"/>
              </w:rPr>
              <w:t>As at 1 July 2017</w:t>
            </w:r>
          </w:p>
          <w:p w:rsidR="00FF7820" w:rsidRPr="0023447B" w:rsidRDefault="00FF7820" w:rsidP="003F15F8">
            <w:pPr>
              <w:spacing w:after="0"/>
              <w:ind w:firstLineChars="100" w:firstLine="160"/>
              <w:rPr>
                <w:rFonts w:ascii="Arial" w:hAnsi="Arial" w:cs="Arial"/>
                <w:sz w:val="16"/>
                <w:szCs w:val="16"/>
              </w:rPr>
            </w:pPr>
            <w:r w:rsidRPr="0023447B">
              <w:rPr>
                <w:rFonts w:ascii="Arial" w:hAnsi="Arial" w:cs="Arial"/>
                <w:sz w:val="16"/>
                <w:szCs w:val="16"/>
              </w:rPr>
              <w:t xml:space="preserve">Gross book value </w:t>
            </w:r>
          </w:p>
        </w:tc>
        <w:tc>
          <w:tcPr>
            <w:tcW w:w="706" w:type="dxa"/>
            <w:tcBorders>
              <w:top w:val="nil"/>
              <w:left w:val="nil"/>
              <w:bottom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 xml:space="preserve">32,590 </w:t>
            </w:r>
          </w:p>
        </w:tc>
        <w:tc>
          <w:tcPr>
            <w:tcW w:w="866" w:type="dxa"/>
            <w:tcBorders>
              <w:top w:val="nil"/>
              <w:left w:val="nil"/>
              <w:bottom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 xml:space="preserve">41,705 </w:t>
            </w:r>
          </w:p>
        </w:tc>
        <w:tc>
          <w:tcPr>
            <w:tcW w:w="1306" w:type="dxa"/>
            <w:tcBorders>
              <w:top w:val="nil"/>
              <w:left w:val="nil"/>
              <w:bottom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 xml:space="preserve">35,669 </w:t>
            </w:r>
          </w:p>
        </w:tc>
        <w:tc>
          <w:tcPr>
            <w:tcW w:w="1060" w:type="dxa"/>
            <w:tcBorders>
              <w:top w:val="nil"/>
              <w:left w:val="nil"/>
              <w:bottom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 xml:space="preserve">37,259 </w:t>
            </w:r>
          </w:p>
        </w:tc>
        <w:tc>
          <w:tcPr>
            <w:tcW w:w="860" w:type="dxa"/>
            <w:tcBorders>
              <w:top w:val="nil"/>
              <w:left w:val="nil"/>
              <w:bottom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 xml:space="preserve">147,223 </w:t>
            </w:r>
          </w:p>
        </w:tc>
      </w:tr>
      <w:tr w:rsidR="00FF7820" w:rsidRPr="0023447B" w:rsidTr="003F15F8">
        <w:trPr>
          <w:trHeight w:val="227"/>
        </w:trPr>
        <w:tc>
          <w:tcPr>
            <w:tcW w:w="3096" w:type="dxa"/>
            <w:tcBorders>
              <w:top w:val="nil"/>
              <w:left w:val="nil"/>
              <w:right w:val="nil"/>
            </w:tcBorders>
            <w:shd w:val="clear" w:color="auto" w:fill="auto"/>
            <w:noWrap/>
            <w:vAlign w:val="bottom"/>
            <w:hideMark/>
          </w:tcPr>
          <w:p w:rsidR="00FF7820" w:rsidRPr="0023447B" w:rsidRDefault="00FF7820" w:rsidP="00DB32D0">
            <w:pPr>
              <w:spacing w:after="0"/>
              <w:ind w:left="121"/>
              <w:jc w:val="left"/>
              <w:rPr>
                <w:rFonts w:ascii="Arial" w:hAnsi="Arial" w:cs="Arial"/>
                <w:sz w:val="16"/>
                <w:szCs w:val="16"/>
              </w:rPr>
            </w:pPr>
            <w:r w:rsidRPr="0023447B">
              <w:rPr>
                <w:rFonts w:ascii="Arial" w:hAnsi="Arial" w:cs="Arial"/>
                <w:sz w:val="16"/>
                <w:szCs w:val="16"/>
              </w:rPr>
              <w:t>Accumulated depreciation/ amortisation and impairment</w:t>
            </w:r>
          </w:p>
        </w:tc>
        <w:tc>
          <w:tcPr>
            <w:tcW w:w="706" w:type="dxa"/>
            <w:tcBorders>
              <w:top w:val="nil"/>
              <w:left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 xml:space="preserve">- </w:t>
            </w:r>
          </w:p>
        </w:tc>
        <w:tc>
          <w:tcPr>
            <w:tcW w:w="866" w:type="dxa"/>
            <w:tcBorders>
              <w:top w:val="nil"/>
              <w:left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(6,117)</w:t>
            </w:r>
          </w:p>
        </w:tc>
        <w:tc>
          <w:tcPr>
            <w:tcW w:w="1306" w:type="dxa"/>
            <w:tcBorders>
              <w:top w:val="nil"/>
              <w:left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(9,979)</w:t>
            </w:r>
          </w:p>
        </w:tc>
        <w:tc>
          <w:tcPr>
            <w:tcW w:w="1060" w:type="dxa"/>
            <w:tcBorders>
              <w:top w:val="nil"/>
              <w:left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(13,899)</w:t>
            </w:r>
          </w:p>
        </w:tc>
        <w:tc>
          <w:tcPr>
            <w:tcW w:w="860" w:type="dxa"/>
            <w:tcBorders>
              <w:top w:val="nil"/>
              <w:left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(29,995)</w:t>
            </w:r>
          </w:p>
        </w:tc>
      </w:tr>
      <w:tr w:rsidR="00FF7820" w:rsidRPr="0023447B" w:rsidTr="003F15F8">
        <w:trPr>
          <w:trHeight w:val="227"/>
        </w:trPr>
        <w:tc>
          <w:tcPr>
            <w:tcW w:w="3096" w:type="dxa"/>
            <w:tcBorders>
              <w:top w:val="nil"/>
              <w:left w:val="nil"/>
              <w:bottom w:val="nil"/>
              <w:right w:val="nil"/>
            </w:tcBorders>
            <w:shd w:val="clear" w:color="auto" w:fill="auto"/>
            <w:vAlign w:val="center"/>
            <w:hideMark/>
          </w:tcPr>
          <w:p w:rsidR="00FF7820" w:rsidRPr="0023447B" w:rsidRDefault="00FF7820" w:rsidP="00DB32D0">
            <w:pPr>
              <w:spacing w:after="0"/>
              <w:jc w:val="left"/>
              <w:rPr>
                <w:rFonts w:ascii="Arial" w:hAnsi="Arial" w:cs="Arial"/>
                <w:b/>
                <w:bCs/>
                <w:sz w:val="16"/>
                <w:szCs w:val="16"/>
              </w:rPr>
            </w:pPr>
            <w:r w:rsidRPr="0023447B">
              <w:rPr>
                <w:rFonts w:ascii="Arial" w:hAnsi="Arial" w:cs="Arial"/>
                <w:b/>
                <w:bCs/>
                <w:sz w:val="16"/>
                <w:szCs w:val="16"/>
              </w:rPr>
              <w:t>Opening net book balance</w:t>
            </w:r>
          </w:p>
        </w:tc>
        <w:tc>
          <w:tcPr>
            <w:tcW w:w="706"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bCs/>
                <w:sz w:val="16"/>
                <w:szCs w:val="16"/>
              </w:rPr>
              <w:t xml:space="preserve">32,590 </w:t>
            </w:r>
          </w:p>
        </w:tc>
        <w:tc>
          <w:tcPr>
            <w:tcW w:w="866"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bCs/>
                <w:sz w:val="16"/>
                <w:szCs w:val="16"/>
              </w:rPr>
              <w:t xml:space="preserve">35,588 </w:t>
            </w:r>
          </w:p>
        </w:tc>
        <w:tc>
          <w:tcPr>
            <w:tcW w:w="1306"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bCs/>
                <w:sz w:val="16"/>
                <w:szCs w:val="16"/>
              </w:rPr>
              <w:t xml:space="preserve">25,690 </w:t>
            </w:r>
          </w:p>
        </w:tc>
        <w:tc>
          <w:tcPr>
            <w:tcW w:w="1060"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bCs/>
                <w:sz w:val="16"/>
                <w:szCs w:val="16"/>
              </w:rPr>
              <w:t xml:space="preserve">23,360 </w:t>
            </w:r>
          </w:p>
        </w:tc>
        <w:tc>
          <w:tcPr>
            <w:tcW w:w="860"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bCs/>
                <w:sz w:val="16"/>
                <w:szCs w:val="16"/>
              </w:rPr>
              <w:t xml:space="preserve">117,228 </w:t>
            </w:r>
          </w:p>
        </w:tc>
      </w:tr>
      <w:tr w:rsidR="00FF7820" w:rsidRPr="0023447B" w:rsidTr="003F15F8">
        <w:trPr>
          <w:trHeight w:val="227"/>
        </w:trPr>
        <w:tc>
          <w:tcPr>
            <w:tcW w:w="3096" w:type="dxa"/>
            <w:tcBorders>
              <w:top w:val="nil"/>
              <w:left w:val="nil"/>
              <w:right w:val="nil"/>
            </w:tcBorders>
            <w:shd w:val="clear" w:color="auto" w:fill="auto"/>
            <w:vAlign w:val="bottom"/>
            <w:hideMark/>
          </w:tcPr>
          <w:p w:rsidR="00FF7820" w:rsidRPr="0023447B" w:rsidRDefault="00FF7820" w:rsidP="00DB32D0">
            <w:pPr>
              <w:spacing w:after="0"/>
              <w:jc w:val="left"/>
              <w:rPr>
                <w:rFonts w:ascii="Arial" w:hAnsi="Arial" w:cs="Arial"/>
                <w:b/>
                <w:bCs/>
                <w:sz w:val="16"/>
                <w:szCs w:val="16"/>
              </w:rPr>
            </w:pPr>
            <w:r w:rsidRPr="0023447B">
              <w:rPr>
                <w:rFonts w:ascii="Arial" w:hAnsi="Arial" w:cs="Arial"/>
                <w:b/>
                <w:bCs/>
                <w:sz w:val="16"/>
                <w:szCs w:val="16"/>
              </w:rPr>
              <w:t>Capital asset additions</w:t>
            </w:r>
          </w:p>
          <w:p w:rsidR="00FF7820" w:rsidRPr="0023447B" w:rsidRDefault="00FF7820" w:rsidP="00DB32D0">
            <w:pPr>
              <w:spacing w:after="0"/>
              <w:ind w:left="149"/>
              <w:jc w:val="left"/>
              <w:rPr>
                <w:rFonts w:ascii="Arial" w:hAnsi="Arial" w:cs="Arial"/>
                <w:b/>
                <w:bCs/>
                <w:sz w:val="16"/>
                <w:szCs w:val="16"/>
              </w:rPr>
            </w:pPr>
            <w:r w:rsidRPr="0023447B">
              <w:rPr>
                <w:rFonts w:ascii="Arial" w:hAnsi="Arial" w:cs="Arial"/>
                <w:b/>
                <w:bCs/>
                <w:sz w:val="16"/>
                <w:szCs w:val="16"/>
              </w:rPr>
              <w:t>Estimated expenditure on new or replacement assets</w:t>
            </w:r>
          </w:p>
          <w:p w:rsidR="00FF7820" w:rsidRPr="0023447B" w:rsidRDefault="00FF7820" w:rsidP="00DB32D0">
            <w:pPr>
              <w:spacing w:after="0"/>
              <w:ind w:left="163"/>
              <w:jc w:val="left"/>
              <w:rPr>
                <w:rFonts w:ascii="Arial" w:hAnsi="Arial" w:cs="Arial"/>
                <w:b/>
                <w:bCs/>
                <w:sz w:val="16"/>
                <w:szCs w:val="16"/>
              </w:rPr>
            </w:pPr>
            <w:r w:rsidRPr="0023447B">
              <w:rPr>
                <w:rFonts w:ascii="Arial" w:hAnsi="Arial" w:cs="Arial"/>
                <w:sz w:val="16"/>
                <w:szCs w:val="16"/>
              </w:rPr>
              <w:t xml:space="preserve">By purchase - appropriation ordinary </w:t>
            </w:r>
            <w:r w:rsidRPr="002418D9">
              <w:rPr>
                <w:rFonts w:ascii="Arial" w:hAnsi="Arial" w:cs="Arial"/>
                <w:sz w:val="16"/>
                <w:szCs w:val="16"/>
              </w:rPr>
              <w:t>annual services</w:t>
            </w:r>
            <w:r w:rsidRPr="002418D9">
              <w:rPr>
                <w:rFonts w:ascii="Arial" w:hAnsi="Arial" w:cs="Arial"/>
                <w:sz w:val="16"/>
                <w:szCs w:val="16"/>
                <w:vertAlign w:val="superscript"/>
              </w:rPr>
              <w:t>(a)</w:t>
            </w:r>
          </w:p>
        </w:tc>
        <w:tc>
          <w:tcPr>
            <w:tcW w:w="706" w:type="dxa"/>
            <w:tcBorders>
              <w:top w:val="nil"/>
              <w:left w:val="nil"/>
              <w:bottom w:val="single" w:sz="4" w:space="0" w:color="auto"/>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w:t>
            </w:r>
          </w:p>
        </w:tc>
        <w:tc>
          <w:tcPr>
            <w:tcW w:w="866" w:type="dxa"/>
            <w:tcBorders>
              <w:top w:val="nil"/>
              <w:left w:val="nil"/>
              <w:bottom w:val="single" w:sz="4" w:space="0" w:color="auto"/>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600</w:t>
            </w:r>
          </w:p>
        </w:tc>
        <w:tc>
          <w:tcPr>
            <w:tcW w:w="1306" w:type="dxa"/>
            <w:tcBorders>
              <w:top w:val="nil"/>
              <w:left w:val="nil"/>
              <w:bottom w:val="single" w:sz="4" w:space="0" w:color="auto"/>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Pr>
                <w:rFonts w:ascii="Arial" w:hAnsi="Arial" w:cs="Arial"/>
                <w:sz w:val="16"/>
                <w:szCs w:val="16"/>
              </w:rPr>
              <w:t>6</w:t>
            </w:r>
            <w:r w:rsidRPr="0023447B">
              <w:rPr>
                <w:rFonts w:ascii="Arial" w:hAnsi="Arial" w:cs="Arial"/>
                <w:sz w:val="16"/>
                <w:szCs w:val="16"/>
              </w:rPr>
              <w:t>,</w:t>
            </w:r>
            <w:r>
              <w:rPr>
                <w:rFonts w:ascii="Arial" w:hAnsi="Arial" w:cs="Arial"/>
                <w:sz w:val="16"/>
                <w:szCs w:val="16"/>
              </w:rPr>
              <w:t>4</w:t>
            </w:r>
            <w:r w:rsidRPr="0023447B">
              <w:rPr>
                <w:rFonts w:ascii="Arial" w:hAnsi="Arial" w:cs="Arial"/>
                <w:sz w:val="16"/>
                <w:szCs w:val="16"/>
              </w:rPr>
              <w:t>00</w:t>
            </w:r>
          </w:p>
        </w:tc>
        <w:tc>
          <w:tcPr>
            <w:tcW w:w="1060" w:type="dxa"/>
            <w:tcBorders>
              <w:top w:val="nil"/>
              <w:left w:val="nil"/>
              <w:bottom w:val="single" w:sz="4" w:space="0" w:color="auto"/>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Pr>
                <w:rFonts w:ascii="Arial" w:hAnsi="Arial" w:cs="Arial"/>
                <w:sz w:val="16"/>
                <w:szCs w:val="16"/>
              </w:rPr>
              <w:t>5</w:t>
            </w:r>
            <w:r w:rsidRPr="0023447B">
              <w:rPr>
                <w:rFonts w:ascii="Arial" w:hAnsi="Arial" w:cs="Arial"/>
                <w:sz w:val="16"/>
                <w:szCs w:val="16"/>
              </w:rPr>
              <w:t>,500</w:t>
            </w:r>
          </w:p>
        </w:tc>
        <w:tc>
          <w:tcPr>
            <w:tcW w:w="860" w:type="dxa"/>
            <w:tcBorders>
              <w:top w:val="nil"/>
              <w:left w:val="nil"/>
              <w:bottom w:val="single" w:sz="4" w:space="0" w:color="auto"/>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Pr>
                <w:rFonts w:ascii="Arial" w:hAnsi="Arial" w:cs="Arial"/>
                <w:sz w:val="16"/>
                <w:szCs w:val="16"/>
              </w:rPr>
              <w:t>12,000</w:t>
            </w:r>
          </w:p>
        </w:tc>
      </w:tr>
      <w:tr w:rsidR="00FF7820" w:rsidRPr="0023447B" w:rsidTr="005D58E3">
        <w:trPr>
          <w:trHeight w:val="227"/>
        </w:trPr>
        <w:tc>
          <w:tcPr>
            <w:tcW w:w="3096" w:type="dxa"/>
            <w:tcBorders>
              <w:top w:val="nil"/>
              <w:left w:val="nil"/>
              <w:bottom w:val="nil"/>
              <w:right w:val="nil"/>
            </w:tcBorders>
            <w:shd w:val="clear" w:color="auto" w:fill="auto"/>
            <w:vAlign w:val="center"/>
            <w:hideMark/>
          </w:tcPr>
          <w:p w:rsidR="00FF7820" w:rsidRPr="0023447B" w:rsidRDefault="00FF7820" w:rsidP="00DB32D0">
            <w:pPr>
              <w:spacing w:after="0"/>
              <w:ind w:firstLineChars="100" w:firstLine="160"/>
              <w:jc w:val="left"/>
              <w:rPr>
                <w:rFonts w:ascii="Arial" w:hAnsi="Arial" w:cs="Arial"/>
                <w:b/>
                <w:bCs/>
                <w:sz w:val="16"/>
                <w:szCs w:val="16"/>
              </w:rPr>
            </w:pPr>
            <w:r w:rsidRPr="0023447B">
              <w:rPr>
                <w:rFonts w:ascii="Arial" w:hAnsi="Arial" w:cs="Arial"/>
                <w:b/>
                <w:bCs/>
                <w:sz w:val="16"/>
                <w:szCs w:val="16"/>
              </w:rPr>
              <w:t>Total additions</w:t>
            </w:r>
          </w:p>
        </w:tc>
        <w:tc>
          <w:tcPr>
            <w:tcW w:w="706" w:type="dxa"/>
            <w:tcBorders>
              <w:top w:val="single" w:sz="4" w:space="0" w:color="auto"/>
              <w:left w:val="nil"/>
              <w:bottom w:val="single" w:sz="4" w:space="0" w:color="auto"/>
              <w:right w:val="nil"/>
            </w:tcBorders>
            <w:shd w:val="clear" w:color="auto" w:fill="auto"/>
            <w:noWrap/>
            <w:vAlign w:val="center"/>
            <w:hideMark/>
          </w:tcPr>
          <w:p w:rsidR="00FF7820" w:rsidRPr="0023447B" w:rsidRDefault="00FF7820" w:rsidP="005D58E3">
            <w:pPr>
              <w:spacing w:after="0"/>
              <w:jc w:val="right"/>
              <w:rPr>
                <w:rFonts w:ascii="Arial" w:hAnsi="Arial" w:cs="Arial"/>
                <w:b/>
                <w:bCs/>
                <w:sz w:val="16"/>
                <w:szCs w:val="16"/>
              </w:rPr>
            </w:pPr>
            <w:r w:rsidRPr="0023447B">
              <w:rPr>
                <w:rFonts w:ascii="Arial" w:hAnsi="Arial" w:cs="Arial"/>
                <w:b/>
                <w:bCs/>
                <w:sz w:val="16"/>
                <w:szCs w:val="16"/>
              </w:rPr>
              <w:t>-</w:t>
            </w:r>
          </w:p>
        </w:tc>
        <w:tc>
          <w:tcPr>
            <w:tcW w:w="866" w:type="dxa"/>
            <w:tcBorders>
              <w:top w:val="single" w:sz="4" w:space="0" w:color="auto"/>
              <w:left w:val="nil"/>
              <w:bottom w:val="single" w:sz="4" w:space="0" w:color="auto"/>
              <w:right w:val="nil"/>
            </w:tcBorders>
            <w:shd w:val="clear" w:color="auto" w:fill="auto"/>
            <w:noWrap/>
            <w:vAlign w:val="center"/>
            <w:hideMark/>
          </w:tcPr>
          <w:p w:rsidR="00FF7820" w:rsidRPr="00660682" w:rsidRDefault="00FF7820" w:rsidP="005D58E3">
            <w:pPr>
              <w:spacing w:after="0"/>
              <w:jc w:val="right"/>
              <w:rPr>
                <w:rFonts w:ascii="Arial" w:hAnsi="Arial" w:cs="Arial"/>
                <w:b/>
                <w:bCs/>
                <w:sz w:val="16"/>
                <w:szCs w:val="16"/>
              </w:rPr>
            </w:pPr>
            <w:r w:rsidRPr="00660682">
              <w:rPr>
                <w:rFonts w:ascii="Arial" w:hAnsi="Arial" w:cs="Arial"/>
                <w:b/>
                <w:sz w:val="16"/>
                <w:szCs w:val="16"/>
              </w:rPr>
              <w:t>600</w:t>
            </w:r>
          </w:p>
        </w:tc>
        <w:tc>
          <w:tcPr>
            <w:tcW w:w="1306" w:type="dxa"/>
            <w:tcBorders>
              <w:top w:val="single" w:sz="4" w:space="0" w:color="auto"/>
              <w:left w:val="nil"/>
              <w:bottom w:val="single" w:sz="4" w:space="0" w:color="auto"/>
              <w:right w:val="nil"/>
            </w:tcBorders>
            <w:shd w:val="clear" w:color="auto" w:fill="auto"/>
            <w:noWrap/>
            <w:vAlign w:val="center"/>
            <w:hideMark/>
          </w:tcPr>
          <w:p w:rsidR="00FF7820" w:rsidRPr="00660682" w:rsidRDefault="00FF7820" w:rsidP="005D58E3">
            <w:pPr>
              <w:spacing w:after="0"/>
              <w:jc w:val="right"/>
              <w:rPr>
                <w:rFonts w:ascii="Arial" w:hAnsi="Arial" w:cs="Arial"/>
                <w:b/>
                <w:bCs/>
                <w:sz w:val="16"/>
                <w:szCs w:val="16"/>
              </w:rPr>
            </w:pPr>
            <w:r w:rsidRPr="00660682">
              <w:rPr>
                <w:rFonts w:ascii="Arial" w:hAnsi="Arial" w:cs="Arial"/>
                <w:b/>
                <w:sz w:val="16"/>
                <w:szCs w:val="16"/>
              </w:rPr>
              <w:t>6,400</w:t>
            </w:r>
          </w:p>
        </w:tc>
        <w:tc>
          <w:tcPr>
            <w:tcW w:w="1060" w:type="dxa"/>
            <w:tcBorders>
              <w:top w:val="single" w:sz="4" w:space="0" w:color="auto"/>
              <w:left w:val="nil"/>
              <w:bottom w:val="single" w:sz="4" w:space="0" w:color="auto"/>
              <w:right w:val="nil"/>
            </w:tcBorders>
            <w:shd w:val="clear" w:color="auto" w:fill="auto"/>
            <w:noWrap/>
            <w:vAlign w:val="center"/>
            <w:hideMark/>
          </w:tcPr>
          <w:p w:rsidR="00FF7820" w:rsidRPr="00660682" w:rsidRDefault="00FF7820" w:rsidP="005D58E3">
            <w:pPr>
              <w:spacing w:after="0"/>
              <w:jc w:val="right"/>
              <w:rPr>
                <w:rFonts w:ascii="Arial" w:hAnsi="Arial" w:cs="Arial"/>
                <w:b/>
                <w:bCs/>
                <w:sz w:val="16"/>
                <w:szCs w:val="16"/>
              </w:rPr>
            </w:pPr>
            <w:r w:rsidRPr="00660682">
              <w:rPr>
                <w:rFonts w:ascii="Arial" w:hAnsi="Arial" w:cs="Arial"/>
                <w:b/>
                <w:sz w:val="16"/>
                <w:szCs w:val="16"/>
              </w:rPr>
              <w:t>5,500</w:t>
            </w:r>
          </w:p>
        </w:tc>
        <w:tc>
          <w:tcPr>
            <w:tcW w:w="860" w:type="dxa"/>
            <w:tcBorders>
              <w:top w:val="single" w:sz="4" w:space="0" w:color="auto"/>
              <w:left w:val="nil"/>
              <w:bottom w:val="single" w:sz="4" w:space="0" w:color="auto"/>
              <w:right w:val="nil"/>
            </w:tcBorders>
            <w:shd w:val="clear" w:color="auto" w:fill="auto"/>
            <w:noWrap/>
            <w:vAlign w:val="center"/>
            <w:hideMark/>
          </w:tcPr>
          <w:p w:rsidR="00FF7820" w:rsidRPr="00660682" w:rsidRDefault="00FF7820" w:rsidP="005D58E3">
            <w:pPr>
              <w:spacing w:after="0"/>
              <w:jc w:val="right"/>
              <w:rPr>
                <w:rFonts w:ascii="Arial" w:hAnsi="Arial" w:cs="Arial"/>
                <w:b/>
                <w:bCs/>
                <w:sz w:val="16"/>
                <w:szCs w:val="16"/>
              </w:rPr>
            </w:pPr>
            <w:r w:rsidRPr="00660682">
              <w:rPr>
                <w:rFonts w:ascii="Arial" w:hAnsi="Arial" w:cs="Arial"/>
                <w:b/>
                <w:sz w:val="16"/>
                <w:szCs w:val="16"/>
              </w:rPr>
              <w:t>12,000</w:t>
            </w:r>
          </w:p>
        </w:tc>
      </w:tr>
      <w:tr w:rsidR="00FF7820" w:rsidRPr="0023447B" w:rsidTr="003F15F8">
        <w:trPr>
          <w:trHeight w:val="227"/>
        </w:trPr>
        <w:tc>
          <w:tcPr>
            <w:tcW w:w="3096" w:type="dxa"/>
            <w:tcBorders>
              <w:top w:val="nil"/>
              <w:left w:val="nil"/>
              <w:bottom w:val="nil"/>
              <w:right w:val="nil"/>
            </w:tcBorders>
            <w:shd w:val="clear" w:color="auto" w:fill="auto"/>
            <w:vAlign w:val="bottom"/>
            <w:hideMark/>
          </w:tcPr>
          <w:p w:rsidR="00FF7820" w:rsidRPr="0023447B" w:rsidRDefault="00FF7820" w:rsidP="00DB32D0">
            <w:pPr>
              <w:spacing w:after="0"/>
              <w:ind w:firstLineChars="100" w:firstLine="160"/>
              <w:jc w:val="left"/>
              <w:rPr>
                <w:rFonts w:ascii="Arial" w:hAnsi="Arial" w:cs="Arial"/>
                <w:sz w:val="16"/>
                <w:szCs w:val="16"/>
              </w:rPr>
            </w:pPr>
            <w:r w:rsidRPr="0023447B">
              <w:rPr>
                <w:rFonts w:ascii="Arial" w:hAnsi="Arial" w:cs="Arial"/>
                <w:b/>
                <w:bCs/>
                <w:sz w:val="16"/>
                <w:szCs w:val="16"/>
              </w:rPr>
              <w:t>Other movements</w:t>
            </w:r>
            <w:r w:rsidRPr="0023447B">
              <w:rPr>
                <w:rFonts w:ascii="Arial" w:hAnsi="Arial" w:cs="Arial"/>
                <w:sz w:val="16"/>
                <w:szCs w:val="16"/>
              </w:rPr>
              <w:t xml:space="preserve"> </w:t>
            </w:r>
          </w:p>
          <w:p w:rsidR="00FF7820" w:rsidRPr="0023447B" w:rsidRDefault="00FF7820" w:rsidP="00DB32D0">
            <w:pPr>
              <w:spacing w:after="0"/>
              <w:ind w:firstLineChars="100" w:firstLine="160"/>
              <w:jc w:val="left"/>
              <w:rPr>
                <w:rFonts w:ascii="Arial" w:hAnsi="Arial" w:cs="Arial"/>
                <w:sz w:val="16"/>
                <w:szCs w:val="16"/>
              </w:rPr>
            </w:pPr>
            <w:r w:rsidRPr="0023447B">
              <w:rPr>
                <w:rFonts w:ascii="Arial" w:hAnsi="Arial" w:cs="Arial"/>
                <w:sz w:val="16"/>
                <w:szCs w:val="16"/>
              </w:rPr>
              <w:t>Depreciation/amortisation expense</w:t>
            </w:r>
          </w:p>
        </w:tc>
        <w:tc>
          <w:tcPr>
            <w:tcW w:w="706" w:type="dxa"/>
            <w:tcBorders>
              <w:top w:val="single" w:sz="4" w:space="0" w:color="auto"/>
              <w:left w:val="nil"/>
              <w:bottom w:val="nil"/>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w:t>
            </w:r>
          </w:p>
        </w:tc>
        <w:tc>
          <w:tcPr>
            <w:tcW w:w="866" w:type="dxa"/>
            <w:tcBorders>
              <w:top w:val="single" w:sz="4" w:space="0" w:color="auto"/>
              <w:left w:val="nil"/>
              <w:bottom w:val="nil"/>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(2,031)</w:t>
            </w:r>
          </w:p>
        </w:tc>
        <w:tc>
          <w:tcPr>
            <w:tcW w:w="1306" w:type="dxa"/>
            <w:tcBorders>
              <w:top w:val="single" w:sz="4" w:space="0" w:color="auto"/>
              <w:left w:val="nil"/>
              <w:bottom w:val="nil"/>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Pr>
                <w:rFonts w:ascii="Arial" w:hAnsi="Arial" w:cs="Arial"/>
                <w:sz w:val="16"/>
                <w:szCs w:val="16"/>
              </w:rPr>
              <w:t>(7,499</w:t>
            </w:r>
            <w:r w:rsidRPr="0023447B">
              <w:rPr>
                <w:rFonts w:ascii="Arial" w:hAnsi="Arial" w:cs="Arial"/>
                <w:sz w:val="16"/>
                <w:szCs w:val="16"/>
              </w:rPr>
              <w:t>)</w:t>
            </w:r>
          </w:p>
        </w:tc>
        <w:tc>
          <w:tcPr>
            <w:tcW w:w="1060" w:type="dxa"/>
            <w:tcBorders>
              <w:top w:val="single" w:sz="4" w:space="0" w:color="auto"/>
              <w:left w:val="nil"/>
              <w:bottom w:val="nil"/>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(2,500)</w:t>
            </w:r>
          </w:p>
        </w:tc>
        <w:tc>
          <w:tcPr>
            <w:tcW w:w="860" w:type="dxa"/>
            <w:tcBorders>
              <w:top w:val="single" w:sz="4" w:space="0" w:color="auto"/>
              <w:left w:val="nil"/>
              <w:bottom w:val="nil"/>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w:t>
            </w:r>
            <w:r>
              <w:rPr>
                <w:rFonts w:ascii="Arial" w:hAnsi="Arial" w:cs="Arial"/>
                <w:sz w:val="16"/>
                <w:szCs w:val="16"/>
              </w:rPr>
              <w:t>12,030</w:t>
            </w:r>
            <w:r w:rsidRPr="0023447B">
              <w:rPr>
                <w:rFonts w:ascii="Arial" w:hAnsi="Arial" w:cs="Arial"/>
                <w:sz w:val="16"/>
                <w:szCs w:val="16"/>
              </w:rPr>
              <w:t>)</w:t>
            </w:r>
          </w:p>
        </w:tc>
      </w:tr>
      <w:tr w:rsidR="00FF7820" w:rsidRPr="0023447B" w:rsidTr="003F15F8">
        <w:trPr>
          <w:trHeight w:val="227"/>
        </w:trPr>
        <w:tc>
          <w:tcPr>
            <w:tcW w:w="3096" w:type="dxa"/>
            <w:tcBorders>
              <w:top w:val="nil"/>
              <w:left w:val="nil"/>
              <w:bottom w:val="nil"/>
              <w:right w:val="nil"/>
            </w:tcBorders>
            <w:shd w:val="clear" w:color="auto" w:fill="auto"/>
            <w:vAlign w:val="center"/>
            <w:hideMark/>
          </w:tcPr>
          <w:p w:rsidR="00FF7820" w:rsidRPr="0023447B" w:rsidRDefault="00FF7820" w:rsidP="00DB32D0">
            <w:pPr>
              <w:spacing w:after="0"/>
              <w:ind w:firstLineChars="100" w:firstLine="160"/>
              <w:jc w:val="left"/>
              <w:rPr>
                <w:rFonts w:ascii="Arial" w:hAnsi="Arial" w:cs="Arial"/>
                <w:b/>
                <w:bCs/>
                <w:sz w:val="16"/>
                <w:szCs w:val="16"/>
              </w:rPr>
            </w:pPr>
            <w:r w:rsidRPr="0023447B">
              <w:rPr>
                <w:rFonts w:ascii="Arial" w:hAnsi="Arial" w:cs="Arial"/>
                <w:b/>
                <w:bCs/>
                <w:sz w:val="16"/>
                <w:szCs w:val="16"/>
              </w:rPr>
              <w:t>Total other movements</w:t>
            </w:r>
          </w:p>
        </w:tc>
        <w:tc>
          <w:tcPr>
            <w:tcW w:w="706" w:type="dxa"/>
            <w:tcBorders>
              <w:top w:val="single" w:sz="4" w:space="0" w:color="auto"/>
              <w:left w:val="nil"/>
              <w:bottom w:val="single" w:sz="4" w:space="0" w:color="auto"/>
              <w:right w:val="nil"/>
            </w:tcBorders>
            <w:shd w:val="clear" w:color="auto" w:fill="auto"/>
            <w:noWrap/>
            <w:vAlign w:val="center"/>
            <w:hideMark/>
          </w:tcPr>
          <w:p w:rsidR="00FF7820" w:rsidRPr="0023447B" w:rsidRDefault="00FF7820" w:rsidP="003F15F8">
            <w:pPr>
              <w:spacing w:after="0"/>
              <w:jc w:val="right"/>
              <w:rPr>
                <w:rFonts w:ascii="Arial" w:hAnsi="Arial" w:cs="Arial"/>
                <w:b/>
                <w:bCs/>
                <w:sz w:val="16"/>
                <w:szCs w:val="16"/>
              </w:rPr>
            </w:pPr>
            <w:r w:rsidRPr="0023447B">
              <w:rPr>
                <w:rFonts w:ascii="Arial" w:hAnsi="Arial" w:cs="Arial"/>
                <w:b/>
                <w:bCs/>
                <w:sz w:val="16"/>
                <w:szCs w:val="16"/>
              </w:rPr>
              <w:t>-</w:t>
            </w:r>
          </w:p>
        </w:tc>
        <w:tc>
          <w:tcPr>
            <w:tcW w:w="866"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sz w:val="16"/>
                <w:szCs w:val="16"/>
              </w:rPr>
              <w:t>(2,031)</w:t>
            </w:r>
          </w:p>
        </w:tc>
        <w:tc>
          <w:tcPr>
            <w:tcW w:w="1306"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sz w:val="16"/>
                <w:szCs w:val="16"/>
              </w:rPr>
              <w:t>(7,499)</w:t>
            </w:r>
          </w:p>
        </w:tc>
        <w:tc>
          <w:tcPr>
            <w:tcW w:w="1060"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sz w:val="16"/>
                <w:szCs w:val="16"/>
              </w:rPr>
              <w:t>(2,500)</w:t>
            </w:r>
          </w:p>
        </w:tc>
        <w:tc>
          <w:tcPr>
            <w:tcW w:w="860"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sz w:val="16"/>
                <w:szCs w:val="16"/>
              </w:rPr>
              <w:t>(12,030)</w:t>
            </w:r>
          </w:p>
        </w:tc>
      </w:tr>
      <w:tr w:rsidR="00FF7820" w:rsidRPr="0023447B" w:rsidTr="003F15F8">
        <w:trPr>
          <w:trHeight w:val="227"/>
        </w:trPr>
        <w:tc>
          <w:tcPr>
            <w:tcW w:w="3096" w:type="dxa"/>
            <w:tcBorders>
              <w:top w:val="nil"/>
              <w:left w:val="nil"/>
              <w:bottom w:val="nil"/>
              <w:right w:val="nil"/>
            </w:tcBorders>
            <w:shd w:val="clear" w:color="auto" w:fill="auto"/>
            <w:vAlign w:val="bottom"/>
            <w:hideMark/>
          </w:tcPr>
          <w:p w:rsidR="00FF7820" w:rsidRPr="0023447B" w:rsidRDefault="00FF7820" w:rsidP="00DB32D0">
            <w:pPr>
              <w:spacing w:after="0"/>
              <w:jc w:val="left"/>
              <w:rPr>
                <w:rFonts w:ascii="Arial" w:hAnsi="Arial" w:cs="Arial"/>
                <w:b/>
                <w:bCs/>
                <w:sz w:val="16"/>
                <w:szCs w:val="16"/>
              </w:rPr>
            </w:pPr>
            <w:r w:rsidRPr="0023447B">
              <w:rPr>
                <w:rFonts w:ascii="Arial" w:hAnsi="Arial" w:cs="Arial"/>
                <w:b/>
                <w:bCs/>
                <w:sz w:val="16"/>
                <w:szCs w:val="16"/>
              </w:rPr>
              <w:t>As at 30 June 2018</w:t>
            </w:r>
          </w:p>
          <w:p w:rsidR="00FF7820" w:rsidRPr="0023447B" w:rsidRDefault="00FF7820" w:rsidP="00DB32D0">
            <w:pPr>
              <w:spacing w:after="0"/>
              <w:ind w:firstLineChars="100" w:firstLine="160"/>
              <w:jc w:val="left"/>
              <w:rPr>
                <w:rFonts w:ascii="Arial" w:hAnsi="Arial" w:cs="Arial"/>
                <w:sz w:val="16"/>
                <w:szCs w:val="16"/>
              </w:rPr>
            </w:pPr>
            <w:r w:rsidRPr="0023447B">
              <w:rPr>
                <w:rFonts w:ascii="Arial" w:hAnsi="Arial" w:cs="Arial"/>
                <w:sz w:val="16"/>
                <w:szCs w:val="16"/>
              </w:rPr>
              <w:t>Gross book value</w:t>
            </w:r>
          </w:p>
        </w:tc>
        <w:tc>
          <w:tcPr>
            <w:tcW w:w="706" w:type="dxa"/>
            <w:tcBorders>
              <w:top w:val="nil"/>
              <w:left w:val="nil"/>
              <w:bottom w:val="nil"/>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32,590</w:t>
            </w:r>
          </w:p>
        </w:tc>
        <w:tc>
          <w:tcPr>
            <w:tcW w:w="866" w:type="dxa"/>
            <w:tcBorders>
              <w:top w:val="nil"/>
              <w:left w:val="nil"/>
              <w:bottom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 xml:space="preserve">42,305 </w:t>
            </w:r>
          </w:p>
        </w:tc>
        <w:tc>
          <w:tcPr>
            <w:tcW w:w="1306" w:type="dxa"/>
            <w:tcBorders>
              <w:top w:val="nil"/>
              <w:left w:val="nil"/>
              <w:bottom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 xml:space="preserve">42,069 </w:t>
            </w:r>
          </w:p>
        </w:tc>
        <w:tc>
          <w:tcPr>
            <w:tcW w:w="1060" w:type="dxa"/>
            <w:tcBorders>
              <w:top w:val="nil"/>
              <w:left w:val="nil"/>
              <w:bottom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 xml:space="preserve">42,259 </w:t>
            </w:r>
          </w:p>
        </w:tc>
        <w:tc>
          <w:tcPr>
            <w:tcW w:w="860" w:type="dxa"/>
            <w:tcBorders>
              <w:top w:val="nil"/>
              <w:left w:val="nil"/>
              <w:bottom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 xml:space="preserve">159,223 </w:t>
            </w:r>
          </w:p>
        </w:tc>
      </w:tr>
      <w:tr w:rsidR="00FF7820" w:rsidRPr="0023447B" w:rsidTr="003F15F8">
        <w:trPr>
          <w:trHeight w:val="227"/>
        </w:trPr>
        <w:tc>
          <w:tcPr>
            <w:tcW w:w="3096" w:type="dxa"/>
            <w:tcBorders>
              <w:top w:val="nil"/>
              <w:left w:val="nil"/>
              <w:right w:val="nil"/>
            </w:tcBorders>
            <w:shd w:val="clear" w:color="auto" w:fill="auto"/>
            <w:vAlign w:val="bottom"/>
            <w:hideMark/>
          </w:tcPr>
          <w:p w:rsidR="00FF7820" w:rsidRPr="0023447B" w:rsidRDefault="00FF7820" w:rsidP="00DB32D0">
            <w:pPr>
              <w:spacing w:after="0"/>
              <w:ind w:left="149"/>
              <w:jc w:val="left"/>
              <w:rPr>
                <w:rFonts w:ascii="Arial" w:hAnsi="Arial" w:cs="Arial"/>
                <w:sz w:val="16"/>
                <w:szCs w:val="16"/>
              </w:rPr>
            </w:pPr>
            <w:r w:rsidRPr="0023447B">
              <w:rPr>
                <w:rFonts w:ascii="Arial" w:hAnsi="Arial" w:cs="Arial"/>
                <w:sz w:val="16"/>
                <w:szCs w:val="16"/>
              </w:rPr>
              <w:t>Accumulated depreciation/amortisation and impairment</w:t>
            </w:r>
          </w:p>
        </w:tc>
        <w:tc>
          <w:tcPr>
            <w:tcW w:w="706" w:type="dxa"/>
            <w:tcBorders>
              <w:top w:val="nil"/>
              <w:left w:val="nil"/>
              <w:right w:val="nil"/>
            </w:tcBorders>
            <w:shd w:val="clear" w:color="auto" w:fill="auto"/>
            <w:noWrap/>
            <w:vAlign w:val="bottom"/>
            <w:hideMark/>
          </w:tcPr>
          <w:p w:rsidR="00FF7820" w:rsidRPr="0023447B" w:rsidRDefault="00FF7820" w:rsidP="003F15F8">
            <w:pPr>
              <w:spacing w:after="0"/>
              <w:jc w:val="right"/>
              <w:rPr>
                <w:rFonts w:ascii="Arial" w:hAnsi="Arial" w:cs="Arial"/>
                <w:sz w:val="16"/>
                <w:szCs w:val="16"/>
              </w:rPr>
            </w:pPr>
            <w:r w:rsidRPr="0023447B">
              <w:rPr>
                <w:rFonts w:ascii="Arial" w:hAnsi="Arial" w:cs="Arial"/>
                <w:sz w:val="16"/>
                <w:szCs w:val="16"/>
              </w:rPr>
              <w:t>-</w:t>
            </w:r>
          </w:p>
        </w:tc>
        <w:tc>
          <w:tcPr>
            <w:tcW w:w="866" w:type="dxa"/>
            <w:tcBorders>
              <w:top w:val="nil"/>
              <w:left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(8,148)</w:t>
            </w:r>
          </w:p>
        </w:tc>
        <w:tc>
          <w:tcPr>
            <w:tcW w:w="1306" w:type="dxa"/>
            <w:tcBorders>
              <w:top w:val="nil"/>
              <w:left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(17,478)</w:t>
            </w:r>
          </w:p>
        </w:tc>
        <w:tc>
          <w:tcPr>
            <w:tcW w:w="1060" w:type="dxa"/>
            <w:tcBorders>
              <w:top w:val="nil"/>
              <w:left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(16,399)</w:t>
            </w:r>
          </w:p>
        </w:tc>
        <w:tc>
          <w:tcPr>
            <w:tcW w:w="860" w:type="dxa"/>
            <w:tcBorders>
              <w:top w:val="nil"/>
              <w:left w:val="nil"/>
              <w:right w:val="nil"/>
            </w:tcBorders>
            <w:shd w:val="clear" w:color="auto" w:fill="auto"/>
            <w:noWrap/>
            <w:vAlign w:val="bottom"/>
            <w:hideMark/>
          </w:tcPr>
          <w:p w:rsidR="00FF7820" w:rsidRPr="00660682" w:rsidRDefault="00FF7820" w:rsidP="003F15F8">
            <w:pPr>
              <w:spacing w:after="0"/>
              <w:jc w:val="right"/>
              <w:rPr>
                <w:rFonts w:ascii="Arial" w:hAnsi="Arial" w:cs="Arial"/>
                <w:sz w:val="16"/>
                <w:szCs w:val="16"/>
              </w:rPr>
            </w:pPr>
            <w:r w:rsidRPr="00660682">
              <w:rPr>
                <w:rFonts w:ascii="Arial" w:hAnsi="Arial" w:cs="Arial"/>
                <w:sz w:val="16"/>
                <w:szCs w:val="16"/>
              </w:rPr>
              <w:t>(42,025)</w:t>
            </w:r>
          </w:p>
        </w:tc>
      </w:tr>
      <w:tr w:rsidR="00FF7820" w:rsidRPr="0023447B" w:rsidTr="003F15F8">
        <w:trPr>
          <w:trHeight w:val="227"/>
        </w:trPr>
        <w:tc>
          <w:tcPr>
            <w:tcW w:w="3096" w:type="dxa"/>
            <w:tcBorders>
              <w:top w:val="nil"/>
              <w:left w:val="nil"/>
              <w:bottom w:val="single" w:sz="4" w:space="0" w:color="auto"/>
              <w:right w:val="nil"/>
            </w:tcBorders>
            <w:shd w:val="clear" w:color="auto" w:fill="auto"/>
            <w:noWrap/>
            <w:vAlign w:val="center"/>
            <w:hideMark/>
          </w:tcPr>
          <w:p w:rsidR="00FF7820" w:rsidRPr="0023447B" w:rsidRDefault="00FF7820" w:rsidP="003F15F8">
            <w:pPr>
              <w:spacing w:after="0"/>
              <w:rPr>
                <w:rFonts w:ascii="Arial" w:hAnsi="Arial" w:cs="Arial"/>
                <w:b/>
                <w:bCs/>
                <w:sz w:val="16"/>
                <w:szCs w:val="16"/>
              </w:rPr>
            </w:pPr>
            <w:r w:rsidRPr="0023447B">
              <w:rPr>
                <w:rFonts w:ascii="Arial" w:hAnsi="Arial" w:cs="Arial"/>
                <w:b/>
                <w:bCs/>
                <w:sz w:val="16"/>
                <w:szCs w:val="16"/>
              </w:rPr>
              <w:t>Closing net book balance</w:t>
            </w:r>
          </w:p>
        </w:tc>
        <w:tc>
          <w:tcPr>
            <w:tcW w:w="706"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bCs/>
                <w:sz w:val="16"/>
                <w:szCs w:val="16"/>
              </w:rPr>
              <w:t xml:space="preserve">32,590 </w:t>
            </w:r>
          </w:p>
        </w:tc>
        <w:tc>
          <w:tcPr>
            <w:tcW w:w="866"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bCs/>
                <w:sz w:val="16"/>
                <w:szCs w:val="16"/>
              </w:rPr>
              <w:t xml:space="preserve">34,157 </w:t>
            </w:r>
          </w:p>
        </w:tc>
        <w:tc>
          <w:tcPr>
            <w:tcW w:w="1306"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bCs/>
                <w:sz w:val="16"/>
                <w:szCs w:val="16"/>
              </w:rPr>
              <w:t xml:space="preserve">24,591 </w:t>
            </w:r>
          </w:p>
        </w:tc>
        <w:tc>
          <w:tcPr>
            <w:tcW w:w="1060"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bCs/>
                <w:sz w:val="16"/>
                <w:szCs w:val="16"/>
              </w:rPr>
              <w:t xml:space="preserve">25,860 </w:t>
            </w:r>
          </w:p>
        </w:tc>
        <w:tc>
          <w:tcPr>
            <w:tcW w:w="860" w:type="dxa"/>
            <w:tcBorders>
              <w:top w:val="single" w:sz="4" w:space="0" w:color="auto"/>
              <w:left w:val="nil"/>
              <w:bottom w:val="single" w:sz="4" w:space="0" w:color="auto"/>
              <w:right w:val="nil"/>
            </w:tcBorders>
            <w:shd w:val="clear" w:color="auto" w:fill="auto"/>
            <w:noWrap/>
            <w:vAlign w:val="bottom"/>
            <w:hideMark/>
          </w:tcPr>
          <w:p w:rsidR="00FF7820" w:rsidRPr="00660682" w:rsidRDefault="00FF7820" w:rsidP="003F15F8">
            <w:pPr>
              <w:spacing w:after="0"/>
              <w:jc w:val="right"/>
              <w:rPr>
                <w:rFonts w:ascii="Arial" w:hAnsi="Arial" w:cs="Arial"/>
                <w:b/>
                <w:bCs/>
                <w:sz w:val="16"/>
                <w:szCs w:val="16"/>
              </w:rPr>
            </w:pPr>
            <w:r w:rsidRPr="00660682">
              <w:rPr>
                <w:rFonts w:ascii="Arial" w:hAnsi="Arial" w:cs="Arial"/>
                <w:b/>
                <w:bCs/>
                <w:sz w:val="16"/>
                <w:szCs w:val="16"/>
              </w:rPr>
              <w:t xml:space="preserve">117,198 </w:t>
            </w:r>
          </w:p>
        </w:tc>
      </w:tr>
    </w:tbl>
    <w:p w:rsidR="00FF7820" w:rsidRDefault="00FF7820" w:rsidP="005A58F2">
      <w:pPr>
        <w:pStyle w:val="ChartandTableFootnote"/>
        <w:numPr>
          <w:ilvl w:val="0"/>
          <w:numId w:val="75"/>
        </w:numPr>
        <w:ind w:left="284" w:hanging="284"/>
      </w:pPr>
      <w:r w:rsidRPr="00D82685">
        <w:t xml:space="preserve">"Appropriation ordinary annual services" refers to funding provided through Appropriation Bill (No.1) </w:t>
      </w:r>
      <w:r>
        <w:br/>
      </w:r>
      <w:r w:rsidRPr="00D82685">
        <w:t>201</w:t>
      </w:r>
      <w:r w:rsidR="00A5682B">
        <w:t>7</w:t>
      </w:r>
      <w:r>
        <w:t>–</w:t>
      </w:r>
      <w:r w:rsidRPr="00D82685">
        <w:t>1</w:t>
      </w:r>
      <w:r w:rsidR="00A5682B">
        <w:t>8</w:t>
      </w:r>
      <w:r w:rsidRPr="00D82685">
        <w:t xml:space="preserve"> for depreciation/amortisation expenses, DCBs or other operational expenses.</w:t>
      </w:r>
    </w:p>
    <w:p w:rsidR="009C79AC" w:rsidRDefault="00FF7820" w:rsidP="007C3A1C">
      <w:pPr>
        <w:pStyle w:val="ChartandTableFootnote"/>
      </w:pPr>
      <w:r w:rsidRPr="00D82685">
        <w:t>Prepared on Australian Accounting Standards basis</w:t>
      </w:r>
      <w:r w:rsidR="00245ED4">
        <w:t>.</w:t>
      </w:r>
      <w:bookmarkStart w:id="171" w:name="_GoBack"/>
      <w:bookmarkEnd w:id="171"/>
    </w:p>
    <w:sectPr w:rsidR="009C79AC" w:rsidSect="00523BD7">
      <w:headerReference w:type="even" r:id="rId20"/>
      <w:headerReference w:type="default" r:id="rId21"/>
      <w:headerReference w:type="first" r:id="rId22"/>
      <w:type w:val="oddPage"/>
      <w:pgSz w:w="11906" w:h="16838"/>
      <w:pgMar w:top="1440" w:right="1440" w:bottom="1440" w:left="1440" w:header="1899" w:footer="189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7D1B" w:rsidRDefault="002B7D1B">
      <w:pPr>
        <w:spacing w:after="0"/>
      </w:pPr>
      <w:r>
        <w:separator/>
      </w:r>
    </w:p>
  </w:endnote>
  <w:endnote w:type="continuationSeparator" w:id="0">
    <w:p w:rsidR="002B7D1B" w:rsidRDefault="002B7D1B">
      <w:pPr>
        <w:spacing w:after="0"/>
      </w:pPr>
      <w:r>
        <w:continuationSeparator/>
      </w:r>
    </w:p>
  </w:endnote>
  <w:endnote w:type="continuationNotice" w:id="1">
    <w:p w:rsidR="002B7D1B" w:rsidRDefault="002B7D1B">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9999999">
    <w:altName w:val="Times New Roman"/>
    <w:panose1 w:val="00000000000000000000"/>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 w:name="Swiss 721 BT">
    <w:altName w:val="Swiss 721 BT"/>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BD7" w:rsidRPr="00523BD7" w:rsidRDefault="00523BD7">
    <w:pPr>
      <w:pStyle w:val="Footer"/>
      <w:rPr>
        <w:caps/>
        <w:noProof/>
      </w:rPr>
    </w:pPr>
    <w:r w:rsidRPr="00523BD7">
      <w:rPr>
        <w:caps/>
      </w:rPr>
      <w:fldChar w:fldCharType="begin"/>
    </w:r>
    <w:r w:rsidRPr="00523BD7">
      <w:rPr>
        <w:caps/>
      </w:rPr>
      <w:instrText xml:space="preserve"> PAGE   \* MERGEFORMAT </w:instrText>
    </w:r>
    <w:r w:rsidRPr="00523BD7">
      <w:rPr>
        <w:caps/>
      </w:rPr>
      <w:fldChar w:fldCharType="separate"/>
    </w:r>
    <w:r w:rsidR="00176324">
      <w:rPr>
        <w:caps/>
        <w:noProof/>
      </w:rPr>
      <w:t>296</w:t>
    </w:r>
    <w:r w:rsidRPr="00523BD7">
      <w:rPr>
        <w:caps/>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BD7" w:rsidRPr="00523BD7" w:rsidRDefault="00523BD7">
    <w:pPr>
      <w:pStyle w:val="Footer"/>
    </w:pPr>
    <w:r w:rsidRPr="00523BD7">
      <w:rPr>
        <w:caps/>
      </w:rPr>
      <w:fldChar w:fldCharType="begin"/>
    </w:r>
    <w:r w:rsidRPr="00523BD7">
      <w:rPr>
        <w:caps/>
      </w:rPr>
      <w:instrText xml:space="preserve"> PAGE   \* MERGEFORMAT </w:instrText>
    </w:r>
    <w:r w:rsidRPr="00523BD7">
      <w:rPr>
        <w:caps/>
      </w:rPr>
      <w:fldChar w:fldCharType="separate"/>
    </w:r>
    <w:r w:rsidR="00176324">
      <w:rPr>
        <w:caps/>
        <w:noProof/>
      </w:rPr>
      <w:t>297</w:t>
    </w:r>
    <w:r w:rsidRPr="00523BD7">
      <w:rPr>
        <w:caps/>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BD7" w:rsidRPr="00523BD7" w:rsidRDefault="00523BD7">
    <w:pPr>
      <w:pStyle w:val="Footer"/>
      <w:rPr>
        <w:caps/>
        <w:noProof/>
      </w:rPr>
    </w:pPr>
    <w:r w:rsidRPr="00523BD7">
      <w:rPr>
        <w:caps/>
      </w:rPr>
      <w:fldChar w:fldCharType="begin"/>
    </w:r>
    <w:r w:rsidRPr="00523BD7">
      <w:rPr>
        <w:caps/>
      </w:rPr>
      <w:instrText xml:space="preserve"> PAGE   \* MERGEFORMAT </w:instrText>
    </w:r>
    <w:r w:rsidRPr="00523BD7">
      <w:rPr>
        <w:caps/>
      </w:rPr>
      <w:fldChar w:fldCharType="separate"/>
    </w:r>
    <w:r w:rsidR="00176324">
      <w:rPr>
        <w:caps/>
        <w:noProof/>
      </w:rPr>
      <w:t>283</w:t>
    </w:r>
    <w:r w:rsidRPr="00523BD7">
      <w:rPr>
        <w:caps/>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7D1B" w:rsidRDefault="002B7D1B">
      <w:pPr>
        <w:spacing w:after="0"/>
      </w:pPr>
      <w:r>
        <w:separator/>
      </w:r>
    </w:p>
  </w:footnote>
  <w:footnote w:type="continuationSeparator" w:id="0">
    <w:p w:rsidR="002B7D1B" w:rsidRDefault="002B7D1B">
      <w:pPr>
        <w:spacing w:after="0"/>
      </w:pPr>
      <w:r>
        <w:continuationSeparator/>
      </w:r>
    </w:p>
  </w:footnote>
  <w:footnote w:type="continuationNotice" w:id="1">
    <w:p w:rsidR="002B7D1B" w:rsidRDefault="002B7D1B">
      <w:pPr>
        <w:spacing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5AFC" w:rsidRDefault="00505AFC" w:rsidP="003F15F8">
    <w:pPr>
      <w:pStyle w:val="HeaderOdd"/>
      <w:jc w:val="left"/>
    </w:pPr>
    <w:r>
      <w:t>Special Broadcasting Service Corporation</w:t>
    </w:r>
  </w:p>
  <w:p w:rsidR="00505AFC" w:rsidRPr="00A14E31" w:rsidRDefault="00505AFC" w:rsidP="003F15F8">
    <w:pPr>
      <w:pStyle w:val="HeaderOdd"/>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5AFC" w:rsidRDefault="00505AFC" w:rsidP="003F15F8">
    <w:pPr>
      <w:pStyle w:val="HeaderOdd"/>
      <w:jc w:val="left"/>
    </w:pPr>
    <w:r>
      <w:t>Special Broadcasting Service Corporation</w:t>
    </w:r>
  </w:p>
  <w:p w:rsidR="00505AFC" w:rsidRPr="00A14E31" w:rsidRDefault="00505AFC" w:rsidP="003F15F8">
    <w:pPr>
      <w:pStyle w:val="HeaderOdd"/>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5AFC" w:rsidRDefault="00505AFC" w:rsidP="00AC3EA3">
    <w:pPr>
      <w:pStyle w:val="HeaderOdd"/>
    </w:pPr>
    <w:r>
      <w:t>Special Broadcasting Service Corporation</w:t>
    </w:r>
  </w:p>
  <w:p w:rsidR="00505AFC" w:rsidRPr="00F10D71" w:rsidRDefault="00505AFC" w:rsidP="00AC3EA3">
    <w:pPr>
      <w:pStyle w:val="HeaderOdd"/>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5AFC" w:rsidRPr="00F10D71" w:rsidRDefault="00505AFC" w:rsidP="001707E3">
    <w:pPr>
      <w:pStyle w:val="HeaderOdd"/>
    </w:pPr>
    <w:r>
      <w:t>Special Broadcasting Service Corporation</w:t>
    </w:r>
  </w:p>
  <w:p w:rsidR="00505AFC" w:rsidRDefault="00505AFC">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BD7" w:rsidRDefault="00523BD7" w:rsidP="00523BD7">
    <w:pPr>
      <w:pStyle w:val="HeaderOdd"/>
      <w:jc w:val="left"/>
    </w:pPr>
    <w:r>
      <w:t>Special Broadcasting Service Corporation</w:t>
    </w:r>
  </w:p>
  <w:p w:rsidR="00505AFC" w:rsidRPr="00245ED4" w:rsidRDefault="00505AFC" w:rsidP="003F15F8">
    <w:pPr>
      <w:pStyle w:val="Header"/>
      <w:rPr>
        <w:lang w:val="en-AU"/>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BD7" w:rsidRDefault="00523BD7" w:rsidP="00523BD7">
    <w:pPr>
      <w:pStyle w:val="HeaderOdd"/>
    </w:pPr>
    <w:r>
      <w:t>Special Broadcasting Service Corporation</w:t>
    </w:r>
  </w:p>
  <w:p w:rsidR="00505AFC" w:rsidRPr="00523BD7" w:rsidRDefault="00505AFC" w:rsidP="00523BD7">
    <w:pPr>
      <w:pStyle w:val="Header"/>
      <w:jc w:val="righ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5AFC" w:rsidRPr="00E55195" w:rsidRDefault="00505AFC" w:rsidP="003F15F8">
    <w:pPr>
      <w:pStyle w:val="HeaderOdd15"/>
    </w:pPr>
    <w:r>
      <w:t>Australia Council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E1680"/>
    <w:multiLevelType w:val="hybridMultilevel"/>
    <w:tmpl w:val="CD64F0F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21A5E61"/>
    <w:multiLevelType w:val="hybridMultilevel"/>
    <w:tmpl w:val="ADB8E51E"/>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32D083D"/>
    <w:multiLevelType w:val="hybridMultilevel"/>
    <w:tmpl w:val="B2D292EA"/>
    <w:lvl w:ilvl="0" w:tplc="54BAC55E">
      <w:numFmt w:val="bullet"/>
      <w:lvlText w:val="•"/>
      <w:lvlJc w:val="left"/>
      <w:pPr>
        <w:ind w:left="360" w:hanging="360"/>
      </w:pPr>
      <w:rPr>
        <w:rFonts w:ascii="Arial" w:eastAsia="Calibri" w:hAnsi="Arial" w:cs="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4EF7F07"/>
    <w:multiLevelType w:val="hybridMultilevel"/>
    <w:tmpl w:val="60A28500"/>
    <w:lvl w:ilvl="0" w:tplc="0728F9D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79E729E"/>
    <w:multiLevelType w:val="singleLevel"/>
    <w:tmpl w:val="86CE1FB6"/>
    <w:lvl w:ilvl="0">
      <w:start w:val="1"/>
      <w:numFmt w:val="lowerLetter"/>
      <w:lvlRestart w:val="0"/>
      <w:lvlText w:val="(%1)"/>
      <w:lvlJc w:val="left"/>
      <w:pPr>
        <w:tabs>
          <w:tab w:val="num" w:pos="284"/>
        </w:tabs>
        <w:ind w:left="284" w:hanging="284"/>
      </w:pPr>
      <w:rPr>
        <w:rFonts w:ascii="Arial" w:hAnsi="Arial" w:cs="Arial"/>
        <w:b w:val="0"/>
        <w:i w:val="0"/>
        <w:color w:val="000000"/>
        <w:sz w:val="16"/>
      </w:rPr>
    </w:lvl>
  </w:abstractNum>
  <w:abstractNum w:abstractNumId="5" w15:restartNumberingAfterBreak="0">
    <w:nsid w:val="08473302"/>
    <w:multiLevelType w:val="hybridMultilevel"/>
    <w:tmpl w:val="1AF2202E"/>
    <w:lvl w:ilvl="0" w:tplc="6E50504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8D0479B"/>
    <w:multiLevelType w:val="hybridMultilevel"/>
    <w:tmpl w:val="28CEB02C"/>
    <w:lvl w:ilvl="0" w:tplc="3D08C898">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097C1982"/>
    <w:multiLevelType w:val="multilevel"/>
    <w:tmpl w:val="E48A03D0"/>
    <w:lvl w:ilvl="0">
      <w:start w:val="1"/>
      <w:numFmt w:val="bullet"/>
      <w:lvlText w:val=""/>
      <w:lvlJc w:val="left"/>
      <w:pPr>
        <w:tabs>
          <w:tab w:val="num" w:pos="284"/>
        </w:tabs>
        <w:ind w:left="284" w:hanging="284"/>
      </w:pPr>
      <w:rPr>
        <w:rFonts w:ascii="Symbol" w:hAnsi="Symbol" w:hint="default"/>
        <w:b w:val="0"/>
        <w:i w:val="0"/>
        <w:color w:val="auto"/>
      </w:rPr>
    </w:lvl>
    <w:lvl w:ilvl="1">
      <w:numFmt w:val="bullet"/>
      <w:lvlText w:val="-"/>
      <w:lvlJc w:val="left"/>
      <w:pPr>
        <w:tabs>
          <w:tab w:val="num" w:pos="567"/>
        </w:tabs>
        <w:ind w:left="567" w:hanging="283"/>
      </w:pPr>
      <w:rPr>
        <w:rFonts w:ascii="Arial" w:eastAsia="Times New Roman" w:hAnsi="Arial" w:cs="Arial" w:hint="default"/>
        <w:b w:val="0"/>
        <w:i w:val="0"/>
        <w:color w:val="auto"/>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8" w15:restartNumberingAfterBreak="0">
    <w:nsid w:val="0B352D44"/>
    <w:multiLevelType w:val="hybridMultilevel"/>
    <w:tmpl w:val="D3FE60A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0C555611"/>
    <w:multiLevelType w:val="hybridMultilevel"/>
    <w:tmpl w:val="117E8080"/>
    <w:lvl w:ilvl="0" w:tplc="B220E55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0EC42909"/>
    <w:multiLevelType w:val="multilevel"/>
    <w:tmpl w:val="753AC1FE"/>
    <w:name w:val="StandardBulletedList_"/>
    <w:lvl w:ilvl="0">
      <w:start w:val="1"/>
      <w:numFmt w:val="bullet"/>
      <w:lvlRestart w:val="0"/>
      <w:lvlText w:val="•"/>
      <w:lvlJc w:val="left"/>
      <w:pPr>
        <w:tabs>
          <w:tab w:val="num" w:pos="283"/>
        </w:tabs>
        <w:ind w:left="283" w:hanging="283"/>
      </w:pPr>
      <w:rPr>
        <w:rFonts w:ascii="Times New Roman" w:hAnsi="Times New Roman" w:cs="Times New Roman"/>
        <w:b w:val="0"/>
        <w:i w:val="0"/>
      </w:rPr>
    </w:lvl>
    <w:lvl w:ilvl="1">
      <w:start w:val="1"/>
      <w:numFmt w:val="bullet"/>
      <w:pStyle w:val="Dash"/>
      <w:lvlText w:val="–"/>
      <w:lvlJc w:val="left"/>
      <w:pPr>
        <w:tabs>
          <w:tab w:val="num" w:pos="567"/>
        </w:tabs>
        <w:ind w:left="567" w:hanging="284"/>
      </w:pPr>
      <w:rPr>
        <w:rFonts w:ascii="Times New Roman" w:hAnsi="Times New Roman" w:cs="Times New Roman"/>
        <w:b w:val="0"/>
        <w:i w:val="0"/>
      </w:rPr>
    </w:lvl>
    <w:lvl w:ilvl="2">
      <w:start w:val="1"/>
      <w:numFmt w:val="bullet"/>
      <w:pStyle w:val="DoubleDot"/>
      <w:lvlText w:val=":"/>
      <w:lvlJc w:val="left"/>
      <w:pPr>
        <w:tabs>
          <w:tab w:val="num" w:pos="850"/>
        </w:tabs>
        <w:ind w:left="850" w:hanging="283"/>
      </w:pPr>
      <w:rPr>
        <w:rFonts w:ascii="Times New Roman" w:hAnsi="Times New Roman" w:cs="Times New Roman"/>
        <w:b w:val="0"/>
        <w:i w:val="0"/>
      </w:rPr>
    </w:lvl>
    <w:lvl w:ilvl="3">
      <w:start w:val="1"/>
      <w:numFmt w:val="decimal"/>
      <w:lvlText w:val="(%4)"/>
      <w:lvlJc w:val="left"/>
      <w:pPr>
        <w:tabs>
          <w:tab w:val="num" w:pos="1440"/>
        </w:tabs>
        <w:ind w:left="1440" w:hanging="360"/>
      </w:pPr>
      <w:rPr>
        <w:b w:val="0"/>
        <w:i w:val="0"/>
      </w:rPr>
    </w:lvl>
    <w:lvl w:ilvl="4">
      <w:start w:val="1"/>
      <w:numFmt w:val="lowerLetter"/>
      <w:lvlText w:val="(%5)"/>
      <w:lvlJc w:val="left"/>
      <w:pPr>
        <w:tabs>
          <w:tab w:val="num" w:pos="1800"/>
        </w:tabs>
        <w:ind w:left="1800" w:hanging="360"/>
      </w:pPr>
      <w:rPr>
        <w:b w:val="0"/>
        <w:i w:val="0"/>
      </w:rPr>
    </w:lvl>
    <w:lvl w:ilvl="5">
      <w:start w:val="1"/>
      <w:numFmt w:val="lowerRoman"/>
      <w:lvlText w:val="(%6)"/>
      <w:lvlJc w:val="left"/>
      <w:pPr>
        <w:tabs>
          <w:tab w:val="num" w:pos="2160"/>
        </w:tabs>
        <w:ind w:left="2160" w:hanging="360"/>
      </w:pPr>
      <w:rPr>
        <w:b w:val="0"/>
        <w:i w:val="0"/>
      </w:rPr>
    </w:lvl>
    <w:lvl w:ilvl="6">
      <w:start w:val="1"/>
      <w:numFmt w:val="decimal"/>
      <w:lvlText w:val="%7."/>
      <w:lvlJc w:val="left"/>
      <w:pPr>
        <w:tabs>
          <w:tab w:val="num" w:pos="2520"/>
        </w:tabs>
        <w:ind w:left="2520" w:hanging="360"/>
      </w:pPr>
      <w:rPr>
        <w:b w:val="0"/>
        <w:i w:val="0"/>
      </w:rPr>
    </w:lvl>
    <w:lvl w:ilvl="7">
      <w:start w:val="1"/>
      <w:numFmt w:val="lowerLetter"/>
      <w:lvlText w:val="%8."/>
      <w:lvlJc w:val="left"/>
      <w:pPr>
        <w:tabs>
          <w:tab w:val="num" w:pos="2880"/>
        </w:tabs>
        <w:ind w:left="2880" w:hanging="360"/>
      </w:pPr>
      <w:rPr>
        <w:b w:val="0"/>
        <w:i w:val="0"/>
      </w:rPr>
    </w:lvl>
    <w:lvl w:ilvl="8">
      <w:start w:val="1"/>
      <w:numFmt w:val="lowerRoman"/>
      <w:lvlText w:val="%9."/>
      <w:lvlJc w:val="left"/>
      <w:pPr>
        <w:tabs>
          <w:tab w:val="num" w:pos="3240"/>
        </w:tabs>
        <w:ind w:left="3240" w:hanging="360"/>
      </w:pPr>
      <w:rPr>
        <w:b w:val="0"/>
        <w:i w:val="0"/>
      </w:rPr>
    </w:lvl>
  </w:abstractNum>
  <w:abstractNum w:abstractNumId="11" w15:restartNumberingAfterBreak="0">
    <w:nsid w:val="150A51D3"/>
    <w:multiLevelType w:val="multilevel"/>
    <w:tmpl w:val="45868642"/>
    <w:lvl w:ilvl="0">
      <w:start w:val="1"/>
      <w:numFmt w:val="bullet"/>
      <w:lvlText w:val=""/>
      <w:lvlJc w:val="left"/>
      <w:pPr>
        <w:ind w:left="360" w:hanging="360"/>
      </w:pPr>
      <w:rPr>
        <w:rFonts w:ascii="Symbol" w:hAnsi="Symbol" w:hint="default"/>
        <w:b w:val="0"/>
        <w:i w:val="0"/>
      </w:rPr>
    </w:lvl>
    <w:lvl w:ilvl="1">
      <w:start w:val="1"/>
      <w:numFmt w:val="bullet"/>
      <w:lvlText w:val="–"/>
      <w:lvlJc w:val="left"/>
      <w:pPr>
        <w:tabs>
          <w:tab w:val="num" w:pos="567"/>
        </w:tabs>
        <w:ind w:left="567" w:hanging="284"/>
      </w:pPr>
      <w:rPr>
        <w:rFonts w:ascii="Times New Roman" w:hAnsi="Times New Roman" w:cs="Times New Roman"/>
        <w:b w:val="0"/>
        <w:i w:val="0"/>
      </w:rPr>
    </w:lvl>
    <w:lvl w:ilvl="2">
      <w:start w:val="1"/>
      <w:numFmt w:val="bullet"/>
      <w:lvlText w:val=":"/>
      <w:lvlJc w:val="left"/>
      <w:pPr>
        <w:tabs>
          <w:tab w:val="num" w:pos="850"/>
        </w:tabs>
        <w:ind w:left="850" w:hanging="283"/>
      </w:pPr>
      <w:rPr>
        <w:rFonts w:ascii="Times New Roman" w:hAnsi="Times New Roman" w:cs="Times New Roman"/>
        <w:b w:val="0"/>
        <w:i w:val="0"/>
      </w:rPr>
    </w:lvl>
    <w:lvl w:ilvl="3">
      <w:start w:val="1"/>
      <w:numFmt w:val="decimal"/>
      <w:lvlText w:val="(%4)"/>
      <w:lvlJc w:val="left"/>
      <w:pPr>
        <w:tabs>
          <w:tab w:val="num" w:pos="1440"/>
        </w:tabs>
        <w:ind w:left="1440" w:hanging="360"/>
      </w:pPr>
      <w:rPr>
        <w:b w:val="0"/>
        <w:i w:val="0"/>
      </w:rPr>
    </w:lvl>
    <w:lvl w:ilvl="4">
      <w:start w:val="1"/>
      <w:numFmt w:val="lowerLetter"/>
      <w:lvlText w:val="(%5)"/>
      <w:lvlJc w:val="left"/>
      <w:pPr>
        <w:tabs>
          <w:tab w:val="num" w:pos="1800"/>
        </w:tabs>
        <w:ind w:left="1800" w:hanging="360"/>
      </w:pPr>
      <w:rPr>
        <w:b w:val="0"/>
        <w:i w:val="0"/>
      </w:rPr>
    </w:lvl>
    <w:lvl w:ilvl="5">
      <w:start w:val="1"/>
      <w:numFmt w:val="lowerRoman"/>
      <w:lvlText w:val="(%6)"/>
      <w:lvlJc w:val="left"/>
      <w:pPr>
        <w:tabs>
          <w:tab w:val="num" w:pos="2160"/>
        </w:tabs>
        <w:ind w:left="2160" w:hanging="360"/>
      </w:pPr>
      <w:rPr>
        <w:b w:val="0"/>
        <w:i w:val="0"/>
      </w:rPr>
    </w:lvl>
    <w:lvl w:ilvl="6">
      <w:start w:val="1"/>
      <w:numFmt w:val="decimal"/>
      <w:lvlText w:val="%7."/>
      <w:lvlJc w:val="left"/>
      <w:pPr>
        <w:tabs>
          <w:tab w:val="num" w:pos="2520"/>
        </w:tabs>
        <w:ind w:left="2520" w:hanging="360"/>
      </w:pPr>
      <w:rPr>
        <w:b w:val="0"/>
        <w:i w:val="0"/>
      </w:rPr>
    </w:lvl>
    <w:lvl w:ilvl="7">
      <w:start w:val="1"/>
      <w:numFmt w:val="lowerLetter"/>
      <w:lvlText w:val="%8."/>
      <w:lvlJc w:val="left"/>
      <w:pPr>
        <w:tabs>
          <w:tab w:val="num" w:pos="2880"/>
        </w:tabs>
        <w:ind w:left="2880" w:hanging="360"/>
      </w:pPr>
      <w:rPr>
        <w:b w:val="0"/>
        <w:i w:val="0"/>
      </w:rPr>
    </w:lvl>
    <w:lvl w:ilvl="8">
      <w:start w:val="1"/>
      <w:numFmt w:val="lowerRoman"/>
      <w:lvlText w:val="%9."/>
      <w:lvlJc w:val="left"/>
      <w:pPr>
        <w:tabs>
          <w:tab w:val="num" w:pos="3240"/>
        </w:tabs>
        <w:ind w:left="3240" w:hanging="360"/>
      </w:pPr>
      <w:rPr>
        <w:b w:val="0"/>
        <w:i w:val="0"/>
      </w:rPr>
    </w:lvl>
  </w:abstractNum>
  <w:abstractNum w:abstractNumId="12" w15:restartNumberingAfterBreak="0">
    <w:nsid w:val="155F1944"/>
    <w:multiLevelType w:val="multilevel"/>
    <w:tmpl w:val="826CCD32"/>
    <w:lvl w:ilvl="0">
      <w:start w:val="1"/>
      <w:numFmt w:val="decimal"/>
      <w:lvlText w:val="%1"/>
      <w:lvlJc w:val="left"/>
      <w:pPr>
        <w:ind w:left="705" w:hanging="705"/>
      </w:pPr>
      <w:rPr>
        <w:rFonts w:hint="default"/>
      </w:rPr>
    </w:lvl>
    <w:lvl w:ilvl="1">
      <w:start w:val="1"/>
      <w:numFmt w:val="decimal"/>
      <w:pStyle w:val="Sectionsubheading"/>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5CE3CF9"/>
    <w:multiLevelType w:val="hybridMultilevel"/>
    <w:tmpl w:val="FC086E04"/>
    <w:lvl w:ilvl="0" w:tplc="0CFEE62E">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188A0AE3"/>
    <w:multiLevelType w:val="hybridMultilevel"/>
    <w:tmpl w:val="D3FE60A6"/>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9464F2E"/>
    <w:multiLevelType w:val="hybridMultilevel"/>
    <w:tmpl w:val="CD64F0F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19E17B7C"/>
    <w:multiLevelType w:val="hybridMultilevel"/>
    <w:tmpl w:val="B394D836"/>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CF03F1"/>
    <w:multiLevelType w:val="hybridMultilevel"/>
    <w:tmpl w:val="03448884"/>
    <w:lvl w:ilvl="0" w:tplc="FAD0889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D90567E"/>
    <w:multiLevelType w:val="hybridMultilevel"/>
    <w:tmpl w:val="7D3CF248"/>
    <w:lvl w:ilvl="0" w:tplc="51A0F556">
      <w:start w:val="1"/>
      <w:numFmt w:val="lowerLetter"/>
      <w:lvlText w:val="(%1)"/>
      <w:lvlJc w:val="left"/>
      <w:pPr>
        <w:ind w:left="513" w:hanging="360"/>
      </w:pPr>
      <w:rPr>
        <w:rFonts w:hint="default"/>
      </w:rPr>
    </w:lvl>
    <w:lvl w:ilvl="1" w:tplc="0C090019" w:tentative="1">
      <w:start w:val="1"/>
      <w:numFmt w:val="lowerLetter"/>
      <w:lvlText w:val="%2."/>
      <w:lvlJc w:val="left"/>
      <w:pPr>
        <w:ind w:left="1233" w:hanging="360"/>
      </w:pPr>
    </w:lvl>
    <w:lvl w:ilvl="2" w:tplc="0C09001B" w:tentative="1">
      <w:start w:val="1"/>
      <w:numFmt w:val="lowerRoman"/>
      <w:lvlText w:val="%3."/>
      <w:lvlJc w:val="right"/>
      <w:pPr>
        <w:ind w:left="1953" w:hanging="180"/>
      </w:pPr>
    </w:lvl>
    <w:lvl w:ilvl="3" w:tplc="0C09000F" w:tentative="1">
      <w:start w:val="1"/>
      <w:numFmt w:val="decimal"/>
      <w:lvlText w:val="%4."/>
      <w:lvlJc w:val="left"/>
      <w:pPr>
        <w:ind w:left="2673" w:hanging="360"/>
      </w:pPr>
    </w:lvl>
    <w:lvl w:ilvl="4" w:tplc="0C090019" w:tentative="1">
      <w:start w:val="1"/>
      <w:numFmt w:val="lowerLetter"/>
      <w:lvlText w:val="%5."/>
      <w:lvlJc w:val="left"/>
      <w:pPr>
        <w:ind w:left="3393" w:hanging="360"/>
      </w:pPr>
    </w:lvl>
    <w:lvl w:ilvl="5" w:tplc="0C09001B" w:tentative="1">
      <w:start w:val="1"/>
      <w:numFmt w:val="lowerRoman"/>
      <w:lvlText w:val="%6."/>
      <w:lvlJc w:val="right"/>
      <w:pPr>
        <w:ind w:left="4113" w:hanging="180"/>
      </w:pPr>
    </w:lvl>
    <w:lvl w:ilvl="6" w:tplc="0C09000F" w:tentative="1">
      <w:start w:val="1"/>
      <w:numFmt w:val="decimal"/>
      <w:lvlText w:val="%7."/>
      <w:lvlJc w:val="left"/>
      <w:pPr>
        <w:ind w:left="4833" w:hanging="360"/>
      </w:pPr>
    </w:lvl>
    <w:lvl w:ilvl="7" w:tplc="0C090019" w:tentative="1">
      <w:start w:val="1"/>
      <w:numFmt w:val="lowerLetter"/>
      <w:lvlText w:val="%8."/>
      <w:lvlJc w:val="left"/>
      <w:pPr>
        <w:ind w:left="5553" w:hanging="360"/>
      </w:pPr>
    </w:lvl>
    <w:lvl w:ilvl="8" w:tplc="0C09001B" w:tentative="1">
      <w:start w:val="1"/>
      <w:numFmt w:val="lowerRoman"/>
      <w:lvlText w:val="%9."/>
      <w:lvlJc w:val="right"/>
      <w:pPr>
        <w:ind w:left="6273" w:hanging="180"/>
      </w:pPr>
    </w:lvl>
  </w:abstractNum>
  <w:abstractNum w:abstractNumId="19" w15:restartNumberingAfterBreak="0">
    <w:nsid w:val="1D9D51E6"/>
    <w:multiLevelType w:val="hybridMultilevel"/>
    <w:tmpl w:val="B394D83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1DC70F34"/>
    <w:multiLevelType w:val="hybridMultilevel"/>
    <w:tmpl w:val="F5F66C12"/>
    <w:lvl w:ilvl="0" w:tplc="75860BB8">
      <w:start w:val="1"/>
      <w:numFmt w:val="bullet"/>
      <w:lvlText w:val=""/>
      <w:lvlJc w:val="left"/>
      <w:pPr>
        <w:ind w:left="570" w:hanging="360"/>
      </w:pPr>
      <w:rPr>
        <w:rFonts w:ascii="Symbol" w:hAnsi="Symbol" w:hint="default"/>
      </w:rPr>
    </w:lvl>
    <w:lvl w:ilvl="1" w:tplc="0C090003">
      <w:start w:val="1"/>
      <w:numFmt w:val="bullet"/>
      <w:lvlText w:val="o"/>
      <w:lvlJc w:val="left"/>
      <w:pPr>
        <w:ind w:left="1290" w:hanging="360"/>
      </w:pPr>
      <w:rPr>
        <w:rFonts w:ascii="Courier New" w:hAnsi="Courier New" w:cs="Courier New" w:hint="default"/>
      </w:rPr>
    </w:lvl>
    <w:lvl w:ilvl="2" w:tplc="0C090005" w:tentative="1">
      <w:start w:val="1"/>
      <w:numFmt w:val="bullet"/>
      <w:lvlText w:val=""/>
      <w:lvlJc w:val="left"/>
      <w:pPr>
        <w:ind w:left="2010" w:hanging="360"/>
      </w:pPr>
      <w:rPr>
        <w:rFonts w:ascii="Wingdings" w:hAnsi="Wingdings" w:hint="default"/>
      </w:rPr>
    </w:lvl>
    <w:lvl w:ilvl="3" w:tplc="0C090001" w:tentative="1">
      <w:start w:val="1"/>
      <w:numFmt w:val="bullet"/>
      <w:lvlText w:val=""/>
      <w:lvlJc w:val="left"/>
      <w:pPr>
        <w:ind w:left="2730" w:hanging="360"/>
      </w:pPr>
      <w:rPr>
        <w:rFonts w:ascii="Symbol" w:hAnsi="Symbol" w:hint="default"/>
      </w:rPr>
    </w:lvl>
    <w:lvl w:ilvl="4" w:tplc="0C090003" w:tentative="1">
      <w:start w:val="1"/>
      <w:numFmt w:val="bullet"/>
      <w:lvlText w:val="o"/>
      <w:lvlJc w:val="left"/>
      <w:pPr>
        <w:ind w:left="3450" w:hanging="360"/>
      </w:pPr>
      <w:rPr>
        <w:rFonts w:ascii="Courier New" w:hAnsi="Courier New" w:cs="Courier New" w:hint="default"/>
      </w:rPr>
    </w:lvl>
    <w:lvl w:ilvl="5" w:tplc="0C090005" w:tentative="1">
      <w:start w:val="1"/>
      <w:numFmt w:val="bullet"/>
      <w:lvlText w:val=""/>
      <w:lvlJc w:val="left"/>
      <w:pPr>
        <w:ind w:left="4170" w:hanging="360"/>
      </w:pPr>
      <w:rPr>
        <w:rFonts w:ascii="Wingdings" w:hAnsi="Wingdings" w:hint="default"/>
      </w:rPr>
    </w:lvl>
    <w:lvl w:ilvl="6" w:tplc="0C090001" w:tentative="1">
      <w:start w:val="1"/>
      <w:numFmt w:val="bullet"/>
      <w:lvlText w:val=""/>
      <w:lvlJc w:val="left"/>
      <w:pPr>
        <w:ind w:left="4890" w:hanging="360"/>
      </w:pPr>
      <w:rPr>
        <w:rFonts w:ascii="Symbol" w:hAnsi="Symbol" w:hint="default"/>
      </w:rPr>
    </w:lvl>
    <w:lvl w:ilvl="7" w:tplc="0C090003" w:tentative="1">
      <w:start w:val="1"/>
      <w:numFmt w:val="bullet"/>
      <w:lvlText w:val="o"/>
      <w:lvlJc w:val="left"/>
      <w:pPr>
        <w:ind w:left="5610" w:hanging="360"/>
      </w:pPr>
      <w:rPr>
        <w:rFonts w:ascii="Courier New" w:hAnsi="Courier New" w:cs="Courier New" w:hint="default"/>
      </w:rPr>
    </w:lvl>
    <w:lvl w:ilvl="8" w:tplc="0C090005" w:tentative="1">
      <w:start w:val="1"/>
      <w:numFmt w:val="bullet"/>
      <w:lvlText w:val=""/>
      <w:lvlJc w:val="left"/>
      <w:pPr>
        <w:ind w:left="6330" w:hanging="360"/>
      </w:pPr>
      <w:rPr>
        <w:rFonts w:ascii="Wingdings" w:hAnsi="Wingdings" w:hint="default"/>
      </w:rPr>
    </w:lvl>
  </w:abstractNum>
  <w:abstractNum w:abstractNumId="21" w15:restartNumberingAfterBreak="0">
    <w:nsid w:val="1F0654FA"/>
    <w:multiLevelType w:val="hybridMultilevel"/>
    <w:tmpl w:val="CD64F0F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20494D9D"/>
    <w:multiLevelType w:val="hybridMultilevel"/>
    <w:tmpl w:val="8C7CE22C"/>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13477A5"/>
    <w:multiLevelType w:val="hybridMultilevel"/>
    <w:tmpl w:val="FC086E04"/>
    <w:lvl w:ilvl="0" w:tplc="0CFEE62E">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21FC07B6"/>
    <w:multiLevelType w:val="hybridMultilevel"/>
    <w:tmpl w:val="EDEADCC8"/>
    <w:lvl w:ilvl="0" w:tplc="C7E63DE8">
      <w:start w:val="1"/>
      <w:numFmt w:val="lowerLetter"/>
      <w:pStyle w:val="FootnoteAlphalistSBS"/>
      <w:lvlText w:val="(%1)"/>
      <w:lvlJc w:val="left"/>
      <w:pPr>
        <w:ind w:left="360" w:hanging="360"/>
      </w:pPr>
      <w:rPr>
        <w:rFonts w:hint="default"/>
        <w:sz w:val="16"/>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228D333A"/>
    <w:multiLevelType w:val="hybridMultilevel"/>
    <w:tmpl w:val="CD64F0F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2305400B"/>
    <w:multiLevelType w:val="hybridMultilevel"/>
    <w:tmpl w:val="7F22AAC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247551C6"/>
    <w:multiLevelType w:val="hybridMultilevel"/>
    <w:tmpl w:val="1ED2AFA4"/>
    <w:lvl w:ilvl="0" w:tplc="13003CE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24AE67CA"/>
    <w:multiLevelType w:val="hybridMultilevel"/>
    <w:tmpl w:val="DE5C2882"/>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272C7176"/>
    <w:multiLevelType w:val="hybridMultilevel"/>
    <w:tmpl w:val="91B453C6"/>
    <w:lvl w:ilvl="0" w:tplc="CC2AEFCA">
      <w:start w:val="1"/>
      <w:numFmt w:val="lowerLetter"/>
      <w:lvlText w:val="(%1)"/>
      <w:lvlJc w:val="left"/>
      <w:pPr>
        <w:ind w:left="720" w:hanging="360"/>
      </w:pPr>
      <w:rPr>
        <w:rFonts w:cs="Times New Roman"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29A54EC4"/>
    <w:multiLevelType w:val="multilevel"/>
    <w:tmpl w:val="476C785E"/>
    <w:lvl w:ilvl="0">
      <w:start w:val="1"/>
      <w:numFmt w:val="bullet"/>
      <w:pStyle w:val="Bullet"/>
      <w:lvlText w:val=""/>
      <w:lvlJc w:val="left"/>
      <w:pPr>
        <w:tabs>
          <w:tab w:val="num" w:pos="284"/>
        </w:tabs>
        <w:ind w:left="284" w:hanging="284"/>
      </w:pPr>
      <w:rPr>
        <w:rFonts w:ascii="Symbol" w:hAnsi="Symbol" w:hint="default"/>
        <w:b w:val="0"/>
        <w:i w:val="0"/>
        <w:color w:val="auto"/>
      </w:rPr>
    </w:lvl>
    <w:lvl w:ilvl="1">
      <w:start w:val="1"/>
      <w:numFmt w:val="decimal"/>
      <w:lvlText w:val="–"/>
      <w:lvlJc w:val="left"/>
      <w:pPr>
        <w:tabs>
          <w:tab w:val="num" w:pos="567"/>
        </w:tabs>
        <w:ind w:left="567" w:hanging="283"/>
      </w:pPr>
      <w:rPr>
        <w:rFonts w:ascii="9999999" w:hAnsi="9999999"/>
        <w:b w:val="0"/>
        <w:i w:val="0"/>
        <w:color w:val="00206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31" w15:restartNumberingAfterBreak="0">
    <w:nsid w:val="29D74A85"/>
    <w:multiLevelType w:val="singleLevel"/>
    <w:tmpl w:val="86CE1FB6"/>
    <w:lvl w:ilvl="0">
      <w:start w:val="1"/>
      <w:numFmt w:val="lowerLetter"/>
      <w:lvlRestart w:val="0"/>
      <w:lvlText w:val="(%1)"/>
      <w:lvlJc w:val="left"/>
      <w:pPr>
        <w:tabs>
          <w:tab w:val="num" w:pos="284"/>
        </w:tabs>
        <w:ind w:left="284" w:hanging="284"/>
      </w:pPr>
      <w:rPr>
        <w:rFonts w:ascii="Arial" w:hAnsi="Arial" w:cs="Arial"/>
        <w:b w:val="0"/>
        <w:i w:val="0"/>
        <w:color w:val="000000"/>
        <w:sz w:val="16"/>
      </w:rPr>
    </w:lvl>
  </w:abstractNum>
  <w:abstractNum w:abstractNumId="32" w15:restartNumberingAfterBreak="0">
    <w:nsid w:val="2C5B491C"/>
    <w:multiLevelType w:val="hybridMultilevel"/>
    <w:tmpl w:val="4E92BA0E"/>
    <w:lvl w:ilvl="0" w:tplc="946697A6">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2C85228E"/>
    <w:multiLevelType w:val="hybridMultilevel"/>
    <w:tmpl w:val="98D6D442"/>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C8C4429"/>
    <w:multiLevelType w:val="hybridMultilevel"/>
    <w:tmpl w:val="187A7506"/>
    <w:lvl w:ilvl="0" w:tplc="DCC02F10">
      <w:start w:val="1"/>
      <w:numFmt w:val="bullet"/>
      <w:lvlText w:val=""/>
      <w:lvlJc w:val="left"/>
      <w:pPr>
        <w:ind w:left="360"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2CEA4481"/>
    <w:multiLevelType w:val="multilevel"/>
    <w:tmpl w:val="0DFE1A6A"/>
    <w:name w:val="TableTextBullet"/>
    <w:lvl w:ilvl="0">
      <w:start w:val="1"/>
      <w:numFmt w:val="bullet"/>
      <w:lvlRestart w:val="0"/>
      <w:pStyle w:val="TableTextBullet"/>
      <w:lvlText w:val="•"/>
      <w:lvlJc w:val="left"/>
      <w:pPr>
        <w:tabs>
          <w:tab w:val="num" w:pos="284"/>
        </w:tabs>
        <w:ind w:left="284" w:hanging="284"/>
      </w:pPr>
      <w:rPr>
        <w:b w:val="0"/>
        <w:i w:val="0"/>
        <w:color w:val="000000"/>
      </w:rPr>
    </w:lvl>
    <w:lvl w:ilvl="1">
      <w:start w:val="1"/>
      <w:numFmt w:val="bullet"/>
      <w:pStyle w:val="TableTextDash"/>
      <w:lvlText w:val="–"/>
      <w:lvlJc w:val="left"/>
      <w:pPr>
        <w:tabs>
          <w:tab w:val="num" w:pos="851"/>
        </w:tabs>
        <w:ind w:left="851" w:hanging="284"/>
      </w:pPr>
      <w:rPr>
        <w:b w:val="0"/>
        <w:i w:val="0"/>
        <w:color w:val="00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36" w15:restartNumberingAfterBreak="0">
    <w:nsid w:val="2D177E25"/>
    <w:multiLevelType w:val="multilevel"/>
    <w:tmpl w:val="5AD41242"/>
    <w:lvl w:ilvl="0">
      <w:start w:val="1"/>
      <w:numFmt w:val="decimal"/>
      <w:lvlText w:val="%1"/>
      <w:lvlJc w:val="left"/>
      <w:pPr>
        <w:ind w:left="705" w:hanging="705"/>
      </w:pPr>
      <w:rPr>
        <w:rFonts w:hint="default"/>
      </w:rPr>
    </w:lvl>
    <w:lvl w:ilvl="1">
      <w:start w:val="1"/>
      <w:numFmt w:val="decimal"/>
      <w:lvlText w:val="%1.%2"/>
      <w:lvlJc w:val="left"/>
      <w:pPr>
        <w:ind w:left="705" w:hanging="7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2E38472A"/>
    <w:multiLevelType w:val="hybridMultilevel"/>
    <w:tmpl w:val="3CEECFE8"/>
    <w:lvl w:ilvl="0" w:tplc="B4B66000">
      <w:start w:val="1"/>
      <w:numFmt w:val="bullet"/>
      <w:pStyle w:val="BulletBookAntiqua3"/>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20F1806"/>
    <w:multiLevelType w:val="hybridMultilevel"/>
    <w:tmpl w:val="98D6D442"/>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32B75720"/>
    <w:multiLevelType w:val="hybridMultilevel"/>
    <w:tmpl w:val="73E0CFE2"/>
    <w:lvl w:ilvl="0" w:tplc="0C090001">
      <w:start w:val="1"/>
      <w:numFmt w:val="bullet"/>
      <w:lvlText w:val=""/>
      <w:lvlJc w:val="left"/>
      <w:pPr>
        <w:ind w:left="930" w:hanging="360"/>
      </w:pPr>
      <w:rPr>
        <w:rFonts w:ascii="Symbol" w:hAnsi="Symbol" w:hint="default"/>
      </w:rPr>
    </w:lvl>
    <w:lvl w:ilvl="1" w:tplc="0C090003" w:tentative="1">
      <w:start w:val="1"/>
      <w:numFmt w:val="bullet"/>
      <w:lvlText w:val="o"/>
      <w:lvlJc w:val="left"/>
      <w:pPr>
        <w:ind w:left="1650" w:hanging="360"/>
      </w:pPr>
      <w:rPr>
        <w:rFonts w:ascii="Courier New" w:hAnsi="Courier New" w:cs="Courier New" w:hint="default"/>
      </w:rPr>
    </w:lvl>
    <w:lvl w:ilvl="2" w:tplc="0C090005" w:tentative="1">
      <w:start w:val="1"/>
      <w:numFmt w:val="bullet"/>
      <w:lvlText w:val=""/>
      <w:lvlJc w:val="left"/>
      <w:pPr>
        <w:ind w:left="2370" w:hanging="360"/>
      </w:pPr>
      <w:rPr>
        <w:rFonts w:ascii="Wingdings" w:hAnsi="Wingdings" w:hint="default"/>
      </w:rPr>
    </w:lvl>
    <w:lvl w:ilvl="3" w:tplc="0C090001" w:tentative="1">
      <w:start w:val="1"/>
      <w:numFmt w:val="bullet"/>
      <w:lvlText w:val=""/>
      <w:lvlJc w:val="left"/>
      <w:pPr>
        <w:ind w:left="3090" w:hanging="360"/>
      </w:pPr>
      <w:rPr>
        <w:rFonts w:ascii="Symbol" w:hAnsi="Symbol" w:hint="default"/>
      </w:rPr>
    </w:lvl>
    <w:lvl w:ilvl="4" w:tplc="0C090003" w:tentative="1">
      <w:start w:val="1"/>
      <w:numFmt w:val="bullet"/>
      <w:lvlText w:val="o"/>
      <w:lvlJc w:val="left"/>
      <w:pPr>
        <w:ind w:left="3810" w:hanging="360"/>
      </w:pPr>
      <w:rPr>
        <w:rFonts w:ascii="Courier New" w:hAnsi="Courier New" w:cs="Courier New" w:hint="default"/>
      </w:rPr>
    </w:lvl>
    <w:lvl w:ilvl="5" w:tplc="0C090005" w:tentative="1">
      <w:start w:val="1"/>
      <w:numFmt w:val="bullet"/>
      <w:lvlText w:val=""/>
      <w:lvlJc w:val="left"/>
      <w:pPr>
        <w:ind w:left="4530" w:hanging="360"/>
      </w:pPr>
      <w:rPr>
        <w:rFonts w:ascii="Wingdings" w:hAnsi="Wingdings" w:hint="default"/>
      </w:rPr>
    </w:lvl>
    <w:lvl w:ilvl="6" w:tplc="0C090001" w:tentative="1">
      <w:start w:val="1"/>
      <w:numFmt w:val="bullet"/>
      <w:lvlText w:val=""/>
      <w:lvlJc w:val="left"/>
      <w:pPr>
        <w:ind w:left="5250" w:hanging="360"/>
      </w:pPr>
      <w:rPr>
        <w:rFonts w:ascii="Symbol" w:hAnsi="Symbol" w:hint="default"/>
      </w:rPr>
    </w:lvl>
    <w:lvl w:ilvl="7" w:tplc="0C090003" w:tentative="1">
      <w:start w:val="1"/>
      <w:numFmt w:val="bullet"/>
      <w:lvlText w:val="o"/>
      <w:lvlJc w:val="left"/>
      <w:pPr>
        <w:ind w:left="5970" w:hanging="360"/>
      </w:pPr>
      <w:rPr>
        <w:rFonts w:ascii="Courier New" w:hAnsi="Courier New" w:cs="Courier New" w:hint="default"/>
      </w:rPr>
    </w:lvl>
    <w:lvl w:ilvl="8" w:tplc="0C090005" w:tentative="1">
      <w:start w:val="1"/>
      <w:numFmt w:val="bullet"/>
      <w:lvlText w:val=""/>
      <w:lvlJc w:val="left"/>
      <w:pPr>
        <w:ind w:left="6690" w:hanging="360"/>
      </w:pPr>
      <w:rPr>
        <w:rFonts w:ascii="Wingdings" w:hAnsi="Wingdings" w:hint="default"/>
      </w:rPr>
    </w:lvl>
  </w:abstractNum>
  <w:abstractNum w:abstractNumId="40" w15:restartNumberingAfterBreak="0">
    <w:nsid w:val="33A206F9"/>
    <w:multiLevelType w:val="hybridMultilevel"/>
    <w:tmpl w:val="FC4A477A"/>
    <w:lvl w:ilvl="0" w:tplc="00B22BB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33AF75B1"/>
    <w:multiLevelType w:val="hybridMultilevel"/>
    <w:tmpl w:val="3624879A"/>
    <w:lvl w:ilvl="0" w:tplc="8C506B7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33C13754"/>
    <w:multiLevelType w:val="hybridMultilevel"/>
    <w:tmpl w:val="B11C3160"/>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37014FF1"/>
    <w:multiLevelType w:val="hybridMultilevel"/>
    <w:tmpl w:val="2D04700A"/>
    <w:name w:val="ExampleTextBullet2"/>
    <w:lvl w:ilvl="0" w:tplc="944A5BD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37920980"/>
    <w:multiLevelType w:val="hybridMultilevel"/>
    <w:tmpl w:val="C5E2E554"/>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37CD61E1"/>
    <w:multiLevelType w:val="hybridMultilevel"/>
    <w:tmpl w:val="6F92B0B6"/>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388B71B7"/>
    <w:multiLevelType w:val="hybridMultilevel"/>
    <w:tmpl w:val="9A6CB74A"/>
    <w:lvl w:ilvl="0" w:tplc="2ACC2B3A">
      <w:start w:val="1"/>
      <w:numFmt w:val="bullet"/>
      <w:pStyle w:val="Box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38C178B1"/>
    <w:multiLevelType w:val="hybridMultilevel"/>
    <w:tmpl w:val="CD64F0F6"/>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397201AB"/>
    <w:multiLevelType w:val="hybridMultilevel"/>
    <w:tmpl w:val="AAE0E7BE"/>
    <w:lvl w:ilvl="0" w:tplc="F9829810">
      <w:numFmt w:val="bullet"/>
      <w:lvlText w:val="-"/>
      <w:lvlJc w:val="left"/>
      <w:pPr>
        <w:ind w:left="720" w:hanging="360"/>
      </w:pPr>
      <w:rPr>
        <w:rFonts w:ascii="Arial" w:eastAsia="Times New Roman" w:hAnsi="Arial" w:cs="Aria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39D67ABA"/>
    <w:multiLevelType w:val="hybridMultilevel"/>
    <w:tmpl w:val="F8C42272"/>
    <w:lvl w:ilvl="0" w:tplc="59742CFA">
      <w:start w:val="1"/>
      <w:numFmt w:val="lowerLetter"/>
      <w:pStyle w:val="FootnoteAlphalistDTO"/>
      <w:lvlText w:val="(%1)"/>
      <w:lvlJc w:val="left"/>
      <w:pPr>
        <w:ind w:left="360" w:hanging="360"/>
      </w:pPr>
      <w:rPr>
        <w:rFonts w:hint="default"/>
        <w:sz w:val="16"/>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15:restartNumberingAfterBreak="0">
    <w:nsid w:val="3B2E19AC"/>
    <w:multiLevelType w:val="singleLevel"/>
    <w:tmpl w:val="86CE1FB6"/>
    <w:lvl w:ilvl="0">
      <w:start w:val="1"/>
      <w:numFmt w:val="lowerLetter"/>
      <w:lvlRestart w:val="0"/>
      <w:lvlText w:val="(%1)"/>
      <w:lvlJc w:val="left"/>
      <w:pPr>
        <w:tabs>
          <w:tab w:val="num" w:pos="284"/>
        </w:tabs>
        <w:ind w:left="284" w:hanging="284"/>
      </w:pPr>
      <w:rPr>
        <w:rFonts w:ascii="Arial" w:hAnsi="Arial" w:cs="Arial"/>
        <w:b w:val="0"/>
        <w:i w:val="0"/>
        <w:color w:val="000000"/>
        <w:sz w:val="16"/>
      </w:rPr>
    </w:lvl>
  </w:abstractNum>
  <w:abstractNum w:abstractNumId="51" w15:restartNumberingAfterBreak="0">
    <w:nsid w:val="3BC404A5"/>
    <w:multiLevelType w:val="hybridMultilevel"/>
    <w:tmpl w:val="2924D196"/>
    <w:lvl w:ilvl="0" w:tplc="9F70FB2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3BE0460C"/>
    <w:multiLevelType w:val="hybridMultilevel"/>
    <w:tmpl w:val="89FAD3F4"/>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3D3F6AF0"/>
    <w:multiLevelType w:val="hybridMultilevel"/>
    <w:tmpl w:val="CD64F0F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40542188"/>
    <w:multiLevelType w:val="hybridMultilevel"/>
    <w:tmpl w:val="91B453C6"/>
    <w:lvl w:ilvl="0" w:tplc="CC2AEFCA">
      <w:start w:val="1"/>
      <w:numFmt w:val="lowerLetter"/>
      <w:lvlText w:val="(%1)"/>
      <w:lvlJc w:val="left"/>
      <w:pPr>
        <w:ind w:left="360" w:hanging="360"/>
      </w:pPr>
      <w:rPr>
        <w:rFonts w:cs="Times New Roman"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5" w15:restartNumberingAfterBreak="0">
    <w:nsid w:val="43FB49B7"/>
    <w:multiLevelType w:val="singleLevel"/>
    <w:tmpl w:val="9EDE5682"/>
    <w:name w:val="Alpha Paragraph"/>
    <w:lvl w:ilvl="0">
      <w:start w:val="1"/>
      <w:numFmt w:val="lowerLetter"/>
      <w:lvlRestart w:val="0"/>
      <w:pStyle w:val="AlphaParagraph"/>
      <w:lvlText w:val="(%1)"/>
      <w:lvlJc w:val="left"/>
      <w:pPr>
        <w:tabs>
          <w:tab w:val="num" w:pos="567"/>
        </w:tabs>
        <w:ind w:left="567" w:hanging="567"/>
      </w:pPr>
      <w:rPr>
        <w:b w:val="0"/>
        <w:i w:val="0"/>
        <w:color w:val="000000"/>
      </w:rPr>
    </w:lvl>
  </w:abstractNum>
  <w:abstractNum w:abstractNumId="56" w15:restartNumberingAfterBreak="0">
    <w:nsid w:val="463B11E9"/>
    <w:multiLevelType w:val="hybridMultilevel"/>
    <w:tmpl w:val="9DDA4672"/>
    <w:lvl w:ilvl="0" w:tplc="BB3C8A64">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7" w15:restartNumberingAfterBreak="0">
    <w:nsid w:val="4B303F95"/>
    <w:multiLevelType w:val="hybridMultilevel"/>
    <w:tmpl w:val="B394D83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8" w15:restartNumberingAfterBreak="0">
    <w:nsid w:val="4D626533"/>
    <w:multiLevelType w:val="hybridMultilevel"/>
    <w:tmpl w:val="841227EA"/>
    <w:lvl w:ilvl="0" w:tplc="A7A6F69C">
      <w:start w:val="1"/>
      <w:numFmt w:val="lowerLetter"/>
      <w:lvlText w:val="(%1)"/>
      <w:lvlJc w:val="left"/>
      <w:pPr>
        <w:ind w:left="36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9" w15:restartNumberingAfterBreak="0">
    <w:nsid w:val="4D8812A2"/>
    <w:multiLevelType w:val="hybridMultilevel"/>
    <w:tmpl w:val="FE18A7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50A92F89"/>
    <w:multiLevelType w:val="hybridMultilevel"/>
    <w:tmpl w:val="D3FE60A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518C2B79"/>
    <w:multiLevelType w:val="hybridMultilevel"/>
    <w:tmpl w:val="A48AEB7E"/>
    <w:lvl w:ilvl="0" w:tplc="ECE253C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529F6908"/>
    <w:multiLevelType w:val="hybridMultilevel"/>
    <w:tmpl w:val="066EF156"/>
    <w:lvl w:ilvl="0" w:tplc="2500F0F8">
      <w:start w:val="1"/>
      <w:numFmt w:val="bullet"/>
      <w:pStyle w:val="Tablebullettext"/>
      <w:lvlText w:val=""/>
      <w:lvlJc w:val="left"/>
      <w:pPr>
        <w:ind w:left="567" w:hanging="20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530F3003"/>
    <w:multiLevelType w:val="hybridMultilevel"/>
    <w:tmpl w:val="91B453C6"/>
    <w:lvl w:ilvl="0" w:tplc="CC2AEFCA">
      <w:start w:val="1"/>
      <w:numFmt w:val="lowerLetter"/>
      <w:lvlText w:val="(%1)"/>
      <w:lvlJc w:val="left"/>
      <w:pPr>
        <w:ind w:left="360" w:hanging="360"/>
      </w:pPr>
      <w:rPr>
        <w:rFonts w:cs="Times New Roman"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15:restartNumberingAfterBreak="0">
    <w:nsid w:val="54591571"/>
    <w:multiLevelType w:val="multilevel"/>
    <w:tmpl w:val="2E04D444"/>
    <w:lvl w:ilvl="0">
      <w:start w:val="1"/>
      <w:numFmt w:val="bullet"/>
      <w:lvlText w:val=""/>
      <w:lvlJc w:val="left"/>
      <w:pPr>
        <w:tabs>
          <w:tab w:val="num" w:pos="284"/>
        </w:tabs>
        <w:ind w:left="284" w:hanging="284"/>
      </w:pPr>
      <w:rPr>
        <w:rFonts w:ascii="Symbol" w:hAnsi="Symbol" w:hint="default"/>
        <w:b w:val="0"/>
        <w:i w:val="0"/>
        <w:color w:val="auto"/>
      </w:rPr>
    </w:lvl>
    <w:lvl w:ilvl="1">
      <w:numFmt w:val="bullet"/>
      <w:lvlText w:val="-"/>
      <w:lvlJc w:val="left"/>
      <w:pPr>
        <w:tabs>
          <w:tab w:val="num" w:pos="567"/>
        </w:tabs>
        <w:ind w:left="567" w:hanging="283"/>
      </w:pPr>
      <w:rPr>
        <w:rFonts w:ascii="Arial" w:eastAsia="Times New Roman" w:hAnsi="Arial" w:cs="Arial" w:hint="default"/>
        <w:b w:val="0"/>
        <w:i w:val="0"/>
        <w:color w:val="auto"/>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65" w15:restartNumberingAfterBreak="0">
    <w:nsid w:val="54F44988"/>
    <w:multiLevelType w:val="hybridMultilevel"/>
    <w:tmpl w:val="0F548C98"/>
    <w:lvl w:ilvl="0" w:tplc="BEF0A39C">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55474C81"/>
    <w:multiLevelType w:val="hybridMultilevel"/>
    <w:tmpl w:val="8396B83A"/>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55684731"/>
    <w:multiLevelType w:val="hybridMultilevel"/>
    <w:tmpl w:val="F888323C"/>
    <w:lvl w:ilvl="0" w:tplc="8ACA063E">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8" w15:restartNumberingAfterBreak="0">
    <w:nsid w:val="55E20B45"/>
    <w:multiLevelType w:val="hybridMultilevel"/>
    <w:tmpl w:val="841227EA"/>
    <w:lvl w:ilvl="0" w:tplc="A7A6F69C">
      <w:start w:val="1"/>
      <w:numFmt w:val="lowerLetter"/>
      <w:lvlText w:val="(%1)"/>
      <w:lvlJc w:val="left"/>
      <w:pPr>
        <w:ind w:left="36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9" w15:restartNumberingAfterBreak="0">
    <w:nsid w:val="562C3013"/>
    <w:multiLevelType w:val="hybridMultilevel"/>
    <w:tmpl w:val="C620418A"/>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57BC1997"/>
    <w:multiLevelType w:val="hybridMultilevel"/>
    <w:tmpl w:val="FC0A9628"/>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58D0773B"/>
    <w:multiLevelType w:val="hybridMultilevel"/>
    <w:tmpl w:val="8AAEA9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596F51C2"/>
    <w:multiLevelType w:val="hybridMultilevel"/>
    <w:tmpl w:val="DD28E658"/>
    <w:lvl w:ilvl="0" w:tplc="5778133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5B232698"/>
    <w:multiLevelType w:val="hybridMultilevel"/>
    <w:tmpl w:val="91B453C6"/>
    <w:lvl w:ilvl="0" w:tplc="CC2AEFCA">
      <w:start w:val="1"/>
      <w:numFmt w:val="lowerLetter"/>
      <w:lvlText w:val="(%1)"/>
      <w:lvlJc w:val="left"/>
      <w:pPr>
        <w:ind w:left="360" w:hanging="360"/>
      </w:pPr>
      <w:rPr>
        <w:rFonts w:cs="Times New Roman"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4" w15:restartNumberingAfterBreak="0">
    <w:nsid w:val="5C6B3FC6"/>
    <w:multiLevelType w:val="hybridMultilevel"/>
    <w:tmpl w:val="CD64F0F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5" w15:restartNumberingAfterBreak="0">
    <w:nsid w:val="602B12DA"/>
    <w:multiLevelType w:val="hybridMultilevel"/>
    <w:tmpl w:val="63007BAC"/>
    <w:lvl w:ilvl="0" w:tplc="862A626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617643AF"/>
    <w:multiLevelType w:val="hybridMultilevel"/>
    <w:tmpl w:val="CD64F0F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7" w15:restartNumberingAfterBreak="0">
    <w:nsid w:val="62047D1B"/>
    <w:multiLevelType w:val="hybridMultilevel"/>
    <w:tmpl w:val="F2B499A2"/>
    <w:lvl w:ilvl="0" w:tplc="EAE60786">
      <w:start w:val="1"/>
      <w:numFmt w:val="lowerLetter"/>
      <w:lvlRestart w:val="0"/>
      <w:lvlText w:val="(%1)"/>
      <w:lvlJc w:val="left"/>
      <w:pPr>
        <w:tabs>
          <w:tab w:val="num" w:pos="284"/>
        </w:tabs>
        <w:ind w:left="284" w:hanging="284"/>
      </w:pPr>
      <w:rPr>
        <w:rFonts w:ascii="Arial" w:hAnsi="Arial" w:cs="Arial" w:hint="default"/>
        <w:b w:val="0"/>
        <w:i w:val="0"/>
        <w:color w:val="00000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62A81A46"/>
    <w:multiLevelType w:val="hybridMultilevel"/>
    <w:tmpl w:val="9DDA4672"/>
    <w:lvl w:ilvl="0" w:tplc="BB3C8A64">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9" w15:restartNumberingAfterBreak="0">
    <w:nsid w:val="62BB6228"/>
    <w:multiLevelType w:val="hybridMultilevel"/>
    <w:tmpl w:val="3E0CA406"/>
    <w:lvl w:ilvl="0" w:tplc="F710C12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63516CCF"/>
    <w:multiLevelType w:val="hybridMultilevel"/>
    <w:tmpl w:val="91B453C6"/>
    <w:lvl w:ilvl="0" w:tplc="CC2AEFCA">
      <w:start w:val="1"/>
      <w:numFmt w:val="lowerLetter"/>
      <w:lvlText w:val="(%1)"/>
      <w:lvlJc w:val="left"/>
      <w:pPr>
        <w:ind w:left="360" w:hanging="360"/>
      </w:pPr>
      <w:rPr>
        <w:rFonts w:cs="Times New Roman"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1" w15:restartNumberingAfterBreak="0">
    <w:nsid w:val="64A54F03"/>
    <w:multiLevelType w:val="hybridMultilevel"/>
    <w:tmpl w:val="FFBEEB4A"/>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661E5089"/>
    <w:multiLevelType w:val="hybridMultilevel"/>
    <w:tmpl w:val="B394D836"/>
    <w:lvl w:ilvl="0" w:tplc="CC2AEFCA">
      <w:start w:val="1"/>
      <w:numFmt w:val="lowerLetter"/>
      <w:lvlText w:val="(%1)"/>
      <w:lvlJc w:val="left"/>
      <w:pPr>
        <w:ind w:left="570" w:hanging="360"/>
      </w:pPr>
      <w:rPr>
        <w:rFonts w:hint="default"/>
      </w:rPr>
    </w:lvl>
    <w:lvl w:ilvl="1" w:tplc="0C090019" w:tentative="1">
      <w:start w:val="1"/>
      <w:numFmt w:val="lowerLetter"/>
      <w:lvlText w:val="%2."/>
      <w:lvlJc w:val="left"/>
      <w:pPr>
        <w:ind w:left="1290" w:hanging="360"/>
      </w:pPr>
    </w:lvl>
    <w:lvl w:ilvl="2" w:tplc="0C09001B" w:tentative="1">
      <w:start w:val="1"/>
      <w:numFmt w:val="lowerRoman"/>
      <w:lvlText w:val="%3."/>
      <w:lvlJc w:val="right"/>
      <w:pPr>
        <w:ind w:left="2010" w:hanging="180"/>
      </w:pPr>
    </w:lvl>
    <w:lvl w:ilvl="3" w:tplc="0C09000F" w:tentative="1">
      <w:start w:val="1"/>
      <w:numFmt w:val="decimal"/>
      <w:lvlText w:val="%4."/>
      <w:lvlJc w:val="left"/>
      <w:pPr>
        <w:ind w:left="2730" w:hanging="360"/>
      </w:pPr>
    </w:lvl>
    <w:lvl w:ilvl="4" w:tplc="0C090019" w:tentative="1">
      <w:start w:val="1"/>
      <w:numFmt w:val="lowerLetter"/>
      <w:lvlText w:val="%5."/>
      <w:lvlJc w:val="left"/>
      <w:pPr>
        <w:ind w:left="3450" w:hanging="360"/>
      </w:pPr>
    </w:lvl>
    <w:lvl w:ilvl="5" w:tplc="0C09001B" w:tentative="1">
      <w:start w:val="1"/>
      <w:numFmt w:val="lowerRoman"/>
      <w:lvlText w:val="%6."/>
      <w:lvlJc w:val="right"/>
      <w:pPr>
        <w:ind w:left="4170" w:hanging="180"/>
      </w:pPr>
    </w:lvl>
    <w:lvl w:ilvl="6" w:tplc="0C09000F" w:tentative="1">
      <w:start w:val="1"/>
      <w:numFmt w:val="decimal"/>
      <w:lvlText w:val="%7."/>
      <w:lvlJc w:val="left"/>
      <w:pPr>
        <w:ind w:left="4890" w:hanging="360"/>
      </w:pPr>
    </w:lvl>
    <w:lvl w:ilvl="7" w:tplc="0C090019" w:tentative="1">
      <w:start w:val="1"/>
      <w:numFmt w:val="lowerLetter"/>
      <w:lvlText w:val="%8."/>
      <w:lvlJc w:val="left"/>
      <w:pPr>
        <w:ind w:left="5610" w:hanging="360"/>
      </w:pPr>
    </w:lvl>
    <w:lvl w:ilvl="8" w:tplc="0C09001B" w:tentative="1">
      <w:start w:val="1"/>
      <w:numFmt w:val="lowerRoman"/>
      <w:lvlText w:val="%9."/>
      <w:lvlJc w:val="right"/>
      <w:pPr>
        <w:ind w:left="6330" w:hanging="180"/>
      </w:pPr>
    </w:lvl>
  </w:abstractNum>
  <w:abstractNum w:abstractNumId="83" w15:restartNumberingAfterBreak="0">
    <w:nsid w:val="68EA3959"/>
    <w:multiLevelType w:val="multilevel"/>
    <w:tmpl w:val="5C2C9654"/>
    <w:name w:val="Chart and Table Footnote Alpha Small"/>
    <w:lvl w:ilvl="0">
      <w:start w:val="1"/>
      <w:numFmt w:val="lowerLetter"/>
      <w:lvlRestart w:val="0"/>
      <w:pStyle w:val="ChartandTableFootnoteAlphaSmall"/>
      <w:lvlText w:val="(%1)"/>
      <w:lvlJc w:val="left"/>
      <w:pPr>
        <w:tabs>
          <w:tab w:val="num" w:pos="284"/>
        </w:tabs>
        <w:ind w:left="284" w:hanging="284"/>
      </w:pPr>
      <w:rPr>
        <w:rFonts w:ascii="Arial" w:hAnsi="Arial" w:cs="Arial"/>
        <w:b w:val="0"/>
        <w:i w:val="0"/>
        <w:color w:val="000000"/>
        <w:sz w:val="10"/>
      </w:rPr>
    </w:lvl>
    <w:lvl w:ilvl="1">
      <w:start w:val="1"/>
      <w:numFmt w:val="decimal"/>
      <w:lvlText w:val="%2"/>
      <w:lvlJc w:val="left"/>
      <w:pPr>
        <w:tabs>
          <w:tab w:val="num" w:pos="1134"/>
        </w:tabs>
        <w:ind w:left="1134" w:hanging="567"/>
      </w:pPr>
      <w:rPr>
        <w:b w:val="0"/>
        <w:i w:val="0"/>
        <w:color w:val="00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84" w15:restartNumberingAfterBreak="0">
    <w:nsid w:val="69C445C9"/>
    <w:multiLevelType w:val="hybridMultilevel"/>
    <w:tmpl w:val="746266D2"/>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6AAF1B01"/>
    <w:multiLevelType w:val="hybridMultilevel"/>
    <w:tmpl w:val="2924D196"/>
    <w:lvl w:ilvl="0" w:tplc="9F70FB2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6" w15:restartNumberingAfterBreak="0">
    <w:nsid w:val="6AE52D2E"/>
    <w:multiLevelType w:val="hybridMultilevel"/>
    <w:tmpl w:val="7B12CC56"/>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6B4453AF"/>
    <w:multiLevelType w:val="hybridMultilevel"/>
    <w:tmpl w:val="EC728F60"/>
    <w:lvl w:ilvl="0" w:tplc="F8F6AC3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6BE4515C"/>
    <w:multiLevelType w:val="singleLevel"/>
    <w:tmpl w:val="86CE1FB6"/>
    <w:lvl w:ilvl="0">
      <w:start w:val="1"/>
      <w:numFmt w:val="lowerLetter"/>
      <w:lvlRestart w:val="0"/>
      <w:lvlText w:val="(%1)"/>
      <w:lvlJc w:val="left"/>
      <w:pPr>
        <w:tabs>
          <w:tab w:val="num" w:pos="284"/>
        </w:tabs>
        <w:ind w:left="284" w:hanging="284"/>
      </w:pPr>
      <w:rPr>
        <w:rFonts w:ascii="Arial" w:hAnsi="Arial" w:cs="Arial"/>
        <w:b w:val="0"/>
        <w:i w:val="0"/>
        <w:color w:val="000000"/>
        <w:sz w:val="16"/>
      </w:rPr>
    </w:lvl>
  </w:abstractNum>
  <w:abstractNum w:abstractNumId="89" w15:restartNumberingAfterBreak="0">
    <w:nsid w:val="6C387E95"/>
    <w:multiLevelType w:val="hybridMultilevel"/>
    <w:tmpl w:val="BA5020D8"/>
    <w:lvl w:ilvl="0" w:tplc="0C090005">
      <w:start w:val="1"/>
      <w:numFmt w:val="bullet"/>
      <w:lvlText w:val=""/>
      <w:lvlJc w:val="left"/>
      <w:pPr>
        <w:ind w:left="927" w:hanging="360"/>
      </w:pPr>
      <w:rPr>
        <w:rFonts w:ascii="Wingdings" w:hAnsi="Wingdings" w:hint="default"/>
      </w:rPr>
    </w:lvl>
    <w:lvl w:ilvl="1" w:tplc="0C090003">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90" w15:restartNumberingAfterBreak="0">
    <w:nsid w:val="6D3843E6"/>
    <w:multiLevelType w:val="hybridMultilevel"/>
    <w:tmpl w:val="D884B846"/>
    <w:lvl w:ilvl="0" w:tplc="EB8AA192">
      <w:start w:val="1"/>
      <w:numFmt w:val="bullet"/>
      <w:pStyle w:val="bullettableArial8"/>
      <w:lvlText w:val=""/>
      <w:lvlJc w:val="left"/>
      <w:pPr>
        <w:ind w:left="502"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1" w15:restartNumberingAfterBreak="0">
    <w:nsid w:val="6D517ECE"/>
    <w:multiLevelType w:val="hybridMultilevel"/>
    <w:tmpl w:val="8396B83A"/>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6E835516"/>
    <w:multiLevelType w:val="hybridMultilevel"/>
    <w:tmpl w:val="91B453C6"/>
    <w:lvl w:ilvl="0" w:tplc="CC2AEFCA">
      <w:start w:val="1"/>
      <w:numFmt w:val="lowerLetter"/>
      <w:lvlText w:val="(%1)"/>
      <w:lvlJc w:val="left"/>
      <w:pPr>
        <w:ind w:left="360" w:hanging="360"/>
      </w:pPr>
      <w:rPr>
        <w:rFonts w:cs="Times New Roman"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3" w15:restartNumberingAfterBreak="0">
    <w:nsid w:val="72AD3A26"/>
    <w:multiLevelType w:val="hybridMultilevel"/>
    <w:tmpl w:val="AAF06C3C"/>
    <w:lvl w:ilvl="0" w:tplc="79D4397E">
      <w:start w:val="1"/>
      <w:numFmt w:val="bullet"/>
      <w:pStyle w:val="BulletNormal"/>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74664E94"/>
    <w:multiLevelType w:val="hybridMultilevel"/>
    <w:tmpl w:val="E1F87C00"/>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74CD2EB1"/>
    <w:multiLevelType w:val="multilevel"/>
    <w:tmpl w:val="34589BAE"/>
    <w:name w:val="ExampleTextBullet"/>
    <w:lvl w:ilvl="0">
      <w:start w:val="1"/>
      <w:numFmt w:val="decimal"/>
      <w:lvlRestart w:val="0"/>
      <w:pStyle w:val="Exampletextbullet"/>
      <w:lvlText w:val="•"/>
      <w:lvlJc w:val="left"/>
      <w:pPr>
        <w:tabs>
          <w:tab w:val="num" w:pos="284"/>
        </w:tabs>
        <w:ind w:left="284" w:hanging="284"/>
      </w:pPr>
      <w:rPr>
        <w:rFonts w:ascii="9999999" w:hAnsi="9999999"/>
        <w:b w:val="0"/>
        <w:i w:val="0"/>
        <w:color w:val="FF0000"/>
      </w:rPr>
    </w:lvl>
    <w:lvl w:ilvl="1">
      <w:start w:val="1"/>
      <w:numFmt w:val="decimal"/>
      <w:pStyle w:val="Exampletextdash"/>
      <w:lvlText w:val="–"/>
      <w:lvlJc w:val="left"/>
      <w:pPr>
        <w:tabs>
          <w:tab w:val="num" w:pos="567"/>
        </w:tabs>
        <w:ind w:left="567" w:hanging="283"/>
      </w:pPr>
      <w:rPr>
        <w:rFonts w:ascii="9999999" w:hAnsi="9999999"/>
        <w:b w:val="0"/>
        <w:i w:val="0"/>
        <w:color w:val="FF0000"/>
      </w:rPr>
    </w:lvl>
    <w:lvl w:ilvl="2">
      <w:start w:val="1"/>
      <w:numFmt w:val="decimal"/>
      <w:lvlText w:val="%3"/>
      <w:lvlJc w:val="left"/>
      <w:pPr>
        <w:tabs>
          <w:tab w:val="num" w:pos="1701"/>
        </w:tabs>
        <w:ind w:left="1701" w:hanging="567"/>
      </w:pPr>
      <w:rPr>
        <w:b w:val="0"/>
        <w:i w:val="0"/>
        <w:color w:val="000000"/>
      </w:rPr>
    </w:lvl>
    <w:lvl w:ilvl="3">
      <w:start w:val="1"/>
      <w:numFmt w:val="decimal"/>
      <w:lvlText w:val="%4"/>
      <w:lvlJc w:val="left"/>
      <w:pPr>
        <w:tabs>
          <w:tab w:val="num" w:pos="2268"/>
        </w:tabs>
        <w:ind w:left="2268" w:hanging="567"/>
      </w:pPr>
      <w:rPr>
        <w:b w:val="0"/>
        <w:i w:val="0"/>
        <w:color w:val="000000"/>
      </w:rPr>
    </w:lvl>
    <w:lvl w:ilvl="4">
      <w:start w:val="1"/>
      <w:numFmt w:val="decimal"/>
      <w:lvlText w:val="%5"/>
      <w:lvlJc w:val="left"/>
      <w:pPr>
        <w:tabs>
          <w:tab w:val="num" w:pos="2835"/>
        </w:tabs>
        <w:ind w:left="2835" w:hanging="567"/>
      </w:pPr>
      <w:rPr>
        <w:b w:val="0"/>
        <w:i w:val="0"/>
        <w:color w:val="000000"/>
      </w:rPr>
    </w:lvl>
    <w:lvl w:ilvl="5">
      <w:start w:val="1"/>
      <w:numFmt w:val="decimal"/>
      <w:lvlText w:val="%6"/>
      <w:lvlJc w:val="left"/>
      <w:pPr>
        <w:tabs>
          <w:tab w:val="num" w:pos="3402"/>
        </w:tabs>
        <w:ind w:left="3402" w:hanging="567"/>
      </w:pPr>
      <w:rPr>
        <w:b w:val="0"/>
        <w:i w:val="0"/>
        <w:color w:val="000000"/>
      </w:rPr>
    </w:lvl>
    <w:lvl w:ilvl="6">
      <w:start w:val="1"/>
      <w:numFmt w:val="decimal"/>
      <w:lvlText w:val="%7"/>
      <w:lvlJc w:val="left"/>
      <w:pPr>
        <w:tabs>
          <w:tab w:val="num" w:pos="3969"/>
        </w:tabs>
        <w:ind w:left="3969" w:hanging="567"/>
      </w:pPr>
      <w:rPr>
        <w:b w:val="0"/>
        <w:i w:val="0"/>
        <w:color w:val="000000"/>
      </w:rPr>
    </w:lvl>
    <w:lvl w:ilvl="7">
      <w:start w:val="1"/>
      <w:numFmt w:val="decimal"/>
      <w:lvlText w:val="%8"/>
      <w:lvlJc w:val="left"/>
      <w:pPr>
        <w:tabs>
          <w:tab w:val="num" w:pos="4536"/>
        </w:tabs>
        <w:ind w:left="4536" w:hanging="567"/>
      </w:pPr>
      <w:rPr>
        <w:b w:val="0"/>
        <w:i w:val="0"/>
        <w:color w:val="000000"/>
      </w:rPr>
    </w:lvl>
    <w:lvl w:ilvl="8">
      <w:start w:val="1"/>
      <w:numFmt w:val="decimal"/>
      <w:lvlText w:val="%9"/>
      <w:lvlJc w:val="left"/>
      <w:pPr>
        <w:tabs>
          <w:tab w:val="num" w:pos="5103"/>
        </w:tabs>
        <w:ind w:left="5103" w:hanging="567"/>
      </w:pPr>
      <w:rPr>
        <w:b w:val="0"/>
        <w:i w:val="0"/>
        <w:color w:val="000000"/>
      </w:rPr>
    </w:lvl>
  </w:abstractNum>
  <w:abstractNum w:abstractNumId="96" w15:restartNumberingAfterBreak="0">
    <w:nsid w:val="777A588B"/>
    <w:multiLevelType w:val="hybridMultilevel"/>
    <w:tmpl w:val="5E2AE9C2"/>
    <w:lvl w:ilvl="0" w:tplc="CC2AEFC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7" w15:restartNumberingAfterBreak="0">
    <w:nsid w:val="789423FB"/>
    <w:multiLevelType w:val="hybridMultilevel"/>
    <w:tmpl w:val="E1F87C00"/>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8" w15:restartNumberingAfterBreak="0">
    <w:nsid w:val="79A878B1"/>
    <w:multiLevelType w:val="hybridMultilevel"/>
    <w:tmpl w:val="F2B499A2"/>
    <w:lvl w:ilvl="0" w:tplc="EAE60786">
      <w:start w:val="1"/>
      <w:numFmt w:val="lowerLetter"/>
      <w:lvlRestart w:val="0"/>
      <w:lvlText w:val="(%1)"/>
      <w:lvlJc w:val="left"/>
      <w:pPr>
        <w:tabs>
          <w:tab w:val="num" w:pos="284"/>
        </w:tabs>
        <w:ind w:left="284" w:hanging="284"/>
      </w:pPr>
      <w:rPr>
        <w:rFonts w:ascii="Arial" w:hAnsi="Arial" w:cs="Arial" w:hint="default"/>
        <w:b w:val="0"/>
        <w:i w:val="0"/>
        <w:color w:val="00000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15:restartNumberingAfterBreak="0">
    <w:nsid w:val="7AAD232E"/>
    <w:multiLevelType w:val="hybridMultilevel"/>
    <w:tmpl w:val="72F498A2"/>
    <w:lvl w:ilvl="0" w:tplc="0C09000F">
      <w:start w:val="1"/>
      <w:numFmt w:val="bullet"/>
      <w:pStyle w:val="BulletBookAntiquaLevel1SBS"/>
      <w:lvlText w:val=""/>
      <w:lvlJc w:val="left"/>
      <w:pPr>
        <w:ind w:left="360" w:hanging="360"/>
      </w:pPr>
      <w:rPr>
        <w:rFonts w:ascii="Symbol" w:hAnsi="Symbol" w:hint="default"/>
      </w:rPr>
    </w:lvl>
    <w:lvl w:ilvl="1" w:tplc="0C090019" w:tentative="1">
      <w:start w:val="1"/>
      <w:numFmt w:val="bullet"/>
      <w:lvlText w:val="o"/>
      <w:lvlJc w:val="left"/>
      <w:pPr>
        <w:ind w:left="1440" w:hanging="360"/>
      </w:pPr>
      <w:rPr>
        <w:rFonts w:ascii="Courier New" w:hAnsi="Courier New" w:cs="Courier New" w:hint="default"/>
      </w:rPr>
    </w:lvl>
    <w:lvl w:ilvl="2" w:tplc="0C09001B" w:tentative="1">
      <w:start w:val="1"/>
      <w:numFmt w:val="bullet"/>
      <w:lvlText w:val=""/>
      <w:lvlJc w:val="left"/>
      <w:pPr>
        <w:ind w:left="2160" w:hanging="360"/>
      </w:pPr>
      <w:rPr>
        <w:rFonts w:ascii="Wingdings" w:hAnsi="Wingdings" w:hint="default"/>
      </w:rPr>
    </w:lvl>
    <w:lvl w:ilvl="3" w:tplc="0C09000F" w:tentative="1">
      <w:start w:val="1"/>
      <w:numFmt w:val="bullet"/>
      <w:lvlText w:val=""/>
      <w:lvlJc w:val="left"/>
      <w:pPr>
        <w:ind w:left="2880" w:hanging="360"/>
      </w:pPr>
      <w:rPr>
        <w:rFonts w:ascii="Symbol" w:hAnsi="Symbol" w:hint="default"/>
      </w:rPr>
    </w:lvl>
    <w:lvl w:ilvl="4" w:tplc="0C090019" w:tentative="1">
      <w:start w:val="1"/>
      <w:numFmt w:val="bullet"/>
      <w:lvlText w:val="o"/>
      <w:lvlJc w:val="left"/>
      <w:pPr>
        <w:ind w:left="3600" w:hanging="360"/>
      </w:pPr>
      <w:rPr>
        <w:rFonts w:ascii="Courier New" w:hAnsi="Courier New" w:cs="Courier New" w:hint="default"/>
      </w:rPr>
    </w:lvl>
    <w:lvl w:ilvl="5" w:tplc="0C09001B" w:tentative="1">
      <w:start w:val="1"/>
      <w:numFmt w:val="bullet"/>
      <w:lvlText w:val=""/>
      <w:lvlJc w:val="left"/>
      <w:pPr>
        <w:ind w:left="4320" w:hanging="360"/>
      </w:pPr>
      <w:rPr>
        <w:rFonts w:ascii="Wingdings" w:hAnsi="Wingdings" w:hint="default"/>
      </w:rPr>
    </w:lvl>
    <w:lvl w:ilvl="6" w:tplc="0C09000F" w:tentative="1">
      <w:start w:val="1"/>
      <w:numFmt w:val="bullet"/>
      <w:lvlText w:val=""/>
      <w:lvlJc w:val="left"/>
      <w:pPr>
        <w:ind w:left="5040" w:hanging="360"/>
      </w:pPr>
      <w:rPr>
        <w:rFonts w:ascii="Symbol" w:hAnsi="Symbol" w:hint="default"/>
      </w:rPr>
    </w:lvl>
    <w:lvl w:ilvl="7" w:tplc="0C090019" w:tentative="1">
      <w:start w:val="1"/>
      <w:numFmt w:val="bullet"/>
      <w:lvlText w:val="o"/>
      <w:lvlJc w:val="left"/>
      <w:pPr>
        <w:ind w:left="5760" w:hanging="360"/>
      </w:pPr>
      <w:rPr>
        <w:rFonts w:ascii="Courier New" w:hAnsi="Courier New" w:cs="Courier New" w:hint="default"/>
      </w:rPr>
    </w:lvl>
    <w:lvl w:ilvl="8" w:tplc="0C09001B" w:tentative="1">
      <w:start w:val="1"/>
      <w:numFmt w:val="bullet"/>
      <w:lvlText w:val=""/>
      <w:lvlJc w:val="left"/>
      <w:pPr>
        <w:ind w:left="6480" w:hanging="360"/>
      </w:pPr>
      <w:rPr>
        <w:rFonts w:ascii="Wingdings" w:hAnsi="Wingdings" w:hint="default"/>
      </w:rPr>
    </w:lvl>
  </w:abstractNum>
  <w:abstractNum w:abstractNumId="100" w15:restartNumberingAfterBreak="0">
    <w:nsid w:val="7EA41D85"/>
    <w:multiLevelType w:val="hybridMultilevel"/>
    <w:tmpl w:val="2924D196"/>
    <w:lvl w:ilvl="0" w:tplc="9F70FB2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1" w15:restartNumberingAfterBreak="0">
    <w:nsid w:val="7EB126DE"/>
    <w:multiLevelType w:val="hybridMultilevel"/>
    <w:tmpl w:val="117E8080"/>
    <w:lvl w:ilvl="0" w:tplc="B220E55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2" w15:restartNumberingAfterBreak="0">
    <w:nsid w:val="7F361614"/>
    <w:multiLevelType w:val="hybridMultilevel"/>
    <w:tmpl w:val="279874E6"/>
    <w:lvl w:ilvl="0" w:tplc="D2D0258A">
      <w:start w:val="1"/>
      <w:numFmt w:val="lowerLetter"/>
      <w:pStyle w:val="FootnoteAlphalistACMA"/>
      <w:lvlText w:val="(%1)"/>
      <w:lvlJc w:val="left"/>
      <w:pPr>
        <w:ind w:left="360" w:hanging="360"/>
      </w:pPr>
      <w:rPr>
        <w:rFonts w:hint="default"/>
        <w:i w:val="0"/>
        <w:sz w:val="16"/>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3" w15:restartNumberingAfterBreak="0">
    <w:nsid w:val="7F9A0E7B"/>
    <w:multiLevelType w:val="hybridMultilevel"/>
    <w:tmpl w:val="B394D836"/>
    <w:lvl w:ilvl="0" w:tplc="CC2AEFCA">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4" w15:restartNumberingAfterBreak="0">
    <w:nsid w:val="7FAF1E6D"/>
    <w:multiLevelType w:val="hybridMultilevel"/>
    <w:tmpl w:val="0046DA86"/>
    <w:lvl w:ilvl="0" w:tplc="7592D9CE">
      <w:start w:val="1"/>
      <w:numFmt w:val="lowerLetter"/>
      <w:pStyle w:val="FootnoteAlphalistABC"/>
      <w:lvlText w:val="(%1)"/>
      <w:lvlJc w:val="left"/>
      <w:pPr>
        <w:ind w:left="360" w:hanging="360"/>
      </w:pPr>
      <w:rPr>
        <w:rFonts w:cs="Times New Roman"/>
        <w:bCs w:val="0"/>
        <w:i w:val="0"/>
        <w:iCs w:val="0"/>
        <w: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55"/>
  </w:num>
  <w:num w:numId="2">
    <w:abstractNumId w:val="10"/>
  </w:num>
  <w:num w:numId="3">
    <w:abstractNumId w:val="83"/>
  </w:num>
  <w:num w:numId="4">
    <w:abstractNumId w:val="95"/>
  </w:num>
  <w:num w:numId="5">
    <w:abstractNumId w:val="35"/>
  </w:num>
  <w:num w:numId="6">
    <w:abstractNumId w:val="30"/>
  </w:num>
  <w:num w:numId="7">
    <w:abstractNumId w:val="46"/>
  </w:num>
  <w:num w:numId="8">
    <w:abstractNumId w:val="20"/>
  </w:num>
  <w:num w:numId="9">
    <w:abstractNumId w:val="37"/>
  </w:num>
  <w:num w:numId="10">
    <w:abstractNumId w:val="104"/>
  </w:num>
  <w:num w:numId="11">
    <w:abstractNumId w:val="24"/>
  </w:num>
  <w:num w:numId="12">
    <w:abstractNumId w:val="12"/>
  </w:num>
  <w:num w:numId="13">
    <w:abstractNumId w:val="93"/>
  </w:num>
  <w:num w:numId="14">
    <w:abstractNumId w:val="99"/>
  </w:num>
  <w:num w:numId="15">
    <w:abstractNumId w:val="102"/>
  </w:num>
  <w:num w:numId="16">
    <w:abstractNumId w:val="49"/>
  </w:num>
  <w:num w:numId="17">
    <w:abstractNumId w:val="62"/>
  </w:num>
  <w:num w:numId="18">
    <w:abstractNumId w:val="50"/>
  </w:num>
  <w:num w:numId="19">
    <w:abstractNumId w:val="11"/>
  </w:num>
  <w:num w:numId="20">
    <w:abstractNumId w:val="2"/>
  </w:num>
  <w:num w:numId="21">
    <w:abstractNumId w:val="71"/>
  </w:num>
  <w:num w:numId="22">
    <w:abstractNumId w:val="98"/>
    <w:lvlOverride w:ilvl="0">
      <w:startOverride w:val="1"/>
    </w:lvlOverride>
  </w:num>
  <w:num w:numId="23">
    <w:abstractNumId w:val="47"/>
  </w:num>
  <w:num w:numId="24">
    <w:abstractNumId w:val="90"/>
  </w:num>
  <w:num w:numId="25">
    <w:abstractNumId w:val="64"/>
  </w:num>
  <w:num w:numId="26">
    <w:abstractNumId w:val="89"/>
  </w:num>
  <w:num w:numId="27">
    <w:abstractNumId w:val="7"/>
  </w:num>
  <w:num w:numId="28">
    <w:abstractNumId w:val="36"/>
  </w:num>
  <w:num w:numId="29">
    <w:abstractNumId w:val="34"/>
  </w:num>
  <w:num w:numId="30">
    <w:abstractNumId w:val="41"/>
  </w:num>
  <w:num w:numId="31">
    <w:abstractNumId w:val="59"/>
  </w:num>
  <w:num w:numId="32">
    <w:abstractNumId w:val="101"/>
  </w:num>
  <w:num w:numId="33">
    <w:abstractNumId w:val="3"/>
  </w:num>
  <w:num w:numId="34">
    <w:abstractNumId w:val="48"/>
  </w:num>
  <w:num w:numId="35">
    <w:abstractNumId w:val="31"/>
  </w:num>
  <w:num w:numId="36">
    <w:abstractNumId w:val="75"/>
  </w:num>
  <w:num w:numId="37">
    <w:abstractNumId w:val="4"/>
  </w:num>
  <w:num w:numId="38">
    <w:abstractNumId w:val="79"/>
  </w:num>
  <w:num w:numId="39">
    <w:abstractNumId w:val="72"/>
  </w:num>
  <w:num w:numId="40">
    <w:abstractNumId w:val="88"/>
  </w:num>
  <w:num w:numId="41">
    <w:abstractNumId w:val="15"/>
  </w:num>
  <w:num w:numId="42">
    <w:abstractNumId w:val="53"/>
  </w:num>
  <w:num w:numId="43">
    <w:abstractNumId w:val="74"/>
  </w:num>
  <w:num w:numId="44">
    <w:abstractNumId w:val="25"/>
  </w:num>
  <w:num w:numId="45">
    <w:abstractNumId w:val="21"/>
  </w:num>
  <w:num w:numId="46">
    <w:abstractNumId w:val="0"/>
  </w:num>
  <w:num w:numId="47">
    <w:abstractNumId w:val="76"/>
  </w:num>
  <w:num w:numId="48">
    <w:abstractNumId w:val="61"/>
  </w:num>
  <w:num w:numId="49">
    <w:abstractNumId w:val="87"/>
  </w:num>
  <w:num w:numId="50">
    <w:abstractNumId w:val="5"/>
  </w:num>
  <w:num w:numId="51">
    <w:abstractNumId w:val="45"/>
  </w:num>
  <w:num w:numId="52">
    <w:abstractNumId w:val="29"/>
  </w:num>
  <w:num w:numId="53">
    <w:abstractNumId w:val="66"/>
  </w:num>
  <w:num w:numId="54">
    <w:abstractNumId w:val="44"/>
  </w:num>
  <w:num w:numId="55">
    <w:abstractNumId w:val="86"/>
  </w:num>
  <w:num w:numId="5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4"/>
  </w:num>
  <w:num w:numId="58">
    <w:abstractNumId w:val="63"/>
  </w:num>
  <w:num w:numId="59">
    <w:abstractNumId w:val="52"/>
  </w:num>
  <w:num w:numId="60">
    <w:abstractNumId w:val="84"/>
  </w:num>
  <w:num w:numId="61">
    <w:abstractNumId w:val="69"/>
  </w:num>
  <w:num w:numId="62">
    <w:abstractNumId w:val="81"/>
  </w:num>
  <w:num w:numId="63">
    <w:abstractNumId w:val="16"/>
  </w:num>
  <w:num w:numId="64">
    <w:abstractNumId w:val="26"/>
  </w:num>
  <w:num w:numId="65">
    <w:abstractNumId w:val="6"/>
  </w:num>
  <w:num w:numId="66">
    <w:abstractNumId w:val="56"/>
  </w:num>
  <w:num w:numId="67">
    <w:abstractNumId w:val="27"/>
  </w:num>
  <w:num w:numId="68">
    <w:abstractNumId w:val="22"/>
  </w:num>
  <w:num w:numId="69">
    <w:abstractNumId w:val="70"/>
  </w:num>
  <w:num w:numId="70">
    <w:abstractNumId w:val="33"/>
  </w:num>
  <w:num w:numId="71">
    <w:abstractNumId w:val="1"/>
  </w:num>
  <w:num w:numId="72">
    <w:abstractNumId w:val="28"/>
  </w:num>
  <w:num w:numId="73">
    <w:abstractNumId w:val="42"/>
  </w:num>
  <w:num w:numId="74">
    <w:abstractNumId w:val="94"/>
  </w:num>
  <w:num w:numId="75">
    <w:abstractNumId w:val="96"/>
  </w:num>
  <w:num w:numId="76">
    <w:abstractNumId w:val="100"/>
  </w:num>
  <w:num w:numId="77">
    <w:abstractNumId w:val="18"/>
  </w:num>
  <w:num w:numId="78">
    <w:abstractNumId w:val="65"/>
  </w:num>
  <w:num w:numId="79">
    <w:abstractNumId w:val="77"/>
  </w:num>
  <w:num w:numId="80">
    <w:abstractNumId w:val="78"/>
  </w:num>
  <w:num w:numId="81">
    <w:abstractNumId w:val="91"/>
  </w:num>
  <w:num w:numId="82">
    <w:abstractNumId w:val="39"/>
  </w:num>
  <w:num w:numId="83">
    <w:abstractNumId w:val="38"/>
  </w:num>
  <w:num w:numId="84">
    <w:abstractNumId w:val="9"/>
  </w:num>
  <w:num w:numId="85">
    <w:abstractNumId w:val="23"/>
  </w:num>
  <w:num w:numId="86">
    <w:abstractNumId w:val="40"/>
  </w:num>
  <w:num w:numId="87">
    <w:abstractNumId w:val="67"/>
  </w:num>
  <w:num w:numId="88">
    <w:abstractNumId w:val="73"/>
  </w:num>
  <w:num w:numId="89">
    <w:abstractNumId w:val="85"/>
  </w:num>
  <w:num w:numId="90">
    <w:abstractNumId w:val="68"/>
  </w:num>
  <w:num w:numId="91">
    <w:abstractNumId w:val="58"/>
  </w:num>
  <w:num w:numId="92">
    <w:abstractNumId w:val="60"/>
  </w:num>
  <w:num w:numId="93">
    <w:abstractNumId w:val="82"/>
  </w:num>
  <w:num w:numId="94">
    <w:abstractNumId w:val="103"/>
  </w:num>
  <w:num w:numId="95">
    <w:abstractNumId w:val="19"/>
  </w:num>
  <w:num w:numId="96">
    <w:abstractNumId w:val="57"/>
  </w:num>
  <w:num w:numId="97">
    <w:abstractNumId w:val="13"/>
  </w:num>
  <w:num w:numId="98">
    <w:abstractNumId w:val="8"/>
  </w:num>
  <w:num w:numId="99">
    <w:abstractNumId w:val="51"/>
  </w:num>
  <w:num w:numId="100">
    <w:abstractNumId w:val="97"/>
  </w:num>
  <w:num w:numId="101">
    <w:abstractNumId w:val="92"/>
  </w:num>
  <w:num w:numId="102">
    <w:abstractNumId w:val="54"/>
  </w:num>
  <w:num w:numId="103">
    <w:abstractNumId w:val="80"/>
  </w:num>
  <w:num w:numId="104">
    <w:abstractNumId w:val="17"/>
  </w:num>
  <w:num w:numId="105">
    <w:abstractNumId w:val="90"/>
  </w:num>
  <w:num w:numId="106">
    <w:abstractNumId w:val="90"/>
  </w:num>
  <w:num w:numId="107">
    <w:abstractNumId w:val="90"/>
  </w:num>
  <w:num w:numId="108">
    <w:abstractNumId w:val="90"/>
  </w:num>
  <w:num w:numId="109">
    <w:abstractNumId w:val="90"/>
  </w:num>
  <w:num w:numId="110">
    <w:abstractNumId w:val="32"/>
  </w:num>
  <w:numIdMacAtCleanup w:val="10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stylePaneFormatFilter w:val="3028" w:allStyles="0" w:customStyles="0" w:latentStyles="0" w:stylesInUse="1" w:headingStyles="1" w:numberingStyles="0" w:tableStyles="0" w:directFormattingOnRuns="0" w:directFormattingOnParagraphs="0" w:directFormattingOnNumbering="0" w:directFormattingOnTables="0" w:clearFormatting="1" w:top3HeadingStyles="1" w:visibleStyles="0" w:alternateStyleNames="0"/>
  <w:stylePaneSortMethod w:val="0000"/>
  <w:defaultTabStop w:val="720"/>
  <w:evenAndOddHeaders/>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CF9"/>
    <w:rsid w:val="00012A4A"/>
    <w:rsid w:val="00013E1F"/>
    <w:rsid w:val="000176AC"/>
    <w:rsid w:val="00023291"/>
    <w:rsid w:val="00023A24"/>
    <w:rsid w:val="00024768"/>
    <w:rsid w:val="00024D57"/>
    <w:rsid w:val="0002540B"/>
    <w:rsid w:val="000309D7"/>
    <w:rsid w:val="00032112"/>
    <w:rsid w:val="00045AE3"/>
    <w:rsid w:val="00050DBA"/>
    <w:rsid w:val="00051466"/>
    <w:rsid w:val="000526C9"/>
    <w:rsid w:val="0005397A"/>
    <w:rsid w:val="000576AE"/>
    <w:rsid w:val="00060D3C"/>
    <w:rsid w:val="0006129B"/>
    <w:rsid w:val="00061421"/>
    <w:rsid w:val="00066BCB"/>
    <w:rsid w:val="00074C02"/>
    <w:rsid w:val="0008029D"/>
    <w:rsid w:val="00081656"/>
    <w:rsid w:val="0008294C"/>
    <w:rsid w:val="00084E1E"/>
    <w:rsid w:val="00085435"/>
    <w:rsid w:val="00092C8C"/>
    <w:rsid w:val="000930BA"/>
    <w:rsid w:val="0009782E"/>
    <w:rsid w:val="000A3A5B"/>
    <w:rsid w:val="000A5741"/>
    <w:rsid w:val="000B3EC0"/>
    <w:rsid w:val="000B5077"/>
    <w:rsid w:val="000B5EB8"/>
    <w:rsid w:val="000B77C8"/>
    <w:rsid w:val="000C027A"/>
    <w:rsid w:val="000C06CB"/>
    <w:rsid w:val="000C5C34"/>
    <w:rsid w:val="000C5D3B"/>
    <w:rsid w:val="000D0C9B"/>
    <w:rsid w:val="000D1FBB"/>
    <w:rsid w:val="000D3548"/>
    <w:rsid w:val="000D4270"/>
    <w:rsid w:val="000D6303"/>
    <w:rsid w:val="000E2F88"/>
    <w:rsid w:val="000E53FC"/>
    <w:rsid w:val="000F420C"/>
    <w:rsid w:val="000F6C98"/>
    <w:rsid w:val="000F76AD"/>
    <w:rsid w:val="00100AF0"/>
    <w:rsid w:val="00106FF1"/>
    <w:rsid w:val="00107C94"/>
    <w:rsid w:val="001102CE"/>
    <w:rsid w:val="0011106C"/>
    <w:rsid w:val="001129E8"/>
    <w:rsid w:val="00114F0E"/>
    <w:rsid w:val="00120CC3"/>
    <w:rsid w:val="0013376D"/>
    <w:rsid w:val="00133E39"/>
    <w:rsid w:val="00134002"/>
    <w:rsid w:val="001411E7"/>
    <w:rsid w:val="00142B76"/>
    <w:rsid w:val="00151169"/>
    <w:rsid w:val="00153493"/>
    <w:rsid w:val="001547A0"/>
    <w:rsid w:val="00160F82"/>
    <w:rsid w:val="00162A1B"/>
    <w:rsid w:val="00162B50"/>
    <w:rsid w:val="001707E3"/>
    <w:rsid w:val="00171CBF"/>
    <w:rsid w:val="001721B9"/>
    <w:rsid w:val="00172A37"/>
    <w:rsid w:val="001737B9"/>
    <w:rsid w:val="00173BC1"/>
    <w:rsid w:val="00176324"/>
    <w:rsid w:val="00177676"/>
    <w:rsid w:val="0018098E"/>
    <w:rsid w:val="001828D0"/>
    <w:rsid w:val="00184306"/>
    <w:rsid w:val="00184B05"/>
    <w:rsid w:val="001855AF"/>
    <w:rsid w:val="00187D45"/>
    <w:rsid w:val="0019548D"/>
    <w:rsid w:val="001973C2"/>
    <w:rsid w:val="00197EE6"/>
    <w:rsid w:val="001A17D8"/>
    <w:rsid w:val="001A365D"/>
    <w:rsid w:val="001B1F34"/>
    <w:rsid w:val="001C509F"/>
    <w:rsid w:val="001D2CDB"/>
    <w:rsid w:val="001D4A63"/>
    <w:rsid w:val="001D7855"/>
    <w:rsid w:val="001E1FAF"/>
    <w:rsid w:val="001E2062"/>
    <w:rsid w:val="001E452C"/>
    <w:rsid w:val="001E5A2E"/>
    <w:rsid w:val="001E7147"/>
    <w:rsid w:val="001F2010"/>
    <w:rsid w:val="001F3141"/>
    <w:rsid w:val="001F675D"/>
    <w:rsid w:val="00200D38"/>
    <w:rsid w:val="002025B7"/>
    <w:rsid w:val="00202823"/>
    <w:rsid w:val="002104B4"/>
    <w:rsid w:val="00214E0E"/>
    <w:rsid w:val="00215C98"/>
    <w:rsid w:val="0022217A"/>
    <w:rsid w:val="00222BF2"/>
    <w:rsid w:val="00224FA3"/>
    <w:rsid w:val="0023710C"/>
    <w:rsid w:val="00242B17"/>
    <w:rsid w:val="00245ED4"/>
    <w:rsid w:val="0024701C"/>
    <w:rsid w:val="00250882"/>
    <w:rsid w:val="002508C7"/>
    <w:rsid w:val="0025455E"/>
    <w:rsid w:val="002679A4"/>
    <w:rsid w:val="00272AF8"/>
    <w:rsid w:val="00272DDD"/>
    <w:rsid w:val="00274C6D"/>
    <w:rsid w:val="002757AB"/>
    <w:rsid w:val="002761CE"/>
    <w:rsid w:val="002762E2"/>
    <w:rsid w:val="002809A4"/>
    <w:rsid w:val="00280F52"/>
    <w:rsid w:val="00281006"/>
    <w:rsid w:val="00282F8B"/>
    <w:rsid w:val="00284205"/>
    <w:rsid w:val="00292A7F"/>
    <w:rsid w:val="00296125"/>
    <w:rsid w:val="00296505"/>
    <w:rsid w:val="002971D3"/>
    <w:rsid w:val="002A124E"/>
    <w:rsid w:val="002A3BB5"/>
    <w:rsid w:val="002A4F1C"/>
    <w:rsid w:val="002A6D5F"/>
    <w:rsid w:val="002B7D1B"/>
    <w:rsid w:val="002C18EA"/>
    <w:rsid w:val="002C28A1"/>
    <w:rsid w:val="002C4085"/>
    <w:rsid w:val="002C425B"/>
    <w:rsid w:val="002D3718"/>
    <w:rsid w:val="002D4DED"/>
    <w:rsid w:val="002E0C18"/>
    <w:rsid w:val="002E3048"/>
    <w:rsid w:val="002F20FC"/>
    <w:rsid w:val="002F29C6"/>
    <w:rsid w:val="002F34FB"/>
    <w:rsid w:val="002F4DF3"/>
    <w:rsid w:val="003001D5"/>
    <w:rsid w:val="003008FA"/>
    <w:rsid w:val="00301CBE"/>
    <w:rsid w:val="00302BD7"/>
    <w:rsid w:val="00302C35"/>
    <w:rsid w:val="00304DDB"/>
    <w:rsid w:val="00307F25"/>
    <w:rsid w:val="00310204"/>
    <w:rsid w:val="003113E1"/>
    <w:rsid w:val="00311EC3"/>
    <w:rsid w:val="0031663F"/>
    <w:rsid w:val="00316822"/>
    <w:rsid w:val="00321F88"/>
    <w:rsid w:val="003241C9"/>
    <w:rsid w:val="00325900"/>
    <w:rsid w:val="00330FE4"/>
    <w:rsid w:val="00337E27"/>
    <w:rsid w:val="003402C8"/>
    <w:rsid w:val="00340982"/>
    <w:rsid w:val="003416B3"/>
    <w:rsid w:val="00342841"/>
    <w:rsid w:val="00342AA6"/>
    <w:rsid w:val="00342DC3"/>
    <w:rsid w:val="00345E79"/>
    <w:rsid w:val="003477EE"/>
    <w:rsid w:val="003514B7"/>
    <w:rsid w:val="003534A6"/>
    <w:rsid w:val="00355AE0"/>
    <w:rsid w:val="00357BF7"/>
    <w:rsid w:val="003604C2"/>
    <w:rsid w:val="00360CA5"/>
    <w:rsid w:val="00364B79"/>
    <w:rsid w:val="00366095"/>
    <w:rsid w:val="003673DF"/>
    <w:rsid w:val="003702B7"/>
    <w:rsid w:val="003715DF"/>
    <w:rsid w:val="003742C2"/>
    <w:rsid w:val="003760CF"/>
    <w:rsid w:val="00376587"/>
    <w:rsid w:val="003806EF"/>
    <w:rsid w:val="00382B1F"/>
    <w:rsid w:val="00384448"/>
    <w:rsid w:val="0038461D"/>
    <w:rsid w:val="003853EB"/>
    <w:rsid w:val="00392932"/>
    <w:rsid w:val="003942B2"/>
    <w:rsid w:val="003962CB"/>
    <w:rsid w:val="003A2DF5"/>
    <w:rsid w:val="003A3569"/>
    <w:rsid w:val="003A3CF9"/>
    <w:rsid w:val="003A4756"/>
    <w:rsid w:val="003A62DB"/>
    <w:rsid w:val="003A73DC"/>
    <w:rsid w:val="003B01EF"/>
    <w:rsid w:val="003B09D2"/>
    <w:rsid w:val="003B1694"/>
    <w:rsid w:val="003B3D01"/>
    <w:rsid w:val="003B44F0"/>
    <w:rsid w:val="003B59B3"/>
    <w:rsid w:val="003B75DD"/>
    <w:rsid w:val="003C2EB8"/>
    <w:rsid w:val="003C3EFA"/>
    <w:rsid w:val="003C6809"/>
    <w:rsid w:val="003C69A5"/>
    <w:rsid w:val="003D0FA8"/>
    <w:rsid w:val="003D102B"/>
    <w:rsid w:val="003D4E0E"/>
    <w:rsid w:val="003D54A1"/>
    <w:rsid w:val="003D7E99"/>
    <w:rsid w:val="003E6D6F"/>
    <w:rsid w:val="003F15F8"/>
    <w:rsid w:val="003F161C"/>
    <w:rsid w:val="003F3F60"/>
    <w:rsid w:val="003F4744"/>
    <w:rsid w:val="003F4D36"/>
    <w:rsid w:val="003F6E63"/>
    <w:rsid w:val="00400CB2"/>
    <w:rsid w:val="0040182D"/>
    <w:rsid w:val="00412C17"/>
    <w:rsid w:val="0041384D"/>
    <w:rsid w:val="00416E0E"/>
    <w:rsid w:val="00417C9E"/>
    <w:rsid w:val="00420A2D"/>
    <w:rsid w:val="00420F21"/>
    <w:rsid w:val="00421915"/>
    <w:rsid w:val="00430BE7"/>
    <w:rsid w:val="00431530"/>
    <w:rsid w:val="00436D76"/>
    <w:rsid w:val="0044573F"/>
    <w:rsid w:val="00447E62"/>
    <w:rsid w:val="00453447"/>
    <w:rsid w:val="00454180"/>
    <w:rsid w:val="00456118"/>
    <w:rsid w:val="00456CE2"/>
    <w:rsid w:val="00457BE4"/>
    <w:rsid w:val="004622F8"/>
    <w:rsid w:val="00464965"/>
    <w:rsid w:val="00471733"/>
    <w:rsid w:val="004719EB"/>
    <w:rsid w:val="00475AE2"/>
    <w:rsid w:val="00480516"/>
    <w:rsid w:val="00481C81"/>
    <w:rsid w:val="0048327D"/>
    <w:rsid w:val="00483A97"/>
    <w:rsid w:val="004842B6"/>
    <w:rsid w:val="00484D22"/>
    <w:rsid w:val="004857EF"/>
    <w:rsid w:val="00496077"/>
    <w:rsid w:val="004A083F"/>
    <w:rsid w:val="004A3024"/>
    <w:rsid w:val="004A5C2B"/>
    <w:rsid w:val="004A69D5"/>
    <w:rsid w:val="004B34C3"/>
    <w:rsid w:val="004B412D"/>
    <w:rsid w:val="004B4D90"/>
    <w:rsid w:val="004C04CC"/>
    <w:rsid w:val="004C2049"/>
    <w:rsid w:val="004C22A9"/>
    <w:rsid w:val="004C4B07"/>
    <w:rsid w:val="004D0646"/>
    <w:rsid w:val="004D2B34"/>
    <w:rsid w:val="004D3C0D"/>
    <w:rsid w:val="004E39B1"/>
    <w:rsid w:val="004E5E3F"/>
    <w:rsid w:val="004E66C2"/>
    <w:rsid w:val="004E683B"/>
    <w:rsid w:val="004E6ECA"/>
    <w:rsid w:val="004E7C36"/>
    <w:rsid w:val="004F0C54"/>
    <w:rsid w:val="004F1256"/>
    <w:rsid w:val="004F1BD3"/>
    <w:rsid w:val="004F6A3F"/>
    <w:rsid w:val="004F770A"/>
    <w:rsid w:val="004F79EA"/>
    <w:rsid w:val="004F7EAB"/>
    <w:rsid w:val="00501B24"/>
    <w:rsid w:val="00502506"/>
    <w:rsid w:val="00505AFC"/>
    <w:rsid w:val="00507B63"/>
    <w:rsid w:val="0051036E"/>
    <w:rsid w:val="00510C7B"/>
    <w:rsid w:val="00513AEB"/>
    <w:rsid w:val="00521A2F"/>
    <w:rsid w:val="00523BD7"/>
    <w:rsid w:val="005255C8"/>
    <w:rsid w:val="00525946"/>
    <w:rsid w:val="005320DF"/>
    <w:rsid w:val="0053430D"/>
    <w:rsid w:val="005355D9"/>
    <w:rsid w:val="00536225"/>
    <w:rsid w:val="00541F9C"/>
    <w:rsid w:val="00543036"/>
    <w:rsid w:val="005439D7"/>
    <w:rsid w:val="005451FB"/>
    <w:rsid w:val="00546DF0"/>
    <w:rsid w:val="00552082"/>
    <w:rsid w:val="00552686"/>
    <w:rsid w:val="005530AE"/>
    <w:rsid w:val="00553603"/>
    <w:rsid w:val="0055369F"/>
    <w:rsid w:val="00554A64"/>
    <w:rsid w:val="00554E1C"/>
    <w:rsid w:val="00561155"/>
    <w:rsid w:val="00561588"/>
    <w:rsid w:val="00563629"/>
    <w:rsid w:val="00567391"/>
    <w:rsid w:val="005709FE"/>
    <w:rsid w:val="005728D7"/>
    <w:rsid w:val="00574CB2"/>
    <w:rsid w:val="005777BD"/>
    <w:rsid w:val="00580AB3"/>
    <w:rsid w:val="0058122C"/>
    <w:rsid w:val="00585B48"/>
    <w:rsid w:val="005876D5"/>
    <w:rsid w:val="005909DC"/>
    <w:rsid w:val="005922B7"/>
    <w:rsid w:val="0059253C"/>
    <w:rsid w:val="00595CBC"/>
    <w:rsid w:val="005A1FC5"/>
    <w:rsid w:val="005A21CB"/>
    <w:rsid w:val="005A58F2"/>
    <w:rsid w:val="005A5914"/>
    <w:rsid w:val="005A6FDB"/>
    <w:rsid w:val="005B3130"/>
    <w:rsid w:val="005B40F6"/>
    <w:rsid w:val="005C2491"/>
    <w:rsid w:val="005C37FE"/>
    <w:rsid w:val="005C6EC7"/>
    <w:rsid w:val="005C7EF7"/>
    <w:rsid w:val="005D01AB"/>
    <w:rsid w:val="005D09EF"/>
    <w:rsid w:val="005D1D68"/>
    <w:rsid w:val="005D1F58"/>
    <w:rsid w:val="005D58E3"/>
    <w:rsid w:val="005E3214"/>
    <w:rsid w:val="005E5292"/>
    <w:rsid w:val="005F1AD7"/>
    <w:rsid w:val="005F2FEF"/>
    <w:rsid w:val="005F650D"/>
    <w:rsid w:val="005F78C0"/>
    <w:rsid w:val="00601373"/>
    <w:rsid w:val="00605F9C"/>
    <w:rsid w:val="006122AC"/>
    <w:rsid w:val="00614DAD"/>
    <w:rsid w:val="006205EA"/>
    <w:rsid w:val="00623494"/>
    <w:rsid w:val="006257B6"/>
    <w:rsid w:val="00632DEE"/>
    <w:rsid w:val="00633170"/>
    <w:rsid w:val="00633BC0"/>
    <w:rsid w:val="00636586"/>
    <w:rsid w:val="006416F8"/>
    <w:rsid w:val="00643D9D"/>
    <w:rsid w:val="00652AC5"/>
    <w:rsid w:val="00655389"/>
    <w:rsid w:val="006572E6"/>
    <w:rsid w:val="00657D4A"/>
    <w:rsid w:val="006619C7"/>
    <w:rsid w:val="00661A6E"/>
    <w:rsid w:val="00662612"/>
    <w:rsid w:val="00664381"/>
    <w:rsid w:val="0066485A"/>
    <w:rsid w:val="00666C4D"/>
    <w:rsid w:val="006676CD"/>
    <w:rsid w:val="006757A3"/>
    <w:rsid w:val="00676A96"/>
    <w:rsid w:val="00677160"/>
    <w:rsid w:val="006774B5"/>
    <w:rsid w:val="00682985"/>
    <w:rsid w:val="00686811"/>
    <w:rsid w:val="00687EF6"/>
    <w:rsid w:val="00690B66"/>
    <w:rsid w:val="00690D08"/>
    <w:rsid w:val="0069386C"/>
    <w:rsid w:val="00693D37"/>
    <w:rsid w:val="006958E7"/>
    <w:rsid w:val="0069762A"/>
    <w:rsid w:val="006A05A4"/>
    <w:rsid w:val="006A21C9"/>
    <w:rsid w:val="006A2D38"/>
    <w:rsid w:val="006B033A"/>
    <w:rsid w:val="006B0C57"/>
    <w:rsid w:val="006B0E1E"/>
    <w:rsid w:val="006B31D0"/>
    <w:rsid w:val="006B4C7E"/>
    <w:rsid w:val="006B71AC"/>
    <w:rsid w:val="006C1893"/>
    <w:rsid w:val="006C49EF"/>
    <w:rsid w:val="006C5A31"/>
    <w:rsid w:val="006D0E28"/>
    <w:rsid w:val="006D29C1"/>
    <w:rsid w:val="006D54D3"/>
    <w:rsid w:val="006D5B16"/>
    <w:rsid w:val="006D71ED"/>
    <w:rsid w:val="006E1373"/>
    <w:rsid w:val="006E1523"/>
    <w:rsid w:val="006E3518"/>
    <w:rsid w:val="006E4D88"/>
    <w:rsid w:val="006E4F1A"/>
    <w:rsid w:val="006E77FC"/>
    <w:rsid w:val="006E791E"/>
    <w:rsid w:val="006F49E2"/>
    <w:rsid w:val="006F52B0"/>
    <w:rsid w:val="006F575A"/>
    <w:rsid w:val="006F607F"/>
    <w:rsid w:val="006F7A72"/>
    <w:rsid w:val="00700BB7"/>
    <w:rsid w:val="00714201"/>
    <w:rsid w:val="0071551E"/>
    <w:rsid w:val="007207AD"/>
    <w:rsid w:val="007208F9"/>
    <w:rsid w:val="00723D06"/>
    <w:rsid w:val="007263FD"/>
    <w:rsid w:val="00727DBA"/>
    <w:rsid w:val="007313E9"/>
    <w:rsid w:val="00731AE5"/>
    <w:rsid w:val="0073220A"/>
    <w:rsid w:val="00733080"/>
    <w:rsid w:val="0073695E"/>
    <w:rsid w:val="007412C0"/>
    <w:rsid w:val="00741E50"/>
    <w:rsid w:val="00744C00"/>
    <w:rsid w:val="00745FF7"/>
    <w:rsid w:val="0074709F"/>
    <w:rsid w:val="00747902"/>
    <w:rsid w:val="007557B5"/>
    <w:rsid w:val="0075687A"/>
    <w:rsid w:val="0075688D"/>
    <w:rsid w:val="00757A5B"/>
    <w:rsid w:val="00761C29"/>
    <w:rsid w:val="00763DAE"/>
    <w:rsid w:val="007646FD"/>
    <w:rsid w:val="007713B1"/>
    <w:rsid w:val="00773439"/>
    <w:rsid w:val="00774935"/>
    <w:rsid w:val="00774D94"/>
    <w:rsid w:val="0077757D"/>
    <w:rsid w:val="00782622"/>
    <w:rsid w:val="00783F16"/>
    <w:rsid w:val="0078439A"/>
    <w:rsid w:val="00785132"/>
    <w:rsid w:val="00787356"/>
    <w:rsid w:val="00787CD1"/>
    <w:rsid w:val="00791B36"/>
    <w:rsid w:val="00792CAF"/>
    <w:rsid w:val="007A4023"/>
    <w:rsid w:val="007A559C"/>
    <w:rsid w:val="007A5D74"/>
    <w:rsid w:val="007A5D95"/>
    <w:rsid w:val="007A7B4C"/>
    <w:rsid w:val="007B0504"/>
    <w:rsid w:val="007B0CAC"/>
    <w:rsid w:val="007B3627"/>
    <w:rsid w:val="007B65F5"/>
    <w:rsid w:val="007B77D1"/>
    <w:rsid w:val="007C3807"/>
    <w:rsid w:val="007C3A1C"/>
    <w:rsid w:val="007C3D8E"/>
    <w:rsid w:val="007C5ACA"/>
    <w:rsid w:val="007C6C2F"/>
    <w:rsid w:val="007C706A"/>
    <w:rsid w:val="007D1527"/>
    <w:rsid w:val="007D5708"/>
    <w:rsid w:val="007D72A7"/>
    <w:rsid w:val="007D7D9E"/>
    <w:rsid w:val="007E21C1"/>
    <w:rsid w:val="007E6093"/>
    <w:rsid w:val="007F04C7"/>
    <w:rsid w:val="007F5C0F"/>
    <w:rsid w:val="007F7A2D"/>
    <w:rsid w:val="00800E0C"/>
    <w:rsid w:val="00800EC7"/>
    <w:rsid w:val="00807A42"/>
    <w:rsid w:val="0081064C"/>
    <w:rsid w:val="00810D8F"/>
    <w:rsid w:val="00816E0E"/>
    <w:rsid w:val="00817B87"/>
    <w:rsid w:val="00820077"/>
    <w:rsid w:val="00821ECF"/>
    <w:rsid w:val="0082518E"/>
    <w:rsid w:val="00825C28"/>
    <w:rsid w:val="00826653"/>
    <w:rsid w:val="00827D7D"/>
    <w:rsid w:val="0083077B"/>
    <w:rsid w:val="008325D6"/>
    <w:rsid w:val="00837A2B"/>
    <w:rsid w:val="0084034C"/>
    <w:rsid w:val="00840388"/>
    <w:rsid w:val="00840B84"/>
    <w:rsid w:val="0084228E"/>
    <w:rsid w:val="00843DAD"/>
    <w:rsid w:val="00844D85"/>
    <w:rsid w:val="00845D88"/>
    <w:rsid w:val="00852CEF"/>
    <w:rsid w:val="0085710D"/>
    <w:rsid w:val="00857B9B"/>
    <w:rsid w:val="008662FF"/>
    <w:rsid w:val="00870308"/>
    <w:rsid w:val="008710C8"/>
    <w:rsid w:val="0087278D"/>
    <w:rsid w:val="0087475C"/>
    <w:rsid w:val="0087567F"/>
    <w:rsid w:val="00882508"/>
    <w:rsid w:val="00882CF0"/>
    <w:rsid w:val="00886014"/>
    <w:rsid w:val="00886F70"/>
    <w:rsid w:val="00887088"/>
    <w:rsid w:val="0088709D"/>
    <w:rsid w:val="00890AB3"/>
    <w:rsid w:val="00891AC7"/>
    <w:rsid w:val="00891D29"/>
    <w:rsid w:val="008968BE"/>
    <w:rsid w:val="00897C65"/>
    <w:rsid w:val="008A4C1E"/>
    <w:rsid w:val="008A54D8"/>
    <w:rsid w:val="008A63F2"/>
    <w:rsid w:val="008A71AA"/>
    <w:rsid w:val="008B4DB7"/>
    <w:rsid w:val="008B5CC3"/>
    <w:rsid w:val="008B7B41"/>
    <w:rsid w:val="008C287A"/>
    <w:rsid w:val="008C6A84"/>
    <w:rsid w:val="008D08B8"/>
    <w:rsid w:val="008D169D"/>
    <w:rsid w:val="008D1ED6"/>
    <w:rsid w:val="008D68B4"/>
    <w:rsid w:val="008E046E"/>
    <w:rsid w:val="008E2933"/>
    <w:rsid w:val="008E3B66"/>
    <w:rsid w:val="008E5AE7"/>
    <w:rsid w:val="008E7E12"/>
    <w:rsid w:val="008F0153"/>
    <w:rsid w:val="008F0E8E"/>
    <w:rsid w:val="008F6109"/>
    <w:rsid w:val="009008F6"/>
    <w:rsid w:val="0090141F"/>
    <w:rsid w:val="00904214"/>
    <w:rsid w:val="0090559C"/>
    <w:rsid w:val="009073CA"/>
    <w:rsid w:val="00910904"/>
    <w:rsid w:val="0091504F"/>
    <w:rsid w:val="00920165"/>
    <w:rsid w:val="009219F4"/>
    <w:rsid w:val="00924A49"/>
    <w:rsid w:val="00925AED"/>
    <w:rsid w:val="00925CC1"/>
    <w:rsid w:val="009304BC"/>
    <w:rsid w:val="009319BA"/>
    <w:rsid w:val="009351F4"/>
    <w:rsid w:val="0093538F"/>
    <w:rsid w:val="00935DB5"/>
    <w:rsid w:val="0095340A"/>
    <w:rsid w:val="00956E3C"/>
    <w:rsid w:val="0096285C"/>
    <w:rsid w:val="00962A7A"/>
    <w:rsid w:val="00971523"/>
    <w:rsid w:val="00971733"/>
    <w:rsid w:val="00972435"/>
    <w:rsid w:val="0097479C"/>
    <w:rsid w:val="009756BF"/>
    <w:rsid w:val="00981671"/>
    <w:rsid w:val="00981BEE"/>
    <w:rsid w:val="0098629F"/>
    <w:rsid w:val="00991580"/>
    <w:rsid w:val="009A319D"/>
    <w:rsid w:val="009A5125"/>
    <w:rsid w:val="009A7BA4"/>
    <w:rsid w:val="009B739C"/>
    <w:rsid w:val="009B7BA5"/>
    <w:rsid w:val="009C0311"/>
    <w:rsid w:val="009C0B9E"/>
    <w:rsid w:val="009C1E85"/>
    <w:rsid w:val="009C237F"/>
    <w:rsid w:val="009C38F9"/>
    <w:rsid w:val="009C4066"/>
    <w:rsid w:val="009C5FF0"/>
    <w:rsid w:val="009C79AC"/>
    <w:rsid w:val="009D5B26"/>
    <w:rsid w:val="009D5D5B"/>
    <w:rsid w:val="009E19C4"/>
    <w:rsid w:val="009E4947"/>
    <w:rsid w:val="009E4EBC"/>
    <w:rsid w:val="009E5821"/>
    <w:rsid w:val="009F1793"/>
    <w:rsid w:val="00A017E6"/>
    <w:rsid w:val="00A01D3B"/>
    <w:rsid w:val="00A039F5"/>
    <w:rsid w:val="00A05FC9"/>
    <w:rsid w:val="00A10B35"/>
    <w:rsid w:val="00A10F0D"/>
    <w:rsid w:val="00A13C91"/>
    <w:rsid w:val="00A13F42"/>
    <w:rsid w:val="00A14E1B"/>
    <w:rsid w:val="00A1782A"/>
    <w:rsid w:val="00A211B9"/>
    <w:rsid w:val="00A21756"/>
    <w:rsid w:val="00A235B9"/>
    <w:rsid w:val="00A27083"/>
    <w:rsid w:val="00A272FA"/>
    <w:rsid w:val="00A279A6"/>
    <w:rsid w:val="00A33AAC"/>
    <w:rsid w:val="00A354AC"/>
    <w:rsid w:val="00A35830"/>
    <w:rsid w:val="00A42717"/>
    <w:rsid w:val="00A43609"/>
    <w:rsid w:val="00A448EF"/>
    <w:rsid w:val="00A454D1"/>
    <w:rsid w:val="00A45530"/>
    <w:rsid w:val="00A52160"/>
    <w:rsid w:val="00A53B79"/>
    <w:rsid w:val="00A54B86"/>
    <w:rsid w:val="00A5682B"/>
    <w:rsid w:val="00A650D3"/>
    <w:rsid w:val="00A70B70"/>
    <w:rsid w:val="00A7112A"/>
    <w:rsid w:val="00A77031"/>
    <w:rsid w:val="00A772F9"/>
    <w:rsid w:val="00A77A27"/>
    <w:rsid w:val="00A804B5"/>
    <w:rsid w:val="00A8370D"/>
    <w:rsid w:val="00A84328"/>
    <w:rsid w:val="00A9590B"/>
    <w:rsid w:val="00A95B72"/>
    <w:rsid w:val="00A969D2"/>
    <w:rsid w:val="00A97222"/>
    <w:rsid w:val="00AA2565"/>
    <w:rsid w:val="00AB3F88"/>
    <w:rsid w:val="00AB4392"/>
    <w:rsid w:val="00AC0843"/>
    <w:rsid w:val="00AC10FD"/>
    <w:rsid w:val="00AC270C"/>
    <w:rsid w:val="00AC2CCF"/>
    <w:rsid w:val="00AC3EA3"/>
    <w:rsid w:val="00AC77D1"/>
    <w:rsid w:val="00AC7856"/>
    <w:rsid w:val="00AD11BF"/>
    <w:rsid w:val="00AD5FC3"/>
    <w:rsid w:val="00AD6178"/>
    <w:rsid w:val="00AE4221"/>
    <w:rsid w:val="00AF1FFB"/>
    <w:rsid w:val="00AF6AC6"/>
    <w:rsid w:val="00B02946"/>
    <w:rsid w:val="00B03072"/>
    <w:rsid w:val="00B0413E"/>
    <w:rsid w:val="00B05ED2"/>
    <w:rsid w:val="00B072BC"/>
    <w:rsid w:val="00B1139B"/>
    <w:rsid w:val="00B11B8B"/>
    <w:rsid w:val="00B11D11"/>
    <w:rsid w:val="00B1221D"/>
    <w:rsid w:val="00B12A54"/>
    <w:rsid w:val="00B139DA"/>
    <w:rsid w:val="00B16BBC"/>
    <w:rsid w:val="00B219A5"/>
    <w:rsid w:val="00B24147"/>
    <w:rsid w:val="00B2419C"/>
    <w:rsid w:val="00B268FB"/>
    <w:rsid w:val="00B33E24"/>
    <w:rsid w:val="00B35A44"/>
    <w:rsid w:val="00B408F6"/>
    <w:rsid w:val="00B43A41"/>
    <w:rsid w:val="00B52234"/>
    <w:rsid w:val="00B5309A"/>
    <w:rsid w:val="00B53B44"/>
    <w:rsid w:val="00B57558"/>
    <w:rsid w:val="00B612C8"/>
    <w:rsid w:val="00B617F4"/>
    <w:rsid w:val="00B62E34"/>
    <w:rsid w:val="00B63D83"/>
    <w:rsid w:val="00B64816"/>
    <w:rsid w:val="00B64944"/>
    <w:rsid w:val="00B64A5D"/>
    <w:rsid w:val="00B673C7"/>
    <w:rsid w:val="00B70574"/>
    <w:rsid w:val="00B736CC"/>
    <w:rsid w:val="00B73CCB"/>
    <w:rsid w:val="00B75CA5"/>
    <w:rsid w:val="00B75D3B"/>
    <w:rsid w:val="00B86C2E"/>
    <w:rsid w:val="00B904BC"/>
    <w:rsid w:val="00B91540"/>
    <w:rsid w:val="00B94B0B"/>
    <w:rsid w:val="00B953C6"/>
    <w:rsid w:val="00BA1691"/>
    <w:rsid w:val="00BA2EA4"/>
    <w:rsid w:val="00BA404D"/>
    <w:rsid w:val="00BA6091"/>
    <w:rsid w:val="00BA76AE"/>
    <w:rsid w:val="00BA7AA1"/>
    <w:rsid w:val="00BA7B4F"/>
    <w:rsid w:val="00BB2253"/>
    <w:rsid w:val="00BB7D87"/>
    <w:rsid w:val="00BC170B"/>
    <w:rsid w:val="00BC334E"/>
    <w:rsid w:val="00BD05C5"/>
    <w:rsid w:val="00BD3535"/>
    <w:rsid w:val="00BD59C5"/>
    <w:rsid w:val="00BD63D4"/>
    <w:rsid w:val="00BE223C"/>
    <w:rsid w:val="00BE6489"/>
    <w:rsid w:val="00BE7E16"/>
    <w:rsid w:val="00C0793E"/>
    <w:rsid w:val="00C14589"/>
    <w:rsid w:val="00C162A9"/>
    <w:rsid w:val="00C174E6"/>
    <w:rsid w:val="00C21BE4"/>
    <w:rsid w:val="00C21CDF"/>
    <w:rsid w:val="00C24DA6"/>
    <w:rsid w:val="00C26172"/>
    <w:rsid w:val="00C47CF4"/>
    <w:rsid w:val="00C50BBD"/>
    <w:rsid w:val="00C552E9"/>
    <w:rsid w:val="00C57213"/>
    <w:rsid w:val="00C60DD3"/>
    <w:rsid w:val="00C6106A"/>
    <w:rsid w:val="00C65E52"/>
    <w:rsid w:val="00C66E8B"/>
    <w:rsid w:val="00C70AB8"/>
    <w:rsid w:val="00C71329"/>
    <w:rsid w:val="00C72243"/>
    <w:rsid w:val="00C77D36"/>
    <w:rsid w:val="00C805CF"/>
    <w:rsid w:val="00C813DA"/>
    <w:rsid w:val="00C85303"/>
    <w:rsid w:val="00C85F23"/>
    <w:rsid w:val="00C94720"/>
    <w:rsid w:val="00C95D3B"/>
    <w:rsid w:val="00CA59F2"/>
    <w:rsid w:val="00CC34D2"/>
    <w:rsid w:val="00CC370B"/>
    <w:rsid w:val="00CC62E5"/>
    <w:rsid w:val="00CC6435"/>
    <w:rsid w:val="00CC7EF2"/>
    <w:rsid w:val="00CD3522"/>
    <w:rsid w:val="00CD49AE"/>
    <w:rsid w:val="00CD63B0"/>
    <w:rsid w:val="00CD6ABD"/>
    <w:rsid w:val="00CD6DB9"/>
    <w:rsid w:val="00CD6DEA"/>
    <w:rsid w:val="00CE0EC4"/>
    <w:rsid w:val="00CE1258"/>
    <w:rsid w:val="00CE7967"/>
    <w:rsid w:val="00CF02DE"/>
    <w:rsid w:val="00CF318B"/>
    <w:rsid w:val="00CF3463"/>
    <w:rsid w:val="00CF4DC0"/>
    <w:rsid w:val="00CF4E56"/>
    <w:rsid w:val="00CF5B46"/>
    <w:rsid w:val="00D02612"/>
    <w:rsid w:val="00D02DB4"/>
    <w:rsid w:val="00D034F4"/>
    <w:rsid w:val="00D04938"/>
    <w:rsid w:val="00D053A6"/>
    <w:rsid w:val="00D1088E"/>
    <w:rsid w:val="00D1334A"/>
    <w:rsid w:val="00D2002D"/>
    <w:rsid w:val="00D2199A"/>
    <w:rsid w:val="00D258CA"/>
    <w:rsid w:val="00D2626C"/>
    <w:rsid w:val="00D27D70"/>
    <w:rsid w:val="00D30C51"/>
    <w:rsid w:val="00D31D7C"/>
    <w:rsid w:val="00D347CA"/>
    <w:rsid w:val="00D35624"/>
    <w:rsid w:val="00D40225"/>
    <w:rsid w:val="00D51A90"/>
    <w:rsid w:val="00D56A98"/>
    <w:rsid w:val="00D60338"/>
    <w:rsid w:val="00D60DDC"/>
    <w:rsid w:val="00D61092"/>
    <w:rsid w:val="00D62C67"/>
    <w:rsid w:val="00D633AF"/>
    <w:rsid w:val="00D6618B"/>
    <w:rsid w:val="00D723EE"/>
    <w:rsid w:val="00D737BC"/>
    <w:rsid w:val="00D73A81"/>
    <w:rsid w:val="00D74AA8"/>
    <w:rsid w:val="00D759B6"/>
    <w:rsid w:val="00D8346E"/>
    <w:rsid w:val="00D867A6"/>
    <w:rsid w:val="00D90AF3"/>
    <w:rsid w:val="00D9148D"/>
    <w:rsid w:val="00DA186F"/>
    <w:rsid w:val="00DA2602"/>
    <w:rsid w:val="00DA2617"/>
    <w:rsid w:val="00DA2631"/>
    <w:rsid w:val="00DA3E72"/>
    <w:rsid w:val="00DB32D0"/>
    <w:rsid w:val="00DB4A80"/>
    <w:rsid w:val="00DB67FE"/>
    <w:rsid w:val="00DC0109"/>
    <w:rsid w:val="00DC0F52"/>
    <w:rsid w:val="00DC250E"/>
    <w:rsid w:val="00DC4F69"/>
    <w:rsid w:val="00DC64EF"/>
    <w:rsid w:val="00DC7ECB"/>
    <w:rsid w:val="00DD0463"/>
    <w:rsid w:val="00DD2F55"/>
    <w:rsid w:val="00DD3348"/>
    <w:rsid w:val="00DD4EAD"/>
    <w:rsid w:val="00DE0B13"/>
    <w:rsid w:val="00DE2102"/>
    <w:rsid w:val="00DE4077"/>
    <w:rsid w:val="00DE4FB8"/>
    <w:rsid w:val="00DE71DD"/>
    <w:rsid w:val="00DF3487"/>
    <w:rsid w:val="00DF7D4B"/>
    <w:rsid w:val="00E0007C"/>
    <w:rsid w:val="00E05A10"/>
    <w:rsid w:val="00E07310"/>
    <w:rsid w:val="00E102AE"/>
    <w:rsid w:val="00E12954"/>
    <w:rsid w:val="00E14767"/>
    <w:rsid w:val="00E1587C"/>
    <w:rsid w:val="00E16783"/>
    <w:rsid w:val="00E17578"/>
    <w:rsid w:val="00E175C1"/>
    <w:rsid w:val="00E2128F"/>
    <w:rsid w:val="00E21FB2"/>
    <w:rsid w:val="00E23625"/>
    <w:rsid w:val="00E24B77"/>
    <w:rsid w:val="00E3036A"/>
    <w:rsid w:val="00E306E6"/>
    <w:rsid w:val="00E307FB"/>
    <w:rsid w:val="00E30A04"/>
    <w:rsid w:val="00E315C2"/>
    <w:rsid w:val="00E326E5"/>
    <w:rsid w:val="00E36F13"/>
    <w:rsid w:val="00E410A1"/>
    <w:rsid w:val="00E41CEA"/>
    <w:rsid w:val="00E45906"/>
    <w:rsid w:val="00E50C74"/>
    <w:rsid w:val="00E65D83"/>
    <w:rsid w:val="00E66A30"/>
    <w:rsid w:val="00E7268F"/>
    <w:rsid w:val="00E73F85"/>
    <w:rsid w:val="00E80203"/>
    <w:rsid w:val="00E842A4"/>
    <w:rsid w:val="00E90E59"/>
    <w:rsid w:val="00E92311"/>
    <w:rsid w:val="00EA10AF"/>
    <w:rsid w:val="00EA3285"/>
    <w:rsid w:val="00EA42DB"/>
    <w:rsid w:val="00EA5D32"/>
    <w:rsid w:val="00EA5ED0"/>
    <w:rsid w:val="00EA6AC7"/>
    <w:rsid w:val="00EA71C8"/>
    <w:rsid w:val="00EB2E3B"/>
    <w:rsid w:val="00EB452A"/>
    <w:rsid w:val="00EC249A"/>
    <w:rsid w:val="00EC2F41"/>
    <w:rsid w:val="00ED02AB"/>
    <w:rsid w:val="00ED7897"/>
    <w:rsid w:val="00EE08C2"/>
    <w:rsid w:val="00EE1256"/>
    <w:rsid w:val="00EE1961"/>
    <w:rsid w:val="00EE35F6"/>
    <w:rsid w:val="00EE3F97"/>
    <w:rsid w:val="00EE5BB7"/>
    <w:rsid w:val="00EF0692"/>
    <w:rsid w:val="00EF1201"/>
    <w:rsid w:val="00EF19D6"/>
    <w:rsid w:val="00EF1E2F"/>
    <w:rsid w:val="00EF22A9"/>
    <w:rsid w:val="00EF2665"/>
    <w:rsid w:val="00EF42BC"/>
    <w:rsid w:val="00EF5C7C"/>
    <w:rsid w:val="00EF6CE1"/>
    <w:rsid w:val="00F004F2"/>
    <w:rsid w:val="00F0195D"/>
    <w:rsid w:val="00F01F5B"/>
    <w:rsid w:val="00F02562"/>
    <w:rsid w:val="00F055BA"/>
    <w:rsid w:val="00F058C5"/>
    <w:rsid w:val="00F069EE"/>
    <w:rsid w:val="00F11A70"/>
    <w:rsid w:val="00F12F9D"/>
    <w:rsid w:val="00F131DB"/>
    <w:rsid w:val="00F13A5B"/>
    <w:rsid w:val="00F146DA"/>
    <w:rsid w:val="00F21B93"/>
    <w:rsid w:val="00F2368F"/>
    <w:rsid w:val="00F250E6"/>
    <w:rsid w:val="00F25418"/>
    <w:rsid w:val="00F31FE8"/>
    <w:rsid w:val="00F35F61"/>
    <w:rsid w:val="00F37654"/>
    <w:rsid w:val="00F37755"/>
    <w:rsid w:val="00F4131E"/>
    <w:rsid w:val="00F47AC0"/>
    <w:rsid w:val="00F515C9"/>
    <w:rsid w:val="00F61478"/>
    <w:rsid w:val="00F66DFB"/>
    <w:rsid w:val="00F67B87"/>
    <w:rsid w:val="00F70521"/>
    <w:rsid w:val="00F7190E"/>
    <w:rsid w:val="00F73539"/>
    <w:rsid w:val="00F743AC"/>
    <w:rsid w:val="00F77691"/>
    <w:rsid w:val="00F9182C"/>
    <w:rsid w:val="00F926A3"/>
    <w:rsid w:val="00F92C3E"/>
    <w:rsid w:val="00F94A12"/>
    <w:rsid w:val="00F94CD6"/>
    <w:rsid w:val="00FA3FE5"/>
    <w:rsid w:val="00FA50A3"/>
    <w:rsid w:val="00FB28A8"/>
    <w:rsid w:val="00FB2CE7"/>
    <w:rsid w:val="00FB38E2"/>
    <w:rsid w:val="00FB3F83"/>
    <w:rsid w:val="00FB558B"/>
    <w:rsid w:val="00FB6BE7"/>
    <w:rsid w:val="00FC2ED2"/>
    <w:rsid w:val="00FC4215"/>
    <w:rsid w:val="00FD0049"/>
    <w:rsid w:val="00FD0A0C"/>
    <w:rsid w:val="00FD1EB6"/>
    <w:rsid w:val="00FE5588"/>
    <w:rsid w:val="00FF12D6"/>
    <w:rsid w:val="00FF1C34"/>
    <w:rsid w:val="00FF2041"/>
    <w:rsid w:val="00FF2191"/>
    <w:rsid w:val="00FF7820"/>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68D9F656-EFFD-46BD-8E74-E4427D72B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2253"/>
    <w:pPr>
      <w:spacing w:after="240"/>
      <w:jc w:val="both"/>
    </w:pPr>
    <w:rPr>
      <w:rFonts w:ascii="Book Antiqua" w:hAnsi="Book Antiqua"/>
    </w:rPr>
  </w:style>
  <w:style w:type="paragraph" w:styleId="Heading1">
    <w:name w:val="heading 1"/>
    <w:basedOn w:val="Normal"/>
    <w:next w:val="Normal"/>
    <w:link w:val="Heading1Char"/>
    <w:qFormat/>
    <w:rsid w:val="00023A24"/>
    <w:pPr>
      <w:keepNext/>
      <w:spacing w:after="360"/>
      <w:jc w:val="center"/>
      <w:outlineLvl w:val="0"/>
    </w:pPr>
    <w:rPr>
      <w:rFonts w:ascii="Arial" w:hAnsi="Arial"/>
      <w:b/>
      <w:smallCaps/>
      <w:kern w:val="28"/>
      <w:sz w:val="34"/>
      <w:lang w:eastAsia="en-AU"/>
    </w:rPr>
  </w:style>
  <w:style w:type="paragraph" w:styleId="Heading2">
    <w:name w:val="heading 2"/>
    <w:basedOn w:val="Normal"/>
    <w:next w:val="Normal"/>
    <w:link w:val="Heading2Char"/>
    <w:qFormat/>
    <w:rsid w:val="00023A24"/>
    <w:pPr>
      <w:keepNext/>
      <w:spacing w:after="480"/>
      <w:jc w:val="left"/>
      <w:outlineLvl w:val="1"/>
    </w:pPr>
    <w:rPr>
      <w:rFonts w:ascii="Arial" w:eastAsiaTheme="majorEastAsia" w:hAnsi="Arial" w:cstheme="majorBidi"/>
      <w:sz w:val="30"/>
      <w:lang w:eastAsia="en-AU"/>
    </w:rPr>
  </w:style>
  <w:style w:type="paragraph" w:styleId="Heading3">
    <w:name w:val="heading 3"/>
    <w:basedOn w:val="Normal"/>
    <w:next w:val="Normal"/>
    <w:link w:val="Heading3Char"/>
    <w:qFormat/>
    <w:rsid w:val="00023A24"/>
    <w:pPr>
      <w:keepNext/>
      <w:tabs>
        <w:tab w:val="left" w:pos="709"/>
      </w:tabs>
      <w:spacing w:before="240"/>
      <w:jc w:val="left"/>
      <w:outlineLvl w:val="2"/>
    </w:pPr>
    <w:rPr>
      <w:rFonts w:ascii="Arial" w:hAnsi="Arial"/>
      <w:b/>
      <w:smallCaps/>
      <w:sz w:val="26"/>
      <w:lang w:eastAsia="en-AU"/>
    </w:rPr>
  </w:style>
  <w:style w:type="paragraph" w:styleId="Heading4">
    <w:name w:val="heading 4"/>
    <w:basedOn w:val="Normal"/>
    <w:next w:val="Normal"/>
    <w:link w:val="Heading4Char"/>
    <w:qFormat/>
    <w:rsid w:val="00023A24"/>
    <w:pPr>
      <w:keepNext/>
      <w:tabs>
        <w:tab w:val="left" w:pos="709"/>
      </w:tabs>
      <w:spacing w:before="120" w:after="120"/>
      <w:jc w:val="left"/>
      <w:outlineLvl w:val="3"/>
    </w:pPr>
    <w:rPr>
      <w:rFonts w:ascii="Arial" w:eastAsiaTheme="majorEastAsia" w:hAnsi="Arial" w:cstheme="majorBidi"/>
      <w:b/>
      <w:sz w:val="22"/>
      <w:lang w:eastAsia="en-AU"/>
    </w:rPr>
  </w:style>
  <w:style w:type="paragraph" w:styleId="Heading5">
    <w:name w:val="heading 5"/>
    <w:basedOn w:val="Normal"/>
    <w:next w:val="Normal"/>
    <w:link w:val="Heading5Char"/>
    <w:qFormat/>
    <w:rsid w:val="00023A24"/>
    <w:pPr>
      <w:keepNext/>
      <w:spacing w:after="120"/>
      <w:jc w:val="left"/>
      <w:outlineLvl w:val="4"/>
    </w:pPr>
    <w:rPr>
      <w:rFonts w:ascii="Arial" w:hAnsi="Arial"/>
      <w:b/>
      <w:bCs/>
      <w:iCs/>
      <w:szCs w:val="26"/>
      <w:lang w:eastAsia="en-AU"/>
    </w:rPr>
  </w:style>
  <w:style w:type="paragraph" w:styleId="Heading6">
    <w:name w:val="heading 6"/>
    <w:basedOn w:val="Normal"/>
    <w:next w:val="Normal"/>
    <w:link w:val="Heading6Char"/>
    <w:qFormat/>
    <w:rsid w:val="00023A24"/>
    <w:pPr>
      <w:keepNext/>
      <w:spacing w:after="120"/>
      <w:jc w:val="left"/>
      <w:outlineLvl w:val="5"/>
    </w:pPr>
    <w:rPr>
      <w:rFonts w:ascii="Arial" w:hAnsi="Arial"/>
      <w:bCs/>
      <w:szCs w:val="22"/>
      <w:lang w:eastAsia="en-AU"/>
    </w:rPr>
  </w:style>
  <w:style w:type="paragraph" w:styleId="Heading7">
    <w:name w:val="heading 7"/>
    <w:basedOn w:val="Normal"/>
    <w:next w:val="Normal"/>
    <w:link w:val="Heading7Char"/>
    <w:unhideWhenUsed/>
    <w:qFormat/>
    <w:rsid w:val="00023A24"/>
    <w:pPr>
      <w:keepNext/>
      <w:spacing w:after="100"/>
      <w:jc w:val="left"/>
      <w:outlineLvl w:val="6"/>
    </w:pPr>
    <w:rPr>
      <w:rFonts w:ascii="Arial" w:hAnsi="Arial"/>
      <w:sz w:val="18"/>
      <w:szCs w:val="24"/>
      <w:lang w:eastAsia="en-AU"/>
    </w:rPr>
  </w:style>
  <w:style w:type="paragraph" w:styleId="Heading8">
    <w:name w:val="heading 8"/>
    <w:basedOn w:val="Normal"/>
    <w:next w:val="Normal"/>
    <w:link w:val="Heading8Char"/>
    <w:unhideWhenUsed/>
    <w:qFormat/>
    <w:rsid w:val="00023A24"/>
    <w:pPr>
      <w:keepNext/>
      <w:spacing w:before="240" w:after="60"/>
      <w:jc w:val="left"/>
      <w:outlineLvl w:val="7"/>
    </w:pPr>
    <w:rPr>
      <w:rFonts w:ascii="Times New Roman" w:hAnsi="Times New Roman"/>
      <w:i/>
      <w:iCs/>
      <w:sz w:val="16"/>
      <w:szCs w:val="24"/>
      <w:lang w:eastAsia="en-AU"/>
    </w:rPr>
  </w:style>
  <w:style w:type="paragraph" w:styleId="Heading9">
    <w:name w:val="heading 9"/>
    <w:basedOn w:val="Normal"/>
    <w:next w:val="Normal"/>
    <w:link w:val="Heading9Char"/>
    <w:uiPriority w:val="9"/>
    <w:semiHidden/>
    <w:unhideWhenUsed/>
    <w:qFormat/>
    <w:rsid w:val="005876D5"/>
    <w:pPr>
      <w:spacing w:before="240" w:after="60"/>
      <w:outlineLvl w:val="8"/>
    </w:pPr>
    <w:rPr>
      <w:rFonts w:ascii="Cambria" w:hAnsi="Cambria"/>
      <w:sz w:val="22"/>
      <w:szCs w:val="2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2NoTOC">
    <w:name w:val="Heading 2 No TOC"/>
    <w:basedOn w:val="Heading2"/>
    <w:qFormat/>
    <w:rsid w:val="00023A24"/>
    <w:pPr>
      <w:spacing w:after="360"/>
    </w:pPr>
    <w:rPr>
      <w:rFonts w:eastAsia="Times New Roman" w:cs="Times New Roman"/>
    </w:rPr>
  </w:style>
  <w:style w:type="character" w:customStyle="1" w:styleId="Heading2Char">
    <w:name w:val="Heading 2 Char"/>
    <w:basedOn w:val="DefaultParagraphFont"/>
    <w:link w:val="Heading2"/>
    <w:rsid w:val="00107C94"/>
    <w:rPr>
      <w:rFonts w:ascii="Arial" w:eastAsiaTheme="majorEastAsia" w:hAnsi="Arial" w:cstheme="majorBidi"/>
      <w:sz w:val="30"/>
      <w:lang w:eastAsia="en-AU"/>
    </w:rPr>
  </w:style>
  <w:style w:type="paragraph" w:customStyle="1" w:styleId="Heading2-intro">
    <w:name w:val="Heading 2 - intro"/>
    <w:basedOn w:val="Heading4"/>
    <w:qFormat/>
    <w:rsid w:val="00107C94"/>
    <w:pPr>
      <w:outlineLvl w:val="1"/>
    </w:pPr>
    <w:rPr>
      <w:rFonts w:eastAsia="Times New Roman" w:cs="Times New Roman"/>
    </w:rPr>
  </w:style>
  <w:style w:type="character" w:customStyle="1" w:styleId="Heading4Char">
    <w:name w:val="Heading 4 Char"/>
    <w:basedOn w:val="DefaultParagraphFont"/>
    <w:link w:val="Heading4"/>
    <w:rsid w:val="00107C94"/>
    <w:rPr>
      <w:rFonts w:ascii="Arial" w:eastAsiaTheme="majorEastAsia" w:hAnsi="Arial" w:cstheme="majorBidi"/>
      <w:b/>
      <w:sz w:val="22"/>
      <w:lang w:eastAsia="en-AU"/>
    </w:rPr>
  </w:style>
  <w:style w:type="character" w:customStyle="1" w:styleId="Heading1Char">
    <w:name w:val="Heading 1 Char"/>
    <w:basedOn w:val="DefaultParagraphFont"/>
    <w:link w:val="Heading1"/>
    <w:rsid w:val="00107C94"/>
    <w:rPr>
      <w:rFonts w:ascii="Arial" w:hAnsi="Arial"/>
      <w:b/>
      <w:smallCaps/>
      <w:kern w:val="28"/>
      <w:sz w:val="34"/>
      <w:lang w:eastAsia="en-AU"/>
    </w:rPr>
  </w:style>
  <w:style w:type="character" w:customStyle="1" w:styleId="Heading3Char">
    <w:name w:val="Heading 3 Char"/>
    <w:link w:val="Heading3"/>
    <w:rsid w:val="00023A24"/>
    <w:rPr>
      <w:rFonts w:ascii="Arial" w:hAnsi="Arial"/>
      <w:b/>
      <w:smallCaps/>
      <w:sz w:val="26"/>
      <w:lang w:eastAsia="en-AU"/>
    </w:rPr>
  </w:style>
  <w:style w:type="character" w:customStyle="1" w:styleId="Heading5Char">
    <w:name w:val="Heading 5 Char"/>
    <w:basedOn w:val="DefaultParagraphFont"/>
    <w:link w:val="Heading5"/>
    <w:rsid w:val="00107C94"/>
    <w:rPr>
      <w:rFonts w:ascii="Arial" w:hAnsi="Arial"/>
      <w:b/>
      <w:bCs/>
      <w:iCs/>
      <w:szCs w:val="26"/>
      <w:lang w:eastAsia="en-AU"/>
    </w:rPr>
  </w:style>
  <w:style w:type="character" w:customStyle="1" w:styleId="Heading6Char">
    <w:name w:val="Heading 6 Char"/>
    <w:basedOn w:val="DefaultParagraphFont"/>
    <w:link w:val="Heading6"/>
    <w:rsid w:val="00107C94"/>
    <w:rPr>
      <w:rFonts w:ascii="Arial" w:hAnsi="Arial"/>
      <w:bCs/>
      <w:szCs w:val="22"/>
      <w:lang w:eastAsia="en-AU"/>
    </w:rPr>
  </w:style>
  <w:style w:type="character" w:customStyle="1" w:styleId="Heading7Char">
    <w:name w:val="Heading 7 Char"/>
    <w:basedOn w:val="DefaultParagraphFont"/>
    <w:link w:val="Heading7"/>
    <w:rsid w:val="00107C94"/>
    <w:rPr>
      <w:rFonts w:ascii="Arial" w:hAnsi="Arial"/>
      <w:sz w:val="18"/>
      <w:szCs w:val="24"/>
      <w:lang w:eastAsia="en-AU"/>
    </w:rPr>
  </w:style>
  <w:style w:type="character" w:customStyle="1" w:styleId="Heading8Char">
    <w:name w:val="Heading 8 Char"/>
    <w:basedOn w:val="DefaultParagraphFont"/>
    <w:link w:val="Heading8"/>
    <w:rsid w:val="00107C94"/>
    <w:rPr>
      <w:i/>
      <w:iCs/>
      <w:sz w:val="16"/>
      <w:szCs w:val="24"/>
      <w:lang w:eastAsia="en-AU"/>
    </w:rPr>
  </w:style>
  <w:style w:type="paragraph" w:styleId="Caption">
    <w:name w:val="caption"/>
    <w:basedOn w:val="Normal"/>
    <w:next w:val="Normal"/>
    <w:qFormat/>
    <w:rsid w:val="00023A24"/>
    <w:rPr>
      <w:b/>
      <w:bCs/>
    </w:rPr>
  </w:style>
  <w:style w:type="paragraph" w:styleId="Title">
    <w:name w:val="Title"/>
    <w:basedOn w:val="Normal"/>
    <w:link w:val="TitleChar"/>
    <w:qFormat/>
    <w:rsid w:val="00023A24"/>
    <w:pPr>
      <w:spacing w:after="0"/>
      <w:jc w:val="center"/>
      <w:outlineLvl w:val="0"/>
    </w:pPr>
    <w:rPr>
      <w:rFonts w:ascii="Arial" w:hAnsi="Arial" w:cs="Arial"/>
      <w:b/>
      <w:bCs/>
      <w:smallCaps/>
      <w:kern w:val="28"/>
      <w:sz w:val="52"/>
      <w:szCs w:val="32"/>
    </w:rPr>
  </w:style>
  <w:style w:type="character" w:customStyle="1" w:styleId="TitleChar">
    <w:name w:val="Title Char"/>
    <w:basedOn w:val="DefaultParagraphFont"/>
    <w:link w:val="Title"/>
    <w:rsid w:val="00107C94"/>
    <w:rPr>
      <w:rFonts w:ascii="Arial" w:hAnsi="Arial" w:cs="Arial"/>
      <w:b/>
      <w:bCs/>
      <w:smallCaps/>
      <w:kern w:val="28"/>
      <w:sz w:val="52"/>
      <w:szCs w:val="32"/>
    </w:rPr>
  </w:style>
  <w:style w:type="paragraph" w:styleId="BodyText">
    <w:name w:val="Body Text"/>
    <w:basedOn w:val="Normal"/>
    <w:link w:val="BodyTextChar"/>
    <w:qFormat/>
    <w:rsid w:val="00023A24"/>
    <w:pPr>
      <w:spacing w:after="120"/>
      <w:jc w:val="left"/>
    </w:pPr>
    <w:rPr>
      <w:rFonts w:ascii="Cambria" w:eastAsia="Cambria" w:hAnsi="Cambria"/>
      <w:sz w:val="22"/>
      <w:szCs w:val="22"/>
    </w:rPr>
  </w:style>
  <w:style w:type="character" w:customStyle="1" w:styleId="BodyTextChar">
    <w:name w:val="Body Text Char"/>
    <w:link w:val="BodyText"/>
    <w:rsid w:val="00023A24"/>
    <w:rPr>
      <w:rFonts w:ascii="Cambria" w:eastAsia="Cambria" w:hAnsi="Cambria"/>
      <w:sz w:val="22"/>
      <w:szCs w:val="22"/>
    </w:rPr>
  </w:style>
  <w:style w:type="character" w:styleId="Strong">
    <w:name w:val="Strong"/>
    <w:qFormat/>
    <w:rsid w:val="00023A24"/>
    <w:rPr>
      <w:b/>
      <w:bCs/>
    </w:rPr>
  </w:style>
  <w:style w:type="paragraph" w:styleId="NoSpacing">
    <w:name w:val="No Spacing"/>
    <w:uiPriority w:val="1"/>
    <w:qFormat/>
    <w:rsid w:val="00023A24"/>
    <w:pPr>
      <w:jc w:val="both"/>
    </w:pPr>
    <w:rPr>
      <w:rFonts w:ascii="Book Antiqua" w:hAnsi="Book Antiqua"/>
      <w:lang w:eastAsia="en-AU"/>
    </w:rPr>
  </w:style>
  <w:style w:type="paragraph" w:styleId="ListParagraph">
    <w:name w:val="List Paragraph"/>
    <w:basedOn w:val="Normal"/>
    <w:qFormat/>
    <w:rsid w:val="00023A24"/>
    <w:pPr>
      <w:spacing w:after="200" w:line="276" w:lineRule="auto"/>
      <w:ind w:left="720"/>
      <w:contextualSpacing/>
      <w:jc w:val="left"/>
    </w:pPr>
    <w:rPr>
      <w:rFonts w:ascii="Calibri" w:eastAsia="Calibri" w:hAnsi="Calibri"/>
      <w:sz w:val="22"/>
      <w:szCs w:val="22"/>
      <w:lang w:val="en-US"/>
    </w:rPr>
  </w:style>
  <w:style w:type="paragraph" w:styleId="TOCHeading">
    <w:name w:val="TOC Heading"/>
    <w:basedOn w:val="Heading1"/>
    <w:next w:val="Normal"/>
    <w:uiPriority w:val="39"/>
    <w:unhideWhenUsed/>
    <w:qFormat/>
    <w:rsid w:val="00023A24"/>
    <w:pPr>
      <w:keepLines/>
      <w:spacing w:before="240" w:after="0" w:line="259" w:lineRule="auto"/>
      <w:jc w:val="left"/>
      <w:outlineLvl w:val="9"/>
    </w:pPr>
    <w:rPr>
      <w:rFonts w:ascii="Calibri Light" w:hAnsi="Calibri Light"/>
      <w:b w:val="0"/>
      <w:smallCaps w:val="0"/>
      <w:color w:val="2E74B5"/>
      <w:kern w:val="0"/>
      <w:sz w:val="32"/>
      <w:szCs w:val="32"/>
      <w:lang w:val="en-US" w:eastAsia="en-US"/>
    </w:rPr>
  </w:style>
  <w:style w:type="paragraph" w:customStyle="1" w:styleId="SingleParagraph">
    <w:name w:val="Single Paragraph"/>
    <w:basedOn w:val="Normal"/>
    <w:rsid w:val="005876D5"/>
    <w:pPr>
      <w:spacing w:after="0"/>
      <w:jc w:val="left"/>
    </w:pPr>
    <w:rPr>
      <w:lang w:eastAsia="en-AU"/>
    </w:rPr>
  </w:style>
  <w:style w:type="paragraph" w:customStyle="1" w:styleId="Exampletext">
    <w:name w:val="Example text"/>
    <w:basedOn w:val="Normal"/>
    <w:link w:val="ExampletextCharChar"/>
    <w:rsid w:val="005876D5"/>
    <w:pPr>
      <w:jc w:val="left"/>
    </w:pPr>
    <w:rPr>
      <w:i/>
      <w:color w:val="FF0000"/>
      <w:lang w:val="x-none" w:eastAsia="x-none"/>
    </w:rPr>
  </w:style>
  <w:style w:type="paragraph" w:customStyle="1" w:styleId="ChartSecondHeading">
    <w:name w:val="Chart Second Heading"/>
    <w:basedOn w:val="HeadingBase"/>
    <w:next w:val="ChartGraphic"/>
    <w:rsid w:val="005876D5"/>
  </w:style>
  <w:style w:type="paragraph" w:customStyle="1" w:styleId="TableHeading">
    <w:name w:val="Table Heading"/>
    <w:basedOn w:val="HeadingBase"/>
    <w:next w:val="TableGraphic"/>
    <w:link w:val="TableHeadingChar"/>
    <w:rsid w:val="00134002"/>
    <w:rPr>
      <w:b/>
      <w:sz w:val="20"/>
    </w:rPr>
  </w:style>
  <w:style w:type="paragraph" w:customStyle="1" w:styleId="HeadingBase">
    <w:name w:val="Heading Base"/>
    <w:link w:val="HeadingBaseChar"/>
    <w:rsid w:val="005876D5"/>
    <w:pPr>
      <w:keepNext/>
    </w:pPr>
    <w:rPr>
      <w:rFonts w:ascii="Arial" w:hAnsi="Arial"/>
      <w:sz w:val="24"/>
      <w:lang w:eastAsia="en-AU"/>
    </w:rPr>
  </w:style>
  <w:style w:type="paragraph" w:customStyle="1" w:styleId="AlphaParagraph">
    <w:name w:val="Alpha Paragraph"/>
    <w:basedOn w:val="Normal"/>
    <w:rsid w:val="005876D5"/>
    <w:pPr>
      <w:numPr>
        <w:numId w:val="1"/>
      </w:numPr>
      <w:jc w:val="left"/>
    </w:pPr>
    <w:rPr>
      <w:lang w:eastAsia="en-AU"/>
    </w:rPr>
  </w:style>
  <w:style w:type="paragraph" w:customStyle="1" w:styleId="Bullet">
    <w:name w:val="Bullet"/>
    <w:basedOn w:val="Exampletextbullet"/>
    <w:link w:val="BulletChar"/>
    <w:rsid w:val="005876D5"/>
    <w:pPr>
      <w:numPr>
        <w:numId w:val="6"/>
      </w:numPr>
    </w:pPr>
    <w:rPr>
      <w:i w:val="0"/>
      <w:iCs/>
      <w:color w:val="auto"/>
    </w:rPr>
  </w:style>
  <w:style w:type="paragraph" w:customStyle="1" w:styleId="Dash">
    <w:name w:val="Dash"/>
    <w:basedOn w:val="Normal"/>
    <w:rsid w:val="005876D5"/>
    <w:pPr>
      <w:numPr>
        <w:ilvl w:val="1"/>
        <w:numId w:val="2"/>
      </w:numPr>
      <w:jc w:val="left"/>
    </w:pPr>
    <w:rPr>
      <w:lang w:eastAsia="en-AU"/>
    </w:rPr>
  </w:style>
  <w:style w:type="paragraph" w:customStyle="1" w:styleId="DoubleDot">
    <w:name w:val="Double Dot"/>
    <w:basedOn w:val="Normal"/>
    <w:rsid w:val="005876D5"/>
    <w:pPr>
      <w:numPr>
        <w:ilvl w:val="2"/>
        <w:numId w:val="2"/>
      </w:numPr>
      <w:jc w:val="left"/>
    </w:pPr>
    <w:rPr>
      <w:lang w:eastAsia="en-AU"/>
    </w:rPr>
  </w:style>
  <w:style w:type="paragraph" w:customStyle="1" w:styleId="AppendixHeading">
    <w:name w:val="Appendix Heading"/>
    <w:basedOn w:val="HeadingBase"/>
    <w:semiHidden/>
    <w:rsid w:val="005876D5"/>
  </w:style>
  <w:style w:type="paragraph" w:customStyle="1" w:styleId="BoxText">
    <w:name w:val="Box Text"/>
    <w:basedOn w:val="BodyText"/>
    <w:rsid w:val="005876D5"/>
    <w:pPr>
      <w:spacing w:after="240" w:line="260" w:lineRule="exact"/>
    </w:pPr>
    <w:rPr>
      <w:rFonts w:ascii="Arial" w:eastAsia="Times New Roman" w:hAnsi="Arial" w:cs="Arial"/>
      <w:sz w:val="16"/>
      <w:szCs w:val="16"/>
      <w:lang w:eastAsia="en-AU"/>
    </w:rPr>
  </w:style>
  <w:style w:type="paragraph" w:customStyle="1" w:styleId="BoxHeading">
    <w:name w:val="Box Heading"/>
    <w:basedOn w:val="HeadingBase"/>
    <w:next w:val="BoxText"/>
    <w:rsid w:val="005876D5"/>
  </w:style>
  <w:style w:type="paragraph" w:customStyle="1" w:styleId="ChartandTableFootnoteAlpha">
    <w:name w:val="Chart and Table Footnote Alpha"/>
    <w:basedOn w:val="HeadingBase"/>
    <w:next w:val="Normal"/>
    <w:rsid w:val="005876D5"/>
  </w:style>
  <w:style w:type="paragraph" w:customStyle="1" w:styleId="ChartandTableFootnoteAlphaSmall">
    <w:name w:val="Chart and Table Footnote Alpha Small"/>
    <w:basedOn w:val="HeadingBase"/>
    <w:next w:val="Normal"/>
    <w:rsid w:val="005876D5"/>
    <w:pPr>
      <w:numPr>
        <w:numId w:val="3"/>
      </w:numPr>
      <w:tabs>
        <w:tab w:val="clear" w:pos="284"/>
      </w:tabs>
      <w:ind w:left="0" w:firstLine="0"/>
    </w:pPr>
  </w:style>
  <w:style w:type="paragraph" w:customStyle="1" w:styleId="ChartandTableFootnote">
    <w:name w:val="Chart and Table Footnote"/>
    <w:basedOn w:val="HeadingBase"/>
    <w:next w:val="Normal"/>
    <w:link w:val="ChartandTableFootnoteChar"/>
    <w:qFormat/>
    <w:rsid w:val="00134002"/>
    <w:rPr>
      <w:sz w:val="16"/>
    </w:rPr>
  </w:style>
  <w:style w:type="paragraph" w:customStyle="1" w:styleId="ChartandTableFootnoteSmall">
    <w:name w:val="Chart and Table Footnote Small"/>
    <w:basedOn w:val="HeadingBase"/>
    <w:next w:val="Normal"/>
    <w:rsid w:val="005876D5"/>
  </w:style>
  <w:style w:type="paragraph" w:customStyle="1" w:styleId="BoxBullet">
    <w:name w:val="Box Bullet"/>
    <w:basedOn w:val="ListParagraph"/>
    <w:rsid w:val="005876D5"/>
    <w:pPr>
      <w:numPr>
        <w:numId w:val="7"/>
      </w:numPr>
      <w:spacing w:after="160" w:line="259" w:lineRule="auto"/>
    </w:pPr>
    <w:rPr>
      <w:rFonts w:ascii="Arial" w:hAnsi="Arial" w:cs="Arial"/>
      <w:sz w:val="16"/>
      <w:szCs w:val="16"/>
      <w:lang w:eastAsia="en-AU"/>
    </w:rPr>
  </w:style>
  <w:style w:type="paragraph" w:customStyle="1" w:styleId="ChartGraphic">
    <w:name w:val="Chart Graphic"/>
    <w:basedOn w:val="HeadingBase"/>
    <w:rsid w:val="005876D5"/>
  </w:style>
  <w:style w:type="paragraph" w:customStyle="1" w:styleId="ContentsHeading">
    <w:name w:val="Contents Heading"/>
    <w:basedOn w:val="HeadingBase"/>
    <w:next w:val="Normal"/>
    <w:rsid w:val="005876D5"/>
  </w:style>
  <w:style w:type="paragraph" w:customStyle="1" w:styleId="FigureHeading">
    <w:name w:val="Figure Heading"/>
    <w:basedOn w:val="HeadingBase"/>
    <w:next w:val="ChartGraphic"/>
    <w:rsid w:val="005876D5"/>
  </w:style>
  <w:style w:type="paragraph" w:customStyle="1" w:styleId="Classification">
    <w:name w:val="Classification"/>
    <w:basedOn w:val="HeadingBase"/>
    <w:rsid w:val="005876D5"/>
    <w:pPr>
      <w:keepNext w:val="0"/>
      <w:spacing w:after="240" w:line="260" w:lineRule="exact"/>
      <w:jc w:val="both"/>
    </w:pPr>
    <w:rPr>
      <w:rFonts w:ascii="Book Antiqua" w:hAnsi="Book Antiqua"/>
      <w:sz w:val="20"/>
      <w:lang w:eastAsia="en-US"/>
    </w:rPr>
  </w:style>
  <w:style w:type="character" w:customStyle="1" w:styleId="HiddenSequenceCode">
    <w:name w:val="Hidden Sequence Code"/>
    <w:semiHidden/>
    <w:rsid w:val="005876D5"/>
    <w:rPr>
      <w:rFonts w:ascii="Times New Roman" w:hAnsi="Times New Roman"/>
      <w:vanish/>
      <w:sz w:val="16"/>
    </w:rPr>
  </w:style>
  <w:style w:type="paragraph" w:customStyle="1" w:styleId="OverviewParagraph">
    <w:name w:val="Overview Paragraph"/>
    <w:basedOn w:val="Normal"/>
    <w:semiHidden/>
    <w:rsid w:val="005876D5"/>
    <w:pPr>
      <w:spacing w:before="120" w:after="120"/>
      <w:jc w:val="left"/>
    </w:pPr>
    <w:rPr>
      <w:lang w:eastAsia="en-AU"/>
    </w:rPr>
  </w:style>
  <w:style w:type="paragraph" w:customStyle="1" w:styleId="TableGraphic">
    <w:name w:val="Table Graphic"/>
    <w:basedOn w:val="Normal"/>
    <w:next w:val="Normal"/>
    <w:rsid w:val="005876D5"/>
    <w:pPr>
      <w:spacing w:after="0"/>
      <w:ind w:right="-113"/>
      <w:jc w:val="left"/>
    </w:pPr>
    <w:rPr>
      <w:lang w:eastAsia="en-AU"/>
    </w:rPr>
  </w:style>
  <w:style w:type="paragraph" w:customStyle="1" w:styleId="NoteTableHeading">
    <w:name w:val="Note Table Heading"/>
    <w:basedOn w:val="HeadingBase"/>
    <w:next w:val="TableGraphic"/>
    <w:semiHidden/>
    <w:rsid w:val="005876D5"/>
  </w:style>
  <w:style w:type="paragraph" w:customStyle="1" w:styleId="Source">
    <w:name w:val="Source"/>
    <w:basedOn w:val="Normal"/>
    <w:link w:val="SourceChar"/>
    <w:rsid w:val="005876D5"/>
    <w:pPr>
      <w:tabs>
        <w:tab w:val="left" w:pos="284"/>
      </w:tabs>
      <w:spacing w:after="0"/>
      <w:jc w:val="left"/>
    </w:pPr>
    <w:rPr>
      <w:rFonts w:ascii="Arial" w:hAnsi="Arial"/>
      <w:sz w:val="16"/>
      <w:lang w:eastAsia="en-AU"/>
    </w:rPr>
  </w:style>
  <w:style w:type="paragraph" w:customStyle="1" w:styleId="TableTextBase">
    <w:name w:val="Table Text Base"/>
    <w:basedOn w:val="Normal"/>
    <w:link w:val="TableTextBaseChar"/>
    <w:rsid w:val="005876D5"/>
    <w:pPr>
      <w:spacing w:before="60" w:after="60"/>
      <w:jc w:val="left"/>
    </w:pPr>
    <w:rPr>
      <w:rFonts w:ascii="Arial" w:hAnsi="Arial"/>
      <w:sz w:val="18"/>
      <w:lang w:eastAsia="en-AU"/>
    </w:rPr>
  </w:style>
  <w:style w:type="paragraph" w:customStyle="1" w:styleId="TableColumnHeadingBase">
    <w:name w:val="Table Column Heading Base"/>
    <w:basedOn w:val="Normal"/>
    <w:rsid w:val="005876D5"/>
    <w:pPr>
      <w:spacing w:before="60" w:after="60"/>
      <w:jc w:val="left"/>
    </w:pPr>
    <w:rPr>
      <w:rFonts w:ascii="Arial" w:hAnsi="Arial"/>
      <w:b/>
      <w:lang w:eastAsia="en-AU"/>
    </w:rPr>
  </w:style>
  <w:style w:type="paragraph" w:customStyle="1" w:styleId="TableTextLeft">
    <w:name w:val="Table Text Left"/>
    <w:basedOn w:val="TableTextBase"/>
    <w:link w:val="TableTextLeftChar"/>
    <w:rsid w:val="005876D5"/>
  </w:style>
  <w:style w:type="paragraph" w:customStyle="1" w:styleId="TableTextRight">
    <w:name w:val="Table Text Right"/>
    <w:basedOn w:val="TableTextBase"/>
    <w:rsid w:val="005876D5"/>
    <w:pPr>
      <w:jc w:val="right"/>
    </w:pPr>
  </w:style>
  <w:style w:type="paragraph" w:customStyle="1" w:styleId="TableTextCentred">
    <w:name w:val="Table Text Centred"/>
    <w:basedOn w:val="TableTextBase"/>
    <w:rsid w:val="005876D5"/>
    <w:pPr>
      <w:jc w:val="center"/>
    </w:pPr>
  </w:style>
  <w:style w:type="paragraph" w:customStyle="1" w:styleId="TableTextIndented">
    <w:name w:val="Table Text Indented"/>
    <w:basedOn w:val="TableTextBase"/>
    <w:rsid w:val="005876D5"/>
    <w:pPr>
      <w:ind w:left="284"/>
    </w:pPr>
  </w:style>
  <w:style w:type="paragraph" w:customStyle="1" w:styleId="TableColumnHeadingLeft">
    <w:name w:val="Table Column Heading Left"/>
    <w:basedOn w:val="TableColumnHeadingBase"/>
    <w:next w:val="TableTextLeft"/>
    <w:rsid w:val="005876D5"/>
  </w:style>
  <w:style w:type="paragraph" w:customStyle="1" w:styleId="TableColumnHeadingRight">
    <w:name w:val="Table Column Heading Right"/>
    <w:basedOn w:val="TableColumnHeadingBase"/>
    <w:next w:val="TableTextRight"/>
    <w:rsid w:val="005876D5"/>
    <w:pPr>
      <w:jc w:val="right"/>
    </w:pPr>
  </w:style>
  <w:style w:type="paragraph" w:customStyle="1" w:styleId="TableColumnHeadingCentred">
    <w:name w:val="Table Column Heading Centred"/>
    <w:basedOn w:val="TableColumnHeadingBase"/>
    <w:next w:val="TableTextLeft"/>
    <w:rsid w:val="005876D5"/>
    <w:pPr>
      <w:jc w:val="center"/>
    </w:pPr>
  </w:style>
  <w:style w:type="paragraph" w:customStyle="1" w:styleId="Exampletextbullet">
    <w:name w:val="Example text bullet"/>
    <w:basedOn w:val="Exampletext"/>
    <w:semiHidden/>
    <w:rsid w:val="005876D5"/>
    <w:pPr>
      <w:numPr>
        <w:numId w:val="4"/>
      </w:numPr>
    </w:pPr>
  </w:style>
  <w:style w:type="paragraph" w:customStyle="1" w:styleId="TableHeadingcontinued">
    <w:name w:val="Table Heading continued"/>
    <w:basedOn w:val="HeadingBase"/>
    <w:next w:val="TableGraphic"/>
    <w:rsid w:val="005876D5"/>
  </w:style>
  <w:style w:type="paragraph" w:customStyle="1" w:styleId="TPHeading1">
    <w:name w:val="TP Heading 1"/>
    <w:basedOn w:val="TPHeading2"/>
    <w:rsid w:val="004842B6"/>
    <w:pPr>
      <w:spacing w:before="840"/>
      <w:jc w:val="center"/>
      <w:outlineLvl w:val="0"/>
    </w:pPr>
    <w:rPr>
      <w:rFonts w:ascii="Book Antiqua" w:hAnsi="Book Antiqua"/>
      <w:b/>
      <w:sz w:val="32"/>
      <w:szCs w:val="36"/>
    </w:rPr>
  </w:style>
  <w:style w:type="paragraph" w:customStyle="1" w:styleId="TPHeading2">
    <w:name w:val="TP Heading 2"/>
    <w:basedOn w:val="HeadingBase"/>
    <w:rsid w:val="007412C0"/>
    <w:pPr>
      <w:outlineLvl w:val="1"/>
    </w:pPr>
  </w:style>
  <w:style w:type="paragraph" w:customStyle="1" w:styleId="TPHeading3">
    <w:name w:val="TP Heading 3"/>
    <w:basedOn w:val="HeadingBase"/>
    <w:rsid w:val="005876D5"/>
  </w:style>
  <w:style w:type="paragraph" w:customStyle="1" w:styleId="HeaderBase">
    <w:name w:val="Header Base"/>
    <w:rsid w:val="005876D5"/>
    <w:rPr>
      <w:rFonts w:ascii="Book Antiqua" w:hAnsi="Book Antiqua"/>
      <w:i/>
      <w:lang w:eastAsia="en-AU"/>
    </w:rPr>
  </w:style>
  <w:style w:type="paragraph" w:customStyle="1" w:styleId="HeaderEven">
    <w:name w:val="Header Even"/>
    <w:basedOn w:val="HeaderBase"/>
    <w:rsid w:val="005876D5"/>
  </w:style>
  <w:style w:type="paragraph" w:customStyle="1" w:styleId="HeaderOdd">
    <w:name w:val="Header Odd"/>
    <w:basedOn w:val="HeaderBase"/>
    <w:rsid w:val="005876D5"/>
    <w:pPr>
      <w:jc w:val="right"/>
    </w:pPr>
  </w:style>
  <w:style w:type="paragraph" w:styleId="Header">
    <w:name w:val="header"/>
    <w:basedOn w:val="HeaderBase"/>
    <w:link w:val="HeaderChar"/>
    <w:uiPriority w:val="99"/>
    <w:rsid w:val="005876D5"/>
    <w:pPr>
      <w:tabs>
        <w:tab w:val="center" w:pos="4153"/>
        <w:tab w:val="right" w:pos="8306"/>
      </w:tabs>
    </w:pPr>
    <w:rPr>
      <w:lang w:val="x-none" w:eastAsia="x-none"/>
    </w:rPr>
  </w:style>
  <w:style w:type="character" w:customStyle="1" w:styleId="HeaderChar">
    <w:name w:val="Header Char"/>
    <w:basedOn w:val="DefaultParagraphFont"/>
    <w:link w:val="Header"/>
    <w:uiPriority w:val="99"/>
    <w:rsid w:val="005876D5"/>
    <w:rPr>
      <w:rFonts w:ascii="Book Antiqua" w:hAnsi="Book Antiqua"/>
      <w:i/>
      <w:lang w:val="x-none" w:eastAsia="x-none"/>
    </w:rPr>
  </w:style>
  <w:style w:type="paragraph" w:customStyle="1" w:styleId="FooterBase">
    <w:name w:val="Footer Base"/>
    <w:rsid w:val="005876D5"/>
    <w:pPr>
      <w:jc w:val="center"/>
    </w:pPr>
    <w:rPr>
      <w:rFonts w:ascii="Arial" w:hAnsi="Arial"/>
      <w:lang w:eastAsia="en-AU"/>
    </w:rPr>
  </w:style>
  <w:style w:type="paragraph" w:styleId="Footer">
    <w:name w:val="footer"/>
    <w:basedOn w:val="FooterBase"/>
    <w:link w:val="FooterChar"/>
    <w:uiPriority w:val="99"/>
    <w:rsid w:val="005876D5"/>
    <w:pPr>
      <w:tabs>
        <w:tab w:val="center" w:pos="4153"/>
        <w:tab w:val="right" w:pos="8306"/>
      </w:tabs>
    </w:pPr>
    <w:rPr>
      <w:lang w:val="x-none" w:eastAsia="x-none"/>
    </w:rPr>
  </w:style>
  <w:style w:type="character" w:customStyle="1" w:styleId="FooterChar">
    <w:name w:val="Footer Char"/>
    <w:basedOn w:val="DefaultParagraphFont"/>
    <w:link w:val="Footer"/>
    <w:uiPriority w:val="99"/>
    <w:rsid w:val="005876D5"/>
    <w:rPr>
      <w:rFonts w:ascii="Arial" w:hAnsi="Arial"/>
      <w:lang w:val="x-none" w:eastAsia="x-none"/>
    </w:rPr>
  </w:style>
  <w:style w:type="paragraph" w:styleId="BalloonText">
    <w:name w:val="Balloon Text"/>
    <w:basedOn w:val="Normal"/>
    <w:link w:val="BalloonTextChar"/>
    <w:semiHidden/>
    <w:rsid w:val="005876D5"/>
    <w:pPr>
      <w:jc w:val="left"/>
    </w:pPr>
    <w:rPr>
      <w:rFonts w:ascii="Tahoma" w:hAnsi="Tahoma" w:cs="Tahoma"/>
      <w:sz w:val="16"/>
      <w:szCs w:val="16"/>
      <w:lang w:eastAsia="en-AU"/>
    </w:rPr>
  </w:style>
  <w:style w:type="character" w:customStyle="1" w:styleId="BalloonTextChar">
    <w:name w:val="Balloon Text Char"/>
    <w:basedOn w:val="DefaultParagraphFont"/>
    <w:link w:val="BalloonText"/>
    <w:semiHidden/>
    <w:rsid w:val="005876D5"/>
    <w:rPr>
      <w:rFonts w:ascii="Tahoma" w:hAnsi="Tahoma" w:cs="Tahoma"/>
      <w:sz w:val="16"/>
      <w:szCs w:val="16"/>
      <w:lang w:eastAsia="en-AU"/>
    </w:rPr>
  </w:style>
  <w:style w:type="character" w:styleId="CommentReference">
    <w:name w:val="annotation reference"/>
    <w:semiHidden/>
    <w:rsid w:val="005876D5"/>
    <w:rPr>
      <w:sz w:val="16"/>
      <w:szCs w:val="16"/>
    </w:rPr>
  </w:style>
  <w:style w:type="paragraph" w:styleId="CommentText">
    <w:name w:val="annotation text"/>
    <w:basedOn w:val="Normal"/>
    <w:link w:val="CommentTextChar"/>
    <w:uiPriority w:val="99"/>
    <w:rsid w:val="005876D5"/>
    <w:pPr>
      <w:jc w:val="left"/>
    </w:pPr>
    <w:rPr>
      <w:lang w:val="x-none" w:eastAsia="x-none"/>
    </w:rPr>
  </w:style>
  <w:style w:type="character" w:customStyle="1" w:styleId="CommentTextChar">
    <w:name w:val="Comment Text Char"/>
    <w:basedOn w:val="DefaultParagraphFont"/>
    <w:link w:val="CommentText"/>
    <w:uiPriority w:val="99"/>
    <w:rsid w:val="005876D5"/>
    <w:rPr>
      <w:rFonts w:ascii="Book Antiqua" w:hAnsi="Book Antiqua"/>
      <w:lang w:val="x-none" w:eastAsia="x-none"/>
    </w:rPr>
  </w:style>
  <w:style w:type="paragraph" w:styleId="CommentSubject">
    <w:name w:val="annotation subject"/>
    <w:basedOn w:val="CommentText"/>
    <w:next w:val="CommentText"/>
    <w:link w:val="CommentSubjectChar"/>
    <w:semiHidden/>
    <w:rsid w:val="005876D5"/>
    <w:rPr>
      <w:b/>
      <w:bCs/>
    </w:rPr>
  </w:style>
  <w:style w:type="character" w:customStyle="1" w:styleId="CommentSubjectChar">
    <w:name w:val="Comment Subject Char"/>
    <w:basedOn w:val="CommentTextChar"/>
    <w:link w:val="CommentSubject"/>
    <w:semiHidden/>
    <w:rsid w:val="005876D5"/>
    <w:rPr>
      <w:rFonts w:ascii="Book Antiqua" w:hAnsi="Book Antiqua"/>
      <w:b/>
      <w:bCs/>
      <w:lang w:val="x-none" w:eastAsia="x-none"/>
    </w:rPr>
  </w:style>
  <w:style w:type="paragraph" w:styleId="DocumentMap">
    <w:name w:val="Document Map"/>
    <w:basedOn w:val="Normal"/>
    <w:link w:val="DocumentMapChar"/>
    <w:semiHidden/>
    <w:rsid w:val="005876D5"/>
    <w:pPr>
      <w:shd w:val="clear" w:color="auto" w:fill="000080"/>
      <w:jc w:val="left"/>
    </w:pPr>
    <w:rPr>
      <w:rFonts w:ascii="Tahoma" w:hAnsi="Tahoma" w:cs="Tahoma"/>
      <w:lang w:eastAsia="en-AU"/>
    </w:rPr>
  </w:style>
  <w:style w:type="character" w:customStyle="1" w:styleId="DocumentMapChar">
    <w:name w:val="Document Map Char"/>
    <w:basedOn w:val="DefaultParagraphFont"/>
    <w:link w:val="DocumentMap"/>
    <w:semiHidden/>
    <w:rsid w:val="005876D5"/>
    <w:rPr>
      <w:rFonts w:ascii="Tahoma" w:hAnsi="Tahoma" w:cs="Tahoma"/>
      <w:shd w:val="clear" w:color="auto" w:fill="000080"/>
      <w:lang w:eastAsia="en-AU"/>
    </w:rPr>
  </w:style>
  <w:style w:type="character" w:styleId="EndnoteReference">
    <w:name w:val="endnote reference"/>
    <w:semiHidden/>
    <w:rsid w:val="005876D5"/>
    <w:rPr>
      <w:vertAlign w:val="superscript"/>
    </w:rPr>
  </w:style>
  <w:style w:type="paragraph" w:styleId="EndnoteText">
    <w:name w:val="endnote text"/>
    <w:basedOn w:val="Normal"/>
    <w:link w:val="EndnoteTextChar"/>
    <w:semiHidden/>
    <w:rsid w:val="005876D5"/>
    <w:pPr>
      <w:jc w:val="left"/>
    </w:pPr>
    <w:rPr>
      <w:lang w:eastAsia="en-AU"/>
    </w:rPr>
  </w:style>
  <w:style w:type="character" w:customStyle="1" w:styleId="EndnoteTextChar">
    <w:name w:val="Endnote Text Char"/>
    <w:basedOn w:val="DefaultParagraphFont"/>
    <w:link w:val="EndnoteText"/>
    <w:semiHidden/>
    <w:rsid w:val="005876D5"/>
    <w:rPr>
      <w:rFonts w:ascii="Book Antiqua" w:hAnsi="Book Antiqua"/>
      <w:lang w:eastAsia="en-AU"/>
    </w:rPr>
  </w:style>
  <w:style w:type="character" w:styleId="FootnoteReference">
    <w:name w:val="footnote reference"/>
    <w:rsid w:val="005876D5"/>
    <w:rPr>
      <w:vertAlign w:val="superscript"/>
    </w:rPr>
  </w:style>
  <w:style w:type="paragraph" w:styleId="FootnoteText">
    <w:name w:val="footnote text"/>
    <w:basedOn w:val="Normal"/>
    <w:link w:val="FootnoteTextChar"/>
    <w:rsid w:val="005876D5"/>
    <w:pPr>
      <w:tabs>
        <w:tab w:val="left" w:pos="284"/>
      </w:tabs>
      <w:spacing w:after="0"/>
      <w:ind w:left="284" w:hanging="284"/>
      <w:jc w:val="left"/>
    </w:pPr>
    <w:rPr>
      <w:sz w:val="18"/>
      <w:lang w:eastAsia="en-AU"/>
    </w:rPr>
  </w:style>
  <w:style w:type="character" w:customStyle="1" w:styleId="FootnoteTextChar">
    <w:name w:val="Footnote Text Char"/>
    <w:basedOn w:val="DefaultParagraphFont"/>
    <w:link w:val="FootnoteText"/>
    <w:rsid w:val="005876D5"/>
    <w:rPr>
      <w:rFonts w:ascii="Book Antiqua" w:hAnsi="Book Antiqua"/>
      <w:sz w:val="18"/>
      <w:lang w:eastAsia="en-AU"/>
    </w:rPr>
  </w:style>
  <w:style w:type="paragraph" w:styleId="Index1">
    <w:name w:val="index 1"/>
    <w:basedOn w:val="Normal"/>
    <w:next w:val="Normal"/>
    <w:autoRedefine/>
    <w:semiHidden/>
    <w:rsid w:val="005876D5"/>
    <w:pPr>
      <w:ind w:left="200" w:hanging="200"/>
      <w:jc w:val="left"/>
    </w:pPr>
    <w:rPr>
      <w:lang w:eastAsia="en-AU"/>
    </w:rPr>
  </w:style>
  <w:style w:type="paragraph" w:styleId="Index2">
    <w:name w:val="index 2"/>
    <w:basedOn w:val="Normal"/>
    <w:next w:val="Normal"/>
    <w:autoRedefine/>
    <w:semiHidden/>
    <w:rsid w:val="005876D5"/>
    <w:pPr>
      <w:ind w:left="400" w:hanging="200"/>
      <w:jc w:val="left"/>
    </w:pPr>
    <w:rPr>
      <w:lang w:eastAsia="en-AU"/>
    </w:rPr>
  </w:style>
  <w:style w:type="paragraph" w:styleId="Index3">
    <w:name w:val="index 3"/>
    <w:basedOn w:val="Normal"/>
    <w:next w:val="Normal"/>
    <w:autoRedefine/>
    <w:semiHidden/>
    <w:rsid w:val="005876D5"/>
    <w:pPr>
      <w:ind w:left="600" w:hanging="200"/>
      <w:jc w:val="left"/>
    </w:pPr>
    <w:rPr>
      <w:lang w:eastAsia="en-AU"/>
    </w:rPr>
  </w:style>
  <w:style w:type="paragraph" w:styleId="Index4">
    <w:name w:val="index 4"/>
    <w:basedOn w:val="Normal"/>
    <w:next w:val="Normal"/>
    <w:autoRedefine/>
    <w:semiHidden/>
    <w:rsid w:val="005876D5"/>
    <w:pPr>
      <w:ind w:left="800" w:hanging="200"/>
      <w:jc w:val="left"/>
    </w:pPr>
    <w:rPr>
      <w:lang w:eastAsia="en-AU"/>
    </w:rPr>
  </w:style>
  <w:style w:type="paragraph" w:styleId="Index5">
    <w:name w:val="index 5"/>
    <w:basedOn w:val="Normal"/>
    <w:next w:val="Normal"/>
    <w:autoRedefine/>
    <w:semiHidden/>
    <w:rsid w:val="005876D5"/>
    <w:pPr>
      <w:ind w:left="1000" w:hanging="200"/>
      <w:jc w:val="left"/>
    </w:pPr>
    <w:rPr>
      <w:lang w:eastAsia="en-AU"/>
    </w:rPr>
  </w:style>
  <w:style w:type="paragraph" w:styleId="Index6">
    <w:name w:val="index 6"/>
    <w:basedOn w:val="Normal"/>
    <w:next w:val="Normal"/>
    <w:autoRedefine/>
    <w:semiHidden/>
    <w:rsid w:val="005876D5"/>
    <w:pPr>
      <w:ind w:left="1200" w:hanging="200"/>
      <w:jc w:val="left"/>
    </w:pPr>
    <w:rPr>
      <w:lang w:eastAsia="en-AU"/>
    </w:rPr>
  </w:style>
  <w:style w:type="paragraph" w:styleId="Index7">
    <w:name w:val="index 7"/>
    <w:basedOn w:val="Normal"/>
    <w:next w:val="Normal"/>
    <w:autoRedefine/>
    <w:semiHidden/>
    <w:rsid w:val="005876D5"/>
    <w:pPr>
      <w:ind w:left="1400" w:hanging="200"/>
      <w:jc w:val="left"/>
    </w:pPr>
    <w:rPr>
      <w:lang w:eastAsia="en-AU"/>
    </w:rPr>
  </w:style>
  <w:style w:type="paragraph" w:styleId="Index8">
    <w:name w:val="index 8"/>
    <w:basedOn w:val="Normal"/>
    <w:next w:val="Normal"/>
    <w:autoRedefine/>
    <w:semiHidden/>
    <w:rsid w:val="005876D5"/>
    <w:pPr>
      <w:ind w:left="1600" w:hanging="200"/>
      <w:jc w:val="left"/>
    </w:pPr>
    <w:rPr>
      <w:lang w:eastAsia="en-AU"/>
    </w:rPr>
  </w:style>
  <w:style w:type="paragraph" w:styleId="Index9">
    <w:name w:val="index 9"/>
    <w:basedOn w:val="Normal"/>
    <w:next w:val="Normal"/>
    <w:autoRedefine/>
    <w:semiHidden/>
    <w:rsid w:val="005876D5"/>
    <w:pPr>
      <w:ind w:left="1800" w:hanging="200"/>
      <w:jc w:val="left"/>
    </w:pPr>
    <w:rPr>
      <w:lang w:eastAsia="en-AU"/>
    </w:rPr>
  </w:style>
  <w:style w:type="paragraph" w:styleId="IndexHeading">
    <w:name w:val="index heading"/>
    <w:basedOn w:val="Normal"/>
    <w:next w:val="Index1"/>
    <w:semiHidden/>
    <w:rsid w:val="005876D5"/>
    <w:pPr>
      <w:jc w:val="left"/>
    </w:pPr>
    <w:rPr>
      <w:rFonts w:ascii="Arial" w:hAnsi="Arial" w:cs="Arial"/>
      <w:b/>
      <w:bCs/>
      <w:lang w:eastAsia="en-AU"/>
    </w:rPr>
  </w:style>
  <w:style w:type="paragraph" w:styleId="MacroText">
    <w:name w:val="macro"/>
    <w:link w:val="MacroTextChar"/>
    <w:semiHidden/>
    <w:rsid w:val="005876D5"/>
    <w:pPr>
      <w:tabs>
        <w:tab w:val="left" w:pos="480"/>
        <w:tab w:val="left" w:pos="960"/>
        <w:tab w:val="left" w:pos="1440"/>
        <w:tab w:val="left" w:pos="1920"/>
        <w:tab w:val="left" w:pos="2400"/>
        <w:tab w:val="left" w:pos="2880"/>
        <w:tab w:val="left" w:pos="3360"/>
        <w:tab w:val="left" w:pos="3840"/>
        <w:tab w:val="left" w:pos="4320"/>
      </w:tabs>
      <w:spacing w:after="240" w:line="260" w:lineRule="exact"/>
      <w:jc w:val="both"/>
    </w:pPr>
    <w:rPr>
      <w:rFonts w:ascii="Courier New" w:hAnsi="Courier New" w:cs="Courier New"/>
      <w:lang w:eastAsia="en-AU"/>
    </w:rPr>
  </w:style>
  <w:style w:type="character" w:customStyle="1" w:styleId="MacroTextChar">
    <w:name w:val="Macro Text Char"/>
    <w:basedOn w:val="DefaultParagraphFont"/>
    <w:link w:val="MacroText"/>
    <w:semiHidden/>
    <w:rsid w:val="005876D5"/>
    <w:rPr>
      <w:rFonts w:ascii="Courier New" w:hAnsi="Courier New" w:cs="Courier New"/>
      <w:lang w:eastAsia="en-AU"/>
    </w:rPr>
  </w:style>
  <w:style w:type="paragraph" w:styleId="TableofAuthorities">
    <w:name w:val="table of authorities"/>
    <w:basedOn w:val="Normal"/>
    <w:next w:val="Normal"/>
    <w:semiHidden/>
    <w:rsid w:val="005876D5"/>
    <w:pPr>
      <w:ind w:left="200" w:hanging="200"/>
      <w:jc w:val="left"/>
    </w:pPr>
    <w:rPr>
      <w:lang w:eastAsia="en-AU"/>
    </w:rPr>
  </w:style>
  <w:style w:type="paragraph" w:styleId="TableofFigures">
    <w:name w:val="table of figures"/>
    <w:basedOn w:val="Normal"/>
    <w:next w:val="Normal"/>
    <w:semiHidden/>
    <w:rsid w:val="005876D5"/>
    <w:pPr>
      <w:jc w:val="left"/>
    </w:pPr>
    <w:rPr>
      <w:lang w:eastAsia="en-AU"/>
    </w:rPr>
  </w:style>
  <w:style w:type="paragraph" w:styleId="TOAHeading">
    <w:name w:val="toa heading"/>
    <w:basedOn w:val="Normal"/>
    <w:next w:val="Normal"/>
    <w:semiHidden/>
    <w:rsid w:val="005876D5"/>
    <w:pPr>
      <w:spacing w:before="120"/>
      <w:jc w:val="left"/>
    </w:pPr>
    <w:rPr>
      <w:rFonts w:ascii="Arial" w:hAnsi="Arial" w:cs="Arial"/>
      <w:b/>
      <w:bCs/>
      <w:sz w:val="24"/>
      <w:szCs w:val="24"/>
      <w:lang w:eastAsia="en-AU"/>
    </w:rPr>
  </w:style>
  <w:style w:type="paragraph" w:styleId="TOC1">
    <w:name w:val="toc 1"/>
    <w:basedOn w:val="HeaderBase"/>
    <w:next w:val="Normal"/>
    <w:uiPriority w:val="39"/>
    <w:rsid w:val="005876D5"/>
    <w:pPr>
      <w:tabs>
        <w:tab w:val="right" w:leader="dot" w:pos="7700"/>
      </w:tabs>
      <w:spacing w:before="240"/>
      <w:ind w:right="851"/>
    </w:pPr>
    <w:rPr>
      <w:rFonts w:ascii="Arial Bold" w:hAnsi="Arial Bold"/>
      <w:b/>
      <w:i w:val="0"/>
      <w:caps/>
    </w:rPr>
  </w:style>
  <w:style w:type="paragraph" w:styleId="TOC2">
    <w:name w:val="toc 2"/>
    <w:basedOn w:val="HeadingBase"/>
    <w:next w:val="Normal"/>
    <w:uiPriority w:val="39"/>
    <w:rsid w:val="005876D5"/>
    <w:pPr>
      <w:tabs>
        <w:tab w:val="right" w:leader="dot" w:pos="7700"/>
      </w:tabs>
      <w:spacing w:before="80"/>
      <w:ind w:right="851"/>
    </w:pPr>
    <w:rPr>
      <w:sz w:val="20"/>
    </w:rPr>
  </w:style>
  <w:style w:type="paragraph" w:styleId="TOC3">
    <w:name w:val="toc 3"/>
    <w:basedOn w:val="HeadingBase"/>
    <w:next w:val="Normal"/>
    <w:uiPriority w:val="39"/>
    <w:rsid w:val="005876D5"/>
    <w:pPr>
      <w:tabs>
        <w:tab w:val="right" w:leader="dot" w:pos="7700"/>
      </w:tabs>
      <w:spacing w:before="120"/>
      <w:ind w:right="851"/>
    </w:pPr>
    <w:rPr>
      <w:b/>
      <w:sz w:val="20"/>
    </w:rPr>
  </w:style>
  <w:style w:type="paragraph" w:styleId="TOC4">
    <w:name w:val="toc 4"/>
    <w:basedOn w:val="HeadingBase"/>
    <w:next w:val="Normal"/>
    <w:uiPriority w:val="39"/>
    <w:rsid w:val="005876D5"/>
    <w:pPr>
      <w:tabs>
        <w:tab w:val="right" w:leader="dot" w:pos="7700"/>
      </w:tabs>
      <w:spacing w:before="40"/>
      <w:ind w:right="851"/>
    </w:pPr>
    <w:rPr>
      <w:sz w:val="20"/>
    </w:rPr>
  </w:style>
  <w:style w:type="paragraph" w:styleId="TOC5">
    <w:name w:val="toc 5"/>
    <w:basedOn w:val="Normal"/>
    <w:next w:val="Normal"/>
    <w:autoRedefine/>
    <w:uiPriority w:val="39"/>
    <w:rsid w:val="005876D5"/>
    <w:pPr>
      <w:ind w:left="800"/>
      <w:jc w:val="left"/>
    </w:pPr>
    <w:rPr>
      <w:lang w:eastAsia="en-AU"/>
    </w:rPr>
  </w:style>
  <w:style w:type="paragraph" w:styleId="TOC6">
    <w:name w:val="toc 6"/>
    <w:basedOn w:val="Normal"/>
    <w:next w:val="Normal"/>
    <w:autoRedefine/>
    <w:uiPriority w:val="39"/>
    <w:rsid w:val="005876D5"/>
    <w:pPr>
      <w:ind w:left="1000"/>
      <w:jc w:val="left"/>
    </w:pPr>
    <w:rPr>
      <w:lang w:eastAsia="en-AU"/>
    </w:rPr>
  </w:style>
  <w:style w:type="paragraph" w:styleId="TOC7">
    <w:name w:val="toc 7"/>
    <w:basedOn w:val="Normal"/>
    <w:next w:val="Normal"/>
    <w:autoRedefine/>
    <w:uiPriority w:val="39"/>
    <w:rsid w:val="005876D5"/>
    <w:pPr>
      <w:ind w:left="1200"/>
      <w:jc w:val="left"/>
    </w:pPr>
    <w:rPr>
      <w:lang w:eastAsia="en-AU"/>
    </w:rPr>
  </w:style>
  <w:style w:type="paragraph" w:styleId="TOC8">
    <w:name w:val="toc 8"/>
    <w:basedOn w:val="Normal"/>
    <w:next w:val="Normal"/>
    <w:autoRedefine/>
    <w:uiPriority w:val="39"/>
    <w:rsid w:val="005876D5"/>
    <w:pPr>
      <w:ind w:left="1400"/>
      <w:jc w:val="left"/>
    </w:pPr>
    <w:rPr>
      <w:lang w:eastAsia="en-AU"/>
    </w:rPr>
  </w:style>
  <w:style w:type="paragraph" w:styleId="TOC9">
    <w:name w:val="toc 9"/>
    <w:basedOn w:val="Normal"/>
    <w:next w:val="Normal"/>
    <w:autoRedefine/>
    <w:uiPriority w:val="39"/>
    <w:rsid w:val="005876D5"/>
    <w:pPr>
      <w:ind w:left="1600"/>
      <w:jc w:val="left"/>
    </w:pPr>
    <w:rPr>
      <w:lang w:eastAsia="en-AU"/>
    </w:rPr>
  </w:style>
  <w:style w:type="paragraph" w:customStyle="1" w:styleId="FileProperties">
    <w:name w:val="File Properties"/>
    <w:basedOn w:val="Normal"/>
    <w:semiHidden/>
    <w:rsid w:val="005876D5"/>
    <w:pPr>
      <w:jc w:val="left"/>
    </w:pPr>
    <w:rPr>
      <w:i/>
      <w:lang w:eastAsia="en-AU"/>
    </w:rPr>
  </w:style>
  <w:style w:type="character" w:styleId="PageNumber">
    <w:name w:val="page number"/>
    <w:rsid w:val="005876D5"/>
    <w:rPr>
      <w:rFonts w:ascii="Arial" w:hAnsi="Arial" w:cs="Arial"/>
    </w:rPr>
  </w:style>
  <w:style w:type="character" w:customStyle="1" w:styleId="FramedHeader">
    <w:name w:val="Framed Header"/>
    <w:rsid w:val="005876D5"/>
    <w:rPr>
      <w:rFonts w:ascii="Book Antiqua" w:hAnsi="Book Antiqua"/>
      <w:i/>
      <w:dstrike w:val="0"/>
      <w:color w:val="auto"/>
      <w:sz w:val="18"/>
      <w:vertAlign w:val="baseline"/>
    </w:rPr>
  </w:style>
  <w:style w:type="paragraph" w:styleId="NormalIndent">
    <w:name w:val="Normal Indent"/>
    <w:basedOn w:val="Normal"/>
    <w:rsid w:val="005876D5"/>
    <w:pPr>
      <w:ind w:left="567"/>
      <w:jc w:val="left"/>
    </w:pPr>
    <w:rPr>
      <w:lang w:eastAsia="en-AU"/>
    </w:rPr>
  </w:style>
  <w:style w:type="paragraph" w:customStyle="1" w:styleId="BlockedQuotation">
    <w:name w:val="Blocked Quotation"/>
    <w:basedOn w:val="Normal"/>
    <w:semiHidden/>
    <w:rsid w:val="005876D5"/>
    <w:pPr>
      <w:ind w:left="567"/>
      <w:jc w:val="left"/>
    </w:pPr>
    <w:rPr>
      <w:lang w:eastAsia="en-AU"/>
    </w:rPr>
  </w:style>
  <w:style w:type="paragraph" w:customStyle="1" w:styleId="ChartMainHeading">
    <w:name w:val="Chart Main Heading"/>
    <w:basedOn w:val="Normal"/>
    <w:next w:val="ChartGraphic"/>
    <w:rsid w:val="005876D5"/>
    <w:pPr>
      <w:keepNext/>
      <w:spacing w:before="120" w:after="20"/>
      <w:jc w:val="center"/>
    </w:pPr>
    <w:rPr>
      <w:rFonts w:ascii="Arial" w:hAnsi="Arial"/>
      <w:b/>
      <w:lang w:eastAsia="en-AU"/>
    </w:rPr>
  </w:style>
  <w:style w:type="table" w:styleId="TableGrid">
    <w:name w:val="Table Grid"/>
    <w:basedOn w:val="TableNormal"/>
    <w:rsid w:val="005876D5"/>
    <w:pPr>
      <w:spacing w:after="240" w:line="260" w:lineRule="exact"/>
      <w:jc w:val="both"/>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2ndLevel">
    <w:name w:val="Title 2nd Level"/>
    <w:basedOn w:val="Title"/>
    <w:rsid w:val="005876D5"/>
    <w:rPr>
      <w:sz w:val="24"/>
      <w:lang w:eastAsia="en-AU"/>
    </w:rPr>
  </w:style>
  <w:style w:type="paragraph" w:customStyle="1" w:styleId="Title3rdLevel">
    <w:name w:val="Title 3rd Level"/>
    <w:basedOn w:val="Normal"/>
    <w:next w:val="Title"/>
    <w:rsid w:val="005876D5"/>
    <w:pPr>
      <w:jc w:val="center"/>
    </w:pPr>
    <w:rPr>
      <w:rFonts w:ascii="Arial" w:hAnsi="Arial"/>
      <w:caps/>
      <w:lang w:eastAsia="en-AU"/>
    </w:rPr>
  </w:style>
  <w:style w:type="paragraph" w:customStyle="1" w:styleId="Part">
    <w:name w:val="Part"/>
    <w:basedOn w:val="Title"/>
    <w:next w:val="Normal"/>
    <w:rsid w:val="005876D5"/>
    <w:rPr>
      <w:caps/>
      <w:smallCaps w:val="0"/>
      <w:lang w:eastAsia="en-AU"/>
    </w:rPr>
  </w:style>
  <w:style w:type="paragraph" w:customStyle="1" w:styleId="TableHeadingNoTable">
    <w:name w:val="Table Heading No Table"/>
    <w:basedOn w:val="TableHeading"/>
    <w:next w:val="Normal"/>
    <w:rsid w:val="005876D5"/>
    <w:pPr>
      <w:spacing w:after="240"/>
    </w:pPr>
    <w:rPr>
      <w:b w:val="0"/>
      <w:color w:val="000000"/>
      <w:lang w:val="x-none" w:eastAsia="x-none"/>
    </w:rPr>
  </w:style>
  <w:style w:type="paragraph" w:customStyle="1" w:styleId="TransmittalAddressee">
    <w:name w:val="Transmittal Addressee"/>
    <w:basedOn w:val="Normal"/>
    <w:rsid w:val="005876D5"/>
    <w:pPr>
      <w:spacing w:after="0"/>
      <w:jc w:val="left"/>
    </w:pPr>
    <w:rPr>
      <w:lang w:eastAsia="en-AU"/>
    </w:rPr>
  </w:style>
  <w:style w:type="paragraph" w:customStyle="1" w:styleId="TransmittalStyle1">
    <w:name w:val="Transmittal Style 1"/>
    <w:basedOn w:val="HeadingBase"/>
    <w:rsid w:val="005876D5"/>
    <w:pPr>
      <w:spacing w:after="60"/>
      <w:jc w:val="right"/>
    </w:pPr>
    <w:rPr>
      <w:b/>
      <w:smallCaps/>
    </w:rPr>
  </w:style>
  <w:style w:type="paragraph" w:customStyle="1" w:styleId="TransmittalStyle2">
    <w:name w:val="Transmittal Style 2"/>
    <w:basedOn w:val="HeadingBase"/>
    <w:rsid w:val="005876D5"/>
    <w:pPr>
      <w:spacing w:before="60" w:after="60"/>
      <w:jc w:val="right"/>
    </w:pPr>
    <w:rPr>
      <w:rFonts w:ascii="Helvetica" w:hAnsi="Helvetica"/>
      <w:b/>
      <w:caps/>
      <w:sz w:val="16"/>
    </w:rPr>
  </w:style>
  <w:style w:type="paragraph" w:customStyle="1" w:styleId="UserGuidelevelTOC">
    <w:name w:val="UserGuide level TOC"/>
    <w:basedOn w:val="HeadingBase"/>
    <w:next w:val="Normal"/>
    <w:rsid w:val="005876D5"/>
    <w:pPr>
      <w:spacing w:before="360" w:after="360"/>
    </w:pPr>
    <w:rPr>
      <w:sz w:val="30"/>
    </w:rPr>
  </w:style>
  <w:style w:type="paragraph" w:customStyle="1" w:styleId="TableTextJustified">
    <w:name w:val="Table Text Justified"/>
    <w:basedOn w:val="TableTextBase"/>
    <w:rsid w:val="005876D5"/>
    <w:pPr>
      <w:jc w:val="both"/>
    </w:pPr>
  </w:style>
  <w:style w:type="paragraph" w:customStyle="1" w:styleId="Department">
    <w:name w:val="Department"/>
    <w:basedOn w:val="Normal"/>
    <w:rsid w:val="005876D5"/>
    <w:pPr>
      <w:spacing w:after="0"/>
      <w:jc w:val="center"/>
    </w:pPr>
    <w:rPr>
      <w:rFonts w:ascii="Arial" w:hAnsi="Arial"/>
      <w:b/>
      <w:sz w:val="52"/>
      <w:lang w:eastAsia="en-AU"/>
    </w:rPr>
  </w:style>
  <w:style w:type="paragraph" w:customStyle="1" w:styleId="DepartmentSubtitle">
    <w:name w:val="Department Subtitle"/>
    <w:basedOn w:val="Department"/>
    <w:rsid w:val="005876D5"/>
    <w:rPr>
      <w:sz w:val="44"/>
    </w:rPr>
  </w:style>
  <w:style w:type="character" w:customStyle="1" w:styleId="ExampletextCharChar">
    <w:name w:val="Example text Char Char"/>
    <w:link w:val="Exampletext"/>
    <w:rsid w:val="005876D5"/>
    <w:rPr>
      <w:rFonts w:ascii="Book Antiqua" w:hAnsi="Book Antiqua"/>
      <w:i/>
      <w:color w:val="FF0000"/>
      <w:lang w:val="x-none" w:eastAsia="x-none"/>
    </w:rPr>
  </w:style>
  <w:style w:type="paragraph" w:customStyle="1" w:styleId="Crest">
    <w:name w:val="Crest"/>
    <w:basedOn w:val="Normal"/>
    <w:next w:val="TransmittalStyle1"/>
    <w:semiHidden/>
    <w:rsid w:val="005876D5"/>
    <w:pPr>
      <w:spacing w:after="0"/>
      <w:jc w:val="center"/>
    </w:pPr>
    <w:rPr>
      <w:lang w:eastAsia="en-AU"/>
    </w:rPr>
  </w:style>
  <w:style w:type="character" w:styleId="Hyperlink">
    <w:name w:val="Hyperlink"/>
    <w:uiPriority w:val="99"/>
    <w:rsid w:val="005876D5"/>
    <w:rPr>
      <w:color w:val="000000"/>
      <w:u w:val="none"/>
    </w:rPr>
  </w:style>
  <w:style w:type="paragraph" w:customStyle="1" w:styleId="Heading1noTOC">
    <w:name w:val="Heading 1 no TOC"/>
    <w:basedOn w:val="Heading1"/>
    <w:rsid w:val="005876D5"/>
  </w:style>
  <w:style w:type="paragraph" w:customStyle="1" w:styleId="TableColumnOutgroupHeading">
    <w:name w:val="Table Column Outgroup Heading"/>
    <w:basedOn w:val="Normal"/>
    <w:rsid w:val="005876D5"/>
    <w:pPr>
      <w:spacing w:before="60" w:after="120"/>
      <w:jc w:val="left"/>
    </w:pPr>
    <w:rPr>
      <w:b/>
      <w:sz w:val="22"/>
      <w:lang w:eastAsia="en-AU"/>
    </w:rPr>
  </w:style>
  <w:style w:type="paragraph" w:customStyle="1" w:styleId="TableColumnOutgroupSubheading">
    <w:name w:val="Table Column Outgroup Subheading"/>
    <w:basedOn w:val="Normal"/>
    <w:rsid w:val="005876D5"/>
    <w:pPr>
      <w:spacing w:before="60" w:after="120"/>
      <w:jc w:val="center"/>
    </w:pPr>
    <w:rPr>
      <w:lang w:eastAsia="en-AU"/>
    </w:rPr>
  </w:style>
  <w:style w:type="paragraph" w:customStyle="1" w:styleId="TableTextBullet">
    <w:name w:val="Table Text Bullet"/>
    <w:basedOn w:val="TableTextBase"/>
    <w:rsid w:val="005876D5"/>
    <w:pPr>
      <w:numPr>
        <w:numId w:val="5"/>
      </w:numPr>
    </w:pPr>
  </w:style>
  <w:style w:type="paragraph" w:customStyle="1" w:styleId="Exampletextdash">
    <w:name w:val="Example text dash"/>
    <w:basedOn w:val="Exampletextbullet"/>
    <w:semiHidden/>
    <w:rsid w:val="005876D5"/>
    <w:pPr>
      <w:numPr>
        <w:ilvl w:val="1"/>
      </w:numPr>
    </w:pPr>
  </w:style>
  <w:style w:type="character" w:customStyle="1" w:styleId="HeadingBaseChar">
    <w:name w:val="Heading Base Char"/>
    <w:link w:val="HeadingBase"/>
    <w:rsid w:val="005876D5"/>
    <w:rPr>
      <w:rFonts w:ascii="Arial" w:hAnsi="Arial"/>
      <w:sz w:val="24"/>
      <w:lang w:eastAsia="en-AU"/>
    </w:rPr>
  </w:style>
  <w:style w:type="character" w:customStyle="1" w:styleId="TableHeadingChar">
    <w:name w:val="Table Heading Char"/>
    <w:link w:val="TableHeading"/>
    <w:rsid w:val="00134002"/>
    <w:rPr>
      <w:rFonts w:ascii="Arial" w:hAnsi="Arial"/>
      <w:b/>
      <w:lang w:eastAsia="en-AU"/>
    </w:rPr>
  </w:style>
  <w:style w:type="character" w:customStyle="1" w:styleId="TableTextBaseChar">
    <w:name w:val="Table Text Base Char"/>
    <w:link w:val="TableTextBase"/>
    <w:rsid w:val="005876D5"/>
    <w:rPr>
      <w:rFonts w:ascii="Arial" w:hAnsi="Arial"/>
      <w:sz w:val="18"/>
      <w:lang w:eastAsia="en-AU"/>
    </w:rPr>
  </w:style>
  <w:style w:type="character" w:customStyle="1" w:styleId="TableTextLeftChar">
    <w:name w:val="Table Text Left Char"/>
    <w:link w:val="TableTextLeft"/>
    <w:rsid w:val="005876D5"/>
    <w:rPr>
      <w:rFonts w:ascii="Arial" w:hAnsi="Arial"/>
      <w:sz w:val="18"/>
      <w:lang w:eastAsia="en-AU"/>
    </w:rPr>
  </w:style>
  <w:style w:type="paragraph" w:customStyle="1" w:styleId="TableTextDash">
    <w:name w:val="Table Text Dash"/>
    <w:basedOn w:val="TableTextBase"/>
    <w:rsid w:val="005876D5"/>
    <w:pPr>
      <w:numPr>
        <w:ilvl w:val="1"/>
        <w:numId w:val="5"/>
      </w:numPr>
    </w:pPr>
  </w:style>
  <w:style w:type="character" w:customStyle="1" w:styleId="ChartandTableFootnoteChar">
    <w:name w:val="Chart and Table Footnote Char"/>
    <w:link w:val="ChartandTableFootnote"/>
    <w:rsid w:val="00134002"/>
    <w:rPr>
      <w:rFonts w:ascii="Arial" w:hAnsi="Arial"/>
      <w:sz w:val="16"/>
      <w:lang w:eastAsia="en-AU"/>
    </w:rPr>
  </w:style>
  <w:style w:type="paragraph" w:customStyle="1" w:styleId="PartHeading">
    <w:name w:val="Part Heading"/>
    <w:basedOn w:val="Normal"/>
    <w:next w:val="Normal"/>
    <w:rsid w:val="005876D5"/>
    <w:pPr>
      <w:spacing w:before="2080" w:after="0"/>
      <w:jc w:val="center"/>
    </w:pPr>
    <w:rPr>
      <w:rFonts w:ascii="Arial" w:hAnsi="Arial"/>
      <w:b/>
      <w:sz w:val="44"/>
      <w:lang w:eastAsia="en-AU"/>
    </w:rPr>
  </w:style>
  <w:style w:type="character" w:customStyle="1" w:styleId="BulletChar">
    <w:name w:val="Bullet Char"/>
    <w:link w:val="Bullet"/>
    <w:rsid w:val="005876D5"/>
    <w:rPr>
      <w:rFonts w:ascii="Book Antiqua" w:hAnsi="Book Antiqua"/>
      <w:iCs/>
      <w:lang w:val="x-none" w:eastAsia="x-none"/>
    </w:rPr>
  </w:style>
  <w:style w:type="paragraph" w:customStyle="1" w:styleId="BoxTextBase">
    <w:name w:val="Box Text Base"/>
    <w:basedOn w:val="Normal"/>
    <w:rsid w:val="005876D5"/>
    <w:pPr>
      <w:spacing w:after="120"/>
      <w:jc w:val="left"/>
    </w:pPr>
    <w:rPr>
      <w:color w:val="000000"/>
      <w:lang w:eastAsia="en-AU"/>
    </w:rPr>
  </w:style>
  <w:style w:type="paragraph" w:customStyle="1" w:styleId="BoxDash">
    <w:name w:val="Box Dash"/>
    <w:basedOn w:val="Normal"/>
    <w:rsid w:val="005876D5"/>
    <w:pPr>
      <w:jc w:val="left"/>
    </w:pPr>
    <w:rPr>
      <w:color w:val="000000"/>
      <w:lang w:eastAsia="en-AU"/>
    </w:rPr>
  </w:style>
  <w:style w:type="paragraph" w:customStyle="1" w:styleId="BoxDoubleDot">
    <w:name w:val="Box Double Dot"/>
    <w:basedOn w:val="BoxTextBase"/>
    <w:rsid w:val="005876D5"/>
  </w:style>
  <w:style w:type="paragraph" w:customStyle="1" w:styleId="BoxHeadinglevel2">
    <w:name w:val="Box Heading level 2"/>
    <w:basedOn w:val="BoxHeading"/>
    <w:rsid w:val="005876D5"/>
    <w:pPr>
      <w:spacing w:after="120"/>
    </w:pPr>
    <w:rPr>
      <w:b/>
      <w:sz w:val="18"/>
    </w:rPr>
  </w:style>
  <w:style w:type="paragraph" w:customStyle="1" w:styleId="Outcome">
    <w:name w:val="Outcome"/>
    <w:basedOn w:val="Normal"/>
    <w:rsid w:val="005876D5"/>
    <w:pPr>
      <w:spacing w:before="120" w:after="120" w:line="280" w:lineRule="exact"/>
      <w:jc w:val="left"/>
    </w:pPr>
    <w:rPr>
      <w:rFonts w:ascii="Arial" w:hAnsi="Arial" w:cs="Arial"/>
      <w:b/>
      <w:lang w:eastAsia="en-AU"/>
    </w:rPr>
  </w:style>
  <w:style w:type="paragraph" w:customStyle="1" w:styleId="ProgramHeading">
    <w:name w:val="Program Heading"/>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
    <w:name w:val="Program Heading sub"/>
    <w:basedOn w:val="BoxHeading"/>
    <w:rsid w:val="005876D5"/>
    <w:pPr>
      <w:spacing w:before="120" w:after="120"/>
    </w:pPr>
    <w:rPr>
      <w:b/>
      <w:sz w:val="20"/>
    </w:rPr>
  </w:style>
  <w:style w:type="character" w:customStyle="1" w:styleId="Heading3Char1">
    <w:name w:val="Heading 3 Char1"/>
    <w:rsid w:val="005876D5"/>
    <w:rPr>
      <w:rFonts w:ascii="Arial" w:hAnsi="Arial"/>
      <w:b/>
      <w:smallCaps/>
      <w:sz w:val="26"/>
      <w:lang w:val="en-AU" w:eastAsia="en-AU" w:bidi="ar-SA"/>
    </w:rPr>
  </w:style>
  <w:style w:type="character" w:customStyle="1" w:styleId="CommentTextChar1">
    <w:name w:val="Comment Text Char1"/>
    <w:uiPriority w:val="99"/>
    <w:semiHidden/>
    <w:rsid w:val="005876D5"/>
    <w:rPr>
      <w:rFonts w:ascii="Book Antiqua" w:hAnsi="Book Antiqua"/>
    </w:rPr>
  </w:style>
  <w:style w:type="paragraph" w:customStyle="1" w:styleId="ExampleText0">
    <w:name w:val="Example Text"/>
    <w:basedOn w:val="Normal"/>
    <w:rsid w:val="005876D5"/>
    <w:pPr>
      <w:jc w:val="left"/>
    </w:pPr>
    <w:rPr>
      <w:i/>
      <w:color w:val="FF0000"/>
      <w:lang w:eastAsia="en-AU"/>
    </w:rPr>
  </w:style>
  <w:style w:type="character" w:customStyle="1" w:styleId="A5">
    <w:name w:val="A5"/>
    <w:uiPriority w:val="99"/>
    <w:rsid w:val="005876D5"/>
    <w:rPr>
      <w:rFonts w:ascii="Swiss 721 BT" w:hAnsi="Swiss 721 BT" w:cs="Swiss 721 BT" w:hint="default"/>
      <w:color w:val="000000"/>
      <w:sz w:val="20"/>
      <w:szCs w:val="20"/>
    </w:rPr>
  </w:style>
  <w:style w:type="character" w:customStyle="1" w:styleId="HeaderChar1">
    <w:name w:val="Header Char1"/>
    <w:uiPriority w:val="99"/>
    <w:rsid w:val="005876D5"/>
    <w:rPr>
      <w:rFonts w:ascii="Book Antiqua" w:hAnsi="Book Antiqua"/>
      <w:i/>
    </w:rPr>
  </w:style>
  <w:style w:type="character" w:styleId="FollowedHyperlink">
    <w:name w:val="FollowedHyperlink"/>
    <w:rsid w:val="005876D5"/>
    <w:rPr>
      <w:color w:val="800080"/>
      <w:u w:val="single"/>
    </w:rPr>
  </w:style>
  <w:style w:type="character" w:customStyle="1" w:styleId="FooterChar1">
    <w:name w:val="Footer Char1"/>
    <w:uiPriority w:val="99"/>
    <w:rsid w:val="005876D5"/>
    <w:rPr>
      <w:rFonts w:ascii="Arial" w:hAnsi="Arial"/>
    </w:rPr>
  </w:style>
  <w:style w:type="character" w:customStyle="1" w:styleId="BodyTextChar1">
    <w:name w:val="Body Text Char1"/>
    <w:rsid w:val="005876D5"/>
    <w:rPr>
      <w:rFonts w:ascii="Arial" w:hAnsi="Arial" w:cs="Arial"/>
      <w:sz w:val="16"/>
      <w:szCs w:val="16"/>
      <w:lang w:eastAsia="en-US"/>
    </w:rPr>
  </w:style>
  <w:style w:type="paragraph" w:customStyle="1" w:styleId="Heading2NoTOC1">
    <w:name w:val="Heading 2 No TOC1"/>
    <w:basedOn w:val="Heading2"/>
    <w:qFormat/>
    <w:rsid w:val="005876D5"/>
    <w:pPr>
      <w:spacing w:after="360"/>
    </w:pPr>
    <w:rPr>
      <w:rFonts w:eastAsia="Times New Roman" w:cs="Times New Roman"/>
    </w:rPr>
  </w:style>
  <w:style w:type="paragraph" w:customStyle="1" w:styleId="Heading1-TOC">
    <w:name w:val="Heading 1 - TOC"/>
    <w:basedOn w:val="Heading1"/>
    <w:rsid w:val="005876D5"/>
  </w:style>
  <w:style w:type="paragraph" w:customStyle="1" w:styleId="PartHeading-TOC">
    <w:name w:val="Part Heading - TOC"/>
    <w:basedOn w:val="PartHeading"/>
    <w:rsid w:val="005876D5"/>
    <w:pPr>
      <w:spacing w:before="1320"/>
    </w:pPr>
    <w:rPr>
      <w:sz w:val="52"/>
      <w:szCs w:val="52"/>
    </w:rPr>
  </w:style>
  <w:style w:type="paragraph" w:customStyle="1" w:styleId="NormalItalics">
    <w:name w:val="Normal Italics"/>
    <w:basedOn w:val="Normal"/>
    <w:link w:val="NormalItalicsChar"/>
    <w:qFormat/>
    <w:rsid w:val="005876D5"/>
    <w:pPr>
      <w:jc w:val="left"/>
    </w:pPr>
    <w:rPr>
      <w:i/>
      <w:lang w:eastAsia="en-AU"/>
    </w:rPr>
  </w:style>
  <w:style w:type="character" w:customStyle="1" w:styleId="NormalItalicsChar">
    <w:name w:val="Normal Italics Char"/>
    <w:link w:val="NormalItalics"/>
    <w:rsid w:val="005876D5"/>
    <w:rPr>
      <w:rFonts w:ascii="Book Antiqua" w:hAnsi="Book Antiqua"/>
      <w:i/>
      <w:lang w:eastAsia="en-AU"/>
    </w:rPr>
  </w:style>
  <w:style w:type="character" w:customStyle="1" w:styleId="Heading1Char1">
    <w:name w:val="Heading 1 Char1"/>
    <w:basedOn w:val="DefaultParagraphFont"/>
    <w:rsid w:val="005876D5"/>
    <w:rPr>
      <w:rFonts w:ascii="Arial" w:hAnsi="Arial"/>
      <w:b/>
      <w:smallCaps/>
      <w:kern w:val="28"/>
      <w:sz w:val="34"/>
    </w:rPr>
  </w:style>
  <w:style w:type="character" w:customStyle="1" w:styleId="Heading2Char1">
    <w:name w:val="Heading 2 Char1"/>
    <w:basedOn w:val="DefaultParagraphFont"/>
    <w:rsid w:val="005876D5"/>
    <w:rPr>
      <w:rFonts w:ascii="Arial" w:hAnsi="Arial"/>
      <w:sz w:val="30"/>
    </w:rPr>
  </w:style>
  <w:style w:type="character" w:customStyle="1" w:styleId="Heading4Char1">
    <w:name w:val="Heading 4 Char1"/>
    <w:basedOn w:val="DefaultParagraphFont"/>
    <w:rsid w:val="005876D5"/>
    <w:rPr>
      <w:rFonts w:ascii="Arial" w:hAnsi="Arial"/>
      <w:b/>
      <w:sz w:val="22"/>
    </w:rPr>
  </w:style>
  <w:style w:type="character" w:customStyle="1" w:styleId="Heading5Char1">
    <w:name w:val="Heading 5 Char1"/>
    <w:basedOn w:val="DefaultParagraphFont"/>
    <w:rsid w:val="005876D5"/>
    <w:rPr>
      <w:rFonts w:ascii="Arial" w:hAnsi="Arial"/>
      <w:b/>
      <w:bCs/>
      <w:iCs/>
      <w:szCs w:val="26"/>
    </w:rPr>
  </w:style>
  <w:style w:type="character" w:customStyle="1" w:styleId="Heading6Char1">
    <w:name w:val="Heading 6 Char1"/>
    <w:basedOn w:val="DefaultParagraphFont"/>
    <w:rsid w:val="005876D5"/>
    <w:rPr>
      <w:rFonts w:ascii="Arial" w:hAnsi="Arial"/>
      <w:bCs/>
      <w:szCs w:val="22"/>
    </w:rPr>
  </w:style>
  <w:style w:type="character" w:customStyle="1" w:styleId="Heading7Char1">
    <w:name w:val="Heading 7 Char1"/>
    <w:basedOn w:val="DefaultParagraphFont"/>
    <w:rsid w:val="005876D5"/>
    <w:rPr>
      <w:rFonts w:ascii="Arial" w:hAnsi="Arial"/>
      <w:sz w:val="18"/>
      <w:szCs w:val="24"/>
    </w:rPr>
  </w:style>
  <w:style w:type="character" w:customStyle="1" w:styleId="Heading8Char1">
    <w:name w:val="Heading 8 Char1"/>
    <w:basedOn w:val="DefaultParagraphFont"/>
    <w:rsid w:val="005876D5"/>
    <w:rPr>
      <w:i/>
      <w:iCs/>
      <w:sz w:val="16"/>
      <w:szCs w:val="24"/>
    </w:rPr>
  </w:style>
  <w:style w:type="character" w:customStyle="1" w:styleId="TitleChar1">
    <w:name w:val="Title Char1"/>
    <w:basedOn w:val="DefaultParagraphFont"/>
    <w:rsid w:val="005876D5"/>
    <w:rPr>
      <w:rFonts w:ascii="Arial" w:hAnsi="Arial" w:cs="Arial"/>
      <w:b/>
      <w:bCs/>
      <w:smallCaps/>
      <w:kern w:val="28"/>
      <w:sz w:val="52"/>
      <w:szCs w:val="32"/>
      <w:lang w:eastAsia="en-US"/>
    </w:rPr>
  </w:style>
  <w:style w:type="character" w:customStyle="1" w:styleId="BalloonTextChar1">
    <w:name w:val="Balloon Text Char1"/>
    <w:basedOn w:val="DefaultParagraphFont"/>
    <w:semiHidden/>
    <w:rsid w:val="005876D5"/>
    <w:rPr>
      <w:rFonts w:ascii="Tahoma" w:hAnsi="Tahoma" w:cs="Tahoma"/>
      <w:sz w:val="16"/>
      <w:szCs w:val="16"/>
    </w:rPr>
  </w:style>
  <w:style w:type="character" w:customStyle="1" w:styleId="CommentSubjectChar1">
    <w:name w:val="Comment Subject Char1"/>
    <w:basedOn w:val="CommentTextChar"/>
    <w:semiHidden/>
    <w:rsid w:val="005876D5"/>
    <w:rPr>
      <w:rFonts w:ascii="Book Antiqua" w:hAnsi="Book Antiqua"/>
      <w:b/>
      <w:bCs/>
      <w:lang w:val="x-none" w:eastAsia="x-none"/>
    </w:rPr>
  </w:style>
  <w:style w:type="character" w:customStyle="1" w:styleId="DocumentMapChar1">
    <w:name w:val="Document Map Char1"/>
    <w:basedOn w:val="DefaultParagraphFont"/>
    <w:semiHidden/>
    <w:rsid w:val="005876D5"/>
    <w:rPr>
      <w:rFonts w:ascii="Tahoma" w:hAnsi="Tahoma" w:cs="Tahoma"/>
      <w:shd w:val="clear" w:color="auto" w:fill="000080"/>
      <w:lang w:eastAsia="en-US"/>
    </w:rPr>
  </w:style>
  <w:style w:type="character" w:customStyle="1" w:styleId="EndnoteTextChar1">
    <w:name w:val="Endnote Text Char1"/>
    <w:basedOn w:val="DefaultParagraphFont"/>
    <w:semiHidden/>
    <w:rsid w:val="005876D5"/>
    <w:rPr>
      <w:rFonts w:ascii="Book Antiqua" w:hAnsi="Book Antiqua"/>
    </w:rPr>
  </w:style>
  <w:style w:type="character" w:customStyle="1" w:styleId="FootnoteTextChar1">
    <w:name w:val="Footnote Text Char1"/>
    <w:basedOn w:val="DefaultParagraphFont"/>
    <w:rsid w:val="005876D5"/>
    <w:rPr>
      <w:rFonts w:ascii="Book Antiqua" w:hAnsi="Book Antiqua"/>
      <w:sz w:val="18"/>
      <w:lang w:eastAsia="en-US"/>
    </w:rPr>
  </w:style>
  <w:style w:type="character" w:customStyle="1" w:styleId="MacroTextChar1">
    <w:name w:val="Macro Text Char1"/>
    <w:basedOn w:val="DefaultParagraphFont"/>
    <w:semiHidden/>
    <w:rsid w:val="005876D5"/>
    <w:rPr>
      <w:rFonts w:ascii="Courier New" w:hAnsi="Courier New" w:cs="Courier New"/>
    </w:rPr>
  </w:style>
  <w:style w:type="paragraph" w:customStyle="1" w:styleId="Heading2-intro1">
    <w:name w:val="Heading 2 - intro1"/>
    <w:basedOn w:val="Heading4"/>
    <w:qFormat/>
    <w:rsid w:val="005876D5"/>
    <w:pPr>
      <w:outlineLvl w:val="1"/>
    </w:pPr>
    <w:rPr>
      <w:rFonts w:eastAsia="Times New Roman" w:cs="Times New Roman"/>
    </w:rPr>
  </w:style>
  <w:style w:type="paragraph" w:customStyle="1" w:styleId="SingleParagraphIndent">
    <w:name w:val="_Single Paragraph_Indent"/>
    <w:basedOn w:val="Normal"/>
    <w:rsid w:val="005876D5"/>
    <w:pPr>
      <w:tabs>
        <w:tab w:val="left" w:pos="2268"/>
      </w:tabs>
      <w:spacing w:after="0"/>
      <w:ind w:left="567"/>
    </w:pPr>
    <w:rPr>
      <w:lang w:eastAsia="en-AU"/>
    </w:rPr>
  </w:style>
  <w:style w:type="paragraph" w:customStyle="1" w:styleId="Area">
    <w:name w:val="Area"/>
    <w:basedOn w:val="Normal"/>
    <w:rsid w:val="005876D5"/>
    <w:pPr>
      <w:tabs>
        <w:tab w:val="right" w:pos="9639"/>
      </w:tabs>
      <w:spacing w:after="0"/>
      <w:jc w:val="right"/>
    </w:pPr>
    <w:rPr>
      <w:rFonts w:ascii="Times New Roman" w:hAnsi="Times New Roman"/>
      <w:b/>
      <w:smallCaps/>
      <w:color w:val="000000"/>
      <w:sz w:val="28"/>
      <w:szCs w:val="28"/>
      <w:lang w:eastAsia="en-AU"/>
    </w:rPr>
  </w:style>
  <w:style w:type="paragraph" w:customStyle="1" w:styleId="BulletBookAntiqua">
    <w:name w:val="_Bullet Book Antiqua"/>
    <w:basedOn w:val="Normal"/>
    <w:link w:val="BulletBookAntiquaChar"/>
    <w:autoRedefine/>
    <w:qFormat/>
    <w:rsid w:val="00A21756"/>
    <w:pPr>
      <w:spacing w:before="60" w:after="120"/>
      <w:ind w:left="-23"/>
      <w:jc w:val="left"/>
    </w:pPr>
    <w:rPr>
      <w:rFonts w:ascii="Arial" w:eastAsia="Calibri" w:hAnsi="Arial" w:cs="Arial"/>
      <w:i/>
      <w:sz w:val="16"/>
      <w:szCs w:val="16"/>
    </w:rPr>
  </w:style>
  <w:style w:type="character" w:customStyle="1" w:styleId="BulletBookAntiquaChar">
    <w:name w:val="_Bullet Book Antiqua Char"/>
    <w:link w:val="BulletBookAntiqua"/>
    <w:rsid w:val="00A21756"/>
    <w:rPr>
      <w:rFonts w:ascii="Arial" w:eastAsia="Calibri" w:hAnsi="Arial" w:cs="Arial"/>
      <w:i/>
      <w:sz w:val="16"/>
      <w:szCs w:val="16"/>
    </w:rPr>
  </w:style>
  <w:style w:type="paragraph" w:customStyle="1" w:styleId="Paragraphtext">
    <w:name w:val="_Paragraph text"/>
    <w:basedOn w:val="Normal"/>
    <w:qFormat/>
    <w:rsid w:val="005876D5"/>
  </w:style>
  <w:style w:type="paragraph" w:customStyle="1" w:styleId="Singleparacentre">
    <w:name w:val="Single para centre"/>
    <w:basedOn w:val="SingleParagraph"/>
    <w:rsid w:val="005876D5"/>
    <w:pPr>
      <w:jc w:val="center"/>
    </w:pPr>
    <w:rPr>
      <w:lang w:val="en-GB"/>
    </w:rPr>
  </w:style>
  <w:style w:type="paragraph" w:customStyle="1" w:styleId="TableText10ptJustified">
    <w:name w:val="_Table Text 10pt Justified"/>
    <w:basedOn w:val="Normal"/>
    <w:qFormat/>
    <w:rsid w:val="005876D5"/>
    <w:pPr>
      <w:tabs>
        <w:tab w:val="left" w:pos="567"/>
      </w:tabs>
      <w:spacing w:before="60" w:after="60"/>
    </w:pPr>
    <w:rPr>
      <w:rFonts w:eastAsia="Calibri"/>
      <w:lang w:val="en-US" w:bidi="en-US"/>
    </w:rPr>
  </w:style>
  <w:style w:type="paragraph" w:customStyle="1" w:styleId="BookAntiqua10left">
    <w:name w:val="_Book Antiqua 10 left"/>
    <w:basedOn w:val="Normal"/>
    <w:qFormat/>
    <w:rsid w:val="005876D5"/>
    <w:pPr>
      <w:spacing w:after="120"/>
      <w:jc w:val="left"/>
    </w:pPr>
  </w:style>
  <w:style w:type="character" w:customStyle="1" w:styleId="SourceChar">
    <w:name w:val="Source Char"/>
    <w:link w:val="Source"/>
    <w:locked/>
    <w:rsid w:val="005876D5"/>
    <w:rPr>
      <w:rFonts w:ascii="Arial" w:hAnsi="Arial"/>
      <w:sz w:val="16"/>
      <w:lang w:eastAsia="en-AU"/>
    </w:rPr>
  </w:style>
  <w:style w:type="paragraph" w:customStyle="1" w:styleId="Boxedtext">
    <w:name w:val="_Boxed text"/>
    <w:qFormat/>
    <w:rsid w:val="005876D5"/>
    <w:pPr>
      <w:pBdr>
        <w:top w:val="single" w:sz="4" w:space="1" w:color="auto"/>
        <w:left w:val="single" w:sz="4" w:space="4" w:color="auto"/>
        <w:bottom w:val="single" w:sz="4" w:space="1" w:color="auto"/>
        <w:right w:val="single" w:sz="4" w:space="4" w:color="auto"/>
      </w:pBdr>
    </w:pPr>
    <w:rPr>
      <w:rFonts w:ascii="Arial" w:hAnsi="Arial"/>
      <w:b/>
      <w:bCs/>
      <w:iCs/>
      <w:szCs w:val="26"/>
    </w:rPr>
  </w:style>
  <w:style w:type="paragraph" w:customStyle="1" w:styleId="Tabletextcell8left">
    <w:name w:val="_Table text cell 8 left"/>
    <w:basedOn w:val="Normal"/>
    <w:qFormat/>
    <w:rsid w:val="005876D5"/>
    <w:pPr>
      <w:tabs>
        <w:tab w:val="left" w:pos="204"/>
        <w:tab w:val="left" w:pos="396"/>
      </w:tabs>
      <w:spacing w:after="0"/>
      <w:jc w:val="left"/>
    </w:pPr>
    <w:rPr>
      <w:rFonts w:ascii="Arial" w:eastAsia="Calibri" w:hAnsi="Arial"/>
      <w:sz w:val="16"/>
      <w:szCs w:val="16"/>
    </w:rPr>
  </w:style>
  <w:style w:type="paragraph" w:customStyle="1" w:styleId="Tabletextcell8leftbold">
    <w:name w:val="_Table text cell 8 left bold"/>
    <w:basedOn w:val="Normal"/>
    <w:qFormat/>
    <w:rsid w:val="005876D5"/>
    <w:pPr>
      <w:tabs>
        <w:tab w:val="left" w:pos="176"/>
      </w:tabs>
      <w:spacing w:after="0"/>
      <w:ind w:left="176" w:hanging="176"/>
      <w:jc w:val="left"/>
    </w:pPr>
    <w:rPr>
      <w:rFonts w:ascii="Arial" w:hAnsi="Arial"/>
      <w:b/>
      <w:bCs/>
      <w:sz w:val="16"/>
    </w:rPr>
  </w:style>
  <w:style w:type="paragraph" w:customStyle="1" w:styleId="ParagraphHeading">
    <w:name w:val="Paragraph Heading"/>
    <w:basedOn w:val="Normal"/>
    <w:qFormat/>
    <w:rsid w:val="005876D5"/>
    <w:pPr>
      <w:spacing w:before="120" w:after="120"/>
      <w:jc w:val="left"/>
    </w:pPr>
    <w:rPr>
      <w:rFonts w:ascii="Arial Bold" w:hAnsi="Arial Bold"/>
      <w:b/>
      <w:sz w:val="22"/>
      <w:lang w:eastAsia="en-AU"/>
    </w:rPr>
  </w:style>
  <w:style w:type="paragraph" w:customStyle="1" w:styleId="TableCELL8left">
    <w:name w:val="Table CELL 8 left"/>
    <w:basedOn w:val="Normal"/>
    <w:qFormat/>
    <w:rsid w:val="005876D5"/>
    <w:pPr>
      <w:tabs>
        <w:tab w:val="left" w:pos="34"/>
      </w:tabs>
      <w:spacing w:after="0"/>
      <w:ind w:left="-108"/>
      <w:jc w:val="left"/>
    </w:pPr>
    <w:rPr>
      <w:rFonts w:ascii="Calibri" w:hAnsi="Calibri"/>
      <w:sz w:val="16"/>
      <w:lang w:eastAsia="en-AU"/>
    </w:rPr>
  </w:style>
  <w:style w:type="paragraph" w:customStyle="1" w:styleId="TableCELL8right">
    <w:name w:val="Table CELL 8 right"/>
    <w:basedOn w:val="Normal"/>
    <w:qFormat/>
    <w:rsid w:val="005876D5"/>
    <w:pPr>
      <w:spacing w:after="0"/>
      <w:jc w:val="right"/>
    </w:pPr>
    <w:rPr>
      <w:rFonts w:ascii="Calibri" w:hAnsi="Calibri"/>
      <w:sz w:val="16"/>
      <w:lang w:eastAsia="en-AU"/>
    </w:rPr>
  </w:style>
  <w:style w:type="paragraph" w:customStyle="1" w:styleId="TableCELL8leftTotalbold">
    <w:name w:val="Table CELL 8 left Total bold"/>
    <w:basedOn w:val="Normal"/>
    <w:qFormat/>
    <w:rsid w:val="005876D5"/>
    <w:pPr>
      <w:tabs>
        <w:tab w:val="left" w:pos="34"/>
      </w:tabs>
      <w:spacing w:after="0"/>
      <w:ind w:left="56" w:hanging="164"/>
      <w:jc w:val="left"/>
    </w:pPr>
    <w:rPr>
      <w:rFonts w:ascii="Calibri" w:hAnsi="Calibri"/>
      <w:b/>
      <w:sz w:val="16"/>
      <w:lang w:eastAsia="en-AU"/>
    </w:rPr>
  </w:style>
  <w:style w:type="paragraph" w:customStyle="1" w:styleId="TableCELL8rightTotalbold">
    <w:name w:val="Table CELL 8 right Total bold"/>
    <w:basedOn w:val="Normal"/>
    <w:qFormat/>
    <w:rsid w:val="005876D5"/>
    <w:pPr>
      <w:spacing w:after="0"/>
      <w:jc w:val="right"/>
    </w:pPr>
    <w:rPr>
      <w:rFonts w:ascii="Calibri" w:hAnsi="Calibri" w:cs="Calibri"/>
      <w:b/>
      <w:bCs/>
      <w:color w:val="000000"/>
      <w:sz w:val="16"/>
      <w:szCs w:val="16"/>
      <w:lang w:eastAsia="en-AU"/>
    </w:rPr>
  </w:style>
  <w:style w:type="paragraph" w:customStyle="1" w:styleId="TableCELL8rightheading">
    <w:name w:val="Table CELL 8 right heading"/>
    <w:basedOn w:val="Normal"/>
    <w:qFormat/>
    <w:rsid w:val="005876D5"/>
    <w:pPr>
      <w:spacing w:after="0"/>
      <w:jc w:val="right"/>
    </w:pPr>
    <w:rPr>
      <w:rFonts w:ascii="Calibri" w:hAnsi="Calibri"/>
      <w:sz w:val="16"/>
      <w:lang w:eastAsia="en-AU"/>
    </w:rPr>
  </w:style>
  <w:style w:type="paragraph" w:customStyle="1" w:styleId="SingleParagraph1">
    <w:name w:val="Single Paragraph1"/>
    <w:basedOn w:val="Normal"/>
    <w:rsid w:val="005876D5"/>
    <w:pPr>
      <w:spacing w:after="0"/>
      <w:jc w:val="left"/>
    </w:pPr>
    <w:rPr>
      <w:lang w:eastAsia="en-AU"/>
    </w:rPr>
  </w:style>
  <w:style w:type="paragraph" w:customStyle="1" w:styleId="Exampletext1">
    <w:name w:val="Example text1"/>
    <w:basedOn w:val="Normal"/>
    <w:semiHidden/>
    <w:rsid w:val="005876D5"/>
    <w:pPr>
      <w:jc w:val="left"/>
    </w:pPr>
    <w:rPr>
      <w:i/>
      <w:color w:val="FF0000"/>
      <w:lang w:val="x-none" w:eastAsia="x-none"/>
    </w:rPr>
  </w:style>
  <w:style w:type="paragraph" w:customStyle="1" w:styleId="ChartSecondHeading1">
    <w:name w:val="Chart Second Heading1"/>
    <w:basedOn w:val="HeadingBase"/>
    <w:next w:val="ChartGraphic"/>
    <w:rsid w:val="005876D5"/>
    <w:pPr>
      <w:spacing w:before="60"/>
      <w:jc w:val="center"/>
    </w:pPr>
    <w:rPr>
      <w:sz w:val="20"/>
    </w:rPr>
  </w:style>
  <w:style w:type="paragraph" w:customStyle="1" w:styleId="TableHeading1">
    <w:name w:val="Table Heading1"/>
    <w:basedOn w:val="HeadingBase"/>
    <w:next w:val="TableGraphic"/>
    <w:rsid w:val="005876D5"/>
    <w:pPr>
      <w:spacing w:after="20"/>
    </w:pPr>
    <w:rPr>
      <w:b/>
      <w:color w:val="000000"/>
      <w:sz w:val="20"/>
      <w:lang w:val="x-none" w:eastAsia="x-none"/>
    </w:rPr>
  </w:style>
  <w:style w:type="paragraph" w:customStyle="1" w:styleId="HeadingBase1">
    <w:name w:val="Heading Base1"/>
    <w:rsid w:val="005876D5"/>
    <w:pPr>
      <w:keepNext/>
    </w:pPr>
    <w:rPr>
      <w:rFonts w:ascii="Arial" w:hAnsi="Arial"/>
      <w:sz w:val="24"/>
      <w:lang w:eastAsia="en-AU"/>
    </w:rPr>
  </w:style>
  <w:style w:type="paragraph" w:customStyle="1" w:styleId="AlphaParagraph1">
    <w:name w:val="Alpha Paragraph1"/>
    <w:basedOn w:val="Normal"/>
    <w:rsid w:val="005876D5"/>
    <w:pPr>
      <w:tabs>
        <w:tab w:val="num" w:pos="567"/>
      </w:tabs>
      <w:ind w:left="567" w:hanging="567"/>
      <w:jc w:val="left"/>
    </w:pPr>
    <w:rPr>
      <w:lang w:eastAsia="en-AU"/>
    </w:rPr>
  </w:style>
  <w:style w:type="paragraph" w:customStyle="1" w:styleId="Bullet1">
    <w:name w:val="Bullet1"/>
    <w:basedOn w:val="Exampletextbullet"/>
    <w:rsid w:val="005876D5"/>
    <w:pPr>
      <w:numPr>
        <w:numId w:val="0"/>
      </w:numPr>
      <w:tabs>
        <w:tab w:val="num" w:pos="284"/>
      </w:tabs>
      <w:ind w:left="284" w:hanging="284"/>
    </w:pPr>
    <w:rPr>
      <w:i w:val="0"/>
      <w:iCs/>
      <w:color w:val="auto"/>
    </w:rPr>
  </w:style>
  <w:style w:type="paragraph" w:customStyle="1" w:styleId="Dash1">
    <w:name w:val="Dash1"/>
    <w:basedOn w:val="Normal"/>
    <w:rsid w:val="005876D5"/>
    <w:pPr>
      <w:tabs>
        <w:tab w:val="num" w:pos="567"/>
      </w:tabs>
      <w:ind w:left="567" w:hanging="284"/>
      <w:jc w:val="left"/>
    </w:pPr>
    <w:rPr>
      <w:lang w:eastAsia="en-AU"/>
    </w:rPr>
  </w:style>
  <w:style w:type="paragraph" w:customStyle="1" w:styleId="DoubleDot1">
    <w:name w:val="Double Dot1"/>
    <w:basedOn w:val="Normal"/>
    <w:rsid w:val="005876D5"/>
    <w:pPr>
      <w:tabs>
        <w:tab w:val="num" w:pos="850"/>
      </w:tabs>
      <w:ind w:left="850" w:hanging="283"/>
      <w:jc w:val="left"/>
    </w:pPr>
    <w:rPr>
      <w:lang w:eastAsia="en-AU"/>
    </w:rPr>
  </w:style>
  <w:style w:type="paragraph" w:customStyle="1" w:styleId="AppendixHeading1">
    <w:name w:val="Appendix Heading1"/>
    <w:basedOn w:val="HeadingBase"/>
    <w:semiHidden/>
    <w:rsid w:val="005876D5"/>
    <w:pPr>
      <w:spacing w:after="240"/>
      <w:jc w:val="center"/>
      <w:outlineLvl w:val="3"/>
    </w:pPr>
    <w:rPr>
      <w:b/>
      <w:smallCaps/>
      <w:sz w:val="30"/>
    </w:rPr>
  </w:style>
  <w:style w:type="paragraph" w:customStyle="1" w:styleId="BoxText1">
    <w:name w:val="Box Text1"/>
    <w:basedOn w:val="BodyText"/>
    <w:rsid w:val="005876D5"/>
    <w:pPr>
      <w:spacing w:after="240" w:line="260" w:lineRule="exact"/>
    </w:pPr>
    <w:rPr>
      <w:rFonts w:ascii="Arial" w:eastAsia="Times New Roman" w:hAnsi="Arial" w:cs="Arial"/>
      <w:sz w:val="16"/>
      <w:szCs w:val="16"/>
      <w:lang w:eastAsia="en-AU"/>
    </w:rPr>
  </w:style>
  <w:style w:type="paragraph" w:customStyle="1" w:styleId="BoxHeading1">
    <w:name w:val="Box Heading1"/>
    <w:basedOn w:val="HeadingBase"/>
    <w:next w:val="BoxText"/>
    <w:rsid w:val="005876D5"/>
    <w:pPr>
      <w:spacing w:before="120" w:after="120"/>
    </w:pPr>
    <w:rPr>
      <w:b/>
      <w:sz w:val="20"/>
    </w:rPr>
  </w:style>
  <w:style w:type="paragraph" w:customStyle="1" w:styleId="ChartandTableFootnoteAlpha1">
    <w:name w:val="Chart and Table Footnote Alpha1"/>
    <w:basedOn w:val="HeadingBase"/>
    <w:next w:val="Normal"/>
    <w:rsid w:val="005876D5"/>
    <w:pPr>
      <w:keepNext w:val="0"/>
      <w:tabs>
        <w:tab w:val="num" w:pos="284"/>
      </w:tabs>
      <w:ind w:left="284" w:hanging="284"/>
      <w:jc w:val="both"/>
    </w:pPr>
    <w:rPr>
      <w:sz w:val="16"/>
    </w:rPr>
  </w:style>
  <w:style w:type="paragraph" w:customStyle="1" w:styleId="ChartandTableFootnoteAlphaSmall1">
    <w:name w:val="Chart and Table Footnote Alpha Small1"/>
    <w:basedOn w:val="HeadingBase"/>
    <w:next w:val="Normal"/>
    <w:rsid w:val="005876D5"/>
    <w:pPr>
      <w:tabs>
        <w:tab w:val="num" w:pos="284"/>
      </w:tabs>
      <w:ind w:left="284" w:hanging="284"/>
      <w:jc w:val="both"/>
    </w:pPr>
    <w:rPr>
      <w:sz w:val="15"/>
    </w:rPr>
  </w:style>
  <w:style w:type="paragraph" w:customStyle="1" w:styleId="ChartandTableFootnote1">
    <w:name w:val="Chart and Table Footnote1"/>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1">
    <w:name w:val="Chart and Table Footnote Small1"/>
    <w:basedOn w:val="HeadingBase"/>
    <w:next w:val="Normal"/>
    <w:rsid w:val="005876D5"/>
    <w:pPr>
      <w:tabs>
        <w:tab w:val="left" w:pos="284"/>
      </w:tabs>
      <w:jc w:val="both"/>
    </w:pPr>
    <w:rPr>
      <w:sz w:val="15"/>
    </w:rPr>
  </w:style>
  <w:style w:type="paragraph" w:customStyle="1" w:styleId="BoxBullet1">
    <w:name w:val="Box Bullet1"/>
    <w:basedOn w:val="ListParagraph"/>
    <w:rsid w:val="005876D5"/>
    <w:pPr>
      <w:spacing w:after="160" w:line="259" w:lineRule="auto"/>
      <w:ind w:left="360" w:hanging="360"/>
    </w:pPr>
    <w:rPr>
      <w:rFonts w:ascii="Arial" w:hAnsi="Arial" w:cs="Arial"/>
      <w:sz w:val="16"/>
      <w:szCs w:val="16"/>
      <w:lang w:eastAsia="en-AU"/>
    </w:rPr>
  </w:style>
  <w:style w:type="paragraph" w:customStyle="1" w:styleId="ChartGraphic1">
    <w:name w:val="Chart Graphic1"/>
    <w:basedOn w:val="HeadingBase"/>
    <w:rsid w:val="005876D5"/>
    <w:pPr>
      <w:jc w:val="center"/>
    </w:pPr>
    <w:rPr>
      <w:sz w:val="20"/>
    </w:rPr>
  </w:style>
  <w:style w:type="paragraph" w:customStyle="1" w:styleId="ContentsHeading1">
    <w:name w:val="Contents Heading1"/>
    <w:basedOn w:val="HeadingBase"/>
    <w:next w:val="Normal"/>
    <w:rsid w:val="005876D5"/>
    <w:pPr>
      <w:spacing w:after="600"/>
      <w:jc w:val="center"/>
    </w:pPr>
    <w:rPr>
      <w:b/>
      <w:smallCaps/>
      <w:sz w:val="34"/>
    </w:rPr>
  </w:style>
  <w:style w:type="paragraph" w:customStyle="1" w:styleId="FigureHeading1">
    <w:name w:val="Figure Heading1"/>
    <w:basedOn w:val="HeadingBase"/>
    <w:next w:val="ChartGraphic"/>
    <w:rsid w:val="005876D5"/>
    <w:pPr>
      <w:spacing w:after="120"/>
      <w:jc w:val="center"/>
    </w:pPr>
    <w:rPr>
      <w:b/>
      <w:sz w:val="20"/>
    </w:rPr>
  </w:style>
  <w:style w:type="paragraph" w:customStyle="1" w:styleId="Classification1">
    <w:name w:val="Classification1"/>
    <w:basedOn w:val="HeadingBase"/>
    <w:rsid w:val="005876D5"/>
    <w:pPr>
      <w:jc w:val="center"/>
    </w:pPr>
    <w:rPr>
      <w:b/>
      <w:smallCaps/>
    </w:rPr>
  </w:style>
  <w:style w:type="character" w:customStyle="1" w:styleId="HiddenSequenceCode1">
    <w:name w:val="Hidden Sequence Code1"/>
    <w:semiHidden/>
    <w:rsid w:val="005876D5"/>
    <w:rPr>
      <w:rFonts w:ascii="Times New Roman" w:hAnsi="Times New Roman"/>
      <w:vanish/>
      <w:sz w:val="16"/>
    </w:rPr>
  </w:style>
  <w:style w:type="paragraph" w:customStyle="1" w:styleId="OverviewParagraph1">
    <w:name w:val="Overview Paragraph1"/>
    <w:basedOn w:val="Normal"/>
    <w:semiHidden/>
    <w:rsid w:val="005876D5"/>
    <w:pPr>
      <w:spacing w:before="120" w:after="120"/>
      <w:jc w:val="left"/>
    </w:pPr>
    <w:rPr>
      <w:lang w:eastAsia="en-AU"/>
    </w:rPr>
  </w:style>
  <w:style w:type="paragraph" w:customStyle="1" w:styleId="TableGraphic1">
    <w:name w:val="Table Graphic1"/>
    <w:basedOn w:val="Normal"/>
    <w:next w:val="Normal"/>
    <w:rsid w:val="005876D5"/>
    <w:pPr>
      <w:spacing w:after="0"/>
      <w:ind w:right="-113"/>
      <w:jc w:val="left"/>
    </w:pPr>
    <w:rPr>
      <w:lang w:eastAsia="en-AU"/>
    </w:rPr>
  </w:style>
  <w:style w:type="paragraph" w:customStyle="1" w:styleId="NoteTableHeading1">
    <w:name w:val="Note Table Heading1"/>
    <w:basedOn w:val="HeadingBase"/>
    <w:next w:val="TableGraphic"/>
    <w:semiHidden/>
    <w:rsid w:val="005876D5"/>
    <w:pPr>
      <w:spacing w:before="240"/>
    </w:pPr>
    <w:rPr>
      <w:b/>
      <w:sz w:val="20"/>
    </w:rPr>
  </w:style>
  <w:style w:type="paragraph" w:customStyle="1" w:styleId="Source1">
    <w:name w:val="Source1"/>
    <w:basedOn w:val="Normal"/>
    <w:rsid w:val="005876D5"/>
    <w:pPr>
      <w:tabs>
        <w:tab w:val="left" w:pos="284"/>
      </w:tabs>
      <w:spacing w:after="0"/>
      <w:jc w:val="left"/>
    </w:pPr>
    <w:rPr>
      <w:rFonts w:ascii="Arial" w:hAnsi="Arial"/>
      <w:sz w:val="16"/>
      <w:lang w:eastAsia="en-AU"/>
    </w:rPr>
  </w:style>
  <w:style w:type="paragraph" w:customStyle="1" w:styleId="TableTextBase1">
    <w:name w:val="Table Text Base1"/>
    <w:basedOn w:val="Normal"/>
    <w:rsid w:val="005876D5"/>
    <w:pPr>
      <w:spacing w:before="60" w:after="60"/>
      <w:jc w:val="left"/>
    </w:pPr>
    <w:rPr>
      <w:rFonts w:ascii="Arial" w:hAnsi="Arial"/>
      <w:sz w:val="18"/>
      <w:lang w:eastAsia="en-AU"/>
    </w:rPr>
  </w:style>
  <w:style w:type="paragraph" w:customStyle="1" w:styleId="TableColumnHeadingBase1">
    <w:name w:val="Table Column Heading Base1"/>
    <w:basedOn w:val="Normal"/>
    <w:rsid w:val="005876D5"/>
    <w:pPr>
      <w:spacing w:before="60" w:after="60"/>
      <w:jc w:val="left"/>
    </w:pPr>
    <w:rPr>
      <w:rFonts w:ascii="Arial" w:hAnsi="Arial"/>
      <w:b/>
      <w:lang w:eastAsia="en-AU"/>
    </w:rPr>
  </w:style>
  <w:style w:type="paragraph" w:customStyle="1" w:styleId="TableTextLeft1">
    <w:name w:val="Table Text Left1"/>
    <w:basedOn w:val="TableTextBase"/>
    <w:rsid w:val="005876D5"/>
  </w:style>
  <w:style w:type="paragraph" w:customStyle="1" w:styleId="TableTextRight1">
    <w:name w:val="Table Text Right1"/>
    <w:basedOn w:val="TableTextBase"/>
    <w:rsid w:val="005876D5"/>
    <w:pPr>
      <w:jc w:val="right"/>
    </w:pPr>
  </w:style>
  <w:style w:type="paragraph" w:customStyle="1" w:styleId="TableTextCentred1">
    <w:name w:val="Table Text Centred1"/>
    <w:basedOn w:val="TableTextBase"/>
    <w:rsid w:val="005876D5"/>
    <w:pPr>
      <w:jc w:val="center"/>
    </w:pPr>
  </w:style>
  <w:style w:type="paragraph" w:customStyle="1" w:styleId="TableTextIndented1">
    <w:name w:val="Table Text Indented1"/>
    <w:basedOn w:val="TableTextBase"/>
    <w:rsid w:val="005876D5"/>
    <w:pPr>
      <w:ind w:left="284"/>
    </w:pPr>
  </w:style>
  <w:style w:type="paragraph" w:customStyle="1" w:styleId="TableColumnHeadingLeft1">
    <w:name w:val="Table Column Heading Left1"/>
    <w:basedOn w:val="TableColumnHeadingBase"/>
    <w:next w:val="TableTextLeft"/>
    <w:rsid w:val="005876D5"/>
  </w:style>
  <w:style w:type="paragraph" w:customStyle="1" w:styleId="TableColumnHeadingRight1">
    <w:name w:val="Table Column Heading Right1"/>
    <w:basedOn w:val="TableColumnHeadingBase"/>
    <w:next w:val="TableTextRight"/>
    <w:rsid w:val="005876D5"/>
    <w:pPr>
      <w:jc w:val="right"/>
    </w:pPr>
  </w:style>
  <w:style w:type="paragraph" w:customStyle="1" w:styleId="TableColumnHeadingCentred1">
    <w:name w:val="Table Column Heading Centred1"/>
    <w:basedOn w:val="TableColumnHeadingBase"/>
    <w:next w:val="TableTextLeft"/>
    <w:rsid w:val="005876D5"/>
    <w:pPr>
      <w:jc w:val="center"/>
    </w:pPr>
  </w:style>
  <w:style w:type="paragraph" w:customStyle="1" w:styleId="Exampletextbullet1">
    <w:name w:val="Example text bullet1"/>
    <w:basedOn w:val="Exampletext"/>
    <w:semiHidden/>
    <w:rsid w:val="005876D5"/>
    <w:pPr>
      <w:tabs>
        <w:tab w:val="num" w:pos="284"/>
      </w:tabs>
      <w:ind w:left="284" w:hanging="284"/>
    </w:pPr>
  </w:style>
  <w:style w:type="paragraph" w:customStyle="1" w:styleId="TableHeadingcontinued1">
    <w:name w:val="Table Heading continued1"/>
    <w:basedOn w:val="HeadingBase"/>
    <w:next w:val="TableGraphic"/>
    <w:rsid w:val="005876D5"/>
    <w:pPr>
      <w:spacing w:before="120" w:after="20"/>
    </w:pPr>
    <w:rPr>
      <w:rFonts w:ascii="Arial Bold" w:hAnsi="Arial Bold"/>
      <w:b/>
      <w:sz w:val="20"/>
    </w:rPr>
  </w:style>
  <w:style w:type="paragraph" w:customStyle="1" w:styleId="TPHeading11">
    <w:name w:val="TP Heading 11"/>
    <w:basedOn w:val="HeadingBase"/>
    <w:rsid w:val="005876D5"/>
    <w:rPr>
      <w:b/>
      <w:caps/>
      <w:sz w:val="52"/>
    </w:rPr>
  </w:style>
  <w:style w:type="paragraph" w:customStyle="1" w:styleId="TPHeading21">
    <w:name w:val="TP Heading 21"/>
    <w:basedOn w:val="HeadingBase"/>
    <w:rsid w:val="005876D5"/>
    <w:pPr>
      <w:jc w:val="center"/>
    </w:pPr>
    <w:rPr>
      <w:rFonts w:ascii="Georgia" w:hAnsi="Georgia"/>
      <w:caps/>
    </w:rPr>
  </w:style>
  <w:style w:type="paragraph" w:customStyle="1" w:styleId="TPHeading31">
    <w:name w:val="TP Heading 31"/>
    <w:basedOn w:val="HeadingBase"/>
    <w:rsid w:val="005876D5"/>
    <w:rPr>
      <w:rFonts w:ascii="Georgia" w:hAnsi="Georgia"/>
      <w:caps/>
    </w:rPr>
  </w:style>
  <w:style w:type="paragraph" w:customStyle="1" w:styleId="HeaderBase1">
    <w:name w:val="Header Base1"/>
    <w:rsid w:val="005876D5"/>
    <w:rPr>
      <w:rFonts w:ascii="Book Antiqua" w:hAnsi="Book Antiqua"/>
      <w:i/>
      <w:lang w:eastAsia="en-AU"/>
    </w:rPr>
  </w:style>
  <w:style w:type="paragraph" w:customStyle="1" w:styleId="HeaderEven1">
    <w:name w:val="Header Even1"/>
    <w:basedOn w:val="HeaderBase"/>
    <w:rsid w:val="005876D5"/>
  </w:style>
  <w:style w:type="paragraph" w:customStyle="1" w:styleId="HeaderOdd1">
    <w:name w:val="Header Odd1"/>
    <w:basedOn w:val="HeaderBase"/>
    <w:rsid w:val="005876D5"/>
    <w:pPr>
      <w:jc w:val="right"/>
    </w:pPr>
  </w:style>
  <w:style w:type="paragraph" w:customStyle="1" w:styleId="FooterBase1">
    <w:name w:val="Footer Base1"/>
    <w:rsid w:val="005876D5"/>
    <w:pPr>
      <w:jc w:val="center"/>
    </w:pPr>
    <w:rPr>
      <w:rFonts w:ascii="Arial" w:hAnsi="Arial"/>
      <w:lang w:eastAsia="en-AU"/>
    </w:rPr>
  </w:style>
  <w:style w:type="paragraph" w:customStyle="1" w:styleId="FileProperties1">
    <w:name w:val="File Properties1"/>
    <w:basedOn w:val="Normal"/>
    <w:semiHidden/>
    <w:rsid w:val="005876D5"/>
    <w:pPr>
      <w:jc w:val="left"/>
    </w:pPr>
    <w:rPr>
      <w:i/>
      <w:lang w:eastAsia="en-AU"/>
    </w:rPr>
  </w:style>
  <w:style w:type="character" w:customStyle="1" w:styleId="FramedHeader1">
    <w:name w:val="Framed Header1"/>
    <w:rsid w:val="005876D5"/>
    <w:rPr>
      <w:rFonts w:ascii="Book Antiqua" w:hAnsi="Book Antiqua"/>
      <w:i/>
      <w:dstrike w:val="0"/>
      <w:color w:val="auto"/>
      <w:sz w:val="18"/>
      <w:vertAlign w:val="baseline"/>
    </w:rPr>
  </w:style>
  <w:style w:type="paragraph" w:customStyle="1" w:styleId="BlockedQuotation1">
    <w:name w:val="Blocked Quotation1"/>
    <w:basedOn w:val="Normal"/>
    <w:semiHidden/>
    <w:rsid w:val="005876D5"/>
    <w:pPr>
      <w:ind w:left="567"/>
      <w:jc w:val="left"/>
    </w:pPr>
    <w:rPr>
      <w:lang w:eastAsia="en-AU"/>
    </w:rPr>
  </w:style>
  <w:style w:type="paragraph" w:customStyle="1" w:styleId="ChartMainHeading1">
    <w:name w:val="Chart Main Heading1"/>
    <w:basedOn w:val="Normal"/>
    <w:next w:val="ChartGraphic"/>
    <w:rsid w:val="005876D5"/>
    <w:pPr>
      <w:keepNext/>
      <w:spacing w:before="120" w:after="20"/>
      <w:jc w:val="center"/>
    </w:pPr>
    <w:rPr>
      <w:rFonts w:ascii="Arial" w:hAnsi="Arial"/>
      <w:b/>
      <w:lang w:eastAsia="en-AU"/>
    </w:rPr>
  </w:style>
  <w:style w:type="paragraph" w:customStyle="1" w:styleId="Title2ndLevel1">
    <w:name w:val="Title 2nd Level1"/>
    <w:basedOn w:val="Title"/>
    <w:rsid w:val="005876D5"/>
    <w:rPr>
      <w:sz w:val="24"/>
      <w:lang w:eastAsia="en-AU"/>
    </w:rPr>
  </w:style>
  <w:style w:type="paragraph" w:customStyle="1" w:styleId="Title3rdLevel1">
    <w:name w:val="Title 3rd Level1"/>
    <w:basedOn w:val="Normal"/>
    <w:next w:val="Title"/>
    <w:rsid w:val="005876D5"/>
    <w:pPr>
      <w:jc w:val="center"/>
    </w:pPr>
    <w:rPr>
      <w:rFonts w:ascii="Arial" w:hAnsi="Arial"/>
      <w:caps/>
      <w:lang w:eastAsia="en-AU"/>
    </w:rPr>
  </w:style>
  <w:style w:type="paragraph" w:customStyle="1" w:styleId="Part1">
    <w:name w:val="Part1"/>
    <w:basedOn w:val="Title"/>
    <w:next w:val="Normal"/>
    <w:rsid w:val="005876D5"/>
    <w:rPr>
      <w:caps/>
      <w:smallCaps w:val="0"/>
      <w:lang w:eastAsia="en-AU"/>
    </w:rPr>
  </w:style>
  <w:style w:type="paragraph" w:customStyle="1" w:styleId="TableHeadingNoTable1">
    <w:name w:val="Table Heading No Table1"/>
    <w:basedOn w:val="TableHeading"/>
    <w:next w:val="Normal"/>
    <w:rsid w:val="005876D5"/>
    <w:pPr>
      <w:spacing w:after="240"/>
    </w:pPr>
    <w:rPr>
      <w:b w:val="0"/>
      <w:color w:val="000000"/>
      <w:lang w:val="x-none" w:eastAsia="x-none"/>
    </w:rPr>
  </w:style>
  <w:style w:type="paragraph" w:customStyle="1" w:styleId="TransmittalAddressee1">
    <w:name w:val="Transmittal Addressee1"/>
    <w:basedOn w:val="Normal"/>
    <w:rsid w:val="005876D5"/>
    <w:pPr>
      <w:spacing w:after="0"/>
      <w:jc w:val="left"/>
    </w:pPr>
    <w:rPr>
      <w:lang w:eastAsia="en-AU"/>
    </w:rPr>
  </w:style>
  <w:style w:type="paragraph" w:customStyle="1" w:styleId="TransmittalStyle11">
    <w:name w:val="Transmittal Style 11"/>
    <w:basedOn w:val="HeadingBase"/>
    <w:rsid w:val="005876D5"/>
    <w:pPr>
      <w:spacing w:after="60"/>
      <w:jc w:val="right"/>
    </w:pPr>
    <w:rPr>
      <w:b/>
      <w:smallCaps/>
    </w:rPr>
  </w:style>
  <w:style w:type="paragraph" w:customStyle="1" w:styleId="TransmittalStyle21">
    <w:name w:val="Transmittal Style 21"/>
    <w:basedOn w:val="HeadingBase"/>
    <w:rsid w:val="005876D5"/>
    <w:pPr>
      <w:spacing w:before="60" w:after="60"/>
      <w:jc w:val="right"/>
    </w:pPr>
    <w:rPr>
      <w:rFonts w:ascii="Helvetica" w:hAnsi="Helvetica"/>
      <w:b/>
      <w:caps/>
      <w:sz w:val="16"/>
    </w:rPr>
  </w:style>
  <w:style w:type="paragraph" w:customStyle="1" w:styleId="UserGuidelevelTOC1">
    <w:name w:val="UserGuide level TOC1"/>
    <w:basedOn w:val="HeadingBase"/>
    <w:next w:val="Normal"/>
    <w:rsid w:val="005876D5"/>
    <w:pPr>
      <w:spacing w:before="360" w:after="360"/>
    </w:pPr>
    <w:rPr>
      <w:sz w:val="30"/>
    </w:rPr>
  </w:style>
  <w:style w:type="paragraph" w:customStyle="1" w:styleId="TableTextJustified1">
    <w:name w:val="Table Text Justified1"/>
    <w:basedOn w:val="TableTextBase"/>
    <w:rsid w:val="005876D5"/>
    <w:pPr>
      <w:jc w:val="both"/>
    </w:pPr>
  </w:style>
  <w:style w:type="paragraph" w:customStyle="1" w:styleId="Department1">
    <w:name w:val="Department1"/>
    <w:basedOn w:val="Normal"/>
    <w:rsid w:val="005876D5"/>
    <w:pPr>
      <w:spacing w:after="0"/>
      <w:jc w:val="center"/>
    </w:pPr>
    <w:rPr>
      <w:rFonts w:ascii="Arial" w:hAnsi="Arial"/>
      <w:b/>
      <w:sz w:val="52"/>
      <w:lang w:eastAsia="en-AU"/>
    </w:rPr>
  </w:style>
  <w:style w:type="paragraph" w:customStyle="1" w:styleId="DepartmentSubtitle1">
    <w:name w:val="Department Subtitle1"/>
    <w:basedOn w:val="Department"/>
    <w:rsid w:val="005876D5"/>
    <w:rPr>
      <w:sz w:val="44"/>
    </w:rPr>
  </w:style>
  <w:style w:type="character" w:customStyle="1" w:styleId="ExampletextCharChar1">
    <w:name w:val="Example text Char Char1"/>
    <w:semiHidden/>
    <w:rsid w:val="005876D5"/>
    <w:rPr>
      <w:rFonts w:ascii="Book Antiqua" w:hAnsi="Book Antiqua"/>
      <w:i/>
      <w:color w:val="FF0000"/>
    </w:rPr>
  </w:style>
  <w:style w:type="paragraph" w:customStyle="1" w:styleId="Crest1">
    <w:name w:val="Crest1"/>
    <w:basedOn w:val="Normal"/>
    <w:next w:val="TransmittalStyle1"/>
    <w:semiHidden/>
    <w:rsid w:val="005876D5"/>
    <w:pPr>
      <w:spacing w:after="0"/>
      <w:jc w:val="center"/>
    </w:pPr>
    <w:rPr>
      <w:lang w:eastAsia="en-AU"/>
    </w:rPr>
  </w:style>
  <w:style w:type="paragraph" w:customStyle="1" w:styleId="Heading1noTOC1">
    <w:name w:val="Heading 1 no TOC1"/>
    <w:basedOn w:val="Heading1"/>
    <w:rsid w:val="005876D5"/>
  </w:style>
  <w:style w:type="paragraph" w:customStyle="1" w:styleId="TableColumnOutgroupHeading1">
    <w:name w:val="Table Column Outgroup Heading1"/>
    <w:basedOn w:val="Normal"/>
    <w:rsid w:val="005876D5"/>
    <w:pPr>
      <w:spacing w:before="60" w:after="120"/>
      <w:jc w:val="left"/>
    </w:pPr>
    <w:rPr>
      <w:b/>
      <w:sz w:val="22"/>
      <w:lang w:eastAsia="en-AU"/>
    </w:rPr>
  </w:style>
  <w:style w:type="paragraph" w:customStyle="1" w:styleId="TableColumnOutgroupSubheading1">
    <w:name w:val="Table Column Outgroup Subheading1"/>
    <w:basedOn w:val="Normal"/>
    <w:rsid w:val="005876D5"/>
    <w:pPr>
      <w:spacing w:before="60" w:after="120"/>
      <w:jc w:val="center"/>
    </w:pPr>
    <w:rPr>
      <w:lang w:eastAsia="en-AU"/>
    </w:rPr>
  </w:style>
  <w:style w:type="paragraph" w:customStyle="1" w:styleId="TableTextBullet1">
    <w:name w:val="Table Text Bullet1"/>
    <w:basedOn w:val="TableTextBase"/>
    <w:rsid w:val="005876D5"/>
    <w:pPr>
      <w:tabs>
        <w:tab w:val="num" w:pos="284"/>
      </w:tabs>
      <w:ind w:left="284" w:hanging="284"/>
    </w:pPr>
  </w:style>
  <w:style w:type="paragraph" w:customStyle="1" w:styleId="Exampletextdash1">
    <w:name w:val="Example text dash1"/>
    <w:basedOn w:val="Exampletextbullet"/>
    <w:semiHidden/>
    <w:rsid w:val="005876D5"/>
    <w:pPr>
      <w:numPr>
        <w:numId w:val="0"/>
      </w:numPr>
      <w:tabs>
        <w:tab w:val="num" w:pos="567"/>
      </w:tabs>
      <w:ind w:left="567" w:hanging="283"/>
    </w:pPr>
  </w:style>
  <w:style w:type="character" w:customStyle="1" w:styleId="HeadingBaseChar1">
    <w:name w:val="Heading Base Char1"/>
    <w:rsid w:val="005876D5"/>
    <w:rPr>
      <w:rFonts w:ascii="Arial" w:hAnsi="Arial"/>
      <w:sz w:val="24"/>
      <w:lang w:val="en-AU" w:eastAsia="en-AU" w:bidi="ar-SA"/>
    </w:rPr>
  </w:style>
  <w:style w:type="character" w:customStyle="1" w:styleId="TableHeadingChar1">
    <w:name w:val="Table Heading Char1"/>
    <w:rsid w:val="005876D5"/>
    <w:rPr>
      <w:rFonts w:ascii="Arial" w:hAnsi="Arial"/>
      <w:b/>
      <w:color w:val="000000"/>
      <w:lang w:val="x-none" w:eastAsia="x-none"/>
    </w:rPr>
  </w:style>
  <w:style w:type="character" w:customStyle="1" w:styleId="TableTextBaseChar1">
    <w:name w:val="Table Text Base Char1"/>
    <w:rsid w:val="005876D5"/>
    <w:rPr>
      <w:rFonts w:ascii="Arial" w:hAnsi="Arial"/>
      <w:sz w:val="18"/>
      <w:lang w:val="en-AU" w:eastAsia="en-AU" w:bidi="ar-SA"/>
    </w:rPr>
  </w:style>
  <w:style w:type="character" w:customStyle="1" w:styleId="TableTextLeftChar1">
    <w:name w:val="Table Text Left Char1"/>
    <w:rsid w:val="005876D5"/>
    <w:rPr>
      <w:rFonts w:ascii="Arial" w:hAnsi="Arial"/>
      <w:sz w:val="18"/>
      <w:lang w:val="en-AU" w:eastAsia="en-AU" w:bidi="ar-SA"/>
    </w:rPr>
  </w:style>
  <w:style w:type="paragraph" w:customStyle="1" w:styleId="TableTextDash1">
    <w:name w:val="Table Text Dash1"/>
    <w:basedOn w:val="TableTextBase"/>
    <w:rsid w:val="005876D5"/>
    <w:pPr>
      <w:tabs>
        <w:tab w:val="num" w:pos="851"/>
      </w:tabs>
      <w:ind w:left="851" w:hanging="284"/>
    </w:pPr>
  </w:style>
  <w:style w:type="character" w:customStyle="1" w:styleId="ChartandTableFootnoteChar1">
    <w:name w:val="Chart and Table Footnote Char1"/>
    <w:rsid w:val="005876D5"/>
    <w:rPr>
      <w:rFonts w:ascii="Arial" w:hAnsi="Arial"/>
      <w:color w:val="000000"/>
      <w:sz w:val="16"/>
    </w:rPr>
  </w:style>
  <w:style w:type="paragraph" w:customStyle="1" w:styleId="PartHeading1">
    <w:name w:val="Part Heading1"/>
    <w:basedOn w:val="Normal"/>
    <w:next w:val="Normal"/>
    <w:rsid w:val="005876D5"/>
    <w:pPr>
      <w:spacing w:before="2080" w:after="0"/>
      <w:jc w:val="center"/>
    </w:pPr>
    <w:rPr>
      <w:rFonts w:ascii="Arial" w:hAnsi="Arial"/>
      <w:b/>
      <w:sz w:val="44"/>
      <w:lang w:eastAsia="en-AU"/>
    </w:rPr>
  </w:style>
  <w:style w:type="character" w:customStyle="1" w:styleId="BulletChar1">
    <w:name w:val="Bullet Char1"/>
    <w:rsid w:val="005876D5"/>
    <w:rPr>
      <w:rFonts w:ascii="Book Antiqua" w:hAnsi="Book Antiqua"/>
      <w:iCs/>
      <w:lang w:val="x-none" w:eastAsia="x-none"/>
    </w:rPr>
  </w:style>
  <w:style w:type="paragraph" w:customStyle="1" w:styleId="BoxTextBase1">
    <w:name w:val="Box Text Base1"/>
    <w:basedOn w:val="Normal"/>
    <w:rsid w:val="005876D5"/>
    <w:pPr>
      <w:spacing w:after="120"/>
      <w:jc w:val="left"/>
    </w:pPr>
    <w:rPr>
      <w:color w:val="000000"/>
      <w:lang w:eastAsia="en-AU"/>
    </w:rPr>
  </w:style>
  <w:style w:type="paragraph" w:customStyle="1" w:styleId="BoxDash1">
    <w:name w:val="Box Dash1"/>
    <w:basedOn w:val="Normal"/>
    <w:rsid w:val="005876D5"/>
    <w:pPr>
      <w:tabs>
        <w:tab w:val="num" w:pos="567"/>
      </w:tabs>
      <w:ind w:left="567" w:hanging="284"/>
      <w:jc w:val="left"/>
    </w:pPr>
    <w:rPr>
      <w:color w:val="000000"/>
      <w:lang w:eastAsia="en-AU"/>
    </w:rPr>
  </w:style>
  <w:style w:type="paragraph" w:customStyle="1" w:styleId="BoxDoubleDot1">
    <w:name w:val="Box Double Dot1"/>
    <w:basedOn w:val="BoxTextBase"/>
    <w:rsid w:val="005876D5"/>
    <w:pPr>
      <w:tabs>
        <w:tab w:val="num" w:pos="850"/>
      </w:tabs>
      <w:ind w:left="850" w:hanging="283"/>
    </w:pPr>
  </w:style>
  <w:style w:type="paragraph" w:customStyle="1" w:styleId="BoxHeadinglevel21">
    <w:name w:val="Box Heading level 21"/>
    <w:basedOn w:val="BoxHeading"/>
    <w:rsid w:val="005876D5"/>
    <w:pPr>
      <w:spacing w:after="120"/>
    </w:pPr>
    <w:rPr>
      <w:b/>
      <w:sz w:val="18"/>
    </w:rPr>
  </w:style>
  <w:style w:type="paragraph" w:customStyle="1" w:styleId="Outcome1">
    <w:name w:val="Outcome1"/>
    <w:basedOn w:val="Normal"/>
    <w:rsid w:val="005876D5"/>
    <w:pPr>
      <w:spacing w:before="120" w:after="120" w:line="280" w:lineRule="exact"/>
      <w:jc w:val="left"/>
    </w:pPr>
    <w:rPr>
      <w:rFonts w:ascii="Arial" w:hAnsi="Arial" w:cs="Arial"/>
      <w:b/>
      <w:lang w:eastAsia="en-AU"/>
    </w:rPr>
  </w:style>
  <w:style w:type="paragraph" w:customStyle="1" w:styleId="ProgramHeading1">
    <w:name w:val="Program Heading1"/>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1">
    <w:name w:val="Program Heading sub1"/>
    <w:basedOn w:val="BoxHeading"/>
    <w:rsid w:val="005876D5"/>
    <w:pPr>
      <w:spacing w:before="120" w:after="120"/>
    </w:pPr>
    <w:rPr>
      <w:b/>
      <w:sz w:val="20"/>
    </w:rPr>
  </w:style>
  <w:style w:type="character" w:customStyle="1" w:styleId="Heading3Char2">
    <w:name w:val="Heading 3 Char2"/>
    <w:rsid w:val="005876D5"/>
    <w:rPr>
      <w:rFonts w:ascii="Arial" w:hAnsi="Arial"/>
      <w:b/>
      <w:smallCaps/>
      <w:sz w:val="26"/>
      <w:lang w:val="en-AU" w:eastAsia="en-AU" w:bidi="ar-SA"/>
    </w:rPr>
  </w:style>
  <w:style w:type="character" w:customStyle="1" w:styleId="CommentTextChar2">
    <w:name w:val="Comment Text Char2"/>
    <w:uiPriority w:val="99"/>
    <w:semiHidden/>
    <w:rsid w:val="005876D5"/>
    <w:rPr>
      <w:rFonts w:ascii="Book Antiqua" w:hAnsi="Book Antiqua"/>
    </w:rPr>
  </w:style>
  <w:style w:type="paragraph" w:customStyle="1" w:styleId="ExampleText10">
    <w:name w:val="Example Text1"/>
    <w:basedOn w:val="Normal"/>
    <w:semiHidden/>
    <w:rsid w:val="005876D5"/>
    <w:pPr>
      <w:jc w:val="left"/>
    </w:pPr>
    <w:rPr>
      <w:i/>
      <w:color w:val="FF0000"/>
      <w:lang w:eastAsia="en-AU"/>
    </w:rPr>
  </w:style>
  <w:style w:type="character" w:customStyle="1" w:styleId="A51">
    <w:name w:val="A51"/>
    <w:uiPriority w:val="99"/>
    <w:rsid w:val="005876D5"/>
    <w:rPr>
      <w:rFonts w:ascii="Swiss 721 BT" w:hAnsi="Swiss 721 BT" w:cs="Swiss 721 BT" w:hint="default"/>
      <w:color w:val="000000"/>
      <w:sz w:val="20"/>
      <w:szCs w:val="20"/>
    </w:rPr>
  </w:style>
  <w:style w:type="character" w:customStyle="1" w:styleId="HeaderChar2">
    <w:name w:val="Header Char2"/>
    <w:uiPriority w:val="99"/>
    <w:rsid w:val="005876D5"/>
    <w:rPr>
      <w:rFonts w:ascii="Book Antiqua" w:hAnsi="Book Antiqua"/>
      <w:i/>
    </w:rPr>
  </w:style>
  <w:style w:type="character" w:customStyle="1" w:styleId="FooterChar2">
    <w:name w:val="Footer Char2"/>
    <w:uiPriority w:val="99"/>
    <w:rsid w:val="005876D5"/>
    <w:rPr>
      <w:rFonts w:ascii="Arial" w:hAnsi="Arial"/>
    </w:rPr>
  </w:style>
  <w:style w:type="character" w:customStyle="1" w:styleId="BodyTextChar2">
    <w:name w:val="Body Text Char2"/>
    <w:rsid w:val="005876D5"/>
    <w:rPr>
      <w:rFonts w:ascii="Arial" w:hAnsi="Arial" w:cs="Arial"/>
      <w:sz w:val="16"/>
      <w:szCs w:val="16"/>
      <w:lang w:eastAsia="en-US"/>
    </w:rPr>
  </w:style>
  <w:style w:type="paragraph" w:customStyle="1" w:styleId="Heading2NoTOC2">
    <w:name w:val="Heading 2 No TOC2"/>
    <w:basedOn w:val="Heading2"/>
    <w:qFormat/>
    <w:rsid w:val="005876D5"/>
    <w:pPr>
      <w:spacing w:after="360"/>
    </w:pPr>
    <w:rPr>
      <w:rFonts w:eastAsia="Times New Roman" w:cs="Times New Roman"/>
    </w:rPr>
  </w:style>
  <w:style w:type="paragraph" w:customStyle="1" w:styleId="Heading1-TOC1">
    <w:name w:val="Heading 1 - TOC1"/>
    <w:basedOn w:val="Heading1"/>
    <w:rsid w:val="005876D5"/>
  </w:style>
  <w:style w:type="paragraph" w:customStyle="1" w:styleId="PartHeading-TOC1">
    <w:name w:val="Part Heading - TOC1"/>
    <w:basedOn w:val="PartHeading"/>
    <w:rsid w:val="005876D5"/>
    <w:rPr>
      <w:sz w:val="52"/>
      <w:szCs w:val="52"/>
    </w:rPr>
  </w:style>
  <w:style w:type="paragraph" w:customStyle="1" w:styleId="NormalItalics1">
    <w:name w:val="Normal Italics1"/>
    <w:basedOn w:val="Normal"/>
    <w:qFormat/>
    <w:rsid w:val="005876D5"/>
    <w:pPr>
      <w:jc w:val="left"/>
    </w:pPr>
    <w:rPr>
      <w:i/>
      <w:lang w:eastAsia="en-AU"/>
    </w:rPr>
  </w:style>
  <w:style w:type="character" w:customStyle="1" w:styleId="NormalItalicsChar1">
    <w:name w:val="Normal Italics Char1"/>
    <w:rsid w:val="005876D5"/>
    <w:rPr>
      <w:rFonts w:ascii="Book Antiqua" w:hAnsi="Book Antiqua"/>
      <w:i/>
      <w:lang w:eastAsia="en-US"/>
    </w:rPr>
  </w:style>
  <w:style w:type="character" w:customStyle="1" w:styleId="Heading2Char2">
    <w:name w:val="Heading 2 Char2"/>
    <w:basedOn w:val="DefaultParagraphFont"/>
    <w:rsid w:val="005876D5"/>
    <w:rPr>
      <w:rFonts w:ascii="Arial" w:hAnsi="Arial"/>
      <w:sz w:val="30"/>
    </w:rPr>
  </w:style>
  <w:style w:type="character" w:customStyle="1" w:styleId="Heading4Char2">
    <w:name w:val="Heading 4 Char2"/>
    <w:basedOn w:val="DefaultParagraphFont"/>
    <w:rsid w:val="005876D5"/>
    <w:rPr>
      <w:rFonts w:ascii="Arial" w:hAnsi="Arial"/>
      <w:b/>
      <w:sz w:val="22"/>
    </w:rPr>
  </w:style>
  <w:style w:type="character" w:customStyle="1" w:styleId="Heading5Char2">
    <w:name w:val="Heading 5 Char2"/>
    <w:basedOn w:val="DefaultParagraphFont"/>
    <w:rsid w:val="005876D5"/>
    <w:rPr>
      <w:rFonts w:ascii="Arial" w:hAnsi="Arial"/>
      <w:b/>
      <w:bCs/>
      <w:iCs/>
      <w:szCs w:val="26"/>
    </w:rPr>
  </w:style>
  <w:style w:type="paragraph" w:styleId="NormalWeb">
    <w:name w:val="Normal (Web)"/>
    <w:basedOn w:val="Normal"/>
    <w:uiPriority w:val="99"/>
    <w:semiHidden/>
    <w:unhideWhenUsed/>
    <w:rsid w:val="005876D5"/>
    <w:pPr>
      <w:spacing w:after="0"/>
      <w:jc w:val="left"/>
    </w:pPr>
    <w:rPr>
      <w:rFonts w:ascii="Times New Roman" w:eastAsiaTheme="minorHAnsi" w:hAnsi="Times New Roman"/>
      <w:sz w:val="24"/>
      <w:szCs w:val="24"/>
      <w:lang w:eastAsia="en-AU"/>
    </w:rPr>
  </w:style>
  <w:style w:type="paragraph" w:customStyle="1" w:styleId="Tabletextcell8left1">
    <w:name w:val="_Table text cell 8 left1"/>
    <w:basedOn w:val="Normal"/>
    <w:qFormat/>
    <w:rsid w:val="005876D5"/>
    <w:pPr>
      <w:tabs>
        <w:tab w:val="left" w:pos="204"/>
        <w:tab w:val="left" w:pos="396"/>
      </w:tabs>
      <w:spacing w:after="0"/>
      <w:jc w:val="left"/>
    </w:pPr>
    <w:rPr>
      <w:rFonts w:ascii="Arial" w:eastAsia="Calibri" w:hAnsi="Arial"/>
      <w:sz w:val="16"/>
      <w:szCs w:val="16"/>
    </w:rPr>
  </w:style>
  <w:style w:type="paragraph" w:customStyle="1" w:styleId="bullettableArial8">
    <w:name w:val="_bullet table Arial 8"/>
    <w:basedOn w:val="ListParagraph"/>
    <w:autoRedefine/>
    <w:qFormat/>
    <w:rsid w:val="004F6A3F"/>
    <w:pPr>
      <w:numPr>
        <w:numId w:val="24"/>
      </w:numPr>
      <w:pBdr>
        <w:left w:val="single" w:sz="4" w:space="4" w:color="auto"/>
        <w:bottom w:val="single" w:sz="4" w:space="1" w:color="auto"/>
        <w:right w:val="single" w:sz="4" w:space="8" w:color="auto"/>
      </w:pBdr>
      <w:spacing w:after="0" w:line="240" w:lineRule="auto"/>
      <w:ind w:right="86"/>
      <w:contextualSpacing w:val="0"/>
    </w:pPr>
    <w:rPr>
      <w:rFonts w:ascii="Arial" w:hAnsi="Arial" w:cs="Arial"/>
      <w:sz w:val="16"/>
      <w:szCs w:val="16"/>
      <w:lang w:eastAsia="en-AU"/>
    </w:rPr>
  </w:style>
  <w:style w:type="paragraph" w:customStyle="1" w:styleId="SingleParagraph2">
    <w:name w:val="Single Paragraph2"/>
    <w:basedOn w:val="Normal"/>
    <w:rsid w:val="005876D5"/>
    <w:pPr>
      <w:spacing w:after="0"/>
      <w:jc w:val="left"/>
    </w:pPr>
    <w:rPr>
      <w:lang w:eastAsia="en-AU"/>
    </w:rPr>
  </w:style>
  <w:style w:type="paragraph" w:customStyle="1" w:styleId="Exampletext2">
    <w:name w:val="Example text2"/>
    <w:basedOn w:val="Normal"/>
    <w:semiHidden/>
    <w:rsid w:val="005876D5"/>
    <w:pPr>
      <w:jc w:val="left"/>
    </w:pPr>
    <w:rPr>
      <w:i/>
      <w:color w:val="FF0000"/>
      <w:lang w:val="x-none" w:eastAsia="x-none"/>
    </w:rPr>
  </w:style>
  <w:style w:type="paragraph" w:customStyle="1" w:styleId="ChartSecondHeading2">
    <w:name w:val="Chart Second Heading2"/>
    <w:basedOn w:val="HeadingBase"/>
    <w:next w:val="ChartGraphic"/>
    <w:rsid w:val="005876D5"/>
    <w:pPr>
      <w:spacing w:before="60"/>
      <w:jc w:val="center"/>
    </w:pPr>
    <w:rPr>
      <w:sz w:val="20"/>
    </w:rPr>
  </w:style>
  <w:style w:type="paragraph" w:customStyle="1" w:styleId="TableHeading2">
    <w:name w:val="Table Heading2"/>
    <w:basedOn w:val="HeadingBase"/>
    <w:next w:val="TableGraphic"/>
    <w:rsid w:val="005876D5"/>
    <w:pPr>
      <w:spacing w:after="20"/>
    </w:pPr>
    <w:rPr>
      <w:b/>
      <w:color w:val="000000"/>
      <w:sz w:val="20"/>
      <w:lang w:val="x-none" w:eastAsia="x-none"/>
    </w:rPr>
  </w:style>
  <w:style w:type="paragraph" w:customStyle="1" w:styleId="HeadingBase2">
    <w:name w:val="Heading Base2"/>
    <w:rsid w:val="005876D5"/>
    <w:pPr>
      <w:keepNext/>
    </w:pPr>
    <w:rPr>
      <w:rFonts w:ascii="Arial" w:hAnsi="Arial"/>
      <w:sz w:val="24"/>
      <w:lang w:eastAsia="en-AU"/>
    </w:rPr>
  </w:style>
  <w:style w:type="paragraph" w:customStyle="1" w:styleId="AlphaParagraph2">
    <w:name w:val="Alpha Paragraph2"/>
    <w:basedOn w:val="Normal"/>
    <w:rsid w:val="005876D5"/>
    <w:pPr>
      <w:tabs>
        <w:tab w:val="num" w:pos="567"/>
      </w:tabs>
      <w:ind w:left="567" w:hanging="567"/>
      <w:jc w:val="left"/>
    </w:pPr>
    <w:rPr>
      <w:lang w:eastAsia="en-AU"/>
    </w:rPr>
  </w:style>
  <w:style w:type="paragraph" w:customStyle="1" w:styleId="Bullet2">
    <w:name w:val="Bullet2"/>
    <w:basedOn w:val="Exampletextbullet"/>
    <w:rsid w:val="005876D5"/>
    <w:pPr>
      <w:numPr>
        <w:numId w:val="0"/>
      </w:numPr>
      <w:tabs>
        <w:tab w:val="num" w:pos="284"/>
      </w:tabs>
      <w:ind w:left="284" w:hanging="284"/>
    </w:pPr>
    <w:rPr>
      <w:i w:val="0"/>
      <w:iCs/>
      <w:color w:val="auto"/>
    </w:rPr>
  </w:style>
  <w:style w:type="paragraph" w:customStyle="1" w:styleId="Dash2">
    <w:name w:val="Dash2"/>
    <w:basedOn w:val="Normal"/>
    <w:rsid w:val="005876D5"/>
    <w:pPr>
      <w:tabs>
        <w:tab w:val="num" w:pos="567"/>
      </w:tabs>
      <w:ind w:left="567" w:hanging="284"/>
      <w:jc w:val="left"/>
    </w:pPr>
    <w:rPr>
      <w:lang w:eastAsia="en-AU"/>
    </w:rPr>
  </w:style>
  <w:style w:type="paragraph" w:customStyle="1" w:styleId="DoubleDot2">
    <w:name w:val="Double Dot2"/>
    <w:basedOn w:val="Normal"/>
    <w:rsid w:val="005876D5"/>
    <w:pPr>
      <w:tabs>
        <w:tab w:val="num" w:pos="850"/>
      </w:tabs>
      <w:ind w:left="850" w:hanging="283"/>
      <w:jc w:val="left"/>
    </w:pPr>
    <w:rPr>
      <w:lang w:eastAsia="en-AU"/>
    </w:rPr>
  </w:style>
  <w:style w:type="paragraph" w:customStyle="1" w:styleId="AppendixHeading2">
    <w:name w:val="Appendix Heading2"/>
    <w:basedOn w:val="HeadingBase"/>
    <w:semiHidden/>
    <w:rsid w:val="005876D5"/>
    <w:pPr>
      <w:spacing w:after="240"/>
      <w:jc w:val="center"/>
      <w:outlineLvl w:val="3"/>
    </w:pPr>
    <w:rPr>
      <w:b/>
      <w:smallCaps/>
      <w:sz w:val="30"/>
    </w:rPr>
  </w:style>
  <w:style w:type="paragraph" w:customStyle="1" w:styleId="BoxText2">
    <w:name w:val="Box Text2"/>
    <w:basedOn w:val="BodyText"/>
    <w:rsid w:val="005876D5"/>
    <w:pPr>
      <w:spacing w:after="240" w:line="260" w:lineRule="exact"/>
    </w:pPr>
    <w:rPr>
      <w:rFonts w:ascii="Arial" w:eastAsia="Times New Roman" w:hAnsi="Arial" w:cs="Arial"/>
      <w:sz w:val="16"/>
      <w:szCs w:val="16"/>
      <w:lang w:eastAsia="en-AU"/>
    </w:rPr>
  </w:style>
  <w:style w:type="paragraph" w:customStyle="1" w:styleId="BoxHeading2">
    <w:name w:val="Box Heading2"/>
    <w:basedOn w:val="Tabletextcell8left"/>
    <w:next w:val="BoxText"/>
    <w:rsid w:val="005876D5"/>
    <w:pPr>
      <w:pBdr>
        <w:left w:val="single" w:sz="4" w:space="4" w:color="auto"/>
        <w:right w:val="single" w:sz="4" w:space="3" w:color="auto"/>
      </w:pBdr>
      <w:ind w:left="210" w:right="-74"/>
    </w:pPr>
    <w:rPr>
      <w:b/>
    </w:rPr>
  </w:style>
  <w:style w:type="paragraph" w:customStyle="1" w:styleId="ChartandTableFootnoteAlpha2">
    <w:name w:val="Chart and Table Footnote Alpha2"/>
    <w:basedOn w:val="HeadingBase"/>
    <w:next w:val="Normal"/>
    <w:rsid w:val="005876D5"/>
    <w:pPr>
      <w:keepNext w:val="0"/>
      <w:tabs>
        <w:tab w:val="num" w:pos="284"/>
      </w:tabs>
      <w:ind w:left="284" w:hanging="284"/>
      <w:jc w:val="both"/>
    </w:pPr>
    <w:rPr>
      <w:sz w:val="16"/>
    </w:rPr>
  </w:style>
  <w:style w:type="paragraph" w:customStyle="1" w:styleId="ChartandTableFootnoteAlphaSmall2">
    <w:name w:val="Chart and Table Footnote Alpha Small2"/>
    <w:basedOn w:val="HeadingBase"/>
    <w:next w:val="Normal"/>
    <w:rsid w:val="005876D5"/>
    <w:pPr>
      <w:tabs>
        <w:tab w:val="num" w:pos="284"/>
      </w:tabs>
      <w:ind w:left="284" w:hanging="284"/>
      <w:jc w:val="both"/>
    </w:pPr>
    <w:rPr>
      <w:sz w:val="15"/>
    </w:rPr>
  </w:style>
  <w:style w:type="paragraph" w:customStyle="1" w:styleId="ChartandTableFootnote2">
    <w:name w:val="Chart and Table Footnote2"/>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2">
    <w:name w:val="Chart and Table Footnote Small2"/>
    <w:basedOn w:val="HeadingBase"/>
    <w:next w:val="Normal"/>
    <w:rsid w:val="005876D5"/>
    <w:pPr>
      <w:tabs>
        <w:tab w:val="left" w:pos="284"/>
      </w:tabs>
      <w:jc w:val="both"/>
    </w:pPr>
    <w:rPr>
      <w:sz w:val="15"/>
    </w:rPr>
  </w:style>
  <w:style w:type="paragraph" w:customStyle="1" w:styleId="BoxBullet2">
    <w:name w:val="Box Bullet2"/>
    <w:basedOn w:val="ListParagraph"/>
    <w:rsid w:val="005876D5"/>
    <w:pPr>
      <w:spacing w:after="160" w:line="259" w:lineRule="auto"/>
      <w:ind w:left="360" w:hanging="360"/>
    </w:pPr>
    <w:rPr>
      <w:rFonts w:ascii="Arial" w:hAnsi="Arial" w:cs="Arial"/>
      <w:sz w:val="16"/>
      <w:szCs w:val="16"/>
      <w:lang w:eastAsia="en-AU"/>
    </w:rPr>
  </w:style>
  <w:style w:type="paragraph" w:customStyle="1" w:styleId="ChartGraphic2">
    <w:name w:val="Chart Graphic2"/>
    <w:basedOn w:val="HeadingBase"/>
    <w:rsid w:val="005876D5"/>
    <w:pPr>
      <w:jc w:val="center"/>
    </w:pPr>
    <w:rPr>
      <w:sz w:val="20"/>
    </w:rPr>
  </w:style>
  <w:style w:type="paragraph" w:customStyle="1" w:styleId="ContentsHeading2">
    <w:name w:val="Contents Heading2"/>
    <w:basedOn w:val="HeadingBase"/>
    <w:next w:val="Normal"/>
    <w:rsid w:val="005876D5"/>
    <w:pPr>
      <w:spacing w:after="600"/>
      <w:jc w:val="center"/>
    </w:pPr>
    <w:rPr>
      <w:b/>
      <w:smallCaps/>
      <w:sz w:val="34"/>
    </w:rPr>
  </w:style>
  <w:style w:type="paragraph" w:customStyle="1" w:styleId="FigureHeading2">
    <w:name w:val="Figure Heading2"/>
    <w:basedOn w:val="HeadingBase"/>
    <w:next w:val="ChartGraphic"/>
    <w:rsid w:val="005876D5"/>
    <w:pPr>
      <w:spacing w:after="120"/>
      <w:jc w:val="center"/>
    </w:pPr>
    <w:rPr>
      <w:b/>
      <w:sz w:val="20"/>
    </w:rPr>
  </w:style>
  <w:style w:type="paragraph" w:customStyle="1" w:styleId="Classification2">
    <w:name w:val="Classification2"/>
    <w:basedOn w:val="HeadingBase"/>
    <w:rsid w:val="005876D5"/>
    <w:pPr>
      <w:jc w:val="center"/>
    </w:pPr>
    <w:rPr>
      <w:b/>
      <w:smallCaps/>
    </w:rPr>
  </w:style>
  <w:style w:type="character" w:customStyle="1" w:styleId="HiddenSequenceCode2">
    <w:name w:val="Hidden Sequence Code2"/>
    <w:semiHidden/>
    <w:rsid w:val="005876D5"/>
    <w:rPr>
      <w:rFonts w:ascii="Times New Roman" w:hAnsi="Times New Roman"/>
      <w:vanish/>
      <w:sz w:val="16"/>
    </w:rPr>
  </w:style>
  <w:style w:type="paragraph" w:customStyle="1" w:styleId="OverviewParagraph2">
    <w:name w:val="Overview Paragraph2"/>
    <w:basedOn w:val="Normal"/>
    <w:semiHidden/>
    <w:rsid w:val="005876D5"/>
    <w:pPr>
      <w:spacing w:before="120" w:after="120"/>
      <w:jc w:val="left"/>
    </w:pPr>
    <w:rPr>
      <w:lang w:eastAsia="en-AU"/>
    </w:rPr>
  </w:style>
  <w:style w:type="paragraph" w:customStyle="1" w:styleId="TableGraphic2">
    <w:name w:val="Table Graphic2"/>
    <w:basedOn w:val="Normal"/>
    <w:next w:val="Normal"/>
    <w:rsid w:val="005876D5"/>
    <w:pPr>
      <w:spacing w:after="0"/>
      <w:ind w:right="-113"/>
      <w:jc w:val="left"/>
    </w:pPr>
    <w:rPr>
      <w:lang w:eastAsia="en-AU"/>
    </w:rPr>
  </w:style>
  <w:style w:type="paragraph" w:customStyle="1" w:styleId="NoteTableHeading2">
    <w:name w:val="Note Table Heading2"/>
    <w:basedOn w:val="HeadingBase"/>
    <w:next w:val="TableGraphic"/>
    <w:semiHidden/>
    <w:rsid w:val="005876D5"/>
    <w:pPr>
      <w:spacing w:before="240"/>
    </w:pPr>
    <w:rPr>
      <w:b/>
      <w:sz w:val="20"/>
    </w:rPr>
  </w:style>
  <w:style w:type="paragraph" w:customStyle="1" w:styleId="Source2">
    <w:name w:val="Source2"/>
    <w:basedOn w:val="Normal"/>
    <w:rsid w:val="005876D5"/>
    <w:pPr>
      <w:tabs>
        <w:tab w:val="left" w:pos="284"/>
      </w:tabs>
      <w:spacing w:after="0"/>
      <w:jc w:val="left"/>
    </w:pPr>
    <w:rPr>
      <w:rFonts w:ascii="Arial" w:hAnsi="Arial"/>
      <w:sz w:val="16"/>
      <w:lang w:eastAsia="en-AU"/>
    </w:rPr>
  </w:style>
  <w:style w:type="paragraph" w:customStyle="1" w:styleId="TableTextBase2">
    <w:name w:val="Table Text Base2"/>
    <w:basedOn w:val="Normal"/>
    <w:rsid w:val="005876D5"/>
    <w:pPr>
      <w:spacing w:before="60" w:after="60"/>
      <w:jc w:val="left"/>
    </w:pPr>
    <w:rPr>
      <w:rFonts w:ascii="Arial" w:hAnsi="Arial"/>
      <w:sz w:val="18"/>
      <w:lang w:eastAsia="en-AU"/>
    </w:rPr>
  </w:style>
  <w:style w:type="paragraph" w:customStyle="1" w:styleId="TableColumnHeadingBase2">
    <w:name w:val="Table Column Heading Base2"/>
    <w:basedOn w:val="Normal"/>
    <w:rsid w:val="005876D5"/>
    <w:pPr>
      <w:spacing w:before="60" w:after="60"/>
      <w:jc w:val="left"/>
    </w:pPr>
    <w:rPr>
      <w:rFonts w:ascii="Arial" w:hAnsi="Arial"/>
      <w:b/>
      <w:lang w:eastAsia="en-AU"/>
    </w:rPr>
  </w:style>
  <w:style w:type="paragraph" w:customStyle="1" w:styleId="TableTextLeft2">
    <w:name w:val="Table Text Left2"/>
    <w:basedOn w:val="TableTextBase"/>
    <w:rsid w:val="005876D5"/>
  </w:style>
  <w:style w:type="paragraph" w:customStyle="1" w:styleId="TableTextRight2">
    <w:name w:val="Table Text Right2"/>
    <w:basedOn w:val="TableTextBase"/>
    <w:rsid w:val="005876D5"/>
    <w:pPr>
      <w:jc w:val="right"/>
    </w:pPr>
  </w:style>
  <w:style w:type="paragraph" w:customStyle="1" w:styleId="TableTextCentred2">
    <w:name w:val="Table Text Centred2"/>
    <w:basedOn w:val="TableTextBase"/>
    <w:rsid w:val="005876D5"/>
    <w:pPr>
      <w:jc w:val="center"/>
    </w:pPr>
  </w:style>
  <w:style w:type="paragraph" w:customStyle="1" w:styleId="TableTextIndented2">
    <w:name w:val="Table Text Indented2"/>
    <w:basedOn w:val="TableTextBase"/>
    <w:rsid w:val="005876D5"/>
    <w:pPr>
      <w:ind w:left="284"/>
    </w:pPr>
  </w:style>
  <w:style w:type="paragraph" w:customStyle="1" w:styleId="TableColumnHeadingLeft2">
    <w:name w:val="Table Column Heading Left2"/>
    <w:basedOn w:val="TableColumnHeadingBase"/>
    <w:next w:val="TableTextLeft"/>
    <w:rsid w:val="005876D5"/>
  </w:style>
  <w:style w:type="paragraph" w:customStyle="1" w:styleId="TableColumnHeadingRight2">
    <w:name w:val="Table Column Heading Right2"/>
    <w:basedOn w:val="TableColumnHeadingBase"/>
    <w:next w:val="TableTextRight"/>
    <w:rsid w:val="005876D5"/>
    <w:pPr>
      <w:jc w:val="right"/>
    </w:pPr>
  </w:style>
  <w:style w:type="paragraph" w:customStyle="1" w:styleId="TableColumnHeadingCentred2">
    <w:name w:val="Table Column Heading Centred2"/>
    <w:basedOn w:val="TableColumnHeadingBase"/>
    <w:next w:val="TableTextLeft"/>
    <w:rsid w:val="005876D5"/>
    <w:pPr>
      <w:jc w:val="center"/>
    </w:pPr>
  </w:style>
  <w:style w:type="paragraph" w:customStyle="1" w:styleId="Exampletextbullet2">
    <w:name w:val="Example text bullet2"/>
    <w:basedOn w:val="Exampletext"/>
    <w:semiHidden/>
    <w:rsid w:val="005876D5"/>
    <w:pPr>
      <w:tabs>
        <w:tab w:val="num" w:pos="284"/>
      </w:tabs>
      <w:ind w:left="284" w:hanging="284"/>
    </w:pPr>
  </w:style>
  <w:style w:type="paragraph" w:customStyle="1" w:styleId="TableHeadingcontinued2">
    <w:name w:val="Table Heading continued2"/>
    <w:basedOn w:val="HeadingBase"/>
    <w:next w:val="TableGraphic"/>
    <w:rsid w:val="005876D5"/>
    <w:pPr>
      <w:spacing w:before="120" w:after="20"/>
    </w:pPr>
    <w:rPr>
      <w:rFonts w:ascii="Arial Bold" w:hAnsi="Arial Bold"/>
      <w:b/>
      <w:sz w:val="20"/>
    </w:rPr>
  </w:style>
  <w:style w:type="paragraph" w:customStyle="1" w:styleId="TPHeading12">
    <w:name w:val="TP Heading 12"/>
    <w:basedOn w:val="HeadingBase"/>
    <w:rsid w:val="005876D5"/>
    <w:rPr>
      <w:b/>
      <w:caps/>
      <w:sz w:val="52"/>
    </w:rPr>
  </w:style>
  <w:style w:type="paragraph" w:customStyle="1" w:styleId="TPHeading22">
    <w:name w:val="TP Heading 22"/>
    <w:basedOn w:val="HeadingBase"/>
    <w:rsid w:val="005876D5"/>
    <w:pPr>
      <w:jc w:val="center"/>
    </w:pPr>
    <w:rPr>
      <w:rFonts w:ascii="Georgia" w:hAnsi="Georgia"/>
      <w:caps/>
    </w:rPr>
  </w:style>
  <w:style w:type="paragraph" w:customStyle="1" w:styleId="TPHeading32">
    <w:name w:val="TP Heading 32"/>
    <w:basedOn w:val="HeadingBase"/>
    <w:rsid w:val="005876D5"/>
    <w:rPr>
      <w:rFonts w:ascii="Georgia" w:hAnsi="Georgia"/>
      <w:caps/>
    </w:rPr>
  </w:style>
  <w:style w:type="paragraph" w:customStyle="1" w:styleId="HeaderBase2">
    <w:name w:val="Header Base2"/>
    <w:rsid w:val="005876D5"/>
    <w:rPr>
      <w:rFonts w:ascii="Book Antiqua" w:hAnsi="Book Antiqua"/>
      <w:i/>
      <w:lang w:eastAsia="en-AU"/>
    </w:rPr>
  </w:style>
  <w:style w:type="paragraph" w:customStyle="1" w:styleId="HeaderEven2">
    <w:name w:val="Header Even2"/>
    <w:basedOn w:val="HeaderBase"/>
    <w:rsid w:val="005876D5"/>
  </w:style>
  <w:style w:type="paragraph" w:customStyle="1" w:styleId="HeaderOdd2">
    <w:name w:val="Header Odd2"/>
    <w:basedOn w:val="HeaderBase"/>
    <w:rsid w:val="005876D5"/>
    <w:pPr>
      <w:jc w:val="right"/>
    </w:pPr>
  </w:style>
  <w:style w:type="paragraph" w:customStyle="1" w:styleId="FooterBase2">
    <w:name w:val="Footer Base2"/>
    <w:rsid w:val="005876D5"/>
    <w:pPr>
      <w:jc w:val="center"/>
    </w:pPr>
    <w:rPr>
      <w:rFonts w:ascii="Arial" w:hAnsi="Arial"/>
      <w:lang w:eastAsia="en-AU"/>
    </w:rPr>
  </w:style>
  <w:style w:type="paragraph" w:customStyle="1" w:styleId="FileProperties2">
    <w:name w:val="File Properties2"/>
    <w:basedOn w:val="Normal"/>
    <w:semiHidden/>
    <w:rsid w:val="005876D5"/>
    <w:pPr>
      <w:jc w:val="left"/>
    </w:pPr>
    <w:rPr>
      <w:i/>
      <w:lang w:eastAsia="en-AU"/>
    </w:rPr>
  </w:style>
  <w:style w:type="character" w:customStyle="1" w:styleId="FramedHeader2">
    <w:name w:val="Framed Header2"/>
    <w:rsid w:val="005876D5"/>
    <w:rPr>
      <w:rFonts w:ascii="Book Antiqua" w:hAnsi="Book Antiqua"/>
      <w:i/>
      <w:dstrike w:val="0"/>
      <w:color w:val="auto"/>
      <w:sz w:val="18"/>
      <w:vertAlign w:val="baseline"/>
    </w:rPr>
  </w:style>
  <w:style w:type="paragraph" w:customStyle="1" w:styleId="BlockedQuotation2">
    <w:name w:val="Blocked Quotation2"/>
    <w:basedOn w:val="Normal"/>
    <w:semiHidden/>
    <w:rsid w:val="005876D5"/>
    <w:pPr>
      <w:ind w:left="567"/>
      <w:jc w:val="left"/>
    </w:pPr>
    <w:rPr>
      <w:lang w:eastAsia="en-AU"/>
    </w:rPr>
  </w:style>
  <w:style w:type="paragraph" w:customStyle="1" w:styleId="ChartMainHeading2">
    <w:name w:val="Chart Main Heading2"/>
    <w:basedOn w:val="Normal"/>
    <w:next w:val="ChartGraphic"/>
    <w:rsid w:val="005876D5"/>
    <w:pPr>
      <w:keepNext/>
      <w:spacing w:before="120" w:after="20"/>
      <w:jc w:val="center"/>
    </w:pPr>
    <w:rPr>
      <w:rFonts w:ascii="Arial" w:hAnsi="Arial"/>
      <w:b/>
      <w:lang w:eastAsia="en-AU"/>
    </w:rPr>
  </w:style>
  <w:style w:type="paragraph" w:customStyle="1" w:styleId="Title2ndLevel2">
    <w:name w:val="Title 2nd Level2"/>
    <w:basedOn w:val="Title"/>
    <w:rsid w:val="005876D5"/>
    <w:rPr>
      <w:sz w:val="24"/>
      <w:lang w:eastAsia="en-AU"/>
    </w:rPr>
  </w:style>
  <w:style w:type="paragraph" w:customStyle="1" w:styleId="Title3rdLevel2">
    <w:name w:val="Title 3rd Level2"/>
    <w:basedOn w:val="Normal"/>
    <w:next w:val="Title"/>
    <w:rsid w:val="005876D5"/>
    <w:pPr>
      <w:jc w:val="center"/>
    </w:pPr>
    <w:rPr>
      <w:rFonts w:ascii="Arial" w:hAnsi="Arial"/>
      <w:caps/>
      <w:lang w:eastAsia="en-AU"/>
    </w:rPr>
  </w:style>
  <w:style w:type="paragraph" w:customStyle="1" w:styleId="Part2">
    <w:name w:val="Part2"/>
    <w:basedOn w:val="Title"/>
    <w:next w:val="Normal"/>
    <w:rsid w:val="005876D5"/>
    <w:rPr>
      <w:caps/>
      <w:smallCaps w:val="0"/>
      <w:lang w:eastAsia="en-AU"/>
    </w:rPr>
  </w:style>
  <w:style w:type="paragraph" w:customStyle="1" w:styleId="TableHeadingNoTable2">
    <w:name w:val="Table Heading No Table2"/>
    <w:basedOn w:val="TableHeading"/>
    <w:next w:val="Normal"/>
    <w:rsid w:val="005876D5"/>
    <w:pPr>
      <w:spacing w:after="240"/>
    </w:pPr>
    <w:rPr>
      <w:b w:val="0"/>
      <w:color w:val="000000"/>
      <w:lang w:val="x-none" w:eastAsia="x-none"/>
    </w:rPr>
  </w:style>
  <w:style w:type="paragraph" w:customStyle="1" w:styleId="TransmittalAddressee2">
    <w:name w:val="Transmittal Addressee2"/>
    <w:basedOn w:val="Normal"/>
    <w:rsid w:val="005876D5"/>
    <w:pPr>
      <w:spacing w:after="0"/>
      <w:jc w:val="left"/>
    </w:pPr>
    <w:rPr>
      <w:lang w:eastAsia="en-AU"/>
    </w:rPr>
  </w:style>
  <w:style w:type="paragraph" w:customStyle="1" w:styleId="TransmittalStyle12">
    <w:name w:val="Transmittal Style 12"/>
    <w:basedOn w:val="HeadingBase"/>
    <w:rsid w:val="005876D5"/>
    <w:pPr>
      <w:spacing w:after="60"/>
      <w:jc w:val="right"/>
    </w:pPr>
    <w:rPr>
      <w:b/>
      <w:smallCaps/>
    </w:rPr>
  </w:style>
  <w:style w:type="paragraph" w:customStyle="1" w:styleId="TransmittalStyle22">
    <w:name w:val="Transmittal Style 22"/>
    <w:basedOn w:val="HeadingBase"/>
    <w:rsid w:val="005876D5"/>
    <w:pPr>
      <w:spacing w:before="60" w:after="60"/>
      <w:jc w:val="right"/>
    </w:pPr>
    <w:rPr>
      <w:rFonts w:ascii="Helvetica" w:hAnsi="Helvetica"/>
      <w:b/>
      <w:caps/>
      <w:sz w:val="16"/>
    </w:rPr>
  </w:style>
  <w:style w:type="paragraph" w:customStyle="1" w:styleId="UserGuidelevelTOC2">
    <w:name w:val="UserGuide level TOC2"/>
    <w:basedOn w:val="HeadingBase"/>
    <w:next w:val="Normal"/>
    <w:rsid w:val="005876D5"/>
    <w:pPr>
      <w:spacing w:before="360" w:after="360"/>
    </w:pPr>
    <w:rPr>
      <w:sz w:val="30"/>
    </w:rPr>
  </w:style>
  <w:style w:type="paragraph" w:customStyle="1" w:styleId="TableTextJustified2">
    <w:name w:val="Table Text Justified2"/>
    <w:basedOn w:val="TableTextBase"/>
    <w:rsid w:val="005876D5"/>
    <w:pPr>
      <w:jc w:val="both"/>
    </w:pPr>
  </w:style>
  <w:style w:type="paragraph" w:customStyle="1" w:styleId="Department2">
    <w:name w:val="Department2"/>
    <w:basedOn w:val="Normal"/>
    <w:rsid w:val="005876D5"/>
    <w:pPr>
      <w:spacing w:after="0"/>
      <w:jc w:val="center"/>
    </w:pPr>
    <w:rPr>
      <w:rFonts w:ascii="Arial" w:hAnsi="Arial"/>
      <w:b/>
      <w:sz w:val="52"/>
      <w:lang w:eastAsia="en-AU"/>
    </w:rPr>
  </w:style>
  <w:style w:type="paragraph" w:customStyle="1" w:styleId="DepartmentSubtitle2">
    <w:name w:val="Department Subtitle2"/>
    <w:basedOn w:val="Department"/>
    <w:rsid w:val="005876D5"/>
    <w:rPr>
      <w:sz w:val="44"/>
    </w:rPr>
  </w:style>
  <w:style w:type="character" w:customStyle="1" w:styleId="ExampletextCharChar2">
    <w:name w:val="Example text Char Char2"/>
    <w:semiHidden/>
    <w:rsid w:val="005876D5"/>
    <w:rPr>
      <w:rFonts w:ascii="Book Antiqua" w:hAnsi="Book Antiqua"/>
      <w:i/>
      <w:color w:val="FF0000"/>
    </w:rPr>
  </w:style>
  <w:style w:type="paragraph" w:customStyle="1" w:styleId="Crest2">
    <w:name w:val="Crest2"/>
    <w:basedOn w:val="Normal"/>
    <w:next w:val="TransmittalStyle1"/>
    <w:semiHidden/>
    <w:rsid w:val="005876D5"/>
    <w:pPr>
      <w:spacing w:after="0"/>
      <w:jc w:val="center"/>
    </w:pPr>
    <w:rPr>
      <w:lang w:eastAsia="en-AU"/>
    </w:rPr>
  </w:style>
  <w:style w:type="paragraph" w:customStyle="1" w:styleId="Heading1noTOC2">
    <w:name w:val="Heading 1 no TOC2"/>
    <w:basedOn w:val="Heading1"/>
    <w:rsid w:val="005876D5"/>
  </w:style>
  <w:style w:type="paragraph" w:customStyle="1" w:styleId="TableColumnOutgroupHeading2">
    <w:name w:val="Table Column Outgroup Heading2"/>
    <w:basedOn w:val="Normal"/>
    <w:rsid w:val="005876D5"/>
    <w:pPr>
      <w:spacing w:before="60" w:after="120"/>
      <w:jc w:val="left"/>
    </w:pPr>
    <w:rPr>
      <w:b/>
      <w:sz w:val="22"/>
      <w:lang w:eastAsia="en-AU"/>
    </w:rPr>
  </w:style>
  <w:style w:type="paragraph" w:customStyle="1" w:styleId="TableColumnOutgroupSubheading2">
    <w:name w:val="Table Column Outgroup Subheading2"/>
    <w:basedOn w:val="Normal"/>
    <w:rsid w:val="005876D5"/>
    <w:pPr>
      <w:spacing w:before="60" w:after="120"/>
      <w:jc w:val="center"/>
    </w:pPr>
    <w:rPr>
      <w:lang w:eastAsia="en-AU"/>
    </w:rPr>
  </w:style>
  <w:style w:type="paragraph" w:customStyle="1" w:styleId="TableTextBullet2">
    <w:name w:val="Table Text Bullet2"/>
    <w:basedOn w:val="TableTextBase"/>
    <w:rsid w:val="005876D5"/>
    <w:pPr>
      <w:tabs>
        <w:tab w:val="num" w:pos="284"/>
      </w:tabs>
      <w:ind w:left="284" w:hanging="284"/>
    </w:pPr>
  </w:style>
  <w:style w:type="paragraph" w:customStyle="1" w:styleId="Exampletextdash2">
    <w:name w:val="Example text dash2"/>
    <w:basedOn w:val="Exampletextbullet"/>
    <w:semiHidden/>
    <w:rsid w:val="005876D5"/>
    <w:pPr>
      <w:numPr>
        <w:numId w:val="0"/>
      </w:numPr>
      <w:tabs>
        <w:tab w:val="num" w:pos="567"/>
      </w:tabs>
      <w:ind w:left="567" w:hanging="283"/>
    </w:pPr>
  </w:style>
  <w:style w:type="character" w:customStyle="1" w:styleId="HeadingBaseChar2">
    <w:name w:val="Heading Base Char2"/>
    <w:rsid w:val="005876D5"/>
    <w:rPr>
      <w:rFonts w:ascii="Arial" w:hAnsi="Arial"/>
      <w:sz w:val="24"/>
      <w:lang w:val="en-AU" w:eastAsia="en-AU" w:bidi="ar-SA"/>
    </w:rPr>
  </w:style>
  <w:style w:type="character" w:customStyle="1" w:styleId="TableHeadingChar2">
    <w:name w:val="Table Heading Char2"/>
    <w:rsid w:val="005876D5"/>
    <w:rPr>
      <w:rFonts w:ascii="Arial" w:hAnsi="Arial"/>
      <w:b/>
      <w:color w:val="000000"/>
      <w:lang w:val="x-none" w:eastAsia="x-none"/>
    </w:rPr>
  </w:style>
  <w:style w:type="character" w:customStyle="1" w:styleId="TableTextBaseChar2">
    <w:name w:val="Table Text Base Char2"/>
    <w:rsid w:val="005876D5"/>
    <w:rPr>
      <w:rFonts w:ascii="Arial" w:hAnsi="Arial"/>
      <w:sz w:val="18"/>
      <w:lang w:val="en-AU" w:eastAsia="en-AU" w:bidi="ar-SA"/>
    </w:rPr>
  </w:style>
  <w:style w:type="character" w:customStyle="1" w:styleId="TableTextLeftChar2">
    <w:name w:val="Table Text Left Char2"/>
    <w:rsid w:val="005876D5"/>
    <w:rPr>
      <w:rFonts w:ascii="Arial" w:hAnsi="Arial"/>
      <w:sz w:val="18"/>
      <w:lang w:val="en-AU" w:eastAsia="en-AU" w:bidi="ar-SA"/>
    </w:rPr>
  </w:style>
  <w:style w:type="paragraph" w:customStyle="1" w:styleId="TableTextDash2">
    <w:name w:val="Table Text Dash2"/>
    <w:basedOn w:val="TableTextBase"/>
    <w:rsid w:val="005876D5"/>
    <w:pPr>
      <w:tabs>
        <w:tab w:val="num" w:pos="851"/>
      </w:tabs>
      <w:ind w:left="851" w:hanging="284"/>
    </w:pPr>
  </w:style>
  <w:style w:type="character" w:customStyle="1" w:styleId="ChartandTableFootnoteChar2">
    <w:name w:val="Chart and Table Footnote Char2"/>
    <w:rsid w:val="005876D5"/>
    <w:rPr>
      <w:rFonts w:ascii="Arial" w:hAnsi="Arial"/>
      <w:color w:val="000000"/>
      <w:sz w:val="16"/>
    </w:rPr>
  </w:style>
  <w:style w:type="paragraph" w:customStyle="1" w:styleId="PartHeading2">
    <w:name w:val="Part Heading2"/>
    <w:basedOn w:val="Normal"/>
    <w:next w:val="Normal"/>
    <w:rsid w:val="005876D5"/>
    <w:pPr>
      <w:spacing w:before="2080" w:after="0"/>
      <w:jc w:val="center"/>
    </w:pPr>
    <w:rPr>
      <w:rFonts w:ascii="Arial" w:hAnsi="Arial"/>
      <w:b/>
      <w:sz w:val="44"/>
      <w:lang w:eastAsia="en-AU"/>
    </w:rPr>
  </w:style>
  <w:style w:type="character" w:customStyle="1" w:styleId="BulletChar2">
    <w:name w:val="Bullet Char2"/>
    <w:rsid w:val="005876D5"/>
    <w:rPr>
      <w:rFonts w:ascii="Book Antiqua" w:hAnsi="Book Antiqua"/>
      <w:iCs/>
      <w:lang w:val="x-none" w:eastAsia="x-none"/>
    </w:rPr>
  </w:style>
  <w:style w:type="paragraph" w:customStyle="1" w:styleId="BoxTextBase2">
    <w:name w:val="Box Text Base2"/>
    <w:basedOn w:val="Normal"/>
    <w:rsid w:val="005876D5"/>
    <w:pPr>
      <w:spacing w:after="120"/>
      <w:jc w:val="left"/>
    </w:pPr>
    <w:rPr>
      <w:color w:val="000000"/>
      <w:lang w:eastAsia="en-AU"/>
    </w:rPr>
  </w:style>
  <w:style w:type="paragraph" w:customStyle="1" w:styleId="BoxDash2">
    <w:name w:val="Box Dash2"/>
    <w:basedOn w:val="Normal"/>
    <w:rsid w:val="005876D5"/>
    <w:pPr>
      <w:tabs>
        <w:tab w:val="num" w:pos="567"/>
      </w:tabs>
      <w:ind w:left="567" w:hanging="284"/>
      <w:jc w:val="left"/>
    </w:pPr>
    <w:rPr>
      <w:color w:val="000000"/>
      <w:lang w:eastAsia="en-AU"/>
    </w:rPr>
  </w:style>
  <w:style w:type="paragraph" w:customStyle="1" w:styleId="BoxDoubleDot2">
    <w:name w:val="Box Double Dot2"/>
    <w:basedOn w:val="BoxTextBase"/>
    <w:rsid w:val="005876D5"/>
    <w:pPr>
      <w:tabs>
        <w:tab w:val="num" w:pos="850"/>
      </w:tabs>
      <w:ind w:left="850" w:hanging="283"/>
    </w:pPr>
  </w:style>
  <w:style w:type="paragraph" w:customStyle="1" w:styleId="BoxHeadinglevel22">
    <w:name w:val="Box Heading level 22"/>
    <w:basedOn w:val="BoxHeading"/>
    <w:rsid w:val="005876D5"/>
    <w:pPr>
      <w:keepNext w:val="0"/>
      <w:pBdr>
        <w:left w:val="single" w:sz="4" w:space="4" w:color="auto"/>
        <w:right w:val="single" w:sz="4" w:space="3" w:color="auto"/>
      </w:pBdr>
      <w:tabs>
        <w:tab w:val="left" w:pos="204"/>
        <w:tab w:val="left" w:pos="396"/>
      </w:tabs>
      <w:ind w:left="210" w:right="-74"/>
    </w:pPr>
    <w:rPr>
      <w:rFonts w:eastAsia="Calibri"/>
      <w:b/>
      <w:sz w:val="18"/>
      <w:szCs w:val="16"/>
      <w:lang w:eastAsia="en-US"/>
    </w:rPr>
  </w:style>
  <w:style w:type="paragraph" w:customStyle="1" w:styleId="Outcome2">
    <w:name w:val="Outcome2"/>
    <w:basedOn w:val="Normal"/>
    <w:rsid w:val="005876D5"/>
    <w:pPr>
      <w:spacing w:before="120" w:after="120" w:line="280" w:lineRule="exact"/>
      <w:jc w:val="left"/>
    </w:pPr>
    <w:rPr>
      <w:rFonts w:ascii="Arial" w:hAnsi="Arial" w:cs="Arial"/>
      <w:b/>
      <w:lang w:eastAsia="en-AU"/>
    </w:rPr>
  </w:style>
  <w:style w:type="paragraph" w:customStyle="1" w:styleId="ProgramHeading2">
    <w:name w:val="Program Heading2"/>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2">
    <w:name w:val="Program Heading sub2"/>
    <w:basedOn w:val="BoxHeading"/>
    <w:rsid w:val="005876D5"/>
    <w:pPr>
      <w:keepNext w:val="0"/>
      <w:pBdr>
        <w:left w:val="single" w:sz="4" w:space="4" w:color="auto"/>
        <w:right w:val="single" w:sz="4" w:space="3" w:color="auto"/>
      </w:pBdr>
      <w:tabs>
        <w:tab w:val="left" w:pos="204"/>
        <w:tab w:val="left" w:pos="396"/>
      </w:tabs>
      <w:ind w:left="210" w:right="-74"/>
    </w:pPr>
    <w:rPr>
      <w:rFonts w:eastAsia="Calibri"/>
      <w:b/>
      <w:sz w:val="16"/>
      <w:szCs w:val="16"/>
      <w:lang w:eastAsia="en-US"/>
    </w:rPr>
  </w:style>
  <w:style w:type="character" w:customStyle="1" w:styleId="Heading3Char3">
    <w:name w:val="Heading 3 Char3"/>
    <w:rsid w:val="005876D5"/>
    <w:rPr>
      <w:rFonts w:ascii="Arial" w:hAnsi="Arial"/>
      <w:b/>
      <w:smallCaps/>
      <w:sz w:val="26"/>
      <w:lang w:val="en-AU" w:eastAsia="en-AU" w:bidi="ar-SA"/>
    </w:rPr>
  </w:style>
  <w:style w:type="character" w:customStyle="1" w:styleId="CommentTextChar3">
    <w:name w:val="Comment Text Char3"/>
    <w:uiPriority w:val="99"/>
    <w:semiHidden/>
    <w:rsid w:val="005876D5"/>
    <w:rPr>
      <w:rFonts w:ascii="Book Antiqua" w:hAnsi="Book Antiqua"/>
    </w:rPr>
  </w:style>
  <w:style w:type="paragraph" w:customStyle="1" w:styleId="ExampleText20">
    <w:name w:val="Example Text2"/>
    <w:basedOn w:val="Normal"/>
    <w:semiHidden/>
    <w:rsid w:val="005876D5"/>
    <w:pPr>
      <w:jc w:val="left"/>
    </w:pPr>
    <w:rPr>
      <w:i/>
      <w:color w:val="FF0000"/>
      <w:lang w:eastAsia="en-AU"/>
    </w:rPr>
  </w:style>
  <w:style w:type="character" w:customStyle="1" w:styleId="A52">
    <w:name w:val="A52"/>
    <w:uiPriority w:val="99"/>
    <w:rsid w:val="005876D5"/>
    <w:rPr>
      <w:rFonts w:ascii="Swiss 721 BT" w:hAnsi="Swiss 721 BT" w:cs="Swiss 721 BT" w:hint="default"/>
      <w:color w:val="000000"/>
      <w:sz w:val="20"/>
      <w:szCs w:val="20"/>
    </w:rPr>
  </w:style>
  <w:style w:type="character" w:customStyle="1" w:styleId="HeaderChar3">
    <w:name w:val="Header Char3"/>
    <w:uiPriority w:val="99"/>
    <w:rsid w:val="005876D5"/>
    <w:rPr>
      <w:rFonts w:ascii="Book Antiqua" w:hAnsi="Book Antiqua"/>
      <w:i/>
    </w:rPr>
  </w:style>
  <w:style w:type="character" w:customStyle="1" w:styleId="FooterChar3">
    <w:name w:val="Footer Char3"/>
    <w:uiPriority w:val="99"/>
    <w:rsid w:val="005876D5"/>
    <w:rPr>
      <w:rFonts w:ascii="Arial" w:hAnsi="Arial"/>
    </w:rPr>
  </w:style>
  <w:style w:type="character" w:customStyle="1" w:styleId="BodyTextChar3">
    <w:name w:val="Body Text Char3"/>
    <w:rsid w:val="005876D5"/>
    <w:rPr>
      <w:rFonts w:ascii="Arial" w:hAnsi="Arial" w:cs="Arial"/>
      <w:sz w:val="16"/>
      <w:szCs w:val="16"/>
      <w:lang w:eastAsia="en-US"/>
    </w:rPr>
  </w:style>
  <w:style w:type="paragraph" w:customStyle="1" w:styleId="Heading2NoTOC3">
    <w:name w:val="Heading 2 No TOC3"/>
    <w:basedOn w:val="Heading2"/>
    <w:qFormat/>
    <w:rsid w:val="005876D5"/>
    <w:pPr>
      <w:spacing w:after="360"/>
    </w:pPr>
    <w:rPr>
      <w:rFonts w:eastAsia="Times New Roman" w:cs="Times New Roman"/>
    </w:rPr>
  </w:style>
  <w:style w:type="paragraph" w:customStyle="1" w:styleId="Heading1-TOC2">
    <w:name w:val="Heading 1 - TOC2"/>
    <w:basedOn w:val="Heading1"/>
    <w:rsid w:val="005876D5"/>
  </w:style>
  <w:style w:type="paragraph" w:customStyle="1" w:styleId="PartHeading-TOC2">
    <w:name w:val="Part Heading - TOC2"/>
    <w:basedOn w:val="PartHeading"/>
    <w:rsid w:val="005876D5"/>
    <w:pPr>
      <w:spacing w:before="1320"/>
    </w:pPr>
    <w:rPr>
      <w:sz w:val="52"/>
      <w:szCs w:val="52"/>
    </w:rPr>
  </w:style>
  <w:style w:type="paragraph" w:customStyle="1" w:styleId="NormalItalics2">
    <w:name w:val="Normal Italics2"/>
    <w:basedOn w:val="Normal"/>
    <w:qFormat/>
    <w:rsid w:val="005876D5"/>
    <w:pPr>
      <w:jc w:val="left"/>
    </w:pPr>
    <w:rPr>
      <w:i/>
      <w:lang w:eastAsia="en-AU"/>
    </w:rPr>
  </w:style>
  <w:style w:type="character" w:customStyle="1" w:styleId="NormalItalicsChar2">
    <w:name w:val="Normal Italics Char2"/>
    <w:rsid w:val="005876D5"/>
    <w:rPr>
      <w:rFonts w:ascii="Book Antiqua" w:hAnsi="Book Antiqua"/>
      <w:i/>
      <w:lang w:eastAsia="en-US"/>
    </w:rPr>
  </w:style>
  <w:style w:type="paragraph" w:customStyle="1" w:styleId="Heading2-intro2">
    <w:name w:val="Heading 2 - intro2"/>
    <w:basedOn w:val="Heading4"/>
    <w:qFormat/>
    <w:rsid w:val="005876D5"/>
    <w:pPr>
      <w:outlineLvl w:val="1"/>
    </w:pPr>
    <w:rPr>
      <w:rFonts w:eastAsia="Times New Roman" w:cs="Times New Roman"/>
    </w:rPr>
  </w:style>
  <w:style w:type="paragraph" w:customStyle="1" w:styleId="BulletBookAntiqua1">
    <w:name w:val="_Bullet Book Antiqua1"/>
    <w:basedOn w:val="Normal"/>
    <w:autoRedefine/>
    <w:qFormat/>
    <w:rsid w:val="00EF0692"/>
    <w:pPr>
      <w:spacing w:before="60" w:after="60"/>
      <w:ind w:left="709" w:hanging="425"/>
      <w:jc w:val="left"/>
    </w:pPr>
    <w:rPr>
      <w:color w:val="000000"/>
      <w:lang w:eastAsia="en-AU"/>
    </w:rPr>
  </w:style>
  <w:style w:type="character" w:customStyle="1" w:styleId="BulletBookAntiquaChar1">
    <w:name w:val="_Bullet Book Antiqua Char1"/>
    <w:rsid w:val="005876D5"/>
    <w:rPr>
      <w:rFonts w:ascii="Book Antiqua" w:hAnsi="Book Antiqua"/>
      <w:color w:val="000000"/>
    </w:rPr>
  </w:style>
  <w:style w:type="paragraph" w:customStyle="1" w:styleId="Paragraphtext1">
    <w:name w:val="_Paragraph text1"/>
    <w:basedOn w:val="Normal"/>
    <w:qFormat/>
    <w:rsid w:val="005876D5"/>
  </w:style>
  <w:style w:type="paragraph" w:customStyle="1" w:styleId="Boxedtext1">
    <w:name w:val="_Boxed text1"/>
    <w:qFormat/>
    <w:rsid w:val="005876D5"/>
    <w:pPr>
      <w:pBdr>
        <w:top w:val="single" w:sz="4" w:space="1" w:color="auto"/>
        <w:left w:val="single" w:sz="4" w:space="4" w:color="auto"/>
        <w:bottom w:val="single" w:sz="4" w:space="1" w:color="auto"/>
        <w:right w:val="single" w:sz="4" w:space="4" w:color="auto"/>
      </w:pBdr>
    </w:pPr>
    <w:rPr>
      <w:rFonts w:ascii="Arial" w:hAnsi="Arial"/>
      <w:b/>
      <w:bCs/>
      <w:iCs/>
      <w:szCs w:val="26"/>
    </w:rPr>
  </w:style>
  <w:style w:type="paragraph" w:customStyle="1" w:styleId="Tabletextcell8leftbold1">
    <w:name w:val="_Table text cell 8 left bold1"/>
    <w:basedOn w:val="Normal"/>
    <w:qFormat/>
    <w:rsid w:val="005876D5"/>
    <w:pPr>
      <w:tabs>
        <w:tab w:val="left" w:pos="176"/>
      </w:tabs>
      <w:spacing w:after="0"/>
      <w:ind w:left="176" w:hanging="176"/>
      <w:jc w:val="left"/>
    </w:pPr>
    <w:rPr>
      <w:rFonts w:ascii="Arial" w:hAnsi="Arial"/>
      <w:b/>
      <w:bCs/>
      <w:sz w:val="16"/>
    </w:rPr>
  </w:style>
  <w:style w:type="paragraph" w:customStyle="1" w:styleId="Tabletextcell8left2">
    <w:name w:val="_Table text cell 8 left2"/>
    <w:basedOn w:val="Normal"/>
    <w:qFormat/>
    <w:rsid w:val="005876D5"/>
    <w:pPr>
      <w:tabs>
        <w:tab w:val="left" w:pos="204"/>
        <w:tab w:val="left" w:pos="396"/>
      </w:tabs>
      <w:spacing w:after="0"/>
      <w:jc w:val="left"/>
    </w:pPr>
    <w:rPr>
      <w:rFonts w:ascii="Arial" w:eastAsia="Calibri" w:hAnsi="Arial"/>
      <w:sz w:val="16"/>
      <w:szCs w:val="16"/>
    </w:rPr>
  </w:style>
  <w:style w:type="paragraph" w:customStyle="1" w:styleId="Source0">
    <w:name w:val="_Source"/>
    <w:basedOn w:val="Normal"/>
    <w:qFormat/>
    <w:rsid w:val="005876D5"/>
    <w:pPr>
      <w:tabs>
        <w:tab w:val="left" w:pos="284"/>
      </w:tabs>
      <w:spacing w:after="0"/>
      <w:jc w:val="left"/>
    </w:pPr>
    <w:rPr>
      <w:rFonts w:ascii="Arial" w:hAnsi="Arial"/>
      <w:sz w:val="16"/>
    </w:rPr>
  </w:style>
  <w:style w:type="paragraph" w:customStyle="1" w:styleId="Tabletitle">
    <w:name w:val="_Table title"/>
    <w:basedOn w:val="Heading4"/>
    <w:qFormat/>
    <w:rsid w:val="005876D5"/>
    <w:rPr>
      <w:rFonts w:eastAsia="Times New Roman" w:cs="Times New Roman"/>
      <w:sz w:val="20"/>
      <w:lang w:eastAsia="en-US"/>
    </w:rPr>
  </w:style>
  <w:style w:type="paragraph" w:customStyle="1" w:styleId="TableText10ptJustified1">
    <w:name w:val="_Table Text 10pt Justified1"/>
    <w:basedOn w:val="Normal"/>
    <w:qFormat/>
    <w:rsid w:val="005876D5"/>
    <w:pPr>
      <w:tabs>
        <w:tab w:val="left" w:pos="567"/>
      </w:tabs>
      <w:spacing w:before="60" w:after="60"/>
    </w:pPr>
    <w:rPr>
      <w:rFonts w:eastAsia="Calibri"/>
      <w:lang w:val="en-US" w:bidi="en-US"/>
    </w:rPr>
  </w:style>
  <w:style w:type="paragraph" w:customStyle="1" w:styleId="bullettableArial81">
    <w:name w:val="_bullet table Arial 81"/>
    <w:basedOn w:val="ListParagraph"/>
    <w:autoRedefine/>
    <w:qFormat/>
    <w:rsid w:val="005876D5"/>
    <w:pPr>
      <w:tabs>
        <w:tab w:val="left" w:pos="176"/>
      </w:tabs>
      <w:spacing w:after="60" w:line="240" w:lineRule="auto"/>
      <w:ind w:left="142" w:hanging="142"/>
    </w:pPr>
    <w:rPr>
      <w:rFonts w:ascii="Arial" w:hAnsi="Arial" w:cs="Arial"/>
      <w:sz w:val="16"/>
      <w:szCs w:val="16"/>
      <w:lang w:eastAsia="en-AU"/>
    </w:rPr>
  </w:style>
  <w:style w:type="paragraph" w:customStyle="1" w:styleId="Outcomeboxtext">
    <w:name w:val="Outcome box text"/>
    <w:basedOn w:val="Outcome"/>
    <w:qFormat/>
    <w:rsid w:val="005876D5"/>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ind w:left="210" w:right="-74"/>
    </w:pPr>
  </w:style>
  <w:style w:type="paragraph" w:customStyle="1" w:styleId="OutcomeProgramtextbold">
    <w:name w:val="Outcome Program text bold"/>
    <w:basedOn w:val="Tabletextcell8left"/>
    <w:qFormat/>
    <w:rsid w:val="005876D5"/>
    <w:pPr>
      <w:pBdr>
        <w:left w:val="single" w:sz="4" w:space="4" w:color="auto"/>
        <w:right w:val="single" w:sz="4" w:space="3" w:color="auto"/>
      </w:pBdr>
      <w:shd w:val="clear" w:color="auto" w:fill="F2F2F2" w:themeFill="background1" w:themeFillShade="F2"/>
      <w:ind w:left="210" w:right="-74"/>
    </w:pPr>
    <w:rPr>
      <w:b/>
    </w:rPr>
  </w:style>
  <w:style w:type="paragraph" w:customStyle="1" w:styleId="OutcomeProgramboxtext">
    <w:name w:val="Outcome Program box text"/>
    <w:basedOn w:val="Tabletextcell8left"/>
    <w:qFormat/>
    <w:rsid w:val="005876D5"/>
    <w:pPr>
      <w:pBdr>
        <w:left w:val="single" w:sz="4" w:space="4" w:color="auto"/>
        <w:right w:val="single" w:sz="4" w:space="3" w:color="auto"/>
      </w:pBdr>
      <w:shd w:val="clear" w:color="auto" w:fill="F2F2F2" w:themeFill="background1" w:themeFillShade="F2"/>
      <w:ind w:left="210" w:right="-74"/>
    </w:pPr>
  </w:style>
  <w:style w:type="paragraph" w:customStyle="1" w:styleId="Boxedtextplain">
    <w:name w:val="Boxed text plain"/>
    <w:basedOn w:val="Normal"/>
    <w:qFormat/>
    <w:rsid w:val="005876D5"/>
    <w:pPr>
      <w:pBdr>
        <w:top w:val="single" w:sz="4" w:space="1" w:color="auto"/>
        <w:left w:val="single" w:sz="4" w:space="4" w:color="auto"/>
        <w:right w:val="single" w:sz="4" w:space="4" w:color="auto"/>
      </w:pBdr>
      <w:spacing w:after="0"/>
      <w:ind w:left="210" w:right="-74"/>
      <w:jc w:val="left"/>
    </w:pPr>
    <w:rPr>
      <w:rFonts w:ascii="Arial" w:hAnsi="Arial" w:cs="Arial"/>
      <w:sz w:val="16"/>
      <w:szCs w:val="16"/>
      <w:lang w:eastAsia="en-AU"/>
    </w:rPr>
  </w:style>
  <w:style w:type="paragraph" w:customStyle="1" w:styleId="SingleParagraph3">
    <w:name w:val="Single Paragraph3"/>
    <w:basedOn w:val="Normal"/>
    <w:rsid w:val="005876D5"/>
    <w:pPr>
      <w:spacing w:after="0"/>
      <w:jc w:val="left"/>
    </w:pPr>
    <w:rPr>
      <w:lang w:eastAsia="en-AU"/>
    </w:rPr>
  </w:style>
  <w:style w:type="paragraph" w:customStyle="1" w:styleId="Exampletext3">
    <w:name w:val="Example text3"/>
    <w:basedOn w:val="Normal"/>
    <w:rsid w:val="005876D5"/>
    <w:pPr>
      <w:jc w:val="left"/>
    </w:pPr>
    <w:rPr>
      <w:i/>
      <w:color w:val="FF0000"/>
      <w:lang w:val="x-none" w:eastAsia="x-none"/>
    </w:rPr>
  </w:style>
  <w:style w:type="paragraph" w:customStyle="1" w:styleId="ChartSecondHeading3">
    <w:name w:val="Chart Second Heading3"/>
    <w:basedOn w:val="HeadingBase"/>
    <w:next w:val="ChartGraphic"/>
    <w:rsid w:val="005876D5"/>
    <w:pPr>
      <w:spacing w:before="60"/>
      <w:jc w:val="center"/>
    </w:pPr>
    <w:rPr>
      <w:sz w:val="20"/>
    </w:rPr>
  </w:style>
  <w:style w:type="paragraph" w:customStyle="1" w:styleId="TableHeading3">
    <w:name w:val="Table Heading3"/>
    <w:basedOn w:val="HeadingBase"/>
    <w:next w:val="TableGraphic"/>
    <w:rsid w:val="005876D5"/>
    <w:pPr>
      <w:spacing w:after="20"/>
    </w:pPr>
    <w:rPr>
      <w:b/>
      <w:color w:val="000000"/>
      <w:sz w:val="20"/>
      <w:lang w:val="x-none" w:eastAsia="x-none"/>
    </w:rPr>
  </w:style>
  <w:style w:type="paragraph" w:customStyle="1" w:styleId="HeadingBase3">
    <w:name w:val="Heading Base3"/>
    <w:rsid w:val="005876D5"/>
    <w:pPr>
      <w:keepNext/>
    </w:pPr>
    <w:rPr>
      <w:rFonts w:ascii="Arial" w:hAnsi="Arial"/>
      <w:sz w:val="24"/>
      <w:lang w:eastAsia="en-AU"/>
    </w:rPr>
  </w:style>
  <w:style w:type="paragraph" w:customStyle="1" w:styleId="AlphaParagraph3">
    <w:name w:val="Alpha Paragraph3"/>
    <w:basedOn w:val="Normal"/>
    <w:rsid w:val="005876D5"/>
    <w:pPr>
      <w:tabs>
        <w:tab w:val="num" w:pos="567"/>
      </w:tabs>
      <w:ind w:left="567" w:hanging="567"/>
      <w:jc w:val="left"/>
    </w:pPr>
    <w:rPr>
      <w:lang w:eastAsia="en-AU"/>
    </w:rPr>
  </w:style>
  <w:style w:type="paragraph" w:customStyle="1" w:styleId="Bullet3">
    <w:name w:val="Bullet3"/>
    <w:basedOn w:val="Exampletextbullet"/>
    <w:rsid w:val="005876D5"/>
    <w:pPr>
      <w:numPr>
        <w:numId w:val="0"/>
      </w:numPr>
      <w:tabs>
        <w:tab w:val="num" w:pos="284"/>
      </w:tabs>
      <w:ind w:left="284" w:hanging="284"/>
    </w:pPr>
    <w:rPr>
      <w:i w:val="0"/>
      <w:iCs/>
      <w:color w:val="auto"/>
    </w:rPr>
  </w:style>
  <w:style w:type="paragraph" w:customStyle="1" w:styleId="Dash3">
    <w:name w:val="Dash3"/>
    <w:basedOn w:val="Normal"/>
    <w:rsid w:val="005876D5"/>
    <w:pPr>
      <w:tabs>
        <w:tab w:val="num" w:pos="567"/>
      </w:tabs>
      <w:ind w:left="567" w:hanging="284"/>
      <w:jc w:val="left"/>
    </w:pPr>
    <w:rPr>
      <w:lang w:eastAsia="en-AU"/>
    </w:rPr>
  </w:style>
  <w:style w:type="paragraph" w:customStyle="1" w:styleId="DoubleDot3">
    <w:name w:val="Double Dot3"/>
    <w:basedOn w:val="Normal"/>
    <w:rsid w:val="005876D5"/>
    <w:pPr>
      <w:tabs>
        <w:tab w:val="num" w:pos="850"/>
      </w:tabs>
      <w:ind w:left="850" w:hanging="283"/>
      <w:jc w:val="left"/>
    </w:pPr>
    <w:rPr>
      <w:lang w:eastAsia="en-AU"/>
    </w:rPr>
  </w:style>
  <w:style w:type="paragraph" w:customStyle="1" w:styleId="AppendixHeading3">
    <w:name w:val="Appendix Heading3"/>
    <w:basedOn w:val="HeadingBase"/>
    <w:semiHidden/>
    <w:rsid w:val="005876D5"/>
    <w:pPr>
      <w:spacing w:after="240"/>
      <w:jc w:val="center"/>
      <w:outlineLvl w:val="3"/>
    </w:pPr>
    <w:rPr>
      <w:b/>
      <w:smallCaps/>
      <w:sz w:val="30"/>
    </w:rPr>
  </w:style>
  <w:style w:type="paragraph" w:customStyle="1" w:styleId="BoxText3">
    <w:name w:val="Box Text3"/>
    <w:basedOn w:val="BodyText"/>
    <w:rsid w:val="005876D5"/>
    <w:pPr>
      <w:spacing w:after="240" w:line="260" w:lineRule="exact"/>
    </w:pPr>
    <w:rPr>
      <w:rFonts w:ascii="Arial" w:eastAsia="Times New Roman" w:hAnsi="Arial" w:cs="Arial"/>
      <w:sz w:val="16"/>
      <w:szCs w:val="16"/>
      <w:lang w:eastAsia="en-AU"/>
    </w:rPr>
  </w:style>
  <w:style w:type="paragraph" w:customStyle="1" w:styleId="BoxHeading3">
    <w:name w:val="Box Heading3"/>
    <w:basedOn w:val="HeadingBase"/>
    <w:next w:val="BoxText"/>
    <w:rsid w:val="005876D5"/>
    <w:pPr>
      <w:spacing w:before="120" w:after="120"/>
    </w:pPr>
    <w:rPr>
      <w:b/>
      <w:sz w:val="20"/>
    </w:rPr>
  </w:style>
  <w:style w:type="paragraph" w:customStyle="1" w:styleId="ChartandTableFootnoteAlpha3">
    <w:name w:val="Chart and Table Footnote Alpha3"/>
    <w:basedOn w:val="HeadingBase"/>
    <w:next w:val="Normal"/>
    <w:rsid w:val="005876D5"/>
    <w:pPr>
      <w:keepNext w:val="0"/>
      <w:tabs>
        <w:tab w:val="num" w:pos="284"/>
      </w:tabs>
      <w:ind w:left="284" w:hanging="284"/>
      <w:jc w:val="both"/>
    </w:pPr>
    <w:rPr>
      <w:sz w:val="16"/>
    </w:rPr>
  </w:style>
  <w:style w:type="paragraph" w:customStyle="1" w:styleId="ChartandTableFootnoteAlphaSmall3">
    <w:name w:val="Chart and Table Footnote Alpha Small3"/>
    <w:basedOn w:val="HeadingBase"/>
    <w:next w:val="Normal"/>
    <w:rsid w:val="005876D5"/>
    <w:pPr>
      <w:tabs>
        <w:tab w:val="num" w:pos="284"/>
      </w:tabs>
      <w:ind w:left="284" w:hanging="284"/>
      <w:jc w:val="both"/>
    </w:pPr>
    <w:rPr>
      <w:sz w:val="15"/>
    </w:rPr>
  </w:style>
  <w:style w:type="paragraph" w:customStyle="1" w:styleId="ChartandTableFootnote3">
    <w:name w:val="Chart and Table Footnote3"/>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3">
    <w:name w:val="Chart and Table Footnote Small3"/>
    <w:basedOn w:val="HeadingBase"/>
    <w:next w:val="Normal"/>
    <w:rsid w:val="005876D5"/>
    <w:pPr>
      <w:tabs>
        <w:tab w:val="left" w:pos="284"/>
      </w:tabs>
      <w:jc w:val="both"/>
    </w:pPr>
    <w:rPr>
      <w:sz w:val="15"/>
    </w:rPr>
  </w:style>
  <w:style w:type="paragraph" w:customStyle="1" w:styleId="BoxBullet3">
    <w:name w:val="Box Bullet3"/>
    <w:basedOn w:val="ListParagraph"/>
    <w:rsid w:val="005876D5"/>
    <w:pPr>
      <w:spacing w:after="160" w:line="259" w:lineRule="auto"/>
      <w:ind w:hanging="360"/>
    </w:pPr>
    <w:rPr>
      <w:rFonts w:ascii="Arial" w:hAnsi="Arial" w:cs="Arial"/>
      <w:sz w:val="16"/>
      <w:szCs w:val="16"/>
      <w:lang w:eastAsia="en-AU"/>
    </w:rPr>
  </w:style>
  <w:style w:type="paragraph" w:customStyle="1" w:styleId="ChartGraphic3">
    <w:name w:val="Chart Graphic3"/>
    <w:basedOn w:val="HeadingBase"/>
    <w:rsid w:val="005876D5"/>
    <w:pPr>
      <w:jc w:val="center"/>
    </w:pPr>
    <w:rPr>
      <w:sz w:val="20"/>
    </w:rPr>
  </w:style>
  <w:style w:type="paragraph" w:customStyle="1" w:styleId="ContentsHeading3">
    <w:name w:val="Contents Heading3"/>
    <w:basedOn w:val="HeadingBase"/>
    <w:next w:val="Normal"/>
    <w:rsid w:val="005876D5"/>
    <w:pPr>
      <w:spacing w:after="600"/>
      <w:jc w:val="center"/>
    </w:pPr>
    <w:rPr>
      <w:b/>
      <w:smallCaps/>
      <w:sz w:val="34"/>
    </w:rPr>
  </w:style>
  <w:style w:type="paragraph" w:customStyle="1" w:styleId="FigureHeading3">
    <w:name w:val="Figure Heading3"/>
    <w:basedOn w:val="HeadingBase"/>
    <w:next w:val="ChartGraphic"/>
    <w:rsid w:val="005876D5"/>
    <w:pPr>
      <w:spacing w:after="120"/>
      <w:jc w:val="center"/>
    </w:pPr>
    <w:rPr>
      <w:b/>
      <w:sz w:val="20"/>
    </w:rPr>
  </w:style>
  <w:style w:type="paragraph" w:customStyle="1" w:styleId="Classification3">
    <w:name w:val="Classification3"/>
    <w:basedOn w:val="HeadingBase"/>
    <w:rsid w:val="005876D5"/>
    <w:pPr>
      <w:jc w:val="center"/>
    </w:pPr>
    <w:rPr>
      <w:b/>
      <w:smallCaps/>
    </w:rPr>
  </w:style>
  <w:style w:type="character" w:customStyle="1" w:styleId="HiddenSequenceCode3">
    <w:name w:val="Hidden Sequence Code3"/>
    <w:semiHidden/>
    <w:rsid w:val="005876D5"/>
    <w:rPr>
      <w:rFonts w:ascii="Times New Roman" w:hAnsi="Times New Roman"/>
      <w:vanish/>
      <w:sz w:val="16"/>
    </w:rPr>
  </w:style>
  <w:style w:type="paragraph" w:customStyle="1" w:styleId="OverviewParagraph3">
    <w:name w:val="Overview Paragraph3"/>
    <w:basedOn w:val="Normal"/>
    <w:semiHidden/>
    <w:rsid w:val="005876D5"/>
    <w:pPr>
      <w:spacing w:before="120" w:after="120"/>
      <w:jc w:val="left"/>
    </w:pPr>
    <w:rPr>
      <w:lang w:eastAsia="en-AU"/>
    </w:rPr>
  </w:style>
  <w:style w:type="paragraph" w:customStyle="1" w:styleId="TableGraphic3">
    <w:name w:val="Table Graphic3"/>
    <w:basedOn w:val="Normal"/>
    <w:next w:val="Normal"/>
    <w:rsid w:val="005876D5"/>
    <w:pPr>
      <w:spacing w:after="0"/>
      <w:ind w:right="-113"/>
      <w:jc w:val="left"/>
    </w:pPr>
    <w:rPr>
      <w:lang w:eastAsia="en-AU"/>
    </w:rPr>
  </w:style>
  <w:style w:type="paragraph" w:customStyle="1" w:styleId="NoteTableHeading3">
    <w:name w:val="Note Table Heading3"/>
    <w:basedOn w:val="HeadingBase"/>
    <w:next w:val="TableGraphic"/>
    <w:semiHidden/>
    <w:rsid w:val="005876D5"/>
    <w:pPr>
      <w:spacing w:before="240"/>
    </w:pPr>
    <w:rPr>
      <w:b/>
      <w:sz w:val="20"/>
    </w:rPr>
  </w:style>
  <w:style w:type="paragraph" w:customStyle="1" w:styleId="Source3">
    <w:name w:val="Source3"/>
    <w:basedOn w:val="Normal"/>
    <w:rsid w:val="005876D5"/>
    <w:pPr>
      <w:tabs>
        <w:tab w:val="left" w:pos="284"/>
      </w:tabs>
      <w:spacing w:after="0"/>
      <w:jc w:val="left"/>
    </w:pPr>
    <w:rPr>
      <w:rFonts w:ascii="Arial" w:hAnsi="Arial"/>
      <w:sz w:val="16"/>
      <w:lang w:eastAsia="en-AU"/>
    </w:rPr>
  </w:style>
  <w:style w:type="paragraph" w:customStyle="1" w:styleId="TableTextBase3">
    <w:name w:val="Table Text Base3"/>
    <w:basedOn w:val="Normal"/>
    <w:rsid w:val="005876D5"/>
    <w:pPr>
      <w:spacing w:before="60" w:after="60"/>
      <w:jc w:val="left"/>
    </w:pPr>
    <w:rPr>
      <w:rFonts w:ascii="Arial" w:hAnsi="Arial"/>
      <w:sz w:val="18"/>
      <w:lang w:eastAsia="en-AU"/>
    </w:rPr>
  </w:style>
  <w:style w:type="paragraph" w:customStyle="1" w:styleId="TableColumnHeadingBase3">
    <w:name w:val="Table Column Heading Base3"/>
    <w:basedOn w:val="Normal"/>
    <w:rsid w:val="005876D5"/>
    <w:pPr>
      <w:spacing w:before="60" w:after="60"/>
      <w:jc w:val="left"/>
    </w:pPr>
    <w:rPr>
      <w:rFonts w:ascii="Arial" w:hAnsi="Arial"/>
      <w:b/>
      <w:lang w:eastAsia="en-AU"/>
    </w:rPr>
  </w:style>
  <w:style w:type="paragraph" w:customStyle="1" w:styleId="TableTextLeft3">
    <w:name w:val="Table Text Left3"/>
    <w:basedOn w:val="TableTextBase"/>
    <w:rsid w:val="005876D5"/>
  </w:style>
  <w:style w:type="paragraph" w:customStyle="1" w:styleId="TableTextRight3">
    <w:name w:val="Table Text Right3"/>
    <w:basedOn w:val="TableTextBase"/>
    <w:rsid w:val="005876D5"/>
    <w:pPr>
      <w:jc w:val="right"/>
    </w:pPr>
  </w:style>
  <w:style w:type="paragraph" w:customStyle="1" w:styleId="TableTextCentred3">
    <w:name w:val="Table Text Centred3"/>
    <w:basedOn w:val="TableTextBase"/>
    <w:rsid w:val="005876D5"/>
    <w:pPr>
      <w:jc w:val="center"/>
    </w:pPr>
  </w:style>
  <w:style w:type="paragraph" w:customStyle="1" w:styleId="TableTextIndented3">
    <w:name w:val="Table Text Indented3"/>
    <w:basedOn w:val="TableTextBase"/>
    <w:rsid w:val="005876D5"/>
    <w:pPr>
      <w:ind w:left="284"/>
    </w:pPr>
  </w:style>
  <w:style w:type="paragraph" w:customStyle="1" w:styleId="TableColumnHeadingLeft3">
    <w:name w:val="Table Column Heading Left3"/>
    <w:basedOn w:val="TableColumnHeadingBase"/>
    <w:next w:val="TableTextLeft"/>
    <w:rsid w:val="005876D5"/>
  </w:style>
  <w:style w:type="paragraph" w:customStyle="1" w:styleId="TableColumnHeadingRight3">
    <w:name w:val="Table Column Heading Right3"/>
    <w:basedOn w:val="TableColumnHeadingBase"/>
    <w:next w:val="TableTextRight"/>
    <w:rsid w:val="005876D5"/>
    <w:pPr>
      <w:jc w:val="right"/>
    </w:pPr>
  </w:style>
  <w:style w:type="paragraph" w:customStyle="1" w:styleId="TableColumnHeadingCentred3">
    <w:name w:val="Table Column Heading Centred3"/>
    <w:basedOn w:val="TableColumnHeadingBase"/>
    <w:next w:val="TableTextLeft"/>
    <w:rsid w:val="005876D5"/>
    <w:pPr>
      <w:jc w:val="center"/>
    </w:pPr>
  </w:style>
  <w:style w:type="paragraph" w:customStyle="1" w:styleId="Exampletextbullet3">
    <w:name w:val="Example text bullet3"/>
    <w:basedOn w:val="Exampletext"/>
    <w:semiHidden/>
    <w:rsid w:val="005876D5"/>
    <w:pPr>
      <w:tabs>
        <w:tab w:val="num" w:pos="284"/>
      </w:tabs>
      <w:ind w:left="284" w:hanging="284"/>
    </w:pPr>
  </w:style>
  <w:style w:type="paragraph" w:customStyle="1" w:styleId="TableHeadingcontinued3">
    <w:name w:val="Table Heading continued3"/>
    <w:basedOn w:val="HeadingBase"/>
    <w:next w:val="TableGraphic"/>
    <w:rsid w:val="005876D5"/>
    <w:pPr>
      <w:spacing w:before="120" w:after="20"/>
    </w:pPr>
    <w:rPr>
      <w:rFonts w:ascii="Arial Bold" w:hAnsi="Arial Bold"/>
      <w:b/>
      <w:sz w:val="20"/>
    </w:rPr>
  </w:style>
  <w:style w:type="paragraph" w:customStyle="1" w:styleId="TPHeading13">
    <w:name w:val="TP Heading 13"/>
    <w:basedOn w:val="HeadingBase"/>
    <w:rsid w:val="005876D5"/>
    <w:rPr>
      <w:b/>
      <w:caps/>
      <w:sz w:val="52"/>
    </w:rPr>
  </w:style>
  <w:style w:type="paragraph" w:customStyle="1" w:styleId="TPHeading23">
    <w:name w:val="TP Heading 23"/>
    <w:basedOn w:val="HeadingBase"/>
    <w:rsid w:val="005876D5"/>
    <w:pPr>
      <w:jc w:val="center"/>
    </w:pPr>
    <w:rPr>
      <w:rFonts w:ascii="Georgia" w:hAnsi="Georgia"/>
      <w:caps/>
    </w:rPr>
  </w:style>
  <w:style w:type="paragraph" w:customStyle="1" w:styleId="TPHeading33">
    <w:name w:val="TP Heading 33"/>
    <w:basedOn w:val="HeadingBase"/>
    <w:rsid w:val="005876D5"/>
    <w:rPr>
      <w:rFonts w:ascii="Georgia" w:hAnsi="Georgia"/>
      <w:caps/>
    </w:rPr>
  </w:style>
  <w:style w:type="paragraph" w:customStyle="1" w:styleId="HeaderBase3">
    <w:name w:val="Header Base3"/>
    <w:rsid w:val="005876D5"/>
    <w:rPr>
      <w:rFonts w:ascii="Book Antiqua" w:hAnsi="Book Antiqua"/>
      <w:i/>
      <w:lang w:eastAsia="en-AU"/>
    </w:rPr>
  </w:style>
  <w:style w:type="paragraph" w:customStyle="1" w:styleId="HeaderEven3">
    <w:name w:val="Header Even3"/>
    <w:basedOn w:val="HeaderBase"/>
    <w:rsid w:val="005876D5"/>
  </w:style>
  <w:style w:type="paragraph" w:customStyle="1" w:styleId="HeaderOdd3">
    <w:name w:val="Header Odd3"/>
    <w:basedOn w:val="HeaderBase"/>
    <w:rsid w:val="005876D5"/>
    <w:pPr>
      <w:jc w:val="right"/>
    </w:pPr>
  </w:style>
  <w:style w:type="paragraph" w:customStyle="1" w:styleId="FooterBase3">
    <w:name w:val="Footer Base3"/>
    <w:rsid w:val="005876D5"/>
    <w:pPr>
      <w:jc w:val="center"/>
    </w:pPr>
    <w:rPr>
      <w:rFonts w:ascii="Arial" w:hAnsi="Arial"/>
      <w:lang w:eastAsia="en-AU"/>
    </w:rPr>
  </w:style>
  <w:style w:type="paragraph" w:customStyle="1" w:styleId="FileProperties3">
    <w:name w:val="File Properties3"/>
    <w:basedOn w:val="Normal"/>
    <w:semiHidden/>
    <w:rsid w:val="005876D5"/>
    <w:pPr>
      <w:jc w:val="left"/>
    </w:pPr>
    <w:rPr>
      <w:i/>
      <w:lang w:eastAsia="en-AU"/>
    </w:rPr>
  </w:style>
  <w:style w:type="character" w:customStyle="1" w:styleId="FramedHeader3">
    <w:name w:val="Framed Header3"/>
    <w:rsid w:val="005876D5"/>
    <w:rPr>
      <w:rFonts w:ascii="Book Antiqua" w:hAnsi="Book Antiqua"/>
      <w:i/>
      <w:dstrike w:val="0"/>
      <w:color w:val="auto"/>
      <w:sz w:val="18"/>
      <w:vertAlign w:val="baseline"/>
    </w:rPr>
  </w:style>
  <w:style w:type="paragraph" w:customStyle="1" w:styleId="BlockedQuotation3">
    <w:name w:val="Blocked Quotation3"/>
    <w:basedOn w:val="Normal"/>
    <w:semiHidden/>
    <w:rsid w:val="005876D5"/>
    <w:pPr>
      <w:ind w:left="567"/>
      <w:jc w:val="left"/>
    </w:pPr>
    <w:rPr>
      <w:lang w:eastAsia="en-AU"/>
    </w:rPr>
  </w:style>
  <w:style w:type="paragraph" w:customStyle="1" w:styleId="ChartMainHeading3">
    <w:name w:val="Chart Main Heading3"/>
    <w:basedOn w:val="Normal"/>
    <w:next w:val="ChartGraphic"/>
    <w:rsid w:val="005876D5"/>
    <w:pPr>
      <w:keepNext/>
      <w:spacing w:before="120" w:after="20"/>
      <w:jc w:val="center"/>
    </w:pPr>
    <w:rPr>
      <w:rFonts w:ascii="Arial" w:hAnsi="Arial"/>
      <w:b/>
      <w:lang w:eastAsia="en-AU"/>
    </w:rPr>
  </w:style>
  <w:style w:type="paragraph" w:customStyle="1" w:styleId="Title2ndLevel3">
    <w:name w:val="Title 2nd Level3"/>
    <w:basedOn w:val="Title"/>
    <w:rsid w:val="005876D5"/>
    <w:rPr>
      <w:sz w:val="24"/>
      <w:lang w:eastAsia="en-AU"/>
    </w:rPr>
  </w:style>
  <w:style w:type="paragraph" w:customStyle="1" w:styleId="Title3rdLevel3">
    <w:name w:val="Title 3rd Level3"/>
    <w:basedOn w:val="Normal"/>
    <w:next w:val="Title"/>
    <w:rsid w:val="005876D5"/>
    <w:pPr>
      <w:jc w:val="center"/>
    </w:pPr>
    <w:rPr>
      <w:rFonts w:ascii="Arial" w:hAnsi="Arial"/>
      <w:caps/>
      <w:lang w:eastAsia="en-AU"/>
    </w:rPr>
  </w:style>
  <w:style w:type="paragraph" w:customStyle="1" w:styleId="Part3">
    <w:name w:val="Part3"/>
    <w:basedOn w:val="Title"/>
    <w:next w:val="Normal"/>
    <w:rsid w:val="005876D5"/>
    <w:rPr>
      <w:caps/>
      <w:smallCaps w:val="0"/>
      <w:lang w:eastAsia="en-AU"/>
    </w:rPr>
  </w:style>
  <w:style w:type="paragraph" w:customStyle="1" w:styleId="TableHeadingNoTable3">
    <w:name w:val="Table Heading No Table3"/>
    <w:basedOn w:val="TableHeading"/>
    <w:next w:val="Normal"/>
    <w:rsid w:val="005876D5"/>
    <w:pPr>
      <w:spacing w:after="240"/>
    </w:pPr>
    <w:rPr>
      <w:b w:val="0"/>
      <w:color w:val="000000"/>
      <w:lang w:val="x-none" w:eastAsia="x-none"/>
    </w:rPr>
  </w:style>
  <w:style w:type="paragraph" w:customStyle="1" w:styleId="TransmittalAddressee3">
    <w:name w:val="Transmittal Addressee3"/>
    <w:basedOn w:val="Normal"/>
    <w:rsid w:val="005876D5"/>
    <w:pPr>
      <w:spacing w:after="0"/>
      <w:jc w:val="left"/>
    </w:pPr>
    <w:rPr>
      <w:lang w:eastAsia="en-AU"/>
    </w:rPr>
  </w:style>
  <w:style w:type="paragraph" w:customStyle="1" w:styleId="TransmittalStyle13">
    <w:name w:val="Transmittal Style 13"/>
    <w:basedOn w:val="HeadingBase"/>
    <w:rsid w:val="005876D5"/>
    <w:pPr>
      <w:spacing w:after="60"/>
      <w:jc w:val="right"/>
    </w:pPr>
    <w:rPr>
      <w:b/>
      <w:smallCaps/>
    </w:rPr>
  </w:style>
  <w:style w:type="paragraph" w:customStyle="1" w:styleId="TransmittalStyle23">
    <w:name w:val="Transmittal Style 23"/>
    <w:basedOn w:val="HeadingBase"/>
    <w:rsid w:val="005876D5"/>
    <w:pPr>
      <w:spacing w:before="60" w:after="60"/>
      <w:jc w:val="right"/>
    </w:pPr>
    <w:rPr>
      <w:rFonts w:ascii="Helvetica" w:hAnsi="Helvetica"/>
      <w:b/>
      <w:caps/>
      <w:sz w:val="16"/>
    </w:rPr>
  </w:style>
  <w:style w:type="paragraph" w:customStyle="1" w:styleId="UserGuidelevelTOC3">
    <w:name w:val="UserGuide level TOC3"/>
    <w:basedOn w:val="HeadingBase"/>
    <w:next w:val="Normal"/>
    <w:rsid w:val="005876D5"/>
    <w:pPr>
      <w:spacing w:before="360" w:after="360"/>
    </w:pPr>
    <w:rPr>
      <w:sz w:val="30"/>
    </w:rPr>
  </w:style>
  <w:style w:type="paragraph" w:customStyle="1" w:styleId="TableTextJustified3">
    <w:name w:val="Table Text Justified3"/>
    <w:basedOn w:val="TableTextBase"/>
    <w:rsid w:val="005876D5"/>
    <w:pPr>
      <w:jc w:val="both"/>
    </w:pPr>
  </w:style>
  <w:style w:type="paragraph" w:customStyle="1" w:styleId="Department3">
    <w:name w:val="Department3"/>
    <w:basedOn w:val="Normal"/>
    <w:rsid w:val="005876D5"/>
    <w:pPr>
      <w:spacing w:after="0"/>
      <w:jc w:val="center"/>
    </w:pPr>
    <w:rPr>
      <w:rFonts w:ascii="Arial" w:hAnsi="Arial"/>
      <w:b/>
      <w:sz w:val="52"/>
      <w:lang w:eastAsia="en-AU"/>
    </w:rPr>
  </w:style>
  <w:style w:type="paragraph" w:customStyle="1" w:styleId="DepartmentSubtitle3">
    <w:name w:val="Department Subtitle3"/>
    <w:basedOn w:val="Department"/>
    <w:rsid w:val="005876D5"/>
    <w:rPr>
      <w:sz w:val="44"/>
    </w:rPr>
  </w:style>
  <w:style w:type="character" w:customStyle="1" w:styleId="ExampletextCharChar3">
    <w:name w:val="Example text Char Char3"/>
    <w:rsid w:val="005876D5"/>
    <w:rPr>
      <w:rFonts w:ascii="Book Antiqua" w:hAnsi="Book Antiqua"/>
      <w:i/>
      <w:color w:val="FF0000"/>
    </w:rPr>
  </w:style>
  <w:style w:type="paragraph" w:customStyle="1" w:styleId="Crest3">
    <w:name w:val="Crest3"/>
    <w:basedOn w:val="Normal"/>
    <w:next w:val="TransmittalStyle1"/>
    <w:semiHidden/>
    <w:rsid w:val="005876D5"/>
    <w:pPr>
      <w:spacing w:after="0"/>
      <w:jc w:val="center"/>
    </w:pPr>
    <w:rPr>
      <w:lang w:eastAsia="en-AU"/>
    </w:rPr>
  </w:style>
  <w:style w:type="paragraph" w:customStyle="1" w:styleId="Heading1noTOC3">
    <w:name w:val="Heading 1 no TOC3"/>
    <w:basedOn w:val="Heading1"/>
    <w:rsid w:val="005876D5"/>
  </w:style>
  <w:style w:type="paragraph" w:customStyle="1" w:styleId="TableColumnOutgroupHeading3">
    <w:name w:val="Table Column Outgroup Heading3"/>
    <w:basedOn w:val="Normal"/>
    <w:rsid w:val="005876D5"/>
    <w:pPr>
      <w:spacing w:before="60" w:after="120"/>
      <w:jc w:val="left"/>
    </w:pPr>
    <w:rPr>
      <w:b/>
      <w:sz w:val="22"/>
      <w:lang w:eastAsia="en-AU"/>
    </w:rPr>
  </w:style>
  <w:style w:type="paragraph" w:customStyle="1" w:styleId="TableColumnOutgroupSubheading3">
    <w:name w:val="Table Column Outgroup Subheading3"/>
    <w:basedOn w:val="Normal"/>
    <w:rsid w:val="005876D5"/>
    <w:pPr>
      <w:spacing w:before="60" w:after="120"/>
      <w:jc w:val="center"/>
    </w:pPr>
    <w:rPr>
      <w:lang w:eastAsia="en-AU"/>
    </w:rPr>
  </w:style>
  <w:style w:type="paragraph" w:customStyle="1" w:styleId="TableTextBullet3">
    <w:name w:val="Table Text Bullet3"/>
    <w:basedOn w:val="TableTextBase"/>
    <w:rsid w:val="005876D5"/>
    <w:pPr>
      <w:tabs>
        <w:tab w:val="num" w:pos="284"/>
      </w:tabs>
      <w:ind w:left="284" w:hanging="284"/>
    </w:pPr>
  </w:style>
  <w:style w:type="paragraph" w:customStyle="1" w:styleId="Exampletextdash3">
    <w:name w:val="Example text dash3"/>
    <w:basedOn w:val="Exampletextbullet"/>
    <w:semiHidden/>
    <w:rsid w:val="005876D5"/>
    <w:pPr>
      <w:numPr>
        <w:numId w:val="0"/>
      </w:numPr>
      <w:tabs>
        <w:tab w:val="num" w:pos="567"/>
      </w:tabs>
      <w:ind w:left="567" w:hanging="283"/>
    </w:pPr>
  </w:style>
  <w:style w:type="character" w:customStyle="1" w:styleId="HeadingBaseChar3">
    <w:name w:val="Heading Base Char3"/>
    <w:rsid w:val="005876D5"/>
    <w:rPr>
      <w:rFonts w:ascii="Arial" w:hAnsi="Arial"/>
      <w:sz w:val="24"/>
      <w:lang w:val="en-AU" w:eastAsia="en-AU" w:bidi="ar-SA"/>
    </w:rPr>
  </w:style>
  <w:style w:type="character" w:customStyle="1" w:styleId="TableHeadingChar3">
    <w:name w:val="Table Heading Char3"/>
    <w:rsid w:val="005876D5"/>
    <w:rPr>
      <w:rFonts w:ascii="Arial" w:hAnsi="Arial"/>
      <w:b/>
      <w:color w:val="000000"/>
      <w:lang w:val="x-none" w:eastAsia="x-none"/>
    </w:rPr>
  </w:style>
  <w:style w:type="character" w:customStyle="1" w:styleId="TableTextBaseChar3">
    <w:name w:val="Table Text Base Char3"/>
    <w:rsid w:val="005876D5"/>
    <w:rPr>
      <w:rFonts w:ascii="Arial" w:hAnsi="Arial"/>
      <w:sz w:val="18"/>
      <w:lang w:val="en-AU" w:eastAsia="en-AU" w:bidi="ar-SA"/>
    </w:rPr>
  </w:style>
  <w:style w:type="character" w:customStyle="1" w:styleId="TableTextLeftChar3">
    <w:name w:val="Table Text Left Char3"/>
    <w:rsid w:val="005876D5"/>
    <w:rPr>
      <w:rFonts w:ascii="Arial" w:hAnsi="Arial"/>
      <w:sz w:val="18"/>
      <w:lang w:val="en-AU" w:eastAsia="en-AU" w:bidi="ar-SA"/>
    </w:rPr>
  </w:style>
  <w:style w:type="paragraph" w:customStyle="1" w:styleId="TableTextDash3">
    <w:name w:val="Table Text Dash3"/>
    <w:basedOn w:val="TableTextBase"/>
    <w:rsid w:val="005876D5"/>
    <w:pPr>
      <w:tabs>
        <w:tab w:val="num" w:pos="851"/>
      </w:tabs>
      <w:ind w:left="851" w:hanging="284"/>
    </w:pPr>
  </w:style>
  <w:style w:type="character" w:customStyle="1" w:styleId="ChartandTableFootnoteChar3">
    <w:name w:val="Chart and Table Footnote Char3"/>
    <w:rsid w:val="005876D5"/>
    <w:rPr>
      <w:rFonts w:ascii="Arial" w:hAnsi="Arial"/>
      <w:color w:val="000000"/>
      <w:sz w:val="16"/>
    </w:rPr>
  </w:style>
  <w:style w:type="paragraph" w:customStyle="1" w:styleId="PartHeading3">
    <w:name w:val="Part Heading3"/>
    <w:basedOn w:val="Normal"/>
    <w:next w:val="Normal"/>
    <w:rsid w:val="005876D5"/>
    <w:pPr>
      <w:spacing w:before="2080" w:after="0"/>
      <w:jc w:val="center"/>
    </w:pPr>
    <w:rPr>
      <w:rFonts w:ascii="Arial" w:hAnsi="Arial"/>
      <w:b/>
      <w:sz w:val="44"/>
      <w:lang w:eastAsia="en-AU"/>
    </w:rPr>
  </w:style>
  <w:style w:type="character" w:customStyle="1" w:styleId="BulletChar3">
    <w:name w:val="Bullet Char3"/>
    <w:rsid w:val="005876D5"/>
    <w:rPr>
      <w:rFonts w:ascii="Book Antiqua" w:hAnsi="Book Antiqua"/>
      <w:iCs/>
      <w:lang w:val="x-none" w:eastAsia="x-none"/>
    </w:rPr>
  </w:style>
  <w:style w:type="paragraph" w:customStyle="1" w:styleId="BoxTextBase3">
    <w:name w:val="Box Text Base3"/>
    <w:basedOn w:val="Normal"/>
    <w:rsid w:val="005876D5"/>
    <w:pPr>
      <w:spacing w:after="120"/>
      <w:jc w:val="left"/>
    </w:pPr>
    <w:rPr>
      <w:color w:val="000000"/>
      <w:lang w:eastAsia="en-AU"/>
    </w:rPr>
  </w:style>
  <w:style w:type="paragraph" w:customStyle="1" w:styleId="BoxDash3">
    <w:name w:val="Box Dash3"/>
    <w:basedOn w:val="Normal"/>
    <w:rsid w:val="005876D5"/>
    <w:pPr>
      <w:tabs>
        <w:tab w:val="num" w:pos="567"/>
      </w:tabs>
      <w:ind w:left="567" w:hanging="284"/>
      <w:jc w:val="left"/>
    </w:pPr>
    <w:rPr>
      <w:color w:val="000000"/>
      <w:lang w:eastAsia="en-AU"/>
    </w:rPr>
  </w:style>
  <w:style w:type="paragraph" w:customStyle="1" w:styleId="BoxDoubleDot3">
    <w:name w:val="Box Double Dot3"/>
    <w:basedOn w:val="BoxTextBase"/>
    <w:rsid w:val="005876D5"/>
    <w:pPr>
      <w:tabs>
        <w:tab w:val="num" w:pos="850"/>
      </w:tabs>
      <w:ind w:left="850" w:hanging="283"/>
    </w:pPr>
  </w:style>
  <w:style w:type="paragraph" w:customStyle="1" w:styleId="BoxHeadinglevel23">
    <w:name w:val="Box Heading level 23"/>
    <w:basedOn w:val="BoxHeading"/>
    <w:rsid w:val="005876D5"/>
    <w:pPr>
      <w:spacing w:after="120"/>
    </w:pPr>
    <w:rPr>
      <w:b/>
      <w:sz w:val="18"/>
    </w:rPr>
  </w:style>
  <w:style w:type="paragraph" w:customStyle="1" w:styleId="Outcome3">
    <w:name w:val="Outcome3"/>
    <w:basedOn w:val="Normal"/>
    <w:rsid w:val="005876D5"/>
    <w:pPr>
      <w:spacing w:before="120" w:after="120" w:line="280" w:lineRule="exact"/>
      <w:jc w:val="left"/>
    </w:pPr>
    <w:rPr>
      <w:rFonts w:ascii="Arial" w:hAnsi="Arial" w:cs="Arial"/>
      <w:b/>
      <w:lang w:eastAsia="en-AU"/>
    </w:rPr>
  </w:style>
  <w:style w:type="paragraph" w:customStyle="1" w:styleId="ProgramHeading3">
    <w:name w:val="Program Heading3"/>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3">
    <w:name w:val="Program Heading sub3"/>
    <w:basedOn w:val="BoxHeading"/>
    <w:rsid w:val="005876D5"/>
    <w:pPr>
      <w:spacing w:before="120" w:after="120"/>
    </w:pPr>
    <w:rPr>
      <w:b/>
      <w:sz w:val="20"/>
    </w:rPr>
  </w:style>
  <w:style w:type="character" w:customStyle="1" w:styleId="Heading3Char4">
    <w:name w:val="Heading 3 Char4"/>
    <w:rsid w:val="005876D5"/>
    <w:rPr>
      <w:rFonts w:ascii="Arial" w:hAnsi="Arial"/>
      <w:b/>
      <w:smallCaps/>
      <w:sz w:val="26"/>
      <w:lang w:val="en-AU" w:eastAsia="en-AU" w:bidi="ar-SA"/>
    </w:rPr>
  </w:style>
  <w:style w:type="character" w:customStyle="1" w:styleId="CommentTextChar4">
    <w:name w:val="Comment Text Char4"/>
    <w:uiPriority w:val="99"/>
    <w:rsid w:val="005876D5"/>
    <w:rPr>
      <w:rFonts w:ascii="Book Antiqua" w:hAnsi="Book Antiqua"/>
    </w:rPr>
  </w:style>
  <w:style w:type="paragraph" w:customStyle="1" w:styleId="ExampleText30">
    <w:name w:val="Example Text3"/>
    <w:basedOn w:val="Normal"/>
    <w:semiHidden/>
    <w:rsid w:val="005876D5"/>
    <w:pPr>
      <w:jc w:val="left"/>
    </w:pPr>
    <w:rPr>
      <w:i/>
      <w:color w:val="FF0000"/>
      <w:lang w:eastAsia="en-AU"/>
    </w:rPr>
  </w:style>
  <w:style w:type="character" w:customStyle="1" w:styleId="A53">
    <w:name w:val="A53"/>
    <w:uiPriority w:val="99"/>
    <w:rsid w:val="005876D5"/>
    <w:rPr>
      <w:rFonts w:ascii="Swiss 721 BT" w:hAnsi="Swiss 721 BT" w:cs="Swiss 721 BT" w:hint="default"/>
      <w:color w:val="000000"/>
      <w:sz w:val="20"/>
      <w:szCs w:val="20"/>
    </w:rPr>
  </w:style>
  <w:style w:type="character" w:customStyle="1" w:styleId="HeaderChar4">
    <w:name w:val="Header Char4"/>
    <w:uiPriority w:val="99"/>
    <w:rsid w:val="005876D5"/>
    <w:rPr>
      <w:rFonts w:ascii="Book Antiqua" w:hAnsi="Book Antiqua"/>
      <w:i/>
    </w:rPr>
  </w:style>
  <w:style w:type="character" w:customStyle="1" w:styleId="FooterChar4">
    <w:name w:val="Footer Char4"/>
    <w:uiPriority w:val="99"/>
    <w:rsid w:val="005876D5"/>
    <w:rPr>
      <w:rFonts w:ascii="Arial" w:hAnsi="Arial"/>
    </w:rPr>
  </w:style>
  <w:style w:type="character" w:customStyle="1" w:styleId="BodyTextChar4">
    <w:name w:val="Body Text Char4"/>
    <w:rsid w:val="005876D5"/>
    <w:rPr>
      <w:rFonts w:ascii="Arial" w:hAnsi="Arial" w:cs="Arial"/>
      <w:sz w:val="16"/>
      <w:szCs w:val="16"/>
      <w:lang w:eastAsia="en-US"/>
    </w:rPr>
  </w:style>
  <w:style w:type="paragraph" w:customStyle="1" w:styleId="Heading2NoTOC4">
    <w:name w:val="Heading 2 No TOC4"/>
    <w:basedOn w:val="Heading2"/>
    <w:qFormat/>
    <w:rsid w:val="005876D5"/>
    <w:pPr>
      <w:spacing w:after="360"/>
    </w:pPr>
    <w:rPr>
      <w:rFonts w:eastAsia="Times New Roman" w:cs="Times New Roman"/>
    </w:rPr>
  </w:style>
  <w:style w:type="paragraph" w:customStyle="1" w:styleId="Heading1-TOC3">
    <w:name w:val="Heading 1 - TOC3"/>
    <w:basedOn w:val="Heading1"/>
    <w:rsid w:val="005876D5"/>
  </w:style>
  <w:style w:type="paragraph" w:customStyle="1" w:styleId="PartHeading-TOC3">
    <w:name w:val="Part Heading - TOC3"/>
    <w:basedOn w:val="PartHeading"/>
    <w:rsid w:val="005876D5"/>
    <w:pPr>
      <w:spacing w:before="1320"/>
    </w:pPr>
    <w:rPr>
      <w:sz w:val="52"/>
      <w:szCs w:val="52"/>
    </w:rPr>
  </w:style>
  <w:style w:type="paragraph" w:customStyle="1" w:styleId="NormalItalics3">
    <w:name w:val="Normal Italics3"/>
    <w:basedOn w:val="Normal"/>
    <w:qFormat/>
    <w:rsid w:val="005876D5"/>
    <w:pPr>
      <w:jc w:val="left"/>
    </w:pPr>
    <w:rPr>
      <w:i/>
      <w:lang w:eastAsia="en-AU"/>
    </w:rPr>
  </w:style>
  <w:style w:type="character" w:customStyle="1" w:styleId="NormalItalicsChar3">
    <w:name w:val="Normal Italics Char3"/>
    <w:rsid w:val="005876D5"/>
    <w:rPr>
      <w:rFonts w:ascii="Book Antiqua" w:hAnsi="Book Antiqua"/>
      <w:i/>
      <w:lang w:eastAsia="en-US"/>
    </w:rPr>
  </w:style>
  <w:style w:type="character" w:customStyle="1" w:styleId="Heading1Char2">
    <w:name w:val="Heading 1 Char2"/>
    <w:basedOn w:val="DefaultParagraphFont"/>
    <w:rsid w:val="005876D5"/>
    <w:rPr>
      <w:rFonts w:ascii="Arial" w:hAnsi="Arial"/>
      <w:b/>
      <w:smallCaps/>
      <w:kern w:val="28"/>
      <w:sz w:val="34"/>
    </w:rPr>
  </w:style>
  <w:style w:type="character" w:customStyle="1" w:styleId="Heading2Char3">
    <w:name w:val="Heading 2 Char3"/>
    <w:basedOn w:val="DefaultParagraphFont"/>
    <w:rsid w:val="005876D5"/>
    <w:rPr>
      <w:rFonts w:ascii="Arial" w:hAnsi="Arial"/>
      <w:sz w:val="30"/>
    </w:rPr>
  </w:style>
  <w:style w:type="character" w:customStyle="1" w:styleId="Heading4Char3">
    <w:name w:val="Heading 4 Char3"/>
    <w:basedOn w:val="DefaultParagraphFont"/>
    <w:rsid w:val="005876D5"/>
    <w:rPr>
      <w:rFonts w:ascii="Arial" w:hAnsi="Arial"/>
      <w:b/>
      <w:sz w:val="22"/>
    </w:rPr>
  </w:style>
  <w:style w:type="character" w:customStyle="1" w:styleId="Heading5Char3">
    <w:name w:val="Heading 5 Char3"/>
    <w:basedOn w:val="DefaultParagraphFont"/>
    <w:rsid w:val="005876D5"/>
    <w:rPr>
      <w:rFonts w:ascii="Arial" w:hAnsi="Arial"/>
      <w:b/>
      <w:bCs/>
      <w:iCs/>
      <w:szCs w:val="26"/>
    </w:rPr>
  </w:style>
  <w:style w:type="character" w:customStyle="1" w:styleId="Heading6Char2">
    <w:name w:val="Heading 6 Char2"/>
    <w:basedOn w:val="DefaultParagraphFont"/>
    <w:rsid w:val="005876D5"/>
    <w:rPr>
      <w:rFonts w:ascii="Arial" w:hAnsi="Arial"/>
      <w:bCs/>
      <w:szCs w:val="22"/>
    </w:rPr>
  </w:style>
  <w:style w:type="character" w:customStyle="1" w:styleId="Heading7Char2">
    <w:name w:val="Heading 7 Char2"/>
    <w:basedOn w:val="DefaultParagraphFont"/>
    <w:rsid w:val="005876D5"/>
    <w:rPr>
      <w:rFonts w:ascii="Arial" w:hAnsi="Arial"/>
      <w:sz w:val="18"/>
      <w:szCs w:val="24"/>
    </w:rPr>
  </w:style>
  <w:style w:type="character" w:customStyle="1" w:styleId="Heading8Char2">
    <w:name w:val="Heading 8 Char2"/>
    <w:basedOn w:val="DefaultParagraphFont"/>
    <w:rsid w:val="005876D5"/>
    <w:rPr>
      <w:i/>
      <w:iCs/>
      <w:sz w:val="16"/>
      <w:szCs w:val="24"/>
    </w:rPr>
  </w:style>
  <w:style w:type="character" w:customStyle="1" w:styleId="TitleChar2">
    <w:name w:val="Title Char2"/>
    <w:basedOn w:val="DefaultParagraphFont"/>
    <w:rsid w:val="005876D5"/>
    <w:rPr>
      <w:rFonts w:ascii="Arial" w:hAnsi="Arial" w:cs="Arial"/>
      <w:b/>
      <w:bCs/>
      <w:smallCaps/>
      <w:kern w:val="28"/>
      <w:sz w:val="52"/>
      <w:szCs w:val="32"/>
      <w:lang w:eastAsia="en-US"/>
    </w:rPr>
  </w:style>
  <w:style w:type="character" w:customStyle="1" w:styleId="BalloonTextChar2">
    <w:name w:val="Balloon Text Char2"/>
    <w:basedOn w:val="DefaultParagraphFont"/>
    <w:semiHidden/>
    <w:rsid w:val="005876D5"/>
    <w:rPr>
      <w:rFonts w:ascii="Tahoma" w:hAnsi="Tahoma" w:cs="Tahoma"/>
      <w:sz w:val="16"/>
      <w:szCs w:val="16"/>
    </w:rPr>
  </w:style>
  <w:style w:type="character" w:customStyle="1" w:styleId="CommentSubjectChar2">
    <w:name w:val="Comment Subject Char2"/>
    <w:basedOn w:val="CommentTextChar"/>
    <w:semiHidden/>
    <w:rsid w:val="005876D5"/>
    <w:rPr>
      <w:rFonts w:ascii="Book Antiqua" w:hAnsi="Book Antiqua"/>
      <w:b/>
      <w:bCs/>
      <w:lang w:val="x-none" w:eastAsia="x-none"/>
    </w:rPr>
  </w:style>
  <w:style w:type="character" w:customStyle="1" w:styleId="DocumentMapChar2">
    <w:name w:val="Document Map Char2"/>
    <w:basedOn w:val="DefaultParagraphFont"/>
    <w:semiHidden/>
    <w:rsid w:val="005876D5"/>
    <w:rPr>
      <w:rFonts w:ascii="Tahoma" w:hAnsi="Tahoma" w:cs="Tahoma"/>
      <w:shd w:val="clear" w:color="auto" w:fill="000080"/>
      <w:lang w:eastAsia="en-US"/>
    </w:rPr>
  </w:style>
  <w:style w:type="character" w:customStyle="1" w:styleId="EndnoteTextChar2">
    <w:name w:val="Endnote Text Char2"/>
    <w:basedOn w:val="DefaultParagraphFont"/>
    <w:semiHidden/>
    <w:rsid w:val="005876D5"/>
    <w:rPr>
      <w:rFonts w:ascii="Book Antiqua" w:hAnsi="Book Antiqua"/>
    </w:rPr>
  </w:style>
  <w:style w:type="character" w:customStyle="1" w:styleId="FootnoteTextChar2">
    <w:name w:val="Footnote Text Char2"/>
    <w:basedOn w:val="DefaultParagraphFont"/>
    <w:rsid w:val="005876D5"/>
    <w:rPr>
      <w:rFonts w:ascii="Book Antiqua" w:hAnsi="Book Antiqua"/>
      <w:sz w:val="18"/>
      <w:lang w:eastAsia="en-US"/>
    </w:rPr>
  </w:style>
  <w:style w:type="character" w:customStyle="1" w:styleId="MacroTextChar2">
    <w:name w:val="Macro Text Char2"/>
    <w:basedOn w:val="DefaultParagraphFont"/>
    <w:semiHidden/>
    <w:rsid w:val="005876D5"/>
    <w:rPr>
      <w:rFonts w:ascii="Courier New" w:hAnsi="Courier New" w:cs="Courier New"/>
    </w:rPr>
  </w:style>
  <w:style w:type="paragraph" w:customStyle="1" w:styleId="Heading2-intro3">
    <w:name w:val="Heading 2 - intro3"/>
    <w:basedOn w:val="Heading4"/>
    <w:qFormat/>
    <w:rsid w:val="005876D5"/>
    <w:pPr>
      <w:outlineLvl w:val="1"/>
    </w:pPr>
    <w:rPr>
      <w:rFonts w:eastAsia="Times New Roman" w:cs="Times New Roman"/>
    </w:rPr>
  </w:style>
  <w:style w:type="paragraph" w:customStyle="1" w:styleId="BulletBookAntiqua2">
    <w:name w:val="_Bullet Book Antiqua2"/>
    <w:basedOn w:val="Normal"/>
    <w:qFormat/>
    <w:rsid w:val="005876D5"/>
    <w:pPr>
      <w:spacing w:before="60" w:after="60"/>
      <w:ind w:left="360" w:hanging="360"/>
    </w:pPr>
    <w:rPr>
      <w:color w:val="000000"/>
      <w:lang w:eastAsia="en-AU"/>
    </w:rPr>
  </w:style>
  <w:style w:type="character" w:customStyle="1" w:styleId="BulletBookAntiquaChar2">
    <w:name w:val="_Bullet Book Antiqua Char2"/>
    <w:rsid w:val="005876D5"/>
    <w:rPr>
      <w:rFonts w:ascii="Book Antiqua" w:hAnsi="Book Antiqua"/>
      <w:color w:val="000000"/>
    </w:rPr>
  </w:style>
  <w:style w:type="paragraph" w:customStyle="1" w:styleId="BulletBookAntiquaAMCA">
    <w:name w:val="Bullet Book Antiqua AMCA"/>
    <w:basedOn w:val="Normal"/>
    <w:rsid w:val="005876D5"/>
    <w:pPr>
      <w:spacing w:before="60" w:after="60"/>
      <w:ind w:left="360" w:hanging="360"/>
    </w:pPr>
    <w:rPr>
      <w:color w:val="000000"/>
      <w:lang w:eastAsia="en-AU"/>
    </w:rPr>
  </w:style>
  <w:style w:type="paragraph" w:customStyle="1" w:styleId="Tabletextcell8leftbold2">
    <w:name w:val="_Table text cell 8 left bold2"/>
    <w:basedOn w:val="Normal"/>
    <w:qFormat/>
    <w:rsid w:val="005876D5"/>
    <w:pPr>
      <w:tabs>
        <w:tab w:val="left" w:pos="176"/>
      </w:tabs>
      <w:spacing w:after="0"/>
      <w:ind w:left="176" w:hanging="176"/>
      <w:jc w:val="left"/>
    </w:pPr>
    <w:rPr>
      <w:rFonts w:ascii="Arial" w:hAnsi="Arial"/>
      <w:b/>
      <w:bCs/>
      <w:sz w:val="16"/>
    </w:rPr>
  </w:style>
  <w:style w:type="paragraph" w:customStyle="1" w:styleId="Tabletextcell8left3">
    <w:name w:val="_Table text cell 8 left3"/>
    <w:basedOn w:val="Normal"/>
    <w:qFormat/>
    <w:rsid w:val="005876D5"/>
    <w:pPr>
      <w:tabs>
        <w:tab w:val="left" w:pos="204"/>
        <w:tab w:val="left" w:pos="396"/>
      </w:tabs>
      <w:spacing w:after="0"/>
      <w:jc w:val="left"/>
    </w:pPr>
    <w:rPr>
      <w:rFonts w:ascii="Arial" w:eastAsia="Calibri" w:hAnsi="Arial"/>
      <w:sz w:val="16"/>
      <w:szCs w:val="16"/>
    </w:rPr>
  </w:style>
  <w:style w:type="paragraph" w:customStyle="1" w:styleId="TableHeading0">
    <w:name w:val="_Table Heading"/>
    <w:basedOn w:val="Normal"/>
    <w:qFormat/>
    <w:rsid w:val="005876D5"/>
    <w:pPr>
      <w:spacing w:before="120" w:after="20"/>
      <w:jc w:val="left"/>
    </w:pPr>
    <w:rPr>
      <w:rFonts w:ascii="Arial" w:hAnsi="Arial"/>
      <w:b/>
    </w:rPr>
  </w:style>
  <w:style w:type="paragraph" w:customStyle="1" w:styleId="bullettableArial82">
    <w:name w:val="_bullet table Arial 82"/>
    <w:basedOn w:val="ListParagraph"/>
    <w:autoRedefine/>
    <w:qFormat/>
    <w:rsid w:val="005876D5"/>
    <w:pPr>
      <w:pBdr>
        <w:top w:val="single" w:sz="4" w:space="1" w:color="auto"/>
        <w:left w:val="single" w:sz="4" w:space="4" w:color="auto"/>
        <w:bottom w:val="single" w:sz="4" w:space="1" w:color="auto"/>
        <w:right w:val="single" w:sz="4" w:space="4" w:color="auto"/>
      </w:pBdr>
      <w:tabs>
        <w:tab w:val="left" w:pos="176"/>
      </w:tabs>
      <w:spacing w:after="0" w:line="240" w:lineRule="auto"/>
      <w:ind w:left="142" w:right="312" w:hanging="142"/>
    </w:pPr>
    <w:rPr>
      <w:rFonts w:ascii="Arial" w:hAnsi="Arial" w:cs="Arial"/>
      <w:sz w:val="16"/>
      <w:szCs w:val="16"/>
      <w:lang w:eastAsia="en-AU"/>
    </w:rPr>
  </w:style>
  <w:style w:type="paragraph" w:customStyle="1" w:styleId="Paragraphtext2">
    <w:name w:val="_Paragraph text2"/>
    <w:basedOn w:val="Normal"/>
    <w:qFormat/>
    <w:rsid w:val="005876D5"/>
  </w:style>
  <w:style w:type="paragraph" w:customStyle="1" w:styleId="Default">
    <w:name w:val="Default"/>
    <w:rsid w:val="005876D5"/>
    <w:pPr>
      <w:autoSpaceDE w:val="0"/>
      <w:autoSpaceDN w:val="0"/>
      <w:adjustRightInd w:val="0"/>
    </w:pPr>
    <w:rPr>
      <w:rFonts w:ascii="Cambria" w:hAnsi="Cambria" w:cs="Cambria"/>
      <w:color w:val="000000"/>
      <w:sz w:val="24"/>
      <w:szCs w:val="24"/>
      <w:lang w:eastAsia="zh-TW"/>
    </w:rPr>
  </w:style>
  <w:style w:type="paragraph" w:styleId="Revision">
    <w:name w:val="Revision"/>
    <w:hidden/>
    <w:uiPriority w:val="99"/>
    <w:semiHidden/>
    <w:rsid w:val="005876D5"/>
    <w:rPr>
      <w:rFonts w:ascii="Book Antiqua" w:hAnsi="Book Antiqua"/>
      <w:lang w:eastAsia="en-AU"/>
    </w:rPr>
  </w:style>
  <w:style w:type="paragraph" w:customStyle="1" w:styleId="SingleParagraph4">
    <w:name w:val="Single Paragraph4"/>
    <w:basedOn w:val="Normal"/>
    <w:rsid w:val="005876D5"/>
    <w:pPr>
      <w:spacing w:after="0"/>
    </w:pPr>
    <w:rPr>
      <w:lang w:eastAsia="en-AU"/>
    </w:rPr>
  </w:style>
  <w:style w:type="paragraph" w:customStyle="1" w:styleId="Exampletext4">
    <w:name w:val="Example text4"/>
    <w:basedOn w:val="Normal"/>
    <w:semiHidden/>
    <w:rsid w:val="005876D5"/>
    <w:rPr>
      <w:i/>
      <w:color w:val="FF0000"/>
      <w:lang w:val="x-none" w:eastAsia="x-none"/>
    </w:rPr>
  </w:style>
  <w:style w:type="paragraph" w:customStyle="1" w:styleId="ChartSecondHeading4">
    <w:name w:val="Chart Second Heading4"/>
    <w:basedOn w:val="HeadingBase"/>
    <w:next w:val="ChartGraphic"/>
    <w:rsid w:val="005876D5"/>
    <w:pPr>
      <w:spacing w:before="60"/>
      <w:jc w:val="center"/>
    </w:pPr>
    <w:rPr>
      <w:sz w:val="20"/>
    </w:rPr>
  </w:style>
  <w:style w:type="paragraph" w:customStyle="1" w:styleId="TableHeading4">
    <w:name w:val="Table Heading4"/>
    <w:basedOn w:val="HeadingBase"/>
    <w:next w:val="TableGraphic"/>
    <w:rsid w:val="005876D5"/>
    <w:pPr>
      <w:spacing w:after="20"/>
    </w:pPr>
    <w:rPr>
      <w:b/>
      <w:color w:val="000000"/>
      <w:sz w:val="20"/>
      <w:lang w:val="x-none" w:eastAsia="x-none"/>
    </w:rPr>
  </w:style>
  <w:style w:type="paragraph" w:customStyle="1" w:styleId="HeadingBase4">
    <w:name w:val="Heading Base4"/>
    <w:rsid w:val="005876D5"/>
    <w:pPr>
      <w:keepNext/>
    </w:pPr>
    <w:rPr>
      <w:rFonts w:ascii="Arial" w:hAnsi="Arial"/>
      <w:sz w:val="24"/>
      <w:lang w:eastAsia="en-AU"/>
    </w:rPr>
  </w:style>
  <w:style w:type="paragraph" w:customStyle="1" w:styleId="AlphaParagraph4">
    <w:name w:val="Alpha Paragraph4"/>
    <w:basedOn w:val="Normal"/>
    <w:rsid w:val="005876D5"/>
    <w:pPr>
      <w:tabs>
        <w:tab w:val="num" w:pos="567"/>
      </w:tabs>
      <w:ind w:left="567" w:hanging="567"/>
    </w:pPr>
    <w:rPr>
      <w:lang w:eastAsia="en-AU"/>
    </w:rPr>
  </w:style>
  <w:style w:type="paragraph" w:customStyle="1" w:styleId="Bullet4">
    <w:name w:val="Bullet4"/>
    <w:basedOn w:val="Exampletextbullet"/>
    <w:rsid w:val="005876D5"/>
    <w:pPr>
      <w:numPr>
        <w:numId w:val="0"/>
      </w:numPr>
      <w:tabs>
        <w:tab w:val="num" w:pos="284"/>
      </w:tabs>
      <w:ind w:left="284" w:hanging="284"/>
      <w:jc w:val="both"/>
    </w:pPr>
    <w:rPr>
      <w:i w:val="0"/>
      <w:iCs/>
      <w:color w:val="auto"/>
    </w:rPr>
  </w:style>
  <w:style w:type="paragraph" w:customStyle="1" w:styleId="Dash4">
    <w:name w:val="Dash4"/>
    <w:basedOn w:val="Normal"/>
    <w:rsid w:val="005876D5"/>
    <w:pPr>
      <w:tabs>
        <w:tab w:val="num" w:pos="567"/>
      </w:tabs>
      <w:ind w:left="567" w:hanging="284"/>
    </w:pPr>
    <w:rPr>
      <w:lang w:eastAsia="en-AU"/>
    </w:rPr>
  </w:style>
  <w:style w:type="paragraph" w:customStyle="1" w:styleId="DoubleDot4">
    <w:name w:val="Double Dot4"/>
    <w:basedOn w:val="Normal"/>
    <w:rsid w:val="005876D5"/>
    <w:pPr>
      <w:tabs>
        <w:tab w:val="num" w:pos="850"/>
      </w:tabs>
      <w:ind w:left="850" w:hanging="283"/>
    </w:pPr>
    <w:rPr>
      <w:lang w:eastAsia="en-AU"/>
    </w:rPr>
  </w:style>
  <w:style w:type="paragraph" w:customStyle="1" w:styleId="AppendixHeading4">
    <w:name w:val="Appendix Heading4"/>
    <w:basedOn w:val="HeadingBase"/>
    <w:semiHidden/>
    <w:rsid w:val="005876D5"/>
    <w:pPr>
      <w:spacing w:after="240"/>
      <w:jc w:val="center"/>
      <w:outlineLvl w:val="3"/>
    </w:pPr>
    <w:rPr>
      <w:b/>
      <w:smallCaps/>
      <w:sz w:val="30"/>
    </w:rPr>
  </w:style>
  <w:style w:type="paragraph" w:customStyle="1" w:styleId="BoxText4">
    <w:name w:val="Box Text4"/>
    <w:basedOn w:val="BodyText"/>
    <w:rsid w:val="005876D5"/>
    <w:pPr>
      <w:spacing w:after="240" w:line="260" w:lineRule="exact"/>
    </w:pPr>
    <w:rPr>
      <w:rFonts w:ascii="Arial" w:eastAsia="Times New Roman" w:hAnsi="Arial" w:cs="Arial"/>
      <w:sz w:val="16"/>
      <w:szCs w:val="16"/>
      <w:lang w:eastAsia="en-AU"/>
    </w:rPr>
  </w:style>
  <w:style w:type="paragraph" w:customStyle="1" w:styleId="BoxHeading4">
    <w:name w:val="Box Heading4"/>
    <w:basedOn w:val="HeadingBase"/>
    <w:next w:val="BoxText"/>
    <w:rsid w:val="005876D5"/>
    <w:pPr>
      <w:spacing w:before="120" w:after="120"/>
    </w:pPr>
    <w:rPr>
      <w:b/>
      <w:sz w:val="20"/>
    </w:rPr>
  </w:style>
  <w:style w:type="paragraph" w:customStyle="1" w:styleId="ChartandTableFootnoteAlpha4">
    <w:name w:val="Chart and Table Footnote Alpha4"/>
    <w:basedOn w:val="HeadingBase"/>
    <w:next w:val="Normal"/>
    <w:rsid w:val="005876D5"/>
    <w:pPr>
      <w:keepNext w:val="0"/>
      <w:tabs>
        <w:tab w:val="num" w:pos="284"/>
      </w:tabs>
      <w:ind w:left="284" w:hanging="284"/>
      <w:jc w:val="both"/>
    </w:pPr>
    <w:rPr>
      <w:sz w:val="16"/>
    </w:rPr>
  </w:style>
  <w:style w:type="paragraph" w:customStyle="1" w:styleId="ChartandTableFootnoteAlphaSmall4">
    <w:name w:val="Chart and Table Footnote Alpha Small4"/>
    <w:basedOn w:val="HeadingBase"/>
    <w:next w:val="Normal"/>
    <w:rsid w:val="005876D5"/>
    <w:pPr>
      <w:tabs>
        <w:tab w:val="num" w:pos="284"/>
      </w:tabs>
      <w:ind w:left="284" w:hanging="284"/>
      <w:jc w:val="both"/>
    </w:pPr>
    <w:rPr>
      <w:sz w:val="15"/>
    </w:rPr>
  </w:style>
  <w:style w:type="paragraph" w:customStyle="1" w:styleId="ChartandTableFootnote4">
    <w:name w:val="Chart and Table Footnote4"/>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4">
    <w:name w:val="Chart and Table Footnote Small4"/>
    <w:basedOn w:val="HeadingBase"/>
    <w:next w:val="Normal"/>
    <w:rsid w:val="005876D5"/>
    <w:pPr>
      <w:tabs>
        <w:tab w:val="left" w:pos="284"/>
      </w:tabs>
      <w:jc w:val="both"/>
    </w:pPr>
    <w:rPr>
      <w:sz w:val="15"/>
    </w:rPr>
  </w:style>
  <w:style w:type="paragraph" w:customStyle="1" w:styleId="BoxBullet4">
    <w:name w:val="Box Bullet4"/>
    <w:basedOn w:val="ListParagraph"/>
    <w:rsid w:val="005876D5"/>
    <w:pPr>
      <w:spacing w:after="160" w:line="259" w:lineRule="auto"/>
      <w:ind w:left="360" w:hanging="360"/>
    </w:pPr>
    <w:rPr>
      <w:rFonts w:ascii="Arial" w:hAnsi="Arial" w:cs="Arial"/>
      <w:sz w:val="16"/>
      <w:szCs w:val="16"/>
      <w:lang w:eastAsia="en-AU"/>
    </w:rPr>
  </w:style>
  <w:style w:type="paragraph" w:customStyle="1" w:styleId="ChartGraphic4">
    <w:name w:val="Chart Graphic4"/>
    <w:basedOn w:val="HeadingBase"/>
    <w:rsid w:val="005876D5"/>
    <w:pPr>
      <w:jc w:val="center"/>
    </w:pPr>
    <w:rPr>
      <w:sz w:val="20"/>
    </w:rPr>
  </w:style>
  <w:style w:type="paragraph" w:customStyle="1" w:styleId="ContentsHeading4">
    <w:name w:val="Contents Heading4"/>
    <w:basedOn w:val="HeadingBase"/>
    <w:next w:val="Normal"/>
    <w:rsid w:val="005876D5"/>
    <w:pPr>
      <w:spacing w:after="600"/>
      <w:jc w:val="center"/>
    </w:pPr>
    <w:rPr>
      <w:b/>
      <w:smallCaps/>
      <w:sz w:val="34"/>
    </w:rPr>
  </w:style>
  <w:style w:type="paragraph" w:customStyle="1" w:styleId="FigureHeading4">
    <w:name w:val="Figure Heading4"/>
    <w:basedOn w:val="HeadingBase"/>
    <w:next w:val="ChartGraphic"/>
    <w:rsid w:val="005876D5"/>
    <w:pPr>
      <w:spacing w:after="120"/>
      <w:jc w:val="center"/>
    </w:pPr>
    <w:rPr>
      <w:b/>
      <w:sz w:val="20"/>
    </w:rPr>
  </w:style>
  <w:style w:type="paragraph" w:customStyle="1" w:styleId="Classification4">
    <w:name w:val="Classification4"/>
    <w:basedOn w:val="HeadingBase"/>
    <w:rsid w:val="005876D5"/>
    <w:pPr>
      <w:jc w:val="center"/>
    </w:pPr>
    <w:rPr>
      <w:b/>
      <w:smallCaps/>
    </w:rPr>
  </w:style>
  <w:style w:type="character" w:customStyle="1" w:styleId="HiddenSequenceCode4">
    <w:name w:val="Hidden Sequence Code4"/>
    <w:semiHidden/>
    <w:rsid w:val="005876D5"/>
    <w:rPr>
      <w:rFonts w:ascii="Times New Roman" w:hAnsi="Times New Roman"/>
      <w:vanish/>
      <w:sz w:val="16"/>
    </w:rPr>
  </w:style>
  <w:style w:type="paragraph" w:customStyle="1" w:styleId="OverviewParagraph4">
    <w:name w:val="Overview Paragraph4"/>
    <w:basedOn w:val="Normal"/>
    <w:semiHidden/>
    <w:rsid w:val="005876D5"/>
    <w:pPr>
      <w:spacing w:before="120" w:after="120"/>
    </w:pPr>
    <w:rPr>
      <w:lang w:eastAsia="en-AU"/>
    </w:rPr>
  </w:style>
  <w:style w:type="paragraph" w:customStyle="1" w:styleId="TableGraphic4">
    <w:name w:val="Table Graphic4"/>
    <w:basedOn w:val="Normal"/>
    <w:next w:val="Normal"/>
    <w:rsid w:val="005876D5"/>
    <w:pPr>
      <w:spacing w:after="0"/>
      <w:ind w:right="-113"/>
    </w:pPr>
    <w:rPr>
      <w:lang w:eastAsia="en-AU"/>
    </w:rPr>
  </w:style>
  <w:style w:type="paragraph" w:customStyle="1" w:styleId="NoteTableHeading4">
    <w:name w:val="Note Table Heading4"/>
    <w:basedOn w:val="HeadingBase"/>
    <w:next w:val="TableGraphic"/>
    <w:semiHidden/>
    <w:rsid w:val="005876D5"/>
    <w:pPr>
      <w:spacing w:before="240"/>
    </w:pPr>
    <w:rPr>
      <w:b/>
      <w:sz w:val="20"/>
    </w:rPr>
  </w:style>
  <w:style w:type="paragraph" w:customStyle="1" w:styleId="Source4">
    <w:name w:val="Source4"/>
    <w:basedOn w:val="Normal"/>
    <w:rsid w:val="005876D5"/>
    <w:pPr>
      <w:tabs>
        <w:tab w:val="left" w:pos="284"/>
      </w:tabs>
      <w:spacing w:after="0"/>
    </w:pPr>
    <w:rPr>
      <w:rFonts w:ascii="Arial" w:hAnsi="Arial"/>
      <w:sz w:val="16"/>
      <w:lang w:eastAsia="en-AU"/>
    </w:rPr>
  </w:style>
  <w:style w:type="paragraph" w:customStyle="1" w:styleId="TableTextBase4">
    <w:name w:val="Table Text Base4"/>
    <w:basedOn w:val="Normal"/>
    <w:rsid w:val="005876D5"/>
    <w:pPr>
      <w:spacing w:before="60" w:after="60"/>
      <w:jc w:val="left"/>
    </w:pPr>
    <w:rPr>
      <w:rFonts w:ascii="Arial" w:hAnsi="Arial"/>
      <w:sz w:val="18"/>
      <w:lang w:eastAsia="en-AU"/>
    </w:rPr>
  </w:style>
  <w:style w:type="paragraph" w:customStyle="1" w:styleId="TableColumnHeadingBase4">
    <w:name w:val="Table Column Heading Base4"/>
    <w:basedOn w:val="Normal"/>
    <w:rsid w:val="005876D5"/>
    <w:pPr>
      <w:spacing w:before="60" w:after="60"/>
      <w:jc w:val="left"/>
    </w:pPr>
    <w:rPr>
      <w:rFonts w:ascii="Arial" w:hAnsi="Arial"/>
      <w:b/>
      <w:lang w:eastAsia="en-AU"/>
    </w:rPr>
  </w:style>
  <w:style w:type="paragraph" w:customStyle="1" w:styleId="TableTextLeft4">
    <w:name w:val="Table Text Left4"/>
    <w:basedOn w:val="TableTextBase"/>
    <w:rsid w:val="005876D5"/>
  </w:style>
  <w:style w:type="paragraph" w:customStyle="1" w:styleId="TableTextRight4">
    <w:name w:val="Table Text Right4"/>
    <w:basedOn w:val="TableTextBase"/>
    <w:rsid w:val="005876D5"/>
    <w:pPr>
      <w:jc w:val="right"/>
    </w:pPr>
  </w:style>
  <w:style w:type="paragraph" w:customStyle="1" w:styleId="TableTextCentred4">
    <w:name w:val="Table Text Centred4"/>
    <w:basedOn w:val="TableTextBase"/>
    <w:rsid w:val="005876D5"/>
    <w:pPr>
      <w:jc w:val="center"/>
    </w:pPr>
  </w:style>
  <w:style w:type="paragraph" w:customStyle="1" w:styleId="TableTextIndented4">
    <w:name w:val="Table Text Indented4"/>
    <w:basedOn w:val="TableTextBase"/>
    <w:rsid w:val="005876D5"/>
    <w:pPr>
      <w:ind w:left="284"/>
    </w:pPr>
  </w:style>
  <w:style w:type="paragraph" w:customStyle="1" w:styleId="TableColumnHeadingLeft4">
    <w:name w:val="Table Column Heading Left4"/>
    <w:basedOn w:val="TableColumnHeadingBase"/>
    <w:next w:val="TableTextLeft"/>
    <w:rsid w:val="005876D5"/>
  </w:style>
  <w:style w:type="paragraph" w:customStyle="1" w:styleId="TableColumnHeadingRight4">
    <w:name w:val="Table Column Heading Right4"/>
    <w:basedOn w:val="TableColumnHeadingBase"/>
    <w:next w:val="TableTextRight"/>
    <w:rsid w:val="005876D5"/>
    <w:pPr>
      <w:jc w:val="right"/>
    </w:pPr>
  </w:style>
  <w:style w:type="paragraph" w:customStyle="1" w:styleId="TableColumnHeadingCentred4">
    <w:name w:val="Table Column Heading Centred4"/>
    <w:basedOn w:val="TableColumnHeadingBase"/>
    <w:next w:val="TableTextLeft"/>
    <w:rsid w:val="005876D5"/>
    <w:pPr>
      <w:jc w:val="center"/>
    </w:pPr>
  </w:style>
  <w:style w:type="paragraph" w:customStyle="1" w:styleId="Exampletextbullet4">
    <w:name w:val="Example text bullet4"/>
    <w:basedOn w:val="Exampletext"/>
    <w:semiHidden/>
    <w:rsid w:val="005876D5"/>
    <w:pPr>
      <w:tabs>
        <w:tab w:val="num" w:pos="284"/>
      </w:tabs>
      <w:ind w:left="284" w:hanging="284"/>
      <w:jc w:val="both"/>
    </w:pPr>
  </w:style>
  <w:style w:type="paragraph" w:customStyle="1" w:styleId="TableHeadingcontinued4">
    <w:name w:val="Table Heading continued4"/>
    <w:basedOn w:val="HeadingBase"/>
    <w:next w:val="TableGraphic"/>
    <w:rsid w:val="005876D5"/>
    <w:pPr>
      <w:spacing w:before="120" w:after="20"/>
    </w:pPr>
    <w:rPr>
      <w:rFonts w:ascii="Arial Bold" w:hAnsi="Arial Bold"/>
      <w:b/>
      <w:sz w:val="20"/>
    </w:rPr>
  </w:style>
  <w:style w:type="paragraph" w:customStyle="1" w:styleId="TPHeading14">
    <w:name w:val="TP Heading 14"/>
    <w:basedOn w:val="HeadingBase"/>
    <w:rsid w:val="005876D5"/>
    <w:rPr>
      <w:b/>
      <w:caps/>
      <w:sz w:val="52"/>
    </w:rPr>
  </w:style>
  <w:style w:type="paragraph" w:customStyle="1" w:styleId="TPHeading24">
    <w:name w:val="TP Heading 24"/>
    <w:basedOn w:val="HeadingBase"/>
    <w:rsid w:val="005876D5"/>
    <w:pPr>
      <w:jc w:val="center"/>
    </w:pPr>
    <w:rPr>
      <w:rFonts w:ascii="Georgia" w:hAnsi="Georgia"/>
      <w:caps/>
    </w:rPr>
  </w:style>
  <w:style w:type="paragraph" w:customStyle="1" w:styleId="TPHeading34">
    <w:name w:val="TP Heading 34"/>
    <w:basedOn w:val="HeadingBase"/>
    <w:rsid w:val="005876D5"/>
    <w:rPr>
      <w:rFonts w:ascii="Georgia" w:hAnsi="Georgia"/>
      <w:caps/>
    </w:rPr>
  </w:style>
  <w:style w:type="paragraph" w:customStyle="1" w:styleId="HeaderBase4">
    <w:name w:val="Header Base4"/>
    <w:rsid w:val="005876D5"/>
    <w:rPr>
      <w:rFonts w:ascii="Book Antiqua" w:hAnsi="Book Antiqua"/>
      <w:i/>
      <w:lang w:eastAsia="en-AU"/>
    </w:rPr>
  </w:style>
  <w:style w:type="paragraph" w:customStyle="1" w:styleId="HeaderEven4">
    <w:name w:val="Header Even4"/>
    <w:basedOn w:val="HeaderBase"/>
    <w:rsid w:val="005876D5"/>
  </w:style>
  <w:style w:type="paragraph" w:customStyle="1" w:styleId="HeaderOdd4">
    <w:name w:val="Header Odd4"/>
    <w:basedOn w:val="HeaderBase"/>
    <w:rsid w:val="005876D5"/>
    <w:pPr>
      <w:jc w:val="right"/>
    </w:pPr>
  </w:style>
  <w:style w:type="paragraph" w:customStyle="1" w:styleId="FooterBase4">
    <w:name w:val="Footer Base4"/>
    <w:rsid w:val="005876D5"/>
    <w:pPr>
      <w:jc w:val="center"/>
    </w:pPr>
    <w:rPr>
      <w:rFonts w:ascii="Arial" w:hAnsi="Arial"/>
      <w:lang w:eastAsia="en-AU"/>
    </w:rPr>
  </w:style>
  <w:style w:type="paragraph" w:customStyle="1" w:styleId="FileProperties4">
    <w:name w:val="File Properties4"/>
    <w:basedOn w:val="Normal"/>
    <w:semiHidden/>
    <w:rsid w:val="005876D5"/>
    <w:rPr>
      <w:i/>
      <w:lang w:eastAsia="en-AU"/>
    </w:rPr>
  </w:style>
  <w:style w:type="character" w:customStyle="1" w:styleId="FramedHeader4">
    <w:name w:val="Framed Header4"/>
    <w:rsid w:val="005876D5"/>
    <w:rPr>
      <w:rFonts w:ascii="Book Antiqua" w:hAnsi="Book Antiqua"/>
      <w:i/>
      <w:dstrike w:val="0"/>
      <w:color w:val="auto"/>
      <w:sz w:val="18"/>
      <w:vertAlign w:val="baseline"/>
    </w:rPr>
  </w:style>
  <w:style w:type="paragraph" w:customStyle="1" w:styleId="BlockedQuotation4">
    <w:name w:val="Blocked Quotation4"/>
    <w:basedOn w:val="Normal"/>
    <w:semiHidden/>
    <w:rsid w:val="005876D5"/>
    <w:pPr>
      <w:ind w:left="567"/>
    </w:pPr>
    <w:rPr>
      <w:lang w:eastAsia="en-AU"/>
    </w:rPr>
  </w:style>
  <w:style w:type="paragraph" w:customStyle="1" w:styleId="ChartMainHeading4">
    <w:name w:val="Chart Main Heading4"/>
    <w:basedOn w:val="Normal"/>
    <w:next w:val="ChartGraphic"/>
    <w:rsid w:val="005876D5"/>
    <w:pPr>
      <w:keepNext/>
      <w:spacing w:before="120" w:after="20"/>
      <w:jc w:val="center"/>
    </w:pPr>
    <w:rPr>
      <w:rFonts w:ascii="Arial" w:hAnsi="Arial"/>
      <w:b/>
      <w:lang w:eastAsia="en-AU"/>
    </w:rPr>
  </w:style>
  <w:style w:type="paragraph" w:customStyle="1" w:styleId="Title2ndLevel4">
    <w:name w:val="Title 2nd Level4"/>
    <w:basedOn w:val="Title"/>
    <w:rsid w:val="005876D5"/>
    <w:rPr>
      <w:sz w:val="24"/>
      <w:lang w:eastAsia="en-AU"/>
    </w:rPr>
  </w:style>
  <w:style w:type="paragraph" w:customStyle="1" w:styleId="Title3rdLevel4">
    <w:name w:val="Title 3rd Level4"/>
    <w:basedOn w:val="Normal"/>
    <w:next w:val="Title"/>
    <w:rsid w:val="005876D5"/>
    <w:pPr>
      <w:jc w:val="center"/>
    </w:pPr>
    <w:rPr>
      <w:rFonts w:ascii="Arial" w:hAnsi="Arial"/>
      <w:caps/>
      <w:lang w:eastAsia="en-AU"/>
    </w:rPr>
  </w:style>
  <w:style w:type="paragraph" w:customStyle="1" w:styleId="Part4">
    <w:name w:val="Part4"/>
    <w:basedOn w:val="Title"/>
    <w:next w:val="Normal"/>
    <w:rsid w:val="005876D5"/>
    <w:rPr>
      <w:caps/>
      <w:smallCaps w:val="0"/>
      <w:lang w:eastAsia="en-AU"/>
    </w:rPr>
  </w:style>
  <w:style w:type="paragraph" w:customStyle="1" w:styleId="TableHeadingNoTable4">
    <w:name w:val="Table Heading No Table4"/>
    <w:basedOn w:val="TableHeading"/>
    <w:next w:val="Normal"/>
    <w:rsid w:val="005876D5"/>
    <w:pPr>
      <w:spacing w:after="240"/>
    </w:pPr>
    <w:rPr>
      <w:b w:val="0"/>
      <w:color w:val="000000"/>
      <w:lang w:val="x-none" w:eastAsia="x-none"/>
    </w:rPr>
  </w:style>
  <w:style w:type="paragraph" w:customStyle="1" w:styleId="TransmittalAddressee4">
    <w:name w:val="Transmittal Addressee4"/>
    <w:basedOn w:val="Normal"/>
    <w:rsid w:val="005876D5"/>
    <w:pPr>
      <w:spacing w:after="0"/>
    </w:pPr>
    <w:rPr>
      <w:lang w:eastAsia="en-AU"/>
    </w:rPr>
  </w:style>
  <w:style w:type="paragraph" w:customStyle="1" w:styleId="TransmittalStyle14">
    <w:name w:val="Transmittal Style 14"/>
    <w:basedOn w:val="HeadingBase"/>
    <w:rsid w:val="005876D5"/>
    <w:pPr>
      <w:spacing w:after="60"/>
      <w:jc w:val="right"/>
    </w:pPr>
    <w:rPr>
      <w:b/>
      <w:smallCaps/>
    </w:rPr>
  </w:style>
  <w:style w:type="paragraph" w:customStyle="1" w:styleId="TransmittalStyle24">
    <w:name w:val="Transmittal Style 24"/>
    <w:basedOn w:val="HeadingBase"/>
    <w:rsid w:val="005876D5"/>
    <w:pPr>
      <w:spacing w:before="60" w:after="60"/>
      <w:jc w:val="right"/>
    </w:pPr>
    <w:rPr>
      <w:rFonts w:ascii="Helvetica" w:hAnsi="Helvetica"/>
      <w:b/>
      <w:caps/>
      <w:sz w:val="16"/>
    </w:rPr>
  </w:style>
  <w:style w:type="paragraph" w:customStyle="1" w:styleId="UserGuidelevelTOC4">
    <w:name w:val="UserGuide level TOC4"/>
    <w:basedOn w:val="HeadingBase"/>
    <w:next w:val="Normal"/>
    <w:rsid w:val="005876D5"/>
    <w:pPr>
      <w:spacing w:before="360" w:after="360"/>
    </w:pPr>
    <w:rPr>
      <w:sz w:val="30"/>
    </w:rPr>
  </w:style>
  <w:style w:type="paragraph" w:customStyle="1" w:styleId="TableTextJustified4">
    <w:name w:val="Table Text Justified4"/>
    <w:basedOn w:val="TableTextBase"/>
    <w:rsid w:val="005876D5"/>
    <w:pPr>
      <w:jc w:val="both"/>
    </w:pPr>
  </w:style>
  <w:style w:type="paragraph" w:customStyle="1" w:styleId="Department4">
    <w:name w:val="Department4"/>
    <w:basedOn w:val="Normal"/>
    <w:rsid w:val="005876D5"/>
    <w:pPr>
      <w:spacing w:after="0"/>
      <w:jc w:val="center"/>
    </w:pPr>
    <w:rPr>
      <w:rFonts w:ascii="Arial" w:hAnsi="Arial"/>
      <w:b/>
      <w:sz w:val="52"/>
      <w:lang w:eastAsia="en-AU"/>
    </w:rPr>
  </w:style>
  <w:style w:type="paragraph" w:customStyle="1" w:styleId="DepartmentSubtitle4">
    <w:name w:val="Department Subtitle4"/>
    <w:basedOn w:val="Department"/>
    <w:rsid w:val="005876D5"/>
    <w:rPr>
      <w:sz w:val="44"/>
    </w:rPr>
  </w:style>
  <w:style w:type="character" w:customStyle="1" w:styleId="ExampletextCharChar4">
    <w:name w:val="Example text Char Char4"/>
    <w:semiHidden/>
    <w:rsid w:val="005876D5"/>
    <w:rPr>
      <w:rFonts w:ascii="Book Antiqua" w:hAnsi="Book Antiqua"/>
      <w:i/>
      <w:color w:val="FF0000"/>
    </w:rPr>
  </w:style>
  <w:style w:type="paragraph" w:customStyle="1" w:styleId="Crest4">
    <w:name w:val="Crest4"/>
    <w:basedOn w:val="Normal"/>
    <w:next w:val="TransmittalStyle1"/>
    <w:semiHidden/>
    <w:rsid w:val="005876D5"/>
    <w:pPr>
      <w:spacing w:after="0"/>
      <w:jc w:val="center"/>
    </w:pPr>
    <w:rPr>
      <w:lang w:eastAsia="en-AU"/>
    </w:rPr>
  </w:style>
  <w:style w:type="paragraph" w:customStyle="1" w:styleId="Heading1noTOC4">
    <w:name w:val="Heading 1 no TOC4"/>
    <w:basedOn w:val="Heading1"/>
    <w:rsid w:val="005876D5"/>
  </w:style>
  <w:style w:type="paragraph" w:customStyle="1" w:styleId="TableColumnOutgroupHeading4">
    <w:name w:val="Table Column Outgroup Heading4"/>
    <w:basedOn w:val="Normal"/>
    <w:rsid w:val="005876D5"/>
    <w:pPr>
      <w:spacing w:before="60" w:after="120"/>
      <w:jc w:val="left"/>
    </w:pPr>
    <w:rPr>
      <w:b/>
      <w:sz w:val="22"/>
      <w:lang w:eastAsia="en-AU"/>
    </w:rPr>
  </w:style>
  <w:style w:type="paragraph" w:customStyle="1" w:styleId="TableColumnOutgroupSubheading4">
    <w:name w:val="Table Column Outgroup Subheading4"/>
    <w:basedOn w:val="Normal"/>
    <w:rsid w:val="005876D5"/>
    <w:pPr>
      <w:spacing w:before="60" w:after="120"/>
      <w:jc w:val="center"/>
    </w:pPr>
    <w:rPr>
      <w:lang w:eastAsia="en-AU"/>
    </w:rPr>
  </w:style>
  <w:style w:type="paragraph" w:customStyle="1" w:styleId="TableTextBullet4">
    <w:name w:val="Table Text Bullet4"/>
    <w:basedOn w:val="TableTextBase"/>
    <w:rsid w:val="005876D5"/>
    <w:pPr>
      <w:tabs>
        <w:tab w:val="num" w:pos="284"/>
      </w:tabs>
      <w:ind w:left="284" w:hanging="284"/>
    </w:pPr>
  </w:style>
  <w:style w:type="paragraph" w:customStyle="1" w:styleId="Exampletextdash4">
    <w:name w:val="Example text dash4"/>
    <w:basedOn w:val="Exampletextbullet"/>
    <w:semiHidden/>
    <w:rsid w:val="005876D5"/>
    <w:pPr>
      <w:numPr>
        <w:numId w:val="0"/>
      </w:numPr>
      <w:tabs>
        <w:tab w:val="num" w:pos="567"/>
      </w:tabs>
      <w:ind w:left="567" w:hanging="283"/>
      <w:jc w:val="both"/>
    </w:pPr>
  </w:style>
  <w:style w:type="character" w:customStyle="1" w:styleId="HeadingBaseChar4">
    <w:name w:val="Heading Base Char4"/>
    <w:rsid w:val="005876D5"/>
    <w:rPr>
      <w:rFonts w:ascii="Arial" w:hAnsi="Arial"/>
      <w:sz w:val="24"/>
      <w:lang w:val="en-AU" w:eastAsia="en-AU" w:bidi="ar-SA"/>
    </w:rPr>
  </w:style>
  <w:style w:type="character" w:customStyle="1" w:styleId="TableHeadingChar4">
    <w:name w:val="Table Heading Char4"/>
    <w:rsid w:val="005876D5"/>
    <w:rPr>
      <w:rFonts w:ascii="Arial" w:hAnsi="Arial"/>
      <w:b/>
      <w:color w:val="000000"/>
      <w:lang w:val="x-none" w:eastAsia="x-none"/>
    </w:rPr>
  </w:style>
  <w:style w:type="character" w:customStyle="1" w:styleId="TableTextBaseChar4">
    <w:name w:val="Table Text Base Char4"/>
    <w:rsid w:val="005876D5"/>
    <w:rPr>
      <w:rFonts w:ascii="Arial" w:hAnsi="Arial"/>
      <w:sz w:val="18"/>
      <w:lang w:val="en-AU" w:eastAsia="en-AU" w:bidi="ar-SA"/>
    </w:rPr>
  </w:style>
  <w:style w:type="character" w:customStyle="1" w:styleId="TableTextLeftChar4">
    <w:name w:val="Table Text Left Char4"/>
    <w:rsid w:val="005876D5"/>
    <w:rPr>
      <w:rFonts w:ascii="Arial" w:hAnsi="Arial"/>
      <w:sz w:val="18"/>
      <w:lang w:val="en-AU" w:eastAsia="en-AU" w:bidi="ar-SA"/>
    </w:rPr>
  </w:style>
  <w:style w:type="paragraph" w:customStyle="1" w:styleId="TableTextDash4">
    <w:name w:val="Table Text Dash4"/>
    <w:basedOn w:val="TableTextBase"/>
    <w:rsid w:val="005876D5"/>
    <w:pPr>
      <w:tabs>
        <w:tab w:val="num" w:pos="851"/>
      </w:tabs>
      <w:ind w:left="851" w:hanging="284"/>
    </w:pPr>
  </w:style>
  <w:style w:type="character" w:customStyle="1" w:styleId="ChartandTableFootnoteChar4">
    <w:name w:val="Chart and Table Footnote Char4"/>
    <w:rsid w:val="005876D5"/>
    <w:rPr>
      <w:rFonts w:ascii="Arial" w:hAnsi="Arial"/>
      <w:color w:val="000000"/>
      <w:sz w:val="16"/>
    </w:rPr>
  </w:style>
  <w:style w:type="paragraph" w:customStyle="1" w:styleId="PartHeading4">
    <w:name w:val="Part Heading4"/>
    <w:basedOn w:val="Normal"/>
    <w:next w:val="Normal"/>
    <w:rsid w:val="005876D5"/>
    <w:pPr>
      <w:spacing w:before="2080" w:after="0"/>
      <w:jc w:val="center"/>
    </w:pPr>
    <w:rPr>
      <w:rFonts w:ascii="Arial" w:hAnsi="Arial"/>
      <w:b/>
      <w:sz w:val="44"/>
      <w:lang w:eastAsia="en-AU"/>
    </w:rPr>
  </w:style>
  <w:style w:type="character" w:customStyle="1" w:styleId="BulletChar4">
    <w:name w:val="Bullet Char4"/>
    <w:rsid w:val="005876D5"/>
    <w:rPr>
      <w:rFonts w:ascii="Book Antiqua" w:hAnsi="Book Antiqua"/>
      <w:iCs/>
      <w:lang w:val="x-none" w:eastAsia="x-none"/>
    </w:rPr>
  </w:style>
  <w:style w:type="paragraph" w:customStyle="1" w:styleId="BoxTextBase4">
    <w:name w:val="Box Text Base4"/>
    <w:basedOn w:val="Normal"/>
    <w:rsid w:val="005876D5"/>
    <w:pPr>
      <w:spacing w:after="120"/>
    </w:pPr>
    <w:rPr>
      <w:color w:val="000000"/>
      <w:lang w:eastAsia="en-AU"/>
    </w:rPr>
  </w:style>
  <w:style w:type="paragraph" w:customStyle="1" w:styleId="BoxDash4">
    <w:name w:val="Box Dash4"/>
    <w:basedOn w:val="Normal"/>
    <w:rsid w:val="005876D5"/>
    <w:pPr>
      <w:tabs>
        <w:tab w:val="num" w:pos="567"/>
      </w:tabs>
      <w:ind w:left="567" w:hanging="284"/>
    </w:pPr>
    <w:rPr>
      <w:color w:val="000000"/>
      <w:lang w:eastAsia="en-AU"/>
    </w:rPr>
  </w:style>
  <w:style w:type="paragraph" w:customStyle="1" w:styleId="BoxDoubleDot4">
    <w:name w:val="Box Double Dot4"/>
    <w:basedOn w:val="BoxTextBase"/>
    <w:rsid w:val="005876D5"/>
    <w:pPr>
      <w:tabs>
        <w:tab w:val="num" w:pos="850"/>
      </w:tabs>
      <w:ind w:left="850" w:hanging="283"/>
      <w:jc w:val="both"/>
    </w:pPr>
  </w:style>
  <w:style w:type="paragraph" w:customStyle="1" w:styleId="BoxHeadinglevel24">
    <w:name w:val="Box Heading level 24"/>
    <w:basedOn w:val="BoxHeading"/>
    <w:rsid w:val="005876D5"/>
    <w:pPr>
      <w:spacing w:after="120"/>
    </w:pPr>
    <w:rPr>
      <w:b/>
      <w:sz w:val="18"/>
    </w:rPr>
  </w:style>
  <w:style w:type="paragraph" w:customStyle="1" w:styleId="Outcome4">
    <w:name w:val="Outcome4"/>
    <w:basedOn w:val="Normal"/>
    <w:rsid w:val="005876D5"/>
    <w:pPr>
      <w:spacing w:before="120" w:after="120" w:line="280" w:lineRule="exact"/>
    </w:pPr>
    <w:rPr>
      <w:rFonts w:ascii="Arial" w:hAnsi="Arial" w:cs="Arial"/>
      <w:b/>
      <w:lang w:eastAsia="en-AU"/>
    </w:rPr>
  </w:style>
  <w:style w:type="paragraph" w:customStyle="1" w:styleId="ProgramHeading4">
    <w:name w:val="Program Heading4"/>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4">
    <w:name w:val="Program Heading sub4"/>
    <w:basedOn w:val="BoxHeading"/>
    <w:rsid w:val="005876D5"/>
    <w:pPr>
      <w:spacing w:before="120" w:after="120"/>
    </w:pPr>
    <w:rPr>
      <w:b/>
      <w:sz w:val="20"/>
    </w:rPr>
  </w:style>
  <w:style w:type="character" w:customStyle="1" w:styleId="Heading3Char5">
    <w:name w:val="Heading 3 Char5"/>
    <w:rsid w:val="005876D5"/>
    <w:rPr>
      <w:rFonts w:ascii="Arial" w:hAnsi="Arial"/>
      <w:b/>
      <w:smallCaps/>
      <w:sz w:val="26"/>
      <w:lang w:val="en-AU" w:eastAsia="en-AU" w:bidi="ar-SA"/>
    </w:rPr>
  </w:style>
  <w:style w:type="character" w:customStyle="1" w:styleId="CommentTextChar5">
    <w:name w:val="Comment Text Char5"/>
    <w:uiPriority w:val="99"/>
    <w:semiHidden/>
    <w:rsid w:val="005876D5"/>
    <w:rPr>
      <w:rFonts w:ascii="Book Antiqua" w:hAnsi="Book Antiqua"/>
    </w:rPr>
  </w:style>
  <w:style w:type="paragraph" w:customStyle="1" w:styleId="ExampleText40">
    <w:name w:val="Example Text4"/>
    <w:basedOn w:val="Normal"/>
    <w:semiHidden/>
    <w:rsid w:val="005876D5"/>
    <w:pPr>
      <w:jc w:val="left"/>
    </w:pPr>
    <w:rPr>
      <w:i/>
      <w:color w:val="FF0000"/>
      <w:lang w:eastAsia="en-AU"/>
    </w:rPr>
  </w:style>
  <w:style w:type="character" w:customStyle="1" w:styleId="A54">
    <w:name w:val="A54"/>
    <w:uiPriority w:val="99"/>
    <w:rsid w:val="005876D5"/>
    <w:rPr>
      <w:rFonts w:ascii="Swiss 721 BT" w:hAnsi="Swiss 721 BT" w:cs="Swiss 721 BT" w:hint="default"/>
      <w:color w:val="000000"/>
      <w:sz w:val="20"/>
      <w:szCs w:val="20"/>
    </w:rPr>
  </w:style>
  <w:style w:type="character" w:customStyle="1" w:styleId="HeaderChar5">
    <w:name w:val="Header Char5"/>
    <w:uiPriority w:val="99"/>
    <w:rsid w:val="005876D5"/>
    <w:rPr>
      <w:rFonts w:ascii="Book Antiqua" w:hAnsi="Book Antiqua"/>
      <w:i/>
    </w:rPr>
  </w:style>
  <w:style w:type="character" w:customStyle="1" w:styleId="FooterChar5">
    <w:name w:val="Footer Char5"/>
    <w:uiPriority w:val="99"/>
    <w:rsid w:val="005876D5"/>
    <w:rPr>
      <w:rFonts w:ascii="Arial" w:hAnsi="Arial"/>
    </w:rPr>
  </w:style>
  <w:style w:type="character" w:customStyle="1" w:styleId="BodyTextChar5">
    <w:name w:val="Body Text Char5"/>
    <w:rsid w:val="005876D5"/>
    <w:rPr>
      <w:rFonts w:ascii="Arial" w:hAnsi="Arial" w:cs="Arial"/>
      <w:sz w:val="16"/>
      <w:szCs w:val="16"/>
      <w:lang w:eastAsia="en-US"/>
    </w:rPr>
  </w:style>
  <w:style w:type="paragraph" w:customStyle="1" w:styleId="Heading2NoTOC5">
    <w:name w:val="Heading 2 No TOC5"/>
    <w:basedOn w:val="Heading2"/>
    <w:qFormat/>
    <w:rsid w:val="005876D5"/>
    <w:pPr>
      <w:spacing w:after="360"/>
    </w:pPr>
    <w:rPr>
      <w:rFonts w:eastAsia="Times New Roman" w:cs="Times New Roman"/>
    </w:rPr>
  </w:style>
  <w:style w:type="paragraph" w:customStyle="1" w:styleId="Heading1-TOC4">
    <w:name w:val="Heading 1 - TOC4"/>
    <w:basedOn w:val="Heading1"/>
    <w:rsid w:val="005876D5"/>
  </w:style>
  <w:style w:type="paragraph" w:customStyle="1" w:styleId="PartHeading-TOC4">
    <w:name w:val="Part Heading - TOC4"/>
    <w:basedOn w:val="PartHeading"/>
    <w:rsid w:val="005876D5"/>
    <w:rPr>
      <w:sz w:val="52"/>
      <w:szCs w:val="52"/>
    </w:rPr>
  </w:style>
  <w:style w:type="paragraph" w:customStyle="1" w:styleId="NormalItalics4">
    <w:name w:val="Normal Italics4"/>
    <w:basedOn w:val="Normal"/>
    <w:qFormat/>
    <w:rsid w:val="005876D5"/>
    <w:rPr>
      <w:i/>
      <w:lang w:eastAsia="en-AU"/>
    </w:rPr>
  </w:style>
  <w:style w:type="character" w:customStyle="1" w:styleId="NormalItalicsChar4">
    <w:name w:val="Normal Italics Char4"/>
    <w:rsid w:val="005876D5"/>
    <w:rPr>
      <w:rFonts w:ascii="Book Antiqua" w:hAnsi="Book Antiqua"/>
      <w:i/>
      <w:lang w:eastAsia="en-US"/>
    </w:rPr>
  </w:style>
  <w:style w:type="paragraph" w:customStyle="1" w:styleId="Heading2-intro4">
    <w:name w:val="Heading 2 - intro4"/>
    <w:basedOn w:val="Heading4"/>
    <w:qFormat/>
    <w:rsid w:val="005876D5"/>
    <w:pPr>
      <w:outlineLvl w:val="1"/>
    </w:pPr>
    <w:rPr>
      <w:rFonts w:eastAsia="Times New Roman" w:cs="Times New Roman"/>
    </w:rPr>
  </w:style>
  <w:style w:type="paragraph" w:customStyle="1" w:styleId="Paragraphtext3">
    <w:name w:val="_Paragraph text3"/>
    <w:basedOn w:val="Normal"/>
    <w:qFormat/>
    <w:rsid w:val="005876D5"/>
  </w:style>
  <w:style w:type="paragraph" w:customStyle="1" w:styleId="Tabletextcell8left4">
    <w:name w:val="_Table text cell 8 left4"/>
    <w:basedOn w:val="Normal"/>
    <w:qFormat/>
    <w:rsid w:val="005876D5"/>
    <w:pPr>
      <w:tabs>
        <w:tab w:val="left" w:pos="204"/>
        <w:tab w:val="left" w:pos="396"/>
      </w:tabs>
      <w:spacing w:after="0"/>
      <w:jc w:val="left"/>
    </w:pPr>
    <w:rPr>
      <w:rFonts w:ascii="Arial" w:eastAsia="Calibri" w:hAnsi="Arial"/>
      <w:sz w:val="16"/>
      <w:szCs w:val="16"/>
    </w:rPr>
  </w:style>
  <w:style w:type="paragraph" w:customStyle="1" w:styleId="bullettableArial83">
    <w:name w:val="_bullet table Arial 83"/>
    <w:basedOn w:val="ListParagraph"/>
    <w:autoRedefine/>
    <w:qFormat/>
    <w:rsid w:val="005876D5"/>
    <w:pPr>
      <w:pBdr>
        <w:top w:val="single" w:sz="4" w:space="1" w:color="auto"/>
        <w:left w:val="single" w:sz="4" w:space="4" w:color="auto"/>
        <w:bottom w:val="single" w:sz="4" w:space="1" w:color="auto"/>
        <w:right w:val="single" w:sz="4" w:space="4" w:color="auto"/>
      </w:pBdr>
      <w:tabs>
        <w:tab w:val="left" w:pos="0"/>
      </w:tabs>
      <w:spacing w:after="0" w:line="240" w:lineRule="auto"/>
      <w:ind w:left="0" w:right="312"/>
    </w:pPr>
    <w:rPr>
      <w:rFonts w:ascii="Arial" w:hAnsi="Arial" w:cs="Arial"/>
      <w:sz w:val="16"/>
      <w:szCs w:val="16"/>
      <w:lang w:eastAsia="en-AU"/>
    </w:rPr>
  </w:style>
  <w:style w:type="paragraph" w:customStyle="1" w:styleId="SingleParagraph5">
    <w:name w:val="Single Paragraph5"/>
    <w:basedOn w:val="Normal"/>
    <w:rsid w:val="005876D5"/>
    <w:pPr>
      <w:spacing w:after="0"/>
      <w:jc w:val="left"/>
    </w:pPr>
    <w:rPr>
      <w:lang w:eastAsia="en-AU"/>
    </w:rPr>
  </w:style>
  <w:style w:type="paragraph" w:customStyle="1" w:styleId="Exampletext5">
    <w:name w:val="Example text5"/>
    <w:basedOn w:val="Normal"/>
    <w:semiHidden/>
    <w:rsid w:val="005876D5"/>
    <w:pPr>
      <w:jc w:val="left"/>
    </w:pPr>
    <w:rPr>
      <w:i/>
      <w:color w:val="FF0000"/>
      <w:lang w:val="x-none" w:eastAsia="x-none"/>
    </w:rPr>
  </w:style>
  <w:style w:type="paragraph" w:customStyle="1" w:styleId="ChartSecondHeading5">
    <w:name w:val="Chart Second Heading5"/>
    <w:basedOn w:val="HeadingBase"/>
    <w:next w:val="ChartGraphic"/>
    <w:rsid w:val="005876D5"/>
    <w:pPr>
      <w:spacing w:before="60"/>
      <w:jc w:val="center"/>
    </w:pPr>
    <w:rPr>
      <w:sz w:val="20"/>
    </w:rPr>
  </w:style>
  <w:style w:type="paragraph" w:customStyle="1" w:styleId="TableHeading5">
    <w:name w:val="Table Heading5"/>
    <w:basedOn w:val="HeadingBase"/>
    <w:next w:val="TableGraphic"/>
    <w:rsid w:val="005876D5"/>
    <w:pPr>
      <w:spacing w:after="20"/>
    </w:pPr>
    <w:rPr>
      <w:b/>
      <w:color w:val="000000"/>
      <w:sz w:val="20"/>
      <w:lang w:val="x-none" w:eastAsia="x-none"/>
    </w:rPr>
  </w:style>
  <w:style w:type="paragraph" w:customStyle="1" w:styleId="HeadingBase5">
    <w:name w:val="Heading Base5"/>
    <w:rsid w:val="005876D5"/>
    <w:pPr>
      <w:keepNext/>
    </w:pPr>
    <w:rPr>
      <w:rFonts w:ascii="Arial" w:hAnsi="Arial"/>
      <w:sz w:val="24"/>
      <w:lang w:eastAsia="en-AU"/>
    </w:rPr>
  </w:style>
  <w:style w:type="paragraph" w:customStyle="1" w:styleId="AlphaParagraph5">
    <w:name w:val="Alpha Paragraph5"/>
    <w:basedOn w:val="Normal"/>
    <w:rsid w:val="005876D5"/>
    <w:pPr>
      <w:tabs>
        <w:tab w:val="num" w:pos="567"/>
      </w:tabs>
      <w:ind w:left="567" w:hanging="567"/>
      <w:jc w:val="left"/>
    </w:pPr>
    <w:rPr>
      <w:lang w:eastAsia="en-AU"/>
    </w:rPr>
  </w:style>
  <w:style w:type="paragraph" w:customStyle="1" w:styleId="Bullet5">
    <w:name w:val="Bullet5"/>
    <w:basedOn w:val="Exampletextbullet"/>
    <w:rsid w:val="005876D5"/>
    <w:pPr>
      <w:numPr>
        <w:numId w:val="0"/>
      </w:numPr>
      <w:tabs>
        <w:tab w:val="num" w:pos="284"/>
      </w:tabs>
      <w:ind w:left="284" w:hanging="284"/>
    </w:pPr>
    <w:rPr>
      <w:i w:val="0"/>
      <w:iCs/>
      <w:color w:val="auto"/>
    </w:rPr>
  </w:style>
  <w:style w:type="paragraph" w:customStyle="1" w:styleId="Dash5">
    <w:name w:val="Dash5"/>
    <w:basedOn w:val="Normal"/>
    <w:rsid w:val="005876D5"/>
    <w:pPr>
      <w:tabs>
        <w:tab w:val="num" w:pos="567"/>
      </w:tabs>
      <w:ind w:left="567" w:hanging="284"/>
      <w:jc w:val="left"/>
    </w:pPr>
    <w:rPr>
      <w:lang w:eastAsia="en-AU"/>
    </w:rPr>
  </w:style>
  <w:style w:type="paragraph" w:customStyle="1" w:styleId="DoubleDot5">
    <w:name w:val="Double Dot5"/>
    <w:basedOn w:val="Normal"/>
    <w:rsid w:val="005876D5"/>
    <w:pPr>
      <w:tabs>
        <w:tab w:val="num" w:pos="850"/>
      </w:tabs>
      <w:ind w:left="850" w:hanging="283"/>
      <w:jc w:val="left"/>
    </w:pPr>
    <w:rPr>
      <w:lang w:eastAsia="en-AU"/>
    </w:rPr>
  </w:style>
  <w:style w:type="paragraph" w:customStyle="1" w:styleId="AppendixHeading5">
    <w:name w:val="Appendix Heading5"/>
    <w:basedOn w:val="HeadingBase"/>
    <w:semiHidden/>
    <w:rsid w:val="005876D5"/>
    <w:pPr>
      <w:spacing w:after="240"/>
      <w:jc w:val="center"/>
      <w:outlineLvl w:val="3"/>
    </w:pPr>
    <w:rPr>
      <w:b/>
      <w:smallCaps/>
      <w:sz w:val="30"/>
    </w:rPr>
  </w:style>
  <w:style w:type="paragraph" w:customStyle="1" w:styleId="BoxText5">
    <w:name w:val="Box Text5"/>
    <w:basedOn w:val="BodyText"/>
    <w:rsid w:val="005876D5"/>
    <w:pPr>
      <w:spacing w:after="240" w:line="260" w:lineRule="exact"/>
    </w:pPr>
    <w:rPr>
      <w:rFonts w:ascii="Arial" w:eastAsia="Times New Roman" w:hAnsi="Arial" w:cs="Arial"/>
      <w:sz w:val="16"/>
      <w:szCs w:val="16"/>
      <w:lang w:eastAsia="en-AU"/>
    </w:rPr>
  </w:style>
  <w:style w:type="paragraph" w:customStyle="1" w:styleId="BoxHeading5">
    <w:name w:val="Box Heading5"/>
    <w:basedOn w:val="HeadingBase"/>
    <w:next w:val="BoxText"/>
    <w:rsid w:val="005876D5"/>
    <w:pPr>
      <w:spacing w:before="120" w:after="120"/>
    </w:pPr>
    <w:rPr>
      <w:b/>
      <w:sz w:val="20"/>
    </w:rPr>
  </w:style>
  <w:style w:type="paragraph" w:customStyle="1" w:styleId="ChartandTableFootnoteAlpha5">
    <w:name w:val="Chart and Table Footnote Alpha5"/>
    <w:basedOn w:val="HeadingBase"/>
    <w:next w:val="Normal"/>
    <w:rsid w:val="005876D5"/>
    <w:pPr>
      <w:keepNext w:val="0"/>
      <w:tabs>
        <w:tab w:val="num" w:pos="284"/>
      </w:tabs>
      <w:ind w:left="284" w:hanging="284"/>
      <w:jc w:val="both"/>
    </w:pPr>
    <w:rPr>
      <w:sz w:val="16"/>
    </w:rPr>
  </w:style>
  <w:style w:type="paragraph" w:customStyle="1" w:styleId="ChartandTableFootnoteAlphaSmall5">
    <w:name w:val="Chart and Table Footnote Alpha Small5"/>
    <w:basedOn w:val="HeadingBase"/>
    <w:next w:val="Normal"/>
    <w:rsid w:val="005876D5"/>
    <w:pPr>
      <w:tabs>
        <w:tab w:val="num" w:pos="284"/>
      </w:tabs>
      <w:ind w:left="284" w:hanging="284"/>
      <w:jc w:val="both"/>
    </w:pPr>
    <w:rPr>
      <w:sz w:val="15"/>
    </w:rPr>
  </w:style>
  <w:style w:type="paragraph" w:customStyle="1" w:styleId="ChartandTableFootnote5">
    <w:name w:val="Chart and Table Footnote5"/>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5">
    <w:name w:val="Chart and Table Footnote Small5"/>
    <w:basedOn w:val="HeadingBase"/>
    <w:next w:val="Normal"/>
    <w:rsid w:val="005876D5"/>
    <w:pPr>
      <w:tabs>
        <w:tab w:val="left" w:pos="284"/>
      </w:tabs>
      <w:jc w:val="both"/>
    </w:pPr>
    <w:rPr>
      <w:sz w:val="15"/>
    </w:rPr>
  </w:style>
  <w:style w:type="paragraph" w:customStyle="1" w:styleId="BoxBullet5">
    <w:name w:val="Box Bullet5"/>
    <w:basedOn w:val="ListParagraph"/>
    <w:rsid w:val="005876D5"/>
    <w:pPr>
      <w:spacing w:after="160" w:line="259" w:lineRule="auto"/>
      <w:ind w:left="360" w:hanging="360"/>
    </w:pPr>
    <w:rPr>
      <w:rFonts w:ascii="Arial" w:hAnsi="Arial" w:cs="Arial"/>
      <w:sz w:val="16"/>
      <w:szCs w:val="16"/>
      <w:lang w:eastAsia="en-AU"/>
    </w:rPr>
  </w:style>
  <w:style w:type="paragraph" w:customStyle="1" w:styleId="ChartGraphic5">
    <w:name w:val="Chart Graphic5"/>
    <w:basedOn w:val="HeadingBase"/>
    <w:rsid w:val="005876D5"/>
    <w:pPr>
      <w:jc w:val="center"/>
    </w:pPr>
    <w:rPr>
      <w:sz w:val="20"/>
    </w:rPr>
  </w:style>
  <w:style w:type="paragraph" w:customStyle="1" w:styleId="ContentsHeading5">
    <w:name w:val="Contents Heading5"/>
    <w:basedOn w:val="HeadingBase"/>
    <w:next w:val="Normal"/>
    <w:rsid w:val="005876D5"/>
    <w:pPr>
      <w:spacing w:after="600"/>
      <w:jc w:val="center"/>
    </w:pPr>
    <w:rPr>
      <w:b/>
      <w:smallCaps/>
      <w:sz w:val="34"/>
    </w:rPr>
  </w:style>
  <w:style w:type="paragraph" w:customStyle="1" w:styleId="FigureHeading5">
    <w:name w:val="Figure Heading5"/>
    <w:basedOn w:val="HeadingBase"/>
    <w:next w:val="ChartGraphic"/>
    <w:rsid w:val="005876D5"/>
    <w:pPr>
      <w:spacing w:after="120"/>
      <w:jc w:val="center"/>
    </w:pPr>
    <w:rPr>
      <w:b/>
      <w:sz w:val="20"/>
    </w:rPr>
  </w:style>
  <w:style w:type="paragraph" w:customStyle="1" w:styleId="Classification5">
    <w:name w:val="Classification5"/>
    <w:basedOn w:val="HeadingBase"/>
    <w:rsid w:val="005876D5"/>
    <w:pPr>
      <w:jc w:val="center"/>
    </w:pPr>
    <w:rPr>
      <w:b/>
      <w:smallCaps/>
    </w:rPr>
  </w:style>
  <w:style w:type="character" w:customStyle="1" w:styleId="HiddenSequenceCode5">
    <w:name w:val="Hidden Sequence Code5"/>
    <w:semiHidden/>
    <w:rsid w:val="005876D5"/>
    <w:rPr>
      <w:rFonts w:ascii="Times New Roman" w:hAnsi="Times New Roman"/>
      <w:vanish/>
      <w:sz w:val="16"/>
    </w:rPr>
  </w:style>
  <w:style w:type="paragraph" w:customStyle="1" w:styleId="OverviewParagraph5">
    <w:name w:val="Overview Paragraph5"/>
    <w:basedOn w:val="Normal"/>
    <w:semiHidden/>
    <w:rsid w:val="005876D5"/>
    <w:pPr>
      <w:spacing w:before="120" w:after="120"/>
      <w:jc w:val="left"/>
    </w:pPr>
    <w:rPr>
      <w:lang w:eastAsia="en-AU"/>
    </w:rPr>
  </w:style>
  <w:style w:type="paragraph" w:customStyle="1" w:styleId="TableGraphic5">
    <w:name w:val="Table Graphic5"/>
    <w:basedOn w:val="Normal"/>
    <w:next w:val="Normal"/>
    <w:rsid w:val="005876D5"/>
    <w:pPr>
      <w:spacing w:after="0"/>
      <w:ind w:right="-113"/>
      <w:jc w:val="left"/>
    </w:pPr>
    <w:rPr>
      <w:lang w:eastAsia="en-AU"/>
    </w:rPr>
  </w:style>
  <w:style w:type="paragraph" w:customStyle="1" w:styleId="NoteTableHeading5">
    <w:name w:val="Note Table Heading5"/>
    <w:basedOn w:val="HeadingBase"/>
    <w:next w:val="TableGraphic"/>
    <w:semiHidden/>
    <w:rsid w:val="005876D5"/>
    <w:pPr>
      <w:spacing w:before="240"/>
    </w:pPr>
    <w:rPr>
      <w:b/>
      <w:sz w:val="20"/>
    </w:rPr>
  </w:style>
  <w:style w:type="paragraph" w:customStyle="1" w:styleId="Source5">
    <w:name w:val="Source5"/>
    <w:basedOn w:val="Normal"/>
    <w:rsid w:val="005876D5"/>
    <w:pPr>
      <w:tabs>
        <w:tab w:val="left" w:pos="284"/>
      </w:tabs>
      <w:spacing w:after="0"/>
      <w:jc w:val="left"/>
    </w:pPr>
    <w:rPr>
      <w:rFonts w:ascii="Arial" w:hAnsi="Arial"/>
      <w:sz w:val="16"/>
      <w:lang w:eastAsia="en-AU"/>
    </w:rPr>
  </w:style>
  <w:style w:type="paragraph" w:customStyle="1" w:styleId="TableTextBase5">
    <w:name w:val="Table Text Base5"/>
    <w:basedOn w:val="Normal"/>
    <w:rsid w:val="005876D5"/>
    <w:pPr>
      <w:spacing w:before="60" w:after="60"/>
      <w:jc w:val="left"/>
    </w:pPr>
    <w:rPr>
      <w:rFonts w:ascii="Arial" w:hAnsi="Arial"/>
      <w:sz w:val="18"/>
      <w:lang w:eastAsia="en-AU"/>
    </w:rPr>
  </w:style>
  <w:style w:type="paragraph" w:customStyle="1" w:styleId="TableColumnHeadingBase5">
    <w:name w:val="Table Column Heading Base5"/>
    <w:basedOn w:val="Normal"/>
    <w:rsid w:val="005876D5"/>
    <w:pPr>
      <w:spacing w:before="60" w:after="60"/>
      <w:jc w:val="left"/>
    </w:pPr>
    <w:rPr>
      <w:rFonts w:ascii="Arial" w:hAnsi="Arial"/>
      <w:b/>
      <w:lang w:eastAsia="en-AU"/>
    </w:rPr>
  </w:style>
  <w:style w:type="paragraph" w:customStyle="1" w:styleId="TableTextLeft5">
    <w:name w:val="Table Text Left5"/>
    <w:basedOn w:val="TableTextBase"/>
    <w:rsid w:val="005876D5"/>
  </w:style>
  <w:style w:type="paragraph" w:customStyle="1" w:styleId="TableTextRight5">
    <w:name w:val="Table Text Right5"/>
    <w:basedOn w:val="TableTextBase"/>
    <w:rsid w:val="005876D5"/>
    <w:pPr>
      <w:jc w:val="right"/>
    </w:pPr>
  </w:style>
  <w:style w:type="paragraph" w:customStyle="1" w:styleId="TableTextCentred5">
    <w:name w:val="Table Text Centred5"/>
    <w:basedOn w:val="TableTextBase"/>
    <w:rsid w:val="005876D5"/>
    <w:pPr>
      <w:jc w:val="center"/>
    </w:pPr>
  </w:style>
  <w:style w:type="paragraph" w:customStyle="1" w:styleId="TableTextIndented5">
    <w:name w:val="Table Text Indented5"/>
    <w:basedOn w:val="TableTextBase"/>
    <w:rsid w:val="005876D5"/>
    <w:pPr>
      <w:ind w:left="284"/>
    </w:pPr>
  </w:style>
  <w:style w:type="paragraph" w:customStyle="1" w:styleId="TableColumnHeadingLeft5">
    <w:name w:val="Table Column Heading Left5"/>
    <w:basedOn w:val="TableColumnHeadingBase"/>
    <w:next w:val="TableTextLeft"/>
    <w:rsid w:val="005876D5"/>
  </w:style>
  <w:style w:type="paragraph" w:customStyle="1" w:styleId="TableColumnHeadingRight5">
    <w:name w:val="Table Column Heading Right5"/>
    <w:basedOn w:val="TableColumnHeadingBase"/>
    <w:next w:val="TableTextRight"/>
    <w:rsid w:val="005876D5"/>
    <w:pPr>
      <w:jc w:val="right"/>
    </w:pPr>
  </w:style>
  <w:style w:type="paragraph" w:customStyle="1" w:styleId="TableColumnHeadingCentred5">
    <w:name w:val="Table Column Heading Centred5"/>
    <w:basedOn w:val="TableColumnHeadingBase"/>
    <w:next w:val="TableTextLeft"/>
    <w:rsid w:val="005876D5"/>
    <w:pPr>
      <w:jc w:val="center"/>
    </w:pPr>
  </w:style>
  <w:style w:type="paragraph" w:customStyle="1" w:styleId="Exampletextbullet5">
    <w:name w:val="Example text bullet5"/>
    <w:basedOn w:val="Exampletext"/>
    <w:semiHidden/>
    <w:rsid w:val="005876D5"/>
    <w:pPr>
      <w:tabs>
        <w:tab w:val="num" w:pos="284"/>
      </w:tabs>
      <w:ind w:left="284" w:hanging="284"/>
    </w:pPr>
  </w:style>
  <w:style w:type="paragraph" w:customStyle="1" w:styleId="TableHeadingcontinued5">
    <w:name w:val="Table Heading continued5"/>
    <w:basedOn w:val="HeadingBase"/>
    <w:next w:val="TableGraphic"/>
    <w:rsid w:val="005876D5"/>
    <w:pPr>
      <w:spacing w:before="120" w:after="20"/>
    </w:pPr>
    <w:rPr>
      <w:rFonts w:ascii="Arial Bold" w:hAnsi="Arial Bold"/>
      <w:b/>
      <w:sz w:val="20"/>
    </w:rPr>
  </w:style>
  <w:style w:type="paragraph" w:customStyle="1" w:styleId="TPHeading15">
    <w:name w:val="TP Heading 15"/>
    <w:basedOn w:val="HeadingBase"/>
    <w:rsid w:val="005876D5"/>
    <w:rPr>
      <w:b/>
      <w:caps/>
      <w:sz w:val="52"/>
    </w:rPr>
  </w:style>
  <w:style w:type="paragraph" w:customStyle="1" w:styleId="TPHeading25">
    <w:name w:val="TP Heading 25"/>
    <w:basedOn w:val="HeadingBase"/>
    <w:rsid w:val="005876D5"/>
    <w:pPr>
      <w:jc w:val="center"/>
    </w:pPr>
    <w:rPr>
      <w:rFonts w:ascii="Georgia" w:hAnsi="Georgia"/>
      <w:caps/>
    </w:rPr>
  </w:style>
  <w:style w:type="paragraph" w:customStyle="1" w:styleId="TPHeading35">
    <w:name w:val="TP Heading 35"/>
    <w:basedOn w:val="HeadingBase"/>
    <w:rsid w:val="005876D5"/>
    <w:rPr>
      <w:rFonts w:ascii="Georgia" w:hAnsi="Georgia"/>
      <w:caps/>
    </w:rPr>
  </w:style>
  <w:style w:type="paragraph" w:customStyle="1" w:styleId="HeaderBase5">
    <w:name w:val="Header Base5"/>
    <w:rsid w:val="005876D5"/>
    <w:rPr>
      <w:rFonts w:ascii="Book Antiqua" w:hAnsi="Book Antiqua"/>
      <w:i/>
      <w:lang w:eastAsia="en-AU"/>
    </w:rPr>
  </w:style>
  <w:style w:type="paragraph" w:customStyle="1" w:styleId="HeaderEven5">
    <w:name w:val="Header Even5"/>
    <w:basedOn w:val="HeaderBase"/>
    <w:rsid w:val="005876D5"/>
  </w:style>
  <w:style w:type="paragraph" w:customStyle="1" w:styleId="HeaderOdd5">
    <w:name w:val="Header Odd5"/>
    <w:basedOn w:val="HeaderBase"/>
    <w:rsid w:val="005876D5"/>
    <w:pPr>
      <w:jc w:val="right"/>
    </w:pPr>
  </w:style>
  <w:style w:type="paragraph" w:customStyle="1" w:styleId="FooterBase5">
    <w:name w:val="Footer Base5"/>
    <w:rsid w:val="005876D5"/>
    <w:pPr>
      <w:jc w:val="center"/>
    </w:pPr>
    <w:rPr>
      <w:rFonts w:ascii="Arial" w:hAnsi="Arial"/>
      <w:lang w:eastAsia="en-AU"/>
    </w:rPr>
  </w:style>
  <w:style w:type="paragraph" w:customStyle="1" w:styleId="FileProperties5">
    <w:name w:val="File Properties5"/>
    <w:basedOn w:val="Normal"/>
    <w:semiHidden/>
    <w:rsid w:val="005876D5"/>
    <w:pPr>
      <w:jc w:val="left"/>
    </w:pPr>
    <w:rPr>
      <w:i/>
      <w:lang w:eastAsia="en-AU"/>
    </w:rPr>
  </w:style>
  <w:style w:type="character" w:customStyle="1" w:styleId="FramedHeader5">
    <w:name w:val="Framed Header5"/>
    <w:rsid w:val="005876D5"/>
    <w:rPr>
      <w:rFonts w:ascii="Book Antiqua" w:hAnsi="Book Antiqua"/>
      <w:i/>
      <w:dstrike w:val="0"/>
      <w:color w:val="auto"/>
      <w:sz w:val="18"/>
      <w:vertAlign w:val="baseline"/>
    </w:rPr>
  </w:style>
  <w:style w:type="paragraph" w:customStyle="1" w:styleId="BlockedQuotation5">
    <w:name w:val="Blocked Quotation5"/>
    <w:basedOn w:val="Normal"/>
    <w:semiHidden/>
    <w:rsid w:val="005876D5"/>
    <w:pPr>
      <w:ind w:left="567"/>
      <w:jc w:val="left"/>
    </w:pPr>
    <w:rPr>
      <w:lang w:eastAsia="en-AU"/>
    </w:rPr>
  </w:style>
  <w:style w:type="paragraph" w:customStyle="1" w:styleId="ChartMainHeading5">
    <w:name w:val="Chart Main Heading5"/>
    <w:basedOn w:val="Normal"/>
    <w:next w:val="ChartGraphic"/>
    <w:rsid w:val="005876D5"/>
    <w:pPr>
      <w:keepNext/>
      <w:spacing w:before="120" w:after="20"/>
      <w:jc w:val="center"/>
    </w:pPr>
    <w:rPr>
      <w:rFonts w:ascii="Arial" w:hAnsi="Arial"/>
      <w:b/>
      <w:lang w:eastAsia="en-AU"/>
    </w:rPr>
  </w:style>
  <w:style w:type="paragraph" w:customStyle="1" w:styleId="Title2ndLevel5">
    <w:name w:val="Title 2nd Level5"/>
    <w:basedOn w:val="Title"/>
    <w:rsid w:val="005876D5"/>
    <w:rPr>
      <w:sz w:val="24"/>
      <w:lang w:eastAsia="en-AU"/>
    </w:rPr>
  </w:style>
  <w:style w:type="paragraph" w:customStyle="1" w:styleId="Title3rdLevel5">
    <w:name w:val="Title 3rd Level5"/>
    <w:basedOn w:val="Normal"/>
    <w:next w:val="Title"/>
    <w:rsid w:val="005876D5"/>
    <w:pPr>
      <w:jc w:val="center"/>
    </w:pPr>
    <w:rPr>
      <w:rFonts w:ascii="Arial" w:hAnsi="Arial"/>
      <w:caps/>
      <w:lang w:eastAsia="en-AU"/>
    </w:rPr>
  </w:style>
  <w:style w:type="paragraph" w:customStyle="1" w:styleId="Part5">
    <w:name w:val="Part5"/>
    <w:basedOn w:val="Title"/>
    <w:next w:val="Normal"/>
    <w:rsid w:val="005876D5"/>
    <w:rPr>
      <w:caps/>
      <w:smallCaps w:val="0"/>
      <w:lang w:eastAsia="en-AU"/>
    </w:rPr>
  </w:style>
  <w:style w:type="paragraph" w:customStyle="1" w:styleId="TableHeadingNoTable5">
    <w:name w:val="Table Heading No Table5"/>
    <w:basedOn w:val="TableHeading"/>
    <w:next w:val="Normal"/>
    <w:rsid w:val="005876D5"/>
    <w:pPr>
      <w:spacing w:after="240"/>
    </w:pPr>
    <w:rPr>
      <w:b w:val="0"/>
      <w:color w:val="000000"/>
      <w:lang w:val="x-none" w:eastAsia="x-none"/>
    </w:rPr>
  </w:style>
  <w:style w:type="paragraph" w:customStyle="1" w:styleId="TransmittalAddressee5">
    <w:name w:val="Transmittal Addressee5"/>
    <w:basedOn w:val="Normal"/>
    <w:rsid w:val="005876D5"/>
    <w:pPr>
      <w:spacing w:after="0"/>
      <w:jc w:val="left"/>
    </w:pPr>
    <w:rPr>
      <w:lang w:eastAsia="en-AU"/>
    </w:rPr>
  </w:style>
  <w:style w:type="paragraph" w:customStyle="1" w:styleId="TransmittalStyle15">
    <w:name w:val="Transmittal Style 15"/>
    <w:basedOn w:val="HeadingBase"/>
    <w:rsid w:val="005876D5"/>
    <w:pPr>
      <w:spacing w:after="60"/>
      <w:jc w:val="right"/>
    </w:pPr>
    <w:rPr>
      <w:b/>
      <w:smallCaps/>
    </w:rPr>
  </w:style>
  <w:style w:type="paragraph" w:customStyle="1" w:styleId="TransmittalStyle25">
    <w:name w:val="Transmittal Style 25"/>
    <w:basedOn w:val="HeadingBase"/>
    <w:rsid w:val="005876D5"/>
    <w:pPr>
      <w:spacing w:before="60" w:after="60"/>
      <w:jc w:val="right"/>
    </w:pPr>
    <w:rPr>
      <w:rFonts w:ascii="Helvetica" w:hAnsi="Helvetica"/>
      <w:b/>
      <w:caps/>
      <w:sz w:val="16"/>
    </w:rPr>
  </w:style>
  <w:style w:type="paragraph" w:customStyle="1" w:styleId="UserGuidelevelTOC5">
    <w:name w:val="UserGuide level TOC5"/>
    <w:basedOn w:val="HeadingBase"/>
    <w:next w:val="Normal"/>
    <w:rsid w:val="005876D5"/>
    <w:pPr>
      <w:spacing w:before="360" w:after="360"/>
    </w:pPr>
    <w:rPr>
      <w:sz w:val="30"/>
    </w:rPr>
  </w:style>
  <w:style w:type="paragraph" w:customStyle="1" w:styleId="TableTextJustified5">
    <w:name w:val="Table Text Justified5"/>
    <w:basedOn w:val="TableTextBase"/>
    <w:rsid w:val="005876D5"/>
    <w:pPr>
      <w:jc w:val="both"/>
    </w:pPr>
  </w:style>
  <w:style w:type="paragraph" w:customStyle="1" w:styleId="Department5">
    <w:name w:val="Department5"/>
    <w:basedOn w:val="Normal"/>
    <w:rsid w:val="005876D5"/>
    <w:pPr>
      <w:spacing w:after="0"/>
      <w:jc w:val="center"/>
    </w:pPr>
    <w:rPr>
      <w:rFonts w:ascii="Arial" w:hAnsi="Arial"/>
      <w:b/>
      <w:sz w:val="52"/>
      <w:lang w:eastAsia="en-AU"/>
    </w:rPr>
  </w:style>
  <w:style w:type="paragraph" w:customStyle="1" w:styleId="DepartmentSubtitle5">
    <w:name w:val="Department Subtitle5"/>
    <w:basedOn w:val="Department"/>
    <w:rsid w:val="005876D5"/>
    <w:rPr>
      <w:sz w:val="44"/>
    </w:rPr>
  </w:style>
  <w:style w:type="character" w:customStyle="1" w:styleId="ExampletextCharChar5">
    <w:name w:val="Example text Char Char5"/>
    <w:semiHidden/>
    <w:rsid w:val="005876D5"/>
    <w:rPr>
      <w:rFonts w:ascii="Book Antiqua" w:hAnsi="Book Antiqua"/>
      <w:i/>
      <w:color w:val="FF0000"/>
    </w:rPr>
  </w:style>
  <w:style w:type="paragraph" w:customStyle="1" w:styleId="Crest5">
    <w:name w:val="Crest5"/>
    <w:basedOn w:val="Normal"/>
    <w:next w:val="TransmittalStyle1"/>
    <w:semiHidden/>
    <w:rsid w:val="005876D5"/>
    <w:pPr>
      <w:spacing w:after="0"/>
      <w:jc w:val="center"/>
    </w:pPr>
    <w:rPr>
      <w:lang w:eastAsia="en-AU"/>
    </w:rPr>
  </w:style>
  <w:style w:type="paragraph" w:customStyle="1" w:styleId="Heading1noTOC5">
    <w:name w:val="Heading 1 no TOC5"/>
    <w:basedOn w:val="Heading1"/>
    <w:rsid w:val="005876D5"/>
  </w:style>
  <w:style w:type="paragraph" w:customStyle="1" w:styleId="TableColumnOutgroupHeading5">
    <w:name w:val="Table Column Outgroup Heading5"/>
    <w:basedOn w:val="Normal"/>
    <w:rsid w:val="005876D5"/>
    <w:pPr>
      <w:spacing w:before="60" w:after="120"/>
      <w:jc w:val="left"/>
    </w:pPr>
    <w:rPr>
      <w:b/>
      <w:sz w:val="22"/>
      <w:lang w:eastAsia="en-AU"/>
    </w:rPr>
  </w:style>
  <w:style w:type="paragraph" w:customStyle="1" w:styleId="TableColumnOutgroupSubheading5">
    <w:name w:val="Table Column Outgroup Subheading5"/>
    <w:basedOn w:val="Normal"/>
    <w:rsid w:val="005876D5"/>
    <w:pPr>
      <w:spacing w:before="60" w:after="120"/>
      <w:jc w:val="center"/>
    </w:pPr>
    <w:rPr>
      <w:lang w:eastAsia="en-AU"/>
    </w:rPr>
  </w:style>
  <w:style w:type="paragraph" w:customStyle="1" w:styleId="TableTextBullet5">
    <w:name w:val="Table Text Bullet5"/>
    <w:basedOn w:val="TableTextBase"/>
    <w:rsid w:val="005876D5"/>
    <w:pPr>
      <w:tabs>
        <w:tab w:val="num" w:pos="284"/>
      </w:tabs>
      <w:ind w:left="284" w:hanging="284"/>
    </w:pPr>
  </w:style>
  <w:style w:type="paragraph" w:customStyle="1" w:styleId="Exampletextdash5">
    <w:name w:val="Example text dash5"/>
    <w:basedOn w:val="Exampletextbullet"/>
    <w:semiHidden/>
    <w:rsid w:val="005876D5"/>
    <w:pPr>
      <w:numPr>
        <w:numId w:val="0"/>
      </w:numPr>
      <w:tabs>
        <w:tab w:val="num" w:pos="567"/>
      </w:tabs>
      <w:ind w:left="567" w:hanging="283"/>
    </w:pPr>
  </w:style>
  <w:style w:type="character" w:customStyle="1" w:styleId="HeadingBaseChar5">
    <w:name w:val="Heading Base Char5"/>
    <w:rsid w:val="005876D5"/>
    <w:rPr>
      <w:rFonts w:ascii="Arial" w:hAnsi="Arial"/>
      <w:sz w:val="24"/>
      <w:lang w:val="en-AU" w:eastAsia="en-AU" w:bidi="ar-SA"/>
    </w:rPr>
  </w:style>
  <w:style w:type="character" w:customStyle="1" w:styleId="TableHeadingChar5">
    <w:name w:val="Table Heading Char5"/>
    <w:rsid w:val="005876D5"/>
    <w:rPr>
      <w:rFonts w:ascii="Arial" w:hAnsi="Arial"/>
      <w:b/>
      <w:color w:val="000000"/>
      <w:lang w:val="x-none" w:eastAsia="x-none"/>
    </w:rPr>
  </w:style>
  <w:style w:type="character" w:customStyle="1" w:styleId="TableTextBaseChar5">
    <w:name w:val="Table Text Base Char5"/>
    <w:rsid w:val="005876D5"/>
    <w:rPr>
      <w:rFonts w:ascii="Arial" w:hAnsi="Arial"/>
      <w:sz w:val="18"/>
      <w:lang w:val="en-AU" w:eastAsia="en-AU" w:bidi="ar-SA"/>
    </w:rPr>
  </w:style>
  <w:style w:type="character" w:customStyle="1" w:styleId="TableTextLeftChar5">
    <w:name w:val="Table Text Left Char5"/>
    <w:rsid w:val="005876D5"/>
    <w:rPr>
      <w:rFonts w:ascii="Arial" w:hAnsi="Arial"/>
      <w:sz w:val="18"/>
      <w:lang w:val="en-AU" w:eastAsia="en-AU" w:bidi="ar-SA"/>
    </w:rPr>
  </w:style>
  <w:style w:type="paragraph" w:customStyle="1" w:styleId="TableTextDash5">
    <w:name w:val="Table Text Dash5"/>
    <w:basedOn w:val="TableTextBase"/>
    <w:rsid w:val="005876D5"/>
    <w:pPr>
      <w:tabs>
        <w:tab w:val="num" w:pos="851"/>
      </w:tabs>
      <w:ind w:left="851" w:hanging="284"/>
    </w:pPr>
  </w:style>
  <w:style w:type="character" w:customStyle="1" w:styleId="ChartandTableFootnoteChar5">
    <w:name w:val="Chart and Table Footnote Char5"/>
    <w:rsid w:val="005876D5"/>
    <w:rPr>
      <w:rFonts w:ascii="Arial" w:hAnsi="Arial"/>
      <w:color w:val="000000"/>
      <w:sz w:val="16"/>
    </w:rPr>
  </w:style>
  <w:style w:type="paragraph" w:customStyle="1" w:styleId="PartHeading5">
    <w:name w:val="Part Heading5"/>
    <w:basedOn w:val="Normal"/>
    <w:next w:val="Normal"/>
    <w:rsid w:val="005876D5"/>
    <w:pPr>
      <w:spacing w:before="2080" w:after="0"/>
      <w:jc w:val="center"/>
    </w:pPr>
    <w:rPr>
      <w:rFonts w:ascii="Arial" w:hAnsi="Arial"/>
      <w:b/>
      <w:sz w:val="44"/>
      <w:lang w:eastAsia="en-AU"/>
    </w:rPr>
  </w:style>
  <w:style w:type="character" w:customStyle="1" w:styleId="BulletChar5">
    <w:name w:val="Bullet Char5"/>
    <w:rsid w:val="005876D5"/>
    <w:rPr>
      <w:rFonts w:ascii="Book Antiqua" w:hAnsi="Book Antiqua"/>
      <w:iCs/>
      <w:lang w:val="x-none" w:eastAsia="x-none"/>
    </w:rPr>
  </w:style>
  <w:style w:type="paragraph" w:customStyle="1" w:styleId="BoxTextBase5">
    <w:name w:val="Box Text Base5"/>
    <w:basedOn w:val="Normal"/>
    <w:rsid w:val="005876D5"/>
    <w:pPr>
      <w:spacing w:after="120"/>
      <w:jc w:val="left"/>
    </w:pPr>
    <w:rPr>
      <w:color w:val="000000"/>
      <w:lang w:eastAsia="en-AU"/>
    </w:rPr>
  </w:style>
  <w:style w:type="paragraph" w:customStyle="1" w:styleId="BoxDash5">
    <w:name w:val="Box Dash5"/>
    <w:basedOn w:val="Normal"/>
    <w:rsid w:val="005876D5"/>
    <w:pPr>
      <w:tabs>
        <w:tab w:val="num" w:pos="567"/>
      </w:tabs>
      <w:ind w:left="567" w:hanging="284"/>
      <w:jc w:val="left"/>
    </w:pPr>
    <w:rPr>
      <w:color w:val="000000"/>
      <w:lang w:eastAsia="en-AU"/>
    </w:rPr>
  </w:style>
  <w:style w:type="paragraph" w:customStyle="1" w:styleId="BoxDoubleDot5">
    <w:name w:val="Box Double Dot5"/>
    <w:basedOn w:val="BoxTextBase"/>
    <w:rsid w:val="005876D5"/>
    <w:pPr>
      <w:tabs>
        <w:tab w:val="num" w:pos="850"/>
      </w:tabs>
      <w:ind w:left="850" w:hanging="283"/>
    </w:pPr>
  </w:style>
  <w:style w:type="paragraph" w:customStyle="1" w:styleId="BoxHeadinglevel25">
    <w:name w:val="Box Heading level 25"/>
    <w:basedOn w:val="BoxHeading"/>
    <w:rsid w:val="005876D5"/>
    <w:pPr>
      <w:spacing w:after="120"/>
    </w:pPr>
    <w:rPr>
      <w:b/>
      <w:sz w:val="18"/>
    </w:rPr>
  </w:style>
  <w:style w:type="paragraph" w:customStyle="1" w:styleId="Outcome5">
    <w:name w:val="Outcome5"/>
    <w:basedOn w:val="Normal"/>
    <w:rsid w:val="005876D5"/>
    <w:pPr>
      <w:spacing w:before="120" w:after="120" w:line="280" w:lineRule="exact"/>
      <w:jc w:val="left"/>
    </w:pPr>
    <w:rPr>
      <w:rFonts w:ascii="Arial" w:hAnsi="Arial" w:cs="Arial"/>
      <w:b/>
      <w:lang w:eastAsia="en-AU"/>
    </w:rPr>
  </w:style>
  <w:style w:type="paragraph" w:customStyle="1" w:styleId="ProgramHeading5">
    <w:name w:val="Program Heading5"/>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5">
    <w:name w:val="Program Heading sub5"/>
    <w:basedOn w:val="BoxHeading"/>
    <w:rsid w:val="005876D5"/>
    <w:pPr>
      <w:spacing w:before="120" w:after="120"/>
    </w:pPr>
    <w:rPr>
      <w:b/>
      <w:sz w:val="20"/>
    </w:rPr>
  </w:style>
  <w:style w:type="character" w:customStyle="1" w:styleId="Heading3Char6">
    <w:name w:val="Heading 3 Char6"/>
    <w:rsid w:val="005876D5"/>
    <w:rPr>
      <w:rFonts w:ascii="Arial" w:hAnsi="Arial"/>
      <w:b/>
      <w:smallCaps/>
      <w:sz w:val="26"/>
      <w:lang w:val="en-AU" w:eastAsia="en-AU" w:bidi="ar-SA"/>
    </w:rPr>
  </w:style>
  <w:style w:type="character" w:customStyle="1" w:styleId="CommentTextChar6">
    <w:name w:val="Comment Text Char6"/>
    <w:uiPriority w:val="99"/>
    <w:semiHidden/>
    <w:rsid w:val="005876D5"/>
    <w:rPr>
      <w:rFonts w:ascii="Book Antiqua" w:hAnsi="Book Antiqua"/>
    </w:rPr>
  </w:style>
  <w:style w:type="paragraph" w:customStyle="1" w:styleId="ExampleText50">
    <w:name w:val="Example Text5"/>
    <w:basedOn w:val="Normal"/>
    <w:semiHidden/>
    <w:rsid w:val="005876D5"/>
    <w:pPr>
      <w:jc w:val="left"/>
    </w:pPr>
    <w:rPr>
      <w:i/>
      <w:color w:val="FF0000"/>
      <w:lang w:eastAsia="en-AU"/>
    </w:rPr>
  </w:style>
  <w:style w:type="character" w:customStyle="1" w:styleId="A55">
    <w:name w:val="A55"/>
    <w:uiPriority w:val="99"/>
    <w:rsid w:val="005876D5"/>
    <w:rPr>
      <w:rFonts w:ascii="Swiss 721 BT" w:hAnsi="Swiss 721 BT" w:cs="Swiss 721 BT" w:hint="default"/>
      <w:color w:val="000000"/>
      <w:sz w:val="20"/>
      <w:szCs w:val="20"/>
    </w:rPr>
  </w:style>
  <w:style w:type="character" w:customStyle="1" w:styleId="HeaderChar6">
    <w:name w:val="Header Char6"/>
    <w:uiPriority w:val="99"/>
    <w:rsid w:val="005876D5"/>
    <w:rPr>
      <w:rFonts w:ascii="Book Antiqua" w:hAnsi="Book Antiqua"/>
      <w:i/>
    </w:rPr>
  </w:style>
  <w:style w:type="character" w:customStyle="1" w:styleId="FooterChar6">
    <w:name w:val="Footer Char6"/>
    <w:uiPriority w:val="99"/>
    <w:rsid w:val="005876D5"/>
    <w:rPr>
      <w:rFonts w:ascii="Arial" w:hAnsi="Arial"/>
    </w:rPr>
  </w:style>
  <w:style w:type="character" w:customStyle="1" w:styleId="BodyTextChar6">
    <w:name w:val="Body Text Char6"/>
    <w:rsid w:val="005876D5"/>
    <w:rPr>
      <w:rFonts w:ascii="Arial" w:hAnsi="Arial" w:cs="Arial"/>
      <w:sz w:val="16"/>
      <w:szCs w:val="16"/>
      <w:lang w:eastAsia="en-US"/>
    </w:rPr>
  </w:style>
  <w:style w:type="paragraph" w:customStyle="1" w:styleId="Heading2NoTOC6">
    <w:name w:val="Heading 2 No TOC6"/>
    <w:basedOn w:val="Heading2"/>
    <w:qFormat/>
    <w:rsid w:val="005876D5"/>
    <w:pPr>
      <w:spacing w:after="360"/>
    </w:pPr>
    <w:rPr>
      <w:rFonts w:eastAsia="Times New Roman" w:cs="Times New Roman"/>
    </w:rPr>
  </w:style>
  <w:style w:type="paragraph" w:customStyle="1" w:styleId="Heading1-TOC5">
    <w:name w:val="Heading 1 - TOC5"/>
    <w:basedOn w:val="Heading1"/>
    <w:rsid w:val="005876D5"/>
  </w:style>
  <w:style w:type="paragraph" w:customStyle="1" w:styleId="PartHeading-TOC5">
    <w:name w:val="Part Heading - TOC5"/>
    <w:basedOn w:val="PartHeading"/>
    <w:rsid w:val="005876D5"/>
    <w:rPr>
      <w:sz w:val="52"/>
      <w:szCs w:val="52"/>
    </w:rPr>
  </w:style>
  <w:style w:type="paragraph" w:customStyle="1" w:styleId="NormalItalics5">
    <w:name w:val="Normal Italics5"/>
    <w:basedOn w:val="Normal"/>
    <w:qFormat/>
    <w:rsid w:val="005876D5"/>
    <w:pPr>
      <w:jc w:val="left"/>
    </w:pPr>
    <w:rPr>
      <w:i/>
      <w:lang w:eastAsia="en-AU"/>
    </w:rPr>
  </w:style>
  <w:style w:type="character" w:customStyle="1" w:styleId="NormalItalicsChar5">
    <w:name w:val="Normal Italics Char5"/>
    <w:rsid w:val="005876D5"/>
    <w:rPr>
      <w:rFonts w:ascii="Book Antiqua" w:hAnsi="Book Antiqua"/>
      <w:i/>
      <w:lang w:eastAsia="en-US"/>
    </w:rPr>
  </w:style>
  <w:style w:type="character" w:customStyle="1" w:styleId="Heading1Char3">
    <w:name w:val="Heading 1 Char3"/>
    <w:basedOn w:val="DefaultParagraphFont"/>
    <w:rsid w:val="005876D5"/>
    <w:rPr>
      <w:rFonts w:ascii="Arial" w:hAnsi="Arial"/>
      <w:b/>
      <w:smallCaps/>
      <w:kern w:val="28"/>
      <w:sz w:val="34"/>
    </w:rPr>
  </w:style>
  <w:style w:type="character" w:customStyle="1" w:styleId="Heading2Char4">
    <w:name w:val="Heading 2 Char4"/>
    <w:basedOn w:val="DefaultParagraphFont"/>
    <w:rsid w:val="005876D5"/>
    <w:rPr>
      <w:rFonts w:ascii="Arial" w:hAnsi="Arial"/>
      <w:sz w:val="30"/>
    </w:rPr>
  </w:style>
  <w:style w:type="character" w:customStyle="1" w:styleId="Heading4Char4">
    <w:name w:val="Heading 4 Char4"/>
    <w:basedOn w:val="DefaultParagraphFont"/>
    <w:rsid w:val="005876D5"/>
    <w:rPr>
      <w:rFonts w:ascii="Arial" w:hAnsi="Arial"/>
      <w:b/>
      <w:sz w:val="22"/>
    </w:rPr>
  </w:style>
  <w:style w:type="character" w:customStyle="1" w:styleId="Heading5Char4">
    <w:name w:val="Heading 5 Char4"/>
    <w:basedOn w:val="DefaultParagraphFont"/>
    <w:rsid w:val="005876D5"/>
    <w:rPr>
      <w:rFonts w:ascii="Arial" w:hAnsi="Arial"/>
      <w:b/>
      <w:bCs/>
      <w:iCs/>
      <w:szCs w:val="26"/>
    </w:rPr>
  </w:style>
  <w:style w:type="character" w:customStyle="1" w:styleId="Heading6Char3">
    <w:name w:val="Heading 6 Char3"/>
    <w:basedOn w:val="DefaultParagraphFont"/>
    <w:rsid w:val="005876D5"/>
    <w:rPr>
      <w:rFonts w:ascii="Arial" w:hAnsi="Arial"/>
      <w:bCs/>
      <w:szCs w:val="22"/>
    </w:rPr>
  </w:style>
  <w:style w:type="character" w:customStyle="1" w:styleId="Heading7Char3">
    <w:name w:val="Heading 7 Char3"/>
    <w:basedOn w:val="DefaultParagraphFont"/>
    <w:rsid w:val="005876D5"/>
    <w:rPr>
      <w:rFonts w:ascii="Arial" w:hAnsi="Arial"/>
      <w:sz w:val="18"/>
      <w:szCs w:val="24"/>
    </w:rPr>
  </w:style>
  <w:style w:type="character" w:customStyle="1" w:styleId="Heading8Char3">
    <w:name w:val="Heading 8 Char3"/>
    <w:basedOn w:val="DefaultParagraphFont"/>
    <w:rsid w:val="005876D5"/>
    <w:rPr>
      <w:i/>
      <w:iCs/>
      <w:sz w:val="16"/>
      <w:szCs w:val="24"/>
    </w:rPr>
  </w:style>
  <w:style w:type="character" w:customStyle="1" w:styleId="TitleChar3">
    <w:name w:val="Title Char3"/>
    <w:basedOn w:val="DefaultParagraphFont"/>
    <w:rsid w:val="005876D5"/>
    <w:rPr>
      <w:rFonts w:ascii="Arial" w:hAnsi="Arial" w:cs="Arial"/>
      <w:b/>
      <w:bCs/>
      <w:smallCaps/>
      <w:kern w:val="28"/>
      <w:sz w:val="52"/>
      <w:szCs w:val="32"/>
      <w:lang w:eastAsia="en-US"/>
    </w:rPr>
  </w:style>
  <w:style w:type="character" w:customStyle="1" w:styleId="BalloonTextChar3">
    <w:name w:val="Balloon Text Char3"/>
    <w:basedOn w:val="DefaultParagraphFont"/>
    <w:semiHidden/>
    <w:rsid w:val="005876D5"/>
    <w:rPr>
      <w:rFonts w:ascii="Tahoma" w:hAnsi="Tahoma" w:cs="Tahoma"/>
      <w:sz w:val="16"/>
      <w:szCs w:val="16"/>
    </w:rPr>
  </w:style>
  <w:style w:type="character" w:customStyle="1" w:styleId="CommentSubjectChar3">
    <w:name w:val="Comment Subject Char3"/>
    <w:basedOn w:val="CommentTextChar"/>
    <w:semiHidden/>
    <w:rsid w:val="005876D5"/>
    <w:rPr>
      <w:rFonts w:ascii="Book Antiqua" w:hAnsi="Book Antiqua"/>
      <w:b/>
      <w:bCs/>
      <w:lang w:val="x-none" w:eastAsia="x-none"/>
    </w:rPr>
  </w:style>
  <w:style w:type="character" w:customStyle="1" w:styleId="DocumentMapChar3">
    <w:name w:val="Document Map Char3"/>
    <w:basedOn w:val="DefaultParagraphFont"/>
    <w:semiHidden/>
    <w:rsid w:val="005876D5"/>
    <w:rPr>
      <w:rFonts w:ascii="Tahoma" w:hAnsi="Tahoma" w:cs="Tahoma"/>
      <w:shd w:val="clear" w:color="auto" w:fill="000080"/>
      <w:lang w:eastAsia="en-US"/>
    </w:rPr>
  </w:style>
  <w:style w:type="character" w:customStyle="1" w:styleId="EndnoteTextChar3">
    <w:name w:val="Endnote Text Char3"/>
    <w:basedOn w:val="DefaultParagraphFont"/>
    <w:semiHidden/>
    <w:rsid w:val="005876D5"/>
    <w:rPr>
      <w:rFonts w:ascii="Book Antiqua" w:hAnsi="Book Antiqua"/>
    </w:rPr>
  </w:style>
  <w:style w:type="character" w:customStyle="1" w:styleId="FootnoteTextChar3">
    <w:name w:val="Footnote Text Char3"/>
    <w:basedOn w:val="DefaultParagraphFont"/>
    <w:rsid w:val="005876D5"/>
    <w:rPr>
      <w:rFonts w:ascii="Book Antiqua" w:hAnsi="Book Antiqua"/>
      <w:sz w:val="18"/>
      <w:lang w:eastAsia="en-US"/>
    </w:rPr>
  </w:style>
  <w:style w:type="character" w:customStyle="1" w:styleId="MacroTextChar3">
    <w:name w:val="Macro Text Char3"/>
    <w:basedOn w:val="DefaultParagraphFont"/>
    <w:semiHidden/>
    <w:rsid w:val="005876D5"/>
    <w:rPr>
      <w:rFonts w:ascii="Courier New" w:hAnsi="Courier New" w:cs="Courier New"/>
    </w:rPr>
  </w:style>
  <w:style w:type="paragraph" w:customStyle="1" w:styleId="Heading2-intro5">
    <w:name w:val="Heading 2 - intro5"/>
    <w:basedOn w:val="Heading4"/>
    <w:qFormat/>
    <w:rsid w:val="005876D5"/>
    <w:pPr>
      <w:outlineLvl w:val="1"/>
    </w:pPr>
    <w:rPr>
      <w:rFonts w:eastAsia="Times New Roman" w:cs="Times New Roman"/>
    </w:rPr>
  </w:style>
  <w:style w:type="paragraph" w:customStyle="1" w:styleId="Tabletextcell8left5">
    <w:name w:val="_Table text cell 8 left5"/>
    <w:basedOn w:val="Normal"/>
    <w:qFormat/>
    <w:rsid w:val="005876D5"/>
    <w:pPr>
      <w:tabs>
        <w:tab w:val="left" w:pos="204"/>
        <w:tab w:val="left" w:pos="396"/>
      </w:tabs>
      <w:spacing w:after="0"/>
      <w:jc w:val="left"/>
    </w:pPr>
    <w:rPr>
      <w:rFonts w:ascii="Arial" w:eastAsia="Calibri" w:hAnsi="Arial"/>
      <w:sz w:val="16"/>
      <w:szCs w:val="16"/>
    </w:rPr>
  </w:style>
  <w:style w:type="paragraph" w:customStyle="1" w:styleId="bullettableArial84">
    <w:name w:val="_bullet table Arial 84"/>
    <w:basedOn w:val="ListParagraph"/>
    <w:autoRedefine/>
    <w:qFormat/>
    <w:rsid w:val="005876D5"/>
    <w:pPr>
      <w:tabs>
        <w:tab w:val="left" w:pos="176"/>
      </w:tabs>
      <w:spacing w:after="60" w:line="240" w:lineRule="auto"/>
      <w:ind w:left="142" w:hanging="142"/>
    </w:pPr>
    <w:rPr>
      <w:rFonts w:ascii="Arial" w:hAnsi="Arial" w:cs="Arial"/>
      <w:sz w:val="16"/>
      <w:szCs w:val="16"/>
      <w:lang w:eastAsia="en-AU"/>
    </w:rPr>
  </w:style>
  <w:style w:type="paragraph" w:customStyle="1" w:styleId="SingleParagraph6">
    <w:name w:val="Single Paragraph6"/>
    <w:basedOn w:val="Normal"/>
    <w:rsid w:val="005876D5"/>
    <w:pPr>
      <w:spacing w:after="0"/>
      <w:jc w:val="left"/>
    </w:pPr>
    <w:rPr>
      <w:lang w:eastAsia="en-AU"/>
    </w:rPr>
  </w:style>
  <w:style w:type="paragraph" w:customStyle="1" w:styleId="Exampletext6">
    <w:name w:val="Example text6"/>
    <w:basedOn w:val="Normal"/>
    <w:semiHidden/>
    <w:rsid w:val="005876D5"/>
    <w:pPr>
      <w:jc w:val="left"/>
    </w:pPr>
    <w:rPr>
      <w:i/>
      <w:color w:val="FF0000"/>
      <w:lang w:val="x-none" w:eastAsia="x-none"/>
    </w:rPr>
  </w:style>
  <w:style w:type="paragraph" w:customStyle="1" w:styleId="ChartSecondHeading6">
    <w:name w:val="Chart Second Heading6"/>
    <w:basedOn w:val="HeadingBase"/>
    <w:next w:val="ChartGraphic"/>
    <w:rsid w:val="005876D5"/>
    <w:pPr>
      <w:spacing w:before="60"/>
      <w:jc w:val="center"/>
    </w:pPr>
    <w:rPr>
      <w:sz w:val="20"/>
    </w:rPr>
  </w:style>
  <w:style w:type="paragraph" w:customStyle="1" w:styleId="TableHeading6">
    <w:name w:val="Table Heading6"/>
    <w:basedOn w:val="HeadingBase"/>
    <w:next w:val="TableGraphic"/>
    <w:rsid w:val="005876D5"/>
    <w:pPr>
      <w:spacing w:after="20"/>
    </w:pPr>
    <w:rPr>
      <w:b/>
      <w:color w:val="000000"/>
      <w:sz w:val="20"/>
      <w:lang w:val="x-none" w:eastAsia="x-none"/>
    </w:rPr>
  </w:style>
  <w:style w:type="paragraph" w:customStyle="1" w:styleId="HeadingBase6">
    <w:name w:val="Heading Base6"/>
    <w:rsid w:val="005876D5"/>
    <w:pPr>
      <w:keepNext/>
    </w:pPr>
    <w:rPr>
      <w:rFonts w:ascii="Arial" w:hAnsi="Arial"/>
      <w:sz w:val="24"/>
      <w:lang w:eastAsia="en-AU"/>
    </w:rPr>
  </w:style>
  <w:style w:type="paragraph" w:customStyle="1" w:styleId="AlphaParagraph6">
    <w:name w:val="Alpha Paragraph6"/>
    <w:basedOn w:val="Normal"/>
    <w:rsid w:val="005876D5"/>
    <w:pPr>
      <w:tabs>
        <w:tab w:val="num" w:pos="567"/>
      </w:tabs>
      <w:ind w:left="567" w:hanging="567"/>
      <w:jc w:val="left"/>
    </w:pPr>
    <w:rPr>
      <w:lang w:eastAsia="en-AU"/>
    </w:rPr>
  </w:style>
  <w:style w:type="paragraph" w:customStyle="1" w:styleId="Bullet6">
    <w:name w:val="Bullet6"/>
    <w:basedOn w:val="Exampletextbullet"/>
    <w:rsid w:val="005876D5"/>
    <w:pPr>
      <w:numPr>
        <w:numId w:val="0"/>
      </w:numPr>
      <w:tabs>
        <w:tab w:val="num" w:pos="284"/>
      </w:tabs>
      <w:ind w:left="284" w:hanging="284"/>
    </w:pPr>
    <w:rPr>
      <w:i w:val="0"/>
      <w:iCs/>
      <w:color w:val="auto"/>
    </w:rPr>
  </w:style>
  <w:style w:type="paragraph" w:customStyle="1" w:styleId="Dash6">
    <w:name w:val="Dash6"/>
    <w:basedOn w:val="Normal"/>
    <w:rsid w:val="005876D5"/>
    <w:pPr>
      <w:tabs>
        <w:tab w:val="num" w:pos="567"/>
      </w:tabs>
      <w:ind w:left="567" w:hanging="284"/>
      <w:jc w:val="left"/>
    </w:pPr>
    <w:rPr>
      <w:lang w:eastAsia="en-AU"/>
    </w:rPr>
  </w:style>
  <w:style w:type="paragraph" w:customStyle="1" w:styleId="DoubleDot6">
    <w:name w:val="Double Dot6"/>
    <w:basedOn w:val="Normal"/>
    <w:rsid w:val="005876D5"/>
    <w:pPr>
      <w:tabs>
        <w:tab w:val="num" w:pos="850"/>
      </w:tabs>
      <w:ind w:left="850" w:hanging="283"/>
      <w:jc w:val="left"/>
    </w:pPr>
    <w:rPr>
      <w:lang w:eastAsia="en-AU"/>
    </w:rPr>
  </w:style>
  <w:style w:type="paragraph" w:customStyle="1" w:styleId="AppendixHeading6">
    <w:name w:val="Appendix Heading6"/>
    <w:basedOn w:val="HeadingBase"/>
    <w:semiHidden/>
    <w:rsid w:val="005876D5"/>
    <w:pPr>
      <w:spacing w:after="240"/>
      <w:jc w:val="center"/>
      <w:outlineLvl w:val="3"/>
    </w:pPr>
    <w:rPr>
      <w:b/>
      <w:smallCaps/>
      <w:sz w:val="30"/>
    </w:rPr>
  </w:style>
  <w:style w:type="paragraph" w:customStyle="1" w:styleId="BoxText6">
    <w:name w:val="Box Text6"/>
    <w:basedOn w:val="BodyText"/>
    <w:rsid w:val="005876D5"/>
    <w:pPr>
      <w:spacing w:after="240" w:line="260" w:lineRule="exact"/>
    </w:pPr>
    <w:rPr>
      <w:rFonts w:ascii="Arial" w:eastAsia="Times New Roman" w:hAnsi="Arial" w:cs="Arial"/>
      <w:sz w:val="16"/>
      <w:szCs w:val="16"/>
      <w:lang w:eastAsia="en-AU"/>
    </w:rPr>
  </w:style>
  <w:style w:type="paragraph" w:customStyle="1" w:styleId="BoxHeading6">
    <w:name w:val="Box Heading6"/>
    <w:basedOn w:val="HeadingBase"/>
    <w:next w:val="BoxText"/>
    <w:rsid w:val="005876D5"/>
    <w:pPr>
      <w:spacing w:before="120" w:after="120"/>
    </w:pPr>
    <w:rPr>
      <w:b/>
      <w:sz w:val="20"/>
    </w:rPr>
  </w:style>
  <w:style w:type="paragraph" w:customStyle="1" w:styleId="ChartandTableFootnoteAlpha6">
    <w:name w:val="Chart and Table Footnote Alpha6"/>
    <w:basedOn w:val="HeadingBase"/>
    <w:next w:val="Normal"/>
    <w:rsid w:val="005876D5"/>
    <w:pPr>
      <w:keepNext w:val="0"/>
      <w:tabs>
        <w:tab w:val="num" w:pos="284"/>
      </w:tabs>
      <w:ind w:left="284" w:hanging="284"/>
      <w:jc w:val="both"/>
    </w:pPr>
    <w:rPr>
      <w:sz w:val="16"/>
    </w:rPr>
  </w:style>
  <w:style w:type="paragraph" w:customStyle="1" w:styleId="ChartandTableFootnoteAlphaSmall6">
    <w:name w:val="Chart and Table Footnote Alpha Small6"/>
    <w:basedOn w:val="HeadingBase"/>
    <w:next w:val="Normal"/>
    <w:rsid w:val="005876D5"/>
    <w:pPr>
      <w:tabs>
        <w:tab w:val="num" w:pos="284"/>
      </w:tabs>
      <w:ind w:left="284" w:hanging="284"/>
      <w:jc w:val="both"/>
    </w:pPr>
    <w:rPr>
      <w:sz w:val="15"/>
    </w:rPr>
  </w:style>
  <w:style w:type="paragraph" w:customStyle="1" w:styleId="ChartandTableFootnote6">
    <w:name w:val="Chart and Table Footnote6"/>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6">
    <w:name w:val="Chart and Table Footnote Small6"/>
    <w:basedOn w:val="HeadingBase"/>
    <w:next w:val="Normal"/>
    <w:rsid w:val="005876D5"/>
    <w:pPr>
      <w:tabs>
        <w:tab w:val="left" w:pos="284"/>
      </w:tabs>
      <w:jc w:val="both"/>
    </w:pPr>
    <w:rPr>
      <w:sz w:val="15"/>
    </w:rPr>
  </w:style>
  <w:style w:type="paragraph" w:customStyle="1" w:styleId="BoxBullet6">
    <w:name w:val="Box Bullet6"/>
    <w:basedOn w:val="ListParagraph"/>
    <w:rsid w:val="005876D5"/>
    <w:pPr>
      <w:spacing w:after="160" w:line="259" w:lineRule="auto"/>
      <w:ind w:left="360" w:hanging="360"/>
    </w:pPr>
    <w:rPr>
      <w:rFonts w:ascii="Arial" w:hAnsi="Arial" w:cs="Arial"/>
      <w:sz w:val="16"/>
      <w:szCs w:val="16"/>
      <w:lang w:eastAsia="en-AU"/>
    </w:rPr>
  </w:style>
  <w:style w:type="paragraph" w:customStyle="1" w:styleId="ChartGraphic6">
    <w:name w:val="Chart Graphic6"/>
    <w:basedOn w:val="HeadingBase"/>
    <w:rsid w:val="005876D5"/>
    <w:pPr>
      <w:jc w:val="center"/>
    </w:pPr>
    <w:rPr>
      <w:sz w:val="20"/>
    </w:rPr>
  </w:style>
  <w:style w:type="paragraph" w:customStyle="1" w:styleId="ContentsHeading6">
    <w:name w:val="Contents Heading6"/>
    <w:basedOn w:val="HeadingBase"/>
    <w:next w:val="Normal"/>
    <w:rsid w:val="005876D5"/>
    <w:pPr>
      <w:spacing w:after="600"/>
      <w:jc w:val="center"/>
    </w:pPr>
    <w:rPr>
      <w:b/>
      <w:smallCaps/>
      <w:sz w:val="34"/>
    </w:rPr>
  </w:style>
  <w:style w:type="paragraph" w:customStyle="1" w:styleId="FigureHeading6">
    <w:name w:val="Figure Heading6"/>
    <w:basedOn w:val="HeadingBase"/>
    <w:next w:val="ChartGraphic"/>
    <w:rsid w:val="005876D5"/>
    <w:pPr>
      <w:spacing w:after="120"/>
      <w:jc w:val="center"/>
    </w:pPr>
    <w:rPr>
      <w:b/>
      <w:sz w:val="20"/>
    </w:rPr>
  </w:style>
  <w:style w:type="paragraph" w:customStyle="1" w:styleId="Classification6">
    <w:name w:val="Classification6"/>
    <w:basedOn w:val="HeadingBase"/>
    <w:rsid w:val="005876D5"/>
    <w:pPr>
      <w:jc w:val="center"/>
    </w:pPr>
    <w:rPr>
      <w:b/>
      <w:smallCaps/>
    </w:rPr>
  </w:style>
  <w:style w:type="character" w:customStyle="1" w:styleId="HiddenSequenceCode6">
    <w:name w:val="Hidden Sequence Code6"/>
    <w:semiHidden/>
    <w:rsid w:val="005876D5"/>
    <w:rPr>
      <w:rFonts w:ascii="Times New Roman" w:hAnsi="Times New Roman"/>
      <w:vanish/>
      <w:sz w:val="16"/>
    </w:rPr>
  </w:style>
  <w:style w:type="paragraph" w:customStyle="1" w:styleId="OverviewParagraph6">
    <w:name w:val="Overview Paragraph6"/>
    <w:basedOn w:val="Normal"/>
    <w:semiHidden/>
    <w:rsid w:val="005876D5"/>
    <w:pPr>
      <w:spacing w:before="120" w:after="120"/>
      <w:jc w:val="left"/>
    </w:pPr>
    <w:rPr>
      <w:lang w:eastAsia="en-AU"/>
    </w:rPr>
  </w:style>
  <w:style w:type="paragraph" w:customStyle="1" w:styleId="TableGraphic6">
    <w:name w:val="Table Graphic6"/>
    <w:basedOn w:val="Normal"/>
    <w:next w:val="Normal"/>
    <w:rsid w:val="005876D5"/>
    <w:pPr>
      <w:spacing w:after="0"/>
      <w:ind w:right="-113"/>
      <w:jc w:val="left"/>
    </w:pPr>
    <w:rPr>
      <w:lang w:eastAsia="en-AU"/>
    </w:rPr>
  </w:style>
  <w:style w:type="paragraph" w:customStyle="1" w:styleId="NoteTableHeading6">
    <w:name w:val="Note Table Heading6"/>
    <w:basedOn w:val="HeadingBase"/>
    <w:next w:val="TableGraphic"/>
    <w:semiHidden/>
    <w:rsid w:val="005876D5"/>
    <w:pPr>
      <w:spacing w:before="240"/>
    </w:pPr>
    <w:rPr>
      <w:b/>
      <w:sz w:val="20"/>
    </w:rPr>
  </w:style>
  <w:style w:type="paragraph" w:customStyle="1" w:styleId="Source6">
    <w:name w:val="Source6"/>
    <w:basedOn w:val="Normal"/>
    <w:rsid w:val="005876D5"/>
    <w:pPr>
      <w:tabs>
        <w:tab w:val="left" w:pos="284"/>
      </w:tabs>
      <w:spacing w:after="0"/>
      <w:jc w:val="left"/>
    </w:pPr>
    <w:rPr>
      <w:rFonts w:ascii="Arial" w:hAnsi="Arial"/>
      <w:sz w:val="16"/>
      <w:lang w:eastAsia="en-AU"/>
    </w:rPr>
  </w:style>
  <w:style w:type="paragraph" w:customStyle="1" w:styleId="TableTextBase6">
    <w:name w:val="Table Text Base6"/>
    <w:basedOn w:val="Normal"/>
    <w:rsid w:val="005876D5"/>
    <w:pPr>
      <w:spacing w:before="60" w:after="60"/>
      <w:jc w:val="left"/>
    </w:pPr>
    <w:rPr>
      <w:rFonts w:ascii="Arial" w:hAnsi="Arial"/>
      <w:sz w:val="18"/>
      <w:lang w:eastAsia="en-AU"/>
    </w:rPr>
  </w:style>
  <w:style w:type="paragraph" w:customStyle="1" w:styleId="TableColumnHeadingBase6">
    <w:name w:val="Table Column Heading Base6"/>
    <w:basedOn w:val="Normal"/>
    <w:rsid w:val="005876D5"/>
    <w:pPr>
      <w:spacing w:before="60" w:after="60"/>
      <w:jc w:val="left"/>
    </w:pPr>
    <w:rPr>
      <w:rFonts w:ascii="Arial" w:hAnsi="Arial"/>
      <w:b/>
      <w:lang w:eastAsia="en-AU"/>
    </w:rPr>
  </w:style>
  <w:style w:type="paragraph" w:customStyle="1" w:styleId="TableTextLeft6">
    <w:name w:val="Table Text Left6"/>
    <w:basedOn w:val="TableTextBase"/>
    <w:rsid w:val="005876D5"/>
  </w:style>
  <w:style w:type="paragraph" w:customStyle="1" w:styleId="TableTextRight6">
    <w:name w:val="Table Text Right6"/>
    <w:basedOn w:val="TableTextBase"/>
    <w:rsid w:val="005876D5"/>
    <w:pPr>
      <w:jc w:val="right"/>
    </w:pPr>
  </w:style>
  <w:style w:type="paragraph" w:customStyle="1" w:styleId="TableTextCentred6">
    <w:name w:val="Table Text Centred6"/>
    <w:basedOn w:val="TableTextBase"/>
    <w:rsid w:val="005876D5"/>
    <w:pPr>
      <w:jc w:val="center"/>
    </w:pPr>
  </w:style>
  <w:style w:type="paragraph" w:customStyle="1" w:styleId="TableTextIndented6">
    <w:name w:val="Table Text Indented6"/>
    <w:basedOn w:val="TableTextBase"/>
    <w:rsid w:val="005876D5"/>
    <w:pPr>
      <w:ind w:left="284"/>
    </w:pPr>
  </w:style>
  <w:style w:type="paragraph" w:customStyle="1" w:styleId="TableColumnHeadingLeft6">
    <w:name w:val="Table Column Heading Left6"/>
    <w:basedOn w:val="TableColumnHeadingBase"/>
    <w:next w:val="TableTextLeft"/>
    <w:rsid w:val="005876D5"/>
  </w:style>
  <w:style w:type="paragraph" w:customStyle="1" w:styleId="TableColumnHeadingRight6">
    <w:name w:val="Table Column Heading Right6"/>
    <w:basedOn w:val="TableColumnHeadingBase"/>
    <w:next w:val="TableTextRight"/>
    <w:rsid w:val="005876D5"/>
    <w:pPr>
      <w:jc w:val="right"/>
    </w:pPr>
  </w:style>
  <w:style w:type="paragraph" w:customStyle="1" w:styleId="TableColumnHeadingCentred6">
    <w:name w:val="Table Column Heading Centred6"/>
    <w:basedOn w:val="TableColumnHeadingBase"/>
    <w:next w:val="TableTextLeft"/>
    <w:rsid w:val="005876D5"/>
    <w:pPr>
      <w:jc w:val="center"/>
    </w:pPr>
  </w:style>
  <w:style w:type="paragraph" w:customStyle="1" w:styleId="Exampletextbullet6">
    <w:name w:val="Example text bullet6"/>
    <w:basedOn w:val="Exampletext"/>
    <w:semiHidden/>
    <w:rsid w:val="005876D5"/>
    <w:pPr>
      <w:tabs>
        <w:tab w:val="num" w:pos="284"/>
      </w:tabs>
      <w:ind w:left="284" w:hanging="284"/>
    </w:pPr>
  </w:style>
  <w:style w:type="paragraph" w:customStyle="1" w:styleId="TableHeadingcontinued6">
    <w:name w:val="Table Heading continued6"/>
    <w:basedOn w:val="HeadingBase"/>
    <w:next w:val="TableGraphic"/>
    <w:rsid w:val="005876D5"/>
    <w:pPr>
      <w:spacing w:before="120" w:after="20"/>
    </w:pPr>
    <w:rPr>
      <w:rFonts w:ascii="Arial Bold" w:hAnsi="Arial Bold"/>
      <w:b/>
      <w:sz w:val="20"/>
    </w:rPr>
  </w:style>
  <w:style w:type="paragraph" w:customStyle="1" w:styleId="TPHeading16">
    <w:name w:val="TP Heading 16"/>
    <w:basedOn w:val="HeadingBase"/>
    <w:rsid w:val="005876D5"/>
    <w:rPr>
      <w:b/>
      <w:caps/>
      <w:sz w:val="52"/>
    </w:rPr>
  </w:style>
  <w:style w:type="paragraph" w:customStyle="1" w:styleId="TPHeading26">
    <w:name w:val="TP Heading 26"/>
    <w:basedOn w:val="HeadingBase"/>
    <w:rsid w:val="005876D5"/>
    <w:pPr>
      <w:jc w:val="center"/>
    </w:pPr>
    <w:rPr>
      <w:rFonts w:ascii="Georgia" w:hAnsi="Georgia"/>
      <w:caps/>
    </w:rPr>
  </w:style>
  <w:style w:type="paragraph" w:customStyle="1" w:styleId="TPHeading36">
    <w:name w:val="TP Heading 36"/>
    <w:basedOn w:val="HeadingBase"/>
    <w:rsid w:val="005876D5"/>
    <w:rPr>
      <w:rFonts w:ascii="Georgia" w:hAnsi="Georgia"/>
      <w:caps/>
    </w:rPr>
  </w:style>
  <w:style w:type="paragraph" w:customStyle="1" w:styleId="HeaderBase6">
    <w:name w:val="Header Base6"/>
    <w:rsid w:val="005876D5"/>
    <w:rPr>
      <w:rFonts w:ascii="Book Antiqua" w:hAnsi="Book Antiqua"/>
      <w:i/>
      <w:lang w:eastAsia="en-AU"/>
    </w:rPr>
  </w:style>
  <w:style w:type="paragraph" w:customStyle="1" w:styleId="HeaderEven6">
    <w:name w:val="Header Even6"/>
    <w:basedOn w:val="HeaderBase"/>
    <w:rsid w:val="005876D5"/>
  </w:style>
  <w:style w:type="paragraph" w:customStyle="1" w:styleId="HeaderOdd6">
    <w:name w:val="Header Odd6"/>
    <w:basedOn w:val="HeaderBase"/>
    <w:rsid w:val="005876D5"/>
    <w:pPr>
      <w:jc w:val="right"/>
    </w:pPr>
  </w:style>
  <w:style w:type="paragraph" w:customStyle="1" w:styleId="FooterBase6">
    <w:name w:val="Footer Base6"/>
    <w:rsid w:val="005876D5"/>
    <w:pPr>
      <w:jc w:val="center"/>
    </w:pPr>
    <w:rPr>
      <w:rFonts w:ascii="Arial" w:hAnsi="Arial"/>
      <w:lang w:eastAsia="en-AU"/>
    </w:rPr>
  </w:style>
  <w:style w:type="paragraph" w:customStyle="1" w:styleId="FileProperties6">
    <w:name w:val="File Properties6"/>
    <w:basedOn w:val="Normal"/>
    <w:semiHidden/>
    <w:rsid w:val="005876D5"/>
    <w:pPr>
      <w:jc w:val="left"/>
    </w:pPr>
    <w:rPr>
      <w:i/>
      <w:lang w:eastAsia="en-AU"/>
    </w:rPr>
  </w:style>
  <w:style w:type="character" w:customStyle="1" w:styleId="FramedHeader6">
    <w:name w:val="Framed Header6"/>
    <w:rsid w:val="005876D5"/>
    <w:rPr>
      <w:rFonts w:ascii="Book Antiqua" w:hAnsi="Book Antiqua"/>
      <w:i/>
      <w:dstrike w:val="0"/>
      <w:color w:val="auto"/>
      <w:sz w:val="18"/>
      <w:vertAlign w:val="baseline"/>
    </w:rPr>
  </w:style>
  <w:style w:type="paragraph" w:customStyle="1" w:styleId="BlockedQuotation6">
    <w:name w:val="Blocked Quotation6"/>
    <w:basedOn w:val="Normal"/>
    <w:semiHidden/>
    <w:rsid w:val="005876D5"/>
    <w:pPr>
      <w:ind w:left="567"/>
      <w:jc w:val="left"/>
    </w:pPr>
    <w:rPr>
      <w:lang w:eastAsia="en-AU"/>
    </w:rPr>
  </w:style>
  <w:style w:type="paragraph" w:customStyle="1" w:styleId="ChartMainHeading6">
    <w:name w:val="Chart Main Heading6"/>
    <w:basedOn w:val="Normal"/>
    <w:next w:val="ChartGraphic"/>
    <w:rsid w:val="005876D5"/>
    <w:pPr>
      <w:keepNext/>
      <w:spacing w:before="120" w:after="20"/>
      <w:jc w:val="center"/>
    </w:pPr>
    <w:rPr>
      <w:rFonts w:ascii="Arial" w:hAnsi="Arial"/>
      <w:b/>
      <w:lang w:eastAsia="en-AU"/>
    </w:rPr>
  </w:style>
  <w:style w:type="paragraph" w:customStyle="1" w:styleId="Title2ndLevel6">
    <w:name w:val="Title 2nd Level6"/>
    <w:basedOn w:val="Title"/>
    <w:rsid w:val="005876D5"/>
    <w:rPr>
      <w:sz w:val="24"/>
      <w:lang w:eastAsia="en-AU"/>
    </w:rPr>
  </w:style>
  <w:style w:type="paragraph" w:customStyle="1" w:styleId="Title3rdLevel6">
    <w:name w:val="Title 3rd Level6"/>
    <w:basedOn w:val="Normal"/>
    <w:next w:val="Title"/>
    <w:rsid w:val="005876D5"/>
    <w:pPr>
      <w:jc w:val="center"/>
    </w:pPr>
    <w:rPr>
      <w:rFonts w:ascii="Arial" w:hAnsi="Arial"/>
      <w:caps/>
      <w:lang w:eastAsia="en-AU"/>
    </w:rPr>
  </w:style>
  <w:style w:type="paragraph" w:customStyle="1" w:styleId="Part6">
    <w:name w:val="Part6"/>
    <w:basedOn w:val="Title"/>
    <w:next w:val="Normal"/>
    <w:rsid w:val="005876D5"/>
    <w:rPr>
      <w:caps/>
      <w:smallCaps w:val="0"/>
      <w:lang w:eastAsia="en-AU"/>
    </w:rPr>
  </w:style>
  <w:style w:type="paragraph" w:customStyle="1" w:styleId="TableHeadingNoTable6">
    <w:name w:val="Table Heading No Table6"/>
    <w:basedOn w:val="TableHeading"/>
    <w:next w:val="Normal"/>
    <w:rsid w:val="005876D5"/>
    <w:pPr>
      <w:spacing w:after="240"/>
    </w:pPr>
    <w:rPr>
      <w:b w:val="0"/>
      <w:color w:val="000000"/>
      <w:lang w:val="x-none" w:eastAsia="x-none"/>
    </w:rPr>
  </w:style>
  <w:style w:type="paragraph" w:customStyle="1" w:styleId="TransmittalAddressee6">
    <w:name w:val="Transmittal Addressee6"/>
    <w:basedOn w:val="Normal"/>
    <w:rsid w:val="005876D5"/>
    <w:pPr>
      <w:spacing w:after="0"/>
      <w:jc w:val="left"/>
    </w:pPr>
    <w:rPr>
      <w:lang w:eastAsia="en-AU"/>
    </w:rPr>
  </w:style>
  <w:style w:type="paragraph" w:customStyle="1" w:styleId="TransmittalStyle16">
    <w:name w:val="Transmittal Style 16"/>
    <w:basedOn w:val="HeadingBase"/>
    <w:rsid w:val="005876D5"/>
    <w:pPr>
      <w:spacing w:after="60"/>
      <w:jc w:val="right"/>
    </w:pPr>
    <w:rPr>
      <w:b/>
      <w:smallCaps/>
    </w:rPr>
  </w:style>
  <w:style w:type="paragraph" w:customStyle="1" w:styleId="TransmittalStyle26">
    <w:name w:val="Transmittal Style 26"/>
    <w:basedOn w:val="HeadingBase"/>
    <w:rsid w:val="005876D5"/>
    <w:pPr>
      <w:spacing w:before="60" w:after="60"/>
      <w:jc w:val="right"/>
    </w:pPr>
    <w:rPr>
      <w:rFonts w:ascii="Helvetica" w:hAnsi="Helvetica"/>
      <w:b/>
      <w:caps/>
      <w:sz w:val="16"/>
    </w:rPr>
  </w:style>
  <w:style w:type="paragraph" w:customStyle="1" w:styleId="UserGuidelevelTOC6">
    <w:name w:val="UserGuide level TOC6"/>
    <w:basedOn w:val="HeadingBase"/>
    <w:next w:val="Normal"/>
    <w:rsid w:val="005876D5"/>
    <w:pPr>
      <w:spacing w:before="360" w:after="360"/>
    </w:pPr>
    <w:rPr>
      <w:sz w:val="30"/>
    </w:rPr>
  </w:style>
  <w:style w:type="paragraph" w:customStyle="1" w:styleId="TableTextJustified6">
    <w:name w:val="Table Text Justified6"/>
    <w:basedOn w:val="TableTextBase"/>
    <w:rsid w:val="005876D5"/>
    <w:pPr>
      <w:jc w:val="both"/>
    </w:pPr>
  </w:style>
  <w:style w:type="paragraph" w:customStyle="1" w:styleId="Department6">
    <w:name w:val="Department6"/>
    <w:basedOn w:val="Normal"/>
    <w:rsid w:val="005876D5"/>
    <w:pPr>
      <w:spacing w:after="0"/>
      <w:jc w:val="center"/>
    </w:pPr>
    <w:rPr>
      <w:rFonts w:ascii="Arial" w:hAnsi="Arial"/>
      <w:b/>
      <w:sz w:val="52"/>
      <w:lang w:eastAsia="en-AU"/>
    </w:rPr>
  </w:style>
  <w:style w:type="paragraph" w:customStyle="1" w:styleId="DepartmentSubtitle6">
    <w:name w:val="Department Subtitle6"/>
    <w:basedOn w:val="Department"/>
    <w:rsid w:val="005876D5"/>
    <w:rPr>
      <w:sz w:val="44"/>
    </w:rPr>
  </w:style>
  <w:style w:type="character" w:customStyle="1" w:styleId="ExampletextCharChar6">
    <w:name w:val="Example text Char Char6"/>
    <w:semiHidden/>
    <w:rsid w:val="005876D5"/>
    <w:rPr>
      <w:rFonts w:ascii="Book Antiqua" w:hAnsi="Book Antiqua"/>
      <w:i/>
      <w:color w:val="FF0000"/>
    </w:rPr>
  </w:style>
  <w:style w:type="paragraph" w:customStyle="1" w:styleId="Crest6">
    <w:name w:val="Crest6"/>
    <w:basedOn w:val="Normal"/>
    <w:next w:val="TransmittalStyle1"/>
    <w:semiHidden/>
    <w:rsid w:val="005876D5"/>
    <w:pPr>
      <w:spacing w:after="0"/>
      <w:jc w:val="center"/>
    </w:pPr>
    <w:rPr>
      <w:lang w:eastAsia="en-AU"/>
    </w:rPr>
  </w:style>
  <w:style w:type="paragraph" w:customStyle="1" w:styleId="Heading1noTOC6">
    <w:name w:val="Heading 1 no TOC6"/>
    <w:basedOn w:val="Heading1"/>
    <w:rsid w:val="005876D5"/>
  </w:style>
  <w:style w:type="paragraph" w:customStyle="1" w:styleId="TableColumnOutgroupHeading6">
    <w:name w:val="Table Column Outgroup Heading6"/>
    <w:basedOn w:val="Normal"/>
    <w:rsid w:val="005876D5"/>
    <w:pPr>
      <w:spacing w:before="60" w:after="120"/>
      <w:jc w:val="left"/>
    </w:pPr>
    <w:rPr>
      <w:b/>
      <w:sz w:val="22"/>
      <w:lang w:eastAsia="en-AU"/>
    </w:rPr>
  </w:style>
  <w:style w:type="paragraph" w:customStyle="1" w:styleId="TableColumnOutgroupSubheading6">
    <w:name w:val="Table Column Outgroup Subheading6"/>
    <w:basedOn w:val="Normal"/>
    <w:rsid w:val="005876D5"/>
    <w:pPr>
      <w:spacing w:before="60" w:after="120"/>
      <w:jc w:val="center"/>
    </w:pPr>
    <w:rPr>
      <w:lang w:eastAsia="en-AU"/>
    </w:rPr>
  </w:style>
  <w:style w:type="paragraph" w:customStyle="1" w:styleId="TableTextBullet6">
    <w:name w:val="Table Text Bullet6"/>
    <w:basedOn w:val="TableTextBase"/>
    <w:rsid w:val="005876D5"/>
    <w:pPr>
      <w:tabs>
        <w:tab w:val="num" w:pos="284"/>
      </w:tabs>
      <w:ind w:left="284" w:hanging="284"/>
    </w:pPr>
  </w:style>
  <w:style w:type="paragraph" w:customStyle="1" w:styleId="Exampletextdash6">
    <w:name w:val="Example text dash6"/>
    <w:basedOn w:val="Exampletextbullet"/>
    <w:semiHidden/>
    <w:rsid w:val="005876D5"/>
    <w:pPr>
      <w:numPr>
        <w:numId w:val="0"/>
      </w:numPr>
      <w:tabs>
        <w:tab w:val="num" w:pos="567"/>
      </w:tabs>
      <w:ind w:left="567" w:hanging="283"/>
    </w:pPr>
  </w:style>
  <w:style w:type="character" w:customStyle="1" w:styleId="HeadingBaseChar6">
    <w:name w:val="Heading Base Char6"/>
    <w:rsid w:val="005876D5"/>
    <w:rPr>
      <w:rFonts w:ascii="Arial" w:hAnsi="Arial"/>
      <w:sz w:val="24"/>
      <w:lang w:val="en-AU" w:eastAsia="en-AU" w:bidi="ar-SA"/>
    </w:rPr>
  </w:style>
  <w:style w:type="character" w:customStyle="1" w:styleId="TableHeadingChar6">
    <w:name w:val="Table Heading Char6"/>
    <w:rsid w:val="005876D5"/>
    <w:rPr>
      <w:rFonts w:ascii="Arial" w:hAnsi="Arial"/>
      <w:b/>
      <w:color w:val="000000"/>
      <w:lang w:val="x-none" w:eastAsia="x-none"/>
    </w:rPr>
  </w:style>
  <w:style w:type="character" w:customStyle="1" w:styleId="TableTextBaseChar6">
    <w:name w:val="Table Text Base Char6"/>
    <w:rsid w:val="005876D5"/>
    <w:rPr>
      <w:rFonts w:ascii="Arial" w:hAnsi="Arial"/>
      <w:sz w:val="18"/>
      <w:lang w:val="en-AU" w:eastAsia="en-AU" w:bidi="ar-SA"/>
    </w:rPr>
  </w:style>
  <w:style w:type="character" w:customStyle="1" w:styleId="TableTextLeftChar6">
    <w:name w:val="Table Text Left Char6"/>
    <w:rsid w:val="005876D5"/>
    <w:rPr>
      <w:rFonts w:ascii="Arial" w:hAnsi="Arial"/>
      <w:sz w:val="18"/>
      <w:lang w:val="en-AU" w:eastAsia="en-AU" w:bidi="ar-SA"/>
    </w:rPr>
  </w:style>
  <w:style w:type="paragraph" w:customStyle="1" w:styleId="TableTextDash6">
    <w:name w:val="Table Text Dash6"/>
    <w:basedOn w:val="TableTextBase"/>
    <w:rsid w:val="005876D5"/>
    <w:pPr>
      <w:tabs>
        <w:tab w:val="num" w:pos="851"/>
      </w:tabs>
      <w:ind w:left="851" w:hanging="284"/>
    </w:pPr>
  </w:style>
  <w:style w:type="character" w:customStyle="1" w:styleId="ChartandTableFootnoteChar6">
    <w:name w:val="Chart and Table Footnote Char6"/>
    <w:rsid w:val="005876D5"/>
    <w:rPr>
      <w:rFonts w:ascii="Arial" w:hAnsi="Arial"/>
      <w:color w:val="000000"/>
      <w:sz w:val="16"/>
    </w:rPr>
  </w:style>
  <w:style w:type="paragraph" w:customStyle="1" w:styleId="PartHeading6">
    <w:name w:val="Part Heading6"/>
    <w:basedOn w:val="Normal"/>
    <w:next w:val="Normal"/>
    <w:rsid w:val="005876D5"/>
    <w:pPr>
      <w:spacing w:before="2080" w:after="0"/>
      <w:jc w:val="center"/>
    </w:pPr>
    <w:rPr>
      <w:rFonts w:ascii="Arial" w:hAnsi="Arial"/>
      <w:b/>
      <w:sz w:val="44"/>
      <w:lang w:eastAsia="en-AU"/>
    </w:rPr>
  </w:style>
  <w:style w:type="character" w:customStyle="1" w:styleId="BulletChar6">
    <w:name w:val="Bullet Char6"/>
    <w:rsid w:val="005876D5"/>
    <w:rPr>
      <w:rFonts w:ascii="Book Antiqua" w:hAnsi="Book Antiqua"/>
      <w:iCs/>
      <w:lang w:val="x-none" w:eastAsia="x-none"/>
    </w:rPr>
  </w:style>
  <w:style w:type="paragraph" w:customStyle="1" w:styleId="BoxTextBase6">
    <w:name w:val="Box Text Base6"/>
    <w:basedOn w:val="Normal"/>
    <w:rsid w:val="005876D5"/>
    <w:pPr>
      <w:spacing w:after="120"/>
      <w:jc w:val="left"/>
    </w:pPr>
    <w:rPr>
      <w:color w:val="000000"/>
      <w:lang w:eastAsia="en-AU"/>
    </w:rPr>
  </w:style>
  <w:style w:type="paragraph" w:customStyle="1" w:styleId="BoxDash6">
    <w:name w:val="Box Dash6"/>
    <w:basedOn w:val="Normal"/>
    <w:rsid w:val="005876D5"/>
    <w:pPr>
      <w:tabs>
        <w:tab w:val="num" w:pos="567"/>
      </w:tabs>
      <w:ind w:left="567" w:hanging="284"/>
      <w:jc w:val="left"/>
    </w:pPr>
    <w:rPr>
      <w:color w:val="000000"/>
      <w:lang w:eastAsia="en-AU"/>
    </w:rPr>
  </w:style>
  <w:style w:type="paragraph" w:customStyle="1" w:styleId="BoxDoubleDot6">
    <w:name w:val="Box Double Dot6"/>
    <w:basedOn w:val="BoxTextBase"/>
    <w:rsid w:val="005876D5"/>
    <w:pPr>
      <w:tabs>
        <w:tab w:val="num" w:pos="850"/>
      </w:tabs>
      <w:ind w:left="850" w:hanging="283"/>
    </w:pPr>
  </w:style>
  <w:style w:type="paragraph" w:customStyle="1" w:styleId="BoxHeadinglevel26">
    <w:name w:val="Box Heading level 26"/>
    <w:basedOn w:val="BoxHeading"/>
    <w:rsid w:val="005876D5"/>
    <w:pPr>
      <w:spacing w:after="120"/>
    </w:pPr>
    <w:rPr>
      <w:b/>
      <w:sz w:val="18"/>
    </w:rPr>
  </w:style>
  <w:style w:type="paragraph" w:customStyle="1" w:styleId="Outcome6">
    <w:name w:val="Outcome6"/>
    <w:basedOn w:val="Normal"/>
    <w:rsid w:val="005876D5"/>
    <w:pPr>
      <w:spacing w:before="120" w:after="120" w:line="280" w:lineRule="exact"/>
      <w:jc w:val="left"/>
    </w:pPr>
    <w:rPr>
      <w:rFonts w:ascii="Arial" w:hAnsi="Arial" w:cs="Arial"/>
      <w:b/>
      <w:lang w:eastAsia="en-AU"/>
    </w:rPr>
  </w:style>
  <w:style w:type="paragraph" w:customStyle="1" w:styleId="ProgramHeading6">
    <w:name w:val="Program Heading6"/>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6">
    <w:name w:val="Program Heading sub6"/>
    <w:basedOn w:val="BoxHeading"/>
    <w:rsid w:val="005876D5"/>
    <w:pPr>
      <w:spacing w:before="120" w:after="120"/>
    </w:pPr>
    <w:rPr>
      <w:b/>
      <w:sz w:val="20"/>
    </w:rPr>
  </w:style>
  <w:style w:type="character" w:customStyle="1" w:styleId="Heading3Char7">
    <w:name w:val="Heading 3 Char7"/>
    <w:rsid w:val="005876D5"/>
    <w:rPr>
      <w:rFonts w:ascii="Arial" w:hAnsi="Arial"/>
      <w:b/>
      <w:smallCaps/>
      <w:sz w:val="26"/>
      <w:lang w:val="en-AU" w:eastAsia="en-AU" w:bidi="ar-SA"/>
    </w:rPr>
  </w:style>
  <w:style w:type="character" w:customStyle="1" w:styleId="CommentTextChar7">
    <w:name w:val="Comment Text Char7"/>
    <w:uiPriority w:val="99"/>
    <w:semiHidden/>
    <w:rsid w:val="005876D5"/>
    <w:rPr>
      <w:rFonts w:ascii="Book Antiqua" w:hAnsi="Book Antiqua"/>
    </w:rPr>
  </w:style>
  <w:style w:type="paragraph" w:customStyle="1" w:styleId="ExampleText60">
    <w:name w:val="Example Text6"/>
    <w:basedOn w:val="Normal"/>
    <w:semiHidden/>
    <w:rsid w:val="005876D5"/>
    <w:pPr>
      <w:jc w:val="left"/>
    </w:pPr>
    <w:rPr>
      <w:i/>
      <w:color w:val="FF0000"/>
      <w:lang w:eastAsia="en-AU"/>
    </w:rPr>
  </w:style>
  <w:style w:type="character" w:customStyle="1" w:styleId="A56">
    <w:name w:val="A56"/>
    <w:uiPriority w:val="99"/>
    <w:rsid w:val="005876D5"/>
    <w:rPr>
      <w:rFonts w:ascii="Swiss 721 BT" w:hAnsi="Swiss 721 BT" w:cs="Swiss 721 BT" w:hint="default"/>
      <w:color w:val="000000"/>
      <w:sz w:val="20"/>
      <w:szCs w:val="20"/>
    </w:rPr>
  </w:style>
  <w:style w:type="character" w:customStyle="1" w:styleId="HeaderChar7">
    <w:name w:val="Header Char7"/>
    <w:uiPriority w:val="99"/>
    <w:rsid w:val="005876D5"/>
    <w:rPr>
      <w:rFonts w:ascii="Book Antiqua" w:hAnsi="Book Antiqua"/>
      <w:i/>
    </w:rPr>
  </w:style>
  <w:style w:type="character" w:customStyle="1" w:styleId="FooterChar7">
    <w:name w:val="Footer Char7"/>
    <w:uiPriority w:val="99"/>
    <w:rsid w:val="005876D5"/>
    <w:rPr>
      <w:rFonts w:ascii="Arial" w:hAnsi="Arial"/>
    </w:rPr>
  </w:style>
  <w:style w:type="character" w:customStyle="1" w:styleId="BodyTextChar7">
    <w:name w:val="Body Text Char7"/>
    <w:rsid w:val="005876D5"/>
    <w:rPr>
      <w:rFonts w:ascii="Arial" w:hAnsi="Arial" w:cs="Arial"/>
      <w:sz w:val="16"/>
      <w:szCs w:val="16"/>
      <w:lang w:eastAsia="en-US"/>
    </w:rPr>
  </w:style>
  <w:style w:type="paragraph" w:customStyle="1" w:styleId="Heading2NoTOC7">
    <w:name w:val="Heading 2 No TOC7"/>
    <w:basedOn w:val="Heading2"/>
    <w:qFormat/>
    <w:rsid w:val="005876D5"/>
    <w:pPr>
      <w:spacing w:after="360"/>
    </w:pPr>
    <w:rPr>
      <w:rFonts w:eastAsia="Times New Roman" w:cs="Times New Roman"/>
    </w:rPr>
  </w:style>
  <w:style w:type="paragraph" w:customStyle="1" w:styleId="Heading1-TOC6">
    <w:name w:val="Heading 1 - TOC6"/>
    <w:basedOn w:val="Heading1"/>
    <w:rsid w:val="005876D5"/>
  </w:style>
  <w:style w:type="paragraph" w:customStyle="1" w:styleId="PartHeading-TOC6">
    <w:name w:val="Part Heading - TOC6"/>
    <w:basedOn w:val="PartHeading"/>
    <w:rsid w:val="005876D5"/>
    <w:rPr>
      <w:sz w:val="52"/>
      <w:szCs w:val="52"/>
    </w:rPr>
  </w:style>
  <w:style w:type="paragraph" w:customStyle="1" w:styleId="NormalItalics6">
    <w:name w:val="Normal Italics6"/>
    <w:basedOn w:val="Normal"/>
    <w:qFormat/>
    <w:rsid w:val="005876D5"/>
    <w:pPr>
      <w:jc w:val="left"/>
    </w:pPr>
    <w:rPr>
      <w:i/>
      <w:lang w:eastAsia="en-AU"/>
    </w:rPr>
  </w:style>
  <w:style w:type="character" w:customStyle="1" w:styleId="NormalItalicsChar6">
    <w:name w:val="Normal Italics Char6"/>
    <w:rsid w:val="005876D5"/>
    <w:rPr>
      <w:rFonts w:ascii="Book Antiqua" w:hAnsi="Book Antiqua"/>
      <w:i/>
      <w:lang w:eastAsia="en-US"/>
    </w:rPr>
  </w:style>
  <w:style w:type="paragraph" w:customStyle="1" w:styleId="Heading2-intro6">
    <w:name w:val="Heading 2 - intro6"/>
    <w:basedOn w:val="Heading4"/>
    <w:qFormat/>
    <w:rsid w:val="005876D5"/>
    <w:pPr>
      <w:outlineLvl w:val="1"/>
    </w:pPr>
    <w:rPr>
      <w:rFonts w:eastAsia="Times New Roman" w:cs="Times New Roman"/>
    </w:rPr>
  </w:style>
  <w:style w:type="paragraph" w:customStyle="1" w:styleId="BulletBookAntiqua3">
    <w:name w:val="_Bullet Book Antiqua3"/>
    <w:basedOn w:val="Normal"/>
    <w:qFormat/>
    <w:rsid w:val="005876D5"/>
    <w:pPr>
      <w:numPr>
        <w:numId w:val="9"/>
      </w:numPr>
      <w:spacing w:after="60"/>
      <w:ind w:left="357" w:hanging="357"/>
    </w:pPr>
    <w:rPr>
      <w:color w:val="000000"/>
      <w:lang w:eastAsia="en-AU"/>
    </w:rPr>
  </w:style>
  <w:style w:type="paragraph" w:customStyle="1" w:styleId="Paragraphtext4">
    <w:name w:val="_Paragraph text4"/>
    <w:basedOn w:val="Normal"/>
    <w:qFormat/>
    <w:rsid w:val="005876D5"/>
    <w:rPr>
      <w:lang w:eastAsia="en-AU"/>
    </w:rPr>
  </w:style>
  <w:style w:type="paragraph" w:customStyle="1" w:styleId="Tabletextcell8left6">
    <w:name w:val="_Table text cell 8 left6"/>
    <w:basedOn w:val="Normal"/>
    <w:qFormat/>
    <w:rsid w:val="005876D5"/>
    <w:pPr>
      <w:tabs>
        <w:tab w:val="left" w:pos="204"/>
        <w:tab w:val="left" w:pos="396"/>
      </w:tabs>
      <w:spacing w:after="0"/>
      <w:jc w:val="left"/>
    </w:pPr>
    <w:rPr>
      <w:rFonts w:ascii="Arial" w:eastAsia="Calibri" w:hAnsi="Arial"/>
      <w:sz w:val="16"/>
      <w:szCs w:val="16"/>
    </w:rPr>
  </w:style>
  <w:style w:type="paragraph" w:customStyle="1" w:styleId="Tabletextcell8leftbold3">
    <w:name w:val="_Table text cell 8 left bold3"/>
    <w:basedOn w:val="Normal"/>
    <w:qFormat/>
    <w:rsid w:val="005876D5"/>
    <w:pPr>
      <w:tabs>
        <w:tab w:val="left" w:pos="176"/>
      </w:tabs>
      <w:spacing w:after="0"/>
      <w:ind w:left="176" w:hanging="176"/>
      <w:jc w:val="left"/>
    </w:pPr>
    <w:rPr>
      <w:rFonts w:ascii="Arial" w:hAnsi="Arial"/>
      <w:b/>
      <w:bCs/>
      <w:sz w:val="16"/>
    </w:rPr>
  </w:style>
  <w:style w:type="paragraph" w:customStyle="1" w:styleId="SingleParagraph7">
    <w:name w:val="Single Paragraph7"/>
    <w:basedOn w:val="Normal"/>
    <w:rsid w:val="005876D5"/>
    <w:pPr>
      <w:spacing w:after="0"/>
      <w:jc w:val="left"/>
    </w:pPr>
    <w:rPr>
      <w:lang w:eastAsia="en-AU"/>
    </w:rPr>
  </w:style>
  <w:style w:type="paragraph" w:customStyle="1" w:styleId="Exampletext7">
    <w:name w:val="Example text7"/>
    <w:basedOn w:val="Normal"/>
    <w:semiHidden/>
    <w:rsid w:val="005876D5"/>
    <w:pPr>
      <w:jc w:val="left"/>
    </w:pPr>
    <w:rPr>
      <w:i/>
      <w:color w:val="FF0000"/>
      <w:lang w:val="x-none" w:eastAsia="x-none"/>
    </w:rPr>
  </w:style>
  <w:style w:type="paragraph" w:customStyle="1" w:styleId="ChartSecondHeading7">
    <w:name w:val="Chart Second Heading7"/>
    <w:basedOn w:val="HeadingBase"/>
    <w:next w:val="ChartGraphic"/>
    <w:rsid w:val="005876D5"/>
    <w:pPr>
      <w:spacing w:before="60"/>
      <w:jc w:val="center"/>
    </w:pPr>
    <w:rPr>
      <w:sz w:val="20"/>
    </w:rPr>
  </w:style>
  <w:style w:type="paragraph" w:customStyle="1" w:styleId="TableHeading7">
    <w:name w:val="Table Heading7"/>
    <w:basedOn w:val="HeadingBase"/>
    <w:next w:val="TableGraphic"/>
    <w:rsid w:val="005876D5"/>
    <w:pPr>
      <w:spacing w:after="20"/>
    </w:pPr>
    <w:rPr>
      <w:b/>
      <w:color w:val="000000"/>
      <w:sz w:val="20"/>
      <w:lang w:val="x-none" w:eastAsia="x-none"/>
    </w:rPr>
  </w:style>
  <w:style w:type="paragraph" w:customStyle="1" w:styleId="HeadingBase7">
    <w:name w:val="Heading Base7"/>
    <w:rsid w:val="005876D5"/>
    <w:pPr>
      <w:keepNext/>
    </w:pPr>
    <w:rPr>
      <w:rFonts w:ascii="Arial" w:hAnsi="Arial"/>
      <w:sz w:val="24"/>
      <w:lang w:eastAsia="en-AU"/>
    </w:rPr>
  </w:style>
  <w:style w:type="paragraph" w:customStyle="1" w:styleId="AlphaParagraph7">
    <w:name w:val="Alpha Paragraph7"/>
    <w:basedOn w:val="Normal"/>
    <w:rsid w:val="005876D5"/>
    <w:pPr>
      <w:tabs>
        <w:tab w:val="num" w:pos="567"/>
      </w:tabs>
      <w:ind w:left="567" w:hanging="567"/>
      <w:jc w:val="left"/>
    </w:pPr>
    <w:rPr>
      <w:lang w:eastAsia="en-AU"/>
    </w:rPr>
  </w:style>
  <w:style w:type="paragraph" w:customStyle="1" w:styleId="Bullet7">
    <w:name w:val="Bullet7"/>
    <w:basedOn w:val="Normal"/>
    <w:rsid w:val="005876D5"/>
    <w:pPr>
      <w:tabs>
        <w:tab w:val="num" w:pos="283"/>
      </w:tabs>
      <w:ind w:left="283" w:hanging="283"/>
      <w:jc w:val="left"/>
    </w:pPr>
    <w:rPr>
      <w:lang w:val="x-none" w:eastAsia="x-none"/>
    </w:rPr>
  </w:style>
  <w:style w:type="paragraph" w:customStyle="1" w:styleId="Dash7">
    <w:name w:val="Dash7"/>
    <w:basedOn w:val="Normal"/>
    <w:rsid w:val="005876D5"/>
    <w:pPr>
      <w:tabs>
        <w:tab w:val="num" w:pos="567"/>
      </w:tabs>
      <w:ind w:left="567" w:hanging="284"/>
      <w:jc w:val="left"/>
    </w:pPr>
    <w:rPr>
      <w:lang w:eastAsia="en-AU"/>
    </w:rPr>
  </w:style>
  <w:style w:type="paragraph" w:customStyle="1" w:styleId="DoubleDot7">
    <w:name w:val="Double Dot7"/>
    <w:basedOn w:val="Normal"/>
    <w:rsid w:val="005876D5"/>
    <w:pPr>
      <w:tabs>
        <w:tab w:val="num" w:pos="850"/>
      </w:tabs>
      <w:ind w:left="850" w:hanging="283"/>
      <w:jc w:val="left"/>
    </w:pPr>
    <w:rPr>
      <w:lang w:eastAsia="en-AU"/>
    </w:rPr>
  </w:style>
  <w:style w:type="paragraph" w:customStyle="1" w:styleId="AppendixHeading7">
    <w:name w:val="Appendix Heading7"/>
    <w:basedOn w:val="HeadingBase"/>
    <w:semiHidden/>
    <w:rsid w:val="005876D5"/>
    <w:pPr>
      <w:spacing w:after="240"/>
      <w:jc w:val="center"/>
      <w:outlineLvl w:val="3"/>
    </w:pPr>
    <w:rPr>
      <w:b/>
      <w:smallCaps/>
      <w:sz w:val="30"/>
    </w:rPr>
  </w:style>
  <w:style w:type="paragraph" w:customStyle="1" w:styleId="BoxText7">
    <w:name w:val="Box Text7"/>
    <w:basedOn w:val="BoxTextBase"/>
    <w:rsid w:val="005876D5"/>
  </w:style>
  <w:style w:type="paragraph" w:customStyle="1" w:styleId="BoxHeading7">
    <w:name w:val="Box Heading7"/>
    <w:basedOn w:val="HeadingBase"/>
    <w:next w:val="BoxText"/>
    <w:rsid w:val="005876D5"/>
    <w:pPr>
      <w:spacing w:before="120" w:after="120"/>
    </w:pPr>
    <w:rPr>
      <w:b/>
      <w:sz w:val="20"/>
    </w:rPr>
  </w:style>
  <w:style w:type="paragraph" w:customStyle="1" w:styleId="ChartandTableFootnoteAlpha7">
    <w:name w:val="Chart and Table Footnote Alpha7"/>
    <w:basedOn w:val="HeadingBase"/>
    <w:next w:val="Normal"/>
    <w:rsid w:val="005876D5"/>
    <w:pPr>
      <w:keepNext w:val="0"/>
      <w:tabs>
        <w:tab w:val="num" w:pos="284"/>
      </w:tabs>
      <w:ind w:left="284" w:hanging="284"/>
      <w:jc w:val="both"/>
    </w:pPr>
    <w:rPr>
      <w:sz w:val="16"/>
    </w:rPr>
  </w:style>
  <w:style w:type="paragraph" w:customStyle="1" w:styleId="ChartandTableFootnoteAlphaSmall7">
    <w:name w:val="Chart and Table Footnote Alpha Small7"/>
    <w:basedOn w:val="HeadingBase"/>
    <w:next w:val="Normal"/>
    <w:rsid w:val="005876D5"/>
    <w:pPr>
      <w:tabs>
        <w:tab w:val="num" w:pos="284"/>
      </w:tabs>
      <w:ind w:left="284" w:hanging="284"/>
      <w:jc w:val="both"/>
    </w:pPr>
    <w:rPr>
      <w:sz w:val="15"/>
    </w:rPr>
  </w:style>
  <w:style w:type="paragraph" w:customStyle="1" w:styleId="ChartandTableFootnote7">
    <w:name w:val="Chart and Table Footnote7"/>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7">
    <w:name w:val="Chart and Table Footnote Small7"/>
    <w:basedOn w:val="HeadingBase"/>
    <w:next w:val="Normal"/>
    <w:rsid w:val="005876D5"/>
    <w:pPr>
      <w:tabs>
        <w:tab w:val="left" w:pos="284"/>
      </w:tabs>
      <w:jc w:val="both"/>
    </w:pPr>
    <w:rPr>
      <w:sz w:val="15"/>
    </w:rPr>
  </w:style>
  <w:style w:type="paragraph" w:customStyle="1" w:styleId="BoxBullet7">
    <w:name w:val="Box Bullet7"/>
    <w:basedOn w:val="BoxText"/>
    <w:rsid w:val="005876D5"/>
    <w:pPr>
      <w:tabs>
        <w:tab w:val="num" w:pos="283"/>
      </w:tabs>
      <w:spacing w:after="120" w:line="240" w:lineRule="auto"/>
      <w:ind w:left="283" w:hanging="283"/>
    </w:pPr>
    <w:rPr>
      <w:rFonts w:ascii="Book Antiqua" w:hAnsi="Book Antiqua" w:cs="Times New Roman"/>
      <w:color w:val="000000"/>
      <w:sz w:val="20"/>
      <w:szCs w:val="20"/>
    </w:rPr>
  </w:style>
  <w:style w:type="paragraph" w:customStyle="1" w:styleId="ChartGraphic7">
    <w:name w:val="Chart Graphic7"/>
    <w:basedOn w:val="HeadingBase"/>
    <w:rsid w:val="005876D5"/>
    <w:pPr>
      <w:jc w:val="center"/>
    </w:pPr>
    <w:rPr>
      <w:sz w:val="20"/>
    </w:rPr>
  </w:style>
  <w:style w:type="paragraph" w:customStyle="1" w:styleId="ContentsHeading7">
    <w:name w:val="Contents Heading7"/>
    <w:basedOn w:val="HeadingBase"/>
    <w:next w:val="Normal"/>
    <w:rsid w:val="005876D5"/>
    <w:pPr>
      <w:spacing w:after="600"/>
      <w:jc w:val="center"/>
    </w:pPr>
    <w:rPr>
      <w:b/>
      <w:smallCaps/>
      <w:sz w:val="34"/>
    </w:rPr>
  </w:style>
  <w:style w:type="paragraph" w:customStyle="1" w:styleId="FigureHeading7">
    <w:name w:val="Figure Heading7"/>
    <w:basedOn w:val="HeadingBase"/>
    <w:next w:val="ChartGraphic"/>
    <w:rsid w:val="005876D5"/>
    <w:pPr>
      <w:spacing w:after="120"/>
      <w:jc w:val="center"/>
    </w:pPr>
    <w:rPr>
      <w:b/>
      <w:sz w:val="20"/>
    </w:rPr>
  </w:style>
  <w:style w:type="paragraph" w:customStyle="1" w:styleId="Classification7">
    <w:name w:val="Classification7"/>
    <w:basedOn w:val="HeadingBase"/>
    <w:rsid w:val="005876D5"/>
    <w:pPr>
      <w:jc w:val="center"/>
    </w:pPr>
    <w:rPr>
      <w:b/>
      <w:smallCaps/>
    </w:rPr>
  </w:style>
  <w:style w:type="character" w:customStyle="1" w:styleId="HiddenSequenceCode7">
    <w:name w:val="Hidden Sequence Code7"/>
    <w:semiHidden/>
    <w:rsid w:val="005876D5"/>
    <w:rPr>
      <w:rFonts w:ascii="Times New Roman" w:hAnsi="Times New Roman"/>
      <w:vanish/>
      <w:sz w:val="16"/>
    </w:rPr>
  </w:style>
  <w:style w:type="paragraph" w:customStyle="1" w:styleId="OverviewParagraph7">
    <w:name w:val="Overview Paragraph7"/>
    <w:basedOn w:val="Normal"/>
    <w:semiHidden/>
    <w:rsid w:val="005876D5"/>
    <w:pPr>
      <w:spacing w:before="120" w:after="120"/>
      <w:jc w:val="left"/>
    </w:pPr>
    <w:rPr>
      <w:lang w:eastAsia="en-AU"/>
    </w:rPr>
  </w:style>
  <w:style w:type="paragraph" w:customStyle="1" w:styleId="TableGraphic7">
    <w:name w:val="Table Graphic7"/>
    <w:basedOn w:val="Normal"/>
    <w:next w:val="Normal"/>
    <w:rsid w:val="005876D5"/>
    <w:pPr>
      <w:spacing w:after="0"/>
      <w:ind w:right="-113"/>
      <w:jc w:val="left"/>
    </w:pPr>
    <w:rPr>
      <w:lang w:eastAsia="en-AU"/>
    </w:rPr>
  </w:style>
  <w:style w:type="paragraph" w:customStyle="1" w:styleId="NoteTableHeading7">
    <w:name w:val="Note Table Heading7"/>
    <w:basedOn w:val="HeadingBase"/>
    <w:next w:val="TableGraphic"/>
    <w:semiHidden/>
    <w:rsid w:val="005876D5"/>
    <w:pPr>
      <w:spacing w:before="240"/>
    </w:pPr>
    <w:rPr>
      <w:b/>
      <w:sz w:val="20"/>
    </w:rPr>
  </w:style>
  <w:style w:type="paragraph" w:customStyle="1" w:styleId="Source7">
    <w:name w:val="Source7"/>
    <w:basedOn w:val="Normal"/>
    <w:rsid w:val="005876D5"/>
    <w:pPr>
      <w:tabs>
        <w:tab w:val="left" w:pos="284"/>
      </w:tabs>
      <w:spacing w:after="0"/>
      <w:jc w:val="left"/>
    </w:pPr>
    <w:rPr>
      <w:rFonts w:ascii="Arial" w:hAnsi="Arial"/>
      <w:sz w:val="16"/>
      <w:lang w:eastAsia="en-AU"/>
    </w:rPr>
  </w:style>
  <w:style w:type="paragraph" w:customStyle="1" w:styleId="TableTextBase7">
    <w:name w:val="Table Text Base7"/>
    <w:basedOn w:val="Normal"/>
    <w:rsid w:val="005876D5"/>
    <w:pPr>
      <w:spacing w:before="60" w:after="60"/>
      <w:jc w:val="left"/>
    </w:pPr>
    <w:rPr>
      <w:rFonts w:ascii="Arial" w:hAnsi="Arial"/>
      <w:sz w:val="18"/>
      <w:lang w:eastAsia="en-AU"/>
    </w:rPr>
  </w:style>
  <w:style w:type="paragraph" w:customStyle="1" w:styleId="TableColumnHeadingBase7">
    <w:name w:val="Table Column Heading Base7"/>
    <w:basedOn w:val="Normal"/>
    <w:rsid w:val="005876D5"/>
    <w:pPr>
      <w:spacing w:before="60" w:after="60"/>
      <w:jc w:val="left"/>
    </w:pPr>
    <w:rPr>
      <w:rFonts w:ascii="Arial" w:hAnsi="Arial"/>
      <w:b/>
      <w:lang w:eastAsia="en-AU"/>
    </w:rPr>
  </w:style>
  <w:style w:type="paragraph" w:customStyle="1" w:styleId="TableTextLeft7">
    <w:name w:val="Table Text Left7"/>
    <w:basedOn w:val="TableTextBase"/>
    <w:rsid w:val="005876D5"/>
  </w:style>
  <w:style w:type="paragraph" w:customStyle="1" w:styleId="TableTextRight7">
    <w:name w:val="Table Text Right7"/>
    <w:basedOn w:val="TableTextBase"/>
    <w:rsid w:val="005876D5"/>
    <w:pPr>
      <w:jc w:val="right"/>
    </w:pPr>
  </w:style>
  <w:style w:type="paragraph" w:customStyle="1" w:styleId="TableTextCentred7">
    <w:name w:val="Table Text Centred7"/>
    <w:basedOn w:val="TableTextBase"/>
    <w:rsid w:val="005876D5"/>
    <w:pPr>
      <w:jc w:val="center"/>
    </w:pPr>
  </w:style>
  <w:style w:type="paragraph" w:customStyle="1" w:styleId="TableTextIndented7">
    <w:name w:val="Table Text Indented7"/>
    <w:basedOn w:val="TableTextBase"/>
    <w:rsid w:val="005876D5"/>
    <w:pPr>
      <w:ind w:left="284"/>
    </w:pPr>
  </w:style>
  <w:style w:type="paragraph" w:customStyle="1" w:styleId="TableColumnHeadingLeft7">
    <w:name w:val="Table Column Heading Left7"/>
    <w:basedOn w:val="TableColumnHeadingBase"/>
    <w:next w:val="TableTextLeft"/>
    <w:rsid w:val="005876D5"/>
  </w:style>
  <w:style w:type="paragraph" w:customStyle="1" w:styleId="TableColumnHeadingRight7">
    <w:name w:val="Table Column Heading Right7"/>
    <w:basedOn w:val="TableColumnHeadingBase"/>
    <w:next w:val="TableTextRight"/>
    <w:rsid w:val="005876D5"/>
    <w:pPr>
      <w:jc w:val="right"/>
    </w:pPr>
  </w:style>
  <w:style w:type="paragraph" w:customStyle="1" w:styleId="TableColumnHeadingCentred7">
    <w:name w:val="Table Column Heading Centred7"/>
    <w:basedOn w:val="TableColumnHeadingBase"/>
    <w:next w:val="TableTextLeft"/>
    <w:rsid w:val="005876D5"/>
    <w:pPr>
      <w:jc w:val="center"/>
    </w:pPr>
  </w:style>
  <w:style w:type="paragraph" w:customStyle="1" w:styleId="Exampletextbullet7">
    <w:name w:val="Example text bullet7"/>
    <w:basedOn w:val="Exampletext"/>
    <w:semiHidden/>
    <w:rsid w:val="005876D5"/>
    <w:pPr>
      <w:tabs>
        <w:tab w:val="num" w:pos="284"/>
      </w:tabs>
      <w:ind w:left="284" w:hanging="284"/>
    </w:pPr>
  </w:style>
  <w:style w:type="paragraph" w:customStyle="1" w:styleId="TableHeadingcontinued7">
    <w:name w:val="Table Heading continued7"/>
    <w:basedOn w:val="HeadingBase"/>
    <w:next w:val="TableGraphic"/>
    <w:rsid w:val="005876D5"/>
    <w:pPr>
      <w:spacing w:before="120" w:after="20"/>
    </w:pPr>
    <w:rPr>
      <w:rFonts w:ascii="Arial Bold" w:hAnsi="Arial Bold"/>
      <w:b/>
      <w:sz w:val="20"/>
    </w:rPr>
  </w:style>
  <w:style w:type="paragraph" w:customStyle="1" w:styleId="TPHeading17">
    <w:name w:val="TP Heading 17"/>
    <w:basedOn w:val="HeadingBase"/>
    <w:rsid w:val="005876D5"/>
    <w:rPr>
      <w:b/>
      <w:caps/>
      <w:sz w:val="52"/>
    </w:rPr>
  </w:style>
  <w:style w:type="paragraph" w:customStyle="1" w:styleId="TPHeading27">
    <w:name w:val="TP Heading 27"/>
    <w:basedOn w:val="HeadingBase"/>
    <w:rsid w:val="005876D5"/>
    <w:pPr>
      <w:jc w:val="center"/>
      <w:outlineLvl w:val="0"/>
    </w:pPr>
    <w:rPr>
      <w:rFonts w:ascii="Georgia" w:hAnsi="Georgia"/>
      <w:caps/>
    </w:rPr>
  </w:style>
  <w:style w:type="paragraph" w:customStyle="1" w:styleId="TPHeading37">
    <w:name w:val="TP Heading 37"/>
    <w:basedOn w:val="HeadingBase"/>
    <w:rsid w:val="005876D5"/>
    <w:rPr>
      <w:rFonts w:ascii="Georgia" w:hAnsi="Georgia"/>
      <w:caps/>
    </w:rPr>
  </w:style>
  <w:style w:type="paragraph" w:customStyle="1" w:styleId="HeaderBase7">
    <w:name w:val="Header Base7"/>
    <w:rsid w:val="005876D5"/>
    <w:rPr>
      <w:rFonts w:ascii="Book Antiqua" w:hAnsi="Book Antiqua"/>
      <w:i/>
      <w:lang w:eastAsia="en-AU"/>
    </w:rPr>
  </w:style>
  <w:style w:type="paragraph" w:customStyle="1" w:styleId="HeaderEven7">
    <w:name w:val="Header Even7"/>
    <w:basedOn w:val="HeaderBase"/>
    <w:rsid w:val="005876D5"/>
  </w:style>
  <w:style w:type="paragraph" w:customStyle="1" w:styleId="HeaderOdd7">
    <w:name w:val="Header Odd7"/>
    <w:basedOn w:val="HeaderBase"/>
    <w:rsid w:val="005876D5"/>
    <w:pPr>
      <w:jc w:val="right"/>
    </w:pPr>
  </w:style>
  <w:style w:type="paragraph" w:customStyle="1" w:styleId="FooterBase7">
    <w:name w:val="Footer Base7"/>
    <w:rsid w:val="005876D5"/>
    <w:pPr>
      <w:jc w:val="center"/>
    </w:pPr>
    <w:rPr>
      <w:rFonts w:ascii="Arial" w:hAnsi="Arial"/>
      <w:lang w:eastAsia="en-AU"/>
    </w:rPr>
  </w:style>
  <w:style w:type="paragraph" w:customStyle="1" w:styleId="FileProperties7">
    <w:name w:val="File Properties7"/>
    <w:basedOn w:val="Normal"/>
    <w:semiHidden/>
    <w:rsid w:val="005876D5"/>
    <w:pPr>
      <w:jc w:val="left"/>
    </w:pPr>
    <w:rPr>
      <w:i/>
      <w:lang w:eastAsia="en-AU"/>
    </w:rPr>
  </w:style>
  <w:style w:type="character" w:customStyle="1" w:styleId="FramedHeader7">
    <w:name w:val="Framed Header7"/>
    <w:rsid w:val="005876D5"/>
    <w:rPr>
      <w:rFonts w:ascii="Book Antiqua" w:hAnsi="Book Antiqua"/>
      <w:i/>
      <w:dstrike w:val="0"/>
      <w:color w:val="auto"/>
      <w:sz w:val="18"/>
      <w:vertAlign w:val="baseline"/>
    </w:rPr>
  </w:style>
  <w:style w:type="paragraph" w:customStyle="1" w:styleId="BlockedQuotation7">
    <w:name w:val="Blocked Quotation7"/>
    <w:basedOn w:val="Normal"/>
    <w:semiHidden/>
    <w:rsid w:val="005876D5"/>
    <w:pPr>
      <w:ind w:left="567"/>
      <w:jc w:val="left"/>
    </w:pPr>
    <w:rPr>
      <w:lang w:eastAsia="en-AU"/>
    </w:rPr>
  </w:style>
  <w:style w:type="paragraph" w:customStyle="1" w:styleId="ChartMainHeading7">
    <w:name w:val="Chart Main Heading7"/>
    <w:basedOn w:val="Normal"/>
    <w:next w:val="ChartGraphic"/>
    <w:rsid w:val="005876D5"/>
    <w:pPr>
      <w:keepNext/>
      <w:spacing w:before="120" w:after="20"/>
      <w:jc w:val="center"/>
    </w:pPr>
    <w:rPr>
      <w:rFonts w:ascii="Arial" w:hAnsi="Arial"/>
      <w:b/>
      <w:lang w:eastAsia="en-AU"/>
    </w:rPr>
  </w:style>
  <w:style w:type="paragraph" w:customStyle="1" w:styleId="Title2ndLevel7">
    <w:name w:val="Title 2nd Level7"/>
    <w:basedOn w:val="Title"/>
    <w:rsid w:val="005876D5"/>
    <w:rPr>
      <w:sz w:val="24"/>
      <w:lang w:eastAsia="en-AU"/>
    </w:rPr>
  </w:style>
  <w:style w:type="paragraph" w:customStyle="1" w:styleId="Title3rdLevel7">
    <w:name w:val="Title 3rd Level7"/>
    <w:basedOn w:val="Normal"/>
    <w:next w:val="Title"/>
    <w:rsid w:val="005876D5"/>
    <w:pPr>
      <w:jc w:val="center"/>
    </w:pPr>
    <w:rPr>
      <w:rFonts w:ascii="Arial" w:hAnsi="Arial"/>
      <w:caps/>
      <w:lang w:eastAsia="en-AU"/>
    </w:rPr>
  </w:style>
  <w:style w:type="paragraph" w:customStyle="1" w:styleId="Part7">
    <w:name w:val="Part7"/>
    <w:basedOn w:val="Title"/>
    <w:next w:val="Normal"/>
    <w:rsid w:val="005876D5"/>
    <w:rPr>
      <w:caps/>
      <w:smallCaps w:val="0"/>
      <w:lang w:eastAsia="en-AU"/>
    </w:rPr>
  </w:style>
  <w:style w:type="paragraph" w:customStyle="1" w:styleId="TableHeadingNoTable7">
    <w:name w:val="Table Heading No Table7"/>
    <w:basedOn w:val="TableHeading"/>
    <w:next w:val="Normal"/>
    <w:rsid w:val="005876D5"/>
    <w:pPr>
      <w:spacing w:after="240"/>
    </w:pPr>
    <w:rPr>
      <w:b w:val="0"/>
      <w:color w:val="000000"/>
      <w:lang w:val="x-none" w:eastAsia="x-none"/>
    </w:rPr>
  </w:style>
  <w:style w:type="paragraph" w:customStyle="1" w:styleId="TransmittalAddressee7">
    <w:name w:val="Transmittal Addressee7"/>
    <w:basedOn w:val="Normal"/>
    <w:rsid w:val="005876D5"/>
    <w:pPr>
      <w:spacing w:after="0"/>
      <w:jc w:val="left"/>
    </w:pPr>
    <w:rPr>
      <w:lang w:eastAsia="en-AU"/>
    </w:rPr>
  </w:style>
  <w:style w:type="paragraph" w:customStyle="1" w:styleId="TransmittalStyle17">
    <w:name w:val="Transmittal Style 17"/>
    <w:basedOn w:val="HeadingBase"/>
    <w:rsid w:val="005876D5"/>
    <w:pPr>
      <w:spacing w:after="60"/>
      <w:jc w:val="right"/>
      <w:outlineLvl w:val="1"/>
    </w:pPr>
    <w:rPr>
      <w:b/>
      <w:smallCaps/>
    </w:rPr>
  </w:style>
  <w:style w:type="paragraph" w:customStyle="1" w:styleId="TransmittalStyle27">
    <w:name w:val="Transmittal Style 27"/>
    <w:basedOn w:val="HeadingBase"/>
    <w:rsid w:val="005876D5"/>
    <w:pPr>
      <w:spacing w:before="60" w:after="60"/>
      <w:jc w:val="right"/>
    </w:pPr>
    <w:rPr>
      <w:rFonts w:ascii="Helvetica" w:hAnsi="Helvetica"/>
      <w:b/>
      <w:caps/>
      <w:sz w:val="16"/>
    </w:rPr>
  </w:style>
  <w:style w:type="paragraph" w:customStyle="1" w:styleId="UserGuidelevelTOC7">
    <w:name w:val="UserGuide level TOC7"/>
    <w:basedOn w:val="HeadingBase"/>
    <w:next w:val="Normal"/>
    <w:rsid w:val="005876D5"/>
    <w:pPr>
      <w:spacing w:before="360" w:after="360"/>
    </w:pPr>
    <w:rPr>
      <w:sz w:val="30"/>
    </w:rPr>
  </w:style>
  <w:style w:type="paragraph" w:customStyle="1" w:styleId="TableTextJustified7">
    <w:name w:val="Table Text Justified7"/>
    <w:basedOn w:val="TableTextBase"/>
    <w:rsid w:val="005876D5"/>
    <w:pPr>
      <w:jc w:val="both"/>
    </w:pPr>
  </w:style>
  <w:style w:type="paragraph" w:customStyle="1" w:styleId="Department7">
    <w:name w:val="Department7"/>
    <w:basedOn w:val="Normal"/>
    <w:rsid w:val="005876D5"/>
    <w:pPr>
      <w:spacing w:after="0"/>
      <w:jc w:val="center"/>
    </w:pPr>
    <w:rPr>
      <w:rFonts w:ascii="Arial" w:hAnsi="Arial"/>
      <w:b/>
      <w:sz w:val="52"/>
      <w:lang w:eastAsia="en-AU"/>
    </w:rPr>
  </w:style>
  <w:style w:type="paragraph" w:customStyle="1" w:styleId="DepartmentSubtitle7">
    <w:name w:val="Department Subtitle7"/>
    <w:basedOn w:val="Department"/>
    <w:rsid w:val="005876D5"/>
    <w:rPr>
      <w:sz w:val="44"/>
    </w:rPr>
  </w:style>
  <w:style w:type="character" w:customStyle="1" w:styleId="ExampletextCharChar7">
    <w:name w:val="Example text Char Char7"/>
    <w:semiHidden/>
    <w:rsid w:val="005876D5"/>
    <w:rPr>
      <w:rFonts w:ascii="Book Antiqua" w:hAnsi="Book Antiqua"/>
      <w:i/>
      <w:color w:val="FF0000"/>
    </w:rPr>
  </w:style>
  <w:style w:type="paragraph" w:customStyle="1" w:styleId="Crest7">
    <w:name w:val="Crest7"/>
    <w:basedOn w:val="Normal"/>
    <w:next w:val="TransmittalStyle1"/>
    <w:semiHidden/>
    <w:rsid w:val="005876D5"/>
    <w:pPr>
      <w:spacing w:after="0"/>
      <w:jc w:val="center"/>
    </w:pPr>
    <w:rPr>
      <w:lang w:eastAsia="en-AU"/>
    </w:rPr>
  </w:style>
  <w:style w:type="paragraph" w:customStyle="1" w:styleId="Heading1noTOC7">
    <w:name w:val="Heading 1 no TOC7"/>
    <w:basedOn w:val="Heading1"/>
    <w:rsid w:val="005876D5"/>
  </w:style>
  <w:style w:type="paragraph" w:customStyle="1" w:styleId="TableColumnOutgroupHeading7">
    <w:name w:val="Table Column Outgroup Heading7"/>
    <w:basedOn w:val="Normal"/>
    <w:rsid w:val="005876D5"/>
    <w:pPr>
      <w:spacing w:before="60" w:after="120"/>
      <w:jc w:val="left"/>
    </w:pPr>
    <w:rPr>
      <w:b/>
      <w:sz w:val="22"/>
      <w:lang w:eastAsia="en-AU"/>
    </w:rPr>
  </w:style>
  <w:style w:type="paragraph" w:customStyle="1" w:styleId="TableColumnOutgroupSubheading7">
    <w:name w:val="Table Column Outgroup Subheading7"/>
    <w:basedOn w:val="Normal"/>
    <w:rsid w:val="005876D5"/>
    <w:pPr>
      <w:spacing w:before="60" w:after="120"/>
      <w:jc w:val="center"/>
    </w:pPr>
    <w:rPr>
      <w:lang w:eastAsia="en-AU"/>
    </w:rPr>
  </w:style>
  <w:style w:type="paragraph" w:customStyle="1" w:styleId="TableTextBullet7">
    <w:name w:val="Table Text Bullet7"/>
    <w:basedOn w:val="TableTextBase"/>
    <w:rsid w:val="005876D5"/>
    <w:pPr>
      <w:tabs>
        <w:tab w:val="num" w:pos="284"/>
      </w:tabs>
      <w:ind w:left="284" w:hanging="284"/>
    </w:pPr>
  </w:style>
  <w:style w:type="paragraph" w:customStyle="1" w:styleId="Exampletextdash7">
    <w:name w:val="Example text dash7"/>
    <w:basedOn w:val="Exampletextbullet"/>
    <w:semiHidden/>
    <w:rsid w:val="005876D5"/>
    <w:pPr>
      <w:numPr>
        <w:numId w:val="0"/>
      </w:numPr>
      <w:tabs>
        <w:tab w:val="num" w:pos="567"/>
      </w:tabs>
      <w:ind w:left="567" w:hanging="283"/>
    </w:pPr>
  </w:style>
  <w:style w:type="character" w:customStyle="1" w:styleId="HeadingBaseChar7">
    <w:name w:val="Heading Base Char7"/>
    <w:rsid w:val="005876D5"/>
    <w:rPr>
      <w:rFonts w:ascii="Arial" w:hAnsi="Arial"/>
      <w:sz w:val="24"/>
      <w:lang w:val="en-AU" w:eastAsia="en-AU" w:bidi="ar-SA"/>
    </w:rPr>
  </w:style>
  <w:style w:type="character" w:customStyle="1" w:styleId="TableHeadingChar7">
    <w:name w:val="Table Heading Char7"/>
    <w:rsid w:val="005876D5"/>
    <w:rPr>
      <w:rFonts w:ascii="Arial" w:hAnsi="Arial"/>
      <w:b/>
      <w:color w:val="000000"/>
      <w:lang w:val="x-none" w:eastAsia="x-none"/>
    </w:rPr>
  </w:style>
  <w:style w:type="character" w:customStyle="1" w:styleId="TableTextBaseChar7">
    <w:name w:val="Table Text Base Char7"/>
    <w:rsid w:val="005876D5"/>
    <w:rPr>
      <w:rFonts w:ascii="Arial" w:hAnsi="Arial"/>
      <w:sz w:val="18"/>
      <w:lang w:val="en-AU" w:eastAsia="en-AU" w:bidi="ar-SA"/>
    </w:rPr>
  </w:style>
  <w:style w:type="character" w:customStyle="1" w:styleId="TableTextLeftChar7">
    <w:name w:val="Table Text Left Char7"/>
    <w:rsid w:val="005876D5"/>
    <w:rPr>
      <w:rFonts w:ascii="Arial" w:hAnsi="Arial"/>
      <w:sz w:val="18"/>
      <w:lang w:val="en-AU" w:eastAsia="en-AU" w:bidi="ar-SA"/>
    </w:rPr>
  </w:style>
  <w:style w:type="paragraph" w:customStyle="1" w:styleId="TableTextDash7">
    <w:name w:val="Table Text Dash7"/>
    <w:basedOn w:val="TableTextBase"/>
    <w:rsid w:val="005876D5"/>
    <w:pPr>
      <w:tabs>
        <w:tab w:val="num" w:pos="851"/>
      </w:tabs>
      <w:ind w:left="851" w:hanging="284"/>
    </w:pPr>
  </w:style>
  <w:style w:type="character" w:customStyle="1" w:styleId="ChartandTableFootnoteChar7">
    <w:name w:val="Chart and Table Footnote Char7"/>
    <w:rsid w:val="005876D5"/>
    <w:rPr>
      <w:rFonts w:ascii="Arial" w:hAnsi="Arial"/>
      <w:color w:val="000000"/>
      <w:sz w:val="16"/>
    </w:rPr>
  </w:style>
  <w:style w:type="paragraph" w:customStyle="1" w:styleId="PartHeading7">
    <w:name w:val="Part Heading7"/>
    <w:basedOn w:val="Title"/>
    <w:next w:val="Normal"/>
    <w:rsid w:val="005876D5"/>
    <w:pPr>
      <w:spacing w:after="480"/>
      <w:outlineLvl w:val="9"/>
    </w:pPr>
    <w:rPr>
      <w:lang w:eastAsia="en-AU"/>
    </w:rPr>
  </w:style>
  <w:style w:type="character" w:customStyle="1" w:styleId="BulletChar7">
    <w:name w:val="Bullet Char7"/>
    <w:rsid w:val="005876D5"/>
    <w:rPr>
      <w:rFonts w:ascii="Book Antiqua" w:hAnsi="Book Antiqua"/>
    </w:rPr>
  </w:style>
  <w:style w:type="paragraph" w:customStyle="1" w:styleId="BoxTextBase7">
    <w:name w:val="Box Text Base7"/>
    <w:basedOn w:val="Normal"/>
    <w:rsid w:val="005876D5"/>
    <w:pPr>
      <w:spacing w:after="120"/>
      <w:jc w:val="left"/>
    </w:pPr>
    <w:rPr>
      <w:color w:val="000000"/>
      <w:lang w:eastAsia="en-AU"/>
    </w:rPr>
  </w:style>
  <w:style w:type="paragraph" w:customStyle="1" w:styleId="BoxDash7">
    <w:name w:val="Box Dash7"/>
    <w:basedOn w:val="Normal"/>
    <w:rsid w:val="005876D5"/>
    <w:pPr>
      <w:tabs>
        <w:tab w:val="num" w:pos="567"/>
      </w:tabs>
      <w:ind w:left="567" w:hanging="284"/>
      <w:jc w:val="left"/>
    </w:pPr>
    <w:rPr>
      <w:color w:val="000000"/>
      <w:lang w:eastAsia="en-AU"/>
    </w:rPr>
  </w:style>
  <w:style w:type="paragraph" w:customStyle="1" w:styleId="BoxDoubleDot7">
    <w:name w:val="Box Double Dot7"/>
    <w:basedOn w:val="BoxTextBase"/>
    <w:rsid w:val="005876D5"/>
    <w:pPr>
      <w:tabs>
        <w:tab w:val="num" w:pos="850"/>
      </w:tabs>
      <w:ind w:left="850" w:hanging="283"/>
    </w:pPr>
  </w:style>
  <w:style w:type="paragraph" w:customStyle="1" w:styleId="BoxHeadinglevel27">
    <w:name w:val="Box Heading level 27"/>
    <w:basedOn w:val="BoxHeading"/>
    <w:rsid w:val="005876D5"/>
    <w:pPr>
      <w:spacing w:after="120"/>
    </w:pPr>
    <w:rPr>
      <w:b/>
      <w:sz w:val="18"/>
    </w:rPr>
  </w:style>
  <w:style w:type="paragraph" w:customStyle="1" w:styleId="Outcome7">
    <w:name w:val="Outcome7"/>
    <w:basedOn w:val="Normal"/>
    <w:rsid w:val="005876D5"/>
    <w:pPr>
      <w:spacing w:before="120" w:after="120" w:line="280" w:lineRule="exact"/>
      <w:jc w:val="left"/>
    </w:pPr>
    <w:rPr>
      <w:rFonts w:ascii="Arial" w:hAnsi="Arial" w:cs="Arial"/>
      <w:b/>
      <w:lang w:eastAsia="en-AU"/>
    </w:rPr>
  </w:style>
  <w:style w:type="paragraph" w:customStyle="1" w:styleId="ProgramHeading7">
    <w:name w:val="Program Heading7"/>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7">
    <w:name w:val="Program Heading sub7"/>
    <w:basedOn w:val="BoxHeading"/>
    <w:rsid w:val="005876D5"/>
    <w:pPr>
      <w:spacing w:before="120" w:after="120"/>
    </w:pPr>
    <w:rPr>
      <w:b/>
      <w:sz w:val="20"/>
    </w:rPr>
  </w:style>
  <w:style w:type="character" w:customStyle="1" w:styleId="Heading3Char8">
    <w:name w:val="Heading 3 Char8"/>
    <w:rsid w:val="005876D5"/>
    <w:rPr>
      <w:rFonts w:ascii="Arial" w:hAnsi="Arial"/>
      <w:b/>
      <w:smallCaps/>
      <w:sz w:val="26"/>
      <w:lang w:val="en-AU" w:eastAsia="en-AU" w:bidi="ar-SA"/>
    </w:rPr>
  </w:style>
  <w:style w:type="character" w:customStyle="1" w:styleId="CommentTextChar8">
    <w:name w:val="Comment Text Char8"/>
    <w:uiPriority w:val="99"/>
    <w:semiHidden/>
    <w:rsid w:val="005876D5"/>
    <w:rPr>
      <w:rFonts w:ascii="Book Antiqua" w:hAnsi="Book Antiqua"/>
    </w:rPr>
  </w:style>
  <w:style w:type="paragraph" w:customStyle="1" w:styleId="ExampleText70">
    <w:name w:val="Example Text7"/>
    <w:basedOn w:val="Normal"/>
    <w:semiHidden/>
    <w:rsid w:val="005876D5"/>
    <w:pPr>
      <w:jc w:val="left"/>
    </w:pPr>
    <w:rPr>
      <w:i/>
      <w:color w:val="FF0000"/>
      <w:lang w:eastAsia="en-AU"/>
    </w:rPr>
  </w:style>
  <w:style w:type="character" w:customStyle="1" w:styleId="A57">
    <w:name w:val="A57"/>
    <w:uiPriority w:val="99"/>
    <w:rsid w:val="005876D5"/>
    <w:rPr>
      <w:rFonts w:ascii="Swiss 721 BT" w:hAnsi="Swiss 721 BT" w:cs="Swiss 721 BT" w:hint="default"/>
      <w:color w:val="000000"/>
      <w:sz w:val="20"/>
      <w:szCs w:val="20"/>
    </w:rPr>
  </w:style>
  <w:style w:type="character" w:customStyle="1" w:styleId="HeaderChar8">
    <w:name w:val="Header Char8"/>
    <w:uiPriority w:val="99"/>
    <w:rsid w:val="005876D5"/>
    <w:rPr>
      <w:rFonts w:ascii="Book Antiqua" w:hAnsi="Book Antiqua"/>
      <w:i/>
    </w:rPr>
  </w:style>
  <w:style w:type="character" w:customStyle="1" w:styleId="FooterChar8">
    <w:name w:val="Footer Char8"/>
    <w:uiPriority w:val="99"/>
    <w:rsid w:val="005876D5"/>
    <w:rPr>
      <w:rFonts w:ascii="Arial" w:hAnsi="Arial"/>
    </w:rPr>
  </w:style>
  <w:style w:type="character" w:customStyle="1" w:styleId="BodyTextChar8">
    <w:name w:val="Body Text Char8"/>
    <w:rsid w:val="005876D5"/>
    <w:rPr>
      <w:rFonts w:ascii="Cambria" w:eastAsia="Cambria" w:hAnsi="Cambria"/>
      <w:sz w:val="22"/>
      <w:szCs w:val="22"/>
      <w:lang w:eastAsia="en-US"/>
    </w:rPr>
  </w:style>
  <w:style w:type="paragraph" w:customStyle="1" w:styleId="Heading2NoTOC8">
    <w:name w:val="Heading 2 No TOC8"/>
    <w:basedOn w:val="Heading2"/>
    <w:qFormat/>
    <w:rsid w:val="005876D5"/>
    <w:pPr>
      <w:spacing w:after="360"/>
    </w:pPr>
    <w:rPr>
      <w:rFonts w:eastAsia="Times New Roman" w:cs="Times New Roman"/>
    </w:rPr>
  </w:style>
  <w:style w:type="paragraph" w:customStyle="1" w:styleId="Heading1-TOC7">
    <w:name w:val="Heading 1 - TOC7"/>
    <w:basedOn w:val="Heading1"/>
    <w:rsid w:val="005876D5"/>
  </w:style>
  <w:style w:type="paragraph" w:customStyle="1" w:styleId="PartHeading-TOC7">
    <w:name w:val="Part Heading - TOC7"/>
    <w:basedOn w:val="PartHeading"/>
    <w:rsid w:val="005876D5"/>
    <w:pPr>
      <w:spacing w:before="0" w:after="480"/>
    </w:pPr>
    <w:rPr>
      <w:rFonts w:cs="Arial"/>
      <w:bCs/>
      <w:smallCaps/>
      <w:kern w:val="28"/>
      <w:sz w:val="52"/>
      <w:szCs w:val="32"/>
    </w:rPr>
  </w:style>
  <w:style w:type="paragraph" w:customStyle="1" w:styleId="Heading2-intro7">
    <w:name w:val="Heading 2 - intro7"/>
    <w:basedOn w:val="Heading4"/>
    <w:qFormat/>
    <w:rsid w:val="005876D5"/>
    <w:pPr>
      <w:outlineLvl w:val="1"/>
    </w:pPr>
    <w:rPr>
      <w:rFonts w:eastAsia="Times New Roman" w:cs="Times New Roman"/>
    </w:rPr>
  </w:style>
  <w:style w:type="paragraph" w:customStyle="1" w:styleId="BulletBookAntiqua4">
    <w:name w:val="_Bullet Book Antiqua4"/>
    <w:basedOn w:val="Normal"/>
    <w:qFormat/>
    <w:rsid w:val="005876D5"/>
    <w:pPr>
      <w:spacing w:after="60"/>
      <w:ind w:left="357" w:hanging="357"/>
    </w:pPr>
    <w:rPr>
      <w:lang w:val="x-none" w:eastAsia="x-none"/>
    </w:rPr>
  </w:style>
  <w:style w:type="character" w:customStyle="1" w:styleId="BulletBookAntiquaChar3">
    <w:name w:val="_Bullet Book Antiqua Char3"/>
    <w:rsid w:val="005876D5"/>
    <w:rPr>
      <w:rFonts w:ascii="Book Antiqua" w:hAnsi="Book Antiqua"/>
      <w:lang w:val="x-none" w:eastAsia="x-none" w:bidi="ar-SA"/>
    </w:rPr>
  </w:style>
  <w:style w:type="paragraph" w:customStyle="1" w:styleId="Paragraphtext5">
    <w:name w:val="_Paragraph text5"/>
    <w:basedOn w:val="Normal"/>
    <w:qFormat/>
    <w:rsid w:val="005876D5"/>
    <w:rPr>
      <w:lang w:eastAsia="en-AU"/>
    </w:rPr>
  </w:style>
  <w:style w:type="paragraph" w:customStyle="1" w:styleId="Paragraphtextwithspacebefore">
    <w:name w:val="_Paragraph text with space before"/>
    <w:basedOn w:val="Paragraphtext"/>
    <w:qFormat/>
    <w:rsid w:val="005876D5"/>
    <w:pPr>
      <w:spacing w:before="240"/>
    </w:pPr>
    <w:rPr>
      <w:lang w:eastAsia="en-AU"/>
    </w:rPr>
  </w:style>
  <w:style w:type="paragraph" w:customStyle="1" w:styleId="Tabletextcell8left7">
    <w:name w:val="_Table text cell 8 left7"/>
    <w:basedOn w:val="Normal"/>
    <w:qFormat/>
    <w:rsid w:val="005876D5"/>
    <w:pPr>
      <w:tabs>
        <w:tab w:val="left" w:pos="204"/>
        <w:tab w:val="left" w:pos="396"/>
      </w:tabs>
      <w:spacing w:after="0"/>
      <w:jc w:val="left"/>
    </w:pPr>
    <w:rPr>
      <w:rFonts w:ascii="Arial" w:eastAsia="Calibri" w:hAnsi="Arial"/>
      <w:sz w:val="16"/>
      <w:szCs w:val="16"/>
      <w:lang w:eastAsia="en-AU"/>
    </w:rPr>
  </w:style>
  <w:style w:type="paragraph" w:customStyle="1" w:styleId="SingleParagraph8">
    <w:name w:val="Single Paragraph8"/>
    <w:basedOn w:val="Normal"/>
    <w:rsid w:val="005876D5"/>
    <w:pPr>
      <w:spacing w:after="0"/>
    </w:pPr>
  </w:style>
  <w:style w:type="paragraph" w:customStyle="1" w:styleId="Exampletext8">
    <w:name w:val="Example text8"/>
    <w:basedOn w:val="Normal"/>
    <w:semiHidden/>
    <w:rsid w:val="005876D5"/>
    <w:rPr>
      <w:i/>
      <w:color w:val="FF0000"/>
      <w:lang w:val="x-none" w:eastAsia="x-none"/>
    </w:rPr>
  </w:style>
  <w:style w:type="paragraph" w:customStyle="1" w:styleId="ChartSecondHeading8">
    <w:name w:val="Chart Second Heading8"/>
    <w:basedOn w:val="HeadingBase"/>
    <w:next w:val="ChartGraphic"/>
    <w:rsid w:val="005876D5"/>
    <w:pPr>
      <w:spacing w:before="60"/>
      <w:jc w:val="center"/>
    </w:pPr>
    <w:rPr>
      <w:sz w:val="20"/>
    </w:rPr>
  </w:style>
  <w:style w:type="paragraph" w:customStyle="1" w:styleId="TableHeading8">
    <w:name w:val="Table Heading8"/>
    <w:basedOn w:val="HeadingBase"/>
    <w:next w:val="TableGraphic"/>
    <w:rsid w:val="005876D5"/>
    <w:pPr>
      <w:spacing w:after="20"/>
    </w:pPr>
    <w:rPr>
      <w:b/>
      <w:color w:val="000000"/>
      <w:sz w:val="20"/>
      <w:lang w:val="x-none" w:eastAsia="x-none"/>
    </w:rPr>
  </w:style>
  <w:style w:type="paragraph" w:customStyle="1" w:styleId="HeadingBase8">
    <w:name w:val="Heading Base8"/>
    <w:rsid w:val="005876D5"/>
    <w:pPr>
      <w:keepNext/>
    </w:pPr>
    <w:rPr>
      <w:rFonts w:ascii="Arial" w:hAnsi="Arial"/>
      <w:sz w:val="24"/>
      <w:lang w:eastAsia="en-AU"/>
    </w:rPr>
  </w:style>
  <w:style w:type="paragraph" w:customStyle="1" w:styleId="AlphaParagraph8">
    <w:name w:val="Alpha Paragraph8"/>
    <w:basedOn w:val="Normal"/>
    <w:rsid w:val="005876D5"/>
    <w:pPr>
      <w:tabs>
        <w:tab w:val="num" w:pos="567"/>
      </w:tabs>
      <w:ind w:left="567" w:hanging="567"/>
    </w:pPr>
  </w:style>
  <w:style w:type="paragraph" w:customStyle="1" w:styleId="Bullet8">
    <w:name w:val="Bullet8"/>
    <w:basedOn w:val="Exampletextbullet"/>
    <w:rsid w:val="005876D5"/>
    <w:pPr>
      <w:numPr>
        <w:numId w:val="0"/>
      </w:numPr>
      <w:tabs>
        <w:tab w:val="num" w:pos="284"/>
      </w:tabs>
      <w:ind w:left="284" w:hanging="284"/>
      <w:jc w:val="both"/>
    </w:pPr>
    <w:rPr>
      <w:i w:val="0"/>
      <w:iCs/>
      <w:color w:val="auto"/>
    </w:rPr>
  </w:style>
  <w:style w:type="paragraph" w:customStyle="1" w:styleId="Dash8">
    <w:name w:val="Dash8"/>
    <w:basedOn w:val="Normal"/>
    <w:rsid w:val="005876D5"/>
    <w:pPr>
      <w:tabs>
        <w:tab w:val="num" w:pos="567"/>
      </w:tabs>
      <w:ind w:left="567" w:hanging="284"/>
    </w:pPr>
  </w:style>
  <w:style w:type="paragraph" w:customStyle="1" w:styleId="DoubleDot8">
    <w:name w:val="Double Dot8"/>
    <w:basedOn w:val="Normal"/>
    <w:rsid w:val="005876D5"/>
    <w:pPr>
      <w:tabs>
        <w:tab w:val="num" w:pos="850"/>
      </w:tabs>
      <w:ind w:left="850" w:hanging="283"/>
    </w:pPr>
  </w:style>
  <w:style w:type="paragraph" w:customStyle="1" w:styleId="AppendixHeading8">
    <w:name w:val="Appendix Heading8"/>
    <w:basedOn w:val="HeadingBase"/>
    <w:semiHidden/>
    <w:rsid w:val="005876D5"/>
    <w:pPr>
      <w:spacing w:after="240"/>
      <w:jc w:val="center"/>
      <w:outlineLvl w:val="3"/>
    </w:pPr>
    <w:rPr>
      <w:b/>
      <w:smallCaps/>
      <w:sz w:val="30"/>
    </w:rPr>
  </w:style>
  <w:style w:type="paragraph" w:customStyle="1" w:styleId="BoxText8">
    <w:name w:val="Box Text8"/>
    <w:basedOn w:val="BodyText"/>
    <w:rsid w:val="005876D5"/>
    <w:pPr>
      <w:spacing w:after="240" w:line="260" w:lineRule="exact"/>
    </w:pPr>
    <w:rPr>
      <w:rFonts w:ascii="Arial" w:eastAsia="Times New Roman" w:hAnsi="Arial" w:cs="Arial"/>
      <w:sz w:val="16"/>
      <w:szCs w:val="16"/>
    </w:rPr>
  </w:style>
  <w:style w:type="paragraph" w:customStyle="1" w:styleId="BoxHeading8">
    <w:name w:val="Box Heading8"/>
    <w:basedOn w:val="HeadingBase"/>
    <w:next w:val="BoxText"/>
    <w:rsid w:val="005876D5"/>
    <w:pPr>
      <w:spacing w:before="120" w:after="120"/>
    </w:pPr>
    <w:rPr>
      <w:b/>
      <w:sz w:val="20"/>
    </w:rPr>
  </w:style>
  <w:style w:type="paragraph" w:customStyle="1" w:styleId="ChartandTableFootnoteAlpha8">
    <w:name w:val="Chart and Table Footnote Alpha8"/>
    <w:basedOn w:val="HeadingBase"/>
    <w:next w:val="Normal"/>
    <w:rsid w:val="005876D5"/>
    <w:pPr>
      <w:keepNext w:val="0"/>
      <w:tabs>
        <w:tab w:val="num" w:pos="284"/>
      </w:tabs>
      <w:ind w:left="284" w:hanging="284"/>
      <w:jc w:val="both"/>
    </w:pPr>
    <w:rPr>
      <w:sz w:val="16"/>
    </w:rPr>
  </w:style>
  <w:style w:type="paragraph" w:customStyle="1" w:styleId="ChartandTableFootnoteAlphaSmall8">
    <w:name w:val="Chart and Table Footnote Alpha Small8"/>
    <w:basedOn w:val="HeadingBase"/>
    <w:next w:val="Normal"/>
    <w:rsid w:val="005876D5"/>
    <w:pPr>
      <w:tabs>
        <w:tab w:val="num" w:pos="284"/>
      </w:tabs>
      <w:ind w:left="284" w:hanging="284"/>
      <w:jc w:val="both"/>
    </w:pPr>
    <w:rPr>
      <w:sz w:val="15"/>
    </w:rPr>
  </w:style>
  <w:style w:type="paragraph" w:customStyle="1" w:styleId="ChartandTableFootnote8">
    <w:name w:val="Chart and Table Footnote8"/>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8">
    <w:name w:val="Chart and Table Footnote Small8"/>
    <w:basedOn w:val="HeadingBase"/>
    <w:next w:val="Normal"/>
    <w:rsid w:val="005876D5"/>
    <w:pPr>
      <w:tabs>
        <w:tab w:val="left" w:pos="284"/>
      </w:tabs>
      <w:jc w:val="both"/>
    </w:pPr>
    <w:rPr>
      <w:sz w:val="15"/>
    </w:rPr>
  </w:style>
  <w:style w:type="paragraph" w:customStyle="1" w:styleId="BoxBullet8">
    <w:name w:val="Box Bullet8"/>
    <w:basedOn w:val="ListParagraph"/>
    <w:rsid w:val="005876D5"/>
    <w:pPr>
      <w:spacing w:after="160" w:line="259" w:lineRule="auto"/>
      <w:ind w:left="360" w:hanging="360"/>
    </w:pPr>
    <w:rPr>
      <w:rFonts w:ascii="Arial" w:hAnsi="Arial" w:cs="Arial"/>
      <w:sz w:val="16"/>
      <w:szCs w:val="16"/>
    </w:rPr>
  </w:style>
  <w:style w:type="paragraph" w:customStyle="1" w:styleId="ChartGraphic8">
    <w:name w:val="Chart Graphic8"/>
    <w:basedOn w:val="HeadingBase"/>
    <w:rsid w:val="005876D5"/>
    <w:pPr>
      <w:jc w:val="center"/>
    </w:pPr>
    <w:rPr>
      <w:sz w:val="20"/>
    </w:rPr>
  </w:style>
  <w:style w:type="paragraph" w:customStyle="1" w:styleId="ContentsHeading8">
    <w:name w:val="Contents Heading8"/>
    <w:basedOn w:val="HeadingBase"/>
    <w:next w:val="Normal"/>
    <w:rsid w:val="005876D5"/>
    <w:pPr>
      <w:spacing w:after="600"/>
      <w:jc w:val="center"/>
    </w:pPr>
    <w:rPr>
      <w:b/>
      <w:smallCaps/>
      <w:sz w:val="34"/>
    </w:rPr>
  </w:style>
  <w:style w:type="paragraph" w:customStyle="1" w:styleId="FigureHeading8">
    <w:name w:val="Figure Heading8"/>
    <w:basedOn w:val="HeadingBase"/>
    <w:next w:val="ChartGraphic"/>
    <w:rsid w:val="005876D5"/>
    <w:pPr>
      <w:spacing w:after="120"/>
      <w:jc w:val="center"/>
    </w:pPr>
    <w:rPr>
      <w:b/>
      <w:sz w:val="20"/>
    </w:rPr>
  </w:style>
  <w:style w:type="paragraph" w:customStyle="1" w:styleId="Classification8">
    <w:name w:val="Classification8"/>
    <w:basedOn w:val="HeadingBase"/>
    <w:rsid w:val="005876D5"/>
    <w:pPr>
      <w:jc w:val="center"/>
    </w:pPr>
    <w:rPr>
      <w:b/>
      <w:smallCaps/>
    </w:rPr>
  </w:style>
  <w:style w:type="character" w:customStyle="1" w:styleId="HiddenSequenceCode8">
    <w:name w:val="Hidden Sequence Code8"/>
    <w:semiHidden/>
    <w:rsid w:val="005876D5"/>
    <w:rPr>
      <w:rFonts w:ascii="Times New Roman" w:hAnsi="Times New Roman"/>
      <w:vanish/>
      <w:sz w:val="16"/>
    </w:rPr>
  </w:style>
  <w:style w:type="paragraph" w:customStyle="1" w:styleId="OverviewParagraph8">
    <w:name w:val="Overview Paragraph8"/>
    <w:basedOn w:val="Normal"/>
    <w:semiHidden/>
    <w:rsid w:val="005876D5"/>
    <w:pPr>
      <w:spacing w:before="120" w:after="120"/>
    </w:pPr>
  </w:style>
  <w:style w:type="paragraph" w:customStyle="1" w:styleId="TableGraphic8">
    <w:name w:val="Table Graphic8"/>
    <w:basedOn w:val="Normal"/>
    <w:next w:val="Normal"/>
    <w:rsid w:val="005876D5"/>
    <w:pPr>
      <w:spacing w:after="0"/>
      <w:ind w:right="-113"/>
    </w:pPr>
  </w:style>
  <w:style w:type="paragraph" w:customStyle="1" w:styleId="NoteTableHeading8">
    <w:name w:val="Note Table Heading8"/>
    <w:basedOn w:val="HeadingBase"/>
    <w:next w:val="TableGraphic"/>
    <w:semiHidden/>
    <w:rsid w:val="005876D5"/>
    <w:pPr>
      <w:spacing w:before="240"/>
    </w:pPr>
    <w:rPr>
      <w:b/>
      <w:sz w:val="20"/>
    </w:rPr>
  </w:style>
  <w:style w:type="paragraph" w:customStyle="1" w:styleId="Source8">
    <w:name w:val="Source8"/>
    <w:basedOn w:val="Normal"/>
    <w:rsid w:val="005876D5"/>
    <w:pPr>
      <w:tabs>
        <w:tab w:val="left" w:pos="284"/>
      </w:tabs>
      <w:spacing w:after="0"/>
    </w:pPr>
    <w:rPr>
      <w:rFonts w:ascii="Arial" w:hAnsi="Arial"/>
      <w:sz w:val="16"/>
    </w:rPr>
  </w:style>
  <w:style w:type="paragraph" w:customStyle="1" w:styleId="TableTextBase8">
    <w:name w:val="Table Text Base8"/>
    <w:basedOn w:val="Normal"/>
    <w:rsid w:val="005876D5"/>
    <w:pPr>
      <w:spacing w:before="60" w:after="60"/>
      <w:jc w:val="left"/>
    </w:pPr>
    <w:rPr>
      <w:rFonts w:ascii="Arial" w:hAnsi="Arial"/>
      <w:sz w:val="18"/>
    </w:rPr>
  </w:style>
  <w:style w:type="paragraph" w:customStyle="1" w:styleId="TableColumnHeadingBase8">
    <w:name w:val="Table Column Heading Base8"/>
    <w:basedOn w:val="Normal"/>
    <w:rsid w:val="005876D5"/>
    <w:pPr>
      <w:spacing w:before="60" w:after="60"/>
      <w:jc w:val="left"/>
    </w:pPr>
    <w:rPr>
      <w:rFonts w:ascii="Arial" w:hAnsi="Arial"/>
      <w:b/>
    </w:rPr>
  </w:style>
  <w:style w:type="paragraph" w:customStyle="1" w:styleId="TableTextLeft8">
    <w:name w:val="Table Text Left8"/>
    <w:basedOn w:val="TableTextBase"/>
    <w:rsid w:val="005876D5"/>
    <w:rPr>
      <w:lang w:eastAsia="en-US"/>
    </w:rPr>
  </w:style>
  <w:style w:type="paragraph" w:customStyle="1" w:styleId="TableTextRight8">
    <w:name w:val="Table Text Right8"/>
    <w:basedOn w:val="TableTextBase"/>
    <w:rsid w:val="005876D5"/>
    <w:pPr>
      <w:jc w:val="right"/>
    </w:pPr>
    <w:rPr>
      <w:lang w:eastAsia="en-US"/>
    </w:rPr>
  </w:style>
  <w:style w:type="paragraph" w:customStyle="1" w:styleId="TableTextCentred8">
    <w:name w:val="Table Text Centred8"/>
    <w:basedOn w:val="TableTextBase"/>
    <w:rsid w:val="005876D5"/>
    <w:pPr>
      <w:jc w:val="center"/>
    </w:pPr>
    <w:rPr>
      <w:lang w:eastAsia="en-US"/>
    </w:rPr>
  </w:style>
  <w:style w:type="paragraph" w:customStyle="1" w:styleId="TableTextIndented8">
    <w:name w:val="Table Text Indented8"/>
    <w:basedOn w:val="TableTextBase"/>
    <w:rsid w:val="005876D5"/>
    <w:pPr>
      <w:ind w:left="284"/>
    </w:pPr>
    <w:rPr>
      <w:lang w:eastAsia="en-US"/>
    </w:rPr>
  </w:style>
  <w:style w:type="paragraph" w:customStyle="1" w:styleId="TableColumnHeadingLeft8">
    <w:name w:val="Table Column Heading Left8"/>
    <w:basedOn w:val="TableColumnHeadingBase"/>
    <w:next w:val="TableTextLeft"/>
    <w:rsid w:val="005876D5"/>
    <w:rPr>
      <w:lang w:eastAsia="en-US"/>
    </w:rPr>
  </w:style>
  <w:style w:type="paragraph" w:customStyle="1" w:styleId="TableColumnHeadingRight8">
    <w:name w:val="Table Column Heading Right8"/>
    <w:basedOn w:val="TableColumnHeadingBase"/>
    <w:next w:val="TableTextRight"/>
    <w:rsid w:val="005876D5"/>
    <w:pPr>
      <w:jc w:val="right"/>
    </w:pPr>
    <w:rPr>
      <w:lang w:eastAsia="en-US"/>
    </w:rPr>
  </w:style>
  <w:style w:type="paragraph" w:customStyle="1" w:styleId="TableColumnHeadingCentred8">
    <w:name w:val="Table Column Heading Centred8"/>
    <w:basedOn w:val="TableColumnHeadingBase"/>
    <w:next w:val="TableTextLeft"/>
    <w:rsid w:val="005876D5"/>
    <w:pPr>
      <w:jc w:val="center"/>
    </w:pPr>
    <w:rPr>
      <w:lang w:eastAsia="en-US"/>
    </w:rPr>
  </w:style>
  <w:style w:type="paragraph" w:customStyle="1" w:styleId="Exampletextbullet8">
    <w:name w:val="Example text bullet8"/>
    <w:basedOn w:val="Exampletext"/>
    <w:semiHidden/>
    <w:rsid w:val="005876D5"/>
    <w:pPr>
      <w:tabs>
        <w:tab w:val="num" w:pos="284"/>
      </w:tabs>
      <w:ind w:left="284" w:hanging="284"/>
      <w:jc w:val="both"/>
    </w:pPr>
  </w:style>
  <w:style w:type="paragraph" w:customStyle="1" w:styleId="TableHeadingcontinued8">
    <w:name w:val="Table Heading continued8"/>
    <w:basedOn w:val="HeadingBase"/>
    <w:next w:val="TableGraphic"/>
    <w:rsid w:val="005876D5"/>
    <w:pPr>
      <w:spacing w:before="120" w:after="20"/>
    </w:pPr>
    <w:rPr>
      <w:rFonts w:ascii="Arial Bold" w:hAnsi="Arial Bold"/>
      <w:b/>
      <w:sz w:val="20"/>
    </w:rPr>
  </w:style>
  <w:style w:type="paragraph" w:customStyle="1" w:styleId="TPHeading18">
    <w:name w:val="TP Heading 18"/>
    <w:basedOn w:val="HeadingBase"/>
    <w:rsid w:val="005876D5"/>
    <w:rPr>
      <w:b/>
      <w:caps/>
      <w:sz w:val="52"/>
    </w:rPr>
  </w:style>
  <w:style w:type="paragraph" w:customStyle="1" w:styleId="TPHeading28">
    <w:name w:val="TP Heading 28"/>
    <w:basedOn w:val="HeadingBase"/>
    <w:rsid w:val="005876D5"/>
    <w:pPr>
      <w:jc w:val="center"/>
    </w:pPr>
    <w:rPr>
      <w:rFonts w:ascii="Georgia" w:hAnsi="Georgia"/>
      <w:caps/>
    </w:rPr>
  </w:style>
  <w:style w:type="paragraph" w:customStyle="1" w:styleId="TPHeading38">
    <w:name w:val="TP Heading 38"/>
    <w:basedOn w:val="HeadingBase"/>
    <w:rsid w:val="005876D5"/>
    <w:rPr>
      <w:rFonts w:ascii="Georgia" w:hAnsi="Georgia"/>
      <w:caps/>
    </w:rPr>
  </w:style>
  <w:style w:type="paragraph" w:customStyle="1" w:styleId="HeaderBase8">
    <w:name w:val="Header Base8"/>
    <w:rsid w:val="005876D5"/>
    <w:rPr>
      <w:rFonts w:ascii="Book Antiqua" w:hAnsi="Book Antiqua"/>
      <w:i/>
      <w:lang w:eastAsia="en-AU"/>
    </w:rPr>
  </w:style>
  <w:style w:type="paragraph" w:customStyle="1" w:styleId="HeaderEven8">
    <w:name w:val="Header Even8"/>
    <w:basedOn w:val="HeaderBase"/>
    <w:rsid w:val="005876D5"/>
  </w:style>
  <w:style w:type="paragraph" w:customStyle="1" w:styleId="HeaderOdd8">
    <w:name w:val="Header Odd8"/>
    <w:basedOn w:val="HeaderBase"/>
    <w:rsid w:val="005876D5"/>
    <w:pPr>
      <w:jc w:val="right"/>
    </w:pPr>
  </w:style>
  <w:style w:type="paragraph" w:customStyle="1" w:styleId="FooterBase8">
    <w:name w:val="Footer Base8"/>
    <w:rsid w:val="005876D5"/>
    <w:pPr>
      <w:jc w:val="center"/>
    </w:pPr>
    <w:rPr>
      <w:rFonts w:ascii="Arial" w:hAnsi="Arial"/>
      <w:lang w:eastAsia="en-AU"/>
    </w:rPr>
  </w:style>
  <w:style w:type="paragraph" w:customStyle="1" w:styleId="FileProperties8">
    <w:name w:val="File Properties8"/>
    <w:basedOn w:val="Normal"/>
    <w:semiHidden/>
    <w:rsid w:val="005876D5"/>
    <w:rPr>
      <w:i/>
    </w:rPr>
  </w:style>
  <w:style w:type="character" w:customStyle="1" w:styleId="FramedHeader8">
    <w:name w:val="Framed Header8"/>
    <w:rsid w:val="005876D5"/>
    <w:rPr>
      <w:rFonts w:ascii="Book Antiqua" w:hAnsi="Book Antiqua"/>
      <w:i/>
      <w:dstrike w:val="0"/>
      <w:color w:val="auto"/>
      <w:sz w:val="18"/>
      <w:vertAlign w:val="baseline"/>
    </w:rPr>
  </w:style>
  <w:style w:type="paragraph" w:customStyle="1" w:styleId="BlockedQuotation8">
    <w:name w:val="Blocked Quotation8"/>
    <w:basedOn w:val="Normal"/>
    <w:semiHidden/>
    <w:rsid w:val="005876D5"/>
    <w:pPr>
      <w:ind w:left="567"/>
    </w:pPr>
  </w:style>
  <w:style w:type="paragraph" w:customStyle="1" w:styleId="ChartMainHeading8">
    <w:name w:val="Chart Main Heading8"/>
    <w:basedOn w:val="Normal"/>
    <w:next w:val="ChartGraphic"/>
    <w:rsid w:val="005876D5"/>
    <w:pPr>
      <w:keepNext/>
      <w:spacing w:before="120" w:after="20"/>
      <w:jc w:val="center"/>
    </w:pPr>
    <w:rPr>
      <w:rFonts w:ascii="Arial" w:hAnsi="Arial"/>
      <w:b/>
    </w:rPr>
  </w:style>
  <w:style w:type="paragraph" w:customStyle="1" w:styleId="Title2ndLevel8">
    <w:name w:val="Title 2nd Level8"/>
    <w:basedOn w:val="Title"/>
    <w:rsid w:val="005876D5"/>
    <w:rPr>
      <w:sz w:val="24"/>
    </w:rPr>
  </w:style>
  <w:style w:type="paragraph" w:customStyle="1" w:styleId="Title3rdLevel8">
    <w:name w:val="Title 3rd Level8"/>
    <w:basedOn w:val="Normal"/>
    <w:next w:val="Title"/>
    <w:rsid w:val="005876D5"/>
    <w:pPr>
      <w:jc w:val="center"/>
    </w:pPr>
    <w:rPr>
      <w:rFonts w:ascii="Arial" w:hAnsi="Arial"/>
      <w:caps/>
    </w:rPr>
  </w:style>
  <w:style w:type="paragraph" w:customStyle="1" w:styleId="Part8">
    <w:name w:val="Part8"/>
    <w:basedOn w:val="Title"/>
    <w:next w:val="Normal"/>
    <w:rsid w:val="005876D5"/>
    <w:rPr>
      <w:caps/>
      <w:smallCaps w:val="0"/>
    </w:rPr>
  </w:style>
  <w:style w:type="paragraph" w:customStyle="1" w:styleId="TableHeadingNoTable8">
    <w:name w:val="Table Heading No Table8"/>
    <w:basedOn w:val="TableHeading"/>
    <w:next w:val="Normal"/>
    <w:rsid w:val="005876D5"/>
    <w:pPr>
      <w:spacing w:after="240"/>
    </w:pPr>
    <w:rPr>
      <w:b w:val="0"/>
      <w:color w:val="000000"/>
      <w:lang w:val="x-none" w:eastAsia="x-none"/>
    </w:rPr>
  </w:style>
  <w:style w:type="paragraph" w:customStyle="1" w:styleId="TransmittalAddressee8">
    <w:name w:val="Transmittal Addressee8"/>
    <w:basedOn w:val="Normal"/>
    <w:rsid w:val="005876D5"/>
    <w:pPr>
      <w:spacing w:after="0"/>
    </w:pPr>
  </w:style>
  <w:style w:type="paragraph" w:customStyle="1" w:styleId="TransmittalStyle18">
    <w:name w:val="Transmittal Style 18"/>
    <w:basedOn w:val="HeadingBase"/>
    <w:rsid w:val="005876D5"/>
    <w:pPr>
      <w:spacing w:after="60"/>
      <w:jc w:val="right"/>
    </w:pPr>
    <w:rPr>
      <w:b/>
      <w:smallCaps/>
    </w:rPr>
  </w:style>
  <w:style w:type="paragraph" w:customStyle="1" w:styleId="TransmittalStyle28">
    <w:name w:val="Transmittal Style 28"/>
    <w:basedOn w:val="HeadingBase"/>
    <w:rsid w:val="005876D5"/>
    <w:pPr>
      <w:spacing w:before="60" w:after="60"/>
      <w:jc w:val="right"/>
    </w:pPr>
    <w:rPr>
      <w:rFonts w:ascii="Helvetica" w:hAnsi="Helvetica"/>
      <w:b/>
      <w:caps/>
      <w:sz w:val="16"/>
    </w:rPr>
  </w:style>
  <w:style w:type="paragraph" w:customStyle="1" w:styleId="UserGuidelevelTOC8">
    <w:name w:val="UserGuide level TOC8"/>
    <w:basedOn w:val="HeadingBase"/>
    <w:next w:val="Normal"/>
    <w:rsid w:val="005876D5"/>
    <w:pPr>
      <w:spacing w:before="360" w:after="360"/>
    </w:pPr>
    <w:rPr>
      <w:sz w:val="30"/>
    </w:rPr>
  </w:style>
  <w:style w:type="paragraph" w:customStyle="1" w:styleId="TableTextJustified8">
    <w:name w:val="Table Text Justified8"/>
    <w:basedOn w:val="TableTextBase"/>
    <w:rsid w:val="005876D5"/>
    <w:pPr>
      <w:jc w:val="both"/>
    </w:pPr>
    <w:rPr>
      <w:lang w:eastAsia="en-US"/>
    </w:rPr>
  </w:style>
  <w:style w:type="paragraph" w:customStyle="1" w:styleId="Department8">
    <w:name w:val="Department8"/>
    <w:basedOn w:val="Normal"/>
    <w:rsid w:val="005876D5"/>
    <w:pPr>
      <w:spacing w:after="0"/>
      <w:jc w:val="center"/>
    </w:pPr>
    <w:rPr>
      <w:rFonts w:ascii="Arial" w:hAnsi="Arial"/>
      <w:b/>
      <w:sz w:val="52"/>
    </w:rPr>
  </w:style>
  <w:style w:type="paragraph" w:customStyle="1" w:styleId="DepartmentSubtitle8">
    <w:name w:val="Department Subtitle8"/>
    <w:basedOn w:val="Department"/>
    <w:rsid w:val="005876D5"/>
    <w:rPr>
      <w:sz w:val="44"/>
      <w:lang w:eastAsia="en-US"/>
    </w:rPr>
  </w:style>
  <w:style w:type="character" w:customStyle="1" w:styleId="ExampletextCharChar8">
    <w:name w:val="Example text Char Char8"/>
    <w:semiHidden/>
    <w:rsid w:val="005876D5"/>
    <w:rPr>
      <w:rFonts w:ascii="Book Antiqua" w:hAnsi="Book Antiqua"/>
      <w:i/>
      <w:color w:val="FF0000"/>
    </w:rPr>
  </w:style>
  <w:style w:type="paragraph" w:customStyle="1" w:styleId="Crest8">
    <w:name w:val="Crest8"/>
    <w:basedOn w:val="Normal"/>
    <w:next w:val="TransmittalStyle1"/>
    <w:semiHidden/>
    <w:rsid w:val="005876D5"/>
    <w:pPr>
      <w:spacing w:after="0"/>
      <w:jc w:val="center"/>
    </w:pPr>
  </w:style>
  <w:style w:type="paragraph" w:customStyle="1" w:styleId="Heading1noTOC8">
    <w:name w:val="Heading 1 no TOC8"/>
    <w:basedOn w:val="Heading1"/>
    <w:rsid w:val="005876D5"/>
  </w:style>
  <w:style w:type="paragraph" w:customStyle="1" w:styleId="TableColumnOutgroupHeading8">
    <w:name w:val="Table Column Outgroup Heading8"/>
    <w:basedOn w:val="Normal"/>
    <w:rsid w:val="005876D5"/>
    <w:pPr>
      <w:spacing w:before="60" w:after="120"/>
      <w:jc w:val="left"/>
    </w:pPr>
    <w:rPr>
      <w:b/>
      <w:sz w:val="22"/>
    </w:rPr>
  </w:style>
  <w:style w:type="paragraph" w:customStyle="1" w:styleId="TableColumnOutgroupSubheading8">
    <w:name w:val="Table Column Outgroup Subheading8"/>
    <w:basedOn w:val="Normal"/>
    <w:rsid w:val="005876D5"/>
    <w:pPr>
      <w:spacing w:before="60" w:after="120"/>
      <w:jc w:val="center"/>
    </w:pPr>
  </w:style>
  <w:style w:type="paragraph" w:customStyle="1" w:styleId="TableTextBullet8">
    <w:name w:val="Table Text Bullet8"/>
    <w:basedOn w:val="TableTextBase"/>
    <w:rsid w:val="005876D5"/>
    <w:pPr>
      <w:tabs>
        <w:tab w:val="num" w:pos="284"/>
      </w:tabs>
      <w:ind w:left="284" w:hanging="284"/>
    </w:pPr>
    <w:rPr>
      <w:lang w:eastAsia="en-US"/>
    </w:rPr>
  </w:style>
  <w:style w:type="paragraph" w:customStyle="1" w:styleId="Exampletextdash8">
    <w:name w:val="Example text dash8"/>
    <w:basedOn w:val="Exampletextbullet"/>
    <w:semiHidden/>
    <w:rsid w:val="005876D5"/>
    <w:pPr>
      <w:numPr>
        <w:numId w:val="0"/>
      </w:numPr>
      <w:tabs>
        <w:tab w:val="num" w:pos="567"/>
      </w:tabs>
      <w:ind w:left="567" w:hanging="283"/>
      <w:jc w:val="both"/>
    </w:pPr>
  </w:style>
  <w:style w:type="character" w:customStyle="1" w:styleId="HeadingBaseChar8">
    <w:name w:val="Heading Base Char8"/>
    <w:rsid w:val="005876D5"/>
    <w:rPr>
      <w:rFonts w:ascii="Arial" w:hAnsi="Arial"/>
      <w:sz w:val="24"/>
      <w:lang w:val="en-AU" w:eastAsia="en-AU" w:bidi="ar-SA"/>
    </w:rPr>
  </w:style>
  <w:style w:type="character" w:customStyle="1" w:styleId="TableHeadingChar8">
    <w:name w:val="Table Heading Char8"/>
    <w:rsid w:val="005876D5"/>
    <w:rPr>
      <w:rFonts w:ascii="Arial" w:hAnsi="Arial"/>
      <w:b/>
      <w:color w:val="000000"/>
      <w:lang w:val="x-none" w:eastAsia="x-none"/>
    </w:rPr>
  </w:style>
  <w:style w:type="character" w:customStyle="1" w:styleId="TableTextBaseChar8">
    <w:name w:val="Table Text Base Char8"/>
    <w:rsid w:val="005876D5"/>
    <w:rPr>
      <w:rFonts w:ascii="Arial" w:hAnsi="Arial"/>
      <w:sz w:val="18"/>
      <w:lang w:val="en-AU" w:eastAsia="en-AU" w:bidi="ar-SA"/>
    </w:rPr>
  </w:style>
  <w:style w:type="character" w:customStyle="1" w:styleId="TableTextLeftChar8">
    <w:name w:val="Table Text Left Char8"/>
    <w:rsid w:val="005876D5"/>
    <w:rPr>
      <w:rFonts w:ascii="Arial" w:hAnsi="Arial"/>
      <w:sz w:val="18"/>
      <w:lang w:val="en-AU" w:eastAsia="en-AU" w:bidi="ar-SA"/>
    </w:rPr>
  </w:style>
  <w:style w:type="paragraph" w:customStyle="1" w:styleId="TableTextDash8">
    <w:name w:val="Table Text Dash8"/>
    <w:basedOn w:val="TableTextBase"/>
    <w:rsid w:val="005876D5"/>
    <w:pPr>
      <w:tabs>
        <w:tab w:val="num" w:pos="851"/>
      </w:tabs>
      <w:ind w:left="851" w:hanging="284"/>
    </w:pPr>
    <w:rPr>
      <w:lang w:eastAsia="en-US"/>
    </w:rPr>
  </w:style>
  <w:style w:type="character" w:customStyle="1" w:styleId="ChartandTableFootnoteChar8">
    <w:name w:val="Chart and Table Footnote Char8"/>
    <w:rsid w:val="005876D5"/>
    <w:rPr>
      <w:rFonts w:ascii="Arial" w:hAnsi="Arial"/>
      <w:color w:val="000000"/>
      <w:sz w:val="16"/>
    </w:rPr>
  </w:style>
  <w:style w:type="paragraph" w:customStyle="1" w:styleId="PartHeading8">
    <w:name w:val="Part Heading8"/>
    <w:basedOn w:val="Normal"/>
    <w:next w:val="Normal"/>
    <w:rsid w:val="005876D5"/>
    <w:pPr>
      <w:spacing w:before="2080" w:after="0"/>
      <w:jc w:val="center"/>
    </w:pPr>
    <w:rPr>
      <w:rFonts w:ascii="Arial" w:hAnsi="Arial"/>
      <w:b/>
      <w:sz w:val="44"/>
    </w:rPr>
  </w:style>
  <w:style w:type="character" w:customStyle="1" w:styleId="BulletChar8">
    <w:name w:val="Bullet Char8"/>
    <w:rsid w:val="005876D5"/>
    <w:rPr>
      <w:rFonts w:ascii="Book Antiqua" w:hAnsi="Book Antiqua"/>
      <w:iCs/>
      <w:lang w:val="x-none" w:eastAsia="x-none"/>
    </w:rPr>
  </w:style>
  <w:style w:type="paragraph" w:customStyle="1" w:styleId="BoxTextBase8">
    <w:name w:val="Box Text Base8"/>
    <w:basedOn w:val="Normal"/>
    <w:rsid w:val="005876D5"/>
    <w:pPr>
      <w:spacing w:after="120"/>
    </w:pPr>
    <w:rPr>
      <w:color w:val="000000"/>
    </w:rPr>
  </w:style>
  <w:style w:type="paragraph" w:customStyle="1" w:styleId="BoxDash8">
    <w:name w:val="Box Dash8"/>
    <w:basedOn w:val="Normal"/>
    <w:rsid w:val="005876D5"/>
    <w:pPr>
      <w:tabs>
        <w:tab w:val="num" w:pos="567"/>
      </w:tabs>
      <w:ind w:left="567" w:hanging="284"/>
    </w:pPr>
    <w:rPr>
      <w:color w:val="000000"/>
    </w:rPr>
  </w:style>
  <w:style w:type="paragraph" w:customStyle="1" w:styleId="BoxDoubleDot8">
    <w:name w:val="Box Double Dot8"/>
    <w:basedOn w:val="BoxTextBase"/>
    <w:rsid w:val="005876D5"/>
    <w:pPr>
      <w:tabs>
        <w:tab w:val="num" w:pos="850"/>
      </w:tabs>
      <w:ind w:left="850" w:hanging="283"/>
      <w:jc w:val="both"/>
    </w:pPr>
    <w:rPr>
      <w:lang w:eastAsia="en-US"/>
    </w:rPr>
  </w:style>
  <w:style w:type="paragraph" w:customStyle="1" w:styleId="BoxHeadinglevel28">
    <w:name w:val="Box Heading level 28"/>
    <w:basedOn w:val="BoxHeading"/>
    <w:rsid w:val="005876D5"/>
    <w:pPr>
      <w:spacing w:after="120"/>
    </w:pPr>
    <w:rPr>
      <w:b/>
      <w:sz w:val="18"/>
    </w:rPr>
  </w:style>
  <w:style w:type="paragraph" w:customStyle="1" w:styleId="Outcome8">
    <w:name w:val="Outcome8"/>
    <w:basedOn w:val="Normal"/>
    <w:rsid w:val="005876D5"/>
    <w:pPr>
      <w:spacing w:before="120" w:after="120" w:line="280" w:lineRule="exact"/>
    </w:pPr>
    <w:rPr>
      <w:rFonts w:ascii="Arial" w:hAnsi="Arial" w:cs="Arial"/>
      <w:b/>
    </w:rPr>
  </w:style>
  <w:style w:type="paragraph" w:customStyle="1" w:styleId="ProgramHeading8">
    <w:name w:val="Program Heading8"/>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8">
    <w:name w:val="Program Heading sub8"/>
    <w:basedOn w:val="BoxHeading"/>
    <w:rsid w:val="005876D5"/>
    <w:pPr>
      <w:spacing w:before="120" w:after="120"/>
    </w:pPr>
    <w:rPr>
      <w:b/>
      <w:sz w:val="20"/>
    </w:rPr>
  </w:style>
  <w:style w:type="character" w:customStyle="1" w:styleId="Heading3Char9">
    <w:name w:val="Heading 3 Char9"/>
    <w:rsid w:val="005876D5"/>
    <w:rPr>
      <w:rFonts w:ascii="Arial" w:hAnsi="Arial"/>
      <w:b/>
      <w:smallCaps/>
      <w:sz w:val="26"/>
      <w:lang w:val="en-AU" w:eastAsia="en-AU" w:bidi="ar-SA"/>
    </w:rPr>
  </w:style>
  <w:style w:type="character" w:customStyle="1" w:styleId="CommentTextChar9">
    <w:name w:val="Comment Text Char9"/>
    <w:uiPriority w:val="99"/>
    <w:semiHidden/>
    <w:rsid w:val="005876D5"/>
    <w:rPr>
      <w:rFonts w:ascii="Book Antiqua" w:hAnsi="Book Antiqua"/>
    </w:rPr>
  </w:style>
  <w:style w:type="paragraph" w:customStyle="1" w:styleId="ExampleText80">
    <w:name w:val="Example Text8"/>
    <w:basedOn w:val="Normal"/>
    <w:semiHidden/>
    <w:rsid w:val="005876D5"/>
    <w:pPr>
      <w:jc w:val="left"/>
    </w:pPr>
    <w:rPr>
      <w:i/>
      <w:color w:val="FF0000"/>
    </w:rPr>
  </w:style>
  <w:style w:type="character" w:customStyle="1" w:styleId="A58">
    <w:name w:val="A58"/>
    <w:uiPriority w:val="99"/>
    <w:rsid w:val="005876D5"/>
    <w:rPr>
      <w:rFonts w:ascii="Swiss 721 BT" w:hAnsi="Swiss 721 BT" w:cs="Swiss 721 BT" w:hint="default"/>
      <w:color w:val="000000"/>
      <w:sz w:val="20"/>
      <w:szCs w:val="20"/>
    </w:rPr>
  </w:style>
  <w:style w:type="character" w:customStyle="1" w:styleId="HeaderChar9">
    <w:name w:val="Header Char9"/>
    <w:uiPriority w:val="99"/>
    <w:rsid w:val="005876D5"/>
    <w:rPr>
      <w:rFonts w:ascii="Book Antiqua" w:hAnsi="Book Antiqua"/>
      <w:i/>
    </w:rPr>
  </w:style>
  <w:style w:type="character" w:customStyle="1" w:styleId="FooterChar9">
    <w:name w:val="Footer Char9"/>
    <w:uiPriority w:val="99"/>
    <w:rsid w:val="005876D5"/>
    <w:rPr>
      <w:rFonts w:ascii="Arial" w:hAnsi="Arial"/>
    </w:rPr>
  </w:style>
  <w:style w:type="character" w:customStyle="1" w:styleId="BodyTextChar9">
    <w:name w:val="Body Text Char9"/>
    <w:rsid w:val="005876D5"/>
    <w:rPr>
      <w:rFonts w:ascii="Arial" w:hAnsi="Arial" w:cs="Arial"/>
      <w:sz w:val="16"/>
      <w:szCs w:val="16"/>
      <w:lang w:eastAsia="en-US"/>
    </w:rPr>
  </w:style>
  <w:style w:type="paragraph" w:customStyle="1" w:styleId="Heading2NoTOC9">
    <w:name w:val="Heading 2 No TOC9"/>
    <w:basedOn w:val="Heading2"/>
    <w:qFormat/>
    <w:rsid w:val="005876D5"/>
    <w:pPr>
      <w:spacing w:after="360"/>
    </w:pPr>
    <w:rPr>
      <w:rFonts w:eastAsia="Times New Roman" w:cs="Times New Roman"/>
    </w:rPr>
  </w:style>
  <w:style w:type="paragraph" w:customStyle="1" w:styleId="Heading1-TOC8">
    <w:name w:val="Heading 1 - TOC8"/>
    <w:basedOn w:val="Heading1"/>
    <w:rsid w:val="005876D5"/>
  </w:style>
  <w:style w:type="paragraph" w:customStyle="1" w:styleId="PartHeading-TOC8">
    <w:name w:val="Part Heading - TOC8"/>
    <w:basedOn w:val="PartHeading"/>
    <w:rsid w:val="005876D5"/>
    <w:rPr>
      <w:sz w:val="52"/>
      <w:szCs w:val="52"/>
      <w:lang w:eastAsia="en-US"/>
    </w:rPr>
  </w:style>
  <w:style w:type="paragraph" w:customStyle="1" w:styleId="NormalItalics7">
    <w:name w:val="Normal Italics7"/>
    <w:basedOn w:val="Normal"/>
    <w:qFormat/>
    <w:rsid w:val="005876D5"/>
    <w:rPr>
      <w:i/>
    </w:rPr>
  </w:style>
  <w:style w:type="character" w:customStyle="1" w:styleId="NormalItalicsChar7">
    <w:name w:val="Normal Italics Char7"/>
    <w:rsid w:val="005876D5"/>
    <w:rPr>
      <w:rFonts w:ascii="Book Antiqua" w:hAnsi="Book Antiqua"/>
      <w:i/>
      <w:lang w:eastAsia="en-US"/>
    </w:rPr>
  </w:style>
  <w:style w:type="paragraph" w:customStyle="1" w:styleId="Tabletextcell8left8">
    <w:name w:val="_Table text cell 8 left8"/>
    <w:basedOn w:val="Normal"/>
    <w:qFormat/>
    <w:rsid w:val="005876D5"/>
    <w:pPr>
      <w:tabs>
        <w:tab w:val="left" w:pos="204"/>
        <w:tab w:val="left" w:pos="396"/>
      </w:tabs>
      <w:spacing w:after="0"/>
      <w:jc w:val="left"/>
    </w:pPr>
    <w:rPr>
      <w:rFonts w:ascii="Arial" w:eastAsia="Calibri" w:hAnsi="Arial"/>
      <w:sz w:val="16"/>
      <w:szCs w:val="16"/>
    </w:rPr>
  </w:style>
  <w:style w:type="paragraph" w:customStyle="1" w:styleId="bullettableArial85">
    <w:name w:val="_bullet table Arial 85"/>
    <w:basedOn w:val="ListParagraph"/>
    <w:autoRedefine/>
    <w:qFormat/>
    <w:rsid w:val="005876D5"/>
    <w:pPr>
      <w:pBdr>
        <w:left w:val="single" w:sz="4" w:space="4" w:color="auto"/>
        <w:bottom w:val="single" w:sz="4" w:space="1" w:color="auto"/>
        <w:right w:val="single" w:sz="4" w:space="4" w:color="auto"/>
      </w:pBdr>
      <w:tabs>
        <w:tab w:val="left" w:pos="176"/>
      </w:tabs>
      <w:spacing w:after="0" w:line="240" w:lineRule="auto"/>
      <w:ind w:left="567" w:right="-74" w:hanging="357"/>
    </w:pPr>
    <w:rPr>
      <w:rFonts w:ascii="Arial" w:hAnsi="Arial" w:cs="Arial"/>
      <w:sz w:val="16"/>
      <w:szCs w:val="16"/>
      <w:lang w:eastAsia="en-AU"/>
    </w:rPr>
  </w:style>
  <w:style w:type="paragraph" w:customStyle="1" w:styleId="SingleParagraph9">
    <w:name w:val="Single Paragraph9"/>
    <w:basedOn w:val="Normal"/>
    <w:rsid w:val="005876D5"/>
    <w:pPr>
      <w:spacing w:after="0"/>
    </w:pPr>
  </w:style>
  <w:style w:type="paragraph" w:customStyle="1" w:styleId="Exampletext9">
    <w:name w:val="Example text9"/>
    <w:basedOn w:val="Normal"/>
    <w:semiHidden/>
    <w:rsid w:val="005876D5"/>
    <w:rPr>
      <w:i/>
      <w:color w:val="FF0000"/>
      <w:lang w:val="x-none" w:eastAsia="x-none"/>
    </w:rPr>
  </w:style>
  <w:style w:type="paragraph" w:customStyle="1" w:styleId="ChartSecondHeading9">
    <w:name w:val="Chart Second Heading9"/>
    <w:basedOn w:val="HeadingBase"/>
    <w:next w:val="ChartGraphic"/>
    <w:rsid w:val="005876D5"/>
    <w:pPr>
      <w:spacing w:before="60"/>
      <w:jc w:val="center"/>
    </w:pPr>
    <w:rPr>
      <w:sz w:val="20"/>
    </w:rPr>
  </w:style>
  <w:style w:type="paragraph" w:customStyle="1" w:styleId="TableHeading9">
    <w:name w:val="Table Heading9"/>
    <w:basedOn w:val="HeadingBase"/>
    <w:next w:val="TableGraphic"/>
    <w:rsid w:val="005876D5"/>
    <w:pPr>
      <w:spacing w:after="20"/>
    </w:pPr>
    <w:rPr>
      <w:b/>
      <w:color w:val="000000"/>
      <w:sz w:val="20"/>
      <w:lang w:val="x-none" w:eastAsia="x-none"/>
    </w:rPr>
  </w:style>
  <w:style w:type="paragraph" w:customStyle="1" w:styleId="HeadingBase9">
    <w:name w:val="Heading Base9"/>
    <w:rsid w:val="005876D5"/>
    <w:pPr>
      <w:keepNext/>
    </w:pPr>
    <w:rPr>
      <w:rFonts w:ascii="Arial" w:hAnsi="Arial"/>
      <w:sz w:val="24"/>
      <w:lang w:eastAsia="en-AU"/>
    </w:rPr>
  </w:style>
  <w:style w:type="paragraph" w:customStyle="1" w:styleId="AlphaParagraph9">
    <w:name w:val="Alpha Paragraph9"/>
    <w:basedOn w:val="Normal"/>
    <w:rsid w:val="005876D5"/>
    <w:pPr>
      <w:tabs>
        <w:tab w:val="num" w:pos="567"/>
      </w:tabs>
      <w:ind w:left="567" w:hanging="567"/>
    </w:pPr>
  </w:style>
  <w:style w:type="paragraph" w:customStyle="1" w:styleId="Bullet9">
    <w:name w:val="Bullet9"/>
    <w:basedOn w:val="Exampletextbullet"/>
    <w:rsid w:val="005876D5"/>
    <w:pPr>
      <w:numPr>
        <w:numId w:val="0"/>
      </w:numPr>
      <w:tabs>
        <w:tab w:val="num" w:pos="284"/>
      </w:tabs>
      <w:ind w:left="284" w:hanging="284"/>
      <w:jc w:val="both"/>
    </w:pPr>
    <w:rPr>
      <w:i w:val="0"/>
      <w:iCs/>
      <w:color w:val="auto"/>
    </w:rPr>
  </w:style>
  <w:style w:type="paragraph" w:customStyle="1" w:styleId="Dash9">
    <w:name w:val="Dash9"/>
    <w:basedOn w:val="Normal"/>
    <w:rsid w:val="005876D5"/>
    <w:pPr>
      <w:tabs>
        <w:tab w:val="num" w:pos="567"/>
      </w:tabs>
      <w:ind w:left="567" w:hanging="284"/>
    </w:pPr>
  </w:style>
  <w:style w:type="paragraph" w:customStyle="1" w:styleId="DoubleDot9">
    <w:name w:val="Double Dot9"/>
    <w:basedOn w:val="Normal"/>
    <w:rsid w:val="005876D5"/>
    <w:pPr>
      <w:tabs>
        <w:tab w:val="num" w:pos="850"/>
      </w:tabs>
      <w:ind w:left="850" w:hanging="283"/>
    </w:pPr>
  </w:style>
  <w:style w:type="paragraph" w:customStyle="1" w:styleId="AppendixHeading9">
    <w:name w:val="Appendix Heading9"/>
    <w:basedOn w:val="HeadingBase"/>
    <w:semiHidden/>
    <w:rsid w:val="005876D5"/>
    <w:pPr>
      <w:spacing w:after="240"/>
      <w:jc w:val="center"/>
      <w:outlineLvl w:val="3"/>
    </w:pPr>
    <w:rPr>
      <w:b/>
      <w:smallCaps/>
      <w:sz w:val="30"/>
    </w:rPr>
  </w:style>
  <w:style w:type="paragraph" w:customStyle="1" w:styleId="BoxText9">
    <w:name w:val="Box Text9"/>
    <w:basedOn w:val="BodyText"/>
    <w:rsid w:val="005876D5"/>
    <w:pPr>
      <w:spacing w:after="240" w:line="260" w:lineRule="exact"/>
    </w:pPr>
    <w:rPr>
      <w:rFonts w:ascii="Arial" w:eastAsia="Times New Roman" w:hAnsi="Arial" w:cs="Arial"/>
      <w:sz w:val="16"/>
      <w:szCs w:val="16"/>
    </w:rPr>
  </w:style>
  <w:style w:type="paragraph" w:customStyle="1" w:styleId="BoxHeading9">
    <w:name w:val="Box Heading9"/>
    <w:basedOn w:val="HeadingBase"/>
    <w:next w:val="BoxText"/>
    <w:rsid w:val="005876D5"/>
    <w:pPr>
      <w:spacing w:before="120" w:after="120"/>
    </w:pPr>
    <w:rPr>
      <w:b/>
      <w:sz w:val="20"/>
    </w:rPr>
  </w:style>
  <w:style w:type="paragraph" w:customStyle="1" w:styleId="ChartandTableFootnoteAlpha9">
    <w:name w:val="Chart and Table Footnote Alpha9"/>
    <w:basedOn w:val="HeadingBase"/>
    <w:next w:val="Normal"/>
    <w:rsid w:val="005876D5"/>
    <w:pPr>
      <w:keepNext w:val="0"/>
      <w:tabs>
        <w:tab w:val="num" w:pos="284"/>
      </w:tabs>
      <w:ind w:left="284" w:hanging="284"/>
      <w:jc w:val="both"/>
    </w:pPr>
    <w:rPr>
      <w:sz w:val="16"/>
    </w:rPr>
  </w:style>
  <w:style w:type="paragraph" w:customStyle="1" w:styleId="ChartandTableFootnoteAlphaSmall9">
    <w:name w:val="Chart and Table Footnote Alpha Small9"/>
    <w:basedOn w:val="HeadingBase"/>
    <w:next w:val="Normal"/>
    <w:rsid w:val="005876D5"/>
    <w:pPr>
      <w:tabs>
        <w:tab w:val="num" w:pos="284"/>
      </w:tabs>
      <w:ind w:left="284" w:hanging="284"/>
      <w:jc w:val="both"/>
    </w:pPr>
    <w:rPr>
      <w:sz w:val="15"/>
    </w:rPr>
  </w:style>
  <w:style w:type="paragraph" w:customStyle="1" w:styleId="ChartandTableFootnote9">
    <w:name w:val="Chart and Table Footnote9"/>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9">
    <w:name w:val="Chart and Table Footnote Small9"/>
    <w:basedOn w:val="HeadingBase"/>
    <w:next w:val="Normal"/>
    <w:rsid w:val="005876D5"/>
    <w:pPr>
      <w:tabs>
        <w:tab w:val="left" w:pos="284"/>
      </w:tabs>
      <w:jc w:val="both"/>
    </w:pPr>
    <w:rPr>
      <w:sz w:val="15"/>
    </w:rPr>
  </w:style>
  <w:style w:type="paragraph" w:customStyle="1" w:styleId="BoxBullet9">
    <w:name w:val="Box Bullet9"/>
    <w:basedOn w:val="ListParagraph"/>
    <w:rsid w:val="005876D5"/>
    <w:pPr>
      <w:spacing w:after="160" w:line="259" w:lineRule="auto"/>
      <w:ind w:left="360" w:hanging="360"/>
    </w:pPr>
    <w:rPr>
      <w:rFonts w:ascii="Arial" w:hAnsi="Arial" w:cs="Arial"/>
      <w:sz w:val="16"/>
      <w:szCs w:val="16"/>
    </w:rPr>
  </w:style>
  <w:style w:type="paragraph" w:customStyle="1" w:styleId="ChartGraphic9">
    <w:name w:val="Chart Graphic9"/>
    <w:basedOn w:val="HeadingBase"/>
    <w:rsid w:val="005876D5"/>
    <w:pPr>
      <w:jc w:val="center"/>
    </w:pPr>
    <w:rPr>
      <w:sz w:val="20"/>
    </w:rPr>
  </w:style>
  <w:style w:type="paragraph" w:customStyle="1" w:styleId="ContentsHeading9">
    <w:name w:val="Contents Heading9"/>
    <w:basedOn w:val="HeadingBase"/>
    <w:next w:val="Normal"/>
    <w:rsid w:val="005876D5"/>
    <w:pPr>
      <w:spacing w:after="600"/>
      <w:jc w:val="center"/>
    </w:pPr>
    <w:rPr>
      <w:b/>
      <w:smallCaps/>
      <w:sz w:val="34"/>
    </w:rPr>
  </w:style>
  <w:style w:type="paragraph" w:customStyle="1" w:styleId="FigureHeading9">
    <w:name w:val="Figure Heading9"/>
    <w:basedOn w:val="HeadingBase"/>
    <w:next w:val="ChartGraphic"/>
    <w:rsid w:val="005876D5"/>
    <w:pPr>
      <w:spacing w:after="120"/>
      <w:jc w:val="center"/>
    </w:pPr>
    <w:rPr>
      <w:b/>
      <w:sz w:val="20"/>
    </w:rPr>
  </w:style>
  <w:style w:type="paragraph" w:customStyle="1" w:styleId="Classification9">
    <w:name w:val="Classification9"/>
    <w:basedOn w:val="HeadingBase"/>
    <w:rsid w:val="005876D5"/>
    <w:pPr>
      <w:jc w:val="center"/>
    </w:pPr>
    <w:rPr>
      <w:b/>
      <w:smallCaps/>
    </w:rPr>
  </w:style>
  <w:style w:type="character" w:customStyle="1" w:styleId="HiddenSequenceCode9">
    <w:name w:val="Hidden Sequence Code9"/>
    <w:semiHidden/>
    <w:rsid w:val="005876D5"/>
    <w:rPr>
      <w:rFonts w:ascii="Times New Roman" w:hAnsi="Times New Roman"/>
      <w:vanish/>
      <w:sz w:val="16"/>
    </w:rPr>
  </w:style>
  <w:style w:type="paragraph" w:customStyle="1" w:styleId="OverviewParagraph9">
    <w:name w:val="Overview Paragraph9"/>
    <w:basedOn w:val="Normal"/>
    <w:semiHidden/>
    <w:rsid w:val="005876D5"/>
    <w:pPr>
      <w:spacing w:before="120" w:after="120"/>
    </w:pPr>
  </w:style>
  <w:style w:type="paragraph" w:customStyle="1" w:styleId="TableGraphic9">
    <w:name w:val="Table Graphic9"/>
    <w:basedOn w:val="Normal"/>
    <w:next w:val="Normal"/>
    <w:rsid w:val="005876D5"/>
    <w:pPr>
      <w:spacing w:after="0"/>
      <w:ind w:right="-113"/>
    </w:pPr>
  </w:style>
  <w:style w:type="paragraph" w:customStyle="1" w:styleId="NoteTableHeading9">
    <w:name w:val="Note Table Heading9"/>
    <w:basedOn w:val="HeadingBase"/>
    <w:next w:val="TableGraphic"/>
    <w:semiHidden/>
    <w:rsid w:val="005876D5"/>
    <w:pPr>
      <w:spacing w:before="240"/>
    </w:pPr>
    <w:rPr>
      <w:b/>
      <w:sz w:val="20"/>
    </w:rPr>
  </w:style>
  <w:style w:type="paragraph" w:customStyle="1" w:styleId="Source9">
    <w:name w:val="Source9"/>
    <w:basedOn w:val="Normal"/>
    <w:rsid w:val="005876D5"/>
    <w:pPr>
      <w:tabs>
        <w:tab w:val="left" w:pos="284"/>
      </w:tabs>
      <w:spacing w:after="0"/>
    </w:pPr>
    <w:rPr>
      <w:rFonts w:ascii="Arial" w:hAnsi="Arial"/>
      <w:sz w:val="16"/>
    </w:rPr>
  </w:style>
  <w:style w:type="paragraph" w:customStyle="1" w:styleId="TableTextBase9">
    <w:name w:val="Table Text Base9"/>
    <w:basedOn w:val="Normal"/>
    <w:rsid w:val="005876D5"/>
    <w:pPr>
      <w:spacing w:before="60" w:after="60"/>
      <w:jc w:val="left"/>
    </w:pPr>
    <w:rPr>
      <w:rFonts w:ascii="Arial" w:hAnsi="Arial"/>
      <w:sz w:val="18"/>
    </w:rPr>
  </w:style>
  <w:style w:type="paragraph" w:customStyle="1" w:styleId="TableColumnHeadingBase9">
    <w:name w:val="Table Column Heading Base9"/>
    <w:basedOn w:val="Normal"/>
    <w:rsid w:val="005876D5"/>
    <w:pPr>
      <w:spacing w:before="60" w:after="60"/>
      <w:jc w:val="left"/>
    </w:pPr>
    <w:rPr>
      <w:rFonts w:ascii="Arial" w:hAnsi="Arial"/>
      <w:b/>
    </w:rPr>
  </w:style>
  <w:style w:type="paragraph" w:customStyle="1" w:styleId="TableTextLeft9">
    <w:name w:val="Table Text Left9"/>
    <w:basedOn w:val="TableTextBase"/>
    <w:rsid w:val="005876D5"/>
    <w:rPr>
      <w:lang w:eastAsia="en-US"/>
    </w:rPr>
  </w:style>
  <w:style w:type="paragraph" w:customStyle="1" w:styleId="TableTextRight9">
    <w:name w:val="Table Text Right9"/>
    <w:basedOn w:val="TableTextBase"/>
    <w:rsid w:val="005876D5"/>
    <w:pPr>
      <w:jc w:val="right"/>
    </w:pPr>
    <w:rPr>
      <w:lang w:eastAsia="en-US"/>
    </w:rPr>
  </w:style>
  <w:style w:type="paragraph" w:customStyle="1" w:styleId="TableTextCentred9">
    <w:name w:val="Table Text Centred9"/>
    <w:basedOn w:val="TableTextBase"/>
    <w:rsid w:val="005876D5"/>
    <w:pPr>
      <w:jc w:val="center"/>
    </w:pPr>
    <w:rPr>
      <w:lang w:eastAsia="en-US"/>
    </w:rPr>
  </w:style>
  <w:style w:type="paragraph" w:customStyle="1" w:styleId="TableTextIndented9">
    <w:name w:val="Table Text Indented9"/>
    <w:basedOn w:val="TableTextBase"/>
    <w:rsid w:val="005876D5"/>
    <w:pPr>
      <w:ind w:left="284"/>
    </w:pPr>
    <w:rPr>
      <w:lang w:eastAsia="en-US"/>
    </w:rPr>
  </w:style>
  <w:style w:type="paragraph" w:customStyle="1" w:styleId="TableColumnHeadingLeft9">
    <w:name w:val="Table Column Heading Left9"/>
    <w:basedOn w:val="TableColumnHeadingBase"/>
    <w:next w:val="TableTextLeft"/>
    <w:rsid w:val="005876D5"/>
    <w:rPr>
      <w:lang w:eastAsia="en-US"/>
    </w:rPr>
  </w:style>
  <w:style w:type="paragraph" w:customStyle="1" w:styleId="TableColumnHeadingRight9">
    <w:name w:val="Table Column Heading Right9"/>
    <w:basedOn w:val="TableColumnHeadingBase"/>
    <w:next w:val="TableTextRight"/>
    <w:rsid w:val="005876D5"/>
    <w:pPr>
      <w:jc w:val="right"/>
    </w:pPr>
    <w:rPr>
      <w:lang w:eastAsia="en-US"/>
    </w:rPr>
  </w:style>
  <w:style w:type="paragraph" w:customStyle="1" w:styleId="TableColumnHeadingCentred9">
    <w:name w:val="Table Column Heading Centred9"/>
    <w:basedOn w:val="TableColumnHeadingBase"/>
    <w:next w:val="TableTextLeft"/>
    <w:rsid w:val="005876D5"/>
    <w:pPr>
      <w:jc w:val="center"/>
    </w:pPr>
    <w:rPr>
      <w:lang w:eastAsia="en-US"/>
    </w:rPr>
  </w:style>
  <w:style w:type="paragraph" w:customStyle="1" w:styleId="Exampletextbullet9">
    <w:name w:val="Example text bullet9"/>
    <w:basedOn w:val="Exampletext"/>
    <w:semiHidden/>
    <w:rsid w:val="005876D5"/>
    <w:pPr>
      <w:tabs>
        <w:tab w:val="num" w:pos="284"/>
      </w:tabs>
      <w:ind w:left="284" w:hanging="284"/>
      <w:jc w:val="both"/>
    </w:pPr>
  </w:style>
  <w:style w:type="paragraph" w:customStyle="1" w:styleId="TableHeadingcontinued9">
    <w:name w:val="Table Heading continued9"/>
    <w:basedOn w:val="HeadingBase"/>
    <w:next w:val="TableGraphic"/>
    <w:rsid w:val="005876D5"/>
    <w:pPr>
      <w:spacing w:before="120" w:after="20"/>
    </w:pPr>
    <w:rPr>
      <w:rFonts w:ascii="Arial Bold" w:hAnsi="Arial Bold"/>
      <w:b/>
      <w:sz w:val="20"/>
    </w:rPr>
  </w:style>
  <w:style w:type="paragraph" w:customStyle="1" w:styleId="TPHeading19">
    <w:name w:val="TP Heading 19"/>
    <w:basedOn w:val="HeadingBase"/>
    <w:rsid w:val="005876D5"/>
    <w:rPr>
      <w:b/>
      <w:caps/>
      <w:sz w:val="52"/>
    </w:rPr>
  </w:style>
  <w:style w:type="paragraph" w:customStyle="1" w:styleId="TPHeading29">
    <w:name w:val="TP Heading 29"/>
    <w:basedOn w:val="HeadingBase"/>
    <w:rsid w:val="005876D5"/>
    <w:pPr>
      <w:jc w:val="center"/>
    </w:pPr>
    <w:rPr>
      <w:rFonts w:ascii="Georgia" w:hAnsi="Georgia"/>
      <w:caps/>
    </w:rPr>
  </w:style>
  <w:style w:type="paragraph" w:customStyle="1" w:styleId="TPHeading39">
    <w:name w:val="TP Heading 39"/>
    <w:basedOn w:val="HeadingBase"/>
    <w:rsid w:val="005876D5"/>
    <w:rPr>
      <w:rFonts w:ascii="Georgia" w:hAnsi="Georgia"/>
      <w:caps/>
    </w:rPr>
  </w:style>
  <w:style w:type="paragraph" w:customStyle="1" w:styleId="HeaderBase9">
    <w:name w:val="Header Base9"/>
    <w:rsid w:val="005876D5"/>
    <w:rPr>
      <w:rFonts w:ascii="Book Antiqua" w:hAnsi="Book Antiqua"/>
      <w:i/>
      <w:lang w:eastAsia="en-AU"/>
    </w:rPr>
  </w:style>
  <w:style w:type="paragraph" w:customStyle="1" w:styleId="HeaderEven9">
    <w:name w:val="Header Even9"/>
    <w:basedOn w:val="HeaderBase"/>
    <w:rsid w:val="005876D5"/>
  </w:style>
  <w:style w:type="paragraph" w:customStyle="1" w:styleId="HeaderOdd9">
    <w:name w:val="Header Odd9"/>
    <w:basedOn w:val="HeaderBase"/>
    <w:rsid w:val="005876D5"/>
    <w:pPr>
      <w:jc w:val="right"/>
    </w:pPr>
  </w:style>
  <w:style w:type="paragraph" w:customStyle="1" w:styleId="FooterBase9">
    <w:name w:val="Footer Base9"/>
    <w:rsid w:val="005876D5"/>
    <w:pPr>
      <w:jc w:val="center"/>
    </w:pPr>
    <w:rPr>
      <w:rFonts w:ascii="Arial" w:hAnsi="Arial"/>
      <w:lang w:eastAsia="en-AU"/>
    </w:rPr>
  </w:style>
  <w:style w:type="paragraph" w:customStyle="1" w:styleId="FileProperties9">
    <w:name w:val="File Properties9"/>
    <w:basedOn w:val="Normal"/>
    <w:semiHidden/>
    <w:rsid w:val="005876D5"/>
    <w:rPr>
      <w:i/>
    </w:rPr>
  </w:style>
  <w:style w:type="character" w:customStyle="1" w:styleId="FramedHeader9">
    <w:name w:val="Framed Header9"/>
    <w:rsid w:val="005876D5"/>
    <w:rPr>
      <w:rFonts w:ascii="Book Antiqua" w:hAnsi="Book Antiqua"/>
      <w:i/>
      <w:dstrike w:val="0"/>
      <w:color w:val="auto"/>
      <w:sz w:val="18"/>
      <w:vertAlign w:val="baseline"/>
    </w:rPr>
  </w:style>
  <w:style w:type="paragraph" w:customStyle="1" w:styleId="BlockedQuotation9">
    <w:name w:val="Blocked Quotation9"/>
    <w:basedOn w:val="Normal"/>
    <w:semiHidden/>
    <w:rsid w:val="005876D5"/>
    <w:pPr>
      <w:ind w:left="567"/>
    </w:pPr>
  </w:style>
  <w:style w:type="paragraph" w:customStyle="1" w:styleId="ChartMainHeading9">
    <w:name w:val="Chart Main Heading9"/>
    <w:basedOn w:val="Normal"/>
    <w:next w:val="ChartGraphic"/>
    <w:rsid w:val="005876D5"/>
    <w:pPr>
      <w:keepNext/>
      <w:spacing w:before="120" w:after="20"/>
      <w:jc w:val="center"/>
    </w:pPr>
    <w:rPr>
      <w:rFonts w:ascii="Arial" w:hAnsi="Arial"/>
      <w:b/>
    </w:rPr>
  </w:style>
  <w:style w:type="paragraph" w:customStyle="1" w:styleId="Title2ndLevel9">
    <w:name w:val="Title 2nd Level9"/>
    <w:basedOn w:val="Title"/>
    <w:rsid w:val="005876D5"/>
    <w:rPr>
      <w:sz w:val="24"/>
    </w:rPr>
  </w:style>
  <w:style w:type="paragraph" w:customStyle="1" w:styleId="Title3rdLevel9">
    <w:name w:val="Title 3rd Level9"/>
    <w:basedOn w:val="Normal"/>
    <w:next w:val="Title"/>
    <w:rsid w:val="005876D5"/>
    <w:pPr>
      <w:jc w:val="center"/>
    </w:pPr>
    <w:rPr>
      <w:rFonts w:ascii="Arial" w:hAnsi="Arial"/>
      <w:caps/>
    </w:rPr>
  </w:style>
  <w:style w:type="paragraph" w:customStyle="1" w:styleId="Part9">
    <w:name w:val="Part9"/>
    <w:basedOn w:val="Title"/>
    <w:next w:val="Normal"/>
    <w:rsid w:val="005876D5"/>
    <w:rPr>
      <w:caps/>
      <w:smallCaps w:val="0"/>
    </w:rPr>
  </w:style>
  <w:style w:type="paragraph" w:customStyle="1" w:styleId="TableHeadingNoTable9">
    <w:name w:val="Table Heading No Table9"/>
    <w:basedOn w:val="TableHeading"/>
    <w:next w:val="Normal"/>
    <w:rsid w:val="005876D5"/>
    <w:pPr>
      <w:spacing w:after="240"/>
    </w:pPr>
    <w:rPr>
      <w:b w:val="0"/>
      <w:color w:val="000000"/>
      <w:lang w:val="x-none" w:eastAsia="x-none"/>
    </w:rPr>
  </w:style>
  <w:style w:type="paragraph" w:customStyle="1" w:styleId="TransmittalAddressee9">
    <w:name w:val="Transmittal Addressee9"/>
    <w:basedOn w:val="Normal"/>
    <w:rsid w:val="005876D5"/>
    <w:pPr>
      <w:spacing w:after="0"/>
    </w:pPr>
  </w:style>
  <w:style w:type="paragraph" w:customStyle="1" w:styleId="TransmittalStyle19">
    <w:name w:val="Transmittal Style 19"/>
    <w:basedOn w:val="HeadingBase"/>
    <w:rsid w:val="005876D5"/>
    <w:pPr>
      <w:spacing w:after="60"/>
      <w:jc w:val="right"/>
    </w:pPr>
    <w:rPr>
      <w:b/>
      <w:smallCaps/>
    </w:rPr>
  </w:style>
  <w:style w:type="paragraph" w:customStyle="1" w:styleId="TransmittalStyle29">
    <w:name w:val="Transmittal Style 29"/>
    <w:basedOn w:val="HeadingBase"/>
    <w:rsid w:val="005876D5"/>
    <w:pPr>
      <w:spacing w:before="60" w:after="60"/>
      <w:jc w:val="right"/>
    </w:pPr>
    <w:rPr>
      <w:rFonts w:ascii="Helvetica" w:hAnsi="Helvetica"/>
      <w:b/>
      <w:caps/>
      <w:sz w:val="16"/>
    </w:rPr>
  </w:style>
  <w:style w:type="paragraph" w:customStyle="1" w:styleId="UserGuidelevelTOC9">
    <w:name w:val="UserGuide level TOC9"/>
    <w:basedOn w:val="HeadingBase"/>
    <w:next w:val="Normal"/>
    <w:rsid w:val="005876D5"/>
    <w:pPr>
      <w:spacing w:before="360" w:after="360"/>
    </w:pPr>
    <w:rPr>
      <w:sz w:val="30"/>
    </w:rPr>
  </w:style>
  <w:style w:type="paragraph" w:customStyle="1" w:styleId="TableTextJustified9">
    <w:name w:val="Table Text Justified9"/>
    <w:basedOn w:val="TableTextBase"/>
    <w:rsid w:val="005876D5"/>
    <w:pPr>
      <w:jc w:val="both"/>
    </w:pPr>
    <w:rPr>
      <w:lang w:eastAsia="en-US"/>
    </w:rPr>
  </w:style>
  <w:style w:type="paragraph" w:customStyle="1" w:styleId="Department9">
    <w:name w:val="Department9"/>
    <w:basedOn w:val="Normal"/>
    <w:rsid w:val="005876D5"/>
    <w:pPr>
      <w:spacing w:after="0"/>
      <w:jc w:val="center"/>
    </w:pPr>
    <w:rPr>
      <w:rFonts w:ascii="Arial" w:hAnsi="Arial"/>
      <w:b/>
      <w:sz w:val="52"/>
    </w:rPr>
  </w:style>
  <w:style w:type="paragraph" w:customStyle="1" w:styleId="DepartmentSubtitle9">
    <w:name w:val="Department Subtitle9"/>
    <w:basedOn w:val="Department"/>
    <w:rsid w:val="005876D5"/>
    <w:rPr>
      <w:sz w:val="44"/>
      <w:lang w:eastAsia="en-US"/>
    </w:rPr>
  </w:style>
  <w:style w:type="character" w:customStyle="1" w:styleId="ExampletextCharChar9">
    <w:name w:val="Example text Char Char9"/>
    <w:semiHidden/>
    <w:rsid w:val="005876D5"/>
    <w:rPr>
      <w:rFonts w:ascii="Book Antiqua" w:hAnsi="Book Antiqua"/>
      <w:i/>
      <w:color w:val="FF0000"/>
    </w:rPr>
  </w:style>
  <w:style w:type="paragraph" w:customStyle="1" w:styleId="Crest9">
    <w:name w:val="Crest9"/>
    <w:basedOn w:val="Normal"/>
    <w:next w:val="TransmittalStyle1"/>
    <w:semiHidden/>
    <w:rsid w:val="005876D5"/>
    <w:pPr>
      <w:spacing w:after="0"/>
      <w:jc w:val="center"/>
    </w:pPr>
  </w:style>
  <w:style w:type="paragraph" w:customStyle="1" w:styleId="Heading1noTOC9">
    <w:name w:val="Heading 1 no TOC9"/>
    <w:basedOn w:val="Heading1"/>
    <w:rsid w:val="005876D5"/>
  </w:style>
  <w:style w:type="paragraph" w:customStyle="1" w:styleId="TableColumnOutgroupHeading9">
    <w:name w:val="Table Column Outgroup Heading9"/>
    <w:basedOn w:val="Normal"/>
    <w:rsid w:val="005876D5"/>
    <w:pPr>
      <w:spacing w:before="60" w:after="120"/>
      <w:jc w:val="left"/>
    </w:pPr>
    <w:rPr>
      <w:b/>
      <w:sz w:val="22"/>
    </w:rPr>
  </w:style>
  <w:style w:type="paragraph" w:customStyle="1" w:styleId="TableColumnOutgroupSubheading9">
    <w:name w:val="Table Column Outgroup Subheading9"/>
    <w:basedOn w:val="Normal"/>
    <w:rsid w:val="005876D5"/>
    <w:pPr>
      <w:spacing w:before="60" w:after="120"/>
      <w:jc w:val="center"/>
    </w:pPr>
  </w:style>
  <w:style w:type="paragraph" w:customStyle="1" w:styleId="TableTextBullet9">
    <w:name w:val="Table Text Bullet9"/>
    <w:basedOn w:val="TableTextBase"/>
    <w:rsid w:val="005876D5"/>
    <w:pPr>
      <w:tabs>
        <w:tab w:val="num" w:pos="284"/>
      </w:tabs>
      <w:ind w:left="284" w:hanging="284"/>
    </w:pPr>
    <w:rPr>
      <w:lang w:eastAsia="en-US"/>
    </w:rPr>
  </w:style>
  <w:style w:type="paragraph" w:customStyle="1" w:styleId="Exampletextdash9">
    <w:name w:val="Example text dash9"/>
    <w:basedOn w:val="Exampletextbullet"/>
    <w:semiHidden/>
    <w:rsid w:val="005876D5"/>
    <w:pPr>
      <w:numPr>
        <w:numId w:val="0"/>
      </w:numPr>
      <w:tabs>
        <w:tab w:val="num" w:pos="567"/>
      </w:tabs>
      <w:ind w:left="567" w:hanging="283"/>
      <w:jc w:val="both"/>
    </w:pPr>
  </w:style>
  <w:style w:type="character" w:customStyle="1" w:styleId="HeadingBaseChar9">
    <w:name w:val="Heading Base Char9"/>
    <w:rsid w:val="005876D5"/>
    <w:rPr>
      <w:rFonts w:ascii="Arial" w:hAnsi="Arial"/>
      <w:sz w:val="24"/>
      <w:lang w:val="en-AU" w:eastAsia="en-AU" w:bidi="ar-SA"/>
    </w:rPr>
  </w:style>
  <w:style w:type="character" w:customStyle="1" w:styleId="TableHeadingChar9">
    <w:name w:val="Table Heading Char9"/>
    <w:rsid w:val="005876D5"/>
    <w:rPr>
      <w:rFonts w:ascii="Arial" w:hAnsi="Arial"/>
      <w:b/>
      <w:color w:val="000000"/>
      <w:lang w:val="x-none" w:eastAsia="x-none"/>
    </w:rPr>
  </w:style>
  <w:style w:type="character" w:customStyle="1" w:styleId="TableTextBaseChar9">
    <w:name w:val="Table Text Base Char9"/>
    <w:rsid w:val="005876D5"/>
    <w:rPr>
      <w:rFonts w:ascii="Arial" w:hAnsi="Arial"/>
      <w:sz w:val="18"/>
      <w:lang w:val="en-AU" w:eastAsia="en-AU" w:bidi="ar-SA"/>
    </w:rPr>
  </w:style>
  <w:style w:type="character" w:customStyle="1" w:styleId="TableTextLeftChar9">
    <w:name w:val="Table Text Left Char9"/>
    <w:rsid w:val="005876D5"/>
    <w:rPr>
      <w:rFonts w:ascii="Arial" w:hAnsi="Arial"/>
      <w:sz w:val="18"/>
      <w:lang w:val="en-AU" w:eastAsia="en-AU" w:bidi="ar-SA"/>
    </w:rPr>
  </w:style>
  <w:style w:type="paragraph" w:customStyle="1" w:styleId="TableTextDash9">
    <w:name w:val="Table Text Dash9"/>
    <w:basedOn w:val="TableTextBase"/>
    <w:rsid w:val="005876D5"/>
    <w:pPr>
      <w:tabs>
        <w:tab w:val="num" w:pos="851"/>
      </w:tabs>
      <w:ind w:left="851" w:hanging="284"/>
    </w:pPr>
    <w:rPr>
      <w:lang w:eastAsia="en-US"/>
    </w:rPr>
  </w:style>
  <w:style w:type="character" w:customStyle="1" w:styleId="ChartandTableFootnoteChar9">
    <w:name w:val="Chart and Table Footnote Char9"/>
    <w:rsid w:val="005876D5"/>
    <w:rPr>
      <w:rFonts w:ascii="Arial" w:hAnsi="Arial"/>
      <w:color w:val="000000"/>
      <w:sz w:val="16"/>
    </w:rPr>
  </w:style>
  <w:style w:type="paragraph" w:customStyle="1" w:styleId="PartHeading9">
    <w:name w:val="Part Heading9"/>
    <w:basedOn w:val="Normal"/>
    <w:next w:val="Normal"/>
    <w:rsid w:val="005876D5"/>
    <w:pPr>
      <w:spacing w:before="2080" w:after="0"/>
      <w:jc w:val="center"/>
    </w:pPr>
    <w:rPr>
      <w:rFonts w:ascii="Arial" w:hAnsi="Arial"/>
      <w:b/>
      <w:sz w:val="44"/>
    </w:rPr>
  </w:style>
  <w:style w:type="character" w:customStyle="1" w:styleId="BulletChar9">
    <w:name w:val="Bullet Char9"/>
    <w:rsid w:val="005876D5"/>
    <w:rPr>
      <w:rFonts w:ascii="Book Antiqua" w:hAnsi="Book Antiqua"/>
      <w:iCs/>
      <w:lang w:val="x-none" w:eastAsia="x-none"/>
    </w:rPr>
  </w:style>
  <w:style w:type="paragraph" w:customStyle="1" w:styleId="BoxTextBase9">
    <w:name w:val="Box Text Base9"/>
    <w:basedOn w:val="Normal"/>
    <w:rsid w:val="005876D5"/>
    <w:pPr>
      <w:spacing w:after="120"/>
    </w:pPr>
    <w:rPr>
      <w:color w:val="000000"/>
    </w:rPr>
  </w:style>
  <w:style w:type="paragraph" w:customStyle="1" w:styleId="BoxDash9">
    <w:name w:val="Box Dash9"/>
    <w:basedOn w:val="Normal"/>
    <w:rsid w:val="005876D5"/>
    <w:pPr>
      <w:tabs>
        <w:tab w:val="num" w:pos="567"/>
      </w:tabs>
      <w:ind w:left="567" w:hanging="284"/>
    </w:pPr>
    <w:rPr>
      <w:color w:val="000000"/>
    </w:rPr>
  </w:style>
  <w:style w:type="paragraph" w:customStyle="1" w:styleId="BoxDoubleDot9">
    <w:name w:val="Box Double Dot9"/>
    <w:basedOn w:val="BoxTextBase"/>
    <w:rsid w:val="005876D5"/>
    <w:pPr>
      <w:tabs>
        <w:tab w:val="num" w:pos="850"/>
      </w:tabs>
      <w:ind w:left="850" w:hanging="283"/>
      <w:jc w:val="both"/>
    </w:pPr>
    <w:rPr>
      <w:lang w:eastAsia="en-US"/>
    </w:rPr>
  </w:style>
  <w:style w:type="paragraph" w:customStyle="1" w:styleId="BoxHeadinglevel29">
    <w:name w:val="Box Heading level 29"/>
    <w:basedOn w:val="BoxHeading"/>
    <w:rsid w:val="005876D5"/>
    <w:pPr>
      <w:spacing w:after="120"/>
    </w:pPr>
    <w:rPr>
      <w:b/>
      <w:sz w:val="18"/>
    </w:rPr>
  </w:style>
  <w:style w:type="paragraph" w:customStyle="1" w:styleId="Outcome9">
    <w:name w:val="Outcome9"/>
    <w:basedOn w:val="Normal"/>
    <w:rsid w:val="005876D5"/>
    <w:pPr>
      <w:spacing w:before="120" w:after="120" w:line="280" w:lineRule="exact"/>
    </w:pPr>
    <w:rPr>
      <w:rFonts w:ascii="Arial" w:hAnsi="Arial" w:cs="Arial"/>
      <w:b/>
    </w:rPr>
  </w:style>
  <w:style w:type="paragraph" w:customStyle="1" w:styleId="ProgramHeading9">
    <w:name w:val="Program Heading9"/>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9">
    <w:name w:val="Program Heading sub9"/>
    <w:basedOn w:val="BoxHeading"/>
    <w:rsid w:val="005876D5"/>
    <w:pPr>
      <w:spacing w:before="120" w:after="120"/>
    </w:pPr>
    <w:rPr>
      <w:b/>
      <w:sz w:val="20"/>
    </w:rPr>
  </w:style>
  <w:style w:type="character" w:customStyle="1" w:styleId="Heading3Char10">
    <w:name w:val="Heading 3 Char10"/>
    <w:rsid w:val="005876D5"/>
    <w:rPr>
      <w:rFonts w:ascii="Arial" w:hAnsi="Arial"/>
      <w:b/>
      <w:smallCaps/>
      <w:sz w:val="26"/>
      <w:lang w:val="en-AU" w:eastAsia="en-AU" w:bidi="ar-SA"/>
    </w:rPr>
  </w:style>
  <w:style w:type="character" w:customStyle="1" w:styleId="CommentTextChar10">
    <w:name w:val="Comment Text Char10"/>
    <w:uiPriority w:val="99"/>
    <w:semiHidden/>
    <w:rsid w:val="005876D5"/>
    <w:rPr>
      <w:rFonts w:ascii="Book Antiqua" w:hAnsi="Book Antiqua"/>
    </w:rPr>
  </w:style>
  <w:style w:type="paragraph" w:customStyle="1" w:styleId="ExampleText90">
    <w:name w:val="Example Text9"/>
    <w:basedOn w:val="Normal"/>
    <w:semiHidden/>
    <w:rsid w:val="005876D5"/>
    <w:pPr>
      <w:jc w:val="left"/>
    </w:pPr>
    <w:rPr>
      <w:i/>
      <w:color w:val="FF0000"/>
    </w:rPr>
  </w:style>
  <w:style w:type="character" w:customStyle="1" w:styleId="A59">
    <w:name w:val="A59"/>
    <w:uiPriority w:val="99"/>
    <w:rsid w:val="005876D5"/>
    <w:rPr>
      <w:rFonts w:ascii="Swiss 721 BT" w:hAnsi="Swiss 721 BT" w:cs="Swiss 721 BT" w:hint="default"/>
      <w:color w:val="000000"/>
      <w:sz w:val="20"/>
      <w:szCs w:val="20"/>
    </w:rPr>
  </w:style>
  <w:style w:type="character" w:customStyle="1" w:styleId="HeaderChar10">
    <w:name w:val="Header Char10"/>
    <w:uiPriority w:val="99"/>
    <w:rsid w:val="005876D5"/>
    <w:rPr>
      <w:rFonts w:ascii="Book Antiqua" w:hAnsi="Book Antiqua"/>
      <w:i/>
    </w:rPr>
  </w:style>
  <w:style w:type="character" w:customStyle="1" w:styleId="FooterChar10">
    <w:name w:val="Footer Char10"/>
    <w:uiPriority w:val="99"/>
    <w:rsid w:val="005876D5"/>
    <w:rPr>
      <w:rFonts w:ascii="Arial" w:hAnsi="Arial"/>
    </w:rPr>
  </w:style>
  <w:style w:type="character" w:customStyle="1" w:styleId="BodyTextChar10">
    <w:name w:val="Body Text Char10"/>
    <w:rsid w:val="005876D5"/>
    <w:rPr>
      <w:rFonts w:ascii="Arial" w:hAnsi="Arial" w:cs="Arial"/>
      <w:sz w:val="16"/>
      <w:szCs w:val="16"/>
      <w:lang w:eastAsia="en-US"/>
    </w:rPr>
  </w:style>
  <w:style w:type="paragraph" w:customStyle="1" w:styleId="Heading2NoTOC10">
    <w:name w:val="Heading 2 No TOC10"/>
    <w:basedOn w:val="Heading2"/>
    <w:qFormat/>
    <w:rsid w:val="005876D5"/>
    <w:pPr>
      <w:spacing w:after="360"/>
    </w:pPr>
    <w:rPr>
      <w:rFonts w:eastAsia="Times New Roman" w:cs="Times New Roman"/>
    </w:rPr>
  </w:style>
  <w:style w:type="paragraph" w:customStyle="1" w:styleId="Heading1-TOC9">
    <w:name w:val="Heading 1 - TOC9"/>
    <w:basedOn w:val="Heading1"/>
    <w:rsid w:val="005876D5"/>
  </w:style>
  <w:style w:type="paragraph" w:customStyle="1" w:styleId="PartHeading-TOC9">
    <w:name w:val="Part Heading - TOC9"/>
    <w:basedOn w:val="PartHeading"/>
    <w:rsid w:val="005876D5"/>
    <w:rPr>
      <w:sz w:val="52"/>
      <w:szCs w:val="52"/>
      <w:lang w:eastAsia="en-US"/>
    </w:rPr>
  </w:style>
  <w:style w:type="paragraph" w:customStyle="1" w:styleId="NormalItalics8">
    <w:name w:val="Normal Italics8"/>
    <w:basedOn w:val="Normal"/>
    <w:qFormat/>
    <w:rsid w:val="005876D5"/>
    <w:rPr>
      <w:i/>
    </w:rPr>
  </w:style>
  <w:style w:type="character" w:customStyle="1" w:styleId="NormalItalicsChar8">
    <w:name w:val="Normal Italics Char8"/>
    <w:rsid w:val="005876D5"/>
    <w:rPr>
      <w:rFonts w:ascii="Book Antiqua" w:hAnsi="Book Antiqua"/>
      <w:i/>
      <w:lang w:eastAsia="en-US"/>
    </w:rPr>
  </w:style>
  <w:style w:type="paragraph" w:customStyle="1" w:styleId="Tabletextcell8left9">
    <w:name w:val="_Table text cell 8 left9"/>
    <w:basedOn w:val="Normal"/>
    <w:qFormat/>
    <w:rsid w:val="005876D5"/>
    <w:pPr>
      <w:tabs>
        <w:tab w:val="left" w:pos="204"/>
        <w:tab w:val="left" w:pos="396"/>
      </w:tabs>
      <w:spacing w:after="0"/>
      <w:jc w:val="left"/>
    </w:pPr>
    <w:rPr>
      <w:rFonts w:ascii="Arial" w:eastAsia="Calibri" w:hAnsi="Arial"/>
      <w:sz w:val="16"/>
      <w:szCs w:val="16"/>
    </w:rPr>
  </w:style>
  <w:style w:type="paragraph" w:customStyle="1" w:styleId="bullettableArial86">
    <w:name w:val="_bullet table Arial 86"/>
    <w:basedOn w:val="ListParagraph"/>
    <w:autoRedefine/>
    <w:qFormat/>
    <w:rsid w:val="005876D5"/>
    <w:pPr>
      <w:pBdr>
        <w:left w:val="single" w:sz="4" w:space="4" w:color="auto"/>
        <w:bottom w:val="single" w:sz="4" w:space="1" w:color="auto"/>
        <w:right w:val="single" w:sz="4" w:space="4" w:color="auto"/>
      </w:pBdr>
      <w:tabs>
        <w:tab w:val="left" w:pos="176"/>
      </w:tabs>
      <w:spacing w:after="0" w:line="240" w:lineRule="auto"/>
      <w:ind w:left="567" w:right="-74" w:hanging="357"/>
    </w:pPr>
    <w:rPr>
      <w:rFonts w:ascii="Arial" w:hAnsi="Arial" w:cs="Arial"/>
      <w:sz w:val="16"/>
      <w:szCs w:val="16"/>
      <w:lang w:eastAsia="en-AU"/>
    </w:rPr>
  </w:style>
  <w:style w:type="paragraph" w:customStyle="1" w:styleId="SingleParagraph10">
    <w:name w:val="Single Paragraph10"/>
    <w:basedOn w:val="Normal"/>
    <w:rsid w:val="005876D5"/>
    <w:pPr>
      <w:spacing w:after="0"/>
      <w:jc w:val="left"/>
    </w:pPr>
    <w:rPr>
      <w:lang w:eastAsia="en-AU"/>
    </w:rPr>
  </w:style>
  <w:style w:type="paragraph" w:customStyle="1" w:styleId="Exampletext100">
    <w:name w:val="Example text10"/>
    <w:basedOn w:val="Normal"/>
    <w:semiHidden/>
    <w:rsid w:val="005876D5"/>
    <w:pPr>
      <w:jc w:val="left"/>
    </w:pPr>
    <w:rPr>
      <w:i/>
      <w:color w:val="FF0000"/>
      <w:lang w:val="x-none" w:eastAsia="x-none"/>
    </w:rPr>
  </w:style>
  <w:style w:type="paragraph" w:customStyle="1" w:styleId="ChartSecondHeading10">
    <w:name w:val="Chart Second Heading10"/>
    <w:basedOn w:val="HeadingBase"/>
    <w:next w:val="ChartGraphic"/>
    <w:rsid w:val="005876D5"/>
    <w:pPr>
      <w:spacing w:before="60"/>
      <w:jc w:val="center"/>
    </w:pPr>
    <w:rPr>
      <w:sz w:val="20"/>
    </w:rPr>
  </w:style>
  <w:style w:type="paragraph" w:customStyle="1" w:styleId="TableHeading10">
    <w:name w:val="Table Heading10"/>
    <w:basedOn w:val="HeadingBase"/>
    <w:next w:val="TableGraphic"/>
    <w:rsid w:val="005876D5"/>
    <w:pPr>
      <w:spacing w:after="20"/>
    </w:pPr>
    <w:rPr>
      <w:b/>
      <w:color w:val="000000"/>
      <w:sz w:val="20"/>
      <w:lang w:val="x-none" w:eastAsia="x-none"/>
    </w:rPr>
  </w:style>
  <w:style w:type="paragraph" w:customStyle="1" w:styleId="HeadingBase10">
    <w:name w:val="Heading Base10"/>
    <w:rsid w:val="005876D5"/>
    <w:pPr>
      <w:keepNext/>
    </w:pPr>
    <w:rPr>
      <w:rFonts w:ascii="Arial" w:hAnsi="Arial"/>
      <w:sz w:val="24"/>
      <w:lang w:eastAsia="en-AU"/>
    </w:rPr>
  </w:style>
  <w:style w:type="paragraph" w:customStyle="1" w:styleId="AlphaParagraph10">
    <w:name w:val="Alpha Paragraph10"/>
    <w:basedOn w:val="Normal"/>
    <w:rsid w:val="005876D5"/>
    <w:pPr>
      <w:tabs>
        <w:tab w:val="num" w:pos="567"/>
      </w:tabs>
      <w:ind w:left="567" w:hanging="567"/>
      <w:jc w:val="left"/>
    </w:pPr>
    <w:rPr>
      <w:lang w:eastAsia="en-AU"/>
    </w:rPr>
  </w:style>
  <w:style w:type="paragraph" w:customStyle="1" w:styleId="Bullet10">
    <w:name w:val="Bullet10"/>
    <w:basedOn w:val="Exampletextbullet"/>
    <w:rsid w:val="005876D5"/>
    <w:pPr>
      <w:numPr>
        <w:numId w:val="0"/>
      </w:numPr>
      <w:tabs>
        <w:tab w:val="num" w:pos="284"/>
      </w:tabs>
      <w:ind w:left="284" w:hanging="284"/>
    </w:pPr>
    <w:rPr>
      <w:i w:val="0"/>
      <w:iCs/>
      <w:color w:val="auto"/>
    </w:rPr>
  </w:style>
  <w:style w:type="paragraph" w:customStyle="1" w:styleId="Dash10">
    <w:name w:val="Dash10"/>
    <w:basedOn w:val="Normal"/>
    <w:rsid w:val="005876D5"/>
    <w:pPr>
      <w:tabs>
        <w:tab w:val="num" w:pos="567"/>
      </w:tabs>
      <w:ind w:left="567" w:hanging="284"/>
      <w:jc w:val="left"/>
    </w:pPr>
    <w:rPr>
      <w:lang w:eastAsia="en-AU"/>
    </w:rPr>
  </w:style>
  <w:style w:type="paragraph" w:customStyle="1" w:styleId="DoubleDot10">
    <w:name w:val="Double Dot10"/>
    <w:basedOn w:val="Normal"/>
    <w:rsid w:val="005876D5"/>
    <w:pPr>
      <w:tabs>
        <w:tab w:val="num" w:pos="850"/>
      </w:tabs>
      <w:ind w:left="850" w:hanging="283"/>
      <w:jc w:val="left"/>
    </w:pPr>
    <w:rPr>
      <w:lang w:eastAsia="en-AU"/>
    </w:rPr>
  </w:style>
  <w:style w:type="paragraph" w:customStyle="1" w:styleId="AppendixHeading10">
    <w:name w:val="Appendix Heading10"/>
    <w:basedOn w:val="HeadingBase"/>
    <w:semiHidden/>
    <w:rsid w:val="005876D5"/>
    <w:pPr>
      <w:spacing w:after="240"/>
      <w:jc w:val="center"/>
      <w:outlineLvl w:val="3"/>
    </w:pPr>
    <w:rPr>
      <w:b/>
      <w:smallCaps/>
      <w:sz w:val="30"/>
    </w:rPr>
  </w:style>
  <w:style w:type="paragraph" w:customStyle="1" w:styleId="BoxText10">
    <w:name w:val="Box Text10"/>
    <w:basedOn w:val="BodyText"/>
    <w:rsid w:val="005876D5"/>
    <w:pPr>
      <w:spacing w:after="240" w:line="260" w:lineRule="exact"/>
    </w:pPr>
    <w:rPr>
      <w:rFonts w:ascii="Arial" w:eastAsia="Times New Roman" w:hAnsi="Arial" w:cs="Arial"/>
      <w:sz w:val="16"/>
      <w:szCs w:val="16"/>
      <w:lang w:eastAsia="en-AU"/>
    </w:rPr>
  </w:style>
  <w:style w:type="paragraph" w:customStyle="1" w:styleId="BoxHeading10">
    <w:name w:val="Box Heading10"/>
    <w:basedOn w:val="HeadingBase"/>
    <w:next w:val="BoxText"/>
    <w:rsid w:val="005876D5"/>
    <w:pPr>
      <w:spacing w:before="120" w:after="120"/>
    </w:pPr>
    <w:rPr>
      <w:b/>
      <w:sz w:val="20"/>
    </w:rPr>
  </w:style>
  <w:style w:type="paragraph" w:customStyle="1" w:styleId="ChartandTableFootnoteAlpha10">
    <w:name w:val="Chart and Table Footnote Alpha10"/>
    <w:basedOn w:val="HeadingBase"/>
    <w:next w:val="Normal"/>
    <w:rsid w:val="005876D5"/>
    <w:pPr>
      <w:keepNext w:val="0"/>
      <w:tabs>
        <w:tab w:val="num" w:pos="284"/>
      </w:tabs>
      <w:ind w:left="284" w:hanging="284"/>
      <w:jc w:val="both"/>
    </w:pPr>
    <w:rPr>
      <w:sz w:val="16"/>
    </w:rPr>
  </w:style>
  <w:style w:type="paragraph" w:customStyle="1" w:styleId="ChartandTableFootnoteAlphaSmall10">
    <w:name w:val="Chart and Table Footnote Alpha Small10"/>
    <w:basedOn w:val="HeadingBase"/>
    <w:next w:val="Normal"/>
    <w:rsid w:val="005876D5"/>
    <w:pPr>
      <w:tabs>
        <w:tab w:val="num" w:pos="284"/>
      </w:tabs>
      <w:ind w:left="284" w:hanging="284"/>
      <w:jc w:val="both"/>
    </w:pPr>
    <w:rPr>
      <w:sz w:val="15"/>
    </w:rPr>
  </w:style>
  <w:style w:type="paragraph" w:customStyle="1" w:styleId="ChartandTableFootnote10">
    <w:name w:val="Chart and Table Footnote10"/>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10">
    <w:name w:val="Chart and Table Footnote Small10"/>
    <w:basedOn w:val="HeadingBase"/>
    <w:next w:val="Normal"/>
    <w:rsid w:val="005876D5"/>
    <w:pPr>
      <w:tabs>
        <w:tab w:val="left" w:pos="284"/>
      </w:tabs>
      <w:jc w:val="both"/>
    </w:pPr>
    <w:rPr>
      <w:sz w:val="15"/>
    </w:rPr>
  </w:style>
  <w:style w:type="paragraph" w:customStyle="1" w:styleId="BoxBullet10">
    <w:name w:val="Box Bullet10"/>
    <w:basedOn w:val="ListParagraph"/>
    <w:rsid w:val="005876D5"/>
    <w:pPr>
      <w:spacing w:after="160" w:line="259" w:lineRule="auto"/>
      <w:ind w:hanging="360"/>
    </w:pPr>
    <w:rPr>
      <w:rFonts w:ascii="Arial" w:hAnsi="Arial" w:cs="Arial"/>
      <w:sz w:val="16"/>
      <w:szCs w:val="16"/>
      <w:lang w:eastAsia="en-AU"/>
    </w:rPr>
  </w:style>
  <w:style w:type="paragraph" w:customStyle="1" w:styleId="ChartGraphic10">
    <w:name w:val="Chart Graphic10"/>
    <w:basedOn w:val="HeadingBase"/>
    <w:rsid w:val="005876D5"/>
    <w:pPr>
      <w:jc w:val="center"/>
    </w:pPr>
    <w:rPr>
      <w:sz w:val="20"/>
    </w:rPr>
  </w:style>
  <w:style w:type="paragraph" w:customStyle="1" w:styleId="ContentsHeading10">
    <w:name w:val="Contents Heading10"/>
    <w:basedOn w:val="HeadingBase"/>
    <w:next w:val="Normal"/>
    <w:rsid w:val="005876D5"/>
    <w:pPr>
      <w:spacing w:after="600"/>
      <w:jc w:val="center"/>
    </w:pPr>
    <w:rPr>
      <w:b/>
      <w:smallCaps/>
      <w:sz w:val="34"/>
    </w:rPr>
  </w:style>
  <w:style w:type="paragraph" w:customStyle="1" w:styleId="FigureHeading10">
    <w:name w:val="Figure Heading10"/>
    <w:basedOn w:val="HeadingBase"/>
    <w:next w:val="ChartGraphic"/>
    <w:rsid w:val="005876D5"/>
    <w:pPr>
      <w:spacing w:after="120"/>
      <w:jc w:val="center"/>
    </w:pPr>
    <w:rPr>
      <w:b/>
      <w:sz w:val="20"/>
    </w:rPr>
  </w:style>
  <w:style w:type="paragraph" w:customStyle="1" w:styleId="Classification10">
    <w:name w:val="Classification10"/>
    <w:basedOn w:val="HeadingBase"/>
    <w:rsid w:val="005876D5"/>
    <w:pPr>
      <w:jc w:val="center"/>
    </w:pPr>
    <w:rPr>
      <w:b/>
      <w:smallCaps/>
    </w:rPr>
  </w:style>
  <w:style w:type="character" w:customStyle="1" w:styleId="HiddenSequenceCode10">
    <w:name w:val="Hidden Sequence Code10"/>
    <w:semiHidden/>
    <w:rsid w:val="005876D5"/>
    <w:rPr>
      <w:rFonts w:ascii="Times New Roman" w:hAnsi="Times New Roman"/>
      <w:vanish/>
      <w:sz w:val="16"/>
    </w:rPr>
  </w:style>
  <w:style w:type="paragraph" w:customStyle="1" w:styleId="OverviewParagraph10">
    <w:name w:val="Overview Paragraph10"/>
    <w:basedOn w:val="Normal"/>
    <w:semiHidden/>
    <w:rsid w:val="005876D5"/>
    <w:pPr>
      <w:spacing w:before="120" w:after="120"/>
      <w:jc w:val="left"/>
    </w:pPr>
    <w:rPr>
      <w:lang w:eastAsia="en-AU"/>
    </w:rPr>
  </w:style>
  <w:style w:type="paragraph" w:customStyle="1" w:styleId="TableGraphic10">
    <w:name w:val="Table Graphic10"/>
    <w:basedOn w:val="Normal"/>
    <w:next w:val="Normal"/>
    <w:rsid w:val="005876D5"/>
    <w:pPr>
      <w:spacing w:after="0"/>
      <w:ind w:right="-113"/>
      <w:jc w:val="left"/>
    </w:pPr>
    <w:rPr>
      <w:lang w:eastAsia="en-AU"/>
    </w:rPr>
  </w:style>
  <w:style w:type="paragraph" w:customStyle="1" w:styleId="NoteTableHeading10">
    <w:name w:val="Note Table Heading10"/>
    <w:basedOn w:val="HeadingBase"/>
    <w:next w:val="TableGraphic"/>
    <w:semiHidden/>
    <w:rsid w:val="005876D5"/>
    <w:pPr>
      <w:spacing w:before="240"/>
    </w:pPr>
    <w:rPr>
      <w:b/>
      <w:sz w:val="20"/>
    </w:rPr>
  </w:style>
  <w:style w:type="paragraph" w:customStyle="1" w:styleId="Source10">
    <w:name w:val="Source10"/>
    <w:basedOn w:val="Normal"/>
    <w:rsid w:val="005876D5"/>
    <w:pPr>
      <w:tabs>
        <w:tab w:val="left" w:pos="284"/>
      </w:tabs>
      <w:spacing w:after="0"/>
      <w:jc w:val="left"/>
    </w:pPr>
    <w:rPr>
      <w:rFonts w:ascii="Arial" w:hAnsi="Arial"/>
      <w:sz w:val="16"/>
      <w:lang w:eastAsia="en-AU"/>
    </w:rPr>
  </w:style>
  <w:style w:type="paragraph" w:customStyle="1" w:styleId="TableTextBase10">
    <w:name w:val="Table Text Base10"/>
    <w:basedOn w:val="Normal"/>
    <w:rsid w:val="005876D5"/>
    <w:pPr>
      <w:spacing w:before="60" w:after="60"/>
      <w:jc w:val="left"/>
    </w:pPr>
    <w:rPr>
      <w:rFonts w:ascii="Arial" w:hAnsi="Arial"/>
      <w:sz w:val="18"/>
      <w:lang w:eastAsia="en-AU"/>
    </w:rPr>
  </w:style>
  <w:style w:type="paragraph" w:customStyle="1" w:styleId="TableColumnHeadingBase10">
    <w:name w:val="Table Column Heading Base10"/>
    <w:basedOn w:val="Normal"/>
    <w:rsid w:val="005876D5"/>
    <w:pPr>
      <w:spacing w:before="60" w:after="60"/>
      <w:jc w:val="left"/>
    </w:pPr>
    <w:rPr>
      <w:rFonts w:ascii="Arial" w:hAnsi="Arial"/>
      <w:b/>
      <w:lang w:eastAsia="en-AU"/>
    </w:rPr>
  </w:style>
  <w:style w:type="paragraph" w:customStyle="1" w:styleId="TableTextLeft10">
    <w:name w:val="Table Text Left10"/>
    <w:basedOn w:val="TableTextBase"/>
    <w:rsid w:val="005876D5"/>
  </w:style>
  <w:style w:type="paragraph" w:customStyle="1" w:styleId="TableTextRight10">
    <w:name w:val="Table Text Right10"/>
    <w:basedOn w:val="TableTextBase"/>
    <w:rsid w:val="005876D5"/>
    <w:pPr>
      <w:jc w:val="right"/>
    </w:pPr>
  </w:style>
  <w:style w:type="paragraph" w:customStyle="1" w:styleId="TableTextCentred10">
    <w:name w:val="Table Text Centred10"/>
    <w:basedOn w:val="TableTextBase"/>
    <w:rsid w:val="005876D5"/>
    <w:pPr>
      <w:jc w:val="center"/>
    </w:pPr>
  </w:style>
  <w:style w:type="paragraph" w:customStyle="1" w:styleId="TableTextIndented10">
    <w:name w:val="Table Text Indented10"/>
    <w:basedOn w:val="TableTextBase"/>
    <w:rsid w:val="005876D5"/>
    <w:pPr>
      <w:ind w:left="284"/>
    </w:pPr>
  </w:style>
  <w:style w:type="paragraph" w:customStyle="1" w:styleId="TableColumnHeadingLeft10">
    <w:name w:val="Table Column Heading Left10"/>
    <w:basedOn w:val="TableColumnHeadingBase"/>
    <w:next w:val="TableTextLeft"/>
    <w:rsid w:val="005876D5"/>
  </w:style>
  <w:style w:type="paragraph" w:customStyle="1" w:styleId="TableColumnHeadingRight10">
    <w:name w:val="Table Column Heading Right10"/>
    <w:basedOn w:val="TableColumnHeadingBase"/>
    <w:next w:val="TableTextRight"/>
    <w:rsid w:val="005876D5"/>
    <w:pPr>
      <w:jc w:val="right"/>
    </w:pPr>
  </w:style>
  <w:style w:type="paragraph" w:customStyle="1" w:styleId="TableColumnHeadingCentred10">
    <w:name w:val="Table Column Heading Centred10"/>
    <w:basedOn w:val="TableColumnHeadingBase"/>
    <w:next w:val="TableTextLeft"/>
    <w:rsid w:val="005876D5"/>
    <w:pPr>
      <w:jc w:val="center"/>
    </w:pPr>
  </w:style>
  <w:style w:type="paragraph" w:customStyle="1" w:styleId="Exampletextbullet10">
    <w:name w:val="Example text bullet10"/>
    <w:basedOn w:val="Exampletext"/>
    <w:semiHidden/>
    <w:rsid w:val="005876D5"/>
    <w:pPr>
      <w:tabs>
        <w:tab w:val="num" w:pos="284"/>
      </w:tabs>
      <w:ind w:left="284" w:hanging="284"/>
    </w:pPr>
  </w:style>
  <w:style w:type="paragraph" w:customStyle="1" w:styleId="TableHeadingcontinued10">
    <w:name w:val="Table Heading continued10"/>
    <w:basedOn w:val="HeadingBase"/>
    <w:next w:val="TableGraphic"/>
    <w:rsid w:val="005876D5"/>
    <w:pPr>
      <w:spacing w:before="120" w:after="20"/>
    </w:pPr>
    <w:rPr>
      <w:rFonts w:ascii="Arial Bold" w:hAnsi="Arial Bold"/>
      <w:b/>
      <w:sz w:val="20"/>
    </w:rPr>
  </w:style>
  <w:style w:type="paragraph" w:customStyle="1" w:styleId="TPHeading110">
    <w:name w:val="TP Heading 110"/>
    <w:basedOn w:val="HeadingBase"/>
    <w:rsid w:val="005876D5"/>
    <w:rPr>
      <w:b/>
      <w:caps/>
      <w:sz w:val="52"/>
    </w:rPr>
  </w:style>
  <w:style w:type="paragraph" w:customStyle="1" w:styleId="TPHeading210">
    <w:name w:val="TP Heading 210"/>
    <w:basedOn w:val="HeadingBase"/>
    <w:rsid w:val="005876D5"/>
    <w:pPr>
      <w:jc w:val="center"/>
    </w:pPr>
    <w:rPr>
      <w:rFonts w:ascii="Georgia" w:hAnsi="Georgia"/>
      <w:caps/>
    </w:rPr>
  </w:style>
  <w:style w:type="paragraph" w:customStyle="1" w:styleId="TPHeading310">
    <w:name w:val="TP Heading 310"/>
    <w:basedOn w:val="HeadingBase"/>
    <w:rsid w:val="005876D5"/>
    <w:rPr>
      <w:rFonts w:ascii="Georgia" w:hAnsi="Georgia"/>
      <w:caps/>
    </w:rPr>
  </w:style>
  <w:style w:type="paragraph" w:customStyle="1" w:styleId="HeaderBase10">
    <w:name w:val="Header Base10"/>
    <w:rsid w:val="005876D5"/>
    <w:rPr>
      <w:rFonts w:ascii="Book Antiqua" w:hAnsi="Book Antiqua"/>
      <w:i/>
      <w:lang w:eastAsia="en-AU"/>
    </w:rPr>
  </w:style>
  <w:style w:type="paragraph" w:customStyle="1" w:styleId="HeaderEven10">
    <w:name w:val="Header Even10"/>
    <w:basedOn w:val="HeaderBase"/>
    <w:rsid w:val="005876D5"/>
  </w:style>
  <w:style w:type="paragraph" w:customStyle="1" w:styleId="HeaderOdd10">
    <w:name w:val="Header Odd10"/>
    <w:basedOn w:val="HeaderBase"/>
    <w:rsid w:val="005876D5"/>
    <w:pPr>
      <w:jc w:val="right"/>
    </w:pPr>
  </w:style>
  <w:style w:type="paragraph" w:customStyle="1" w:styleId="FooterBase10">
    <w:name w:val="Footer Base10"/>
    <w:rsid w:val="005876D5"/>
    <w:pPr>
      <w:jc w:val="center"/>
    </w:pPr>
    <w:rPr>
      <w:rFonts w:ascii="Arial" w:hAnsi="Arial"/>
      <w:lang w:eastAsia="en-AU"/>
    </w:rPr>
  </w:style>
  <w:style w:type="paragraph" w:customStyle="1" w:styleId="FileProperties10">
    <w:name w:val="File Properties10"/>
    <w:basedOn w:val="Normal"/>
    <w:semiHidden/>
    <w:rsid w:val="005876D5"/>
    <w:pPr>
      <w:jc w:val="left"/>
    </w:pPr>
    <w:rPr>
      <w:i/>
      <w:lang w:eastAsia="en-AU"/>
    </w:rPr>
  </w:style>
  <w:style w:type="character" w:customStyle="1" w:styleId="FramedHeader10">
    <w:name w:val="Framed Header10"/>
    <w:rsid w:val="005876D5"/>
    <w:rPr>
      <w:rFonts w:ascii="Book Antiqua" w:hAnsi="Book Antiqua"/>
      <w:i/>
      <w:dstrike w:val="0"/>
      <w:color w:val="auto"/>
      <w:sz w:val="18"/>
      <w:vertAlign w:val="baseline"/>
    </w:rPr>
  </w:style>
  <w:style w:type="paragraph" w:customStyle="1" w:styleId="BlockedQuotation10">
    <w:name w:val="Blocked Quotation10"/>
    <w:basedOn w:val="Normal"/>
    <w:semiHidden/>
    <w:rsid w:val="005876D5"/>
    <w:pPr>
      <w:ind w:left="567"/>
      <w:jc w:val="left"/>
    </w:pPr>
    <w:rPr>
      <w:lang w:eastAsia="en-AU"/>
    </w:rPr>
  </w:style>
  <w:style w:type="paragraph" w:customStyle="1" w:styleId="ChartMainHeading10">
    <w:name w:val="Chart Main Heading10"/>
    <w:basedOn w:val="Normal"/>
    <w:next w:val="ChartGraphic"/>
    <w:rsid w:val="005876D5"/>
    <w:pPr>
      <w:keepNext/>
      <w:spacing w:before="120" w:after="20"/>
      <w:jc w:val="center"/>
    </w:pPr>
    <w:rPr>
      <w:rFonts w:ascii="Arial" w:hAnsi="Arial"/>
      <w:b/>
      <w:lang w:eastAsia="en-AU"/>
    </w:rPr>
  </w:style>
  <w:style w:type="paragraph" w:customStyle="1" w:styleId="Title2ndLevel10">
    <w:name w:val="Title 2nd Level10"/>
    <w:basedOn w:val="Title"/>
    <w:rsid w:val="005876D5"/>
    <w:rPr>
      <w:sz w:val="24"/>
      <w:lang w:eastAsia="en-AU"/>
    </w:rPr>
  </w:style>
  <w:style w:type="paragraph" w:customStyle="1" w:styleId="Title3rdLevel10">
    <w:name w:val="Title 3rd Level10"/>
    <w:basedOn w:val="Normal"/>
    <w:next w:val="Title"/>
    <w:rsid w:val="005876D5"/>
    <w:pPr>
      <w:jc w:val="center"/>
    </w:pPr>
    <w:rPr>
      <w:rFonts w:ascii="Arial" w:hAnsi="Arial"/>
      <w:caps/>
      <w:lang w:eastAsia="en-AU"/>
    </w:rPr>
  </w:style>
  <w:style w:type="paragraph" w:customStyle="1" w:styleId="Part10">
    <w:name w:val="Part10"/>
    <w:basedOn w:val="Title"/>
    <w:next w:val="Normal"/>
    <w:rsid w:val="005876D5"/>
    <w:rPr>
      <w:caps/>
      <w:smallCaps w:val="0"/>
      <w:lang w:eastAsia="en-AU"/>
    </w:rPr>
  </w:style>
  <w:style w:type="paragraph" w:customStyle="1" w:styleId="TableHeadingNoTable10">
    <w:name w:val="Table Heading No Table10"/>
    <w:basedOn w:val="TableHeading"/>
    <w:next w:val="Normal"/>
    <w:rsid w:val="005876D5"/>
    <w:pPr>
      <w:spacing w:after="240"/>
    </w:pPr>
    <w:rPr>
      <w:b w:val="0"/>
      <w:color w:val="000000"/>
      <w:lang w:val="x-none" w:eastAsia="x-none"/>
    </w:rPr>
  </w:style>
  <w:style w:type="paragraph" w:customStyle="1" w:styleId="TransmittalAddressee10">
    <w:name w:val="Transmittal Addressee10"/>
    <w:basedOn w:val="Normal"/>
    <w:rsid w:val="005876D5"/>
    <w:pPr>
      <w:spacing w:after="0"/>
      <w:jc w:val="left"/>
    </w:pPr>
    <w:rPr>
      <w:lang w:eastAsia="en-AU"/>
    </w:rPr>
  </w:style>
  <w:style w:type="paragraph" w:customStyle="1" w:styleId="TransmittalStyle110">
    <w:name w:val="Transmittal Style 110"/>
    <w:basedOn w:val="HeadingBase"/>
    <w:rsid w:val="005876D5"/>
    <w:pPr>
      <w:spacing w:after="60"/>
      <w:jc w:val="right"/>
    </w:pPr>
    <w:rPr>
      <w:b/>
      <w:smallCaps/>
    </w:rPr>
  </w:style>
  <w:style w:type="paragraph" w:customStyle="1" w:styleId="TransmittalStyle210">
    <w:name w:val="Transmittal Style 210"/>
    <w:basedOn w:val="HeadingBase"/>
    <w:rsid w:val="005876D5"/>
    <w:pPr>
      <w:spacing w:before="60" w:after="60"/>
      <w:jc w:val="right"/>
    </w:pPr>
    <w:rPr>
      <w:rFonts w:ascii="Helvetica" w:hAnsi="Helvetica"/>
      <w:b/>
      <w:caps/>
      <w:sz w:val="16"/>
    </w:rPr>
  </w:style>
  <w:style w:type="paragraph" w:customStyle="1" w:styleId="UserGuidelevelTOC10">
    <w:name w:val="UserGuide level TOC10"/>
    <w:basedOn w:val="HeadingBase"/>
    <w:next w:val="Normal"/>
    <w:rsid w:val="005876D5"/>
    <w:pPr>
      <w:spacing w:before="360" w:after="360"/>
    </w:pPr>
    <w:rPr>
      <w:sz w:val="30"/>
    </w:rPr>
  </w:style>
  <w:style w:type="paragraph" w:customStyle="1" w:styleId="TableTextJustified10">
    <w:name w:val="Table Text Justified10"/>
    <w:basedOn w:val="TableTextBase"/>
    <w:rsid w:val="005876D5"/>
    <w:pPr>
      <w:jc w:val="both"/>
    </w:pPr>
  </w:style>
  <w:style w:type="paragraph" w:customStyle="1" w:styleId="Department10">
    <w:name w:val="Department10"/>
    <w:basedOn w:val="Normal"/>
    <w:rsid w:val="005876D5"/>
    <w:pPr>
      <w:spacing w:after="0"/>
      <w:jc w:val="center"/>
    </w:pPr>
    <w:rPr>
      <w:rFonts w:ascii="Arial" w:hAnsi="Arial"/>
      <w:b/>
      <w:sz w:val="52"/>
      <w:lang w:eastAsia="en-AU"/>
    </w:rPr>
  </w:style>
  <w:style w:type="paragraph" w:customStyle="1" w:styleId="DepartmentSubtitle10">
    <w:name w:val="Department Subtitle10"/>
    <w:basedOn w:val="Department"/>
    <w:rsid w:val="005876D5"/>
    <w:rPr>
      <w:sz w:val="44"/>
    </w:rPr>
  </w:style>
  <w:style w:type="character" w:customStyle="1" w:styleId="ExampletextCharChar10">
    <w:name w:val="Example text Char Char10"/>
    <w:semiHidden/>
    <w:rsid w:val="005876D5"/>
    <w:rPr>
      <w:rFonts w:ascii="Book Antiqua" w:hAnsi="Book Antiqua"/>
      <w:i/>
      <w:color w:val="FF0000"/>
    </w:rPr>
  </w:style>
  <w:style w:type="paragraph" w:customStyle="1" w:styleId="Crest10">
    <w:name w:val="Crest10"/>
    <w:basedOn w:val="Normal"/>
    <w:next w:val="TransmittalStyle1"/>
    <w:semiHidden/>
    <w:rsid w:val="005876D5"/>
    <w:pPr>
      <w:spacing w:after="0"/>
      <w:jc w:val="center"/>
    </w:pPr>
    <w:rPr>
      <w:lang w:eastAsia="en-AU"/>
    </w:rPr>
  </w:style>
  <w:style w:type="paragraph" w:customStyle="1" w:styleId="Heading1noTOC10">
    <w:name w:val="Heading 1 no TOC10"/>
    <w:basedOn w:val="Heading1"/>
    <w:rsid w:val="005876D5"/>
  </w:style>
  <w:style w:type="paragraph" w:customStyle="1" w:styleId="TableColumnOutgroupHeading10">
    <w:name w:val="Table Column Outgroup Heading10"/>
    <w:basedOn w:val="Normal"/>
    <w:rsid w:val="005876D5"/>
    <w:pPr>
      <w:spacing w:before="60" w:after="120"/>
      <w:jc w:val="left"/>
    </w:pPr>
    <w:rPr>
      <w:b/>
      <w:sz w:val="22"/>
      <w:lang w:eastAsia="en-AU"/>
    </w:rPr>
  </w:style>
  <w:style w:type="paragraph" w:customStyle="1" w:styleId="TableColumnOutgroupSubheading10">
    <w:name w:val="Table Column Outgroup Subheading10"/>
    <w:basedOn w:val="Normal"/>
    <w:rsid w:val="005876D5"/>
    <w:pPr>
      <w:spacing w:before="60" w:after="120"/>
      <w:jc w:val="center"/>
    </w:pPr>
    <w:rPr>
      <w:lang w:eastAsia="en-AU"/>
    </w:rPr>
  </w:style>
  <w:style w:type="paragraph" w:customStyle="1" w:styleId="TableTextBullet10">
    <w:name w:val="Table Text Bullet10"/>
    <w:basedOn w:val="TableTextBase"/>
    <w:rsid w:val="005876D5"/>
    <w:pPr>
      <w:tabs>
        <w:tab w:val="num" w:pos="284"/>
      </w:tabs>
      <w:ind w:left="284" w:hanging="284"/>
    </w:pPr>
  </w:style>
  <w:style w:type="paragraph" w:customStyle="1" w:styleId="Exampletextdash10">
    <w:name w:val="Example text dash10"/>
    <w:basedOn w:val="Exampletextbullet"/>
    <w:semiHidden/>
    <w:rsid w:val="005876D5"/>
    <w:pPr>
      <w:numPr>
        <w:numId w:val="0"/>
      </w:numPr>
      <w:tabs>
        <w:tab w:val="num" w:pos="567"/>
      </w:tabs>
      <w:ind w:left="567" w:hanging="283"/>
    </w:pPr>
  </w:style>
  <w:style w:type="character" w:customStyle="1" w:styleId="HeadingBaseChar10">
    <w:name w:val="Heading Base Char10"/>
    <w:rsid w:val="005876D5"/>
    <w:rPr>
      <w:rFonts w:ascii="Arial" w:hAnsi="Arial"/>
      <w:sz w:val="24"/>
      <w:lang w:val="en-AU" w:eastAsia="en-AU" w:bidi="ar-SA"/>
    </w:rPr>
  </w:style>
  <w:style w:type="character" w:customStyle="1" w:styleId="TableHeadingChar10">
    <w:name w:val="Table Heading Char10"/>
    <w:rsid w:val="005876D5"/>
    <w:rPr>
      <w:rFonts w:ascii="Arial" w:hAnsi="Arial"/>
      <w:b/>
      <w:color w:val="000000"/>
      <w:lang w:val="x-none" w:eastAsia="x-none"/>
    </w:rPr>
  </w:style>
  <w:style w:type="character" w:customStyle="1" w:styleId="TableTextBaseChar10">
    <w:name w:val="Table Text Base Char10"/>
    <w:rsid w:val="005876D5"/>
    <w:rPr>
      <w:rFonts w:ascii="Arial" w:hAnsi="Arial"/>
      <w:sz w:val="18"/>
      <w:lang w:val="en-AU" w:eastAsia="en-AU" w:bidi="ar-SA"/>
    </w:rPr>
  </w:style>
  <w:style w:type="character" w:customStyle="1" w:styleId="TableTextLeftChar10">
    <w:name w:val="Table Text Left Char10"/>
    <w:rsid w:val="005876D5"/>
    <w:rPr>
      <w:rFonts w:ascii="Arial" w:hAnsi="Arial"/>
      <w:sz w:val="18"/>
      <w:lang w:val="en-AU" w:eastAsia="en-AU" w:bidi="ar-SA"/>
    </w:rPr>
  </w:style>
  <w:style w:type="paragraph" w:customStyle="1" w:styleId="TableTextDash10">
    <w:name w:val="Table Text Dash10"/>
    <w:basedOn w:val="TableTextBase"/>
    <w:rsid w:val="005876D5"/>
    <w:pPr>
      <w:tabs>
        <w:tab w:val="num" w:pos="851"/>
      </w:tabs>
      <w:ind w:left="851" w:hanging="284"/>
    </w:pPr>
  </w:style>
  <w:style w:type="character" w:customStyle="1" w:styleId="ChartandTableFootnoteChar10">
    <w:name w:val="Chart and Table Footnote Char10"/>
    <w:rsid w:val="005876D5"/>
    <w:rPr>
      <w:rFonts w:ascii="Arial" w:hAnsi="Arial"/>
      <w:color w:val="000000"/>
      <w:sz w:val="16"/>
    </w:rPr>
  </w:style>
  <w:style w:type="paragraph" w:customStyle="1" w:styleId="PartHeading10">
    <w:name w:val="Part Heading10"/>
    <w:basedOn w:val="Normal"/>
    <w:next w:val="Normal"/>
    <w:rsid w:val="005876D5"/>
    <w:pPr>
      <w:spacing w:before="2080" w:after="0"/>
      <w:jc w:val="center"/>
    </w:pPr>
    <w:rPr>
      <w:rFonts w:ascii="Arial" w:hAnsi="Arial"/>
      <w:b/>
      <w:sz w:val="44"/>
      <w:lang w:eastAsia="en-AU"/>
    </w:rPr>
  </w:style>
  <w:style w:type="character" w:customStyle="1" w:styleId="BulletChar10">
    <w:name w:val="Bullet Char10"/>
    <w:rsid w:val="005876D5"/>
    <w:rPr>
      <w:rFonts w:ascii="Book Antiqua" w:hAnsi="Book Antiqua"/>
      <w:iCs/>
      <w:lang w:val="x-none" w:eastAsia="x-none"/>
    </w:rPr>
  </w:style>
  <w:style w:type="paragraph" w:customStyle="1" w:styleId="BoxTextBase10">
    <w:name w:val="Box Text Base10"/>
    <w:basedOn w:val="Normal"/>
    <w:rsid w:val="005876D5"/>
    <w:pPr>
      <w:spacing w:after="120"/>
      <w:jc w:val="left"/>
    </w:pPr>
    <w:rPr>
      <w:color w:val="000000"/>
      <w:lang w:eastAsia="en-AU"/>
    </w:rPr>
  </w:style>
  <w:style w:type="paragraph" w:customStyle="1" w:styleId="BoxDash10">
    <w:name w:val="Box Dash10"/>
    <w:basedOn w:val="Normal"/>
    <w:rsid w:val="005876D5"/>
    <w:pPr>
      <w:tabs>
        <w:tab w:val="num" w:pos="567"/>
      </w:tabs>
      <w:ind w:left="567" w:hanging="284"/>
      <w:jc w:val="left"/>
    </w:pPr>
    <w:rPr>
      <w:color w:val="000000"/>
      <w:lang w:eastAsia="en-AU"/>
    </w:rPr>
  </w:style>
  <w:style w:type="paragraph" w:customStyle="1" w:styleId="BoxDoubleDot10">
    <w:name w:val="Box Double Dot10"/>
    <w:basedOn w:val="BoxTextBase"/>
    <w:rsid w:val="005876D5"/>
    <w:pPr>
      <w:tabs>
        <w:tab w:val="num" w:pos="850"/>
      </w:tabs>
      <w:ind w:left="850" w:hanging="283"/>
    </w:pPr>
  </w:style>
  <w:style w:type="paragraph" w:customStyle="1" w:styleId="BoxHeadinglevel210">
    <w:name w:val="Box Heading level 210"/>
    <w:basedOn w:val="BoxHeading"/>
    <w:rsid w:val="005876D5"/>
    <w:pPr>
      <w:spacing w:after="120"/>
    </w:pPr>
    <w:rPr>
      <w:b/>
      <w:sz w:val="18"/>
    </w:rPr>
  </w:style>
  <w:style w:type="paragraph" w:customStyle="1" w:styleId="Outcome10">
    <w:name w:val="Outcome10"/>
    <w:basedOn w:val="Normal"/>
    <w:rsid w:val="005876D5"/>
    <w:pPr>
      <w:spacing w:before="120" w:after="120" w:line="280" w:lineRule="exact"/>
      <w:jc w:val="left"/>
    </w:pPr>
    <w:rPr>
      <w:rFonts w:ascii="Arial" w:hAnsi="Arial" w:cs="Arial"/>
      <w:b/>
      <w:lang w:eastAsia="en-AU"/>
    </w:rPr>
  </w:style>
  <w:style w:type="paragraph" w:customStyle="1" w:styleId="ProgramHeading10">
    <w:name w:val="Program Heading10"/>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10">
    <w:name w:val="Program Heading sub10"/>
    <w:basedOn w:val="BoxHeading"/>
    <w:rsid w:val="005876D5"/>
    <w:pPr>
      <w:spacing w:before="120" w:after="120"/>
    </w:pPr>
    <w:rPr>
      <w:b/>
      <w:sz w:val="20"/>
    </w:rPr>
  </w:style>
  <w:style w:type="character" w:customStyle="1" w:styleId="Heading3Char11">
    <w:name w:val="Heading 3 Char11"/>
    <w:rsid w:val="005876D5"/>
    <w:rPr>
      <w:rFonts w:ascii="Arial" w:hAnsi="Arial"/>
      <w:b/>
      <w:smallCaps/>
      <w:sz w:val="26"/>
      <w:lang w:val="en-AU" w:eastAsia="en-AU" w:bidi="ar-SA"/>
    </w:rPr>
  </w:style>
  <w:style w:type="character" w:customStyle="1" w:styleId="CommentTextChar11">
    <w:name w:val="Comment Text Char11"/>
    <w:uiPriority w:val="99"/>
    <w:semiHidden/>
    <w:rsid w:val="005876D5"/>
    <w:rPr>
      <w:rFonts w:ascii="Book Antiqua" w:hAnsi="Book Antiqua"/>
    </w:rPr>
  </w:style>
  <w:style w:type="paragraph" w:customStyle="1" w:styleId="ExampleText101">
    <w:name w:val="Example Text10"/>
    <w:basedOn w:val="Normal"/>
    <w:semiHidden/>
    <w:rsid w:val="005876D5"/>
    <w:pPr>
      <w:jc w:val="left"/>
    </w:pPr>
    <w:rPr>
      <w:i/>
      <w:color w:val="FF0000"/>
      <w:lang w:eastAsia="en-AU"/>
    </w:rPr>
  </w:style>
  <w:style w:type="character" w:customStyle="1" w:styleId="A510">
    <w:name w:val="A510"/>
    <w:uiPriority w:val="99"/>
    <w:rsid w:val="005876D5"/>
    <w:rPr>
      <w:rFonts w:ascii="Swiss 721 BT" w:hAnsi="Swiss 721 BT" w:cs="Swiss 721 BT" w:hint="default"/>
      <w:color w:val="000000"/>
      <w:sz w:val="20"/>
      <w:szCs w:val="20"/>
    </w:rPr>
  </w:style>
  <w:style w:type="character" w:customStyle="1" w:styleId="HeaderChar11">
    <w:name w:val="Header Char11"/>
    <w:uiPriority w:val="99"/>
    <w:rsid w:val="005876D5"/>
    <w:rPr>
      <w:rFonts w:ascii="Book Antiqua" w:hAnsi="Book Antiqua"/>
      <w:i/>
    </w:rPr>
  </w:style>
  <w:style w:type="character" w:customStyle="1" w:styleId="FooterChar11">
    <w:name w:val="Footer Char11"/>
    <w:uiPriority w:val="99"/>
    <w:rsid w:val="005876D5"/>
    <w:rPr>
      <w:rFonts w:ascii="Arial" w:hAnsi="Arial"/>
    </w:rPr>
  </w:style>
  <w:style w:type="character" w:customStyle="1" w:styleId="BodyTextChar11">
    <w:name w:val="Body Text Char11"/>
    <w:rsid w:val="005876D5"/>
    <w:rPr>
      <w:rFonts w:ascii="Arial" w:hAnsi="Arial" w:cs="Arial"/>
      <w:sz w:val="16"/>
      <w:szCs w:val="16"/>
      <w:lang w:eastAsia="en-US"/>
    </w:rPr>
  </w:style>
  <w:style w:type="paragraph" w:customStyle="1" w:styleId="Heading2NoTOC11">
    <w:name w:val="Heading 2 No TOC11"/>
    <w:basedOn w:val="Heading2"/>
    <w:qFormat/>
    <w:rsid w:val="005876D5"/>
    <w:pPr>
      <w:spacing w:after="360"/>
    </w:pPr>
    <w:rPr>
      <w:rFonts w:eastAsia="Times New Roman" w:cs="Times New Roman"/>
    </w:rPr>
  </w:style>
  <w:style w:type="paragraph" w:customStyle="1" w:styleId="Heading1-TOC10">
    <w:name w:val="Heading 1 - TOC10"/>
    <w:basedOn w:val="Heading1"/>
    <w:rsid w:val="005876D5"/>
  </w:style>
  <w:style w:type="paragraph" w:customStyle="1" w:styleId="PartHeading-TOC10">
    <w:name w:val="Part Heading - TOC10"/>
    <w:basedOn w:val="PartHeading"/>
    <w:rsid w:val="005876D5"/>
    <w:rPr>
      <w:sz w:val="52"/>
      <w:szCs w:val="52"/>
    </w:rPr>
  </w:style>
  <w:style w:type="paragraph" w:customStyle="1" w:styleId="NormalItalics9">
    <w:name w:val="Normal Italics9"/>
    <w:basedOn w:val="Normal"/>
    <w:qFormat/>
    <w:rsid w:val="005876D5"/>
    <w:pPr>
      <w:jc w:val="left"/>
    </w:pPr>
    <w:rPr>
      <w:i/>
      <w:lang w:eastAsia="en-AU"/>
    </w:rPr>
  </w:style>
  <w:style w:type="character" w:customStyle="1" w:styleId="NormalItalicsChar9">
    <w:name w:val="Normal Italics Char9"/>
    <w:rsid w:val="005876D5"/>
    <w:rPr>
      <w:rFonts w:ascii="Book Antiqua" w:hAnsi="Book Antiqua"/>
      <w:i/>
      <w:lang w:eastAsia="en-US"/>
    </w:rPr>
  </w:style>
  <w:style w:type="character" w:customStyle="1" w:styleId="Heading1Char4">
    <w:name w:val="Heading 1 Char4"/>
    <w:basedOn w:val="DefaultParagraphFont"/>
    <w:rsid w:val="005876D5"/>
    <w:rPr>
      <w:rFonts w:ascii="Arial" w:hAnsi="Arial"/>
      <w:b/>
      <w:smallCaps/>
      <w:kern w:val="28"/>
      <w:sz w:val="34"/>
    </w:rPr>
  </w:style>
  <w:style w:type="character" w:customStyle="1" w:styleId="Heading2Char5">
    <w:name w:val="Heading 2 Char5"/>
    <w:basedOn w:val="DefaultParagraphFont"/>
    <w:rsid w:val="005876D5"/>
    <w:rPr>
      <w:rFonts w:ascii="Arial" w:hAnsi="Arial"/>
      <w:sz w:val="30"/>
    </w:rPr>
  </w:style>
  <w:style w:type="character" w:customStyle="1" w:styleId="Heading4Char5">
    <w:name w:val="Heading 4 Char5"/>
    <w:basedOn w:val="DefaultParagraphFont"/>
    <w:rsid w:val="005876D5"/>
    <w:rPr>
      <w:rFonts w:ascii="Arial" w:hAnsi="Arial"/>
      <w:b/>
      <w:sz w:val="22"/>
    </w:rPr>
  </w:style>
  <w:style w:type="character" w:customStyle="1" w:styleId="Heading5Char5">
    <w:name w:val="Heading 5 Char5"/>
    <w:basedOn w:val="DefaultParagraphFont"/>
    <w:rsid w:val="005876D5"/>
    <w:rPr>
      <w:rFonts w:ascii="Arial" w:hAnsi="Arial"/>
      <w:b/>
      <w:bCs/>
      <w:iCs/>
      <w:szCs w:val="26"/>
    </w:rPr>
  </w:style>
  <w:style w:type="character" w:customStyle="1" w:styleId="Heading6Char4">
    <w:name w:val="Heading 6 Char4"/>
    <w:basedOn w:val="DefaultParagraphFont"/>
    <w:rsid w:val="005876D5"/>
    <w:rPr>
      <w:rFonts w:ascii="Arial" w:hAnsi="Arial"/>
      <w:bCs/>
      <w:szCs w:val="22"/>
    </w:rPr>
  </w:style>
  <w:style w:type="character" w:customStyle="1" w:styleId="Heading7Char4">
    <w:name w:val="Heading 7 Char4"/>
    <w:basedOn w:val="DefaultParagraphFont"/>
    <w:rsid w:val="005876D5"/>
    <w:rPr>
      <w:rFonts w:ascii="Arial" w:hAnsi="Arial"/>
      <w:sz w:val="18"/>
      <w:szCs w:val="24"/>
    </w:rPr>
  </w:style>
  <w:style w:type="character" w:customStyle="1" w:styleId="Heading8Char4">
    <w:name w:val="Heading 8 Char4"/>
    <w:basedOn w:val="DefaultParagraphFont"/>
    <w:rsid w:val="005876D5"/>
    <w:rPr>
      <w:i/>
      <w:iCs/>
      <w:sz w:val="16"/>
      <w:szCs w:val="24"/>
    </w:rPr>
  </w:style>
  <w:style w:type="character" w:customStyle="1" w:styleId="TitleChar4">
    <w:name w:val="Title Char4"/>
    <w:basedOn w:val="DefaultParagraphFont"/>
    <w:rsid w:val="005876D5"/>
    <w:rPr>
      <w:rFonts w:ascii="Arial" w:hAnsi="Arial" w:cs="Arial"/>
      <w:b/>
      <w:bCs/>
      <w:smallCaps/>
      <w:kern w:val="28"/>
      <w:sz w:val="52"/>
      <w:szCs w:val="32"/>
      <w:lang w:eastAsia="en-US"/>
    </w:rPr>
  </w:style>
  <w:style w:type="character" w:customStyle="1" w:styleId="BalloonTextChar4">
    <w:name w:val="Balloon Text Char4"/>
    <w:basedOn w:val="DefaultParagraphFont"/>
    <w:semiHidden/>
    <w:rsid w:val="005876D5"/>
    <w:rPr>
      <w:rFonts w:ascii="Tahoma" w:hAnsi="Tahoma" w:cs="Tahoma"/>
      <w:sz w:val="16"/>
      <w:szCs w:val="16"/>
    </w:rPr>
  </w:style>
  <w:style w:type="character" w:customStyle="1" w:styleId="CommentSubjectChar4">
    <w:name w:val="Comment Subject Char4"/>
    <w:basedOn w:val="CommentTextChar"/>
    <w:semiHidden/>
    <w:rsid w:val="005876D5"/>
    <w:rPr>
      <w:rFonts w:ascii="Book Antiqua" w:hAnsi="Book Antiqua"/>
      <w:b/>
      <w:bCs/>
      <w:lang w:val="x-none" w:eastAsia="x-none"/>
    </w:rPr>
  </w:style>
  <w:style w:type="character" w:customStyle="1" w:styleId="DocumentMapChar4">
    <w:name w:val="Document Map Char4"/>
    <w:basedOn w:val="DefaultParagraphFont"/>
    <w:semiHidden/>
    <w:rsid w:val="005876D5"/>
    <w:rPr>
      <w:rFonts w:ascii="Tahoma" w:hAnsi="Tahoma" w:cs="Tahoma"/>
      <w:shd w:val="clear" w:color="auto" w:fill="000080"/>
      <w:lang w:eastAsia="en-US"/>
    </w:rPr>
  </w:style>
  <w:style w:type="character" w:customStyle="1" w:styleId="EndnoteTextChar4">
    <w:name w:val="Endnote Text Char4"/>
    <w:basedOn w:val="DefaultParagraphFont"/>
    <w:semiHidden/>
    <w:rsid w:val="005876D5"/>
    <w:rPr>
      <w:rFonts w:ascii="Book Antiqua" w:hAnsi="Book Antiqua"/>
    </w:rPr>
  </w:style>
  <w:style w:type="character" w:customStyle="1" w:styleId="FootnoteTextChar4">
    <w:name w:val="Footnote Text Char4"/>
    <w:basedOn w:val="DefaultParagraphFont"/>
    <w:rsid w:val="005876D5"/>
    <w:rPr>
      <w:rFonts w:ascii="Book Antiqua" w:hAnsi="Book Antiqua"/>
      <w:sz w:val="18"/>
      <w:lang w:eastAsia="en-US"/>
    </w:rPr>
  </w:style>
  <w:style w:type="character" w:customStyle="1" w:styleId="MacroTextChar4">
    <w:name w:val="Macro Text Char4"/>
    <w:basedOn w:val="DefaultParagraphFont"/>
    <w:semiHidden/>
    <w:rsid w:val="005876D5"/>
    <w:rPr>
      <w:rFonts w:ascii="Courier New" w:hAnsi="Courier New" w:cs="Courier New"/>
    </w:rPr>
  </w:style>
  <w:style w:type="paragraph" w:customStyle="1" w:styleId="Heading2-intro8">
    <w:name w:val="Heading 2 - intro8"/>
    <w:basedOn w:val="Heading4"/>
    <w:qFormat/>
    <w:rsid w:val="005876D5"/>
    <w:pPr>
      <w:outlineLvl w:val="1"/>
    </w:pPr>
    <w:rPr>
      <w:rFonts w:eastAsia="Times New Roman" w:cs="Times New Roman"/>
    </w:rPr>
  </w:style>
  <w:style w:type="paragraph" w:customStyle="1" w:styleId="Tabletextcell8left10">
    <w:name w:val="_Table text cell 8 left10"/>
    <w:basedOn w:val="Normal"/>
    <w:qFormat/>
    <w:rsid w:val="005876D5"/>
    <w:pPr>
      <w:tabs>
        <w:tab w:val="left" w:pos="204"/>
        <w:tab w:val="left" w:pos="396"/>
      </w:tabs>
      <w:spacing w:after="0"/>
      <w:jc w:val="left"/>
    </w:pPr>
    <w:rPr>
      <w:rFonts w:ascii="Arial" w:eastAsia="Calibri" w:hAnsi="Arial"/>
      <w:sz w:val="16"/>
      <w:szCs w:val="16"/>
    </w:rPr>
  </w:style>
  <w:style w:type="paragraph" w:customStyle="1" w:styleId="bullettableArial87">
    <w:name w:val="_bullet table Arial 87"/>
    <w:basedOn w:val="ListParagraph"/>
    <w:autoRedefine/>
    <w:qFormat/>
    <w:rsid w:val="005876D5"/>
    <w:pPr>
      <w:tabs>
        <w:tab w:val="left" w:pos="176"/>
      </w:tabs>
      <w:spacing w:after="60" w:line="240" w:lineRule="auto"/>
      <w:ind w:left="360" w:hanging="360"/>
    </w:pPr>
    <w:rPr>
      <w:rFonts w:ascii="Arial" w:hAnsi="Arial" w:cs="Arial"/>
      <w:sz w:val="16"/>
      <w:szCs w:val="16"/>
      <w:lang w:eastAsia="en-AU"/>
    </w:rPr>
  </w:style>
  <w:style w:type="character" w:customStyle="1" w:styleId="Heading9Char">
    <w:name w:val="Heading 9 Char"/>
    <w:basedOn w:val="DefaultParagraphFont"/>
    <w:link w:val="Heading9"/>
    <w:uiPriority w:val="9"/>
    <w:semiHidden/>
    <w:rsid w:val="005876D5"/>
    <w:rPr>
      <w:rFonts w:ascii="Cambria" w:hAnsi="Cambria"/>
      <w:sz w:val="22"/>
      <w:szCs w:val="22"/>
      <w:lang w:eastAsia="en-AU"/>
    </w:rPr>
  </w:style>
  <w:style w:type="paragraph" w:customStyle="1" w:styleId="SingleParagraph11">
    <w:name w:val="Single Paragraph11"/>
    <w:basedOn w:val="Normal"/>
    <w:rsid w:val="005876D5"/>
    <w:pPr>
      <w:spacing w:after="0"/>
    </w:pPr>
    <w:rPr>
      <w:lang w:eastAsia="en-AU"/>
    </w:rPr>
  </w:style>
  <w:style w:type="paragraph" w:customStyle="1" w:styleId="Exampletext11">
    <w:name w:val="Example text11"/>
    <w:basedOn w:val="Normal"/>
    <w:semiHidden/>
    <w:rsid w:val="005876D5"/>
    <w:rPr>
      <w:i/>
      <w:color w:val="FF0000"/>
      <w:lang w:val="x-none" w:eastAsia="x-none"/>
    </w:rPr>
  </w:style>
  <w:style w:type="paragraph" w:customStyle="1" w:styleId="ChartSecondHeading11">
    <w:name w:val="Chart Second Heading11"/>
    <w:basedOn w:val="HeadingBase"/>
    <w:next w:val="ChartGraphic"/>
    <w:rsid w:val="005876D5"/>
    <w:pPr>
      <w:spacing w:before="60"/>
      <w:jc w:val="center"/>
    </w:pPr>
    <w:rPr>
      <w:sz w:val="20"/>
    </w:rPr>
  </w:style>
  <w:style w:type="paragraph" w:customStyle="1" w:styleId="TableHeading11">
    <w:name w:val="Table Heading11"/>
    <w:basedOn w:val="HeadingBase"/>
    <w:next w:val="TableGraphic"/>
    <w:rsid w:val="005876D5"/>
    <w:pPr>
      <w:spacing w:after="20"/>
    </w:pPr>
    <w:rPr>
      <w:b/>
      <w:color w:val="000000"/>
      <w:sz w:val="20"/>
      <w:lang w:val="x-none" w:eastAsia="x-none"/>
    </w:rPr>
  </w:style>
  <w:style w:type="paragraph" w:customStyle="1" w:styleId="HeadingBase11">
    <w:name w:val="Heading Base11"/>
    <w:rsid w:val="005876D5"/>
    <w:pPr>
      <w:keepNext/>
    </w:pPr>
    <w:rPr>
      <w:rFonts w:ascii="Arial" w:hAnsi="Arial"/>
      <w:sz w:val="24"/>
      <w:lang w:eastAsia="en-AU"/>
    </w:rPr>
  </w:style>
  <w:style w:type="paragraph" w:customStyle="1" w:styleId="AlphaParagraph11">
    <w:name w:val="Alpha Paragraph11"/>
    <w:basedOn w:val="Normal"/>
    <w:rsid w:val="005876D5"/>
    <w:pPr>
      <w:tabs>
        <w:tab w:val="num" w:pos="567"/>
      </w:tabs>
      <w:ind w:left="567" w:hanging="567"/>
    </w:pPr>
    <w:rPr>
      <w:lang w:eastAsia="en-AU"/>
    </w:rPr>
  </w:style>
  <w:style w:type="paragraph" w:customStyle="1" w:styleId="Bullet11">
    <w:name w:val="Bullet11"/>
    <w:basedOn w:val="Exampletextbullet"/>
    <w:rsid w:val="005876D5"/>
    <w:pPr>
      <w:numPr>
        <w:numId w:val="0"/>
      </w:numPr>
      <w:tabs>
        <w:tab w:val="num" w:pos="284"/>
      </w:tabs>
      <w:ind w:left="284" w:hanging="284"/>
      <w:jc w:val="both"/>
    </w:pPr>
    <w:rPr>
      <w:i w:val="0"/>
      <w:iCs/>
      <w:color w:val="auto"/>
    </w:rPr>
  </w:style>
  <w:style w:type="paragraph" w:customStyle="1" w:styleId="Dash11">
    <w:name w:val="Dash11"/>
    <w:basedOn w:val="Normal"/>
    <w:rsid w:val="005876D5"/>
    <w:pPr>
      <w:tabs>
        <w:tab w:val="num" w:pos="567"/>
      </w:tabs>
      <w:ind w:left="567" w:hanging="284"/>
    </w:pPr>
    <w:rPr>
      <w:lang w:eastAsia="en-AU"/>
    </w:rPr>
  </w:style>
  <w:style w:type="paragraph" w:customStyle="1" w:styleId="DoubleDot11">
    <w:name w:val="Double Dot11"/>
    <w:basedOn w:val="Normal"/>
    <w:rsid w:val="005876D5"/>
    <w:pPr>
      <w:tabs>
        <w:tab w:val="num" w:pos="850"/>
      </w:tabs>
      <w:ind w:left="850" w:hanging="283"/>
    </w:pPr>
    <w:rPr>
      <w:lang w:eastAsia="en-AU"/>
    </w:rPr>
  </w:style>
  <w:style w:type="paragraph" w:customStyle="1" w:styleId="AppendixHeading11">
    <w:name w:val="Appendix Heading11"/>
    <w:basedOn w:val="HeadingBase"/>
    <w:semiHidden/>
    <w:rsid w:val="005876D5"/>
    <w:pPr>
      <w:spacing w:after="240"/>
      <w:jc w:val="center"/>
      <w:outlineLvl w:val="3"/>
    </w:pPr>
    <w:rPr>
      <w:b/>
      <w:smallCaps/>
      <w:sz w:val="30"/>
    </w:rPr>
  </w:style>
  <w:style w:type="paragraph" w:customStyle="1" w:styleId="BoxText11">
    <w:name w:val="Box Text11"/>
    <w:basedOn w:val="BodyText"/>
    <w:rsid w:val="005876D5"/>
    <w:pPr>
      <w:spacing w:after="240" w:line="260" w:lineRule="exact"/>
    </w:pPr>
    <w:rPr>
      <w:rFonts w:ascii="Arial" w:eastAsia="Times New Roman" w:hAnsi="Arial" w:cs="Arial"/>
      <w:sz w:val="16"/>
      <w:szCs w:val="16"/>
      <w:lang w:eastAsia="en-AU"/>
    </w:rPr>
  </w:style>
  <w:style w:type="paragraph" w:customStyle="1" w:styleId="BoxHeading11">
    <w:name w:val="Box Heading11"/>
    <w:basedOn w:val="HeadingBase"/>
    <w:next w:val="BoxText"/>
    <w:rsid w:val="005876D5"/>
    <w:pPr>
      <w:spacing w:before="120" w:after="120"/>
    </w:pPr>
    <w:rPr>
      <w:b/>
      <w:sz w:val="20"/>
    </w:rPr>
  </w:style>
  <w:style w:type="paragraph" w:customStyle="1" w:styleId="ChartandTableFootnoteAlpha11">
    <w:name w:val="Chart and Table Footnote Alpha11"/>
    <w:basedOn w:val="HeadingBase"/>
    <w:next w:val="Normal"/>
    <w:rsid w:val="005876D5"/>
    <w:pPr>
      <w:keepNext w:val="0"/>
      <w:tabs>
        <w:tab w:val="num" w:pos="284"/>
      </w:tabs>
      <w:ind w:left="284" w:hanging="284"/>
      <w:jc w:val="both"/>
    </w:pPr>
    <w:rPr>
      <w:sz w:val="16"/>
    </w:rPr>
  </w:style>
  <w:style w:type="paragraph" w:customStyle="1" w:styleId="ChartandTableFootnoteAlphaSmall11">
    <w:name w:val="Chart and Table Footnote Alpha Small11"/>
    <w:basedOn w:val="HeadingBase"/>
    <w:next w:val="Normal"/>
    <w:rsid w:val="005876D5"/>
    <w:pPr>
      <w:tabs>
        <w:tab w:val="num" w:pos="284"/>
      </w:tabs>
      <w:ind w:left="284" w:hanging="284"/>
      <w:jc w:val="both"/>
    </w:pPr>
    <w:rPr>
      <w:sz w:val="15"/>
    </w:rPr>
  </w:style>
  <w:style w:type="paragraph" w:customStyle="1" w:styleId="ChartandTableFootnote11">
    <w:name w:val="Chart and Table Footnote11"/>
    <w:basedOn w:val="HeadingBase"/>
    <w:next w:val="Normal"/>
    <w:qFormat/>
    <w:rsid w:val="005876D5"/>
    <w:pPr>
      <w:keepNext w:val="0"/>
      <w:tabs>
        <w:tab w:val="left" w:pos="284"/>
      </w:tabs>
      <w:jc w:val="both"/>
    </w:pPr>
    <w:rPr>
      <w:color w:val="000000"/>
      <w:sz w:val="16"/>
      <w:lang w:val="x-none" w:eastAsia="x-none"/>
    </w:rPr>
  </w:style>
  <w:style w:type="paragraph" w:customStyle="1" w:styleId="ChartandTableFootnoteSmall11">
    <w:name w:val="Chart and Table Footnote Small11"/>
    <w:basedOn w:val="HeadingBase"/>
    <w:next w:val="Normal"/>
    <w:rsid w:val="005876D5"/>
    <w:pPr>
      <w:tabs>
        <w:tab w:val="left" w:pos="284"/>
      </w:tabs>
      <w:jc w:val="both"/>
    </w:pPr>
    <w:rPr>
      <w:sz w:val="15"/>
    </w:rPr>
  </w:style>
  <w:style w:type="paragraph" w:customStyle="1" w:styleId="BoxBullet11">
    <w:name w:val="Box Bullet11"/>
    <w:basedOn w:val="ListParagraph"/>
    <w:rsid w:val="005876D5"/>
    <w:pPr>
      <w:spacing w:after="160" w:line="259" w:lineRule="auto"/>
      <w:ind w:left="360" w:hanging="360"/>
    </w:pPr>
    <w:rPr>
      <w:rFonts w:ascii="Arial" w:hAnsi="Arial" w:cs="Arial"/>
      <w:sz w:val="16"/>
      <w:szCs w:val="16"/>
      <w:lang w:eastAsia="en-AU"/>
    </w:rPr>
  </w:style>
  <w:style w:type="paragraph" w:customStyle="1" w:styleId="ChartGraphic11">
    <w:name w:val="Chart Graphic11"/>
    <w:basedOn w:val="HeadingBase"/>
    <w:rsid w:val="005876D5"/>
    <w:pPr>
      <w:jc w:val="center"/>
    </w:pPr>
    <w:rPr>
      <w:sz w:val="20"/>
    </w:rPr>
  </w:style>
  <w:style w:type="paragraph" w:customStyle="1" w:styleId="ContentsHeading11">
    <w:name w:val="Contents Heading11"/>
    <w:basedOn w:val="HeadingBase"/>
    <w:next w:val="Normal"/>
    <w:rsid w:val="005876D5"/>
    <w:pPr>
      <w:spacing w:after="600"/>
      <w:jc w:val="center"/>
    </w:pPr>
    <w:rPr>
      <w:b/>
      <w:smallCaps/>
      <w:sz w:val="34"/>
    </w:rPr>
  </w:style>
  <w:style w:type="paragraph" w:customStyle="1" w:styleId="FigureHeading11">
    <w:name w:val="Figure Heading11"/>
    <w:basedOn w:val="HeadingBase"/>
    <w:next w:val="ChartGraphic"/>
    <w:rsid w:val="005876D5"/>
    <w:pPr>
      <w:spacing w:after="120"/>
      <w:jc w:val="center"/>
    </w:pPr>
    <w:rPr>
      <w:b/>
      <w:sz w:val="20"/>
    </w:rPr>
  </w:style>
  <w:style w:type="paragraph" w:customStyle="1" w:styleId="Classification11">
    <w:name w:val="Classification11"/>
    <w:basedOn w:val="HeadingBase"/>
    <w:rsid w:val="005876D5"/>
    <w:pPr>
      <w:jc w:val="center"/>
    </w:pPr>
    <w:rPr>
      <w:b/>
      <w:smallCaps/>
    </w:rPr>
  </w:style>
  <w:style w:type="character" w:customStyle="1" w:styleId="HiddenSequenceCode11">
    <w:name w:val="Hidden Sequence Code11"/>
    <w:semiHidden/>
    <w:rsid w:val="005876D5"/>
    <w:rPr>
      <w:rFonts w:ascii="Times New Roman" w:hAnsi="Times New Roman"/>
      <w:vanish/>
      <w:sz w:val="16"/>
    </w:rPr>
  </w:style>
  <w:style w:type="paragraph" w:customStyle="1" w:styleId="OverviewParagraph11">
    <w:name w:val="Overview Paragraph11"/>
    <w:basedOn w:val="Normal"/>
    <w:semiHidden/>
    <w:rsid w:val="005876D5"/>
    <w:pPr>
      <w:spacing w:before="120" w:after="120"/>
    </w:pPr>
    <w:rPr>
      <w:lang w:eastAsia="en-AU"/>
    </w:rPr>
  </w:style>
  <w:style w:type="paragraph" w:customStyle="1" w:styleId="TableGraphic11">
    <w:name w:val="Table Graphic11"/>
    <w:basedOn w:val="Normal"/>
    <w:next w:val="Normal"/>
    <w:rsid w:val="005876D5"/>
    <w:pPr>
      <w:spacing w:after="0"/>
      <w:ind w:right="-113"/>
    </w:pPr>
    <w:rPr>
      <w:lang w:eastAsia="en-AU"/>
    </w:rPr>
  </w:style>
  <w:style w:type="paragraph" w:customStyle="1" w:styleId="NoteTableHeading11">
    <w:name w:val="Note Table Heading11"/>
    <w:basedOn w:val="HeadingBase"/>
    <w:next w:val="TableGraphic"/>
    <w:semiHidden/>
    <w:rsid w:val="005876D5"/>
    <w:pPr>
      <w:spacing w:before="240"/>
    </w:pPr>
    <w:rPr>
      <w:b/>
      <w:sz w:val="20"/>
    </w:rPr>
  </w:style>
  <w:style w:type="paragraph" w:customStyle="1" w:styleId="Source11">
    <w:name w:val="Source11"/>
    <w:basedOn w:val="Normal"/>
    <w:rsid w:val="005876D5"/>
    <w:pPr>
      <w:tabs>
        <w:tab w:val="left" w:pos="284"/>
      </w:tabs>
      <w:spacing w:after="0"/>
    </w:pPr>
    <w:rPr>
      <w:rFonts w:ascii="Arial" w:hAnsi="Arial"/>
      <w:sz w:val="16"/>
      <w:lang w:eastAsia="en-AU"/>
    </w:rPr>
  </w:style>
  <w:style w:type="paragraph" w:customStyle="1" w:styleId="TableTextBase11">
    <w:name w:val="Table Text Base11"/>
    <w:basedOn w:val="Normal"/>
    <w:rsid w:val="005876D5"/>
    <w:pPr>
      <w:spacing w:before="60" w:after="60"/>
      <w:jc w:val="left"/>
    </w:pPr>
    <w:rPr>
      <w:rFonts w:ascii="Arial" w:hAnsi="Arial"/>
      <w:sz w:val="18"/>
      <w:lang w:eastAsia="en-AU"/>
    </w:rPr>
  </w:style>
  <w:style w:type="paragraph" w:customStyle="1" w:styleId="TableColumnHeadingBase11">
    <w:name w:val="Table Column Heading Base11"/>
    <w:basedOn w:val="Normal"/>
    <w:rsid w:val="005876D5"/>
    <w:pPr>
      <w:spacing w:before="60" w:after="60"/>
      <w:jc w:val="left"/>
    </w:pPr>
    <w:rPr>
      <w:rFonts w:ascii="Arial" w:hAnsi="Arial"/>
      <w:b/>
      <w:lang w:eastAsia="en-AU"/>
    </w:rPr>
  </w:style>
  <w:style w:type="paragraph" w:customStyle="1" w:styleId="TableTextLeft11">
    <w:name w:val="Table Text Left11"/>
    <w:basedOn w:val="TableTextBase"/>
    <w:rsid w:val="005876D5"/>
  </w:style>
  <w:style w:type="paragraph" w:customStyle="1" w:styleId="TableTextRight11">
    <w:name w:val="Table Text Right11"/>
    <w:basedOn w:val="TableTextBase"/>
    <w:rsid w:val="005876D5"/>
    <w:pPr>
      <w:jc w:val="right"/>
    </w:pPr>
  </w:style>
  <w:style w:type="paragraph" w:customStyle="1" w:styleId="TableTextCentred11">
    <w:name w:val="Table Text Centred11"/>
    <w:basedOn w:val="TableTextBase"/>
    <w:rsid w:val="005876D5"/>
    <w:pPr>
      <w:jc w:val="center"/>
    </w:pPr>
  </w:style>
  <w:style w:type="paragraph" w:customStyle="1" w:styleId="TableTextIndented11">
    <w:name w:val="Table Text Indented11"/>
    <w:basedOn w:val="TableTextBase"/>
    <w:rsid w:val="005876D5"/>
    <w:pPr>
      <w:ind w:left="284"/>
    </w:pPr>
  </w:style>
  <w:style w:type="paragraph" w:customStyle="1" w:styleId="TableColumnHeadingLeft11">
    <w:name w:val="Table Column Heading Left11"/>
    <w:basedOn w:val="TableColumnHeadingBase"/>
    <w:next w:val="TableTextLeft"/>
    <w:rsid w:val="005876D5"/>
  </w:style>
  <w:style w:type="paragraph" w:customStyle="1" w:styleId="TableColumnHeadingRight11">
    <w:name w:val="Table Column Heading Right11"/>
    <w:basedOn w:val="TableColumnHeadingBase"/>
    <w:next w:val="TableTextRight"/>
    <w:rsid w:val="005876D5"/>
    <w:pPr>
      <w:jc w:val="right"/>
    </w:pPr>
  </w:style>
  <w:style w:type="paragraph" w:customStyle="1" w:styleId="TableColumnHeadingCentred11">
    <w:name w:val="Table Column Heading Centred11"/>
    <w:basedOn w:val="TableColumnHeadingBase"/>
    <w:next w:val="TableTextLeft"/>
    <w:rsid w:val="005876D5"/>
    <w:pPr>
      <w:jc w:val="center"/>
    </w:pPr>
  </w:style>
  <w:style w:type="paragraph" w:customStyle="1" w:styleId="Exampletextbullet11">
    <w:name w:val="Example text bullet11"/>
    <w:basedOn w:val="Exampletext"/>
    <w:semiHidden/>
    <w:rsid w:val="005876D5"/>
    <w:pPr>
      <w:tabs>
        <w:tab w:val="num" w:pos="284"/>
      </w:tabs>
      <w:ind w:left="284" w:hanging="284"/>
      <w:jc w:val="both"/>
    </w:pPr>
  </w:style>
  <w:style w:type="paragraph" w:customStyle="1" w:styleId="TableHeadingcontinued11">
    <w:name w:val="Table Heading continued11"/>
    <w:basedOn w:val="HeadingBase"/>
    <w:next w:val="TableGraphic"/>
    <w:rsid w:val="005876D5"/>
    <w:pPr>
      <w:spacing w:before="120" w:after="20"/>
    </w:pPr>
    <w:rPr>
      <w:rFonts w:ascii="Arial Bold" w:hAnsi="Arial Bold"/>
      <w:b/>
      <w:sz w:val="20"/>
    </w:rPr>
  </w:style>
  <w:style w:type="paragraph" w:customStyle="1" w:styleId="TPHeading111">
    <w:name w:val="TP Heading 111"/>
    <w:basedOn w:val="HeadingBase"/>
    <w:rsid w:val="005876D5"/>
    <w:rPr>
      <w:b/>
      <w:caps/>
      <w:sz w:val="52"/>
    </w:rPr>
  </w:style>
  <w:style w:type="paragraph" w:customStyle="1" w:styleId="TPHeading211">
    <w:name w:val="TP Heading 211"/>
    <w:basedOn w:val="HeadingBase"/>
    <w:rsid w:val="005876D5"/>
    <w:pPr>
      <w:jc w:val="center"/>
    </w:pPr>
    <w:rPr>
      <w:rFonts w:ascii="Georgia" w:hAnsi="Georgia"/>
      <w:caps/>
    </w:rPr>
  </w:style>
  <w:style w:type="paragraph" w:customStyle="1" w:styleId="TPHeading311">
    <w:name w:val="TP Heading 311"/>
    <w:basedOn w:val="HeadingBase"/>
    <w:rsid w:val="005876D5"/>
    <w:rPr>
      <w:rFonts w:ascii="Georgia" w:hAnsi="Georgia"/>
      <w:caps/>
    </w:rPr>
  </w:style>
  <w:style w:type="paragraph" w:customStyle="1" w:styleId="HeaderBase11">
    <w:name w:val="Header Base11"/>
    <w:rsid w:val="005876D5"/>
    <w:rPr>
      <w:rFonts w:ascii="Book Antiqua" w:hAnsi="Book Antiqua"/>
      <w:i/>
      <w:lang w:eastAsia="en-AU"/>
    </w:rPr>
  </w:style>
  <w:style w:type="paragraph" w:customStyle="1" w:styleId="HeaderEven11">
    <w:name w:val="Header Even11"/>
    <w:basedOn w:val="HeaderBase"/>
    <w:rsid w:val="005876D5"/>
  </w:style>
  <w:style w:type="paragraph" w:customStyle="1" w:styleId="HeaderOdd11">
    <w:name w:val="Header Odd11"/>
    <w:basedOn w:val="HeaderBase"/>
    <w:rsid w:val="005876D5"/>
    <w:pPr>
      <w:jc w:val="right"/>
    </w:pPr>
  </w:style>
  <w:style w:type="paragraph" w:customStyle="1" w:styleId="FooterBase11">
    <w:name w:val="Footer Base11"/>
    <w:rsid w:val="005876D5"/>
    <w:pPr>
      <w:jc w:val="center"/>
    </w:pPr>
    <w:rPr>
      <w:rFonts w:ascii="Arial" w:hAnsi="Arial"/>
      <w:lang w:eastAsia="en-AU"/>
    </w:rPr>
  </w:style>
  <w:style w:type="paragraph" w:customStyle="1" w:styleId="FileProperties11">
    <w:name w:val="File Properties11"/>
    <w:basedOn w:val="Normal"/>
    <w:semiHidden/>
    <w:rsid w:val="005876D5"/>
    <w:rPr>
      <w:i/>
      <w:lang w:eastAsia="en-AU"/>
    </w:rPr>
  </w:style>
  <w:style w:type="character" w:customStyle="1" w:styleId="FramedHeader11">
    <w:name w:val="Framed Header11"/>
    <w:rsid w:val="005876D5"/>
    <w:rPr>
      <w:rFonts w:ascii="Book Antiqua" w:hAnsi="Book Antiqua"/>
      <w:i/>
      <w:dstrike w:val="0"/>
      <w:color w:val="auto"/>
      <w:sz w:val="18"/>
      <w:vertAlign w:val="baseline"/>
    </w:rPr>
  </w:style>
  <w:style w:type="paragraph" w:customStyle="1" w:styleId="BlockedQuotation11">
    <w:name w:val="Blocked Quotation11"/>
    <w:basedOn w:val="Normal"/>
    <w:semiHidden/>
    <w:rsid w:val="005876D5"/>
    <w:pPr>
      <w:ind w:left="567"/>
    </w:pPr>
    <w:rPr>
      <w:lang w:eastAsia="en-AU"/>
    </w:rPr>
  </w:style>
  <w:style w:type="paragraph" w:customStyle="1" w:styleId="ChartMainHeading11">
    <w:name w:val="Chart Main Heading11"/>
    <w:basedOn w:val="Normal"/>
    <w:next w:val="ChartGraphic"/>
    <w:rsid w:val="005876D5"/>
    <w:pPr>
      <w:keepNext/>
      <w:spacing w:before="120" w:after="20"/>
      <w:jc w:val="center"/>
    </w:pPr>
    <w:rPr>
      <w:rFonts w:ascii="Arial" w:hAnsi="Arial"/>
      <w:b/>
      <w:lang w:eastAsia="en-AU"/>
    </w:rPr>
  </w:style>
  <w:style w:type="paragraph" w:customStyle="1" w:styleId="Title2ndLevel11">
    <w:name w:val="Title 2nd Level11"/>
    <w:basedOn w:val="Title"/>
    <w:rsid w:val="005876D5"/>
    <w:rPr>
      <w:sz w:val="24"/>
      <w:lang w:eastAsia="en-AU"/>
    </w:rPr>
  </w:style>
  <w:style w:type="paragraph" w:customStyle="1" w:styleId="Title3rdLevel11">
    <w:name w:val="Title 3rd Level11"/>
    <w:basedOn w:val="Normal"/>
    <w:next w:val="Title"/>
    <w:rsid w:val="005876D5"/>
    <w:pPr>
      <w:jc w:val="center"/>
    </w:pPr>
    <w:rPr>
      <w:rFonts w:ascii="Arial" w:hAnsi="Arial"/>
      <w:caps/>
      <w:lang w:eastAsia="en-AU"/>
    </w:rPr>
  </w:style>
  <w:style w:type="paragraph" w:customStyle="1" w:styleId="Part11">
    <w:name w:val="Part11"/>
    <w:basedOn w:val="Title"/>
    <w:next w:val="Normal"/>
    <w:rsid w:val="005876D5"/>
    <w:rPr>
      <w:caps/>
      <w:smallCaps w:val="0"/>
      <w:lang w:eastAsia="en-AU"/>
    </w:rPr>
  </w:style>
  <w:style w:type="paragraph" w:customStyle="1" w:styleId="TableHeadingNoTable11">
    <w:name w:val="Table Heading No Table11"/>
    <w:basedOn w:val="TableHeading"/>
    <w:next w:val="Normal"/>
    <w:rsid w:val="005876D5"/>
    <w:pPr>
      <w:spacing w:after="240"/>
    </w:pPr>
    <w:rPr>
      <w:b w:val="0"/>
      <w:color w:val="000000"/>
      <w:lang w:val="x-none" w:eastAsia="x-none"/>
    </w:rPr>
  </w:style>
  <w:style w:type="paragraph" w:customStyle="1" w:styleId="TransmittalAddressee11">
    <w:name w:val="Transmittal Addressee11"/>
    <w:basedOn w:val="Normal"/>
    <w:rsid w:val="005876D5"/>
    <w:pPr>
      <w:spacing w:after="0"/>
    </w:pPr>
    <w:rPr>
      <w:lang w:eastAsia="en-AU"/>
    </w:rPr>
  </w:style>
  <w:style w:type="paragraph" w:customStyle="1" w:styleId="TransmittalStyle111">
    <w:name w:val="Transmittal Style 111"/>
    <w:basedOn w:val="HeadingBase"/>
    <w:rsid w:val="005876D5"/>
    <w:pPr>
      <w:spacing w:after="60"/>
      <w:jc w:val="right"/>
    </w:pPr>
    <w:rPr>
      <w:b/>
      <w:smallCaps/>
    </w:rPr>
  </w:style>
  <w:style w:type="paragraph" w:customStyle="1" w:styleId="TransmittalStyle211">
    <w:name w:val="Transmittal Style 211"/>
    <w:basedOn w:val="HeadingBase"/>
    <w:rsid w:val="005876D5"/>
    <w:pPr>
      <w:spacing w:before="60" w:after="60"/>
      <w:jc w:val="right"/>
    </w:pPr>
    <w:rPr>
      <w:rFonts w:ascii="Helvetica" w:hAnsi="Helvetica"/>
      <w:b/>
      <w:caps/>
      <w:sz w:val="16"/>
    </w:rPr>
  </w:style>
  <w:style w:type="paragraph" w:customStyle="1" w:styleId="UserGuidelevelTOC11">
    <w:name w:val="UserGuide level TOC11"/>
    <w:basedOn w:val="HeadingBase"/>
    <w:next w:val="Normal"/>
    <w:rsid w:val="005876D5"/>
    <w:pPr>
      <w:spacing w:before="360" w:after="360"/>
    </w:pPr>
    <w:rPr>
      <w:sz w:val="30"/>
    </w:rPr>
  </w:style>
  <w:style w:type="paragraph" w:customStyle="1" w:styleId="TableTextJustified11">
    <w:name w:val="Table Text Justified11"/>
    <w:basedOn w:val="TableTextBase"/>
    <w:rsid w:val="005876D5"/>
    <w:pPr>
      <w:jc w:val="both"/>
    </w:pPr>
  </w:style>
  <w:style w:type="paragraph" w:customStyle="1" w:styleId="Department11">
    <w:name w:val="Department11"/>
    <w:basedOn w:val="Normal"/>
    <w:rsid w:val="005876D5"/>
    <w:pPr>
      <w:spacing w:after="0"/>
      <w:jc w:val="center"/>
    </w:pPr>
    <w:rPr>
      <w:rFonts w:ascii="Arial" w:hAnsi="Arial"/>
      <w:b/>
      <w:sz w:val="52"/>
      <w:lang w:eastAsia="en-AU"/>
    </w:rPr>
  </w:style>
  <w:style w:type="paragraph" w:customStyle="1" w:styleId="DepartmentSubtitle11">
    <w:name w:val="Department Subtitle11"/>
    <w:basedOn w:val="Department"/>
    <w:rsid w:val="005876D5"/>
    <w:rPr>
      <w:sz w:val="44"/>
    </w:rPr>
  </w:style>
  <w:style w:type="character" w:customStyle="1" w:styleId="ExampletextCharChar11">
    <w:name w:val="Example text Char Char11"/>
    <w:semiHidden/>
    <w:rsid w:val="005876D5"/>
    <w:rPr>
      <w:rFonts w:ascii="Book Antiqua" w:hAnsi="Book Antiqua"/>
      <w:i/>
      <w:color w:val="FF0000"/>
    </w:rPr>
  </w:style>
  <w:style w:type="paragraph" w:customStyle="1" w:styleId="Crest11">
    <w:name w:val="Crest11"/>
    <w:basedOn w:val="Normal"/>
    <w:next w:val="TransmittalStyle1"/>
    <w:semiHidden/>
    <w:rsid w:val="005876D5"/>
    <w:pPr>
      <w:spacing w:after="0"/>
      <w:jc w:val="center"/>
    </w:pPr>
    <w:rPr>
      <w:lang w:eastAsia="en-AU"/>
    </w:rPr>
  </w:style>
  <w:style w:type="paragraph" w:customStyle="1" w:styleId="Heading1noTOC11">
    <w:name w:val="Heading 1 no TOC11"/>
    <w:basedOn w:val="Heading1"/>
    <w:rsid w:val="005876D5"/>
  </w:style>
  <w:style w:type="paragraph" w:customStyle="1" w:styleId="TableColumnOutgroupHeading11">
    <w:name w:val="Table Column Outgroup Heading11"/>
    <w:basedOn w:val="Normal"/>
    <w:rsid w:val="005876D5"/>
    <w:pPr>
      <w:spacing w:before="60" w:after="120"/>
      <w:jc w:val="left"/>
    </w:pPr>
    <w:rPr>
      <w:b/>
      <w:sz w:val="22"/>
      <w:lang w:eastAsia="en-AU"/>
    </w:rPr>
  </w:style>
  <w:style w:type="paragraph" w:customStyle="1" w:styleId="TableColumnOutgroupSubheading11">
    <w:name w:val="Table Column Outgroup Subheading11"/>
    <w:basedOn w:val="Normal"/>
    <w:rsid w:val="005876D5"/>
    <w:pPr>
      <w:spacing w:before="60" w:after="120"/>
      <w:jc w:val="center"/>
    </w:pPr>
    <w:rPr>
      <w:lang w:eastAsia="en-AU"/>
    </w:rPr>
  </w:style>
  <w:style w:type="paragraph" w:customStyle="1" w:styleId="TableTextBullet11">
    <w:name w:val="Table Text Bullet11"/>
    <w:basedOn w:val="TableTextBase"/>
    <w:rsid w:val="005876D5"/>
    <w:pPr>
      <w:tabs>
        <w:tab w:val="num" w:pos="284"/>
      </w:tabs>
      <w:ind w:left="284" w:hanging="284"/>
    </w:pPr>
  </w:style>
  <w:style w:type="paragraph" w:customStyle="1" w:styleId="Exampletextdash11">
    <w:name w:val="Example text dash11"/>
    <w:basedOn w:val="Exampletextbullet"/>
    <w:semiHidden/>
    <w:rsid w:val="005876D5"/>
    <w:pPr>
      <w:numPr>
        <w:numId w:val="0"/>
      </w:numPr>
      <w:tabs>
        <w:tab w:val="num" w:pos="567"/>
      </w:tabs>
      <w:ind w:left="567" w:hanging="283"/>
      <w:jc w:val="both"/>
    </w:pPr>
  </w:style>
  <w:style w:type="character" w:customStyle="1" w:styleId="HeadingBaseChar11">
    <w:name w:val="Heading Base Char11"/>
    <w:rsid w:val="005876D5"/>
    <w:rPr>
      <w:rFonts w:ascii="Arial" w:hAnsi="Arial"/>
      <w:sz w:val="24"/>
      <w:lang w:val="en-AU" w:eastAsia="en-AU" w:bidi="ar-SA"/>
    </w:rPr>
  </w:style>
  <w:style w:type="character" w:customStyle="1" w:styleId="TableHeadingChar11">
    <w:name w:val="Table Heading Char11"/>
    <w:rsid w:val="005876D5"/>
    <w:rPr>
      <w:rFonts w:ascii="Arial" w:hAnsi="Arial"/>
      <w:b/>
      <w:color w:val="000000"/>
      <w:lang w:val="x-none" w:eastAsia="x-none"/>
    </w:rPr>
  </w:style>
  <w:style w:type="character" w:customStyle="1" w:styleId="TableTextBaseChar11">
    <w:name w:val="Table Text Base Char11"/>
    <w:rsid w:val="005876D5"/>
    <w:rPr>
      <w:rFonts w:ascii="Arial" w:hAnsi="Arial"/>
      <w:sz w:val="18"/>
      <w:lang w:val="en-AU" w:eastAsia="en-AU" w:bidi="ar-SA"/>
    </w:rPr>
  </w:style>
  <w:style w:type="character" w:customStyle="1" w:styleId="TableTextLeftChar11">
    <w:name w:val="Table Text Left Char11"/>
    <w:rsid w:val="005876D5"/>
    <w:rPr>
      <w:rFonts w:ascii="Arial" w:hAnsi="Arial"/>
      <w:sz w:val="18"/>
      <w:lang w:val="en-AU" w:eastAsia="en-AU" w:bidi="ar-SA"/>
    </w:rPr>
  </w:style>
  <w:style w:type="paragraph" w:customStyle="1" w:styleId="TableTextDash11">
    <w:name w:val="Table Text Dash11"/>
    <w:basedOn w:val="TableTextBase"/>
    <w:rsid w:val="005876D5"/>
    <w:pPr>
      <w:tabs>
        <w:tab w:val="num" w:pos="851"/>
      </w:tabs>
      <w:ind w:left="851" w:hanging="284"/>
    </w:pPr>
  </w:style>
  <w:style w:type="character" w:customStyle="1" w:styleId="ChartandTableFootnoteChar11">
    <w:name w:val="Chart and Table Footnote Char11"/>
    <w:rsid w:val="005876D5"/>
    <w:rPr>
      <w:rFonts w:ascii="Arial" w:hAnsi="Arial"/>
      <w:color w:val="000000"/>
      <w:sz w:val="16"/>
    </w:rPr>
  </w:style>
  <w:style w:type="paragraph" w:customStyle="1" w:styleId="PartHeading11">
    <w:name w:val="Part Heading11"/>
    <w:basedOn w:val="Normal"/>
    <w:next w:val="Normal"/>
    <w:rsid w:val="005876D5"/>
    <w:pPr>
      <w:spacing w:before="2080" w:after="0"/>
      <w:jc w:val="center"/>
    </w:pPr>
    <w:rPr>
      <w:rFonts w:ascii="Arial" w:hAnsi="Arial"/>
      <w:b/>
      <w:sz w:val="44"/>
      <w:lang w:eastAsia="en-AU"/>
    </w:rPr>
  </w:style>
  <w:style w:type="character" w:customStyle="1" w:styleId="BulletChar11">
    <w:name w:val="Bullet Char11"/>
    <w:rsid w:val="005876D5"/>
    <w:rPr>
      <w:rFonts w:ascii="Book Antiqua" w:hAnsi="Book Antiqua"/>
      <w:iCs/>
      <w:lang w:val="x-none" w:eastAsia="x-none"/>
    </w:rPr>
  </w:style>
  <w:style w:type="paragraph" w:customStyle="1" w:styleId="BoxTextBase11">
    <w:name w:val="Box Text Base11"/>
    <w:basedOn w:val="Normal"/>
    <w:rsid w:val="005876D5"/>
    <w:pPr>
      <w:spacing w:after="120"/>
    </w:pPr>
    <w:rPr>
      <w:color w:val="000000"/>
      <w:lang w:eastAsia="en-AU"/>
    </w:rPr>
  </w:style>
  <w:style w:type="paragraph" w:customStyle="1" w:styleId="BoxDash11">
    <w:name w:val="Box Dash11"/>
    <w:basedOn w:val="Normal"/>
    <w:rsid w:val="005876D5"/>
    <w:pPr>
      <w:tabs>
        <w:tab w:val="num" w:pos="567"/>
      </w:tabs>
      <w:ind w:left="567" w:hanging="284"/>
    </w:pPr>
    <w:rPr>
      <w:color w:val="000000"/>
      <w:lang w:eastAsia="en-AU"/>
    </w:rPr>
  </w:style>
  <w:style w:type="paragraph" w:customStyle="1" w:styleId="BoxDoubleDot11">
    <w:name w:val="Box Double Dot11"/>
    <w:basedOn w:val="BoxTextBase"/>
    <w:rsid w:val="005876D5"/>
    <w:pPr>
      <w:tabs>
        <w:tab w:val="num" w:pos="850"/>
      </w:tabs>
      <w:ind w:left="850" w:hanging="283"/>
      <w:jc w:val="both"/>
    </w:pPr>
  </w:style>
  <w:style w:type="paragraph" w:customStyle="1" w:styleId="BoxHeadinglevel211">
    <w:name w:val="Box Heading level 211"/>
    <w:basedOn w:val="BoxHeading"/>
    <w:rsid w:val="005876D5"/>
    <w:pPr>
      <w:spacing w:after="120"/>
    </w:pPr>
    <w:rPr>
      <w:b/>
      <w:sz w:val="18"/>
    </w:rPr>
  </w:style>
  <w:style w:type="paragraph" w:customStyle="1" w:styleId="Outcome11">
    <w:name w:val="Outcome11"/>
    <w:basedOn w:val="Normal"/>
    <w:rsid w:val="005876D5"/>
    <w:pPr>
      <w:spacing w:before="120" w:after="120" w:line="280" w:lineRule="exact"/>
    </w:pPr>
    <w:rPr>
      <w:rFonts w:ascii="Arial" w:hAnsi="Arial" w:cs="Arial"/>
      <w:b/>
      <w:lang w:eastAsia="en-AU"/>
    </w:rPr>
  </w:style>
  <w:style w:type="paragraph" w:customStyle="1" w:styleId="ProgramHeading11">
    <w:name w:val="Program Heading11"/>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11">
    <w:name w:val="Program Heading sub11"/>
    <w:basedOn w:val="BoxHeading"/>
    <w:rsid w:val="005876D5"/>
    <w:pPr>
      <w:spacing w:before="120" w:after="120"/>
    </w:pPr>
    <w:rPr>
      <w:b/>
      <w:sz w:val="20"/>
    </w:rPr>
  </w:style>
  <w:style w:type="character" w:customStyle="1" w:styleId="Heading3Char12">
    <w:name w:val="Heading 3 Char12"/>
    <w:rsid w:val="005876D5"/>
    <w:rPr>
      <w:rFonts w:ascii="Arial" w:hAnsi="Arial"/>
      <w:b/>
      <w:smallCaps/>
      <w:sz w:val="26"/>
      <w:lang w:val="en-AU" w:eastAsia="en-AU" w:bidi="ar-SA"/>
    </w:rPr>
  </w:style>
  <w:style w:type="character" w:customStyle="1" w:styleId="CommentTextChar12">
    <w:name w:val="Comment Text Char12"/>
    <w:uiPriority w:val="99"/>
    <w:semiHidden/>
    <w:rsid w:val="005876D5"/>
    <w:rPr>
      <w:rFonts w:ascii="Book Antiqua" w:hAnsi="Book Antiqua"/>
    </w:rPr>
  </w:style>
  <w:style w:type="paragraph" w:customStyle="1" w:styleId="ExampleText110">
    <w:name w:val="Example Text11"/>
    <w:basedOn w:val="Normal"/>
    <w:semiHidden/>
    <w:rsid w:val="005876D5"/>
    <w:pPr>
      <w:jc w:val="left"/>
    </w:pPr>
    <w:rPr>
      <w:i/>
      <w:color w:val="FF0000"/>
      <w:lang w:eastAsia="en-AU"/>
    </w:rPr>
  </w:style>
  <w:style w:type="character" w:customStyle="1" w:styleId="A511">
    <w:name w:val="A511"/>
    <w:uiPriority w:val="99"/>
    <w:rsid w:val="005876D5"/>
    <w:rPr>
      <w:rFonts w:ascii="Swiss 721 BT" w:hAnsi="Swiss 721 BT" w:cs="Swiss 721 BT" w:hint="default"/>
      <w:color w:val="000000"/>
      <w:sz w:val="20"/>
      <w:szCs w:val="20"/>
    </w:rPr>
  </w:style>
  <w:style w:type="character" w:customStyle="1" w:styleId="HeaderChar12">
    <w:name w:val="Header Char12"/>
    <w:uiPriority w:val="99"/>
    <w:rsid w:val="005876D5"/>
    <w:rPr>
      <w:rFonts w:ascii="Book Antiqua" w:hAnsi="Book Antiqua"/>
      <w:i/>
    </w:rPr>
  </w:style>
  <w:style w:type="character" w:customStyle="1" w:styleId="FooterChar12">
    <w:name w:val="Footer Char12"/>
    <w:uiPriority w:val="99"/>
    <w:rsid w:val="005876D5"/>
    <w:rPr>
      <w:rFonts w:ascii="Arial" w:hAnsi="Arial"/>
    </w:rPr>
  </w:style>
  <w:style w:type="character" w:customStyle="1" w:styleId="BodyTextChar12">
    <w:name w:val="Body Text Char12"/>
    <w:rsid w:val="005876D5"/>
    <w:rPr>
      <w:rFonts w:ascii="Arial" w:hAnsi="Arial" w:cs="Arial"/>
      <w:sz w:val="16"/>
      <w:szCs w:val="16"/>
      <w:lang w:eastAsia="en-US"/>
    </w:rPr>
  </w:style>
  <w:style w:type="paragraph" w:customStyle="1" w:styleId="Heading2NoTOC12">
    <w:name w:val="Heading 2 No TOC12"/>
    <w:basedOn w:val="Heading2"/>
    <w:qFormat/>
    <w:rsid w:val="005876D5"/>
    <w:pPr>
      <w:spacing w:after="360"/>
    </w:pPr>
    <w:rPr>
      <w:rFonts w:eastAsia="Times New Roman" w:cs="Times New Roman"/>
    </w:rPr>
  </w:style>
  <w:style w:type="paragraph" w:customStyle="1" w:styleId="Heading1-TOC11">
    <w:name w:val="Heading 1 - TOC11"/>
    <w:basedOn w:val="Heading1"/>
    <w:rsid w:val="005876D5"/>
  </w:style>
  <w:style w:type="paragraph" w:customStyle="1" w:styleId="PartHeading-TOC11">
    <w:name w:val="Part Heading - TOC11"/>
    <w:basedOn w:val="PartHeading"/>
    <w:rsid w:val="005876D5"/>
    <w:rPr>
      <w:sz w:val="52"/>
      <w:szCs w:val="52"/>
    </w:rPr>
  </w:style>
  <w:style w:type="paragraph" w:customStyle="1" w:styleId="NormalItalics10">
    <w:name w:val="Normal Italics10"/>
    <w:basedOn w:val="Normal"/>
    <w:qFormat/>
    <w:rsid w:val="005876D5"/>
    <w:rPr>
      <w:i/>
      <w:lang w:eastAsia="en-AU"/>
    </w:rPr>
  </w:style>
  <w:style w:type="character" w:customStyle="1" w:styleId="NormalItalicsChar10">
    <w:name w:val="Normal Italics Char10"/>
    <w:rsid w:val="005876D5"/>
    <w:rPr>
      <w:rFonts w:ascii="Book Antiqua" w:hAnsi="Book Antiqua"/>
      <w:i/>
      <w:lang w:eastAsia="en-US"/>
    </w:rPr>
  </w:style>
  <w:style w:type="character" w:customStyle="1" w:styleId="Heading9Char1">
    <w:name w:val="Heading 9 Char1"/>
    <w:basedOn w:val="DefaultParagraphFont"/>
    <w:uiPriority w:val="9"/>
    <w:semiHidden/>
    <w:rsid w:val="005876D5"/>
    <w:rPr>
      <w:rFonts w:ascii="Cambria" w:hAnsi="Cambria"/>
      <w:sz w:val="22"/>
      <w:szCs w:val="22"/>
    </w:rPr>
  </w:style>
  <w:style w:type="character" w:customStyle="1" w:styleId="Heading1Char5">
    <w:name w:val="Heading 1 Char5"/>
    <w:basedOn w:val="DefaultParagraphFont"/>
    <w:rsid w:val="005876D5"/>
    <w:rPr>
      <w:rFonts w:ascii="Arial" w:hAnsi="Arial"/>
      <w:b/>
      <w:smallCaps/>
      <w:kern w:val="28"/>
      <w:sz w:val="34"/>
    </w:rPr>
  </w:style>
  <w:style w:type="character" w:customStyle="1" w:styleId="Heading2Char6">
    <w:name w:val="Heading 2 Char6"/>
    <w:basedOn w:val="DefaultParagraphFont"/>
    <w:rsid w:val="005876D5"/>
    <w:rPr>
      <w:rFonts w:ascii="Arial" w:hAnsi="Arial"/>
      <w:sz w:val="30"/>
    </w:rPr>
  </w:style>
  <w:style w:type="character" w:customStyle="1" w:styleId="Heading4Char6">
    <w:name w:val="Heading 4 Char6"/>
    <w:basedOn w:val="DefaultParagraphFont"/>
    <w:rsid w:val="005876D5"/>
    <w:rPr>
      <w:rFonts w:ascii="Arial" w:hAnsi="Arial"/>
      <w:b/>
      <w:sz w:val="22"/>
    </w:rPr>
  </w:style>
  <w:style w:type="character" w:customStyle="1" w:styleId="Heading5Char6">
    <w:name w:val="Heading 5 Char6"/>
    <w:basedOn w:val="DefaultParagraphFont"/>
    <w:rsid w:val="005876D5"/>
    <w:rPr>
      <w:rFonts w:ascii="Arial" w:hAnsi="Arial"/>
      <w:b/>
      <w:bCs/>
      <w:iCs/>
      <w:szCs w:val="26"/>
    </w:rPr>
  </w:style>
  <w:style w:type="character" w:customStyle="1" w:styleId="Heading6Char5">
    <w:name w:val="Heading 6 Char5"/>
    <w:basedOn w:val="DefaultParagraphFont"/>
    <w:rsid w:val="005876D5"/>
    <w:rPr>
      <w:rFonts w:ascii="Arial" w:hAnsi="Arial"/>
      <w:bCs/>
      <w:szCs w:val="22"/>
    </w:rPr>
  </w:style>
  <w:style w:type="character" w:customStyle="1" w:styleId="Heading7Char5">
    <w:name w:val="Heading 7 Char5"/>
    <w:basedOn w:val="DefaultParagraphFont"/>
    <w:rsid w:val="005876D5"/>
    <w:rPr>
      <w:rFonts w:ascii="Arial" w:hAnsi="Arial"/>
      <w:sz w:val="18"/>
      <w:szCs w:val="24"/>
    </w:rPr>
  </w:style>
  <w:style w:type="character" w:customStyle="1" w:styleId="Heading8Char5">
    <w:name w:val="Heading 8 Char5"/>
    <w:basedOn w:val="DefaultParagraphFont"/>
    <w:rsid w:val="005876D5"/>
    <w:rPr>
      <w:i/>
      <w:iCs/>
      <w:sz w:val="16"/>
      <w:szCs w:val="24"/>
    </w:rPr>
  </w:style>
  <w:style w:type="character" w:customStyle="1" w:styleId="TitleChar5">
    <w:name w:val="Title Char5"/>
    <w:basedOn w:val="DefaultParagraphFont"/>
    <w:rsid w:val="005876D5"/>
    <w:rPr>
      <w:rFonts w:ascii="Arial" w:hAnsi="Arial" w:cs="Arial"/>
      <w:b/>
      <w:bCs/>
      <w:smallCaps/>
      <w:kern w:val="28"/>
      <w:sz w:val="52"/>
      <w:szCs w:val="32"/>
      <w:lang w:eastAsia="en-US"/>
    </w:rPr>
  </w:style>
  <w:style w:type="character" w:customStyle="1" w:styleId="BalloonTextChar5">
    <w:name w:val="Balloon Text Char5"/>
    <w:basedOn w:val="DefaultParagraphFont"/>
    <w:semiHidden/>
    <w:rsid w:val="005876D5"/>
    <w:rPr>
      <w:rFonts w:ascii="Tahoma" w:hAnsi="Tahoma" w:cs="Tahoma"/>
      <w:sz w:val="16"/>
      <w:szCs w:val="16"/>
    </w:rPr>
  </w:style>
  <w:style w:type="character" w:customStyle="1" w:styleId="CommentSubjectChar5">
    <w:name w:val="Comment Subject Char5"/>
    <w:basedOn w:val="CommentTextChar"/>
    <w:semiHidden/>
    <w:rsid w:val="005876D5"/>
    <w:rPr>
      <w:rFonts w:ascii="Book Antiqua" w:hAnsi="Book Antiqua"/>
      <w:b/>
      <w:bCs/>
      <w:lang w:val="x-none" w:eastAsia="x-none"/>
    </w:rPr>
  </w:style>
  <w:style w:type="character" w:customStyle="1" w:styleId="DocumentMapChar5">
    <w:name w:val="Document Map Char5"/>
    <w:basedOn w:val="DefaultParagraphFont"/>
    <w:semiHidden/>
    <w:rsid w:val="005876D5"/>
    <w:rPr>
      <w:rFonts w:ascii="Tahoma" w:hAnsi="Tahoma" w:cs="Tahoma"/>
      <w:shd w:val="clear" w:color="auto" w:fill="000080"/>
    </w:rPr>
  </w:style>
  <w:style w:type="character" w:customStyle="1" w:styleId="EndnoteTextChar5">
    <w:name w:val="Endnote Text Char5"/>
    <w:basedOn w:val="DefaultParagraphFont"/>
    <w:semiHidden/>
    <w:rsid w:val="005876D5"/>
    <w:rPr>
      <w:rFonts w:ascii="Book Antiqua" w:hAnsi="Book Antiqua"/>
    </w:rPr>
  </w:style>
  <w:style w:type="character" w:customStyle="1" w:styleId="FootnoteTextChar5">
    <w:name w:val="Footnote Text Char5"/>
    <w:basedOn w:val="DefaultParagraphFont"/>
    <w:rsid w:val="005876D5"/>
    <w:rPr>
      <w:rFonts w:ascii="Book Antiqua" w:hAnsi="Book Antiqua"/>
      <w:sz w:val="18"/>
      <w:lang w:eastAsia="en-US"/>
    </w:rPr>
  </w:style>
  <w:style w:type="character" w:customStyle="1" w:styleId="MacroTextChar5">
    <w:name w:val="Macro Text Char5"/>
    <w:basedOn w:val="DefaultParagraphFont"/>
    <w:semiHidden/>
    <w:rsid w:val="005876D5"/>
    <w:rPr>
      <w:rFonts w:ascii="Courier New" w:hAnsi="Courier New" w:cs="Courier New"/>
    </w:rPr>
  </w:style>
  <w:style w:type="paragraph" w:customStyle="1" w:styleId="Bulletlast">
    <w:name w:val="Bullet last"/>
    <w:basedOn w:val="Bullet"/>
    <w:next w:val="Normal"/>
    <w:rsid w:val="005876D5"/>
    <w:pPr>
      <w:numPr>
        <w:numId w:val="0"/>
      </w:numPr>
    </w:pPr>
    <w:rPr>
      <w:iCs w:val="0"/>
      <w:lang w:val="en-AU" w:eastAsia="en-AU"/>
    </w:rPr>
  </w:style>
  <w:style w:type="paragraph" w:customStyle="1" w:styleId="Bulletintro">
    <w:name w:val="Bullet intro"/>
    <w:basedOn w:val="Normal"/>
    <w:rsid w:val="005876D5"/>
    <w:pPr>
      <w:spacing w:after="120"/>
      <w:jc w:val="left"/>
    </w:pPr>
    <w:rPr>
      <w:lang w:eastAsia="en-AU"/>
    </w:rPr>
  </w:style>
  <w:style w:type="paragraph" w:customStyle="1" w:styleId="Paragraphtext6">
    <w:name w:val="_Paragraph text6"/>
    <w:basedOn w:val="Normal"/>
    <w:qFormat/>
    <w:rsid w:val="005876D5"/>
    <w:rPr>
      <w:lang w:eastAsia="en-AU"/>
    </w:rPr>
  </w:style>
  <w:style w:type="paragraph" w:customStyle="1" w:styleId="TableText10ptJustified2">
    <w:name w:val="_Table Text 10pt Justified2"/>
    <w:basedOn w:val="Normal"/>
    <w:qFormat/>
    <w:rsid w:val="005876D5"/>
    <w:pPr>
      <w:tabs>
        <w:tab w:val="left" w:pos="567"/>
      </w:tabs>
      <w:spacing w:before="60" w:after="60"/>
    </w:pPr>
    <w:rPr>
      <w:rFonts w:eastAsia="Calibri"/>
      <w:lang w:val="en-US" w:eastAsia="x-none" w:bidi="en-US"/>
    </w:rPr>
  </w:style>
  <w:style w:type="paragraph" w:customStyle="1" w:styleId="TableHeadingComs">
    <w:name w:val="_Table Heading Coms"/>
    <w:basedOn w:val="Normal"/>
    <w:qFormat/>
    <w:rsid w:val="005876D5"/>
    <w:pPr>
      <w:spacing w:before="120" w:after="20"/>
      <w:jc w:val="left"/>
    </w:pPr>
    <w:rPr>
      <w:rFonts w:ascii="Arial" w:hAnsi="Arial"/>
      <w:b/>
      <w:lang w:eastAsia="en-AU"/>
    </w:rPr>
  </w:style>
  <w:style w:type="paragraph" w:customStyle="1" w:styleId="BookAntiqua10left1">
    <w:name w:val="_Book Antiqua 10 left1"/>
    <w:basedOn w:val="Normal"/>
    <w:qFormat/>
    <w:rsid w:val="005876D5"/>
    <w:pPr>
      <w:spacing w:after="120"/>
      <w:jc w:val="left"/>
    </w:pPr>
    <w:rPr>
      <w:lang w:eastAsia="en-AU"/>
    </w:rPr>
  </w:style>
  <w:style w:type="paragraph" w:customStyle="1" w:styleId="BookAntiquaitalic10indent">
    <w:name w:val="_Book Antiqua italic 10 indent"/>
    <w:basedOn w:val="Normal"/>
    <w:qFormat/>
    <w:rsid w:val="005876D5"/>
    <w:pPr>
      <w:spacing w:after="120"/>
      <w:ind w:firstLine="720"/>
    </w:pPr>
    <w:rPr>
      <w:i/>
      <w:lang w:eastAsia="en-AU"/>
    </w:rPr>
  </w:style>
  <w:style w:type="paragraph" w:customStyle="1" w:styleId="Source12">
    <w:name w:val="_Source1"/>
    <w:basedOn w:val="Normal"/>
    <w:qFormat/>
    <w:rsid w:val="005876D5"/>
    <w:pPr>
      <w:tabs>
        <w:tab w:val="left" w:pos="284"/>
      </w:tabs>
      <w:spacing w:after="0"/>
      <w:jc w:val="left"/>
    </w:pPr>
    <w:rPr>
      <w:rFonts w:ascii="Arial" w:hAnsi="Arial"/>
      <w:sz w:val="16"/>
      <w:lang w:val="x-none" w:eastAsia="x-none"/>
    </w:rPr>
  </w:style>
  <w:style w:type="paragraph" w:customStyle="1" w:styleId="TableText8ptJustified">
    <w:name w:val="_Table Text 8pt Justified"/>
    <w:basedOn w:val="Normal"/>
    <w:qFormat/>
    <w:rsid w:val="005876D5"/>
    <w:pPr>
      <w:spacing w:before="60" w:after="60"/>
    </w:pPr>
    <w:rPr>
      <w:rFonts w:ascii="Arial" w:hAnsi="Arial" w:cs="Arial"/>
      <w:color w:val="000000"/>
      <w:sz w:val="16"/>
      <w:szCs w:val="16"/>
      <w:lang w:val="en-US" w:eastAsia="en-AU"/>
    </w:rPr>
  </w:style>
  <w:style w:type="paragraph" w:customStyle="1" w:styleId="Tabletext8boldcentered">
    <w:name w:val="_Table text 8 bold centered"/>
    <w:basedOn w:val="Normal"/>
    <w:qFormat/>
    <w:rsid w:val="005876D5"/>
    <w:pPr>
      <w:spacing w:after="0"/>
      <w:jc w:val="center"/>
    </w:pPr>
    <w:rPr>
      <w:rFonts w:ascii="Arial" w:hAnsi="Arial" w:cs="Arial"/>
      <w:b/>
      <w:bCs/>
      <w:color w:val="000000"/>
      <w:sz w:val="16"/>
      <w:szCs w:val="16"/>
      <w:lang w:val="en-US" w:eastAsia="en-AU"/>
    </w:rPr>
  </w:style>
  <w:style w:type="paragraph" w:customStyle="1" w:styleId="Tabletext8ptcentered">
    <w:name w:val="_Table text 8pt centered"/>
    <w:basedOn w:val="Normal"/>
    <w:qFormat/>
    <w:rsid w:val="005876D5"/>
    <w:pPr>
      <w:spacing w:after="0"/>
      <w:jc w:val="center"/>
    </w:pPr>
    <w:rPr>
      <w:rFonts w:ascii="Arial" w:hAnsi="Arial" w:cs="Arial"/>
      <w:bCs/>
      <w:color w:val="000000"/>
      <w:sz w:val="16"/>
      <w:szCs w:val="16"/>
      <w:lang w:val="en-US" w:eastAsia="en-AU"/>
    </w:rPr>
  </w:style>
  <w:style w:type="paragraph" w:customStyle="1" w:styleId="Arial10boldcentered">
    <w:name w:val="Arial 10 bold centered"/>
    <w:basedOn w:val="Normal"/>
    <w:qFormat/>
    <w:rsid w:val="005876D5"/>
    <w:pPr>
      <w:keepNext/>
      <w:spacing w:after="120"/>
      <w:jc w:val="center"/>
    </w:pPr>
    <w:rPr>
      <w:rFonts w:ascii="Arial" w:hAnsi="Arial"/>
      <w:b/>
      <w:lang w:eastAsia="en-AU"/>
    </w:rPr>
  </w:style>
  <w:style w:type="paragraph" w:customStyle="1" w:styleId="Tabletextcell8leftbold4">
    <w:name w:val="_Table text cell 8 left bold4"/>
    <w:basedOn w:val="Normal"/>
    <w:qFormat/>
    <w:rsid w:val="005876D5"/>
    <w:pPr>
      <w:tabs>
        <w:tab w:val="left" w:pos="176"/>
      </w:tabs>
      <w:spacing w:after="0"/>
      <w:ind w:left="176" w:hanging="176"/>
      <w:jc w:val="left"/>
    </w:pPr>
    <w:rPr>
      <w:rFonts w:ascii="Arial" w:hAnsi="Arial"/>
      <w:b/>
      <w:bCs/>
      <w:sz w:val="16"/>
      <w:lang w:eastAsia="en-AU"/>
    </w:rPr>
  </w:style>
  <w:style w:type="paragraph" w:customStyle="1" w:styleId="BulletBookAntiquaDeptCom">
    <w:name w:val="Bullet Book Antiqua_Dept Com"/>
    <w:basedOn w:val="Normal"/>
    <w:qFormat/>
    <w:rsid w:val="005876D5"/>
    <w:pPr>
      <w:tabs>
        <w:tab w:val="num" w:pos="284"/>
      </w:tabs>
      <w:spacing w:before="60" w:after="60"/>
      <w:ind w:left="357" w:hanging="357"/>
      <w:jc w:val="left"/>
    </w:pPr>
    <w:rPr>
      <w:lang w:eastAsia="en-AU"/>
    </w:rPr>
  </w:style>
  <w:style w:type="paragraph" w:customStyle="1" w:styleId="Tabletextcell8left11">
    <w:name w:val="_Table text cell 8 left11"/>
    <w:basedOn w:val="Normal"/>
    <w:qFormat/>
    <w:rsid w:val="005876D5"/>
    <w:pPr>
      <w:tabs>
        <w:tab w:val="left" w:pos="204"/>
        <w:tab w:val="left" w:pos="396"/>
      </w:tabs>
      <w:spacing w:after="0"/>
      <w:jc w:val="left"/>
    </w:pPr>
    <w:rPr>
      <w:rFonts w:ascii="Arial" w:eastAsia="Calibri" w:hAnsi="Arial"/>
      <w:sz w:val="16"/>
      <w:szCs w:val="16"/>
      <w:lang w:eastAsia="en-AU"/>
    </w:rPr>
  </w:style>
  <w:style w:type="paragraph" w:customStyle="1" w:styleId="Tablecellright8">
    <w:name w:val="_Table cell right 8"/>
    <w:basedOn w:val="Normal"/>
    <w:qFormat/>
    <w:rsid w:val="005876D5"/>
    <w:pPr>
      <w:spacing w:after="0"/>
      <w:jc w:val="right"/>
    </w:pPr>
    <w:rPr>
      <w:rFonts w:ascii="Arial" w:eastAsia="Calibri" w:hAnsi="Arial"/>
      <w:sz w:val="16"/>
      <w:szCs w:val="16"/>
      <w:lang w:eastAsia="en-AU"/>
    </w:rPr>
  </w:style>
  <w:style w:type="paragraph" w:customStyle="1" w:styleId="Tabletextleftitalic8">
    <w:name w:val="_Table text left italic 8"/>
    <w:basedOn w:val="Normal"/>
    <w:qFormat/>
    <w:rsid w:val="005876D5"/>
    <w:pPr>
      <w:tabs>
        <w:tab w:val="left" w:pos="176"/>
      </w:tabs>
      <w:spacing w:after="0"/>
      <w:ind w:left="176" w:hanging="176"/>
      <w:jc w:val="left"/>
    </w:pPr>
    <w:rPr>
      <w:rFonts w:ascii="Arial" w:hAnsi="Arial" w:cs="Arial"/>
      <w:i/>
      <w:iCs/>
      <w:sz w:val="16"/>
      <w:szCs w:val="16"/>
      <w:lang w:eastAsia="en-AU"/>
    </w:rPr>
  </w:style>
  <w:style w:type="paragraph" w:customStyle="1" w:styleId="Arial17smcapsboldcentered">
    <w:name w:val="Arial 17 sm caps bold centered"/>
    <w:basedOn w:val="Normal"/>
    <w:qFormat/>
    <w:rsid w:val="005876D5"/>
    <w:pPr>
      <w:jc w:val="center"/>
    </w:pPr>
    <w:rPr>
      <w:rFonts w:ascii="Arial Bold" w:hAnsi="Arial Bold"/>
      <w:smallCaps/>
      <w:sz w:val="34"/>
      <w:lang w:val="en-US" w:eastAsia="en-AU"/>
    </w:rPr>
  </w:style>
  <w:style w:type="paragraph" w:customStyle="1" w:styleId="Arial15heading">
    <w:name w:val="Arial 15 heading"/>
    <w:basedOn w:val="Heading2"/>
    <w:qFormat/>
    <w:rsid w:val="005876D5"/>
    <w:pPr>
      <w:spacing w:before="360" w:after="360"/>
      <w:outlineLvl w:val="9"/>
    </w:pPr>
    <w:rPr>
      <w:rFonts w:eastAsia="Times New Roman" w:cs="Times New Roman"/>
    </w:rPr>
  </w:style>
  <w:style w:type="paragraph" w:customStyle="1" w:styleId="Arial15smcapsboldleft">
    <w:name w:val="Arial 15 sm caps bold left"/>
    <w:basedOn w:val="Heading3"/>
    <w:qFormat/>
    <w:rsid w:val="005876D5"/>
    <w:pPr>
      <w:outlineLvl w:val="9"/>
    </w:pPr>
    <w:rPr>
      <w:sz w:val="30"/>
    </w:rPr>
  </w:style>
  <w:style w:type="paragraph" w:customStyle="1" w:styleId="BookAntiqua10boldleftheading">
    <w:name w:val="Book Antiqua 10 bold left heading"/>
    <w:basedOn w:val="Normal"/>
    <w:qFormat/>
    <w:rsid w:val="005876D5"/>
    <w:pPr>
      <w:spacing w:after="40"/>
      <w:jc w:val="left"/>
    </w:pPr>
    <w:rPr>
      <w:b/>
      <w:lang w:eastAsia="en-AU"/>
    </w:rPr>
  </w:style>
  <w:style w:type="paragraph" w:customStyle="1" w:styleId="Arial11boldleftheading">
    <w:name w:val="Arial 11 bold left heading"/>
    <w:basedOn w:val="Heading4"/>
    <w:qFormat/>
    <w:rsid w:val="005876D5"/>
    <w:pPr>
      <w:outlineLvl w:val="9"/>
    </w:pPr>
    <w:rPr>
      <w:rFonts w:eastAsia="Times New Roman" w:cs="Times New Roman"/>
    </w:rPr>
  </w:style>
  <w:style w:type="paragraph" w:customStyle="1" w:styleId="TableHeading12">
    <w:name w:val="_Table Heading1"/>
    <w:basedOn w:val="Normal"/>
    <w:qFormat/>
    <w:rsid w:val="005876D5"/>
    <w:pPr>
      <w:spacing w:before="120" w:after="20"/>
      <w:jc w:val="left"/>
    </w:pPr>
    <w:rPr>
      <w:rFonts w:ascii="Arial" w:hAnsi="Arial"/>
      <w:b/>
      <w:lang w:eastAsia="en-AU"/>
    </w:rPr>
  </w:style>
  <w:style w:type="character" w:customStyle="1" w:styleId="Italic">
    <w:name w:val="Italic"/>
    <w:uiPriority w:val="1"/>
    <w:qFormat/>
    <w:rsid w:val="005876D5"/>
    <w:rPr>
      <w:i/>
    </w:rPr>
  </w:style>
  <w:style w:type="paragraph" w:customStyle="1" w:styleId="Garamond12centered">
    <w:name w:val="Garamond 12 centered"/>
    <w:basedOn w:val="Normal"/>
    <w:qFormat/>
    <w:rsid w:val="005876D5"/>
    <w:pPr>
      <w:spacing w:after="0"/>
      <w:jc w:val="center"/>
    </w:pPr>
    <w:rPr>
      <w:rFonts w:ascii="Garamond" w:hAnsi="Garamond"/>
      <w:sz w:val="24"/>
      <w:szCs w:val="24"/>
      <w:lang w:eastAsia="en-AU"/>
    </w:rPr>
  </w:style>
  <w:style w:type="paragraph" w:customStyle="1" w:styleId="Garamond18boldcentered">
    <w:name w:val="Garamond 18 bold centered"/>
    <w:basedOn w:val="Normal"/>
    <w:qFormat/>
    <w:rsid w:val="005876D5"/>
    <w:pPr>
      <w:spacing w:after="0"/>
      <w:jc w:val="center"/>
    </w:pPr>
    <w:rPr>
      <w:rFonts w:ascii="Garamond" w:hAnsi="Garamond"/>
      <w:b/>
      <w:sz w:val="36"/>
      <w:szCs w:val="36"/>
      <w:lang w:eastAsia="en-AU"/>
    </w:rPr>
  </w:style>
  <w:style w:type="paragraph" w:customStyle="1" w:styleId="Garamond18centered">
    <w:name w:val="Garamond 18 centered"/>
    <w:basedOn w:val="Normal"/>
    <w:qFormat/>
    <w:rsid w:val="005876D5"/>
    <w:pPr>
      <w:spacing w:before="240" w:after="0"/>
      <w:jc w:val="center"/>
    </w:pPr>
    <w:rPr>
      <w:rFonts w:ascii="Garamond" w:hAnsi="Garamond"/>
      <w:sz w:val="36"/>
      <w:szCs w:val="36"/>
      <w:lang w:eastAsia="en-AU"/>
    </w:rPr>
  </w:style>
  <w:style w:type="paragraph" w:customStyle="1" w:styleId="Tablecellrightitalic8">
    <w:name w:val="_Table cell right italic 8"/>
    <w:basedOn w:val="Normal"/>
    <w:qFormat/>
    <w:rsid w:val="005876D5"/>
    <w:pPr>
      <w:spacing w:after="0"/>
      <w:jc w:val="right"/>
    </w:pPr>
    <w:rPr>
      <w:rFonts w:ascii="Arial" w:hAnsi="Arial" w:cs="Arial"/>
      <w:i/>
      <w:iCs/>
      <w:sz w:val="16"/>
      <w:szCs w:val="16"/>
      <w:lang w:eastAsia="en-AU"/>
    </w:rPr>
  </w:style>
  <w:style w:type="paragraph" w:customStyle="1" w:styleId="Tablecell8rightbold">
    <w:name w:val="_Table cell 8 right bold"/>
    <w:basedOn w:val="Normal"/>
    <w:qFormat/>
    <w:rsid w:val="005876D5"/>
    <w:pPr>
      <w:spacing w:after="0"/>
      <w:jc w:val="right"/>
    </w:pPr>
    <w:rPr>
      <w:rFonts w:ascii="Arial" w:hAnsi="Arial" w:cs="Arial"/>
      <w:b/>
      <w:bCs/>
      <w:sz w:val="16"/>
      <w:szCs w:val="16"/>
      <w:lang w:eastAsia="en-AU"/>
    </w:rPr>
  </w:style>
  <w:style w:type="paragraph" w:customStyle="1" w:styleId="Tablerightitalicbold8">
    <w:name w:val="_Table right italic bold 8"/>
    <w:basedOn w:val="Normal"/>
    <w:qFormat/>
    <w:rsid w:val="005876D5"/>
    <w:pPr>
      <w:spacing w:after="0"/>
      <w:jc w:val="right"/>
    </w:pPr>
    <w:rPr>
      <w:rFonts w:ascii="Arial" w:hAnsi="Arial" w:cs="Arial"/>
      <w:b/>
      <w:bCs/>
      <w:i/>
      <w:iCs/>
      <w:color w:val="000000"/>
      <w:sz w:val="16"/>
      <w:szCs w:val="16"/>
      <w:lang w:eastAsia="en-AU"/>
    </w:rPr>
  </w:style>
  <w:style w:type="paragraph" w:customStyle="1" w:styleId="Tabletextcellleftbolditalic8">
    <w:name w:val="_Table text cell left bold italic 8"/>
    <w:basedOn w:val="Normal"/>
    <w:qFormat/>
    <w:rsid w:val="005876D5"/>
    <w:pPr>
      <w:tabs>
        <w:tab w:val="left" w:pos="176"/>
      </w:tabs>
      <w:spacing w:after="0"/>
      <w:ind w:left="176" w:hanging="186"/>
      <w:jc w:val="left"/>
    </w:pPr>
    <w:rPr>
      <w:rFonts w:ascii="Arial" w:hAnsi="Arial" w:cs="Arial"/>
      <w:b/>
      <w:bCs/>
      <w:i/>
      <w:iCs/>
      <w:color w:val="000000"/>
      <w:sz w:val="16"/>
      <w:szCs w:val="16"/>
      <w:lang w:eastAsia="en-AU"/>
    </w:rPr>
  </w:style>
  <w:style w:type="paragraph" w:customStyle="1" w:styleId="SectionHeading">
    <w:name w:val="Section Heading"/>
    <w:basedOn w:val="Normal"/>
    <w:qFormat/>
    <w:rsid w:val="005876D5"/>
    <w:pPr>
      <w:spacing w:before="360" w:after="360"/>
      <w:jc w:val="left"/>
      <w:outlineLvl w:val="2"/>
    </w:pPr>
    <w:rPr>
      <w:rFonts w:ascii="Arial" w:hAnsi="Arial"/>
      <w:sz w:val="30"/>
      <w:szCs w:val="30"/>
      <w:lang w:eastAsia="en-AU"/>
    </w:rPr>
  </w:style>
  <w:style w:type="paragraph" w:customStyle="1" w:styleId="SectionSubHeading0">
    <w:name w:val="Section SubHeading_"/>
    <w:basedOn w:val="Normal"/>
    <w:qFormat/>
    <w:rsid w:val="005876D5"/>
    <w:pPr>
      <w:spacing w:before="240"/>
      <w:jc w:val="left"/>
      <w:outlineLvl w:val="3"/>
    </w:pPr>
    <w:rPr>
      <w:rFonts w:ascii="Arial Bold" w:hAnsi="Arial Bold"/>
      <w:b/>
      <w:smallCaps/>
      <w:sz w:val="26"/>
      <w:lang w:eastAsia="en-AU"/>
    </w:rPr>
  </w:style>
  <w:style w:type="paragraph" w:customStyle="1" w:styleId="SectionSubSubHeading">
    <w:name w:val="Section Sub SubHeading"/>
    <w:basedOn w:val="Normal"/>
    <w:qFormat/>
    <w:rsid w:val="005876D5"/>
    <w:pPr>
      <w:spacing w:before="120" w:after="120"/>
      <w:jc w:val="left"/>
    </w:pPr>
    <w:rPr>
      <w:rFonts w:ascii="Arial Bold" w:hAnsi="Arial Bold"/>
      <w:b/>
      <w:sz w:val="22"/>
      <w:lang w:eastAsia="en-AU"/>
    </w:rPr>
  </w:style>
  <w:style w:type="paragraph" w:customStyle="1" w:styleId="TableHeadingSBS">
    <w:name w:val="Table Heading SBS"/>
    <w:basedOn w:val="Normal"/>
    <w:qFormat/>
    <w:rsid w:val="005876D5"/>
    <w:pPr>
      <w:spacing w:before="120" w:after="20"/>
      <w:jc w:val="left"/>
    </w:pPr>
    <w:rPr>
      <w:rFonts w:ascii="Arial" w:hAnsi="Arial"/>
      <w:b/>
      <w:lang w:eastAsia="en-AU"/>
    </w:rPr>
  </w:style>
  <w:style w:type="paragraph" w:customStyle="1" w:styleId="FootnoteAlphalistABC">
    <w:name w:val="Footnote Alpha list_ABC"/>
    <w:basedOn w:val="Normal"/>
    <w:qFormat/>
    <w:rsid w:val="005876D5"/>
    <w:pPr>
      <w:numPr>
        <w:numId w:val="10"/>
      </w:numPr>
      <w:spacing w:after="0"/>
    </w:pPr>
    <w:rPr>
      <w:rFonts w:ascii="Arial" w:hAnsi="Arial"/>
      <w:sz w:val="16"/>
      <w:lang w:eastAsia="en-AU"/>
    </w:rPr>
  </w:style>
  <w:style w:type="paragraph" w:customStyle="1" w:styleId="Paragraphtext0">
    <w:name w:val="Paragraph text"/>
    <w:basedOn w:val="Normal"/>
    <w:qFormat/>
    <w:rsid w:val="005876D5"/>
    <w:rPr>
      <w:lang w:eastAsia="en-AU"/>
    </w:rPr>
  </w:style>
  <w:style w:type="paragraph" w:customStyle="1" w:styleId="TableCELL8rightitalicABC">
    <w:name w:val="Table CELL 8 right italic ABC"/>
    <w:basedOn w:val="Normal"/>
    <w:qFormat/>
    <w:rsid w:val="005876D5"/>
    <w:pPr>
      <w:spacing w:after="0"/>
      <w:jc w:val="right"/>
    </w:pPr>
    <w:rPr>
      <w:rFonts w:ascii="Arial" w:hAnsi="Arial"/>
      <w:i/>
      <w:sz w:val="16"/>
      <w:lang w:eastAsia="en-AU"/>
    </w:rPr>
  </w:style>
  <w:style w:type="paragraph" w:customStyle="1" w:styleId="TableCELL8rightABC">
    <w:name w:val="Table CELL 8 right ABC"/>
    <w:basedOn w:val="Normal"/>
    <w:qFormat/>
    <w:rsid w:val="005876D5"/>
    <w:pPr>
      <w:spacing w:after="0"/>
      <w:jc w:val="right"/>
    </w:pPr>
    <w:rPr>
      <w:rFonts w:ascii="Arial" w:hAnsi="Arial"/>
      <w:sz w:val="16"/>
      <w:lang w:eastAsia="en-AU"/>
    </w:rPr>
  </w:style>
  <w:style w:type="paragraph" w:customStyle="1" w:styleId="TableCELL8rightboldABC">
    <w:name w:val="Table CELL 8 right bold ABC"/>
    <w:basedOn w:val="Normal"/>
    <w:qFormat/>
    <w:rsid w:val="005876D5"/>
    <w:pPr>
      <w:spacing w:after="0"/>
      <w:jc w:val="right"/>
    </w:pPr>
    <w:rPr>
      <w:rFonts w:ascii="Arial" w:hAnsi="Arial" w:cs="Calibri"/>
      <w:b/>
      <w:bCs/>
      <w:sz w:val="16"/>
      <w:szCs w:val="16"/>
      <w:lang w:eastAsia="en-AU"/>
    </w:rPr>
  </w:style>
  <w:style w:type="paragraph" w:customStyle="1" w:styleId="TableCELL8leftboldABC">
    <w:name w:val="Table CELL 8 left bold ABC"/>
    <w:basedOn w:val="Normal"/>
    <w:qFormat/>
    <w:rsid w:val="005876D5"/>
    <w:pPr>
      <w:tabs>
        <w:tab w:val="left" w:pos="176"/>
      </w:tabs>
      <w:spacing w:after="0"/>
      <w:ind w:left="176" w:hanging="176"/>
      <w:jc w:val="left"/>
    </w:pPr>
    <w:rPr>
      <w:rFonts w:ascii="Arial" w:hAnsi="Arial"/>
      <w:b/>
      <w:sz w:val="16"/>
      <w:lang w:eastAsia="en-AU"/>
    </w:rPr>
  </w:style>
  <w:style w:type="paragraph" w:customStyle="1" w:styleId="TableCELL8leftABC">
    <w:name w:val="Table CELL 8 left ABC"/>
    <w:basedOn w:val="Normal"/>
    <w:qFormat/>
    <w:rsid w:val="005876D5"/>
    <w:pPr>
      <w:tabs>
        <w:tab w:val="left" w:pos="176"/>
      </w:tabs>
      <w:spacing w:after="0"/>
      <w:ind w:left="176" w:hanging="142"/>
      <w:jc w:val="left"/>
    </w:pPr>
    <w:rPr>
      <w:rFonts w:ascii="Arial" w:hAnsi="Arial" w:cs="Arial"/>
      <w:sz w:val="16"/>
      <w:szCs w:val="15"/>
      <w:lang w:eastAsia="en-AU"/>
    </w:rPr>
  </w:style>
  <w:style w:type="paragraph" w:customStyle="1" w:styleId="TableCELL8leftitalicABC">
    <w:name w:val="Table CELL 8 left italic ABC"/>
    <w:basedOn w:val="Normal"/>
    <w:qFormat/>
    <w:rsid w:val="005876D5"/>
    <w:pPr>
      <w:tabs>
        <w:tab w:val="left" w:pos="176"/>
      </w:tabs>
      <w:spacing w:after="0"/>
      <w:ind w:left="215" w:hanging="164"/>
      <w:jc w:val="left"/>
    </w:pPr>
    <w:rPr>
      <w:rFonts w:ascii="Arial" w:hAnsi="Arial" w:cs="Calibri"/>
      <w:i/>
      <w:iCs/>
      <w:sz w:val="16"/>
      <w:szCs w:val="16"/>
      <w:lang w:eastAsia="en-AU"/>
    </w:rPr>
  </w:style>
  <w:style w:type="paragraph" w:customStyle="1" w:styleId="TableCELL8leftbolditalicABC">
    <w:name w:val="Table CELL 8 left  bold italic ABC"/>
    <w:basedOn w:val="Normal"/>
    <w:qFormat/>
    <w:rsid w:val="005876D5"/>
    <w:pPr>
      <w:tabs>
        <w:tab w:val="left" w:pos="173"/>
      </w:tabs>
      <w:spacing w:after="0"/>
      <w:ind w:left="191" w:hanging="191"/>
      <w:jc w:val="left"/>
    </w:pPr>
    <w:rPr>
      <w:rFonts w:ascii="Arial" w:hAnsi="Arial" w:cs="Calibri"/>
      <w:b/>
      <w:bCs/>
      <w:i/>
      <w:iCs/>
      <w:color w:val="000000"/>
      <w:sz w:val="16"/>
      <w:szCs w:val="16"/>
      <w:lang w:eastAsia="en-AU"/>
    </w:rPr>
  </w:style>
  <w:style w:type="paragraph" w:customStyle="1" w:styleId="BookAntiquasinglepara10">
    <w:name w:val="_Book Antiqua single para 10"/>
    <w:basedOn w:val="Normal"/>
    <w:qFormat/>
    <w:rsid w:val="005876D5"/>
    <w:pPr>
      <w:spacing w:before="60" w:after="60"/>
    </w:pPr>
    <w:rPr>
      <w:color w:val="000000"/>
      <w:lang w:eastAsia="en-AU"/>
    </w:rPr>
  </w:style>
  <w:style w:type="paragraph" w:customStyle="1" w:styleId="TableCELL8leftboldSBS">
    <w:name w:val="Table CELL 8 left bold SBS"/>
    <w:basedOn w:val="Normal"/>
    <w:qFormat/>
    <w:rsid w:val="005876D5"/>
    <w:pPr>
      <w:tabs>
        <w:tab w:val="left" w:pos="176"/>
      </w:tabs>
      <w:spacing w:after="0"/>
      <w:ind w:left="176" w:hanging="176"/>
      <w:jc w:val="left"/>
    </w:pPr>
    <w:rPr>
      <w:rFonts w:ascii="Arial" w:hAnsi="Arial"/>
      <w:b/>
      <w:sz w:val="16"/>
      <w:lang w:eastAsia="en-AU"/>
    </w:rPr>
  </w:style>
  <w:style w:type="paragraph" w:customStyle="1" w:styleId="TableCELL8leftSBS">
    <w:name w:val="Table CELL 8 left SBS"/>
    <w:basedOn w:val="Normal"/>
    <w:qFormat/>
    <w:rsid w:val="005876D5"/>
    <w:pPr>
      <w:tabs>
        <w:tab w:val="left" w:pos="176"/>
      </w:tabs>
      <w:spacing w:after="0"/>
      <w:ind w:left="176" w:hanging="142"/>
      <w:jc w:val="left"/>
    </w:pPr>
    <w:rPr>
      <w:rFonts w:ascii="Arial" w:hAnsi="Arial" w:cs="Arial"/>
      <w:sz w:val="16"/>
      <w:szCs w:val="15"/>
      <w:lang w:eastAsia="en-AU"/>
    </w:rPr>
  </w:style>
  <w:style w:type="paragraph" w:customStyle="1" w:styleId="TableCELL8leftitalicSBS">
    <w:name w:val="Table CELL 8 left italic SBS"/>
    <w:basedOn w:val="Normal"/>
    <w:qFormat/>
    <w:rsid w:val="005876D5"/>
    <w:pPr>
      <w:tabs>
        <w:tab w:val="left" w:pos="176"/>
      </w:tabs>
      <w:spacing w:after="0"/>
      <w:ind w:left="215" w:hanging="164"/>
      <w:jc w:val="left"/>
    </w:pPr>
    <w:rPr>
      <w:rFonts w:ascii="Arial" w:hAnsi="Arial" w:cs="Calibri"/>
      <w:i/>
      <w:iCs/>
      <w:sz w:val="16"/>
      <w:szCs w:val="16"/>
      <w:lang w:eastAsia="en-AU"/>
    </w:rPr>
  </w:style>
  <w:style w:type="paragraph" w:customStyle="1" w:styleId="TableCELL8leftbolditalicSBS">
    <w:name w:val="Table CELL 8 left  bold italic SBS"/>
    <w:basedOn w:val="Normal"/>
    <w:qFormat/>
    <w:rsid w:val="005876D5"/>
    <w:pPr>
      <w:tabs>
        <w:tab w:val="left" w:pos="173"/>
      </w:tabs>
      <w:spacing w:after="0"/>
      <w:ind w:left="191" w:hanging="191"/>
      <w:jc w:val="left"/>
    </w:pPr>
    <w:rPr>
      <w:rFonts w:ascii="Arial" w:hAnsi="Arial" w:cs="Calibri"/>
      <w:b/>
      <w:bCs/>
      <w:i/>
      <w:iCs/>
      <w:color w:val="000000"/>
      <w:sz w:val="16"/>
      <w:szCs w:val="16"/>
      <w:lang w:eastAsia="en-AU"/>
    </w:rPr>
  </w:style>
  <w:style w:type="paragraph" w:customStyle="1" w:styleId="TableCELL8rightboldSBS">
    <w:name w:val="Table CELL 8 right bold SBS"/>
    <w:basedOn w:val="Normal"/>
    <w:qFormat/>
    <w:rsid w:val="005876D5"/>
    <w:pPr>
      <w:spacing w:after="0"/>
      <w:jc w:val="right"/>
    </w:pPr>
    <w:rPr>
      <w:rFonts w:ascii="Arial" w:hAnsi="Arial" w:cs="Calibri"/>
      <w:b/>
      <w:bCs/>
      <w:sz w:val="16"/>
      <w:szCs w:val="16"/>
      <w:lang w:eastAsia="en-AU"/>
    </w:rPr>
  </w:style>
  <w:style w:type="paragraph" w:customStyle="1" w:styleId="FootnoteAlphalistSBS">
    <w:name w:val="Footnote Alpha list_SBS"/>
    <w:basedOn w:val="Normal"/>
    <w:qFormat/>
    <w:rsid w:val="005876D5"/>
    <w:pPr>
      <w:numPr>
        <w:numId w:val="11"/>
      </w:numPr>
      <w:spacing w:after="0"/>
    </w:pPr>
    <w:rPr>
      <w:rFonts w:ascii="Arial" w:hAnsi="Arial"/>
      <w:sz w:val="16"/>
      <w:lang w:eastAsia="en-AU"/>
    </w:rPr>
  </w:style>
  <w:style w:type="paragraph" w:customStyle="1" w:styleId="TableCELL8rightitalicSBS">
    <w:name w:val="Table CELL 8 right italic SBS"/>
    <w:basedOn w:val="Normal"/>
    <w:qFormat/>
    <w:rsid w:val="005876D5"/>
    <w:pPr>
      <w:spacing w:after="0"/>
      <w:jc w:val="right"/>
    </w:pPr>
    <w:rPr>
      <w:rFonts w:ascii="Arial" w:hAnsi="Arial"/>
      <w:i/>
      <w:sz w:val="16"/>
      <w:lang w:eastAsia="en-AU"/>
    </w:rPr>
  </w:style>
  <w:style w:type="paragraph" w:customStyle="1" w:styleId="TableCELL8rightSBS">
    <w:name w:val="Table CELL 8 right SBS"/>
    <w:basedOn w:val="Normal"/>
    <w:qFormat/>
    <w:rsid w:val="005876D5"/>
    <w:pPr>
      <w:spacing w:after="0"/>
      <w:jc w:val="right"/>
    </w:pPr>
    <w:rPr>
      <w:rFonts w:ascii="Arial" w:hAnsi="Arial"/>
      <w:sz w:val="16"/>
      <w:lang w:eastAsia="en-AU"/>
    </w:rPr>
  </w:style>
  <w:style w:type="paragraph" w:customStyle="1" w:styleId="TableCELL8rightbolditalicSBS">
    <w:name w:val="Table CELL 8 right bold italic SBS"/>
    <w:basedOn w:val="Normal"/>
    <w:qFormat/>
    <w:rsid w:val="005876D5"/>
    <w:pPr>
      <w:spacing w:after="0"/>
      <w:jc w:val="right"/>
    </w:pPr>
    <w:rPr>
      <w:rFonts w:ascii="Arial" w:hAnsi="Arial"/>
      <w:b/>
      <w:i/>
      <w:sz w:val="16"/>
      <w:lang w:eastAsia="en-AU"/>
    </w:rPr>
  </w:style>
  <w:style w:type="paragraph" w:customStyle="1" w:styleId="Footnote">
    <w:name w:val="Footnote"/>
    <w:basedOn w:val="Normal"/>
    <w:next w:val="Normal"/>
    <w:qFormat/>
    <w:rsid w:val="005876D5"/>
    <w:pPr>
      <w:spacing w:after="0"/>
    </w:pPr>
    <w:rPr>
      <w:rFonts w:ascii="Arial" w:hAnsi="Arial" w:cs="Arial"/>
      <w:sz w:val="15"/>
      <w:lang w:eastAsia="en-AU"/>
    </w:rPr>
  </w:style>
  <w:style w:type="paragraph" w:customStyle="1" w:styleId="Sectionsubheading">
    <w:name w:val="Section subheading"/>
    <w:basedOn w:val="Normal"/>
    <w:qFormat/>
    <w:rsid w:val="005876D5"/>
    <w:pPr>
      <w:numPr>
        <w:ilvl w:val="1"/>
        <w:numId w:val="12"/>
      </w:numPr>
      <w:spacing w:before="240"/>
      <w:jc w:val="left"/>
      <w:outlineLvl w:val="3"/>
    </w:pPr>
    <w:rPr>
      <w:rFonts w:ascii="Arial Bold" w:hAnsi="Arial Bold"/>
      <w:b/>
      <w:smallCaps/>
      <w:sz w:val="26"/>
      <w:lang w:eastAsia="en-AU"/>
    </w:rPr>
  </w:style>
  <w:style w:type="paragraph" w:customStyle="1" w:styleId="TableText">
    <w:name w:val="Table Text"/>
    <w:basedOn w:val="Normal"/>
    <w:qFormat/>
    <w:rsid w:val="005876D5"/>
    <w:rPr>
      <w:lang w:eastAsia="en-AU"/>
    </w:rPr>
  </w:style>
  <w:style w:type="paragraph" w:customStyle="1" w:styleId="FigureText">
    <w:name w:val="FigureText"/>
    <w:basedOn w:val="Normal"/>
    <w:qFormat/>
    <w:rsid w:val="005876D5"/>
    <w:pPr>
      <w:spacing w:after="120"/>
      <w:ind w:left="567" w:right="567"/>
      <w:jc w:val="left"/>
    </w:pPr>
    <w:rPr>
      <w:rFonts w:ascii="Arial" w:hAnsi="Arial" w:cs="Arial"/>
      <w:bCs/>
      <w:color w:val="000000"/>
      <w:sz w:val="16"/>
      <w:szCs w:val="16"/>
      <w:lang w:val="en-US" w:eastAsia="en-AU"/>
    </w:rPr>
  </w:style>
  <w:style w:type="paragraph" w:customStyle="1" w:styleId="Heading2noTOC0">
    <w:name w:val="Heading 2 no TOC"/>
    <w:basedOn w:val="Normal"/>
    <w:qFormat/>
    <w:rsid w:val="005876D5"/>
    <w:pPr>
      <w:spacing w:before="360" w:after="360"/>
      <w:jc w:val="left"/>
    </w:pPr>
    <w:rPr>
      <w:rFonts w:ascii="Arial" w:hAnsi="Arial"/>
      <w:b/>
      <w:sz w:val="30"/>
      <w:lang w:eastAsia="en-AU"/>
    </w:rPr>
  </w:style>
  <w:style w:type="paragraph" w:customStyle="1" w:styleId="AgencyHeading">
    <w:name w:val="Agency Heading"/>
    <w:basedOn w:val="Normal"/>
    <w:qFormat/>
    <w:rsid w:val="005876D5"/>
    <w:pPr>
      <w:jc w:val="center"/>
      <w:outlineLvl w:val="1"/>
    </w:pPr>
    <w:rPr>
      <w:rFonts w:ascii="Arial Bold" w:hAnsi="Arial Bold"/>
      <w:b/>
      <w:noProof/>
      <w:kern w:val="28"/>
      <w:sz w:val="52"/>
      <w:szCs w:val="52"/>
      <w:lang w:eastAsia="en-AU"/>
    </w:rPr>
  </w:style>
  <w:style w:type="paragraph" w:customStyle="1" w:styleId="ParagraphHeading1">
    <w:name w:val="Paragraph Heading1"/>
    <w:basedOn w:val="Normal"/>
    <w:qFormat/>
    <w:rsid w:val="005876D5"/>
    <w:pPr>
      <w:spacing w:before="120" w:after="120"/>
      <w:jc w:val="left"/>
    </w:pPr>
    <w:rPr>
      <w:rFonts w:ascii="Arial Bold" w:hAnsi="Arial Bold"/>
      <w:b/>
      <w:sz w:val="22"/>
      <w:lang w:eastAsia="en-AU"/>
    </w:rPr>
  </w:style>
  <w:style w:type="paragraph" w:customStyle="1" w:styleId="TableHeadingACMA">
    <w:name w:val="Table Heading ACMA"/>
    <w:basedOn w:val="Normal"/>
    <w:qFormat/>
    <w:rsid w:val="005876D5"/>
    <w:pPr>
      <w:spacing w:before="120" w:after="20"/>
      <w:jc w:val="left"/>
    </w:pPr>
    <w:rPr>
      <w:rFonts w:ascii="Arial" w:hAnsi="Arial"/>
      <w:b/>
      <w:lang w:eastAsia="en-AU"/>
    </w:rPr>
  </w:style>
  <w:style w:type="paragraph" w:customStyle="1" w:styleId="TableHeadingcontinued0">
    <w:name w:val="Table Heading continued_"/>
    <w:basedOn w:val="Normal"/>
    <w:qFormat/>
    <w:rsid w:val="005876D5"/>
    <w:pPr>
      <w:spacing w:before="20" w:after="20"/>
      <w:jc w:val="left"/>
    </w:pPr>
    <w:rPr>
      <w:rFonts w:ascii="Arial" w:hAnsi="Arial"/>
      <w:b/>
      <w:lang w:eastAsia="en-AU"/>
    </w:rPr>
  </w:style>
  <w:style w:type="paragraph" w:customStyle="1" w:styleId="TableCELL8leftheadingbold">
    <w:name w:val="Table CELL 8 left heading bold"/>
    <w:basedOn w:val="Normal"/>
    <w:qFormat/>
    <w:rsid w:val="005876D5"/>
    <w:pPr>
      <w:tabs>
        <w:tab w:val="left" w:pos="34"/>
      </w:tabs>
      <w:spacing w:after="0"/>
      <w:ind w:left="-108"/>
      <w:jc w:val="left"/>
    </w:pPr>
    <w:rPr>
      <w:rFonts w:ascii="Calibri" w:hAnsi="Calibri"/>
      <w:b/>
      <w:sz w:val="16"/>
      <w:lang w:eastAsia="en-AU"/>
    </w:rPr>
  </w:style>
  <w:style w:type="paragraph" w:customStyle="1" w:styleId="TableCELL8leftindentbold">
    <w:name w:val="Table CELL 8 left indent bold"/>
    <w:basedOn w:val="Normal"/>
    <w:qFormat/>
    <w:rsid w:val="005876D5"/>
    <w:pPr>
      <w:tabs>
        <w:tab w:val="left" w:pos="34"/>
        <w:tab w:val="left" w:pos="284"/>
      </w:tabs>
      <w:spacing w:after="0"/>
      <w:ind w:left="51" w:firstLine="164"/>
      <w:jc w:val="left"/>
    </w:pPr>
    <w:rPr>
      <w:rFonts w:ascii="Calibri" w:hAnsi="Calibri"/>
      <w:b/>
      <w:sz w:val="16"/>
      <w:lang w:eastAsia="en-AU"/>
    </w:rPr>
  </w:style>
  <w:style w:type="character" w:customStyle="1" w:styleId="superscript">
    <w:name w:val="superscript"/>
    <w:uiPriority w:val="1"/>
    <w:qFormat/>
    <w:rsid w:val="005876D5"/>
    <w:rPr>
      <w:vertAlign w:val="superscript"/>
    </w:rPr>
  </w:style>
  <w:style w:type="paragraph" w:customStyle="1" w:styleId="TableCELL8leftindent">
    <w:name w:val="Table CELL 8 left indent"/>
    <w:basedOn w:val="Normal"/>
    <w:qFormat/>
    <w:rsid w:val="005876D5"/>
    <w:pPr>
      <w:tabs>
        <w:tab w:val="left" w:pos="34"/>
      </w:tabs>
      <w:spacing w:after="0"/>
      <w:ind w:left="215" w:hanging="164"/>
      <w:jc w:val="left"/>
    </w:pPr>
    <w:rPr>
      <w:rFonts w:ascii="Calibri" w:hAnsi="Calibri"/>
      <w:sz w:val="16"/>
      <w:lang w:eastAsia="en-AU"/>
    </w:rPr>
  </w:style>
  <w:style w:type="paragraph" w:customStyle="1" w:styleId="TableCELL8left1">
    <w:name w:val="Table CELL 8 left1"/>
    <w:basedOn w:val="Normal"/>
    <w:qFormat/>
    <w:rsid w:val="005876D5"/>
    <w:pPr>
      <w:tabs>
        <w:tab w:val="left" w:pos="34"/>
      </w:tabs>
      <w:spacing w:after="0"/>
      <w:ind w:left="-108"/>
      <w:jc w:val="left"/>
    </w:pPr>
    <w:rPr>
      <w:rFonts w:ascii="Calibri" w:hAnsi="Calibri"/>
      <w:sz w:val="16"/>
      <w:lang w:eastAsia="en-AU"/>
    </w:rPr>
  </w:style>
  <w:style w:type="paragraph" w:customStyle="1" w:styleId="TableCELL8right1">
    <w:name w:val="Table CELL 8 right1"/>
    <w:basedOn w:val="Normal"/>
    <w:qFormat/>
    <w:rsid w:val="005876D5"/>
    <w:pPr>
      <w:spacing w:after="0"/>
      <w:jc w:val="right"/>
    </w:pPr>
    <w:rPr>
      <w:rFonts w:ascii="Calibri" w:hAnsi="Calibri"/>
      <w:sz w:val="16"/>
      <w:lang w:eastAsia="en-AU"/>
    </w:rPr>
  </w:style>
  <w:style w:type="paragraph" w:customStyle="1" w:styleId="BulletNormal">
    <w:name w:val="BulletNormal"/>
    <w:basedOn w:val="Normal"/>
    <w:qFormat/>
    <w:rsid w:val="005876D5"/>
    <w:pPr>
      <w:numPr>
        <w:numId w:val="13"/>
      </w:numPr>
      <w:spacing w:after="60"/>
    </w:pPr>
    <w:rPr>
      <w:lang w:eastAsia="en-AU"/>
    </w:rPr>
  </w:style>
  <w:style w:type="paragraph" w:customStyle="1" w:styleId="BulletNormalLast">
    <w:name w:val="BulletNormalLast"/>
    <w:basedOn w:val="BulletNormal"/>
    <w:qFormat/>
    <w:rsid w:val="005876D5"/>
    <w:pPr>
      <w:autoSpaceDE w:val="0"/>
      <w:autoSpaceDN w:val="0"/>
      <w:adjustRightInd w:val="0"/>
      <w:spacing w:after="240"/>
      <w:ind w:left="357" w:hanging="357"/>
      <w:jc w:val="left"/>
    </w:pPr>
  </w:style>
  <w:style w:type="paragraph" w:customStyle="1" w:styleId="TableCELL8leftTotalbolditalic">
    <w:name w:val="Table CELL 8 left Total bold italic"/>
    <w:basedOn w:val="Normal"/>
    <w:qFormat/>
    <w:rsid w:val="005876D5"/>
    <w:pPr>
      <w:tabs>
        <w:tab w:val="left" w:pos="34"/>
      </w:tabs>
      <w:spacing w:after="0"/>
      <w:ind w:left="164" w:hanging="272"/>
      <w:jc w:val="left"/>
    </w:pPr>
    <w:rPr>
      <w:rFonts w:ascii="Calibri" w:hAnsi="Calibri"/>
      <w:b/>
      <w:i/>
      <w:sz w:val="16"/>
      <w:lang w:eastAsia="en-AU"/>
    </w:rPr>
  </w:style>
  <w:style w:type="paragraph" w:customStyle="1" w:styleId="TableCELL8leftTotalbold1">
    <w:name w:val="Table CELL 8 left Total bold1"/>
    <w:basedOn w:val="Normal"/>
    <w:qFormat/>
    <w:rsid w:val="005876D5"/>
    <w:pPr>
      <w:tabs>
        <w:tab w:val="left" w:pos="34"/>
      </w:tabs>
      <w:spacing w:after="0"/>
      <w:ind w:left="56" w:hanging="164"/>
      <w:jc w:val="left"/>
    </w:pPr>
    <w:rPr>
      <w:rFonts w:ascii="Calibri" w:hAnsi="Calibri"/>
      <w:b/>
      <w:sz w:val="16"/>
      <w:lang w:eastAsia="en-AU"/>
    </w:rPr>
  </w:style>
  <w:style w:type="paragraph" w:customStyle="1" w:styleId="TableCELL8rightTotalbold1">
    <w:name w:val="Table CELL 8 right Total bold1"/>
    <w:basedOn w:val="Normal"/>
    <w:qFormat/>
    <w:rsid w:val="005876D5"/>
    <w:pPr>
      <w:spacing w:after="0"/>
      <w:jc w:val="right"/>
    </w:pPr>
    <w:rPr>
      <w:rFonts w:ascii="Calibri" w:hAnsi="Calibri" w:cs="Calibri"/>
      <w:b/>
      <w:bCs/>
      <w:color w:val="000000"/>
      <w:sz w:val="16"/>
      <w:szCs w:val="16"/>
      <w:lang w:eastAsia="en-AU"/>
    </w:rPr>
  </w:style>
  <w:style w:type="paragraph" w:customStyle="1" w:styleId="TableCELL8rightheading1">
    <w:name w:val="Table CELL 8 right heading1"/>
    <w:basedOn w:val="Normal"/>
    <w:qFormat/>
    <w:rsid w:val="005876D5"/>
    <w:pPr>
      <w:spacing w:after="0"/>
      <w:jc w:val="right"/>
    </w:pPr>
    <w:rPr>
      <w:rFonts w:ascii="Arial" w:hAnsi="Arial"/>
      <w:sz w:val="16"/>
      <w:lang w:eastAsia="en-AU"/>
    </w:rPr>
  </w:style>
  <w:style w:type="paragraph" w:customStyle="1" w:styleId="TableCELL8rightTotalbolditalic">
    <w:name w:val="Table CELL 8 right Total bold italic"/>
    <w:basedOn w:val="Normal"/>
    <w:qFormat/>
    <w:rsid w:val="005876D5"/>
    <w:pPr>
      <w:spacing w:after="0"/>
      <w:jc w:val="right"/>
    </w:pPr>
    <w:rPr>
      <w:rFonts w:ascii="Calibri" w:hAnsi="Calibri"/>
      <w:b/>
      <w:i/>
      <w:sz w:val="16"/>
      <w:lang w:eastAsia="en-AU"/>
    </w:rPr>
  </w:style>
  <w:style w:type="paragraph" w:customStyle="1" w:styleId="TableCELL8rightitalic">
    <w:name w:val="Table CELL 8 right italic"/>
    <w:basedOn w:val="Normal"/>
    <w:qFormat/>
    <w:rsid w:val="005876D5"/>
    <w:pPr>
      <w:spacing w:after="0"/>
      <w:jc w:val="right"/>
    </w:pPr>
    <w:rPr>
      <w:rFonts w:ascii="Calibri" w:hAnsi="Calibri"/>
      <w:i/>
      <w:sz w:val="16"/>
      <w:lang w:eastAsia="en-AU"/>
    </w:rPr>
  </w:style>
  <w:style w:type="paragraph" w:customStyle="1" w:styleId="TableCELL8leftheadingboldABC">
    <w:name w:val="Table CELL 8 left heading bold ABC"/>
    <w:basedOn w:val="Normal"/>
    <w:qFormat/>
    <w:rsid w:val="005876D5"/>
    <w:pPr>
      <w:tabs>
        <w:tab w:val="left" w:pos="34"/>
      </w:tabs>
      <w:spacing w:after="0"/>
      <w:ind w:left="-108"/>
      <w:jc w:val="left"/>
    </w:pPr>
    <w:rPr>
      <w:rFonts w:ascii="Calibri" w:hAnsi="Calibri"/>
      <w:b/>
      <w:sz w:val="16"/>
      <w:lang w:eastAsia="en-AU"/>
    </w:rPr>
  </w:style>
  <w:style w:type="paragraph" w:customStyle="1" w:styleId="SectionsubheadingABC">
    <w:name w:val="Section subheading ABC"/>
    <w:basedOn w:val="Normal"/>
    <w:qFormat/>
    <w:rsid w:val="005876D5"/>
    <w:pPr>
      <w:spacing w:before="240"/>
      <w:jc w:val="left"/>
      <w:outlineLvl w:val="3"/>
    </w:pPr>
    <w:rPr>
      <w:rFonts w:ascii="Arial Bold" w:hAnsi="Arial Bold"/>
      <w:b/>
      <w:smallCaps/>
      <w:sz w:val="26"/>
      <w:lang w:eastAsia="en-AU"/>
    </w:rPr>
  </w:style>
  <w:style w:type="paragraph" w:customStyle="1" w:styleId="ABCparagraphtext">
    <w:name w:val="ABC paragraph text"/>
    <w:basedOn w:val="Normal"/>
    <w:qFormat/>
    <w:rsid w:val="005876D5"/>
    <w:rPr>
      <w:lang w:eastAsia="en-AU"/>
    </w:rPr>
  </w:style>
  <w:style w:type="paragraph" w:customStyle="1" w:styleId="Paragraphsubheading">
    <w:name w:val="Paragraph subheading"/>
    <w:basedOn w:val="Normal"/>
    <w:qFormat/>
    <w:rsid w:val="005876D5"/>
    <w:pPr>
      <w:spacing w:before="60" w:after="60"/>
      <w:jc w:val="left"/>
    </w:pPr>
    <w:rPr>
      <w:rFonts w:ascii="Arial Bold" w:hAnsi="Arial Bold"/>
      <w:b/>
      <w:lang w:eastAsia="en-AU"/>
    </w:rPr>
  </w:style>
  <w:style w:type="paragraph" w:customStyle="1" w:styleId="Tablecolumnheadingcentered10allcaps">
    <w:name w:val="Table column heading centered 10 all caps"/>
    <w:basedOn w:val="Normal"/>
    <w:qFormat/>
    <w:rsid w:val="005876D5"/>
    <w:pPr>
      <w:spacing w:before="60" w:after="60"/>
      <w:jc w:val="center"/>
    </w:pPr>
    <w:rPr>
      <w:caps/>
      <w:lang w:eastAsia="en-AU"/>
    </w:rPr>
  </w:style>
  <w:style w:type="paragraph" w:customStyle="1" w:styleId="TableCELL8leftTotalboldABC">
    <w:name w:val="Table CELL 8 left Total bold ABC"/>
    <w:basedOn w:val="Normal"/>
    <w:qFormat/>
    <w:rsid w:val="005876D5"/>
    <w:pPr>
      <w:spacing w:after="0"/>
      <w:ind w:left="-108"/>
      <w:jc w:val="left"/>
    </w:pPr>
    <w:rPr>
      <w:rFonts w:ascii="Calibri" w:hAnsi="Calibri"/>
      <w:b/>
      <w:sz w:val="16"/>
      <w:lang w:eastAsia="en-AU"/>
    </w:rPr>
  </w:style>
  <w:style w:type="paragraph" w:customStyle="1" w:styleId="TableCELL8leftitalicindentABC">
    <w:name w:val="Table CELL 8  left italic indent ABC"/>
    <w:basedOn w:val="Normal"/>
    <w:qFormat/>
    <w:rsid w:val="005876D5"/>
    <w:pPr>
      <w:spacing w:after="0"/>
      <w:ind w:left="34"/>
      <w:jc w:val="left"/>
    </w:pPr>
    <w:rPr>
      <w:rFonts w:ascii="Calibri" w:hAnsi="Calibri" w:cs="Calibri"/>
      <w:i/>
      <w:iCs/>
      <w:sz w:val="16"/>
      <w:szCs w:val="16"/>
      <w:lang w:eastAsia="en-AU"/>
    </w:rPr>
  </w:style>
  <w:style w:type="paragraph" w:customStyle="1" w:styleId="TableCELL8rightheadingABC">
    <w:name w:val="Table CELL 8 right heading ABC"/>
    <w:basedOn w:val="Normal"/>
    <w:qFormat/>
    <w:rsid w:val="005876D5"/>
    <w:pPr>
      <w:spacing w:after="0"/>
      <w:jc w:val="right"/>
    </w:pPr>
    <w:rPr>
      <w:rFonts w:ascii="Calibri" w:hAnsi="Calibri" w:cs="Calibri"/>
      <w:sz w:val="16"/>
      <w:szCs w:val="16"/>
      <w:lang w:eastAsia="en-AU"/>
    </w:rPr>
  </w:style>
  <w:style w:type="paragraph" w:customStyle="1" w:styleId="TableCELL8rightTotalboldABC">
    <w:name w:val="Table CELL 8 right Total bold ABC"/>
    <w:basedOn w:val="Normal"/>
    <w:qFormat/>
    <w:rsid w:val="005876D5"/>
    <w:pPr>
      <w:spacing w:after="0"/>
      <w:jc w:val="right"/>
    </w:pPr>
    <w:rPr>
      <w:rFonts w:ascii="Calibri" w:hAnsi="Calibri" w:cs="Calibri"/>
      <w:b/>
      <w:bCs/>
      <w:sz w:val="16"/>
      <w:szCs w:val="16"/>
      <w:lang w:eastAsia="en-AU"/>
    </w:rPr>
  </w:style>
  <w:style w:type="paragraph" w:customStyle="1" w:styleId="TableCELL8leftindentABC">
    <w:name w:val="Table CELL 8 left indent ABC"/>
    <w:basedOn w:val="Normal"/>
    <w:qFormat/>
    <w:rsid w:val="005876D5"/>
    <w:pPr>
      <w:tabs>
        <w:tab w:val="left" w:pos="162"/>
      </w:tabs>
      <w:spacing w:after="0"/>
      <w:jc w:val="left"/>
    </w:pPr>
    <w:rPr>
      <w:rFonts w:ascii="Calibri" w:hAnsi="Calibri"/>
      <w:sz w:val="16"/>
      <w:lang w:eastAsia="en-AU"/>
    </w:rPr>
  </w:style>
  <w:style w:type="paragraph" w:customStyle="1" w:styleId="TableCELL8leftbolditalicABC0">
    <w:name w:val="Table CELL 8 left bold italic ABC"/>
    <w:basedOn w:val="Normal"/>
    <w:qFormat/>
    <w:rsid w:val="005876D5"/>
    <w:pPr>
      <w:spacing w:after="0"/>
      <w:jc w:val="left"/>
    </w:pPr>
    <w:rPr>
      <w:rFonts w:ascii="Calibri" w:hAnsi="Calibri"/>
      <w:b/>
      <w:i/>
      <w:sz w:val="16"/>
      <w:lang w:eastAsia="en-AU"/>
    </w:rPr>
  </w:style>
  <w:style w:type="paragraph" w:customStyle="1" w:styleId="TableCELL8rightbolditalicABC">
    <w:name w:val="Table CELL 8 right bold italic ABC"/>
    <w:basedOn w:val="Normal"/>
    <w:qFormat/>
    <w:rsid w:val="005876D5"/>
    <w:pPr>
      <w:spacing w:after="0"/>
      <w:jc w:val="right"/>
    </w:pPr>
    <w:rPr>
      <w:rFonts w:ascii="Calibri" w:hAnsi="Calibri"/>
      <w:b/>
      <w:i/>
      <w:sz w:val="16"/>
      <w:lang w:eastAsia="en-AU"/>
    </w:rPr>
  </w:style>
  <w:style w:type="paragraph" w:customStyle="1" w:styleId="TableCELL8leftTotalbolditalicABC">
    <w:name w:val="Table CELL 8 left Total bold italic ABC"/>
    <w:basedOn w:val="Normal"/>
    <w:qFormat/>
    <w:rsid w:val="005876D5"/>
    <w:pPr>
      <w:spacing w:after="0"/>
      <w:ind w:left="-108"/>
      <w:jc w:val="left"/>
    </w:pPr>
    <w:rPr>
      <w:rFonts w:ascii="Calibri" w:hAnsi="Calibri"/>
      <w:b/>
      <w:i/>
      <w:sz w:val="16"/>
      <w:lang w:eastAsia="en-AU"/>
    </w:rPr>
  </w:style>
  <w:style w:type="paragraph" w:customStyle="1" w:styleId="TableHeading10leftbold">
    <w:name w:val="Table  Heading 10 left bold"/>
    <w:basedOn w:val="Normal"/>
    <w:qFormat/>
    <w:rsid w:val="005876D5"/>
    <w:pPr>
      <w:spacing w:before="60" w:after="60"/>
      <w:jc w:val="left"/>
    </w:pPr>
    <w:rPr>
      <w:b/>
      <w:lang w:eastAsia="en-AU"/>
    </w:rPr>
  </w:style>
  <w:style w:type="paragraph" w:customStyle="1" w:styleId="TableCELL8leftboldACMA">
    <w:name w:val="Table CELL 8 left bold ACMA"/>
    <w:basedOn w:val="Normal"/>
    <w:qFormat/>
    <w:rsid w:val="005876D5"/>
    <w:pPr>
      <w:tabs>
        <w:tab w:val="left" w:pos="176"/>
      </w:tabs>
      <w:spacing w:after="0"/>
      <w:ind w:left="176" w:hanging="176"/>
      <w:jc w:val="left"/>
    </w:pPr>
    <w:rPr>
      <w:rFonts w:ascii="Arial" w:hAnsi="Arial"/>
      <w:b/>
      <w:sz w:val="16"/>
      <w:lang w:eastAsia="en-AU"/>
    </w:rPr>
  </w:style>
  <w:style w:type="paragraph" w:customStyle="1" w:styleId="TableCELL8leftACMA">
    <w:name w:val="Table CELL 8 left ACMA"/>
    <w:basedOn w:val="Normal"/>
    <w:qFormat/>
    <w:rsid w:val="005876D5"/>
    <w:pPr>
      <w:tabs>
        <w:tab w:val="left" w:pos="176"/>
      </w:tabs>
      <w:spacing w:after="0"/>
      <w:ind w:left="176" w:hanging="142"/>
      <w:jc w:val="left"/>
    </w:pPr>
    <w:rPr>
      <w:rFonts w:ascii="Arial" w:hAnsi="Arial" w:cs="Arial"/>
      <w:sz w:val="16"/>
      <w:szCs w:val="15"/>
      <w:lang w:eastAsia="en-AU"/>
    </w:rPr>
  </w:style>
  <w:style w:type="paragraph" w:customStyle="1" w:styleId="TableCELL8leftindentACMA">
    <w:name w:val="Table CELL 8 left indent ACMA"/>
    <w:basedOn w:val="Normal"/>
    <w:qFormat/>
    <w:rsid w:val="005876D5"/>
    <w:pPr>
      <w:tabs>
        <w:tab w:val="left" w:pos="34"/>
        <w:tab w:val="left" w:pos="191"/>
      </w:tabs>
      <w:spacing w:after="0"/>
      <w:ind w:left="215" w:hanging="164"/>
      <w:jc w:val="left"/>
    </w:pPr>
    <w:rPr>
      <w:rFonts w:ascii="Calibri" w:hAnsi="Calibri"/>
      <w:sz w:val="16"/>
      <w:lang w:eastAsia="en-AU"/>
    </w:rPr>
  </w:style>
  <w:style w:type="paragraph" w:customStyle="1" w:styleId="BulletBookAntiquaLevel2ACMA">
    <w:name w:val="Bullet Book Antiqua Level 2 ACMA"/>
    <w:basedOn w:val="TableTextDash"/>
    <w:qFormat/>
    <w:rsid w:val="005876D5"/>
    <w:pPr>
      <w:numPr>
        <w:ilvl w:val="0"/>
        <w:numId w:val="0"/>
      </w:numPr>
      <w:tabs>
        <w:tab w:val="num" w:pos="567"/>
      </w:tabs>
      <w:spacing w:before="0" w:after="240" w:line="260" w:lineRule="exact"/>
      <w:ind w:left="567" w:hanging="283"/>
      <w:jc w:val="both"/>
    </w:pPr>
    <w:rPr>
      <w:rFonts w:ascii="Book Antiqua" w:hAnsi="Book Antiqua"/>
      <w:sz w:val="20"/>
      <w:lang w:val="x-none"/>
    </w:rPr>
  </w:style>
  <w:style w:type="paragraph" w:customStyle="1" w:styleId="Paragraphtextitalic">
    <w:name w:val="Paragraph text italic"/>
    <w:basedOn w:val="Normal"/>
    <w:qFormat/>
    <w:rsid w:val="005876D5"/>
    <w:rPr>
      <w:i/>
      <w:lang w:eastAsia="en-AU"/>
    </w:rPr>
  </w:style>
  <w:style w:type="paragraph" w:customStyle="1" w:styleId="TableCELL8leftindentboldACMA">
    <w:name w:val="Table CELL 8 left indent bold ACMA"/>
    <w:basedOn w:val="Normal"/>
    <w:qFormat/>
    <w:rsid w:val="005876D5"/>
    <w:pPr>
      <w:tabs>
        <w:tab w:val="left" w:pos="34"/>
        <w:tab w:val="left" w:pos="191"/>
      </w:tabs>
      <w:spacing w:after="0"/>
      <w:ind w:left="49" w:firstLine="2"/>
      <w:jc w:val="left"/>
    </w:pPr>
    <w:rPr>
      <w:rFonts w:ascii="Calibri" w:hAnsi="Calibri"/>
      <w:b/>
      <w:sz w:val="16"/>
      <w:lang w:eastAsia="en-AU"/>
    </w:rPr>
  </w:style>
  <w:style w:type="paragraph" w:customStyle="1" w:styleId="TableCELL8leftindentitalicboldACMA">
    <w:name w:val="Table CELL 8 left indent italic bold ACMA"/>
    <w:basedOn w:val="Normal"/>
    <w:qFormat/>
    <w:rsid w:val="005876D5"/>
    <w:pPr>
      <w:tabs>
        <w:tab w:val="left" w:pos="34"/>
      </w:tabs>
      <w:spacing w:after="0"/>
      <w:ind w:left="215" w:hanging="164"/>
      <w:jc w:val="left"/>
    </w:pPr>
    <w:rPr>
      <w:rFonts w:ascii="Calibri" w:hAnsi="Calibri"/>
      <w:b/>
      <w:i/>
      <w:sz w:val="16"/>
      <w:lang w:eastAsia="en-AU"/>
    </w:rPr>
  </w:style>
  <w:style w:type="character" w:customStyle="1" w:styleId="ItalicACMA">
    <w:name w:val="Italic ACMA"/>
    <w:uiPriority w:val="1"/>
    <w:qFormat/>
    <w:rsid w:val="005876D5"/>
    <w:rPr>
      <w:rFonts w:ascii="Book Antiqua" w:hAnsi="Book Antiqua" w:cs="Arial"/>
      <w:i/>
      <w:sz w:val="20"/>
    </w:rPr>
  </w:style>
  <w:style w:type="paragraph" w:customStyle="1" w:styleId="TableCELL8rightheadingACMA">
    <w:name w:val="Table CELL 8 right heading ACMA"/>
    <w:basedOn w:val="Normal"/>
    <w:qFormat/>
    <w:rsid w:val="005876D5"/>
    <w:pPr>
      <w:spacing w:after="0"/>
      <w:jc w:val="right"/>
    </w:pPr>
    <w:rPr>
      <w:rFonts w:ascii="Calibri" w:hAnsi="Calibri"/>
      <w:sz w:val="16"/>
      <w:lang w:eastAsia="en-AU"/>
    </w:rPr>
  </w:style>
  <w:style w:type="paragraph" w:customStyle="1" w:styleId="TableCELL8leftbold">
    <w:name w:val="Table CELL 8 left bold"/>
    <w:basedOn w:val="Normal"/>
    <w:qFormat/>
    <w:rsid w:val="005876D5"/>
    <w:pPr>
      <w:tabs>
        <w:tab w:val="left" w:pos="34"/>
      </w:tabs>
      <w:spacing w:after="0"/>
      <w:ind w:left="56" w:hanging="164"/>
      <w:jc w:val="left"/>
    </w:pPr>
    <w:rPr>
      <w:rFonts w:ascii="Arial" w:hAnsi="Arial"/>
      <w:b/>
      <w:sz w:val="16"/>
      <w:lang w:eastAsia="en-AU"/>
    </w:rPr>
  </w:style>
  <w:style w:type="paragraph" w:customStyle="1" w:styleId="TableCELL8leftitalicACMA">
    <w:name w:val="Table CELL 8 left italic ACMA"/>
    <w:basedOn w:val="Normal"/>
    <w:qFormat/>
    <w:rsid w:val="005876D5"/>
    <w:pPr>
      <w:tabs>
        <w:tab w:val="left" w:pos="176"/>
      </w:tabs>
      <w:spacing w:after="0"/>
      <w:ind w:left="215" w:hanging="164"/>
      <w:jc w:val="left"/>
    </w:pPr>
    <w:rPr>
      <w:rFonts w:ascii="Arial" w:hAnsi="Arial" w:cs="Calibri"/>
      <w:i/>
      <w:iCs/>
      <w:sz w:val="16"/>
      <w:szCs w:val="16"/>
      <w:lang w:eastAsia="en-AU"/>
    </w:rPr>
  </w:style>
  <w:style w:type="paragraph" w:customStyle="1" w:styleId="TableCELL8rightACMA">
    <w:name w:val="Table CELL 8 right ACMA"/>
    <w:basedOn w:val="Normal"/>
    <w:qFormat/>
    <w:rsid w:val="005876D5"/>
    <w:pPr>
      <w:spacing w:after="0"/>
      <w:jc w:val="right"/>
    </w:pPr>
    <w:rPr>
      <w:rFonts w:ascii="Arial" w:hAnsi="Arial"/>
      <w:sz w:val="16"/>
      <w:lang w:eastAsia="en-AU"/>
    </w:rPr>
  </w:style>
  <w:style w:type="paragraph" w:customStyle="1" w:styleId="TableCELL8rightboldACMA">
    <w:name w:val="Table CELL 8 right bold ACMA"/>
    <w:basedOn w:val="Normal"/>
    <w:qFormat/>
    <w:rsid w:val="005876D5"/>
    <w:pPr>
      <w:spacing w:after="0"/>
      <w:jc w:val="right"/>
    </w:pPr>
    <w:rPr>
      <w:rFonts w:ascii="Arial" w:hAnsi="Arial" w:cs="Calibri"/>
      <w:b/>
      <w:bCs/>
      <w:sz w:val="16"/>
      <w:szCs w:val="16"/>
      <w:lang w:eastAsia="en-AU"/>
    </w:rPr>
  </w:style>
  <w:style w:type="paragraph" w:customStyle="1" w:styleId="TableCELL8rightbolditalicACMA">
    <w:name w:val="Table CELL 8 right bold italic ACMA"/>
    <w:basedOn w:val="Normal"/>
    <w:qFormat/>
    <w:rsid w:val="005876D5"/>
    <w:pPr>
      <w:spacing w:after="0"/>
      <w:jc w:val="right"/>
    </w:pPr>
    <w:rPr>
      <w:rFonts w:ascii="Arial" w:hAnsi="Arial"/>
      <w:b/>
      <w:i/>
      <w:sz w:val="16"/>
      <w:lang w:eastAsia="en-AU"/>
    </w:rPr>
  </w:style>
  <w:style w:type="paragraph" w:customStyle="1" w:styleId="TableCELL8leftTotalindentboldACMA">
    <w:name w:val="Table CELL 8 left Total indent bold ACMA"/>
    <w:basedOn w:val="Normal"/>
    <w:qFormat/>
    <w:rsid w:val="005876D5"/>
    <w:pPr>
      <w:tabs>
        <w:tab w:val="left" w:pos="34"/>
      </w:tabs>
      <w:spacing w:after="0"/>
      <w:ind w:left="215" w:hanging="164"/>
      <w:jc w:val="left"/>
    </w:pPr>
    <w:rPr>
      <w:rFonts w:ascii="Calibri" w:hAnsi="Calibri"/>
      <w:b/>
      <w:sz w:val="16"/>
      <w:lang w:eastAsia="en-AU"/>
    </w:rPr>
  </w:style>
  <w:style w:type="paragraph" w:customStyle="1" w:styleId="TableCELL8leftbolditalicACMA">
    <w:name w:val="Table CELL 8 left  bold italic ACMA"/>
    <w:basedOn w:val="Normal"/>
    <w:qFormat/>
    <w:rsid w:val="005876D5"/>
    <w:pPr>
      <w:tabs>
        <w:tab w:val="left" w:pos="173"/>
      </w:tabs>
      <w:spacing w:after="0"/>
      <w:ind w:left="191" w:hanging="191"/>
      <w:jc w:val="left"/>
    </w:pPr>
    <w:rPr>
      <w:rFonts w:ascii="Arial" w:hAnsi="Arial" w:cs="Calibri"/>
      <w:b/>
      <w:bCs/>
      <w:i/>
      <w:iCs/>
      <w:color w:val="000000"/>
      <w:sz w:val="16"/>
      <w:szCs w:val="16"/>
      <w:lang w:eastAsia="en-AU"/>
    </w:rPr>
  </w:style>
  <w:style w:type="paragraph" w:customStyle="1" w:styleId="TableCELL8leftTotalACMA">
    <w:name w:val="Table CELL 8 left Total ACMA"/>
    <w:basedOn w:val="Normal"/>
    <w:qFormat/>
    <w:rsid w:val="005876D5"/>
    <w:pPr>
      <w:tabs>
        <w:tab w:val="left" w:pos="34"/>
      </w:tabs>
      <w:spacing w:after="0"/>
      <w:ind w:left="-108"/>
      <w:jc w:val="left"/>
    </w:pPr>
    <w:rPr>
      <w:rFonts w:ascii="Calibri" w:hAnsi="Calibri" w:cs="Arial"/>
      <w:sz w:val="16"/>
      <w:lang w:eastAsia="en-AU"/>
    </w:rPr>
  </w:style>
  <w:style w:type="paragraph" w:customStyle="1" w:styleId="TableCELL8rightitalicACMA">
    <w:name w:val="Table CELL 8 right italic ACMA"/>
    <w:basedOn w:val="Normal"/>
    <w:qFormat/>
    <w:rsid w:val="005876D5"/>
    <w:pPr>
      <w:spacing w:after="0"/>
      <w:jc w:val="right"/>
    </w:pPr>
    <w:rPr>
      <w:rFonts w:ascii="Arial" w:hAnsi="Arial"/>
      <w:i/>
      <w:sz w:val="16"/>
      <w:lang w:eastAsia="en-AU"/>
    </w:rPr>
  </w:style>
  <w:style w:type="paragraph" w:customStyle="1" w:styleId="TableColumm8Left">
    <w:name w:val="Table Columm 8 Left"/>
    <w:basedOn w:val="Normal"/>
    <w:qFormat/>
    <w:rsid w:val="005876D5"/>
    <w:pPr>
      <w:spacing w:after="0"/>
      <w:jc w:val="left"/>
    </w:pPr>
    <w:rPr>
      <w:rFonts w:ascii="Arial" w:hAnsi="Arial"/>
      <w:sz w:val="16"/>
      <w:lang w:eastAsia="en-AU"/>
    </w:rPr>
  </w:style>
  <w:style w:type="paragraph" w:customStyle="1" w:styleId="TableCELL8leftTotalboldSBS">
    <w:name w:val="Table CELL 8 left Total bold  SBS"/>
    <w:basedOn w:val="Normal"/>
    <w:qFormat/>
    <w:rsid w:val="005876D5"/>
    <w:pPr>
      <w:tabs>
        <w:tab w:val="left" w:pos="49"/>
      </w:tabs>
      <w:spacing w:after="0"/>
      <w:ind w:left="-91"/>
      <w:jc w:val="left"/>
    </w:pPr>
    <w:rPr>
      <w:rFonts w:ascii="Calibri" w:hAnsi="Calibri"/>
      <w:b/>
      <w:sz w:val="16"/>
      <w:lang w:eastAsia="en-AU"/>
    </w:rPr>
  </w:style>
  <w:style w:type="paragraph" w:customStyle="1" w:styleId="TableCELL8leftindentSBS">
    <w:name w:val="Table CELL 8 left indent SBS"/>
    <w:basedOn w:val="Normal"/>
    <w:qFormat/>
    <w:rsid w:val="005876D5"/>
    <w:pPr>
      <w:tabs>
        <w:tab w:val="left" w:pos="34"/>
      </w:tabs>
      <w:spacing w:after="0"/>
      <w:ind w:left="51"/>
      <w:jc w:val="left"/>
    </w:pPr>
    <w:rPr>
      <w:rFonts w:ascii="Calibri" w:hAnsi="Calibri"/>
      <w:sz w:val="16"/>
      <w:lang w:eastAsia="en-AU"/>
    </w:rPr>
  </w:style>
  <w:style w:type="paragraph" w:customStyle="1" w:styleId="TableCELL8leftTotalindentboldSBS">
    <w:name w:val="Table CELL 8 left Total indent bold SBS"/>
    <w:basedOn w:val="Normal"/>
    <w:qFormat/>
    <w:rsid w:val="005876D5"/>
    <w:pPr>
      <w:tabs>
        <w:tab w:val="left" w:pos="34"/>
      </w:tabs>
      <w:spacing w:after="0"/>
      <w:ind w:left="215" w:hanging="164"/>
      <w:jc w:val="left"/>
    </w:pPr>
    <w:rPr>
      <w:rFonts w:ascii="Calibri" w:hAnsi="Calibri"/>
      <w:b/>
      <w:sz w:val="16"/>
      <w:lang w:eastAsia="en-AU"/>
    </w:rPr>
  </w:style>
  <w:style w:type="paragraph" w:customStyle="1" w:styleId="PagagraphHeading">
    <w:name w:val="Pagagraph Heading"/>
    <w:basedOn w:val="Normal"/>
    <w:qFormat/>
    <w:rsid w:val="005876D5"/>
    <w:pPr>
      <w:spacing w:before="120" w:after="120"/>
      <w:jc w:val="left"/>
    </w:pPr>
    <w:rPr>
      <w:rFonts w:ascii="Arial" w:hAnsi="Arial"/>
      <w:b/>
      <w:sz w:val="22"/>
      <w:lang w:eastAsia="en-AU"/>
    </w:rPr>
  </w:style>
  <w:style w:type="paragraph" w:customStyle="1" w:styleId="ParagraphSubHeading0">
    <w:name w:val="Paragraph SubHeading"/>
    <w:basedOn w:val="Normal"/>
    <w:qFormat/>
    <w:rsid w:val="005876D5"/>
    <w:pPr>
      <w:spacing w:before="240" w:after="120"/>
      <w:jc w:val="left"/>
    </w:pPr>
    <w:rPr>
      <w:rFonts w:ascii="Arial" w:hAnsi="Arial"/>
      <w:b/>
      <w:lang w:eastAsia="en-AU"/>
    </w:rPr>
  </w:style>
  <w:style w:type="paragraph" w:customStyle="1" w:styleId="BulletBookAntiquaLevel1SBS">
    <w:name w:val="Bullet Book Antiqua Level 1 SBS"/>
    <w:basedOn w:val="Normal"/>
    <w:qFormat/>
    <w:rsid w:val="005876D5"/>
    <w:pPr>
      <w:numPr>
        <w:numId w:val="14"/>
      </w:numPr>
      <w:tabs>
        <w:tab w:val="left" w:pos="284"/>
      </w:tabs>
      <w:spacing w:before="60" w:after="60"/>
    </w:pPr>
    <w:rPr>
      <w:lang w:eastAsia="en-AU"/>
    </w:rPr>
  </w:style>
  <w:style w:type="character" w:customStyle="1" w:styleId="subscript">
    <w:name w:val="subscript"/>
    <w:uiPriority w:val="1"/>
    <w:qFormat/>
    <w:rsid w:val="005876D5"/>
    <w:rPr>
      <w:rFonts w:ascii="Arial" w:hAnsi="Arial" w:cs="Arial"/>
      <w:sz w:val="16"/>
      <w:szCs w:val="16"/>
      <w:vertAlign w:val="superscript"/>
    </w:rPr>
  </w:style>
  <w:style w:type="paragraph" w:customStyle="1" w:styleId="TableCELL8leftheadingboldSBS">
    <w:name w:val="Table CELL 8 left heading bold SBS"/>
    <w:basedOn w:val="Normal"/>
    <w:qFormat/>
    <w:rsid w:val="005876D5"/>
    <w:pPr>
      <w:tabs>
        <w:tab w:val="left" w:pos="49"/>
      </w:tabs>
      <w:spacing w:after="0"/>
      <w:ind w:left="-93"/>
      <w:jc w:val="left"/>
    </w:pPr>
    <w:rPr>
      <w:rFonts w:ascii="Calibri" w:hAnsi="Calibri"/>
      <w:b/>
      <w:sz w:val="16"/>
      <w:lang w:eastAsia="en-AU"/>
    </w:rPr>
  </w:style>
  <w:style w:type="paragraph" w:customStyle="1" w:styleId="TableCELLrightTotalboldSBS">
    <w:name w:val="Table CELL right Total bold SBS"/>
    <w:basedOn w:val="Normal"/>
    <w:qFormat/>
    <w:rsid w:val="005876D5"/>
    <w:pPr>
      <w:spacing w:after="0"/>
      <w:jc w:val="right"/>
    </w:pPr>
    <w:rPr>
      <w:rFonts w:ascii="Calibri" w:hAnsi="Calibri"/>
      <w:b/>
      <w:sz w:val="16"/>
      <w:lang w:eastAsia="en-AU"/>
    </w:rPr>
  </w:style>
  <w:style w:type="paragraph" w:customStyle="1" w:styleId="TableCELL8leftTotalbolditalicSBS">
    <w:name w:val="Table CELL 8 left Total bold italic SBS"/>
    <w:basedOn w:val="Normal"/>
    <w:qFormat/>
    <w:rsid w:val="005876D5"/>
    <w:pPr>
      <w:tabs>
        <w:tab w:val="left" w:pos="0"/>
      </w:tabs>
      <w:spacing w:after="0"/>
      <w:ind w:hanging="93"/>
      <w:jc w:val="left"/>
    </w:pPr>
    <w:rPr>
      <w:rFonts w:ascii="Calibri" w:hAnsi="Calibri"/>
      <w:b/>
      <w:i/>
      <w:sz w:val="16"/>
      <w:lang w:eastAsia="en-AU"/>
    </w:rPr>
  </w:style>
  <w:style w:type="paragraph" w:customStyle="1" w:styleId="TableCELL8rightheadingSBS">
    <w:name w:val="Table CELL 8 right heading SBS"/>
    <w:basedOn w:val="Normal"/>
    <w:qFormat/>
    <w:rsid w:val="005876D5"/>
    <w:pPr>
      <w:spacing w:after="0"/>
      <w:jc w:val="right"/>
    </w:pPr>
    <w:rPr>
      <w:rFonts w:ascii="Calibri" w:hAnsi="Calibri"/>
      <w:sz w:val="16"/>
      <w:lang w:eastAsia="en-AU"/>
    </w:rPr>
  </w:style>
  <w:style w:type="paragraph" w:customStyle="1" w:styleId="TableCELL8leftTotalitalicSBS">
    <w:name w:val="Table CELL 8 left Total italic SBS"/>
    <w:basedOn w:val="Normal"/>
    <w:qFormat/>
    <w:rsid w:val="005876D5"/>
    <w:pPr>
      <w:spacing w:after="0"/>
      <w:ind w:hanging="93"/>
      <w:jc w:val="left"/>
    </w:pPr>
    <w:rPr>
      <w:rFonts w:ascii="Calibri" w:hAnsi="Calibri"/>
      <w:i/>
      <w:sz w:val="16"/>
      <w:lang w:eastAsia="en-AU"/>
    </w:rPr>
  </w:style>
  <w:style w:type="paragraph" w:customStyle="1" w:styleId="SectionSubHeading1">
    <w:name w:val="Section Sub Heading"/>
    <w:basedOn w:val="Normal"/>
    <w:qFormat/>
    <w:rsid w:val="005876D5"/>
    <w:pPr>
      <w:spacing w:before="240"/>
      <w:jc w:val="left"/>
      <w:outlineLvl w:val="3"/>
    </w:pPr>
    <w:rPr>
      <w:rFonts w:ascii="Arial Bold" w:hAnsi="Arial Bold"/>
      <w:b/>
      <w:smallCaps/>
      <w:sz w:val="26"/>
      <w:lang w:eastAsia="en-AU"/>
    </w:rPr>
  </w:style>
  <w:style w:type="paragraph" w:customStyle="1" w:styleId="TableCELL8leftTUSMA">
    <w:name w:val="Table CELL 8 left TUSMA"/>
    <w:basedOn w:val="Normal"/>
    <w:qFormat/>
    <w:rsid w:val="005876D5"/>
    <w:pPr>
      <w:tabs>
        <w:tab w:val="left" w:pos="34"/>
      </w:tabs>
      <w:spacing w:after="0"/>
      <w:ind w:left="-108"/>
      <w:jc w:val="left"/>
    </w:pPr>
    <w:rPr>
      <w:rFonts w:ascii="Calibri" w:hAnsi="Calibri"/>
      <w:sz w:val="16"/>
      <w:szCs w:val="16"/>
      <w:lang w:eastAsia="en-AU"/>
    </w:rPr>
  </w:style>
  <w:style w:type="paragraph" w:customStyle="1" w:styleId="TableCELL8leftHeadingboldTUSMA">
    <w:name w:val="Table CELL 8 left Heading bold TUSMA"/>
    <w:basedOn w:val="Normal"/>
    <w:qFormat/>
    <w:rsid w:val="005876D5"/>
    <w:pPr>
      <w:tabs>
        <w:tab w:val="left" w:pos="34"/>
      </w:tabs>
      <w:spacing w:after="0"/>
      <w:ind w:left="-108"/>
      <w:jc w:val="left"/>
    </w:pPr>
    <w:rPr>
      <w:rFonts w:ascii="Calibri" w:hAnsi="Calibri" w:cs="Arial"/>
      <w:b/>
      <w:sz w:val="16"/>
      <w:szCs w:val="16"/>
      <w:lang w:eastAsia="en-AU"/>
    </w:rPr>
  </w:style>
  <w:style w:type="paragraph" w:customStyle="1" w:styleId="TableCELL8leftTotalboldTUSMA">
    <w:name w:val="Table CELL 8 left Total bold TUSMA"/>
    <w:basedOn w:val="Normal"/>
    <w:qFormat/>
    <w:rsid w:val="005876D5"/>
    <w:pPr>
      <w:tabs>
        <w:tab w:val="left" w:pos="34"/>
      </w:tabs>
      <w:spacing w:after="0"/>
      <w:ind w:left="-108"/>
      <w:jc w:val="left"/>
    </w:pPr>
    <w:rPr>
      <w:rFonts w:ascii="Calibri" w:hAnsi="Calibri"/>
      <w:b/>
      <w:sz w:val="16"/>
      <w:lang w:eastAsia="en-AU"/>
    </w:rPr>
  </w:style>
  <w:style w:type="paragraph" w:customStyle="1" w:styleId="TableCELL8leftindentTUSMA">
    <w:name w:val="Table CELL 8 left indent TUSMA"/>
    <w:basedOn w:val="Normal"/>
    <w:qFormat/>
    <w:rsid w:val="005876D5"/>
    <w:pPr>
      <w:tabs>
        <w:tab w:val="left" w:pos="34"/>
      </w:tabs>
      <w:spacing w:after="0"/>
      <w:ind w:left="215" w:hanging="164"/>
      <w:jc w:val="left"/>
    </w:pPr>
    <w:rPr>
      <w:rFonts w:ascii="Calibri" w:hAnsi="Calibri" w:cs="Arial"/>
      <w:sz w:val="16"/>
      <w:szCs w:val="16"/>
      <w:lang w:eastAsia="en-AU"/>
    </w:rPr>
  </w:style>
  <w:style w:type="paragraph" w:customStyle="1" w:styleId="TableCELL8leftindentitalicTUSMA">
    <w:name w:val="Table CELL 8 left indent italic TUSMA"/>
    <w:basedOn w:val="Normal"/>
    <w:qFormat/>
    <w:rsid w:val="005876D5"/>
    <w:pPr>
      <w:tabs>
        <w:tab w:val="left" w:pos="34"/>
        <w:tab w:val="left" w:pos="191"/>
      </w:tabs>
      <w:spacing w:after="0"/>
      <w:ind w:left="51"/>
      <w:jc w:val="left"/>
    </w:pPr>
    <w:rPr>
      <w:rFonts w:ascii="Calibri" w:hAnsi="Calibri"/>
      <w:i/>
      <w:sz w:val="16"/>
      <w:lang w:eastAsia="en-AU"/>
    </w:rPr>
  </w:style>
  <w:style w:type="paragraph" w:customStyle="1" w:styleId="TableCELL8leftTotalindentbolditalic">
    <w:name w:val="Table CELL 8 left Total indent bold italic"/>
    <w:basedOn w:val="Normal"/>
    <w:qFormat/>
    <w:rsid w:val="005876D5"/>
    <w:pPr>
      <w:tabs>
        <w:tab w:val="left" w:pos="34"/>
      </w:tabs>
      <w:spacing w:after="0"/>
      <w:ind w:left="215" w:hanging="164"/>
      <w:jc w:val="left"/>
    </w:pPr>
    <w:rPr>
      <w:rFonts w:ascii="Calibri" w:hAnsi="Calibri"/>
      <w:b/>
      <w:i/>
      <w:sz w:val="16"/>
      <w:lang w:eastAsia="en-AU"/>
    </w:rPr>
  </w:style>
  <w:style w:type="paragraph" w:customStyle="1" w:styleId="TableCELL8leftitalicTUSMA">
    <w:name w:val="Table CELL 8 left italic TUSMA"/>
    <w:basedOn w:val="Normal"/>
    <w:qFormat/>
    <w:rsid w:val="005876D5"/>
    <w:pPr>
      <w:tabs>
        <w:tab w:val="left" w:pos="34"/>
      </w:tabs>
      <w:spacing w:after="0"/>
      <w:ind w:left="-108"/>
      <w:jc w:val="left"/>
    </w:pPr>
    <w:rPr>
      <w:rFonts w:ascii="Calibri" w:hAnsi="Calibri"/>
      <w:i/>
      <w:snapToGrid w:val="0"/>
      <w:sz w:val="16"/>
      <w:lang w:eastAsia="en-AU"/>
    </w:rPr>
  </w:style>
  <w:style w:type="paragraph" w:customStyle="1" w:styleId="TableCELL8leftTotalitalicboldTUSMA">
    <w:name w:val="Table CELL 8 left Total italic bold TUSMA"/>
    <w:basedOn w:val="Normal"/>
    <w:qFormat/>
    <w:rsid w:val="005876D5"/>
    <w:pPr>
      <w:tabs>
        <w:tab w:val="left" w:pos="34"/>
      </w:tabs>
      <w:spacing w:after="0"/>
      <w:ind w:left="56" w:hanging="164"/>
      <w:jc w:val="left"/>
    </w:pPr>
    <w:rPr>
      <w:rFonts w:ascii="Calibri" w:hAnsi="Calibri"/>
      <w:b/>
      <w:i/>
      <w:sz w:val="16"/>
      <w:lang w:eastAsia="en-AU"/>
    </w:rPr>
  </w:style>
  <w:style w:type="paragraph" w:customStyle="1" w:styleId="TableCELL8leftindentboldTUSMA">
    <w:name w:val="Table CELL 8 left indent bold TUSMA"/>
    <w:basedOn w:val="Normal"/>
    <w:qFormat/>
    <w:rsid w:val="005876D5"/>
    <w:pPr>
      <w:tabs>
        <w:tab w:val="left" w:pos="34"/>
      </w:tabs>
      <w:spacing w:after="0"/>
      <w:ind w:left="215" w:hanging="164"/>
      <w:jc w:val="left"/>
    </w:pPr>
    <w:rPr>
      <w:rFonts w:ascii="Calibri" w:hAnsi="Calibri"/>
      <w:b/>
      <w:i/>
      <w:sz w:val="16"/>
      <w:lang w:eastAsia="en-AU"/>
    </w:rPr>
  </w:style>
  <w:style w:type="paragraph" w:customStyle="1" w:styleId="TableCELL8leftTotalindentboldTUSMA">
    <w:name w:val="Table CELL 8 left Total indent bold TUSMA"/>
    <w:basedOn w:val="Normal"/>
    <w:qFormat/>
    <w:rsid w:val="005876D5"/>
    <w:pPr>
      <w:tabs>
        <w:tab w:val="left" w:pos="34"/>
      </w:tabs>
      <w:spacing w:after="0"/>
      <w:ind w:left="215" w:hanging="164"/>
      <w:jc w:val="left"/>
    </w:pPr>
    <w:rPr>
      <w:rFonts w:ascii="Calibri" w:hAnsi="Calibri"/>
      <w:b/>
      <w:sz w:val="16"/>
      <w:lang w:eastAsia="en-AU"/>
    </w:rPr>
  </w:style>
  <w:style w:type="paragraph" w:customStyle="1" w:styleId="TableCELL8rightTUSMA">
    <w:name w:val="Table CELL 8 right TUSMA"/>
    <w:basedOn w:val="Normal"/>
    <w:qFormat/>
    <w:rsid w:val="005876D5"/>
    <w:pPr>
      <w:spacing w:after="0"/>
      <w:jc w:val="right"/>
    </w:pPr>
    <w:rPr>
      <w:rFonts w:ascii="Calibri" w:hAnsi="Calibri"/>
      <w:sz w:val="16"/>
      <w:lang w:eastAsia="en-AU"/>
    </w:rPr>
  </w:style>
  <w:style w:type="paragraph" w:customStyle="1" w:styleId="TableCELL8rightheadingTUSMA">
    <w:name w:val="Table CELL 8 right heading TUSMA"/>
    <w:basedOn w:val="Normal"/>
    <w:qFormat/>
    <w:rsid w:val="005876D5"/>
    <w:pPr>
      <w:spacing w:after="0"/>
      <w:jc w:val="right"/>
    </w:pPr>
    <w:rPr>
      <w:rFonts w:ascii="Calibri" w:hAnsi="Calibri"/>
      <w:sz w:val="16"/>
      <w:lang w:eastAsia="en-AU"/>
    </w:rPr>
  </w:style>
  <w:style w:type="paragraph" w:customStyle="1" w:styleId="TableCELL8rightTotalbolditalicTUSMA">
    <w:name w:val="Table CELL 8 right Total bold italic TUSMA"/>
    <w:basedOn w:val="Normal"/>
    <w:qFormat/>
    <w:rsid w:val="005876D5"/>
    <w:pPr>
      <w:spacing w:after="0"/>
      <w:jc w:val="right"/>
    </w:pPr>
    <w:rPr>
      <w:rFonts w:ascii="Calibri" w:hAnsi="Calibri"/>
      <w:b/>
      <w:i/>
      <w:sz w:val="16"/>
      <w:lang w:eastAsia="en-AU"/>
    </w:rPr>
  </w:style>
  <w:style w:type="paragraph" w:customStyle="1" w:styleId="TableCELL8rightTotalboldTUSMA">
    <w:name w:val="Table CELL 8 right Total bold TUSMA"/>
    <w:basedOn w:val="Normal"/>
    <w:qFormat/>
    <w:rsid w:val="005876D5"/>
    <w:pPr>
      <w:spacing w:after="0"/>
      <w:jc w:val="right"/>
    </w:pPr>
    <w:rPr>
      <w:rFonts w:ascii="Calibri" w:hAnsi="Calibri"/>
      <w:b/>
      <w:sz w:val="16"/>
      <w:lang w:eastAsia="en-AU"/>
    </w:rPr>
  </w:style>
  <w:style w:type="paragraph" w:customStyle="1" w:styleId="TableCELL8leftindent2">
    <w:name w:val="Table CELL 8 left indent2"/>
    <w:basedOn w:val="Normal"/>
    <w:qFormat/>
    <w:rsid w:val="005876D5"/>
    <w:pPr>
      <w:spacing w:after="0"/>
      <w:ind w:firstLineChars="100" w:firstLine="160"/>
      <w:jc w:val="left"/>
    </w:pPr>
    <w:rPr>
      <w:rFonts w:ascii="Calibri" w:hAnsi="Calibri" w:cs="Arial"/>
      <w:sz w:val="16"/>
      <w:szCs w:val="16"/>
      <w:lang w:eastAsia="en-AU"/>
    </w:rPr>
  </w:style>
  <w:style w:type="paragraph" w:customStyle="1" w:styleId="SourceACMA">
    <w:name w:val="Source ACMA"/>
    <w:basedOn w:val="Normal"/>
    <w:qFormat/>
    <w:rsid w:val="005876D5"/>
    <w:pPr>
      <w:spacing w:after="0"/>
      <w:jc w:val="left"/>
    </w:pPr>
    <w:rPr>
      <w:rFonts w:ascii="Arial" w:hAnsi="Arial"/>
      <w:sz w:val="16"/>
      <w:lang w:eastAsia="en-AU"/>
    </w:rPr>
  </w:style>
  <w:style w:type="paragraph" w:customStyle="1" w:styleId="FootnoteAlphalistACMA">
    <w:name w:val="Footnote Alpha list_ACMA"/>
    <w:basedOn w:val="Normal"/>
    <w:qFormat/>
    <w:rsid w:val="005876D5"/>
    <w:pPr>
      <w:numPr>
        <w:numId w:val="15"/>
      </w:numPr>
      <w:spacing w:after="0"/>
    </w:pPr>
    <w:rPr>
      <w:rFonts w:ascii="Arial" w:hAnsi="Arial"/>
      <w:sz w:val="16"/>
      <w:lang w:eastAsia="en-AU"/>
    </w:rPr>
  </w:style>
  <w:style w:type="paragraph" w:customStyle="1" w:styleId="DepartmentSubtitleACMA">
    <w:name w:val="Department Subtitle ACMA"/>
    <w:basedOn w:val="Normal"/>
    <w:qFormat/>
    <w:rsid w:val="005876D5"/>
    <w:pPr>
      <w:spacing w:before="240"/>
      <w:jc w:val="center"/>
    </w:pPr>
    <w:rPr>
      <w:rFonts w:ascii="Arial" w:hAnsi="Arial"/>
      <w:b/>
      <w:sz w:val="44"/>
      <w:lang w:eastAsia="en-AU"/>
    </w:rPr>
  </w:style>
  <w:style w:type="paragraph" w:customStyle="1" w:styleId="TableHeadingDTO">
    <w:name w:val="Table Heading DTO"/>
    <w:basedOn w:val="Normal"/>
    <w:qFormat/>
    <w:rsid w:val="005876D5"/>
    <w:pPr>
      <w:spacing w:before="120" w:after="20"/>
      <w:jc w:val="left"/>
    </w:pPr>
    <w:rPr>
      <w:rFonts w:ascii="Arial" w:hAnsi="Arial"/>
      <w:b/>
      <w:lang w:eastAsia="en-AU"/>
    </w:rPr>
  </w:style>
  <w:style w:type="paragraph" w:customStyle="1" w:styleId="Table8leftboldDTO">
    <w:name w:val="Table 8 left bold DTO"/>
    <w:basedOn w:val="Normal"/>
    <w:qFormat/>
    <w:rsid w:val="005876D5"/>
    <w:pPr>
      <w:tabs>
        <w:tab w:val="left" w:pos="176"/>
      </w:tabs>
      <w:spacing w:after="0"/>
      <w:ind w:left="176" w:hanging="176"/>
      <w:jc w:val="left"/>
    </w:pPr>
    <w:rPr>
      <w:rFonts w:ascii="Arial" w:hAnsi="Arial"/>
      <w:b/>
      <w:sz w:val="16"/>
      <w:lang w:eastAsia="en-AU"/>
    </w:rPr>
  </w:style>
  <w:style w:type="paragraph" w:customStyle="1" w:styleId="Table8leftDTO">
    <w:name w:val="Table 8 left DTO"/>
    <w:basedOn w:val="Normal"/>
    <w:qFormat/>
    <w:rsid w:val="005876D5"/>
    <w:pPr>
      <w:tabs>
        <w:tab w:val="left" w:pos="176"/>
      </w:tabs>
      <w:spacing w:after="0"/>
      <w:ind w:left="176" w:hanging="142"/>
      <w:jc w:val="left"/>
    </w:pPr>
    <w:rPr>
      <w:rFonts w:ascii="Arial" w:hAnsi="Arial" w:cs="Arial"/>
      <w:sz w:val="16"/>
      <w:szCs w:val="15"/>
      <w:lang w:eastAsia="en-AU"/>
    </w:rPr>
  </w:style>
  <w:style w:type="paragraph" w:customStyle="1" w:styleId="Table8leftbolditalicDTO">
    <w:name w:val="Table 8 left  bold italic DTO"/>
    <w:basedOn w:val="Normal"/>
    <w:qFormat/>
    <w:rsid w:val="005876D5"/>
    <w:pPr>
      <w:tabs>
        <w:tab w:val="left" w:pos="173"/>
      </w:tabs>
      <w:spacing w:after="0"/>
      <w:ind w:left="191" w:hanging="191"/>
      <w:jc w:val="left"/>
    </w:pPr>
    <w:rPr>
      <w:rFonts w:ascii="Arial" w:hAnsi="Arial" w:cs="Calibri"/>
      <w:b/>
      <w:bCs/>
      <w:i/>
      <w:iCs/>
      <w:color w:val="000000"/>
      <w:sz w:val="16"/>
      <w:szCs w:val="16"/>
      <w:lang w:eastAsia="en-AU"/>
    </w:rPr>
  </w:style>
  <w:style w:type="paragraph" w:customStyle="1" w:styleId="Table8rightDTO">
    <w:name w:val="Table 8 right DTO"/>
    <w:basedOn w:val="Normal"/>
    <w:qFormat/>
    <w:rsid w:val="005876D5"/>
    <w:pPr>
      <w:spacing w:after="0"/>
      <w:jc w:val="right"/>
    </w:pPr>
    <w:rPr>
      <w:rFonts w:ascii="Arial" w:hAnsi="Arial"/>
      <w:sz w:val="16"/>
      <w:lang w:eastAsia="en-AU"/>
    </w:rPr>
  </w:style>
  <w:style w:type="paragraph" w:customStyle="1" w:styleId="Table8rightboldDTO">
    <w:name w:val="Table 8 right bold DTO"/>
    <w:basedOn w:val="Normal"/>
    <w:qFormat/>
    <w:rsid w:val="005876D5"/>
    <w:pPr>
      <w:spacing w:after="0"/>
      <w:jc w:val="right"/>
    </w:pPr>
    <w:rPr>
      <w:rFonts w:ascii="Arial" w:hAnsi="Arial" w:cs="Calibri"/>
      <w:b/>
      <w:bCs/>
      <w:sz w:val="16"/>
      <w:szCs w:val="16"/>
      <w:lang w:eastAsia="en-AU"/>
    </w:rPr>
  </w:style>
  <w:style w:type="paragraph" w:customStyle="1" w:styleId="Table8rightbolditalicDTO">
    <w:name w:val="Table 8 right bold italic DTO"/>
    <w:basedOn w:val="Normal"/>
    <w:qFormat/>
    <w:rsid w:val="005876D5"/>
    <w:pPr>
      <w:spacing w:after="0"/>
      <w:jc w:val="right"/>
    </w:pPr>
    <w:rPr>
      <w:rFonts w:ascii="Arial" w:hAnsi="Arial"/>
      <w:b/>
      <w:i/>
      <w:sz w:val="16"/>
      <w:lang w:eastAsia="en-AU"/>
    </w:rPr>
  </w:style>
  <w:style w:type="paragraph" w:customStyle="1" w:styleId="Table8rightitalicDTO">
    <w:name w:val="Table 8 right italic DTO"/>
    <w:basedOn w:val="Normal"/>
    <w:qFormat/>
    <w:rsid w:val="005876D5"/>
    <w:pPr>
      <w:spacing w:after="0"/>
      <w:jc w:val="right"/>
    </w:pPr>
    <w:rPr>
      <w:rFonts w:ascii="Arial" w:hAnsi="Arial"/>
      <w:i/>
      <w:sz w:val="16"/>
      <w:lang w:eastAsia="en-AU"/>
    </w:rPr>
  </w:style>
  <w:style w:type="paragraph" w:customStyle="1" w:styleId="FootnoteAlphalistDTO">
    <w:name w:val="Footnote Alpha list_DTO"/>
    <w:basedOn w:val="Normal"/>
    <w:qFormat/>
    <w:rsid w:val="005876D5"/>
    <w:pPr>
      <w:numPr>
        <w:numId w:val="16"/>
      </w:numPr>
      <w:spacing w:after="0"/>
    </w:pPr>
    <w:rPr>
      <w:rFonts w:ascii="Arial" w:hAnsi="Arial"/>
      <w:sz w:val="16"/>
      <w:lang w:eastAsia="en-AU"/>
    </w:rPr>
  </w:style>
  <w:style w:type="paragraph" w:customStyle="1" w:styleId="SectionSubHeadingDComs">
    <w:name w:val="Section SubHeading_DComs"/>
    <w:basedOn w:val="Normal"/>
    <w:qFormat/>
    <w:rsid w:val="005876D5"/>
    <w:pPr>
      <w:spacing w:before="240"/>
      <w:jc w:val="left"/>
      <w:outlineLvl w:val="3"/>
    </w:pPr>
    <w:rPr>
      <w:rFonts w:ascii="Arial Bold" w:hAnsi="Arial Bold"/>
      <w:b/>
      <w:smallCaps/>
      <w:sz w:val="26"/>
      <w:lang w:eastAsia="en-AU"/>
    </w:rPr>
  </w:style>
  <w:style w:type="paragraph" w:customStyle="1" w:styleId="SectionSubSubHeadingDComs">
    <w:name w:val="Section Sub SubHeading DComs"/>
    <w:basedOn w:val="Normal"/>
    <w:qFormat/>
    <w:rsid w:val="005876D5"/>
    <w:pPr>
      <w:spacing w:before="120" w:after="120"/>
      <w:jc w:val="left"/>
    </w:pPr>
    <w:rPr>
      <w:rFonts w:ascii="Arial Bold" w:hAnsi="Arial Bold"/>
      <w:b/>
      <w:sz w:val="22"/>
      <w:lang w:eastAsia="en-AU"/>
    </w:rPr>
  </w:style>
  <w:style w:type="paragraph" w:customStyle="1" w:styleId="TableHeadingDComs">
    <w:name w:val="Table Heading DComs"/>
    <w:basedOn w:val="Normal"/>
    <w:qFormat/>
    <w:rsid w:val="005876D5"/>
    <w:pPr>
      <w:spacing w:before="120" w:after="20"/>
      <w:jc w:val="left"/>
    </w:pPr>
    <w:rPr>
      <w:rFonts w:ascii="Arial" w:hAnsi="Arial"/>
      <w:b/>
      <w:lang w:eastAsia="en-AU"/>
    </w:rPr>
  </w:style>
  <w:style w:type="paragraph" w:customStyle="1" w:styleId="Arial17centeredboldsmallcaps">
    <w:name w:val="_Arial 17 centered bold small caps"/>
    <w:basedOn w:val="Normal"/>
    <w:qFormat/>
    <w:rsid w:val="005876D5"/>
    <w:pPr>
      <w:jc w:val="center"/>
    </w:pPr>
    <w:rPr>
      <w:rFonts w:ascii="Arial Bold" w:hAnsi="Arial Bold"/>
      <w:b/>
      <w:smallCaps/>
      <w:sz w:val="34"/>
      <w:lang w:val="en-US" w:eastAsia="en-AU"/>
    </w:rPr>
  </w:style>
  <w:style w:type="paragraph" w:customStyle="1" w:styleId="AgencyHeading0">
    <w:name w:val="_Agency Heading"/>
    <w:basedOn w:val="Normal"/>
    <w:qFormat/>
    <w:rsid w:val="005876D5"/>
    <w:pPr>
      <w:jc w:val="center"/>
      <w:outlineLvl w:val="1"/>
    </w:pPr>
    <w:rPr>
      <w:rFonts w:ascii="Arial Bold" w:hAnsi="Arial Bold"/>
      <w:b/>
      <w:noProof/>
      <w:kern w:val="28"/>
      <w:sz w:val="52"/>
      <w:szCs w:val="52"/>
      <w:lang w:eastAsia="en-AU"/>
    </w:rPr>
  </w:style>
  <w:style w:type="paragraph" w:customStyle="1" w:styleId="SectionSubHeadingSBS">
    <w:name w:val="Section SubHeading SBS"/>
    <w:basedOn w:val="Normal"/>
    <w:qFormat/>
    <w:rsid w:val="005876D5"/>
    <w:pPr>
      <w:spacing w:before="240"/>
      <w:jc w:val="left"/>
      <w:outlineLvl w:val="3"/>
    </w:pPr>
    <w:rPr>
      <w:rFonts w:ascii="Arial Bold" w:hAnsi="Arial Bold"/>
      <w:b/>
      <w:smallCaps/>
      <w:sz w:val="26"/>
      <w:lang w:eastAsia="en-AU"/>
    </w:rPr>
  </w:style>
  <w:style w:type="paragraph" w:customStyle="1" w:styleId="SectionSubHeadingDcoms0">
    <w:name w:val="Section SubHeading Dcoms"/>
    <w:basedOn w:val="Normal"/>
    <w:qFormat/>
    <w:rsid w:val="005876D5"/>
    <w:pPr>
      <w:spacing w:before="240"/>
      <w:jc w:val="left"/>
      <w:outlineLvl w:val="3"/>
    </w:pPr>
    <w:rPr>
      <w:rFonts w:ascii="Arial Bold" w:hAnsi="Arial Bold"/>
      <w:b/>
      <w:smallCaps/>
      <w:sz w:val="26"/>
      <w:lang w:eastAsia="en-AU"/>
    </w:rPr>
  </w:style>
  <w:style w:type="paragraph" w:customStyle="1" w:styleId="SectionHeadingDcoms">
    <w:name w:val="Section Heading Dcoms"/>
    <w:basedOn w:val="Normal"/>
    <w:qFormat/>
    <w:rsid w:val="005876D5"/>
    <w:pPr>
      <w:spacing w:before="360" w:after="360"/>
      <w:jc w:val="left"/>
      <w:outlineLvl w:val="2"/>
    </w:pPr>
    <w:rPr>
      <w:rFonts w:ascii="Arial" w:hAnsi="Arial"/>
      <w:sz w:val="30"/>
      <w:szCs w:val="30"/>
      <w:lang w:eastAsia="en-AU"/>
    </w:rPr>
  </w:style>
  <w:style w:type="paragraph" w:customStyle="1" w:styleId="SectionSubHeadingABC0">
    <w:name w:val="Section SubHeading ABC"/>
    <w:basedOn w:val="Normal"/>
    <w:qFormat/>
    <w:rsid w:val="005876D5"/>
    <w:pPr>
      <w:spacing w:before="240"/>
      <w:jc w:val="left"/>
      <w:outlineLvl w:val="3"/>
    </w:pPr>
    <w:rPr>
      <w:rFonts w:ascii="Arial Bold" w:hAnsi="Arial Bold"/>
      <w:b/>
      <w:smallCaps/>
      <w:sz w:val="26"/>
      <w:lang w:eastAsia="en-AU"/>
    </w:rPr>
  </w:style>
  <w:style w:type="paragraph" w:customStyle="1" w:styleId="BulletBookAntiqua5">
    <w:name w:val="_Bullet Book Antiqua5"/>
    <w:basedOn w:val="Normal"/>
    <w:rsid w:val="005876D5"/>
    <w:pPr>
      <w:spacing w:after="60"/>
      <w:ind w:left="357" w:hanging="357"/>
    </w:pPr>
    <w:rPr>
      <w:color w:val="000000"/>
      <w:lang w:eastAsia="en-AU"/>
    </w:rPr>
  </w:style>
  <w:style w:type="paragraph" w:customStyle="1" w:styleId="Paragraphtextwithspacebefore1">
    <w:name w:val="_Paragraph text with space before1"/>
    <w:basedOn w:val="Paragraphtext"/>
    <w:qFormat/>
    <w:rsid w:val="005876D5"/>
    <w:pPr>
      <w:spacing w:before="240"/>
    </w:pPr>
    <w:rPr>
      <w:lang w:eastAsia="en-AU"/>
    </w:rPr>
  </w:style>
  <w:style w:type="paragraph" w:customStyle="1" w:styleId="Boxedtext2">
    <w:name w:val="_Boxed text2"/>
    <w:qFormat/>
    <w:rsid w:val="005876D5"/>
    <w:pPr>
      <w:pBdr>
        <w:top w:val="single" w:sz="4" w:space="1" w:color="auto"/>
        <w:left w:val="single" w:sz="4" w:space="4" w:color="auto"/>
        <w:bottom w:val="single" w:sz="4" w:space="1" w:color="auto"/>
        <w:right w:val="single" w:sz="4" w:space="4" w:color="auto"/>
      </w:pBdr>
    </w:pPr>
    <w:rPr>
      <w:rFonts w:ascii="Arial" w:hAnsi="Arial"/>
      <w:b/>
      <w:bCs/>
      <w:iCs/>
      <w:szCs w:val="26"/>
      <w:lang w:eastAsia="en-AU"/>
    </w:rPr>
  </w:style>
  <w:style w:type="paragraph" w:customStyle="1" w:styleId="Tabletitle1">
    <w:name w:val="_Table title1"/>
    <w:basedOn w:val="Heading4"/>
    <w:qFormat/>
    <w:rsid w:val="005876D5"/>
    <w:rPr>
      <w:rFonts w:eastAsia="Times New Roman" w:cs="Times New Roman"/>
      <w:sz w:val="20"/>
    </w:rPr>
  </w:style>
  <w:style w:type="paragraph" w:customStyle="1" w:styleId="Tablebullettext">
    <w:name w:val="_Table bullet text"/>
    <w:basedOn w:val="Tabletextcell8left"/>
    <w:qFormat/>
    <w:rsid w:val="005876D5"/>
    <w:pPr>
      <w:numPr>
        <w:numId w:val="17"/>
      </w:numPr>
      <w:spacing w:before="60"/>
    </w:pPr>
    <w:rPr>
      <w:lang w:eastAsia="en-AU"/>
    </w:rPr>
  </w:style>
  <w:style w:type="paragraph" w:customStyle="1" w:styleId="bullettableArial88">
    <w:name w:val="_bullet table Arial 88"/>
    <w:basedOn w:val="ListParagraph"/>
    <w:autoRedefine/>
    <w:qFormat/>
    <w:rsid w:val="005876D5"/>
    <w:pPr>
      <w:tabs>
        <w:tab w:val="left" w:pos="176"/>
      </w:tabs>
      <w:spacing w:before="60" w:after="60" w:line="240" w:lineRule="auto"/>
      <w:ind w:left="0"/>
    </w:pPr>
    <w:rPr>
      <w:rFonts w:ascii="Arial" w:hAnsi="Arial" w:cs="Arial"/>
      <w:sz w:val="16"/>
      <w:szCs w:val="16"/>
      <w:lang w:eastAsia="en-AU"/>
    </w:rPr>
  </w:style>
  <w:style w:type="character" w:styleId="HTMLCite">
    <w:name w:val="HTML Cite"/>
    <w:uiPriority w:val="99"/>
    <w:semiHidden/>
    <w:unhideWhenUsed/>
    <w:rsid w:val="005876D5"/>
    <w:rPr>
      <w:i/>
      <w:iCs/>
    </w:rPr>
  </w:style>
  <w:style w:type="paragraph" w:customStyle="1" w:styleId="SingleParagraph12">
    <w:name w:val="Single Paragraph12"/>
    <w:basedOn w:val="Normal"/>
    <w:rsid w:val="005876D5"/>
    <w:pPr>
      <w:spacing w:after="0"/>
      <w:jc w:val="left"/>
    </w:pPr>
    <w:rPr>
      <w:lang w:eastAsia="en-AU"/>
    </w:rPr>
  </w:style>
  <w:style w:type="paragraph" w:customStyle="1" w:styleId="Exampletext12">
    <w:name w:val="Example text12"/>
    <w:basedOn w:val="Normal"/>
    <w:semiHidden/>
    <w:rsid w:val="005876D5"/>
    <w:pPr>
      <w:jc w:val="left"/>
    </w:pPr>
    <w:rPr>
      <w:i/>
      <w:color w:val="FF0000"/>
      <w:lang w:val="x-none" w:eastAsia="x-none"/>
    </w:rPr>
  </w:style>
  <w:style w:type="paragraph" w:customStyle="1" w:styleId="ChartSecondHeading12">
    <w:name w:val="Chart Second Heading12"/>
    <w:basedOn w:val="HeadingBase"/>
    <w:next w:val="ChartGraphic"/>
    <w:rsid w:val="005876D5"/>
    <w:pPr>
      <w:spacing w:before="60"/>
      <w:jc w:val="center"/>
    </w:pPr>
    <w:rPr>
      <w:sz w:val="20"/>
    </w:rPr>
  </w:style>
  <w:style w:type="paragraph" w:customStyle="1" w:styleId="TableHeading120">
    <w:name w:val="Table Heading12"/>
    <w:basedOn w:val="HeadingBase"/>
    <w:next w:val="TableGraphic"/>
    <w:rsid w:val="005876D5"/>
    <w:pPr>
      <w:spacing w:after="20"/>
    </w:pPr>
    <w:rPr>
      <w:b/>
      <w:color w:val="000000"/>
      <w:sz w:val="20"/>
      <w:lang w:val="x-none" w:eastAsia="x-none"/>
    </w:rPr>
  </w:style>
  <w:style w:type="paragraph" w:customStyle="1" w:styleId="HeadingBase12">
    <w:name w:val="Heading Base12"/>
    <w:rsid w:val="005876D5"/>
    <w:pPr>
      <w:keepNext/>
    </w:pPr>
    <w:rPr>
      <w:rFonts w:ascii="Arial" w:hAnsi="Arial"/>
      <w:sz w:val="24"/>
      <w:lang w:eastAsia="en-AU"/>
    </w:rPr>
  </w:style>
  <w:style w:type="paragraph" w:customStyle="1" w:styleId="AlphaParagraph12">
    <w:name w:val="Alpha Paragraph12"/>
    <w:basedOn w:val="Normal"/>
    <w:rsid w:val="005876D5"/>
    <w:pPr>
      <w:tabs>
        <w:tab w:val="num" w:pos="567"/>
      </w:tabs>
      <w:ind w:left="567" w:hanging="567"/>
      <w:jc w:val="left"/>
    </w:pPr>
    <w:rPr>
      <w:lang w:eastAsia="en-AU"/>
    </w:rPr>
  </w:style>
  <w:style w:type="paragraph" w:customStyle="1" w:styleId="Bullet12">
    <w:name w:val="Bullet12"/>
    <w:basedOn w:val="Exampletextbullet"/>
    <w:rsid w:val="005876D5"/>
    <w:pPr>
      <w:numPr>
        <w:numId w:val="0"/>
      </w:numPr>
      <w:tabs>
        <w:tab w:val="num" w:pos="284"/>
      </w:tabs>
      <w:ind w:left="284" w:hanging="284"/>
    </w:pPr>
    <w:rPr>
      <w:i w:val="0"/>
      <w:iCs/>
      <w:color w:val="auto"/>
    </w:rPr>
  </w:style>
  <w:style w:type="paragraph" w:customStyle="1" w:styleId="Dash12">
    <w:name w:val="Dash12"/>
    <w:basedOn w:val="Normal"/>
    <w:rsid w:val="005876D5"/>
    <w:pPr>
      <w:tabs>
        <w:tab w:val="num" w:pos="567"/>
      </w:tabs>
      <w:ind w:left="567" w:hanging="284"/>
      <w:jc w:val="left"/>
    </w:pPr>
    <w:rPr>
      <w:lang w:eastAsia="en-AU"/>
    </w:rPr>
  </w:style>
  <w:style w:type="paragraph" w:customStyle="1" w:styleId="DoubleDot12">
    <w:name w:val="Double Dot12"/>
    <w:basedOn w:val="Normal"/>
    <w:rsid w:val="005876D5"/>
    <w:pPr>
      <w:tabs>
        <w:tab w:val="num" w:pos="850"/>
      </w:tabs>
      <w:ind w:left="850" w:hanging="283"/>
      <w:jc w:val="left"/>
    </w:pPr>
    <w:rPr>
      <w:lang w:eastAsia="en-AU"/>
    </w:rPr>
  </w:style>
  <w:style w:type="paragraph" w:customStyle="1" w:styleId="AppendixHeading12">
    <w:name w:val="Appendix Heading12"/>
    <w:basedOn w:val="HeadingBase"/>
    <w:semiHidden/>
    <w:rsid w:val="005876D5"/>
    <w:pPr>
      <w:spacing w:after="240"/>
      <w:jc w:val="center"/>
      <w:outlineLvl w:val="3"/>
    </w:pPr>
    <w:rPr>
      <w:b/>
      <w:smallCaps/>
      <w:sz w:val="30"/>
    </w:rPr>
  </w:style>
  <w:style w:type="paragraph" w:customStyle="1" w:styleId="BoxText12">
    <w:name w:val="Box Text12"/>
    <w:basedOn w:val="BodyText"/>
    <w:rsid w:val="005876D5"/>
    <w:pPr>
      <w:spacing w:after="240" w:line="260" w:lineRule="exact"/>
    </w:pPr>
    <w:rPr>
      <w:rFonts w:ascii="Arial" w:eastAsia="Times New Roman" w:hAnsi="Arial" w:cs="Arial"/>
      <w:sz w:val="16"/>
      <w:szCs w:val="16"/>
      <w:lang w:eastAsia="en-AU"/>
    </w:rPr>
  </w:style>
  <w:style w:type="paragraph" w:customStyle="1" w:styleId="BoxHeading12">
    <w:name w:val="Box Heading12"/>
    <w:basedOn w:val="HeadingBase"/>
    <w:next w:val="BoxText"/>
    <w:rsid w:val="005876D5"/>
    <w:pPr>
      <w:spacing w:before="120" w:after="120"/>
    </w:pPr>
    <w:rPr>
      <w:b/>
      <w:sz w:val="20"/>
    </w:rPr>
  </w:style>
  <w:style w:type="paragraph" w:customStyle="1" w:styleId="ChartandTableFootnoteAlpha12">
    <w:name w:val="Chart and Table Footnote Alpha12"/>
    <w:basedOn w:val="HeadingBase"/>
    <w:next w:val="Normal"/>
    <w:rsid w:val="005876D5"/>
    <w:pPr>
      <w:keepNext w:val="0"/>
      <w:tabs>
        <w:tab w:val="num" w:pos="284"/>
      </w:tabs>
      <w:ind w:left="284" w:hanging="284"/>
      <w:jc w:val="both"/>
    </w:pPr>
    <w:rPr>
      <w:sz w:val="16"/>
    </w:rPr>
  </w:style>
  <w:style w:type="paragraph" w:customStyle="1" w:styleId="ChartandTableFootnoteAlphaSmall12">
    <w:name w:val="Chart and Table Footnote Alpha Small12"/>
    <w:basedOn w:val="HeadingBase"/>
    <w:next w:val="Normal"/>
    <w:rsid w:val="005876D5"/>
    <w:pPr>
      <w:tabs>
        <w:tab w:val="num" w:pos="284"/>
      </w:tabs>
      <w:ind w:left="284" w:hanging="284"/>
      <w:jc w:val="both"/>
    </w:pPr>
    <w:rPr>
      <w:sz w:val="15"/>
    </w:rPr>
  </w:style>
  <w:style w:type="paragraph" w:customStyle="1" w:styleId="ChartandTableFootnote12">
    <w:name w:val="Chart and Table Footnote12"/>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12">
    <w:name w:val="Chart and Table Footnote Small12"/>
    <w:basedOn w:val="HeadingBase"/>
    <w:next w:val="Normal"/>
    <w:rsid w:val="005876D5"/>
    <w:pPr>
      <w:tabs>
        <w:tab w:val="left" w:pos="284"/>
      </w:tabs>
      <w:jc w:val="both"/>
    </w:pPr>
    <w:rPr>
      <w:sz w:val="15"/>
    </w:rPr>
  </w:style>
  <w:style w:type="paragraph" w:customStyle="1" w:styleId="BoxBullet12">
    <w:name w:val="Box Bullet12"/>
    <w:basedOn w:val="ListParagraph"/>
    <w:rsid w:val="005876D5"/>
    <w:pPr>
      <w:spacing w:after="160" w:line="259" w:lineRule="auto"/>
      <w:ind w:left="360" w:hanging="360"/>
    </w:pPr>
    <w:rPr>
      <w:rFonts w:ascii="Arial" w:hAnsi="Arial" w:cs="Arial"/>
      <w:sz w:val="16"/>
      <w:szCs w:val="16"/>
      <w:lang w:eastAsia="en-AU"/>
    </w:rPr>
  </w:style>
  <w:style w:type="paragraph" w:customStyle="1" w:styleId="ChartGraphic12">
    <w:name w:val="Chart Graphic12"/>
    <w:basedOn w:val="HeadingBase"/>
    <w:rsid w:val="005876D5"/>
    <w:pPr>
      <w:jc w:val="center"/>
    </w:pPr>
    <w:rPr>
      <w:sz w:val="20"/>
    </w:rPr>
  </w:style>
  <w:style w:type="paragraph" w:customStyle="1" w:styleId="ContentsHeading12">
    <w:name w:val="Contents Heading12"/>
    <w:basedOn w:val="HeadingBase"/>
    <w:next w:val="Normal"/>
    <w:rsid w:val="005876D5"/>
    <w:pPr>
      <w:spacing w:after="600"/>
      <w:jc w:val="center"/>
    </w:pPr>
    <w:rPr>
      <w:b/>
      <w:smallCaps/>
      <w:sz w:val="34"/>
    </w:rPr>
  </w:style>
  <w:style w:type="paragraph" w:customStyle="1" w:styleId="FigureHeading12">
    <w:name w:val="Figure Heading12"/>
    <w:basedOn w:val="HeadingBase"/>
    <w:next w:val="ChartGraphic"/>
    <w:rsid w:val="005876D5"/>
    <w:pPr>
      <w:spacing w:after="120"/>
      <w:jc w:val="center"/>
    </w:pPr>
    <w:rPr>
      <w:b/>
      <w:sz w:val="20"/>
    </w:rPr>
  </w:style>
  <w:style w:type="paragraph" w:customStyle="1" w:styleId="Classification12">
    <w:name w:val="Classification12"/>
    <w:basedOn w:val="HeadingBase"/>
    <w:rsid w:val="005876D5"/>
    <w:pPr>
      <w:jc w:val="center"/>
    </w:pPr>
    <w:rPr>
      <w:b/>
      <w:smallCaps/>
    </w:rPr>
  </w:style>
  <w:style w:type="character" w:customStyle="1" w:styleId="HiddenSequenceCode12">
    <w:name w:val="Hidden Sequence Code12"/>
    <w:semiHidden/>
    <w:rsid w:val="005876D5"/>
    <w:rPr>
      <w:rFonts w:ascii="Times New Roman" w:hAnsi="Times New Roman"/>
      <w:vanish/>
      <w:sz w:val="16"/>
    </w:rPr>
  </w:style>
  <w:style w:type="paragraph" w:customStyle="1" w:styleId="OverviewParagraph12">
    <w:name w:val="Overview Paragraph12"/>
    <w:basedOn w:val="Normal"/>
    <w:semiHidden/>
    <w:rsid w:val="005876D5"/>
    <w:pPr>
      <w:spacing w:before="120" w:after="120"/>
      <w:jc w:val="left"/>
    </w:pPr>
    <w:rPr>
      <w:lang w:eastAsia="en-AU"/>
    </w:rPr>
  </w:style>
  <w:style w:type="paragraph" w:customStyle="1" w:styleId="TableGraphic12">
    <w:name w:val="Table Graphic12"/>
    <w:basedOn w:val="Normal"/>
    <w:next w:val="Normal"/>
    <w:rsid w:val="005876D5"/>
    <w:pPr>
      <w:spacing w:after="0"/>
      <w:ind w:right="-113"/>
      <w:jc w:val="left"/>
    </w:pPr>
    <w:rPr>
      <w:lang w:eastAsia="en-AU"/>
    </w:rPr>
  </w:style>
  <w:style w:type="paragraph" w:customStyle="1" w:styleId="NoteTableHeading12">
    <w:name w:val="Note Table Heading12"/>
    <w:basedOn w:val="HeadingBase"/>
    <w:next w:val="TableGraphic"/>
    <w:semiHidden/>
    <w:rsid w:val="005876D5"/>
    <w:pPr>
      <w:spacing w:before="240"/>
    </w:pPr>
    <w:rPr>
      <w:b/>
      <w:sz w:val="20"/>
    </w:rPr>
  </w:style>
  <w:style w:type="paragraph" w:customStyle="1" w:styleId="Source120">
    <w:name w:val="Source12"/>
    <w:basedOn w:val="Normal"/>
    <w:rsid w:val="005876D5"/>
    <w:pPr>
      <w:tabs>
        <w:tab w:val="left" w:pos="284"/>
      </w:tabs>
      <w:spacing w:after="0"/>
      <w:jc w:val="left"/>
    </w:pPr>
    <w:rPr>
      <w:rFonts w:ascii="Arial" w:hAnsi="Arial"/>
      <w:sz w:val="16"/>
      <w:lang w:eastAsia="en-AU"/>
    </w:rPr>
  </w:style>
  <w:style w:type="paragraph" w:customStyle="1" w:styleId="TableTextBase12">
    <w:name w:val="Table Text Base12"/>
    <w:basedOn w:val="Normal"/>
    <w:rsid w:val="005876D5"/>
    <w:pPr>
      <w:spacing w:before="60" w:after="60"/>
      <w:jc w:val="left"/>
    </w:pPr>
    <w:rPr>
      <w:rFonts w:ascii="Arial" w:hAnsi="Arial"/>
      <w:sz w:val="18"/>
      <w:lang w:eastAsia="en-AU"/>
    </w:rPr>
  </w:style>
  <w:style w:type="paragraph" w:customStyle="1" w:styleId="TableColumnHeadingBase12">
    <w:name w:val="Table Column Heading Base12"/>
    <w:basedOn w:val="Normal"/>
    <w:rsid w:val="005876D5"/>
    <w:pPr>
      <w:spacing w:before="60" w:after="60"/>
      <w:jc w:val="left"/>
    </w:pPr>
    <w:rPr>
      <w:rFonts w:ascii="Arial" w:hAnsi="Arial"/>
      <w:b/>
      <w:lang w:eastAsia="en-AU"/>
    </w:rPr>
  </w:style>
  <w:style w:type="paragraph" w:customStyle="1" w:styleId="TableTextLeft12">
    <w:name w:val="Table Text Left12"/>
    <w:basedOn w:val="TableTextBase"/>
    <w:rsid w:val="005876D5"/>
  </w:style>
  <w:style w:type="paragraph" w:customStyle="1" w:styleId="TableTextRight12">
    <w:name w:val="Table Text Right12"/>
    <w:basedOn w:val="TableTextBase"/>
    <w:rsid w:val="005876D5"/>
    <w:pPr>
      <w:jc w:val="right"/>
    </w:pPr>
  </w:style>
  <w:style w:type="paragraph" w:customStyle="1" w:styleId="TableTextCentred12">
    <w:name w:val="Table Text Centred12"/>
    <w:basedOn w:val="TableTextBase"/>
    <w:rsid w:val="005876D5"/>
    <w:pPr>
      <w:jc w:val="center"/>
    </w:pPr>
  </w:style>
  <w:style w:type="paragraph" w:customStyle="1" w:styleId="TableTextIndented12">
    <w:name w:val="Table Text Indented12"/>
    <w:basedOn w:val="TableTextBase"/>
    <w:rsid w:val="005876D5"/>
    <w:pPr>
      <w:ind w:left="284"/>
    </w:pPr>
  </w:style>
  <w:style w:type="paragraph" w:customStyle="1" w:styleId="TableColumnHeadingLeft12">
    <w:name w:val="Table Column Heading Left12"/>
    <w:basedOn w:val="TableColumnHeadingBase"/>
    <w:next w:val="TableTextLeft"/>
    <w:rsid w:val="005876D5"/>
  </w:style>
  <w:style w:type="paragraph" w:customStyle="1" w:styleId="TableColumnHeadingRight12">
    <w:name w:val="Table Column Heading Right12"/>
    <w:basedOn w:val="TableColumnHeadingBase"/>
    <w:next w:val="TableTextRight"/>
    <w:rsid w:val="005876D5"/>
    <w:pPr>
      <w:jc w:val="right"/>
    </w:pPr>
  </w:style>
  <w:style w:type="paragraph" w:customStyle="1" w:styleId="TableColumnHeadingCentred12">
    <w:name w:val="Table Column Heading Centred12"/>
    <w:basedOn w:val="TableColumnHeadingBase"/>
    <w:next w:val="TableTextLeft"/>
    <w:rsid w:val="005876D5"/>
    <w:pPr>
      <w:jc w:val="center"/>
    </w:pPr>
  </w:style>
  <w:style w:type="paragraph" w:customStyle="1" w:styleId="Exampletextbullet12">
    <w:name w:val="Example text bullet12"/>
    <w:basedOn w:val="Exampletext"/>
    <w:semiHidden/>
    <w:rsid w:val="005876D5"/>
    <w:pPr>
      <w:tabs>
        <w:tab w:val="num" w:pos="284"/>
      </w:tabs>
      <w:ind w:left="284" w:hanging="284"/>
    </w:pPr>
  </w:style>
  <w:style w:type="paragraph" w:customStyle="1" w:styleId="TableHeadingcontinued12">
    <w:name w:val="Table Heading continued12"/>
    <w:basedOn w:val="HeadingBase"/>
    <w:next w:val="TableGraphic"/>
    <w:rsid w:val="005876D5"/>
    <w:pPr>
      <w:spacing w:before="120" w:after="20"/>
    </w:pPr>
    <w:rPr>
      <w:rFonts w:ascii="Arial Bold" w:hAnsi="Arial Bold"/>
      <w:b/>
      <w:sz w:val="20"/>
    </w:rPr>
  </w:style>
  <w:style w:type="paragraph" w:customStyle="1" w:styleId="TPHeading112">
    <w:name w:val="TP Heading 112"/>
    <w:basedOn w:val="HeadingBase"/>
    <w:rsid w:val="005876D5"/>
    <w:rPr>
      <w:b/>
      <w:caps/>
      <w:sz w:val="52"/>
    </w:rPr>
  </w:style>
  <w:style w:type="paragraph" w:customStyle="1" w:styleId="TPHeading212">
    <w:name w:val="TP Heading 212"/>
    <w:basedOn w:val="HeadingBase"/>
    <w:rsid w:val="005876D5"/>
    <w:pPr>
      <w:jc w:val="center"/>
    </w:pPr>
    <w:rPr>
      <w:rFonts w:ascii="Georgia" w:hAnsi="Georgia"/>
      <w:caps/>
    </w:rPr>
  </w:style>
  <w:style w:type="paragraph" w:customStyle="1" w:styleId="TPHeading312">
    <w:name w:val="TP Heading 312"/>
    <w:basedOn w:val="HeadingBase"/>
    <w:rsid w:val="005876D5"/>
    <w:rPr>
      <w:rFonts w:ascii="Georgia" w:hAnsi="Georgia"/>
      <w:caps/>
    </w:rPr>
  </w:style>
  <w:style w:type="paragraph" w:customStyle="1" w:styleId="HeaderBase12">
    <w:name w:val="Header Base12"/>
    <w:rsid w:val="005876D5"/>
    <w:rPr>
      <w:rFonts w:ascii="Book Antiqua" w:hAnsi="Book Antiqua"/>
      <w:i/>
      <w:lang w:eastAsia="en-AU"/>
    </w:rPr>
  </w:style>
  <w:style w:type="paragraph" w:customStyle="1" w:styleId="HeaderEven12">
    <w:name w:val="Header Even12"/>
    <w:basedOn w:val="HeaderBase"/>
    <w:rsid w:val="005876D5"/>
  </w:style>
  <w:style w:type="paragraph" w:customStyle="1" w:styleId="HeaderOdd12">
    <w:name w:val="Header Odd12"/>
    <w:basedOn w:val="HeaderBase"/>
    <w:rsid w:val="005876D5"/>
    <w:pPr>
      <w:jc w:val="right"/>
    </w:pPr>
  </w:style>
  <w:style w:type="paragraph" w:customStyle="1" w:styleId="FooterBase12">
    <w:name w:val="Footer Base12"/>
    <w:rsid w:val="005876D5"/>
    <w:pPr>
      <w:jc w:val="center"/>
    </w:pPr>
    <w:rPr>
      <w:rFonts w:ascii="Arial" w:hAnsi="Arial"/>
      <w:lang w:eastAsia="en-AU"/>
    </w:rPr>
  </w:style>
  <w:style w:type="paragraph" w:customStyle="1" w:styleId="FileProperties12">
    <w:name w:val="File Properties12"/>
    <w:basedOn w:val="Normal"/>
    <w:semiHidden/>
    <w:rsid w:val="005876D5"/>
    <w:pPr>
      <w:jc w:val="left"/>
    </w:pPr>
    <w:rPr>
      <w:i/>
      <w:lang w:eastAsia="en-AU"/>
    </w:rPr>
  </w:style>
  <w:style w:type="character" w:customStyle="1" w:styleId="FramedHeader12">
    <w:name w:val="Framed Header12"/>
    <w:rsid w:val="005876D5"/>
    <w:rPr>
      <w:rFonts w:ascii="Book Antiqua" w:hAnsi="Book Antiqua"/>
      <w:i/>
      <w:dstrike w:val="0"/>
      <w:color w:val="auto"/>
      <w:sz w:val="18"/>
      <w:vertAlign w:val="baseline"/>
    </w:rPr>
  </w:style>
  <w:style w:type="paragraph" w:customStyle="1" w:styleId="BlockedQuotation12">
    <w:name w:val="Blocked Quotation12"/>
    <w:basedOn w:val="Normal"/>
    <w:semiHidden/>
    <w:rsid w:val="005876D5"/>
    <w:pPr>
      <w:ind w:left="567"/>
      <w:jc w:val="left"/>
    </w:pPr>
    <w:rPr>
      <w:lang w:eastAsia="en-AU"/>
    </w:rPr>
  </w:style>
  <w:style w:type="paragraph" w:customStyle="1" w:styleId="ChartMainHeading12">
    <w:name w:val="Chart Main Heading12"/>
    <w:basedOn w:val="Normal"/>
    <w:next w:val="ChartGraphic"/>
    <w:rsid w:val="005876D5"/>
    <w:pPr>
      <w:keepNext/>
      <w:spacing w:before="120" w:after="20"/>
      <w:jc w:val="center"/>
    </w:pPr>
    <w:rPr>
      <w:rFonts w:ascii="Arial" w:hAnsi="Arial"/>
      <w:b/>
      <w:lang w:eastAsia="en-AU"/>
    </w:rPr>
  </w:style>
  <w:style w:type="paragraph" w:customStyle="1" w:styleId="Title2ndLevel12">
    <w:name w:val="Title 2nd Level12"/>
    <w:basedOn w:val="Title"/>
    <w:rsid w:val="005876D5"/>
    <w:rPr>
      <w:sz w:val="24"/>
      <w:lang w:eastAsia="en-AU"/>
    </w:rPr>
  </w:style>
  <w:style w:type="paragraph" w:customStyle="1" w:styleId="Title3rdLevel12">
    <w:name w:val="Title 3rd Level12"/>
    <w:basedOn w:val="Normal"/>
    <w:next w:val="Title"/>
    <w:rsid w:val="005876D5"/>
    <w:pPr>
      <w:jc w:val="center"/>
    </w:pPr>
    <w:rPr>
      <w:rFonts w:ascii="Arial" w:hAnsi="Arial"/>
      <w:caps/>
      <w:lang w:eastAsia="en-AU"/>
    </w:rPr>
  </w:style>
  <w:style w:type="paragraph" w:customStyle="1" w:styleId="Part12">
    <w:name w:val="Part12"/>
    <w:basedOn w:val="Title"/>
    <w:next w:val="Normal"/>
    <w:rsid w:val="005876D5"/>
    <w:rPr>
      <w:caps/>
      <w:smallCaps w:val="0"/>
      <w:lang w:eastAsia="en-AU"/>
    </w:rPr>
  </w:style>
  <w:style w:type="paragraph" w:customStyle="1" w:styleId="TableHeadingNoTable12">
    <w:name w:val="Table Heading No Table12"/>
    <w:basedOn w:val="TableHeading"/>
    <w:next w:val="Normal"/>
    <w:rsid w:val="005876D5"/>
    <w:pPr>
      <w:spacing w:after="240"/>
    </w:pPr>
    <w:rPr>
      <w:b w:val="0"/>
      <w:color w:val="000000"/>
      <w:lang w:val="x-none" w:eastAsia="x-none"/>
    </w:rPr>
  </w:style>
  <w:style w:type="paragraph" w:customStyle="1" w:styleId="TransmittalAddressee12">
    <w:name w:val="Transmittal Addressee12"/>
    <w:basedOn w:val="Normal"/>
    <w:rsid w:val="005876D5"/>
    <w:pPr>
      <w:spacing w:after="0"/>
      <w:jc w:val="left"/>
    </w:pPr>
    <w:rPr>
      <w:lang w:eastAsia="en-AU"/>
    </w:rPr>
  </w:style>
  <w:style w:type="paragraph" w:customStyle="1" w:styleId="TransmittalStyle112">
    <w:name w:val="Transmittal Style 112"/>
    <w:basedOn w:val="HeadingBase"/>
    <w:rsid w:val="005876D5"/>
    <w:pPr>
      <w:spacing w:after="60"/>
      <w:jc w:val="right"/>
    </w:pPr>
    <w:rPr>
      <w:b/>
      <w:smallCaps/>
    </w:rPr>
  </w:style>
  <w:style w:type="paragraph" w:customStyle="1" w:styleId="TransmittalStyle212">
    <w:name w:val="Transmittal Style 212"/>
    <w:basedOn w:val="HeadingBase"/>
    <w:rsid w:val="005876D5"/>
    <w:pPr>
      <w:spacing w:before="60" w:after="60"/>
      <w:jc w:val="right"/>
    </w:pPr>
    <w:rPr>
      <w:rFonts w:ascii="Helvetica" w:hAnsi="Helvetica"/>
      <w:b/>
      <w:caps/>
      <w:sz w:val="16"/>
    </w:rPr>
  </w:style>
  <w:style w:type="paragraph" w:customStyle="1" w:styleId="UserGuidelevelTOC12">
    <w:name w:val="UserGuide level TOC12"/>
    <w:basedOn w:val="HeadingBase"/>
    <w:next w:val="Normal"/>
    <w:rsid w:val="005876D5"/>
    <w:pPr>
      <w:spacing w:before="360" w:after="360"/>
    </w:pPr>
    <w:rPr>
      <w:sz w:val="30"/>
    </w:rPr>
  </w:style>
  <w:style w:type="paragraph" w:customStyle="1" w:styleId="TableTextJustified12">
    <w:name w:val="Table Text Justified12"/>
    <w:basedOn w:val="TableTextBase"/>
    <w:rsid w:val="005876D5"/>
    <w:pPr>
      <w:jc w:val="both"/>
    </w:pPr>
  </w:style>
  <w:style w:type="paragraph" w:customStyle="1" w:styleId="Department12">
    <w:name w:val="Department12"/>
    <w:basedOn w:val="Normal"/>
    <w:rsid w:val="005876D5"/>
    <w:pPr>
      <w:spacing w:after="0"/>
      <w:jc w:val="center"/>
    </w:pPr>
    <w:rPr>
      <w:rFonts w:ascii="Arial" w:hAnsi="Arial"/>
      <w:b/>
      <w:sz w:val="52"/>
      <w:lang w:eastAsia="en-AU"/>
    </w:rPr>
  </w:style>
  <w:style w:type="paragraph" w:customStyle="1" w:styleId="DepartmentSubtitle12">
    <w:name w:val="Department Subtitle12"/>
    <w:basedOn w:val="Department"/>
    <w:rsid w:val="005876D5"/>
    <w:rPr>
      <w:sz w:val="44"/>
    </w:rPr>
  </w:style>
  <w:style w:type="character" w:customStyle="1" w:styleId="ExampletextCharChar12">
    <w:name w:val="Example text Char Char12"/>
    <w:semiHidden/>
    <w:rsid w:val="005876D5"/>
    <w:rPr>
      <w:rFonts w:ascii="Book Antiqua" w:hAnsi="Book Antiqua"/>
      <w:i/>
      <w:color w:val="FF0000"/>
    </w:rPr>
  </w:style>
  <w:style w:type="paragraph" w:customStyle="1" w:styleId="Crest12">
    <w:name w:val="Crest12"/>
    <w:basedOn w:val="Normal"/>
    <w:next w:val="TransmittalStyle1"/>
    <w:semiHidden/>
    <w:rsid w:val="005876D5"/>
    <w:pPr>
      <w:spacing w:after="0"/>
      <w:jc w:val="center"/>
    </w:pPr>
    <w:rPr>
      <w:lang w:eastAsia="en-AU"/>
    </w:rPr>
  </w:style>
  <w:style w:type="paragraph" w:customStyle="1" w:styleId="Heading1noTOC12">
    <w:name w:val="Heading 1 no TOC12"/>
    <w:basedOn w:val="Heading1"/>
    <w:rsid w:val="005876D5"/>
  </w:style>
  <w:style w:type="paragraph" w:customStyle="1" w:styleId="TableColumnOutgroupHeading12">
    <w:name w:val="Table Column Outgroup Heading12"/>
    <w:basedOn w:val="Normal"/>
    <w:rsid w:val="005876D5"/>
    <w:pPr>
      <w:spacing w:before="60" w:after="120"/>
      <w:jc w:val="left"/>
    </w:pPr>
    <w:rPr>
      <w:b/>
      <w:sz w:val="22"/>
      <w:lang w:eastAsia="en-AU"/>
    </w:rPr>
  </w:style>
  <w:style w:type="paragraph" w:customStyle="1" w:styleId="TableColumnOutgroupSubheading12">
    <w:name w:val="Table Column Outgroup Subheading12"/>
    <w:basedOn w:val="Normal"/>
    <w:rsid w:val="005876D5"/>
    <w:pPr>
      <w:spacing w:before="60" w:after="120"/>
      <w:jc w:val="center"/>
    </w:pPr>
    <w:rPr>
      <w:lang w:eastAsia="en-AU"/>
    </w:rPr>
  </w:style>
  <w:style w:type="paragraph" w:customStyle="1" w:styleId="TableTextBullet12">
    <w:name w:val="Table Text Bullet12"/>
    <w:basedOn w:val="TableTextBase"/>
    <w:rsid w:val="005876D5"/>
    <w:pPr>
      <w:tabs>
        <w:tab w:val="num" w:pos="284"/>
      </w:tabs>
      <w:ind w:left="284" w:hanging="284"/>
    </w:pPr>
  </w:style>
  <w:style w:type="paragraph" w:customStyle="1" w:styleId="Exampletextdash12">
    <w:name w:val="Example text dash12"/>
    <w:basedOn w:val="Exampletextbullet"/>
    <w:semiHidden/>
    <w:rsid w:val="005876D5"/>
    <w:pPr>
      <w:numPr>
        <w:numId w:val="0"/>
      </w:numPr>
      <w:tabs>
        <w:tab w:val="num" w:pos="567"/>
      </w:tabs>
      <w:ind w:left="567" w:hanging="283"/>
    </w:pPr>
  </w:style>
  <w:style w:type="character" w:customStyle="1" w:styleId="HeadingBaseChar12">
    <w:name w:val="Heading Base Char12"/>
    <w:rsid w:val="005876D5"/>
    <w:rPr>
      <w:rFonts w:ascii="Arial" w:hAnsi="Arial"/>
      <w:sz w:val="24"/>
      <w:lang w:val="en-AU" w:eastAsia="en-AU" w:bidi="ar-SA"/>
    </w:rPr>
  </w:style>
  <w:style w:type="character" w:customStyle="1" w:styleId="TableHeadingChar12">
    <w:name w:val="Table Heading Char12"/>
    <w:rsid w:val="005876D5"/>
    <w:rPr>
      <w:rFonts w:ascii="Arial" w:hAnsi="Arial"/>
      <w:b/>
      <w:color w:val="000000"/>
      <w:lang w:val="x-none" w:eastAsia="x-none"/>
    </w:rPr>
  </w:style>
  <w:style w:type="character" w:customStyle="1" w:styleId="TableTextBaseChar12">
    <w:name w:val="Table Text Base Char12"/>
    <w:rsid w:val="005876D5"/>
    <w:rPr>
      <w:rFonts w:ascii="Arial" w:hAnsi="Arial"/>
      <w:sz w:val="18"/>
      <w:lang w:val="en-AU" w:eastAsia="en-AU" w:bidi="ar-SA"/>
    </w:rPr>
  </w:style>
  <w:style w:type="character" w:customStyle="1" w:styleId="TableTextLeftChar12">
    <w:name w:val="Table Text Left Char12"/>
    <w:rsid w:val="005876D5"/>
    <w:rPr>
      <w:rFonts w:ascii="Arial" w:hAnsi="Arial"/>
      <w:sz w:val="18"/>
      <w:lang w:val="en-AU" w:eastAsia="en-AU" w:bidi="ar-SA"/>
    </w:rPr>
  </w:style>
  <w:style w:type="paragraph" w:customStyle="1" w:styleId="TableTextDash12">
    <w:name w:val="Table Text Dash12"/>
    <w:basedOn w:val="TableTextBase"/>
    <w:rsid w:val="005876D5"/>
    <w:pPr>
      <w:tabs>
        <w:tab w:val="num" w:pos="851"/>
      </w:tabs>
      <w:ind w:left="851" w:hanging="284"/>
    </w:pPr>
  </w:style>
  <w:style w:type="character" w:customStyle="1" w:styleId="ChartandTableFootnoteChar12">
    <w:name w:val="Chart and Table Footnote Char12"/>
    <w:rsid w:val="005876D5"/>
    <w:rPr>
      <w:rFonts w:ascii="Arial" w:hAnsi="Arial"/>
      <w:color w:val="000000"/>
      <w:sz w:val="16"/>
    </w:rPr>
  </w:style>
  <w:style w:type="paragraph" w:customStyle="1" w:styleId="PartHeading12">
    <w:name w:val="Part Heading12"/>
    <w:basedOn w:val="Normal"/>
    <w:next w:val="Normal"/>
    <w:rsid w:val="005876D5"/>
    <w:pPr>
      <w:spacing w:before="2080" w:after="0"/>
      <w:jc w:val="center"/>
    </w:pPr>
    <w:rPr>
      <w:rFonts w:ascii="Arial" w:hAnsi="Arial"/>
      <w:b/>
      <w:sz w:val="44"/>
      <w:lang w:eastAsia="en-AU"/>
    </w:rPr>
  </w:style>
  <w:style w:type="character" w:customStyle="1" w:styleId="BulletChar12">
    <w:name w:val="Bullet Char12"/>
    <w:rsid w:val="005876D5"/>
    <w:rPr>
      <w:rFonts w:ascii="Book Antiqua" w:hAnsi="Book Antiqua"/>
      <w:iCs/>
      <w:lang w:val="x-none" w:eastAsia="x-none"/>
    </w:rPr>
  </w:style>
  <w:style w:type="paragraph" w:customStyle="1" w:styleId="BoxTextBase12">
    <w:name w:val="Box Text Base12"/>
    <w:basedOn w:val="Normal"/>
    <w:rsid w:val="005876D5"/>
    <w:pPr>
      <w:spacing w:after="120"/>
      <w:jc w:val="left"/>
    </w:pPr>
    <w:rPr>
      <w:color w:val="000000"/>
      <w:lang w:eastAsia="en-AU"/>
    </w:rPr>
  </w:style>
  <w:style w:type="paragraph" w:customStyle="1" w:styleId="BoxDash12">
    <w:name w:val="Box Dash12"/>
    <w:basedOn w:val="Normal"/>
    <w:rsid w:val="005876D5"/>
    <w:pPr>
      <w:tabs>
        <w:tab w:val="num" w:pos="567"/>
      </w:tabs>
      <w:ind w:left="567" w:hanging="284"/>
      <w:jc w:val="left"/>
    </w:pPr>
    <w:rPr>
      <w:color w:val="000000"/>
      <w:lang w:eastAsia="en-AU"/>
    </w:rPr>
  </w:style>
  <w:style w:type="paragraph" w:customStyle="1" w:styleId="BoxDoubleDot12">
    <w:name w:val="Box Double Dot12"/>
    <w:basedOn w:val="BoxTextBase"/>
    <w:rsid w:val="005876D5"/>
    <w:pPr>
      <w:tabs>
        <w:tab w:val="num" w:pos="850"/>
      </w:tabs>
      <w:ind w:left="850" w:hanging="283"/>
    </w:pPr>
  </w:style>
  <w:style w:type="paragraph" w:customStyle="1" w:styleId="BoxHeadinglevel212">
    <w:name w:val="Box Heading level 212"/>
    <w:basedOn w:val="BoxHeading"/>
    <w:rsid w:val="005876D5"/>
    <w:pPr>
      <w:spacing w:after="120"/>
    </w:pPr>
    <w:rPr>
      <w:b/>
      <w:sz w:val="18"/>
    </w:rPr>
  </w:style>
  <w:style w:type="paragraph" w:customStyle="1" w:styleId="Outcome12">
    <w:name w:val="Outcome12"/>
    <w:basedOn w:val="Normal"/>
    <w:rsid w:val="005876D5"/>
    <w:pPr>
      <w:spacing w:before="120" w:after="120" w:line="280" w:lineRule="exact"/>
      <w:jc w:val="left"/>
    </w:pPr>
    <w:rPr>
      <w:rFonts w:ascii="Arial" w:hAnsi="Arial" w:cs="Arial"/>
      <w:b/>
      <w:lang w:eastAsia="en-AU"/>
    </w:rPr>
  </w:style>
  <w:style w:type="paragraph" w:customStyle="1" w:styleId="ProgramHeading12">
    <w:name w:val="Program Heading12"/>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12">
    <w:name w:val="Program Heading sub12"/>
    <w:basedOn w:val="BoxHeading"/>
    <w:rsid w:val="005876D5"/>
    <w:pPr>
      <w:spacing w:before="120" w:after="120"/>
    </w:pPr>
    <w:rPr>
      <w:b/>
      <w:sz w:val="20"/>
    </w:rPr>
  </w:style>
  <w:style w:type="character" w:customStyle="1" w:styleId="Heading3Char13">
    <w:name w:val="Heading 3 Char13"/>
    <w:rsid w:val="005876D5"/>
    <w:rPr>
      <w:rFonts w:ascii="Arial" w:hAnsi="Arial"/>
      <w:b/>
      <w:smallCaps/>
      <w:sz w:val="26"/>
      <w:lang w:val="en-AU" w:eastAsia="en-AU" w:bidi="ar-SA"/>
    </w:rPr>
  </w:style>
  <w:style w:type="character" w:customStyle="1" w:styleId="CommentTextChar13">
    <w:name w:val="Comment Text Char13"/>
    <w:uiPriority w:val="99"/>
    <w:semiHidden/>
    <w:rsid w:val="005876D5"/>
    <w:rPr>
      <w:rFonts w:ascii="Book Antiqua" w:hAnsi="Book Antiqua"/>
    </w:rPr>
  </w:style>
  <w:style w:type="paragraph" w:customStyle="1" w:styleId="ExampleText120">
    <w:name w:val="Example Text12"/>
    <w:basedOn w:val="Normal"/>
    <w:rsid w:val="005876D5"/>
    <w:pPr>
      <w:jc w:val="left"/>
    </w:pPr>
    <w:rPr>
      <w:i/>
      <w:color w:val="FF0000"/>
      <w:lang w:eastAsia="en-AU"/>
    </w:rPr>
  </w:style>
  <w:style w:type="character" w:customStyle="1" w:styleId="A512">
    <w:name w:val="A512"/>
    <w:uiPriority w:val="99"/>
    <w:rsid w:val="005876D5"/>
    <w:rPr>
      <w:rFonts w:ascii="Swiss 721 BT" w:hAnsi="Swiss 721 BT" w:cs="Swiss 721 BT" w:hint="default"/>
      <w:color w:val="000000"/>
      <w:sz w:val="20"/>
      <w:szCs w:val="20"/>
    </w:rPr>
  </w:style>
  <w:style w:type="character" w:customStyle="1" w:styleId="HeaderChar13">
    <w:name w:val="Header Char13"/>
    <w:uiPriority w:val="99"/>
    <w:rsid w:val="005876D5"/>
    <w:rPr>
      <w:rFonts w:ascii="Book Antiqua" w:hAnsi="Book Antiqua"/>
      <w:i/>
    </w:rPr>
  </w:style>
  <w:style w:type="character" w:customStyle="1" w:styleId="FooterChar13">
    <w:name w:val="Footer Char13"/>
    <w:uiPriority w:val="99"/>
    <w:rsid w:val="005876D5"/>
    <w:rPr>
      <w:rFonts w:ascii="Arial" w:hAnsi="Arial"/>
    </w:rPr>
  </w:style>
  <w:style w:type="character" w:customStyle="1" w:styleId="BodyTextChar13">
    <w:name w:val="Body Text Char13"/>
    <w:rsid w:val="005876D5"/>
    <w:rPr>
      <w:rFonts w:ascii="Arial" w:hAnsi="Arial" w:cs="Arial"/>
      <w:sz w:val="16"/>
      <w:szCs w:val="16"/>
      <w:lang w:eastAsia="en-US"/>
    </w:rPr>
  </w:style>
  <w:style w:type="paragraph" w:customStyle="1" w:styleId="Heading2NoTOC13">
    <w:name w:val="Heading 2 No TOC13"/>
    <w:basedOn w:val="Heading2"/>
    <w:qFormat/>
    <w:rsid w:val="005876D5"/>
    <w:pPr>
      <w:spacing w:after="360"/>
    </w:pPr>
    <w:rPr>
      <w:rFonts w:eastAsia="Times New Roman" w:cs="Times New Roman"/>
    </w:rPr>
  </w:style>
  <w:style w:type="paragraph" w:customStyle="1" w:styleId="Heading1-TOC12">
    <w:name w:val="Heading 1 - TOC12"/>
    <w:basedOn w:val="Heading1"/>
    <w:rsid w:val="005876D5"/>
  </w:style>
  <w:style w:type="paragraph" w:customStyle="1" w:styleId="PartHeading-TOC12">
    <w:name w:val="Part Heading - TOC12"/>
    <w:basedOn w:val="PartHeading"/>
    <w:rsid w:val="005876D5"/>
    <w:rPr>
      <w:sz w:val="52"/>
      <w:szCs w:val="52"/>
    </w:rPr>
  </w:style>
  <w:style w:type="paragraph" w:customStyle="1" w:styleId="NormalItalics11">
    <w:name w:val="Normal Italics11"/>
    <w:basedOn w:val="Normal"/>
    <w:qFormat/>
    <w:rsid w:val="005876D5"/>
    <w:pPr>
      <w:jc w:val="left"/>
    </w:pPr>
    <w:rPr>
      <w:i/>
      <w:lang w:eastAsia="en-AU"/>
    </w:rPr>
  </w:style>
  <w:style w:type="character" w:customStyle="1" w:styleId="NormalItalicsChar11">
    <w:name w:val="Normal Italics Char11"/>
    <w:rsid w:val="005876D5"/>
    <w:rPr>
      <w:rFonts w:ascii="Book Antiqua" w:hAnsi="Book Antiqua"/>
      <w:i/>
      <w:lang w:eastAsia="en-US"/>
    </w:rPr>
  </w:style>
  <w:style w:type="paragraph" w:customStyle="1" w:styleId="Heading2-intro9">
    <w:name w:val="Heading 2 - intro9"/>
    <w:basedOn w:val="Heading4"/>
    <w:qFormat/>
    <w:rsid w:val="005876D5"/>
    <w:pPr>
      <w:outlineLvl w:val="1"/>
    </w:pPr>
    <w:rPr>
      <w:rFonts w:eastAsia="Times New Roman" w:cs="Times New Roman"/>
    </w:rPr>
  </w:style>
  <w:style w:type="paragraph" w:customStyle="1" w:styleId="BulletBookAntiqua6">
    <w:name w:val="_Bullet Book Antiqua6"/>
    <w:basedOn w:val="Normal"/>
    <w:autoRedefine/>
    <w:qFormat/>
    <w:rsid w:val="005876D5"/>
    <w:pPr>
      <w:spacing w:before="60" w:after="60"/>
      <w:ind w:left="720" w:hanging="360"/>
    </w:pPr>
    <w:rPr>
      <w:color w:val="000000"/>
      <w:lang w:eastAsia="en-AU"/>
    </w:rPr>
  </w:style>
  <w:style w:type="character" w:customStyle="1" w:styleId="BulletBookAntiquaChar4">
    <w:name w:val="_Bullet Book Antiqua Char4"/>
    <w:rsid w:val="005876D5"/>
    <w:rPr>
      <w:rFonts w:ascii="Book Antiqua" w:hAnsi="Book Antiqua"/>
      <w:color w:val="000000"/>
    </w:rPr>
  </w:style>
  <w:style w:type="paragraph" w:customStyle="1" w:styleId="Paragraphtext7">
    <w:name w:val="_Paragraph text7"/>
    <w:basedOn w:val="Normal"/>
    <w:qFormat/>
    <w:rsid w:val="005876D5"/>
  </w:style>
  <w:style w:type="paragraph" w:customStyle="1" w:styleId="Boxedtext3">
    <w:name w:val="_Boxed text3"/>
    <w:qFormat/>
    <w:rsid w:val="005876D5"/>
    <w:pPr>
      <w:pBdr>
        <w:top w:val="single" w:sz="4" w:space="1" w:color="auto"/>
        <w:left w:val="single" w:sz="4" w:space="4" w:color="auto"/>
        <w:bottom w:val="single" w:sz="4" w:space="1" w:color="auto"/>
        <w:right w:val="single" w:sz="4" w:space="4" w:color="auto"/>
      </w:pBdr>
    </w:pPr>
    <w:rPr>
      <w:rFonts w:ascii="Arial" w:hAnsi="Arial"/>
      <w:b/>
      <w:bCs/>
      <w:iCs/>
      <w:szCs w:val="26"/>
    </w:rPr>
  </w:style>
  <w:style w:type="paragraph" w:customStyle="1" w:styleId="Tabletextcell8leftbold5">
    <w:name w:val="_Table text cell 8 left bold5"/>
    <w:basedOn w:val="Normal"/>
    <w:qFormat/>
    <w:rsid w:val="005876D5"/>
    <w:pPr>
      <w:tabs>
        <w:tab w:val="left" w:pos="176"/>
      </w:tabs>
      <w:spacing w:after="0"/>
      <w:ind w:left="176" w:hanging="176"/>
      <w:jc w:val="left"/>
    </w:pPr>
    <w:rPr>
      <w:rFonts w:ascii="Arial" w:hAnsi="Arial"/>
      <w:b/>
      <w:bCs/>
      <w:sz w:val="16"/>
    </w:rPr>
  </w:style>
  <w:style w:type="paragraph" w:customStyle="1" w:styleId="Tabletextcell8left12">
    <w:name w:val="_Table text cell 8 left12"/>
    <w:basedOn w:val="Normal"/>
    <w:qFormat/>
    <w:rsid w:val="005876D5"/>
    <w:pPr>
      <w:tabs>
        <w:tab w:val="left" w:pos="204"/>
        <w:tab w:val="left" w:pos="396"/>
      </w:tabs>
      <w:spacing w:after="0"/>
      <w:jc w:val="left"/>
    </w:pPr>
    <w:rPr>
      <w:rFonts w:ascii="Arial" w:eastAsia="Calibri" w:hAnsi="Arial"/>
      <w:sz w:val="16"/>
      <w:szCs w:val="16"/>
    </w:rPr>
  </w:style>
  <w:style w:type="paragraph" w:customStyle="1" w:styleId="TableHeading20">
    <w:name w:val="_Table Heading2"/>
    <w:basedOn w:val="Normal"/>
    <w:qFormat/>
    <w:rsid w:val="005876D5"/>
    <w:pPr>
      <w:spacing w:before="120" w:after="20"/>
      <w:jc w:val="left"/>
    </w:pPr>
    <w:rPr>
      <w:rFonts w:ascii="Arial" w:hAnsi="Arial"/>
      <w:b/>
    </w:rPr>
  </w:style>
  <w:style w:type="paragraph" w:customStyle="1" w:styleId="Tablebullettext1">
    <w:name w:val="_Table bullet text1"/>
    <w:basedOn w:val="Tabletextcell8left"/>
    <w:qFormat/>
    <w:rsid w:val="005876D5"/>
    <w:pPr>
      <w:spacing w:before="60"/>
      <w:ind w:left="567" w:hanging="207"/>
    </w:pPr>
  </w:style>
  <w:style w:type="paragraph" w:customStyle="1" w:styleId="bullettableArial89">
    <w:name w:val="_bullet table Arial 89"/>
    <w:basedOn w:val="ListParagraph"/>
    <w:autoRedefine/>
    <w:qFormat/>
    <w:rsid w:val="005876D5"/>
    <w:pPr>
      <w:pBdr>
        <w:left w:val="single" w:sz="4" w:space="2" w:color="auto"/>
        <w:bottom w:val="single" w:sz="4" w:space="1" w:color="auto"/>
        <w:right w:val="single" w:sz="4" w:space="1" w:color="auto"/>
      </w:pBdr>
      <w:tabs>
        <w:tab w:val="left" w:pos="426"/>
      </w:tabs>
      <w:spacing w:after="0" w:line="240" w:lineRule="auto"/>
      <w:ind w:left="465" w:right="-136" w:hanging="295"/>
    </w:pPr>
    <w:rPr>
      <w:rFonts w:ascii="Arial" w:hAnsi="Arial" w:cs="Arial"/>
      <w:sz w:val="16"/>
      <w:szCs w:val="16"/>
      <w:lang w:eastAsia="en-AU"/>
    </w:rPr>
  </w:style>
  <w:style w:type="paragraph" w:customStyle="1" w:styleId="SingleParagraph13">
    <w:name w:val="Single Paragraph13"/>
    <w:basedOn w:val="Normal"/>
    <w:rsid w:val="005876D5"/>
    <w:pPr>
      <w:spacing w:after="0"/>
      <w:jc w:val="left"/>
    </w:pPr>
    <w:rPr>
      <w:lang w:eastAsia="en-AU"/>
    </w:rPr>
  </w:style>
  <w:style w:type="paragraph" w:customStyle="1" w:styleId="Exampletext13">
    <w:name w:val="Example text13"/>
    <w:basedOn w:val="Normal"/>
    <w:semiHidden/>
    <w:rsid w:val="005876D5"/>
    <w:pPr>
      <w:jc w:val="left"/>
    </w:pPr>
    <w:rPr>
      <w:i/>
      <w:color w:val="FF0000"/>
      <w:lang w:val="x-none" w:eastAsia="x-none"/>
    </w:rPr>
  </w:style>
  <w:style w:type="paragraph" w:customStyle="1" w:styleId="ChartSecondHeading13">
    <w:name w:val="Chart Second Heading13"/>
    <w:basedOn w:val="HeadingBase"/>
    <w:next w:val="ChartGraphic"/>
    <w:rsid w:val="005876D5"/>
    <w:pPr>
      <w:spacing w:before="60"/>
      <w:jc w:val="center"/>
    </w:pPr>
    <w:rPr>
      <w:sz w:val="20"/>
    </w:rPr>
  </w:style>
  <w:style w:type="paragraph" w:customStyle="1" w:styleId="TableHeading13">
    <w:name w:val="Table Heading13"/>
    <w:basedOn w:val="HeadingBase"/>
    <w:next w:val="TableGraphic"/>
    <w:rsid w:val="005876D5"/>
    <w:pPr>
      <w:spacing w:after="20"/>
    </w:pPr>
    <w:rPr>
      <w:b/>
      <w:color w:val="000000"/>
      <w:sz w:val="20"/>
      <w:lang w:val="x-none" w:eastAsia="x-none"/>
    </w:rPr>
  </w:style>
  <w:style w:type="paragraph" w:customStyle="1" w:styleId="HeadingBase13">
    <w:name w:val="Heading Base13"/>
    <w:rsid w:val="005876D5"/>
    <w:pPr>
      <w:keepNext/>
    </w:pPr>
    <w:rPr>
      <w:rFonts w:ascii="Arial" w:hAnsi="Arial"/>
      <w:sz w:val="24"/>
      <w:lang w:eastAsia="en-AU"/>
    </w:rPr>
  </w:style>
  <w:style w:type="paragraph" w:customStyle="1" w:styleId="AlphaParagraph13">
    <w:name w:val="Alpha Paragraph13"/>
    <w:basedOn w:val="Normal"/>
    <w:rsid w:val="005876D5"/>
    <w:pPr>
      <w:tabs>
        <w:tab w:val="num" w:pos="567"/>
      </w:tabs>
      <w:ind w:left="567" w:hanging="567"/>
      <w:jc w:val="left"/>
    </w:pPr>
    <w:rPr>
      <w:lang w:eastAsia="en-AU"/>
    </w:rPr>
  </w:style>
  <w:style w:type="paragraph" w:customStyle="1" w:styleId="Bullet13">
    <w:name w:val="Bullet13"/>
    <w:basedOn w:val="Exampletextbullet"/>
    <w:rsid w:val="005876D5"/>
    <w:pPr>
      <w:numPr>
        <w:numId w:val="0"/>
      </w:numPr>
      <w:tabs>
        <w:tab w:val="num" w:pos="284"/>
      </w:tabs>
      <w:ind w:left="284" w:hanging="284"/>
    </w:pPr>
    <w:rPr>
      <w:i w:val="0"/>
      <w:iCs/>
      <w:color w:val="auto"/>
    </w:rPr>
  </w:style>
  <w:style w:type="paragraph" w:customStyle="1" w:styleId="Dash13">
    <w:name w:val="Dash13"/>
    <w:basedOn w:val="Normal"/>
    <w:rsid w:val="005876D5"/>
    <w:pPr>
      <w:tabs>
        <w:tab w:val="num" w:pos="567"/>
      </w:tabs>
      <w:ind w:left="567" w:hanging="284"/>
      <w:jc w:val="left"/>
    </w:pPr>
    <w:rPr>
      <w:lang w:eastAsia="en-AU"/>
    </w:rPr>
  </w:style>
  <w:style w:type="paragraph" w:customStyle="1" w:styleId="DoubleDot13">
    <w:name w:val="Double Dot13"/>
    <w:basedOn w:val="Normal"/>
    <w:rsid w:val="005876D5"/>
    <w:pPr>
      <w:tabs>
        <w:tab w:val="num" w:pos="850"/>
      </w:tabs>
      <w:ind w:left="850" w:hanging="283"/>
      <w:jc w:val="left"/>
    </w:pPr>
    <w:rPr>
      <w:lang w:eastAsia="en-AU"/>
    </w:rPr>
  </w:style>
  <w:style w:type="paragraph" w:customStyle="1" w:styleId="AppendixHeading13">
    <w:name w:val="Appendix Heading13"/>
    <w:basedOn w:val="HeadingBase"/>
    <w:semiHidden/>
    <w:rsid w:val="005876D5"/>
    <w:pPr>
      <w:spacing w:after="240"/>
      <w:jc w:val="center"/>
      <w:outlineLvl w:val="3"/>
    </w:pPr>
    <w:rPr>
      <w:b/>
      <w:smallCaps/>
      <w:sz w:val="30"/>
    </w:rPr>
  </w:style>
  <w:style w:type="paragraph" w:customStyle="1" w:styleId="BoxText13">
    <w:name w:val="Box Text13"/>
    <w:basedOn w:val="BodyText"/>
    <w:rsid w:val="005876D5"/>
    <w:pPr>
      <w:spacing w:after="240" w:line="260" w:lineRule="exact"/>
    </w:pPr>
    <w:rPr>
      <w:rFonts w:ascii="Arial" w:eastAsia="Times New Roman" w:hAnsi="Arial" w:cs="Arial"/>
      <w:sz w:val="16"/>
      <w:szCs w:val="16"/>
      <w:lang w:eastAsia="en-AU"/>
    </w:rPr>
  </w:style>
  <w:style w:type="paragraph" w:customStyle="1" w:styleId="BoxHeading13">
    <w:name w:val="Box Heading13"/>
    <w:basedOn w:val="HeadingBase"/>
    <w:next w:val="BoxText"/>
    <w:rsid w:val="005876D5"/>
    <w:pPr>
      <w:spacing w:before="120" w:after="120"/>
    </w:pPr>
    <w:rPr>
      <w:b/>
      <w:sz w:val="20"/>
    </w:rPr>
  </w:style>
  <w:style w:type="paragraph" w:customStyle="1" w:styleId="ChartandTableFootnoteAlpha13">
    <w:name w:val="Chart and Table Footnote Alpha13"/>
    <w:basedOn w:val="HeadingBase"/>
    <w:next w:val="Normal"/>
    <w:rsid w:val="005876D5"/>
    <w:pPr>
      <w:keepNext w:val="0"/>
      <w:tabs>
        <w:tab w:val="num" w:pos="284"/>
      </w:tabs>
      <w:ind w:left="284" w:hanging="284"/>
      <w:jc w:val="both"/>
    </w:pPr>
    <w:rPr>
      <w:sz w:val="16"/>
    </w:rPr>
  </w:style>
  <w:style w:type="paragraph" w:customStyle="1" w:styleId="ChartandTableFootnoteAlphaSmall13">
    <w:name w:val="Chart and Table Footnote Alpha Small13"/>
    <w:basedOn w:val="HeadingBase"/>
    <w:next w:val="Normal"/>
    <w:rsid w:val="005876D5"/>
    <w:pPr>
      <w:tabs>
        <w:tab w:val="num" w:pos="284"/>
      </w:tabs>
      <w:ind w:left="284" w:hanging="284"/>
      <w:jc w:val="both"/>
    </w:pPr>
    <w:rPr>
      <w:sz w:val="15"/>
    </w:rPr>
  </w:style>
  <w:style w:type="paragraph" w:customStyle="1" w:styleId="ChartandTableFootnote13">
    <w:name w:val="Chart and Table Footnote13"/>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13">
    <w:name w:val="Chart and Table Footnote Small13"/>
    <w:basedOn w:val="HeadingBase"/>
    <w:next w:val="Normal"/>
    <w:rsid w:val="005876D5"/>
    <w:pPr>
      <w:tabs>
        <w:tab w:val="left" w:pos="284"/>
      </w:tabs>
      <w:jc w:val="both"/>
    </w:pPr>
    <w:rPr>
      <w:sz w:val="15"/>
    </w:rPr>
  </w:style>
  <w:style w:type="paragraph" w:customStyle="1" w:styleId="BoxBullet13">
    <w:name w:val="Box Bullet13"/>
    <w:basedOn w:val="ListParagraph"/>
    <w:rsid w:val="005876D5"/>
    <w:pPr>
      <w:spacing w:after="160" w:line="259" w:lineRule="auto"/>
      <w:ind w:left="132" w:hanging="132"/>
    </w:pPr>
    <w:rPr>
      <w:rFonts w:ascii="Arial" w:hAnsi="Arial" w:cs="Arial"/>
      <w:sz w:val="16"/>
      <w:szCs w:val="16"/>
      <w:lang w:eastAsia="en-AU"/>
    </w:rPr>
  </w:style>
  <w:style w:type="paragraph" w:customStyle="1" w:styleId="ChartGraphic13">
    <w:name w:val="Chart Graphic13"/>
    <w:basedOn w:val="HeadingBase"/>
    <w:rsid w:val="005876D5"/>
    <w:pPr>
      <w:jc w:val="center"/>
    </w:pPr>
    <w:rPr>
      <w:sz w:val="20"/>
    </w:rPr>
  </w:style>
  <w:style w:type="paragraph" w:customStyle="1" w:styleId="ContentsHeading13">
    <w:name w:val="Contents Heading13"/>
    <w:basedOn w:val="HeadingBase"/>
    <w:next w:val="Normal"/>
    <w:rsid w:val="005876D5"/>
    <w:pPr>
      <w:spacing w:after="600"/>
      <w:jc w:val="center"/>
    </w:pPr>
    <w:rPr>
      <w:b/>
      <w:smallCaps/>
      <w:sz w:val="34"/>
    </w:rPr>
  </w:style>
  <w:style w:type="paragraph" w:customStyle="1" w:styleId="FigureHeading13">
    <w:name w:val="Figure Heading13"/>
    <w:basedOn w:val="HeadingBase"/>
    <w:next w:val="ChartGraphic"/>
    <w:rsid w:val="005876D5"/>
    <w:pPr>
      <w:spacing w:after="120"/>
      <w:jc w:val="center"/>
    </w:pPr>
    <w:rPr>
      <w:b/>
      <w:sz w:val="20"/>
    </w:rPr>
  </w:style>
  <w:style w:type="paragraph" w:customStyle="1" w:styleId="Classification13">
    <w:name w:val="Classification13"/>
    <w:basedOn w:val="HeadingBase"/>
    <w:rsid w:val="005876D5"/>
    <w:pPr>
      <w:jc w:val="center"/>
    </w:pPr>
    <w:rPr>
      <w:b/>
      <w:smallCaps/>
    </w:rPr>
  </w:style>
  <w:style w:type="character" w:customStyle="1" w:styleId="HiddenSequenceCode13">
    <w:name w:val="Hidden Sequence Code13"/>
    <w:semiHidden/>
    <w:rsid w:val="005876D5"/>
    <w:rPr>
      <w:rFonts w:ascii="Times New Roman" w:hAnsi="Times New Roman"/>
      <w:vanish/>
      <w:sz w:val="16"/>
    </w:rPr>
  </w:style>
  <w:style w:type="paragraph" w:customStyle="1" w:styleId="OverviewParagraph13">
    <w:name w:val="Overview Paragraph13"/>
    <w:basedOn w:val="Normal"/>
    <w:semiHidden/>
    <w:rsid w:val="005876D5"/>
    <w:pPr>
      <w:spacing w:before="120" w:after="120"/>
      <w:jc w:val="left"/>
    </w:pPr>
    <w:rPr>
      <w:lang w:eastAsia="en-AU"/>
    </w:rPr>
  </w:style>
  <w:style w:type="paragraph" w:customStyle="1" w:styleId="TableGraphic13">
    <w:name w:val="Table Graphic13"/>
    <w:basedOn w:val="Normal"/>
    <w:next w:val="Normal"/>
    <w:rsid w:val="005876D5"/>
    <w:pPr>
      <w:spacing w:after="0"/>
      <w:ind w:right="-113"/>
      <w:jc w:val="left"/>
    </w:pPr>
    <w:rPr>
      <w:lang w:eastAsia="en-AU"/>
    </w:rPr>
  </w:style>
  <w:style w:type="paragraph" w:customStyle="1" w:styleId="NoteTableHeading13">
    <w:name w:val="Note Table Heading13"/>
    <w:basedOn w:val="HeadingBase"/>
    <w:next w:val="TableGraphic"/>
    <w:semiHidden/>
    <w:rsid w:val="005876D5"/>
    <w:pPr>
      <w:spacing w:before="240"/>
    </w:pPr>
    <w:rPr>
      <w:b/>
      <w:sz w:val="20"/>
    </w:rPr>
  </w:style>
  <w:style w:type="paragraph" w:customStyle="1" w:styleId="Source13">
    <w:name w:val="Source13"/>
    <w:basedOn w:val="Normal"/>
    <w:rsid w:val="005876D5"/>
    <w:pPr>
      <w:tabs>
        <w:tab w:val="left" w:pos="284"/>
      </w:tabs>
      <w:spacing w:after="0"/>
      <w:jc w:val="left"/>
    </w:pPr>
    <w:rPr>
      <w:rFonts w:ascii="Arial" w:hAnsi="Arial"/>
      <w:sz w:val="16"/>
      <w:lang w:eastAsia="en-AU"/>
    </w:rPr>
  </w:style>
  <w:style w:type="paragraph" w:customStyle="1" w:styleId="TableTextBase13">
    <w:name w:val="Table Text Base13"/>
    <w:basedOn w:val="Normal"/>
    <w:rsid w:val="005876D5"/>
    <w:pPr>
      <w:spacing w:before="60" w:after="60"/>
      <w:jc w:val="left"/>
    </w:pPr>
    <w:rPr>
      <w:rFonts w:ascii="Arial" w:hAnsi="Arial"/>
      <w:sz w:val="18"/>
      <w:lang w:eastAsia="en-AU"/>
    </w:rPr>
  </w:style>
  <w:style w:type="paragraph" w:customStyle="1" w:styleId="TableColumnHeadingBase13">
    <w:name w:val="Table Column Heading Base13"/>
    <w:basedOn w:val="Normal"/>
    <w:rsid w:val="005876D5"/>
    <w:pPr>
      <w:spacing w:before="60" w:after="60"/>
      <w:jc w:val="left"/>
    </w:pPr>
    <w:rPr>
      <w:rFonts w:ascii="Arial" w:hAnsi="Arial"/>
      <w:b/>
      <w:lang w:eastAsia="en-AU"/>
    </w:rPr>
  </w:style>
  <w:style w:type="paragraph" w:customStyle="1" w:styleId="TableTextLeft13">
    <w:name w:val="Table Text Left13"/>
    <w:basedOn w:val="TableTextBase"/>
    <w:rsid w:val="005876D5"/>
  </w:style>
  <w:style w:type="paragraph" w:customStyle="1" w:styleId="TableTextRight13">
    <w:name w:val="Table Text Right13"/>
    <w:basedOn w:val="TableTextBase"/>
    <w:rsid w:val="005876D5"/>
    <w:pPr>
      <w:jc w:val="right"/>
    </w:pPr>
  </w:style>
  <w:style w:type="paragraph" w:customStyle="1" w:styleId="TableTextCentred13">
    <w:name w:val="Table Text Centred13"/>
    <w:basedOn w:val="TableTextBase"/>
    <w:rsid w:val="005876D5"/>
    <w:pPr>
      <w:jc w:val="center"/>
    </w:pPr>
  </w:style>
  <w:style w:type="paragraph" w:customStyle="1" w:styleId="TableTextIndented13">
    <w:name w:val="Table Text Indented13"/>
    <w:basedOn w:val="TableTextBase"/>
    <w:rsid w:val="005876D5"/>
    <w:pPr>
      <w:ind w:left="284"/>
    </w:pPr>
  </w:style>
  <w:style w:type="paragraph" w:customStyle="1" w:styleId="TableColumnHeadingLeft13">
    <w:name w:val="Table Column Heading Left13"/>
    <w:basedOn w:val="TableColumnHeadingBase"/>
    <w:next w:val="TableTextLeft"/>
    <w:rsid w:val="005876D5"/>
  </w:style>
  <w:style w:type="paragraph" w:customStyle="1" w:styleId="TableColumnHeadingRight13">
    <w:name w:val="Table Column Heading Right13"/>
    <w:basedOn w:val="TableColumnHeadingBase"/>
    <w:next w:val="TableTextRight"/>
    <w:rsid w:val="005876D5"/>
    <w:pPr>
      <w:jc w:val="right"/>
    </w:pPr>
  </w:style>
  <w:style w:type="paragraph" w:customStyle="1" w:styleId="TableColumnHeadingCentred13">
    <w:name w:val="Table Column Heading Centred13"/>
    <w:basedOn w:val="TableColumnHeadingBase"/>
    <w:next w:val="TableTextLeft"/>
    <w:rsid w:val="005876D5"/>
    <w:pPr>
      <w:jc w:val="center"/>
    </w:pPr>
  </w:style>
  <w:style w:type="paragraph" w:customStyle="1" w:styleId="Exampletextbullet13">
    <w:name w:val="Example text bullet13"/>
    <w:basedOn w:val="Exampletext"/>
    <w:semiHidden/>
    <w:rsid w:val="005876D5"/>
    <w:pPr>
      <w:tabs>
        <w:tab w:val="num" w:pos="284"/>
      </w:tabs>
      <w:ind w:left="284" w:hanging="284"/>
    </w:pPr>
  </w:style>
  <w:style w:type="paragraph" w:customStyle="1" w:styleId="TableHeadingcontinued13">
    <w:name w:val="Table Heading continued13"/>
    <w:basedOn w:val="HeadingBase"/>
    <w:next w:val="TableGraphic"/>
    <w:rsid w:val="005876D5"/>
    <w:pPr>
      <w:spacing w:before="120" w:after="20"/>
    </w:pPr>
    <w:rPr>
      <w:rFonts w:ascii="Arial Bold" w:hAnsi="Arial Bold"/>
      <w:b/>
      <w:sz w:val="20"/>
    </w:rPr>
  </w:style>
  <w:style w:type="paragraph" w:customStyle="1" w:styleId="TPHeading113">
    <w:name w:val="TP Heading 113"/>
    <w:basedOn w:val="HeadingBase"/>
    <w:rsid w:val="005876D5"/>
    <w:rPr>
      <w:b/>
      <w:caps/>
      <w:sz w:val="52"/>
    </w:rPr>
  </w:style>
  <w:style w:type="paragraph" w:customStyle="1" w:styleId="TPHeading213">
    <w:name w:val="TP Heading 213"/>
    <w:basedOn w:val="HeadingBase"/>
    <w:rsid w:val="005876D5"/>
    <w:pPr>
      <w:jc w:val="center"/>
    </w:pPr>
    <w:rPr>
      <w:rFonts w:ascii="Georgia" w:hAnsi="Georgia"/>
      <w:caps/>
    </w:rPr>
  </w:style>
  <w:style w:type="paragraph" w:customStyle="1" w:styleId="TPHeading313">
    <w:name w:val="TP Heading 313"/>
    <w:basedOn w:val="HeadingBase"/>
    <w:rsid w:val="005876D5"/>
    <w:rPr>
      <w:rFonts w:ascii="Georgia" w:hAnsi="Georgia"/>
      <w:caps/>
    </w:rPr>
  </w:style>
  <w:style w:type="paragraph" w:customStyle="1" w:styleId="HeaderBase13">
    <w:name w:val="Header Base13"/>
    <w:rsid w:val="005876D5"/>
    <w:rPr>
      <w:rFonts w:ascii="Book Antiqua" w:hAnsi="Book Antiqua"/>
      <w:i/>
      <w:lang w:eastAsia="en-AU"/>
    </w:rPr>
  </w:style>
  <w:style w:type="paragraph" w:customStyle="1" w:styleId="HeaderEven13">
    <w:name w:val="Header Even13"/>
    <w:basedOn w:val="HeaderBase"/>
    <w:rsid w:val="005876D5"/>
  </w:style>
  <w:style w:type="paragraph" w:customStyle="1" w:styleId="HeaderOdd13">
    <w:name w:val="Header Odd13"/>
    <w:basedOn w:val="HeaderBase"/>
    <w:rsid w:val="005876D5"/>
    <w:pPr>
      <w:jc w:val="right"/>
    </w:pPr>
  </w:style>
  <w:style w:type="paragraph" w:customStyle="1" w:styleId="FooterBase13">
    <w:name w:val="Footer Base13"/>
    <w:rsid w:val="005876D5"/>
    <w:pPr>
      <w:jc w:val="center"/>
    </w:pPr>
    <w:rPr>
      <w:rFonts w:ascii="Arial" w:hAnsi="Arial"/>
      <w:lang w:eastAsia="en-AU"/>
    </w:rPr>
  </w:style>
  <w:style w:type="paragraph" w:customStyle="1" w:styleId="FileProperties13">
    <w:name w:val="File Properties13"/>
    <w:basedOn w:val="Normal"/>
    <w:semiHidden/>
    <w:rsid w:val="005876D5"/>
    <w:pPr>
      <w:jc w:val="left"/>
    </w:pPr>
    <w:rPr>
      <w:i/>
      <w:lang w:eastAsia="en-AU"/>
    </w:rPr>
  </w:style>
  <w:style w:type="character" w:customStyle="1" w:styleId="FramedHeader13">
    <w:name w:val="Framed Header13"/>
    <w:rsid w:val="005876D5"/>
    <w:rPr>
      <w:rFonts w:ascii="Book Antiqua" w:hAnsi="Book Antiqua"/>
      <w:i/>
      <w:dstrike w:val="0"/>
      <w:color w:val="auto"/>
      <w:sz w:val="18"/>
      <w:vertAlign w:val="baseline"/>
    </w:rPr>
  </w:style>
  <w:style w:type="paragraph" w:customStyle="1" w:styleId="BlockedQuotation13">
    <w:name w:val="Blocked Quotation13"/>
    <w:basedOn w:val="Normal"/>
    <w:semiHidden/>
    <w:rsid w:val="005876D5"/>
    <w:pPr>
      <w:ind w:left="567"/>
      <w:jc w:val="left"/>
    </w:pPr>
    <w:rPr>
      <w:lang w:eastAsia="en-AU"/>
    </w:rPr>
  </w:style>
  <w:style w:type="paragraph" w:customStyle="1" w:styleId="ChartMainHeading13">
    <w:name w:val="Chart Main Heading13"/>
    <w:basedOn w:val="Normal"/>
    <w:next w:val="ChartGraphic"/>
    <w:rsid w:val="005876D5"/>
    <w:pPr>
      <w:keepNext/>
      <w:spacing w:before="120" w:after="20"/>
      <w:jc w:val="center"/>
    </w:pPr>
    <w:rPr>
      <w:rFonts w:ascii="Arial" w:hAnsi="Arial"/>
      <w:b/>
      <w:lang w:eastAsia="en-AU"/>
    </w:rPr>
  </w:style>
  <w:style w:type="paragraph" w:customStyle="1" w:styleId="Title2ndLevel13">
    <w:name w:val="Title 2nd Level13"/>
    <w:basedOn w:val="Title"/>
    <w:rsid w:val="005876D5"/>
    <w:rPr>
      <w:sz w:val="24"/>
      <w:lang w:eastAsia="en-AU"/>
    </w:rPr>
  </w:style>
  <w:style w:type="paragraph" w:customStyle="1" w:styleId="Title3rdLevel13">
    <w:name w:val="Title 3rd Level13"/>
    <w:basedOn w:val="Normal"/>
    <w:next w:val="Title"/>
    <w:rsid w:val="005876D5"/>
    <w:pPr>
      <w:jc w:val="center"/>
    </w:pPr>
    <w:rPr>
      <w:rFonts w:ascii="Arial" w:hAnsi="Arial"/>
      <w:caps/>
      <w:lang w:eastAsia="en-AU"/>
    </w:rPr>
  </w:style>
  <w:style w:type="paragraph" w:customStyle="1" w:styleId="Part13">
    <w:name w:val="Part13"/>
    <w:basedOn w:val="Title"/>
    <w:next w:val="Normal"/>
    <w:rsid w:val="005876D5"/>
    <w:rPr>
      <w:caps/>
      <w:smallCaps w:val="0"/>
      <w:lang w:eastAsia="en-AU"/>
    </w:rPr>
  </w:style>
  <w:style w:type="paragraph" w:customStyle="1" w:styleId="TableHeadingNoTable13">
    <w:name w:val="Table Heading No Table13"/>
    <w:basedOn w:val="TableHeading"/>
    <w:next w:val="Normal"/>
    <w:rsid w:val="005876D5"/>
    <w:pPr>
      <w:spacing w:after="240"/>
    </w:pPr>
    <w:rPr>
      <w:b w:val="0"/>
      <w:color w:val="000000"/>
      <w:lang w:val="x-none" w:eastAsia="x-none"/>
    </w:rPr>
  </w:style>
  <w:style w:type="paragraph" w:customStyle="1" w:styleId="TransmittalAddressee13">
    <w:name w:val="Transmittal Addressee13"/>
    <w:basedOn w:val="Normal"/>
    <w:rsid w:val="005876D5"/>
    <w:pPr>
      <w:spacing w:after="0"/>
      <w:jc w:val="left"/>
    </w:pPr>
    <w:rPr>
      <w:lang w:eastAsia="en-AU"/>
    </w:rPr>
  </w:style>
  <w:style w:type="paragraph" w:customStyle="1" w:styleId="TransmittalStyle113">
    <w:name w:val="Transmittal Style 113"/>
    <w:basedOn w:val="HeadingBase"/>
    <w:rsid w:val="005876D5"/>
    <w:pPr>
      <w:spacing w:after="60"/>
      <w:jc w:val="right"/>
    </w:pPr>
    <w:rPr>
      <w:b/>
      <w:smallCaps/>
    </w:rPr>
  </w:style>
  <w:style w:type="paragraph" w:customStyle="1" w:styleId="TransmittalStyle213">
    <w:name w:val="Transmittal Style 213"/>
    <w:basedOn w:val="HeadingBase"/>
    <w:rsid w:val="005876D5"/>
    <w:pPr>
      <w:spacing w:before="60" w:after="60"/>
      <w:jc w:val="right"/>
    </w:pPr>
    <w:rPr>
      <w:rFonts w:ascii="Helvetica" w:hAnsi="Helvetica"/>
      <w:b/>
      <w:caps/>
      <w:sz w:val="16"/>
    </w:rPr>
  </w:style>
  <w:style w:type="paragraph" w:customStyle="1" w:styleId="UserGuidelevelTOC13">
    <w:name w:val="UserGuide level TOC13"/>
    <w:basedOn w:val="HeadingBase"/>
    <w:next w:val="Normal"/>
    <w:rsid w:val="005876D5"/>
    <w:pPr>
      <w:spacing w:before="360" w:after="360"/>
    </w:pPr>
    <w:rPr>
      <w:sz w:val="30"/>
    </w:rPr>
  </w:style>
  <w:style w:type="paragraph" w:customStyle="1" w:styleId="TableTextJustified13">
    <w:name w:val="Table Text Justified13"/>
    <w:basedOn w:val="TableTextBase"/>
    <w:rsid w:val="005876D5"/>
    <w:pPr>
      <w:jc w:val="both"/>
    </w:pPr>
  </w:style>
  <w:style w:type="paragraph" w:customStyle="1" w:styleId="Department13">
    <w:name w:val="Department13"/>
    <w:basedOn w:val="Normal"/>
    <w:rsid w:val="005876D5"/>
    <w:pPr>
      <w:spacing w:after="0"/>
      <w:jc w:val="center"/>
    </w:pPr>
    <w:rPr>
      <w:rFonts w:ascii="Arial" w:hAnsi="Arial"/>
      <w:b/>
      <w:sz w:val="52"/>
      <w:lang w:eastAsia="en-AU"/>
    </w:rPr>
  </w:style>
  <w:style w:type="paragraph" w:customStyle="1" w:styleId="DepartmentSubtitle13">
    <w:name w:val="Department Subtitle13"/>
    <w:basedOn w:val="Department"/>
    <w:rsid w:val="005876D5"/>
    <w:rPr>
      <w:sz w:val="44"/>
    </w:rPr>
  </w:style>
  <w:style w:type="character" w:customStyle="1" w:styleId="ExampletextCharChar13">
    <w:name w:val="Example text Char Char13"/>
    <w:semiHidden/>
    <w:rsid w:val="005876D5"/>
    <w:rPr>
      <w:rFonts w:ascii="Book Antiqua" w:hAnsi="Book Antiqua"/>
      <w:i/>
      <w:color w:val="FF0000"/>
    </w:rPr>
  </w:style>
  <w:style w:type="paragraph" w:customStyle="1" w:styleId="Crest13">
    <w:name w:val="Crest13"/>
    <w:basedOn w:val="Normal"/>
    <w:next w:val="TransmittalStyle1"/>
    <w:semiHidden/>
    <w:rsid w:val="005876D5"/>
    <w:pPr>
      <w:spacing w:after="0"/>
      <w:jc w:val="center"/>
    </w:pPr>
    <w:rPr>
      <w:lang w:eastAsia="en-AU"/>
    </w:rPr>
  </w:style>
  <w:style w:type="paragraph" w:customStyle="1" w:styleId="Heading1noTOC13">
    <w:name w:val="Heading 1 no TOC13"/>
    <w:basedOn w:val="Heading1"/>
    <w:rsid w:val="005876D5"/>
  </w:style>
  <w:style w:type="paragraph" w:customStyle="1" w:styleId="TableColumnOutgroupHeading13">
    <w:name w:val="Table Column Outgroup Heading13"/>
    <w:basedOn w:val="Normal"/>
    <w:rsid w:val="005876D5"/>
    <w:pPr>
      <w:spacing w:before="60" w:after="120"/>
      <w:jc w:val="left"/>
    </w:pPr>
    <w:rPr>
      <w:b/>
      <w:sz w:val="22"/>
      <w:lang w:eastAsia="en-AU"/>
    </w:rPr>
  </w:style>
  <w:style w:type="paragraph" w:customStyle="1" w:styleId="TableColumnOutgroupSubheading13">
    <w:name w:val="Table Column Outgroup Subheading13"/>
    <w:basedOn w:val="Normal"/>
    <w:rsid w:val="005876D5"/>
    <w:pPr>
      <w:spacing w:before="60" w:after="120"/>
      <w:jc w:val="center"/>
    </w:pPr>
    <w:rPr>
      <w:lang w:eastAsia="en-AU"/>
    </w:rPr>
  </w:style>
  <w:style w:type="paragraph" w:customStyle="1" w:styleId="TableTextBullet13">
    <w:name w:val="Table Text Bullet13"/>
    <w:basedOn w:val="TableTextBase"/>
    <w:rsid w:val="005876D5"/>
    <w:pPr>
      <w:tabs>
        <w:tab w:val="num" w:pos="284"/>
      </w:tabs>
      <w:ind w:left="284" w:hanging="284"/>
    </w:pPr>
  </w:style>
  <w:style w:type="paragraph" w:customStyle="1" w:styleId="Exampletextdash13">
    <w:name w:val="Example text dash13"/>
    <w:basedOn w:val="Exampletextbullet"/>
    <w:semiHidden/>
    <w:rsid w:val="005876D5"/>
    <w:pPr>
      <w:numPr>
        <w:numId w:val="0"/>
      </w:numPr>
      <w:tabs>
        <w:tab w:val="num" w:pos="567"/>
      </w:tabs>
      <w:ind w:left="567" w:hanging="283"/>
    </w:pPr>
  </w:style>
  <w:style w:type="character" w:customStyle="1" w:styleId="HeadingBaseChar13">
    <w:name w:val="Heading Base Char13"/>
    <w:rsid w:val="005876D5"/>
    <w:rPr>
      <w:rFonts w:ascii="Arial" w:hAnsi="Arial"/>
      <w:sz w:val="24"/>
      <w:lang w:val="en-AU" w:eastAsia="en-AU" w:bidi="ar-SA"/>
    </w:rPr>
  </w:style>
  <w:style w:type="character" w:customStyle="1" w:styleId="TableHeadingChar13">
    <w:name w:val="Table Heading Char13"/>
    <w:rsid w:val="005876D5"/>
    <w:rPr>
      <w:rFonts w:ascii="Arial" w:hAnsi="Arial"/>
      <w:b/>
      <w:color w:val="000000"/>
      <w:lang w:val="x-none" w:eastAsia="x-none"/>
    </w:rPr>
  </w:style>
  <w:style w:type="character" w:customStyle="1" w:styleId="TableTextBaseChar13">
    <w:name w:val="Table Text Base Char13"/>
    <w:rsid w:val="005876D5"/>
    <w:rPr>
      <w:rFonts w:ascii="Arial" w:hAnsi="Arial"/>
      <w:sz w:val="18"/>
      <w:lang w:val="en-AU" w:eastAsia="en-AU" w:bidi="ar-SA"/>
    </w:rPr>
  </w:style>
  <w:style w:type="character" w:customStyle="1" w:styleId="TableTextLeftChar13">
    <w:name w:val="Table Text Left Char13"/>
    <w:rsid w:val="005876D5"/>
    <w:rPr>
      <w:rFonts w:ascii="Arial" w:hAnsi="Arial"/>
      <w:sz w:val="18"/>
      <w:lang w:val="en-AU" w:eastAsia="en-AU" w:bidi="ar-SA"/>
    </w:rPr>
  </w:style>
  <w:style w:type="paragraph" w:customStyle="1" w:styleId="TableTextDash13">
    <w:name w:val="Table Text Dash13"/>
    <w:basedOn w:val="TableTextBase"/>
    <w:rsid w:val="005876D5"/>
    <w:pPr>
      <w:tabs>
        <w:tab w:val="num" w:pos="851"/>
      </w:tabs>
      <w:ind w:left="851" w:hanging="284"/>
    </w:pPr>
  </w:style>
  <w:style w:type="character" w:customStyle="1" w:styleId="ChartandTableFootnoteChar13">
    <w:name w:val="Chart and Table Footnote Char13"/>
    <w:rsid w:val="005876D5"/>
    <w:rPr>
      <w:rFonts w:ascii="Arial" w:hAnsi="Arial"/>
      <w:color w:val="000000"/>
      <w:sz w:val="16"/>
    </w:rPr>
  </w:style>
  <w:style w:type="paragraph" w:customStyle="1" w:styleId="PartHeading13">
    <w:name w:val="Part Heading13"/>
    <w:basedOn w:val="Normal"/>
    <w:next w:val="Normal"/>
    <w:rsid w:val="005876D5"/>
    <w:pPr>
      <w:spacing w:before="2080" w:after="0"/>
      <w:jc w:val="center"/>
    </w:pPr>
    <w:rPr>
      <w:rFonts w:ascii="Arial" w:hAnsi="Arial"/>
      <w:b/>
      <w:sz w:val="44"/>
      <w:lang w:eastAsia="en-AU"/>
    </w:rPr>
  </w:style>
  <w:style w:type="character" w:customStyle="1" w:styleId="BulletChar13">
    <w:name w:val="Bullet Char13"/>
    <w:rsid w:val="005876D5"/>
    <w:rPr>
      <w:rFonts w:ascii="Book Antiqua" w:hAnsi="Book Antiqua"/>
      <w:iCs/>
      <w:lang w:val="x-none" w:eastAsia="x-none"/>
    </w:rPr>
  </w:style>
  <w:style w:type="paragraph" w:customStyle="1" w:styleId="BoxTextBase13">
    <w:name w:val="Box Text Base13"/>
    <w:basedOn w:val="Normal"/>
    <w:rsid w:val="005876D5"/>
    <w:pPr>
      <w:spacing w:after="120"/>
      <w:jc w:val="left"/>
    </w:pPr>
    <w:rPr>
      <w:color w:val="000000"/>
      <w:lang w:eastAsia="en-AU"/>
    </w:rPr>
  </w:style>
  <w:style w:type="paragraph" w:customStyle="1" w:styleId="BoxDash13">
    <w:name w:val="Box Dash13"/>
    <w:basedOn w:val="Normal"/>
    <w:rsid w:val="005876D5"/>
    <w:pPr>
      <w:tabs>
        <w:tab w:val="num" w:pos="567"/>
      </w:tabs>
      <w:ind w:left="567" w:hanging="284"/>
      <w:jc w:val="left"/>
    </w:pPr>
    <w:rPr>
      <w:color w:val="000000"/>
      <w:lang w:eastAsia="en-AU"/>
    </w:rPr>
  </w:style>
  <w:style w:type="paragraph" w:customStyle="1" w:styleId="BoxDoubleDot13">
    <w:name w:val="Box Double Dot13"/>
    <w:basedOn w:val="BoxTextBase"/>
    <w:rsid w:val="005876D5"/>
    <w:pPr>
      <w:tabs>
        <w:tab w:val="num" w:pos="850"/>
      </w:tabs>
      <w:ind w:left="850" w:hanging="283"/>
    </w:pPr>
  </w:style>
  <w:style w:type="paragraph" w:customStyle="1" w:styleId="BoxHeadinglevel213">
    <w:name w:val="Box Heading level 213"/>
    <w:basedOn w:val="BoxHeading"/>
    <w:rsid w:val="005876D5"/>
    <w:pPr>
      <w:pBdr>
        <w:left w:val="single" w:sz="4" w:space="4" w:color="auto"/>
        <w:right w:val="single" w:sz="4" w:space="4" w:color="auto"/>
      </w:pBdr>
      <w:shd w:val="clear" w:color="auto" w:fill="F2F2F2" w:themeFill="background1" w:themeFillShade="F2"/>
      <w:ind w:left="210" w:right="-74"/>
    </w:pPr>
    <w:rPr>
      <w:b/>
      <w:sz w:val="16"/>
      <w:szCs w:val="16"/>
    </w:rPr>
  </w:style>
  <w:style w:type="paragraph" w:customStyle="1" w:styleId="Outcome13">
    <w:name w:val="Outcome13"/>
    <w:basedOn w:val="Normal"/>
    <w:rsid w:val="005876D5"/>
    <w:pPr>
      <w:spacing w:before="120" w:after="120" w:line="280" w:lineRule="exact"/>
      <w:jc w:val="left"/>
    </w:pPr>
    <w:rPr>
      <w:rFonts w:ascii="Arial" w:hAnsi="Arial" w:cs="Arial"/>
      <w:b/>
      <w:lang w:eastAsia="en-AU"/>
    </w:rPr>
  </w:style>
  <w:style w:type="paragraph" w:customStyle="1" w:styleId="ProgramHeading13">
    <w:name w:val="Program Heading13"/>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13">
    <w:name w:val="Program Heading sub13"/>
    <w:basedOn w:val="BoxHeading"/>
    <w:rsid w:val="005876D5"/>
    <w:pPr>
      <w:spacing w:before="120" w:after="120"/>
    </w:pPr>
    <w:rPr>
      <w:b/>
      <w:sz w:val="20"/>
    </w:rPr>
  </w:style>
  <w:style w:type="character" w:customStyle="1" w:styleId="Heading3Char14">
    <w:name w:val="Heading 3 Char14"/>
    <w:rsid w:val="005876D5"/>
    <w:rPr>
      <w:rFonts w:ascii="Arial" w:hAnsi="Arial"/>
      <w:b/>
      <w:smallCaps/>
      <w:sz w:val="26"/>
      <w:lang w:val="en-AU" w:eastAsia="en-AU" w:bidi="ar-SA"/>
    </w:rPr>
  </w:style>
  <w:style w:type="character" w:customStyle="1" w:styleId="CommentTextChar14">
    <w:name w:val="Comment Text Char14"/>
    <w:uiPriority w:val="99"/>
    <w:semiHidden/>
    <w:rsid w:val="005876D5"/>
    <w:rPr>
      <w:rFonts w:ascii="Book Antiqua" w:hAnsi="Book Antiqua"/>
    </w:rPr>
  </w:style>
  <w:style w:type="paragraph" w:customStyle="1" w:styleId="ExampleText130">
    <w:name w:val="Example Text13"/>
    <w:basedOn w:val="Normal"/>
    <w:semiHidden/>
    <w:rsid w:val="005876D5"/>
    <w:pPr>
      <w:jc w:val="left"/>
    </w:pPr>
    <w:rPr>
      <w:i/>
      <w:color w:val="FF0000"/>
      <w:lang w:eastAsia="en-AU"/>
    </w:rPr>
  </w:style>
  <w:style w:type="character" w:customStyle="1" w:styleId="A513">
    <w:name w:val="A513"/>
    <w:uiPriority w:val="99"/>
    <w:rsid w:val="005876D5"/>
    <w:rPr>
      <w:rFonts w:ascii="Swiss 721 BT" w:hAnsi="Swiss 721 BT" w:cs="Swiss 721 BT" w:hint="default"/>
      <w:color w:val="000000"/>
      <w:sz w:val="20"/>
      <w:szCs w:val="20"/>
    </w:rPr>
  </w:style>
  <w:style w:type="character" w:customStyle="1" w:styleId="HeaderChar14">
    <w:name w:val="Header Char14"/>
    <w:uiPriority w:val="99"/>
    <w:rsid w:val="005876D5"/>
    <w:rPr>
      <w:rFonts w:ascii="Book Antiqua" w:hAnsi="Book Antiqua"/>
      <w:i/>
    </w:rPr>
  </w:style>
  <w:style w:type="character" w:customStyle="1" w:styleId="FooterChar14">
    <w:name w:val="Footer Char14"/>
    <w:uiPriority w:val="99"/>
    <w:rsid w:val="005876D5"/>
    <w:rPr>
      <w:rFonts w:ascii="Arial" w:hAnsi="Arial"/>
    </w:rPr>
  </w:style>
  <w:style w:type="character" w:customStyle="1" w:styleId="BodyTextChar14">
    <w:name w:val="Body Text Char14"/>
    <w:rsid w:val="005876D5"/>
    <w:rPr>
      <w:rFonts w:ascii="Arial" w:hAnsi="Arial" w:cs="Arial"/>
      <w:sz w:val="16"/>
      <w:szCs w:val="16"/>
      <w:lang w:eastAsia="en-US"/>
    </w:rPr>
  </w:style>
  <w:style w:type="paragraph" w:customStyle="1" w:styleId="Heading2NoTOC14">
    <w:name w:val="Heading 2 No TOC14"/>
    <w:basedOn w:val="Heading2"/>
    <w:qFormat/>
    <w:rsid w:val="005876D5"/>
    <w:pPr>
      <w:spacing w:after="360"/>
    </w:pPr>
    <w:rPr>
      <w:rFonts w:eastAsia="Times New Roman" w:cs="Times New Roman"/>
    </w:rPr>
  </w:style>
  <w:style w:type="paragraph" w:customStyle="1" w:styleId="Heading1-TOC13">
    <w:name w:val="Heading 1 - TOC13"/>
    <w:basedOn w:val="Heading1"/>
    <w:rsid w:val="005876D5"/>
  </w:style>
  <w:style w:type="paragraph" w:customStyle="1" w:styleId="PartHeading-TOC13">
    <w:name w:val="Part Heading - TOC13"/>
    <w:basedOn w:val="PartHeading"/>
    <w:rsid w:val="005876D5"/>
    <w:rPr>
      <w:sz w:val="52"/>
      <w:szCs w:val="52"/>
    </w:rPr>
  </w:style>
  <w:style w:type="paragraph" w:customStyle="1" w:styleId="NormalItalics12">
    <w:name w:val="Normal Italics12"/>
    <w:basedOn w:val="Normal"/>
    <w:qFormat/>
    <w:rsid w:val="005876D5"/>
    <w:pPr>
      <w:jc w:val="left"/>
    </w:pPr>
    <w:rPr>
      <w:i/>
      <w:lang w:eastAsia="en-AU"/>
    </w:rPr>
  </w:style>
  <w:style w:type="character" w:customStyle="1" w:styleId="NormalItalicsChar12">
    <w:name w:val="Normal Italics Char12"/>
    <w:rsid w:val="005876D5"/>
    <w:rPr>
      <w:rFonts w:ascii="Book Antiqua" w:hAnsi="Book Antiqua"/>
      <w:i/>
      <w:lang w:eastAsia="en-US"/>
    </w:rPr>
  </w:style>
  <w:style w:type="paragraph" w:customStyle="1" w:styleId="Heading2-intro10">
    <w:name w:val="Heading 2 - intro10"/>
    <w:basedOn w:val="Heading4"/>
    <w:qFormat/>
    <w:rsid w:val="005876D5"/>
    <w:pPr>
      <w:outlineLvl w:val="1"/>
    </w:pPr>
    <w:rPr>
      <w:rFonts w:eastAsia="Times New Roman" w:cs="Times New Roman"/>
    </w:rPr>
  </w:style>
  <w:style w:type="paragraph" w:customStyle="1" w:styleId="BulletBookAntiqua7">
    <w:name w:val="_Bullet Book Antiqua7"/>
    <w:basedOn w:val="Normal"/>
    <w:autoRedefine/>
    <w:qFormat/>
    <w:rsid w:val="005876D5"/>
    <w:pPr>
      <w:spacing w:before="60" w:after="60"/>
      <w:ind w:left="720" w:hanging="360"/>
    </w:pPr>
    <w:rPr>
      <w:color w:val="000000"/>
      <w:lang w:eastAsia="en-AU"/>
    </w:rPr>
  </w:style>
  <w:style w:type="character" w:customStyle="1" w:styleId="BulletBookAntiquaChar5">
    <w:name w:val="_Bullet Book Antiqua Char5"/>
    <w:rsid w:val="005876D5"/>
    <w:rPr>
      <w:rFonts w:ascii="Book Antiqua" w:hAnsi="Book Antiqua"/>
      <w:color w:val="000000"/>
    </w:rPr>
  </w:style>
  <w:style w:type="paragraph" w:customStyle="1" w:styleId="Paragraphtext8">
    <w:name w:val="_Paragraph text8"/>
    <w:basedOn w:val="Normal"/>
    <w:qFormat/>
    <w:rsid w:val="005876D5"/>
  </w:style>
  <w:style w:type="paragraph" w:customStyle="1" w:styleId="Paragraphtextwithspacebefore2">
    <w:name w:val="_Paragraph text with space before2"/>
    <w:basedOn w:val="Paragraphtext"/>
    <w:qFormat/>
    <w:rsid w:val="005876D5"/>
    <w:pPr>
      <w:spacing w:before="240"/>
    </w:pPr>
  </w:style>
  <w:style w:type="paragraph" w:customStyle="1" w:styleId="Tabletextcell8left13">
    <w:name w:val="_Table text cell 8 left13"/>
    <w:basedOn w:val="Normal"/>
    <w:qFormat/>
    <w:rsid w:val="005876D5"/>
    <w:pPr>
      <w:tabs>
        <w:tab w:val="left" w:pos="204"/>
        <w:tab w:val="left" w:pos="396"/>
      </w:tabs>
      <w:spacing w:after="0"/>
      <w:jc w:val="left"/>
    </w:pPr>
    <w:rPr>
      <w:rFonts w:ascii="Arial" w:eastAsia="Calibri" w:hAnsi="Arial"/>
      <w:sz w:val="16"/>
      <w:szCs w:val="16"/>
    </w:rPr>
  </w:style>
  <w:style w:type="paragraph" w:customStyle="1" w:styleId="bullettableArial810">
    <w:name w:val="_bullet table Arial 810"/>
    <w:basedOn w:val="ListParagraph"/>
    <w:autoRedefine/>
    <w:qFormat/>
    <w:rsid w:val="005876D5"/>
    <w:pPr>
      <w:tabs>
        <w:tab w:val="left" w:pos="176"/>
      </w:tabs>
      <w:spacing w:after="60" w:line="240" w:lineRule="auto"/>
      <w:ind w:left="132" w:hanging="132"/>
    </w:pPr>
    <w:rPr>
      <w:rFonts w:ascii="Arial" w:hAnsi="Arial" w:cs="Arial"/>
      <w:sz w:val="16"/>
      <w:szCs w:val="16"/>
      <w:lang w:eastAsia="en-AU"/>
    </w:rPr>
  </w:style>
  <w:style w:type="paragraph" w:customStyle="1" w:styleId="SingleParagraph14">
    <w:name w:val="Single Paragraph14"/>
    <w:basedOn w:val="Normal"/>
    <w:rsid w:val="005876D5"/>
    <w:pPr>
      <w:spacing w:after="0"/>
      <w:jc w:val="left"/>
    </w:pPr>
    <w:rPr>
      <w:lang w:eastAsia="en-AU"/>
    </w:rPr>
  </w:style>
  <w:style w:type="paragraph" w:customStyle="1" w:styleId="Exampletext14">
    <w:name w:val="Example text14"/>
    <w:basedOn w:val="Normal"/>
    <w:semiHidden/>
    <w:rsid w:val="005876D5"/>
    <w:pPr>
      <w:jc w:val="left"/>
    </w:pPr>
    <w:rPr>
      <w:i/>
      <w:color w:val="FF0000"/>
      <w:lang w:val="x-none" w:eastAsia="x-none"/>
    </w:rPr>
  </w:style>
  <w:style w:type="paragraph" w:customStyle="1" w:styleId="ChartSecondHeading14">
    <w:name w:val="Chart Second Heading14"/>
    <w:basedOn w:val="HeadingBase"/>
    <w:next w:val="ChartGraphic"/>
    <w:rsid w:val="005876D5"/>
    <w:pPr>
      <w:spacing w:before="60"/>
      <w:jc w:val="center"/>
    </w:pPr>
    <w:rPr>
      <w:sz w:val="20"/>
    </w:rPr>
  </w:style>
  <w:style w:type="paragraph" w:customStyle="1" w:styleId="TableHeading14">
    <w:name w:val="Table Heading14"/>
    <w:basedOn w:val="HeadingBase"/>
    <w:next w:val="TableGraphic"/>
    <w:rsid w:val="005876D5"/>
    <w:pPr>
      <w:spacing w:after="20"/>
    </w:pPr>
    <w:rPr>
      <w:b/>
      <w:color w:val="000000"/>
      <w:sz w:val="20"/>
      <w:lang w:val="x-none" w:eastAsia="x-none"/>
    </w:rPr>
  </w:style>
  <w:style w:type="paragraph" w:customStyle="1" w:styleId="HeadingBase14">
    <w:name w:val="Heading Base14"/>
    <w:rsid w:val="005876D5"/>
    <w:pPr>
      <w:keepNext/>
    </w:pPr>
    <w:rPr>
      <w:rFonts w:ascii="Arial" w:hAnsi="Arial"/>
      <w:sz w:val="24"/>
      <w:lang w:eastAsia="en-AU"/>
    </w:rPr>
  </w:style>
  <w:style w:type="paragraph" w:customStyle="1" w:styleId="AlphaParagraph14">
    <w:name w:val="Alpha Paragraph14"/>
    <w:basedOn w:val="Normal"/>
    <w:rsid w:val="005876D5"/>
    <w:pPr>
      <w:tabs>
        <w:tab w:val="num" w:pos="567"/>
      </w:tabs>
      <w:ind w:left="567" w:hanging="567"/>
      <w:jc w:val="left"/>
    </w:pPr>
    <w:rPr>
      <w:lang w:eastAsia="en-AU"/>
    </w:rPr>
  </w:style>
  <w:style w:type="paragraph" w:customStyle="1" w:styleId="Bullet14">
    <w:name w:val="Bullet14"/>
    <w:basedOn w:val="Normal"/>
    <w:rsid w:val="005876D5"/>
    <w:pPr>
      <w:tabs>
        <w:tab w:val="num" w:pos="283"/>
      </w:tabs>
      <w:ind w:left="283" w:hanging="283"/>
      <w:jc w:val="left"/>
    </w:pPr>
    <w:rPr>
      <w:lang w:val="x-none" w:eastAsia="x-none"/>
    </w:rPr>
  </w:style>
  <w:style w:type="paragraph" w:customStyle="1" w:styleId="Dash14">
    <w:name w:val="Dash14"/>
    <w:basedOn w:val="Normal"/>
    <w:rsid w:val="005876D5"/>
    <w:pPr>
      <w:tabs>
        <w:tab w:val="num" w:pos="567"/>
      </w:tabs>
      <w:ind w:left="567" w:hanging="284"/>
      <w:jc w:val="left"/>
    </w:pPr>
    <w:rPr>
      <w:lang w:eastAsia="en-AU"/>
    </w:rPr>
  </w:style>
  <w:style w:type="paragraph" w:customStyle="1" w:styleId="DoubleDot14">
    <w:name w:val="Double Dot14"/>
    <w:basedOn w:val="Normal"/>
    <w:rsid w:val="005876D5"/>
    <w:pPr>
      <w:tabs>
        <w:tab w:val="num" w:pos="850"/>
      </w:tabs>
      <w:ind w:left="850" w:hanging="283"/>
      <w:jc w:val="left"/>
    </w:pPr>
    <w:rPr>
      <w:lang w:eastAsia="en-AU"/>
    </w:rPr>
  </w:style>
  <w:style w:type="paragraph" w:customStyle="1" w:styleId="AppendixHeading14">
    <w:name w:val="Appendix Heading14"/>
    <w:basedOn w:val="HeadingBase"/>
    <w:semiHidden/>
    <w:rsid w:val="005876D5"/>
    <w:pPr>
      <w:spacing w:after="240"/>
      <w:jc w:val="center"/>
      <w:outlineLvl w:val="3"/>
    </w:pPr>
    <w:rPr>
      <w:b/>
      <w:smallCaps/>
      <w:sz w:val="30"/>
    </w:rPr>
  </w:style>
  <w:style w:type="paragraph" w:customStyle="1" w:styleId="BoxText14">
    <w:name w:val="Box Text14"/>
    <w:basedOn w:val="BoxTextBase"/>
    <w:rsid w:val="005876D5"/>
  </w:style>
  <w:style w:type="paragraph" w:customStyle="1" w:styleId="BoxHeading14">
    <w:name w:val="Box Heading14"/>
    <w:basedOn w:val="HeadingBase"/>
    <w:next w:val="BoxText"/>
    <w:rsid w:val="005876D5"/>
    <w:pPr>
      <w:spacing w:before="120" w:after="120"/>
    </w:pPr>
    <w:rPr>
      <w:b/>
      <w:sz w:val="20"/>
    </w:rPr>
  </w:style>
  <w:style w:type="paragraph" w:customStyle="1" w:styleId="ChartandTableFootnoteAlpha14">
    <w:name w:val="Chart and Table Footnote Alpha14"/>
    <w:basedOn w:val="HeadingBase"/>
    <w:next w:val="Normal"/>
    <w:rsid w:val="005876D5"/>
    <w:pPr>
      <w:keepNext w:val="0"/>
      <w:tabs>
        <w:tab w:val="num" w:pos="284"/>
      </w:tabs>
      <w:ind w:left="284" w:hanging="284"/>
      <w:jc w:val="both"/>
    </w:pPr>
    <w:rPr>
      <w:sz w:val="16"/>
    </w:rPr>
  </w:style>
  <w:style w:type="paragraph" w:customStyle="1" w:styleId="ChartandTableFootnoteAlphaSmall14">
    <w:name w:val="Chart and Table Footnote Alpha Small14"/>
    <w:basedOn w:val="HeadingBase"/>
    <w:next w:val="Normal"/>
    <w:rsid w:val="005876D5"/>
    <w:pPr>
      <w:tabs>
        <w:tab w:val="num" w:pos="284"/>
      </w:tabs>
      <w:ind w:left="284" w:hanging="284"/>
      <w:jc w:val="both"/>
    </w:pPr>
    <w:rPr>
      <w:sz w:val="15"/>
    </w:rPr>
  </w:style>
  <w:style w:type="paragraph" w:customStyle="1" w:styleId="ChartandTableFootnote14">
    <w:name w:val="Chart and Table Footnote14"/>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14">
    <w:name w:val="Chart and Table Footnote Small14"/>
    <w:basedOn w:val="HeadingBase"/>
    <w:next w:val="Normal"/>
    <w:rsid w:val="005876D5"/>
    <w:pPr>
      <w:tabs>
        <w:tab w:val="left" w:pos="284"/>
      </w:tabs>
      <w:jc w:val="both"/>
    </w:pPr>
    <w:rPr>
      <w:sz w:val="15"/>
    </w:rPr>
  </w:style>
  <w:style w:type="paragraph" w:customStyle="1" w:styleId="BoxBullet14">
    <w:name w:val="Box Bullet14"/>
    <w:basedOn w:val="BoxText"/>
    <w:rsid w:val="005876D5"/>
    <w:pPr>
      <w:tabs>
        <w:tab w:val="num" w:pos="283"/>
      </w:tabs>
      <w:spacing w:after="120" w:line="240" w:lineRule="auto"/>
      <w:ind w:left="283" w:hanging="283"/>
    </w:pPr>
    <w:rPr>
      <w:rFonts w:ascii="Book Antiqua" w:hAnsi="Book Antiqua" w:cs="Times New Roman"/>
      <w:color w:val="000000"/>
      <w:sz w:val="20"/>
      <w:szCs w:val="20"/>
    </w:rPr>
  </w:style>
  <w:style w:type="paragraph" w:customStyle="1" w:styleId="ChartGraphic14">
    <w:name w:val="Chart Graphic14"/>
    <w:basedOn w:val="HeadingBase"/>
    <w:rsid w:val="005876D5"/>
    <w:pPr>
      <w:jc w:val="center"/>
    </w:pPr>
    <w:rPr>
      <w:sz w:val="20"/>
    </w:rPr>
  </w:style>
  <w:style w:type="paragraph" w:customStyle="1" w:styleId="ContentsHeading14">
    <w:name w:val="Contents Heading14"/>
    <w:basedOn w:val="HeadingBase"/>
    <w:next w:val="Normal"/>
    <w:rsid w:val="005876D5"/>
    <w:pPr>
      <w:spacing w:after="600"/>
      <w:jc w:val="center"/>
    </w:pPr>
    <w:rPr>
      <w:b/>
      <w:smallCaps/>
      <w:sz w:val="34"/>
    </w:rPr>
  </w:style>
  <w:style w:type="paragraph" w:customStyle="1" w:styleId="FigureHeading14">
    <w:name w:val="Figure Heading14"/>
    <w:basedOn w:val="HeadingBase"/>
    <w:next w:val="ChartGraphic"/>
    <w:rsid w:val="005876D5"/>
    <w:pPr>
      <w:spacing w:after="120"/>
      <w:jc w:val="center"/>
    </w:pPr>
    <w:rPr>
      <w:b/>
      <w:sz w:val="20"/>
    </w:rPr>
  </w:style>
  <w:style w:type="paragraph" w:customStyle="1" w:styleId="Classification14">
    <w:name w:val="Classification14"/>
    <w:basedOn w:val="HeadingBase"/>
    <w:rsid w:val="005876D5"/>
    <w:pPr>
      <w:jc w:val="center"/>
    </w:pPr>
    <w:rPr>
      <w:b/>
      <w:smallCaps/>
    </w:rPr>
  </w:style>
  <w:style w:type="character" w:customStyle="1" w:styleId="HiddenSequenceCode14">
    <w:name w:val="Hidden Sequence Code14"/>
    <w:semiHidden/>
    <w:rsid w:val="005876D5"/>
    <w:rPr>
      <w:rFonts w:ascii="Times New Roman" w:hAnsi="Times New Roman"/>
      <w:vanish/>
      <w:sz w:val="16"/>
    </w:rPr>
  </w:style>
  <w:style w:type="paragraph" w:customStyle="1" w:styleId="OverviewParagraph14">
    <w:name w:val="Overview Paragraph14"/>
    <w:basedOn w:val="Normal"/>
    <w:semiHidden/>
    <w:rsid w:val="005876D5"/>
    <w:pPr>
      <w:spacing w:before="120" w:after="120"/>
      <w:jc w:val="left"/>
    </w:pPr>
    <w:rPr>
      <w:lang w:eastAsia="en-AU"/>
    </w:rPr>
  </w:style>
  <w:style w:type="paragraph" w:customStyle="1" w:styleId="TableGraphic14">
    <w:name w:val="Table Graphic14"/>
    <w:basedOn w:val="Normal"/>
    <w:next w:val="Normal"/>
    <w:rsid w:val="005876D5"/>
    <w:pPr>
      <w:spacing w:after="0"/>
      <w:ind w:right="-113"/>
      <w:jc w:val="left"/>
    </w:pPr>
    <w:rPr>
      <w:lang w:eastAsia="en-AU"/>
    </w:rPr>
  </w:style>
  <w:style w:type="paragraph" w:customStyle="1" w:styleId="NoteTableHeading14">
    <w:name w:val="Note Table Heading14"/>
    <w:basedOn w:val="HeadingBase"/>
    <w:next w:val="TableGraphic"/>
    <w:semiHidden/>
    <w:rsid w:val="005876D5"/>
    <w:pPr>
      <w:spacing w:before="240"/>
    </w:pPr>
    <w:rPr>
      <w:b/>
      <w:sz w:val="20"/>
    </w:rPr>
  </w:style>
  <w:style w:type="paragraph" w:customStyle="1" w:styleId="Source14">
    <w:name w:val="Source14"/>
    <w:basedOn w:val="Normal"/>
    <w:rsid w:val="005876D5"/>
    <w:pPr>
      <w:tabs>
        <w:tab w:val="left" w:pos="284"/>
      </w:tabs>
      <w:spacing w:after="0"/>
      <w:jc w:val="left"/>
    </w:pPr>
    <w:rPr>
      <w:rFonts w:ascii="Arial" w:hAnsi="Arial"/>
      <w:sz w:val="16"/>
      <w:lang w:eastAsia="en-AU"/>
    </w:rPr>
  </w:style>
  <w:style w:type="paragraph" w:customStyle="1" w:styleId="TableTextBase14">
    <w:name w:val="Table Text Base14"/>
    <w:basedOn w:val="Normal"/>
    <w:rsid w:val="005876D5"/>
    <w:pPr>
      <w:spacing w:before="60" w:after="60"/>
      <w:jc w:val="left"/>
    </w:pPr>
    <w:rPr>
      <w:rFonts w:ascii="Arial" w:hAnsi="Arial"/>
      <w:sz w:val="18"/>
      <w:lang w:eastAsia="en-AU"/>
    </w:rPr>
  </w:style>
  <w:style w:type="paragraph" w:customStyle="1" w:styleId="TableColumnHeadingBase14">
    <w:name w:val="Table Column Heading Base14"/>
    <w:basedOn w:val="Normal"/>
    <w:rsid w:val="005876D5"/>
    <w:pPr>
      <w:spacing w:before="60" w:after="60"/>
      <w:jc w:val="left"/>
    </w:pPr>
    <w:rPr>
      <w:rFonts w:ascii="Arial" w:hAnsi="Arial"/>
      <w:b/>
      <w:lang w:eastAsia="en-AU"/>
    </w:rPr>
  </w:style>
  <w:style w:type="paragraph" w:customStyle="1" w:styleId="TableTextLeft14">
    <w:name w:val="Table Text Left14"/>
    <w:basedOn w:val="TableTextBase"/>
    <w:rsid w:val="005876D5"/>
  </w:style>
  <w:style w:type="paragraph" w:customStyle="1" w:styleId="TableTextRight14">
    <w:name w:val="Table Text Right14"/>
    <w:basedOn w:val="TableTextBase"/>
    <w:rsid w:val="005876D5"/>
    <w:pPr>
      <w:jc w:val="right"/>
    </w:pPr>
  </w:style>
  <w:style w:type="paragraph" w:customStyle="1" w:styleId="TableTextCentred14">
    <w:name w:val="Table Text Centred14"/>
    <w:basedOn w:val="TableTextBase"/>
    <w:rsid w:val="005876D5"/>
    <w:pPr>
      <w:jc w:val="center"/>
    </w:pPr>
  </w:style>
  <w:style w:type="paragraph" w:customStyle="1" w:styleId="TableTextIndented14">
    <w:name w:val="Table Text Indented14"/>
    <w:basedOn w:val="TableTextBase"/>
    <w:rsid w:val="005876D5"/>
    <w:pPr>
      <w:ind w:left="284"/>
    </w:pPr>
  </w:style>
  <w:style w:type="paragraph" w:customStyle="1" w:styleId="TableColumnHeadingLeft14">
    <w:name w:val="Table Column Heading Left14"/>
    <w:basedOn w:val="TableColumnHeadingBase"/>
    <w:next w:val="TableTextLeft"/>
    <w:rsid w:val="005876D5"/>
  </w:style>
  <w:style w:type="paragraph" w:customStyle="1" w:styleId="TableColumnHeadingRight14">
    <w:name w:val="Table Column Heading Right14"/>
    <w:basedOn w:val="TableColumnHeadingBase"/>
    <w:next w:val="TableTextRight"/>
    <w:rsid w:val="005876D5"/>
    <w:pPr>
      <w:jc w:val="right"/>
    </w:pPr>
  </w:style>
  <w:style w:type="paragraph" w:customStyle="1" w:styleId="TableColumnHeadingCentred14">
    <w:name w:val="Table Column Heading Centred14"/>
    <w:basedOn w:val="TableColumnHeadingBase"/>
    <w:next w:val="TableTextLeft"/>
    <w:rsid w:val="005876D5"/>
    <w:pPr>
      <w:jc w:val="center"/>
    </w:pPr>
  </w:style>
  <w:style w:type="paragraph" w:customStyle="1" w:styleId="Exampletextbullet14">
    <w:name w:val="Example text bullet14"/>
    <w:basedOn w:val="Exampletext"/>
    <w:semiHidden/>
    <w:rsid w:val="005876D5"/>
    <w:pPr>
      <w:tabs>
        <w:tab w:val="num" w:pos="284"/>
      </w:tabs>
      <w:ind w:left="284" w:hanging="284"/>
    </w:pPr>
  </w:style>
  <w:style w:type="paragraph" w:customStyle="1" w:styleId="TableHeadingcontinued14">
    <w:name w:val="Table Heading continued14"/>
    <w:basedOn w:val="HeadingBase"/>
    <w:next w:val="TableGraphic"/>
    <w:rsid w:val="005876D5"/>
    <w:pPr>
      <w:spacing w:before="120" w:after="20"/>
    </w:pPr>
    <w:rPr>
      <w:rFonts w:ascii="Arial Bold" w:hAnsi="Arial Bold"/>
      <w:b/>
      <w:sz w:val="20"/>
    </w:rPr>
  </w:style>
  <w:style w:type="paragraph" w:customStyle="1" w:styleId="TPHeading114">
    <w:name w:val="TP Heading 114"/>
    <w:basedOn w:val="HeadingBase"/>
    <w:rsid w:val="005876D5"/>
    <w:rPr>
      <w:b/>
      <w:caps/>
      <w:sz w:val="52"/>
    </w:rPr>
  </w:style>
  <w:style w:type="paragraph" w:customStyle="1" w:styleId="TPHeading214">
    <w:name w:val="TP Heading 214"/>
    <w:basedOn w:val="HeadingBase"/>
    <w:rsid w:val="005876D5"/>
    <w:pPr>
      <w:jc w:val="center"/>
      <w:outlineLvl w:val="0"/>
    </w:pPr>
    <w:rPr>
      <w:rFonts w:ascii="Georgia" w:hAnsi="Georgia"/>
      <w:caps/>
    </w:rPr>
  </w:style>
  <w:style w:type="paragraph" w:customStyle="1" w:styleId="TPHeading314">
    <w:name w:val="TP Heading 314"/>
    <w:basedOn w:val="HeadingBase"/>
    <w:rsid w:val="005876D5"/>
    <w:rPr>
      <w:rFonts w:ascii="Georgia" w:hAnsi="Georgia"/>
      <w:caps/>
    </w:rPr>
  </w:style>
  <w:style w:type="paragraph" w:customStyle="1" w:styleId="HeaderBase14">
    <w:name w:val="Header Base14"/>
    <w:rsid w:val="005876D5"/>
    <w:rPr>
      <w:rFonts w:ascii="Book Antiqua" w:hAnsi="Book Antiqua"/>
      <w:i/>
      <w:lang w:eastAsia="en-AU"/>
    </w:rPr>
  </w:style>
  <w:style w:type="paragraph" w:customStyle="1" w:styleId="HeaderEven14">
    <w:name w:val="Header Even14"/>
    <w:basedOn w:val="HeaderBase"/>
    <w:rsid w:val="005876D5"/>
  </w:style>
  <w:style w:type="paragraph" w:customStyle="1" w:styleId="HeaderOdd14">
    <w:name w:val="Header Odd14"/>
    <w:basedOn w:val="HeaderBase"/>
    <w:rsid w:val="005876D5"/>
    <w:pPr>
      <w:jc w:val="right"/>
    </w:pPr>
  </w:style>
  <w:style w:type="paragraph" w:customStyle="1" w:styleId="FooterBase14">
    <w:name w:val="Footer Base14"/>
    <w:rsid w:val="005876D5"/>
    <w:pPr>
      <w:jc w:val="center"/>
    </w:pPr>
    <w:rPr>
      <w:rFonts w:ascii="Arial" w:hAnsi="Arial"/>
      <w:lang w:eastAsia="en-AU"/>
    </w:rPr>
  </w:style>
  <w:style w:type="paragraph" w:customStyle="1" w:styleId="FileProperties14">
    <w:name w:val="File Properties14"/>
    <w:basedOn w:val="Normal"/>
    <w:semiHidden/>
    <w:rsid w:val="005876D5"/>
    <w:pPr>
      <w:jc w:val="left"/>
    </w:pPr>
    <w:rPr>
      <w:i/>
      <w:lang w:eastAsia="en-AU"/>
    </w:rPr>
  </w:style>
  <w:style w:type="character" w:customStyle="1" w:styleId="FramedHeader14">
    <w:name w:val="Framed Header14"/>
    <w:rsid w:val="005876D5"/>
    <w:rPr>
      <w:rFonts w:ascii="Book Antiqua" w:hAnsi="Book Antiqua"/>
      <w:i/>
      <w:dstrike w:val="0"/>
      <w:color w:val="auto"/>
      <w:sz w:val="18"/>
      <w:vertAlign w:val="baseline"/>
    </w:rPr>
  </w:style>
  <w:style w:type="paragraph" w:customStyle="1" w:styleId="BlockedQuotation14">
    <w:name w:val="Blocked Quotation14"/>
    <w:basedOn w:val="Normal"/>
    <w:semiHidden/>
    <w:rsid w:val="005876D5"/>
    <w:pPr>
      <w:ind w:left="567"/>
      <w:jc w:val="left"/>
    </w:pPr>
    <w:rPr>
      <w:lang w:eastAsia="en-AU"/>
    </w:rPr>
  </w:style>
  <w:style w:type="paragraph" w:customStyle="1" w:styleId="ChartMainHeading14">
    <w:name w:val="Chart Main Heading14"/>
    <w:basedOn w:val="Normal"/>
    <w:next w:val="ChartGraphic"/>
    <w:rsid w:val="005876D5"/>
    <w:pPr>
      <w:keepNext/>
      <w:spacing w:before="120" w:after="20"/>
      <w:jc w:val="center"/>
    </w:pPr>
    <w:rPr>
      <w:rFonts w:ascii="Arial" w:hAnsi="Arial"/>
      <w:b/>
      <w:lang w:eastAsia="en-AU"/>
    </w:rPr>
  </w:style>
  <w:style w:type="paragraph" w:customStyle="1" w:styleId="Title2ndLevel14">
    <w:name w:val="Title 2nd Level14"/>
    <w:basedOn w:val="Title"/>
    <w:rsid w:val="005876D5"/>
    <w:rPr>
      <w:sz w:val="24"/>
      <w:lang w:eastAsia="en-AU"/>
    </w:rPr>
  </w:style>
  <w:style w:type="paragraph" w:customStyle="1" w:styleId="Title3rdLevel14">
    <w:name w:val="Title 3rd Level14"/>
    <w:basedOn w:val="Normal"/>
    <w:next w:val="Title"/>
    <w:rsid w:val="005876D5"/>
    <w:pPr>
      <w:jc w:val="center"/>
    </w:pPr>
    <w:rPr>
      <w:rFonts w:ascii="Arial" w:hAnsi="Arial"/>
      <w:caps/>
      <w:lang w:eastAsia="en-AU"/>
    </w:rPr>
  </w:style>
  <w:style w:type="paragraph" w:customStyle="1" w:styleId="Part14">
    <w:name w:val="Part14"/>
    <w:basedOn w:val="Title"/>
    <w:next w:val="Normal"/>
    <w:rsid w:val="005876D5"/>
    <w:rPr>
      <w:caps/>
      <w:smallCaps w:val="0"/>
      <w:lang w:eastAsia="en-AU"/>
    </w:rPr>
  </w:style>
  <w:style w:type="paragraph" w:customStyle="1" w:styleId="TableHeadingNoTable14">
    <w:name w:val="Table Heading No Table14"/>
    <w:basedOn w:val="TableHeading"/>
    <w:next w:val="Normal"/>
    <w:rsid w:val="005876D5"/>
    <w:pPr>
      <w:spacing w:after="240"/>
    </w:pPr>
    <w:rPr>
      <w:b w:val="0"/>
      <w:color w:val="000000"/>
      <w:lang w:val="x-none" w:eastAsia="x-none"/>
    </w:rPr>
  </w:style>
  <w:style w:type="paragraph" w:customStyle="1" w:styleId="TransmittalAddressee14">
    <w:name w:val="Transmittal Addressee14"/>
    <w:basedOn w:val="Normal"/>
    <w:rsid w:val="005876D5"/>
    <w:pPr>
      <w:spacing w:after="0"/>
      <w:jc w:val="left"/>
    </w:pPr>
    <w:rPr>
      <w:lang w:eastAsia="en-AU"/>
    </w:rPr>
  </w:style>
  <w:style w:type="paragraph" w:customStyle="1" w:styleId="TransmittalStyle114">
    <w:name w:val="Transmittal Style 114"/>
    <w:basedOn w:val="HeadingBase"/>
    <w:rsid w:val="005876D5"/>
    <w:pPr>
      <w:spacing w:after="60"/>
      <w:jc w:val="right"/>
      <w:outlineLvl w:val="1"/>
    </w:pPr>
    <w:rPr>
      <w:b/>
      <w:smallCaps/>
    </w:rPr>
  </w:style>
  <w:style w:type="paragraph" w:customStyle="1" w:styleId="TransmittalStyle214">
    <w:name w:val="Transmittal Style 214"/>
    <w:basedOn w:val="HeadingBase"/>
    <w:rsid w:val="005876D5"/>
    <w:pPr>
      <w:spacing w:before="60" w:after="60"/>
      <w:jc w:val="right"/>
    </w:pPr>
    <w:rPr>
      <w:rFonts w:ascii="Helvetica" w:hAnsi="Helvetica"/>
      <w:b/>
      <w:caps/>
      <w:sz w:val="16"/>
    </w:rPr>
  </w:style>
  <w:style w:type="paragraph" w:customStyle="1" w:styleId="UserGuidelevelTOC14">
    <w:name w:val="UserGuide level TOC14"/>
    <w:basedOn w:val="HeadingBase"/>
    <w:next w:val="Normal"/>
    <w:rsid w:val="005876D5"/>
    <w:pPr>
      <w:spacing w:before="360" w:after="360"/>
    </w:pPr>
    <w:rPr>
      <w:sz w:val="30"/>
    </w:rPr>
  </w:style>
  <w:style w:type="paragraph" w:customStyle="1" w:styleId="TableTextJustified14">
    <w:name w:val="Table Text Justified14"/>
    <w:basedOn w:val="TableTextBase"/>
    <w:rsid w:val="005876D5"/>
    <w:pPr>
      <w:jc w:val="both"/>
    </w:pPr>
  </w:style>
  <w:style w:type="paragraph" w:customStyle="1" w:styleId="Department14">
    <w:name w:val="Department14"/>
    <w:basedOn w:val="Normal"/>
    <w:rsid w:val="005876D5"/>
    <w:pPr>
      <w:spacing w:after="0"/>
      <w:jc w:val="center"/>
    </w:pPr>
    <w:rPr>
      <w:rFonts w:ascii="Arial" w:hAnsi="Arial"/>
      <w:b/>
      <w:sz w:val="52"/>
      <w:lang w:eastAsia="en-AU"/>
    </w:rPr>
  </w:style>
  <w:style w:type="paragraph" w:customStyle="1" w:styleId="DepartmentSubtitle14">
    <w:name w:val="Department Subtitle14"/>
    <w:basedOn w:val="Department"/>
    <w:rsid w:val="005876D5"/>
    <w:rPr>
      <w:sz w:val="44"/>
    </w:rPr>
  </w:style>
  <w:style w:type="character" w:customStyle="1" w:styleId="ExampletextCharChar14">
    <w:name w:val="Example text Char Char14"/>
    <w:semiHidden/>
    <w:rsid w:val="005876D5"/>
    <w:rPr>
      <w:rFonts w:ascii="Book Antiqua" w:hAnsi="Book Antiqua"/>
      <w:i/>
      <w:color w:val="FF0000"/>
    </w:rPr>
  </w:style>
  <w:style w:type="paragraph" w:customStyle="1" w:styleId="Crest14">
    <w:name w:val="Crest14"/>
    <w:basedOn w:val="Normal"/>
    <w:next w:val="TransmittalStyle1"/>
    <w:semiHidden/>
    <w:rsid w:val="005876D5"/>
    <w:pPr>
      <w:spacing w:after="0"/>
      <w:jc w:val="center"/>
    </w:pPr>
    <w:rPr>
      <w:lang w:eastAsia="en-AU"/>
    </w:rPr>
  </w:style>
  <w:style w:type="paragraph" w:customStyle="1" w:styleId="Heading1noTOC14">
    <w:name w:val="Heading 1 no TOC14"/>
    <w:basedOn w:val="Heading1"/>
    <w:rsid w:val="005876D5"/>
  </w:style>
  <w:style w:type="paragraph" w:customStyle="1" w:styleId="TableColumnOutgroupHeading14">
    <w:name w:val="Table Column Outgroup Heading14"/>
    <w:basedOn w:val="Normal"/>
    <w:rsid w:val="005876D5"/>
    <w:pPr>
      <w:spacing w:before="60" w:after="120"/>
      <w:jc w:val="left"/>
    </w:pPr>
    <w:rPr>
      <w:b/>
      <w:sz w:val="22"/>
      <w:lang w:eastAsia="en-AU"/>
    </w:rPr>
  </w:style>
  <w:style w:type="paragraph" w:customStyle="1" w:styleId="TableColumnOutgroupSubheading14">
    <w:name w:val="Table Column Outgroup Subheading14"/>
    <w:basedOn w:val="Normal"/>
    <w:rsid w:val="005876D5"/>
    <w:pPr>
      <w:spacing w:before="60" w:after="120"/>
      <w:jc w:val="center"/>
    </w:pPr>
    <w:rPr>
      <w:lang w:eastAsia="en-AU"/>
    </w:rPr>
  </w:style>
  <w:style w:type="paragraph" w:customStyle="1" w:styleId="TableTextBullet14">
    <w:name w:val="Table Text Bullet14"/>
    <w:basedOn w:val="TableTextBase"/>
    <w:rsid w:val="005876D5"/>
    <w:pPr>
      <w:tabs>
        <w:tab w:val="num" w:pos="284"/>
      </w:tabs>
      <w:ind w:left="284" w:hanging="284"/>
    </w:pPr>
  </w:style>
  <w:style w:type="paragraph" w:customStyle="1" w:styleId="Exampletextdash14">
    <w:name w:val="Example text dash14"/>
    <w:basedOn w:val="Exampletextbullet"/>
    <w:semiHidden/>
    <w:rsid w:val="005876D5"/>
    <w:pPr>
      <w:numPr>
        <w:numId w:val="0"/>
      </w:numPr>
      <w:tabs>
        <w:tab w:val="num" w:pos="567"/>
      </w:tabs>
      <w:ind w:left="567" w:hanging="283"/>
    </w:pPr>
  </w:style>
  <w:style w:type="character" w:customStyle="1" w:styleId="HeadingBaseChar14">
    <w:name w:val="Heading Base Char14"/>
    <w:rsid w:val="005876D5"/>
    <w:rPr>
      <w:rFonts w:ascii="Arial" w:hAnsi="Arial"/>
      <w:sz w:val="24"/>
      <w:lang w:val="en-AU" w:eastAsia="en-AU" w:bidi="ar-SA"/>
    </w:rPr>
  </w:style>
  <w:style w:type="character" w:customStyle="1" w:styleId="TableHeadingChar14">
    <w:name w:val="Table Heading Char14"/>
    <w:rsid w:val="005876D5"/>
    <w:rPr>
      <w:rFonts w:ascii="Arial" w:hAnsi="Arial"/>
      <w:b/>
      <w:color w:val="000000"/>
      <w:lang w:val="x-none" w:eastAsia="x-none"/>
    </w:rPr>
  </w:style>
  <w:style w:type="character" w:customStyle="1" w:styleId="TableTextBaseChar14">
    <w:name w:val="Table Text Base Char14"/>
    <w:rsid w:val="005876D5"/>
    <w:rPr>
      <w:rFonts w:ascii="Arial" w:hAnsi="Arial"/>
      <w:sz w:val="18"/>
      <w:lang w:val="en-AU" w:eastAsia="en-AU" w:bidi="ar-SA"/>
    </w:rPr>
  </w:style>
  <w:style w:type="character" w:customStyle="1" w:styleId="TableTextLeftChar14">
    <w:name w:val="Table Text Left Char14"/>
    <w:rsid w:val="005876D5"/>
    <w:rPr>
      <w:rFonts w:ascii="Arial" w:hAnsi="Arial"/>
      <w:sz w:val="18"/>
      <w:lang w:val="en-AU" w:eastAsia="en-AU" w:bidi="ar-SA"/>
    </w:rPr>
  </w:style>
  <w:style w:type="paragraph" w:customStyle="1" w:styleId="TableTextDash14">
    <w:name w:val="Table Text Dash14"/>
    <w:basedOn w:val="TableTextBase"/>
    <w:rsid w:val="005876D5"/>
    <w:pPr>
      <w:tabs>
        <w:tab w:val="num" w:pos="851"/>
      </w:tabs>
      <w:ind w:left="851" w:hanging="284"/>
    </w:pPr>
  </w:style>
  <w:style w:type="character" w:customStyle="1" w:styleId="ChartandTableFootnoteChar14">
    <w:name w:val="Chart and Table Footnote Char14"/>
    <w:rsid w:val="005876D5"/>
    <w:rPr>
      <w:rFonts w:ascii="Arial" w:hAnsi="Arial"/>
      <w:color w:val="000000"/>
      <w:sz w:val="16"/>
    </w:rPr>
  </w:style>
  <w:style w:type="paragraph" w:customStyle="1" w:styleId="PartHeading14">
    <w:name w:val="Part Heading14"/>
    <w:basedOn w:val="Title"/>
    <w:next w:val="Normal"/>
    <w:rsid w:val="005876D5"/>
    <w:pPr>
      <w:spacing w:after="480"/>
      <w:outlineLvl w:val="9"/>
    </w:pPr>
    <w:rPr>
      <w:lang w:eastAsia="en-AU"/>
    </w:rPr>
  </w:style>
  <w:style w:type="character" w:customStyle="1" w:styleId="BulletChar14">
    <w:name w:val="Bullet Char14"/>
    <w:rsid w:val="005876D5"/>
    <w:rPr>
      <w:rFonts w:ascii="Book Antiqua" w:hAnsi="Book Antiqua"/>
    </w:rPr>
  </w:style>
  <w:style w:type="paragraph" w:customStyle="1" w:styleId="BoxTextBase14">
    <w:name w:val="Box Text Base14"/>
    <w:basedOn w:val="Normal"/>
    <w:rsid w:val="005876D5"/>
    <w:pPr>
      <w:spacing w:after="120"/>
      <w:jc w:val="left"/>
    </w:pPr>
    <w:rPr>
      <w:color w:val="000000"/>
      <w:lang w:eastAsia="en-AU"/>
    </w:rPr>
  </w:style>
  <w:style w:type="paragraph" w:customStyle="1" w:styleId="BoxDash14">
    <w:name w:val="Box Dash14"/>
    <w:basedOn w:val="Normal"/>
    <w:rsid w:val="005876D5"/>
    <w:pPr>
      <w:tabs>
        <w:tab w:val="num" w:pos="567"/>
      </w:tabs>
      <w:ind w:left="567" w:hanging="284"/>
      <w:jc w:val="left"/>
    </w:pPr>
    <w:rPr>
      <w:color w:val="000000"/>
      <w:lang w:eastAsia="en-AU"/>
    </w:rPr>
  </w:style>
  <w:style w:type="paragraph" w:customStyle="1" w:styleId="BoxDoubleDot14">
    <w:name w:val="Box Double Dot14"/>
    <w:basedOn w:val="BoxTextBase"/>
    <w:rsid w:val="005876D5"/>
    <w:pPr>
      <w:tabs>
        <w:tab w:val="num" w:pos="850"/>
      </w:tabs>
      <w:ind w:left="850" w:hanging="283"/>
    </w:pPr>
  </w:style>
  <w:style w:type="paragraph" w:customStyle="1" w:styleId="BoxHeadinglevel214">
    <w:name w:val="Box Heading level 214"/>
    <w:basedOn w:val="BoxHeading"/>
    <w:rsid w:val="005876D5"/>
    <w:pPr>
      <w:spacing w:after="120"/>
    </w:pPr>
    <w:rPr>
      <w:b/>
      <w:sz w:val="18"/>
    </w:rPr>
  </w:style>
  <w:style w:type="paragraph" w:customStyle="1" w:styleId="Outcome14">
    <w:name w:val="Outcome14"/>
    <w:basedOn w:val="Normal"/>
    <w:rsid w:val="005876D5"/>
    <w:pPr>
      <w:spacing w:before="120" w:after="120" w:line="280" w:lineRule="exact"/>
      <w:jc w:val="left"/>
    </w:pPr>
    <w:rPr>
      <w:rFonts w:ascii="Arial" w:hAnsi="Arial" w:cs="Arial"/>
      <w:b/>
      <w:lang w:eastAsia="en-AU"/>
    </w:rPr>
  </w:style>
  <w:style w:type="paragraph" w:customStyle="1" w:styleId="ProgramHeading14">
    <w:name w:val="Program Heading14"/>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14">
    <w:name w:val="Program Heading sub14"/>
    <w:basedOn w:val="BoxHeading"/>
    <w:rsid w:val="005876D5"/>
    <w:pPr>
      <w:spacing w:before="120" w:after="120"/>
    </w:pPr>
    <w:rPr>
      <w:b/>
      <w:sz w:val="20"/>
    </w:rPr>
  </w:style>
  <w:style w:type="character" w:customStyle="1" w:styleId="Heading3Char15">
    <w:name w:val="Heading 3 Char15"/>
    <w:rsid w:val="005876D5"/>
    <w:rPr>
      <w:rFonts w:ascii="Arial" w:hAnsi="Arial"/>
      <w:b/>
      <w:smallCaps/>
      <w:sz w:val="26"/>
      <w:lang w:val="en-AU" w:eastAsia="en-AU" w:bidi="ar-SA"/>
    </w:rPr>
  </w:style>
  <w:style w:type="character" w:customStyle="1" w:styleId="CommentTextChar15">
    <w:name w:val="Comment Text Char15"/>
    <w:uiPriority w:val="99"/>
    <w:semiHidden/>
    <w:rsid w:val="005876D5"/>
    <w:rPr>
      <w:rFonts w:ascii="Book Antiqua" w:hAnsi="Book Antiqua"/>
    </w:rPr>
  </w:style>
  <w:style w:type="paragraph" w:customStyle="1" w:styleId="ExampleText140">
    <w:name w:val="Example Text14"/>
    <w:basedOn w:val="Normal"/>
    <w:semiHidden/>
    <w:rsid w:val="005876D5"/>
    <w:pPr>
      <w:jc w:val="left"/>
    </w:pPr>
    <w:rPr>
      <w:i/>
      <w:color w:val="FF0000"/>
      <w:lang w:eastAsia="en-AU"/>
    </w:rPr>
  </w:style>
  <w:style w:type="character" w:customStyle="1" w:styleId="A514">
    <w:name w:val="A514"/>
    <w:uiPriority w:val="99"/>
    <w:rsid w:val="005876D5"/>
    <w:rPr>
      <w:rFonts w:ascii="Swiss 721 BT" w:hAnsi="Swiss 721 BT" w:cs="Swiss 721 BT" w:hint="default"/>
      <w:color w:val="000000"/>
      <w:sz w:val="20"/>
      <w:szCs w:val="20"/>
    </w:rPr>
  </w:style>
  <w:style w:type="character" w:customStyle="1" w:styleId="HeaderChar15">
    <w:name w:val="Header Char15"/>
    <w:uiPriority w:val="99"/>
    <w:rsid w:val="005876D5"/>
    <w:rPr>
      <w:rFonts w:ascii="Book Antiqua" w:hAnsi="Book Antiqua"/>
      <w:i/>
    </w:rPr>
  </w:style>
  <w:style w:type="character" w:customStyle="1" w:styleId="FooterChar15">
    <w:name w:val="Footer Char15"/>
    <w:uiPriority w:val="99"/>
    <w:rsid w:val="005876D5"/>
    <w:rPr>
      <w:rFonts w:ascii="Arial" w:hAnsi="Arial"/>
    </w:rPr>
  </w:style>
  <w:style w:type="character" w:customStyle="1" w:styleId="BodyTextChar15">
    <w:name w:val="Body Text Char15"/>
    <w:rsid w:val="005876D5"/>
    <w:rPr>
      <w:rFonts w:ascii="Cambria" w:eastAsia="Cambria" w:hAnsi="Cambria"/>
      <w:sz w:val="22"/>
      <w:szCs w:val="22"/>
      <w:lang w:eastAsia="en-US"/>
    </w:rPr>
  </w:style>
  <w:style w:type="paragraph" w:customStyle="1" w:styleId="Heading2NoTOC15">
    <w:name w:val="Heading 2 No TOC15"/>
    <w:basedOn w:val="Heading2"/>
    <w:qFormat/>
    <w:rsid w:val="005876D5"/>
    <w:pPr>
      <w:spacing w:after="360"/>
    </w:pPr>
    <w:rPr>
      <w:rFonts w:eastAsia="Times New Roman" w:cs="Times New Roman"/>
    </w:rPr>
  </w:style>
  <w:style w:type="paragraph" w:customStyle="1" w:styleId="Heading1-TOC14">
    <w:name w:val="Heading 1 - TOC14"/>
    <w:basedOn w:val="Heading1"/>
    <w:rsid w:val="005876D5"/>
  </w:style>
  <w:style w:type="paragraph" w:customStyle="1" w:styleId="PartHeading-TOC14">
    <w:name w:val="Part Heading - TOC14"/>
    <w:basedOn w:val="PartHeading"/>
    <w:rsid w:val="005876D5"/>
    <w:pPr>
      <w:spacing w:before="0" w:after="480"/>
    </w:pPr>
    <w:rPr>
      <w:rFonts w:cs="Arial"/>
      <w:bCs/>
      <w:smallCaps/>
      <w:kern w:val="28"/>
      <w:sz w:val="52"/>
      <w:szCs w:val="32"/>
    </w:rPr>
  </w:style>
  <w:style w:type="paragraph" w:customStyle="1" w:styleId="Heading2-intro11">
    <w:name w:val="Heading 2 - intro11"/>
    <w:basedOn w:val="Heading4"/>
    <w:qFormat/>
    <w:rsid w:val="005876D5"/>
    <w:pPr>
      <w:outlineLvl w:val="1"/>
    </w:pPr>
    <w:rPr>
      <w:rFonts w:eastAsia="Times New Roman" w:cs="Times New Roman"/>
    </w:rPr>
  </w:style>
  <w:style w:type="paragraph" w:customStyle="1" w:styleId="BulletBookAntiqua8">
    <w:name w:val="_Bullet Book Antiqua8"/>
    <w:basedOn w:val="Normal"/>
    <w:autoRedefine/>
    <w:qFormat/>
    <w:rsid w:val="005876D5"/>
    <w:pPr>
      <w:spacing w:before="60" w:after="60"/>
      <w:ind w:left="720" w:hanging="360"/>
    </w:pPr>
    <w:rPr>
      <w:color w:val="000000"/>
      <w:lang w:eastAsia="en-AU"/>
    </w:rPr>
  </w:style>
  <w:style w:type="character" w:customStyle="1" w:styleId="BulletBookAntiquaChar6">
    <w:name w:val="_Bullet Book Antiqua Char6"/>
    <w:rsid w:val="005876D5"/>
    <w:rPr>
      <w:rFonts w:ascii="Book Antiqua" w:hAnsi="Book Antiqua"/>
      <w:color w:val="000000"/>
      <w:lang w:eastAsia="en-AU" w:bidi="ar-SA"/>
    </w:rPr>
  </w:style>
  <w:style w:type="paragraph" w:customStyle="1" w:styleId="Paragraphtext9">
    <w:name w:val="_Paragraph text9"/>
    <w:basedOn w:val="Normal"/>
    <w:qFormat/>
    <w:rsid w:val="005876D5"/>
  </w:style>
  <w:style w:type="paragraph" w:customStyle="1" w:styleId="Paragraphtextwithspacebefore3">
    <w:name w:val="_Paragraph text with space before3"/>
    <w:basedOn w:val="Paragraphtext"/>
    <w:qFormat/>
    <w:rsid w:val="005876D5"/>
    <w:pPr>
      <w:spacing w:before="240"/>
    </w:pPr>
  </w:style>
  <w:style w:type="paragraph" w:customStyle="1" w:styleId="TableCELL8leftTotalbolditalicABC1">
    <w:name w:val="Table CELL 8 left Total bold italic ABC1"/>
    <w:basedOn w:val="Normal"/>
    <w:qFormat/>
    <w:rsid w:val="005876D5"/>
    <w:pPr>
      <w:spacing w:after="0"/>
      <w:ind w:left="-108"/>
      <w:jc w:val="left"/>
    </w:pPr>
    <w:rPr>
      <w:rFonts w:ascii="Calibri" w:hAnsi="Calibri"/>
      <w:b/>
      <w:i/>
      <w:sz w:val="16"/>
    </w:rPr>
  </w:style>
  <w:style w:type="paragraph" w:customStyle="1" w:styleId="Tabletextcell8leftbold6">
    <w:name w:val="_Table text cell 8 left bold6"/>
    <w:basedOn w:val="Normal"/>
    <w:qFormat/>
    <w:rsid w:val="005876D5"/>
    <w:pPr>
      <w:tabs>
        <w:tab w:val="left" w:pos="176"/>
      </w:tabs>
      <w:spacing w:after="0"/>
      <w:ind w:left="176" w:hanging="176"/>
      <w:jc w:val="left"/>
    </w:pPr>
    <w:rPr>
      <w:rFonts w:ascii="Arial" w:hAnsi="Arial"/>
      <w:b/>
      <w:bCs/>
      <w:sz w:val="16"/>
    </w:rPr>
  </w:style>
  <w:style w:type="paragraph" w:customStyle="1" w:styleId="Tabletextcell8left14">
    <w:name w:val="_Table text cell 8 left14"/>
    <w:basedOn w:val="Normal"/>
    <w:qFormat/>
    <w:rsid w:val="005876D5"/>
    <w:pPr>
      <w:tabs>
        <w:tab w:val="left" w:pos="204"/>
        <w:tab w:val="left" w:pos="396"/>
      </w:tabs>
      <w:spacing w:after="0"/>
      <w:jc w:val="left"/>
    </w:pPr>
    <w:rPr>
      <w:rFonts w:ascii="Arial" w:eastAsia="Calibri" w:hAnsi="Arial"/>
      <w:sz w:val="16"/>
      <w:szCs w:val="16"/>
    </w:rPr>
  </w:style>
  <w:style w:type="paragraph" w:customStyle="1" w:styleId="TableHeading30">
    <w:name w:val="_Table Heading3"/>
    <w:basedOn w:val="Normal"/>
    <w:qFormat/>
    <w:rsid w:val="005876D5"/>
    <w:pPr>
      <w:spacing w:before="120" w:after="20"/>
      <w:jc w:val="left"/>
    </w:pPr>
    <w:rPr>
      <w:rFonts w:ascii="Arial" w:hAnsi="Arial"/>
      <w:b/>
    </w:rPr>
  </w:style>
  <w:style w:type="paragraph" w:customStyle="1" w:styleId="bullettableArial811">
    <w:name w:val="_bullet table Arial 811"/>
    <w:basedOn w:val="ListParagraph"/>
    <w:autoRedefine/>
    <w:qFormat/>
    <w:rsid w:val="005876D5"/>
    <w:pPr>
      <w:pBdr>
        <w:top w:val="single" w:sz="4" w:space="1" w:color="auto"/>
        <w:left w:val="single" w:sz="4" w:space="4" w:color="auto"/>
        <w:bottom w:val="single" w:sz="4" w:space="1" w:color="auto"/>
        <w:right w:val="single" w:sz="4" w:space="4" w:color="auto"/>
      </w:pBdr>
      <w:tabs>
        <w:tab w:val="left" w:pos="176"/>
      </w:tabs>
      <w:spacing w:after="60" w:line="240" w:lineRule="auto"/>
      <w:ind w:left="68" w:right="312"/>
    </w:pPr>
    <w:rPr>
      <w:rFonts w:ascii="Arial" w:hAnsi="Arial" w:cs="Arial"/>
      <w:sz w:val="16"/>
      <w:szCs w:val="16"/>
      <w:lang w:eastAsia="en-AU"/>
    </w:rPr>
  </w:style>
  <w:style w:type="paragraph" w:customStyle="1" w:styleId="HeaderEven15">
    <w:name w:val="Header Even15"/>
    <w:basedOn w:val="HeaderBase"/>
    <w:rsid w:val="005876D5"/>
  </w:style>
  <w:style w:type="paragraph" w:customStyle="1" w:styleId="BoxDash15">
    <w:name w:val="Box Dash15"/>
    <w:basedOn w:val="Normal"/>
    <w:rsid w:val="005876D5"/>
    <w:pPr>
      <w:tabs>
        <w:tab w:val="num" w:pos="567"/>
      </w:tabs>
      <w:ind w:left="567" w:hanging="284"/>
    </w:pPr>
    <w:rPr>
      <w:color w:val="000000"/>
    </w:rPr>
  </w:style>
  <w:style w:type="paragraph" w:customStyle="1" w:styleId="BoxDoubleDot15">
    <w:name w:val="Box Double Dot15"/>
    <w:basedOn w:val="BoxTextBase"/>
    <w:rsid w:val="005876D5"/>
    <w:pPr>
      <w:tabs>
        <w:tab w:val="num" w:pos="850"/>
      </w:tabs>
      <w:ind w:left="850" w:hanging="283"/>
      <w:jc w:val="both"/>
    </w:pPr>
    <w:rPr>
      <w:lang w:eastAsia="en-US"/>
    </w:rPr>
  </w:style>
  <w:style w:type="paragraph" w:customStyle="1" w:styleId="ExampleText15">
    <w:name w:val="Example Text15"/>
    <w:basedOn w:val="Normal"/>
    <w:rsid w:val="005876D5"/>
    <w:pPr>
      <w:jc w:val="left"/>
    </w:pPr>
    <w:rPr>
      <w:i/>
      <w:color w:val="FF0000"/>
    </w:rPr>
  </w:style>
  <w:style w:type="character" w:customStyle="1" w:styleId="HeaderChar16">
    <w:name w:val="Header Char16"/>
    <w:uiPriority w:val="99"/>
    <w:rsid w:val="005876D5"/>
    <w:rPr>
      <w:rFonts w:ascii="Book Antiqua" w:hAnsi="Book Antiqua"/>
      <w:i/>
    </w:rPr>
  </w:style>
  <w:style w:type="character" w:customStyle="1" w:styleId="FooterChar16">
    <w:name w:val="Footer Char16"/>
    <w:uiPriority w:val="99"/>
    <w:rsid w:val="005876D5"/>
    <w:rPr>
      <w:rFonts w:ascii="Arial" w:hAnsi="Arial"/>
    </w:rPr>
  </w:style>
  <w:style w:type="character" w:customStyle="1" w:styleId="Heading1Char6">
    <w:name w:val="Heading 1 Char6"/>
    <w:basedOn w:val="DefaultParagraphFont"/>
    <w:rsid w:val="005876D5"/>
    <w:rPr>
      <w:rFonts w:ascii="Arial" w:hAnsi="Arial"/>
      <w:b/>
      <w:smallCaps/>
      <w:kern w:val="28"/>
      <w:sz w:val="34"/>
    </w:rPr>
  </w:style>
  <w:style w:type="paragraph" w:customStyle="1" w:styleId="TableText10ptJustified3">
    <w:name w:val="_Table Text 10pt Justified3"/>
    <w:basedOn w:val="Normal"/>
    <w:qFormat/>
    <w:rsid w:val="005876D5"/>
    <w:pPr>
      <w:tabs>
        <w:tab w:val="left" w:pos="567"/>
      </w:tabs>
      <w:spacing w:before="60" w:after="60"/>
    </w:pPr>
    <w:rPr>
      <w:rFonts w:eastAsia="Calibri"/>
      <w:lang w:val="en-US" w:bidi="en-US"/>
    </w:rPr>
  </w:style>
  <w:style w:type="paragraph" w:customStyle="1" w:styleId="BookAntiqua10left2">
    <w:name w:val="_Book Antiqua 10 left2"/>
    <w:basedOn w:val="Normal"/>
    <w:qFormat/>
    <w:rsid w:val="005876D5"/>
    <w:pPr>
      <w:spacing w:after="120"/>
      <w:jc w:val="left"/>
    </w:pPr>
  </w:style>
  <w:style w:type="paragraph" w:customStyle="1" w:styleId="SingleParagraph15">
    <w:name w:val="Single Paragraph15"/>
    <w:basedOn w:val="Normal"/>
    <w:rsid w:val="005876D5"/>
    <w:pPr>
      <w:spacing w:after="0"/>
      <w:jc w:val="left"/>
    </w:pPr>
    <w:rPr>
      <w:lang w:eastAsia="en-AU"/>
    </w:rPr>
  </w:style>
  <w:style w:type="paragraph" w:customStyle="1" w:styleId="Exampletext150">
    <w:name w:val="Example text15"/>
    <w:basedOn w:val="Normal"/>
    <w:semiHidden/>
    <w:rsid w:val="005876D5"/>
    <w:pPr>
      <w:jc w:val="left"/>
    </w:pPr>
    <w:rPr>
      <w:i/>
      <w:color w:val="FF0000"/>
      <w:lang w:val="x-none" w:eastAsia="x-none"/>
    </w:rPr>
  </w:style>
  <w:style w:type="paragraph" w:customStyle="1" w:styleId="ChartSecondHeading15">
    <w:name w:val="Chart Second Heading15"/>
    <w:basedOn w:val="HeadingBase"/>
    <w:next w:val="ChartGraphic"/>
    <w:rsid w:val="005876D5"/>
    <w:pPr>
      <w:spacing w:before="60"/>
      <w:jc w:val="center"/>
    </w:pPr>
    <w:rPr>
      <w:sz w:val="20"/>
    </w:rPr>
  </w:style>
  <w:style w:type="paragraph" w:customStyle="1" w:styleId="TableHeading15">
    <w:name w:val="Table Heading15"/>
    <w:basedOn w:val="HeadingBase"/>
    <w:next w:val="TableGraphic"/>
    <w:rsid w:val="005876D5"/>
    <w:pPr>
      <w:spacing w:after="20"/>
    </w:pPr>
    <w:rPr>
      <w:b/>
      <w:color w:val="000000"/>
      <w:sz w:val="20"/>
      <w:lang w:val="x-none" w:eastAsia="x-none"/>
    </w:rPr>
  </w:style>
  <w:style w:type="paragraph" w:customStyle="1" w:styleId="HeadingBase15">
    <w:name w:val="Heading Base15"/>
    <w:rsid w:val="005876D5"/>
    <w:pPr>
      <w:keepNext/>
    </w:pPr>
    <w:rPr>
      <w:rFonts w:ascii="Arial" w:hAnsi="Arial"/>
      <w:sz w:val="24"/>
      <w:lang w:eastAsia="en-AU"/>
    </w:rPr>
  </w:style>
  <w:style w:type="paragraph" w:customStyle="1" w:styleId="AlphaParagraph15">
    <w:name w:val="Alpha Paragraph15"/>
    <w:basedOn w:val="Normal"/>
    <w:rsid w:val="005876D5"/>
    <w:pPr>
      <w:tabs>
        <w:tab w:val="num" w:pos="567"/>
      </w:tabs>
      <w:ind w:left="567" w:hanging="567"/>
      <w:jc w:val="left"/>
    </w:pPr>
    <w:rPr>
      <w:lang w:eastAsia="en-AU"/>
    </w:rPr>
  </w:style>
  <w:style w:type="paragraph" w:customStyle="1" w:styleId="Bullet15">
    <w:name w:val="Bullet15"/>
    <w:basedOn w:val="Exampletextbullet"/>
    <w:rsid w:val="005876D5"/>
    <w:pPr>
      <w:numPr>
        <w:numId w:val="0"/>
      </w:numPr>
      <w:tabs>
        <w:tab w:val="num" w:pos="284"/>
      </w:tabs>
      <w:ind w:left="284" w:hanging="284"/>
    </w:pPr>
    <w:rPr>
      <w:i w:val="0"/>
      <w:iCs/>
      <w:color w:val="auto"/>
    </w:rPr>
  </w:style>
  <w:style w:type="paragraph" w:customStyle="1" w:styleId="Dash15">
    <w:name w:val="Dash15"/>
    <w:basedOn w:val="Normal"/>
    <w:rsid w:val="005876D5"/>
    <w:pPr>
      <w:tabs>
        <w:tab w:val="num" w:pos="567"/>
      </w:tabs>
      <w:ind w:left="567" w:hanging="284"/>
      <w:jc w:val="left"/>
    </w:pPr>
    <w:rPr>
      <w:lang w:eastAsia="en-AU"/>
    </w:rPr>
  </w:style>
  <w:style w:type="paragraph" w:customStyle="1" w:styleId="DoubleDot15">
    <w:name w:val="Double Dot15"/>
    <w:basedOn w:val="Normal"/>
    <w:rsid w:val="005876D5"/>
    <w:pPr>
      <w:tabs>
        <w:tab w:val="num" w:pos="850"/>
      </w:tabs>
      <w:ind w:left="850" w:hanging="283"/>
      <w:jc w:val="left"/>
    </w:pPr>
    <w:rPr>
      <w:lang w:eastAsia="en-AU"/>
    </w:rPr>
  </w:style>
  <w:style w:type="paragraph" w:customStyle="1" w:styleId="AppendixHeading15">
    <w:name w:val="Appendix Heading15"/>
    <w:basedOn w:val="HeadingBase"/>
    <w:semiHidden/>
    <w:rsid w:val="005876D5"/>
    <w:pPr>
      <w:spacing w:after="240"/>
      <w:jc w:val="center"/>
      <w:outlineLvl w:val="3"/>
    </w:pPr>
    <w:rPr>
      <w:b/>
      <w:smallCaps/>
      <w:sz w:val="30"/>
    </w:rPr>
  </w:style>
  <w:style w:type="paragraph" w:customStyle="1" w:styleId="BoxText15">
    <w:name w:val="Box Text15"/>
    <w:basedOn w:val="BodyText"/>
    <w:rsid w:val="005876D5"/>
    <w:pPr>
      <w:spacing w:after="240" w:line="260" w:lineRule="exact"/>
    </w:pPr>
    <w:rPr>
      <w:rFonts w:ascii="Arial" w:eastAsia="Times New Roman" w:hAnsi="Arial" w:cs="Arial"/>
      <w:sz w:val="16"/>
      <w:szCs w:val="16"/>
      <w:lang w:eastAsia="en-AU"/>
    </w:rPr>
  </w:style>
  <w:style w:type="paragraph" w:customStyle="1" w:styleId="BoxHeading15">
    <w:name w:val="Box Heading15"/>
    <w:basedOn w:val="HeadingBase"/>
    <w:next w:val="BoxText"/>
    <w:rsid w:val="005876D5"/>
    <w:pPr>
      <w:spacing w:before="120" w:after="120"/>
    </w:pPr>
    <w:rPr>
      <w:b/>
      <w:sz w:val="20"/>
    </w:rPr>
  </w:style>
  <w:style w:type="paragraph" w:customStyle="1" w:styleId="ChartandTableFootnoteAlpha15">
    <w:name w:val="Chart and Table Footnote Alpha15"/>
    <w:basedOn w:val="HeadingBase"/>
    <w:next w:val="Normal"/>
    <w:rsid w:val="005876D5"/>
    <w:pPr>
      <w:keepNext w:val="0"/>
      <w:tabs>
        <w:tab w:val="num" w:pos="284"/>
      </w:tabs>
      <w:ind w:left="284" w:hanging="284"/>
      <w:jc w:val="both"/>
    </w:pPr>
    <w:rPr>
      <w:sz w:val="16"/>
    </w:rPr>
  </w:style>
  <w:style w:type="paragraph" w:customStyle="1" w:styleId="ChartandTableFootnoteAlphaSmall15">
    <w:name w:val="Chart and Table Footnote Alpha Small15"/>
    <w:basedOn w:val="HeadingBase"/>
    <w:next w:val="Normal"/>
    <w:rsid w:val="005876D5"/>
    <w:pPr>
      <w:tabs>
        <w:tab w:val="num" w:pos="284"/>
      </w:tabs>
      <w:ind w:left="284" w:hanging="284"/>
      <w:jc w:val="both"/>
    </w:pPr>
    <w:rPr>
      <w:sz w:val="15"/>
    </w:rPr>
  </w:style>
  <w:style w:type="paragraph" w:customStyle="1" w:styleId="ChartandTableFootnote15">
    <w:name w:val="Chart and Table Footnote15"/>
    <w:basedOn w:val="HeadingBase"/>
    <w:next w:val="Normal"/>
    <w:rsid w:val="005876D5"/>
    <w:pPr>
      <w:keepNext w:val="0"/>
      <w:tabs>
        <w:tab w:val="left" w:pos="284"/>
      </w:tabs>
      <w:jc w:val="both"/>
    </w:pPr>
    <w:rPr>
      <w:color w:val="000000"/>
      <w:sz w:val="16"/>
      <w:lang w:val="x-none" w:eastAsia="x-none"/>
    </w:rPr>
  </w:style>
  <w:style w:type="paragraph" w:customStyle="1" w:styleId="ChartandTableFootnoteSmall15">
    <w:name w:val="Chart and Table Footnote Small15"/>
    <w:basedOn w:val="HeadingBase"/>
    <w:next w:val="Normal"/>
    <w:rsid w:val="005876D5"/>
    <w:pPr>
      <w:tabs>
        <w:tab w:val="left" w:pos="284"/>
      </w:tabs>
      <w:jc w:val="both"/>
    </w:pPr>
    <w:rPr>
      <w:sz w:val="15"/>
    </w:rPr>
  </w:style>
  <w:style w:type="paragraph" w:customStyle="1" w:styleId="BoxBullet15">
    <w:name w:val="Box Bullet15"/>
    <w:basedOn w:val="ListParagraph"/>
    <w:rsid w:val="005876D5"/>
    <w:pPr>
      <w:spacing w:after="160" w:line="259" w:lineRule="auto"/>
      <w:ind w:left="360" w:hanging="360"/>
    </w:pPr>
    <w:rPr>
      <w:rFonts w:ascii="Arial" w:hAnsi="Arial" w:cs="Arial"/>
      <w:sz w:val="16"/>
      <w:szCs w:val="16"/>
      <w:lang w:eastAsia="en-AU"/>
    </w:rPr>
  </w:style>
  <w:style w:type="paragraph" w:customStyle="1" w:styleId="ChartGraphic15">
    <w:name w:val="Chart Graphic15"/>
    <w:basedOn w:val="HeadingBase"/>
    <w:rsid w:val="005876D5"/>
    <w:pPr>
      <w:jc w:val="center"/>
    </w:pPr>
    <w:rPr>
      <w:sz w:val="20"/>
    </w:rPr>
  </w:style>
  <w:style w:type="paragraph" w:customStyle="1" w:styleId="ContentsHeading15">
    <w:name w:val="Contents Heading15"/>
    <w:basedOn w:val="HeadingBase"/>
    <w:next w:val="Normal"/>
    <w:rsid w:val="005876D5"/>
    <w:pPr>
      <w:spacing w:after="600"/>
      <w:jc w:val="center"/>
    </w:pPr>
    <w:rPr>
      <w:b/>
      <w:smallCaps/>
      <w:sz w:val="34"/>
    </w:rPr>
  </w:style>
  <w:style w:type="paragraph" w:customStyle="1" w:styleId="FigureHeading15">
    <w:name w:val="Figure Heading15"/>
    <w:basedOn w:val="HeadingBase"/>
    <w:next w:val="ChartGraphic"/>
    <w:rsid w:val="005876D5"/>
    <w:pPr>
      <w:spacing w:after="120"/>
      <w:jc w:val="center"/>
    </w:pPr>
    <w:rPr>
      <w:b/>
      <w:sz w:val="20"/>
    </w:rPr>
  </w:style>
  <w:style w:type="paragraph" w:customStyle="1" w:styleId="Classification15">
    <w:name w:val="Classification15"/>
    <w:basedOn w:val="HeadingBase"/>
    <w:rsid w:val="005876D5"/>
    <w:pPr>
      <w:jc w:val="center"/>
    </w:pPr>
    <w:rPr>
      <w:b/>
      <w:smallCaps/>
    </w:rPr>
  </w:style>
  <w:style w:type="character" w:customStyle="1" w:styleId="HiddenSequenceCode15">
    <w:name w:val="Hidden Sequence Code15"/>
    <w:semiHidden/>
    <w:rsid w:val="005876D5"/>
    <w:rPr>
      <w:rFonts w:ascii="Times New Roman" w:hAnsi="Times New Roman"/>
      <w:vanish/>
      <w:sz w:val="16"/>
    </w:rPr>
  </w:style>
  <w:style w:type="paragraph" w:customStyle="1" w:styleId="OverviewParagraph15">
    <w:name w:val="Overview Paragraph15"/>
    <w:basedOn w:val="Normal"/>
    <w:semiHidden/>
    <w:rsid w:val="005876D5"/>
    <w:pPr>
      <w:spacing w:before="120" w:after="120"/>
      <w:jc w:val="left"/>
    </w:pPr>
    <w:rPr>
      <w:lang w:eastAsia="en-AU"/>
    </w:rPr>
  </w:style>
  <w:style w:type="paragraph" w:customStyle="1" w:styleId="TableGraphic15">
    <w:name w:val="Table Graphic15"/>
    <w:basedOn w:val="Normal"/>
    <w:next w:val="Normal"/>
    <w:rsid w:val="005876D5"/>
    <w:pPr>
      <w:spacing w:after="0"/>
      <w:ind w:right="-113"/>
      <w:jc w:val="left"/>
    </w:pPr>
    <w:rPr>
      <w:lang w:eastAsia="en-AU"/>
    </w:rPr>
  </w:style>
  <w:style w:type="paragraph" w:customStyle="1" w:styleId="NoteTableHeading15">
    <w:name w:val="Note Table Heading15"/>
    <w:basedOn w:val="HeadingBase"/>
    <w:next w:val="TableGraphic"/>
    <w:semiHidden/>
    <w:rsid w:val="005876D5"/>
    <w:pPr>
      <w:spacing w:before="240"/>
    </w:pPr>
    <w:rPr>
      <w:b/>
      <w:sz w:val="20"/>
    </w:rPr>
  </w:style>
  <w:style w:type="paragraph" w:customStyle="1" w:styleId="Source15">
    <w:name w:val="Source15"/>
    <w:basedOn w:val="Normal"/>
    <w:rsid w:val="005876D5"/>
    <w:pPr>
      <w:tabs>
        <w:tab w:val="left" w:pos="284"/>
      </w:tabs>
      <w:spacing w:after="0"/>
      <w:jc w:val="left"/>
    </w:pPr>
    <w:rPr>
      <w:rFonts w:ascii="Arial" w:hAnsi="Arial"/>
      <w:sz w:val="16"/>
      <w:lang w:eastAsia="en-AU"/>
    </w:rPr>
  </w:style>
  <w:style w:type="paragraph" w:customStyle="1" w:styleId="TableTextBase15">
    <w:name w:val="Table Text Base15"/>
    <w:basedOn w:val="Normal"/>
    <w:rsid w:val="005876D5"/>
    <w:pPr>
      <w:spacing w:before="60" w:after="60"/>
      <w:jc w:val="left"/>
    </w:pPr>
    <w:rPr>
      <w:rFonts w:ascii="Arial" w:hAnsi="Arial"/>
      <w:sz w:val="18"/>
      <w:lang w:eastAsia="en-AU"/>
    </w:rPr>
  </w:style>
  <w:style w:type="paragraph" w:customStyle="1" w:styleId="TableColumnHeadingBase15">
    <w:name w:val="Table Column Heading Base15"/>
    <w:basedOn w:val="Normal"/>
    <w:rsid w:val="005876D5"/>
    <w:pPr>
      <w:spacing w:before="60" w:after="60"/>
      <w:jc w:val="left"/>
    </w:pPr>
    <w:rPr>
      <w:rFonts w:ascii="Arial" w:hAnsi="Arial"/>
      <w:b/>
      <w:lang w:eastAsia="en-AU"/>
    </w:rPr>
  </w:style>
  <w:style w:type="paragraph" w:customStyle="1" w:styleId="TableTextLeft15">
    <w:name w:val="Table Text Left15"/>
    <w:basedOn w:val="TableTextBase"/>
    <w:rsid w:val="005876D5"/>
  </w:style>
  <w:style w:type="paragraph" w:customStyle="1" w:styleId="TableTextRight15">
    <w:name w:val="Table Text Right15"/>
    <w:basedOn w:val="TableTextBase"/>
    <w:rsid w:val="005876D5"/>
    <w:pPr>
      <w:jc w:val="right"/>
    </w:pPr>
  </w:style>
  <w:style w:type="paragraph" w:customStyle="1" w:styleId="TableTextCentred15">
    <w:name w:val="Table Text Centred15"/>
    <w:basedOn w:val="TableTextBase"/>
    <w:rsid w:val="005876D5"/>
    <w:pPr>
      <w:jc w:val="center"/>
    </w:pPr>
  </w:style>
  <w:style w:type="paragraph" w:customStyle="1" w:styleId="TableTextIndented15">
    <w:name w:val="Table Text Indented15"/>
    <w:basedOn w:val="TableTextBase"/>
    <w:rsid w:val="005876D5"/>
    <w:pPr>
      <w:ind w:left="284"/>
    </w:pPr>
  </w:style>
  <w:style w:type="paragraph" w:customStyle="1" w:styleId="TableColumnHeadingLeft15">
    <w:name w:val="Table Column Heading Left15"/>
    <w:basedOn w:val="TableColumnHeadingBase"/>
    <w:next w:val="TableTextLeft"/>
    <w:rsid w:val="005876D5"/>
  </w:style>
  <w:style w:type="paragraph" w:customStyle="1" w:styleId="TableColumnHeadingRight15">
    <w:name w:val="Table Column Heading Right15"/>
    <w:basedOn w:val="TableColumnHeadingBase"/>
    <w:next w:val="TableTextRight"/>
    <w:rsid w:val="005876D5"/>
    <w:pPr>
      <w:jc w:val="right"/>
    </w:pPr>
  </w:style>
  <w:style w:type="paragraph" w:customStyle="1" w:styleId="TableColumnHeadingCentred15">
    <w:name w:val="Table Column Heading Centred15"/>
    <w:basedOn w:val="TableColumnHeadingBase"/>
    <w:next w:val="TableTextLeft"/>
    <w:rsid w:val="005876D5"/>
    <w:pPr>
      <w:jc w:val="center"/>
    </w:pPr>
  </w:style>
  <w:style w:type="paragraph" w:customStyle="1" w:styleId="Exampletextbullet15">
    <w:name w:val="Example text bullet15"/>
    <w:basedOn w:val="Exampletext"/>
    <w:semiHidden/>
    <w:rsid w:val="005876D5"/>
    <w:pPr>
      <w:tabs>
        <w:tab w:val="num" w:pos="284"/>
      </w:tabs>
      <w:ind w:left="284" w:hanging="284"/>
    </w:pPr>
  </w:style>
  <w:style w:type="paragraph" w:customStyle="1" w:styleId="TableHeadingcontinued15">
    <w:name w:val="Table Heading continued15"/>
    <w:basedOn w:val="HeadingBase"/>
    <w:next w:val="TableGraphic"/>
    <w:rsid w:val="005876D5"/>
    <w:pPr>
      <w:spacing w:before="120" w:after="20"/>
    </w:pPr>
    <w:rPr>
      <w:rFonts w:ascii="Arial Bold" w:hAnsi="Arial Bold"/>
      <w:b/>
      <w:sz w:val="20"/>
    </w:rPr>
  </w:style>
  <w:style w:type="paragraph" w:customStyle="1" w:styleId="TPHeading115">
    <w:name w:val="TP Heading 115"/>
    <w:basedOn w:val="HeadingBase"/>
    <w:rsid w:val="005876D5"/>
    <w:rPr>
      <w:b/>
      <w:caps/>
      <w:sz w:val="52"/>
    </w:rPr>
  </w:style>
  <w:style w:type="paragraph" w:customStyle="1" w:styleId="TPHeading215">
    <w:name w:val="TP Heading 215"/>
    <w:basedOn w:val="HeadingBase"/>
    <w:rsid w:val="005876D5"/>
    <w:pPr>
      <w:jc w:val="center"/>
    </w:pPr>
    <w:rPr>
      <w:rFonts w:ascii="Georgia" w:hAnsi="Georgia"/>
      <w:caps/>
    </w:rPr>
  </w:style>
  <w:style w:type="paragraph" w:customStyle="1" w:styleId="TPHeading315">
    <w:name w:val="TP Heading 315"/>
    <w:basedOn w:val="HeadingBase"/>
    <w:rsid w:val="005876D5"/>
    <w:rPr>
      <w:rFonts w:ascii="Georgia" w:hAnsi="Georgia"/>
      <w:caps/>
    </w:rPr>
  </w:style>
  <w:style w:type="paragraph" w:customStyle="1" w:styleId="HeaderBase15">
    <w:name w:val="Header Base15"/>
    <w:rsid w:val="005876D5"/>
    <w:rPr>
      <w:rFonts w:ascii="Book Antiqua" w:hAnsi="Book Antiqua"/>
      <w:i/>
      <w:lang w:eastAsia="en-AU"/>
    </w:rPr>
  </w:style>
  <w:style w:type="paragraph" w:customStyle="1" w:styleId="HeaderEven16">
    <w:name w:val="Header Even16"/>
    <w:basedOn w:val="HeaderBase"/>
    <w:rsid w:val="005876D5"/>
  </w:style>
  <w:style w:type="paragraph" w:customStyle="1" w:styleId="HeaderOdd15">
    <w:name w:val="Header Odd15"/>
    <w:basedOn w:val="HeaderBase"/>
    <w:rsid w:val="005876D5"/>
    <w:pPr>
      <w:jc w:val="right"/>
    </w:pPr>
  </w:style>
  <w:style w:type="paragraph" w:customStyle="1" w:styleId="FooterBase15">
    <w:name w:val="Footer Base15"/>
    <w:rsid w:val="005876D5"/>
    <w:pPr>
      <w:jc w:val="center"/>
    </w:pPr>
    <w:rPr>
      <w:rFonts w:ascii="Arial" w:hAnsi="Arial"/>
      <w:lang w:eastAsia="en-AU"/>
    </w:rPr>
  </w:style>
  <w:style w:type="paragraph" w:customStyle="1" w:styleId="FileProperties15">
    <w:name w:val="File Properties15"/>
    <w:basedOn w:val="Normal"/>
    <w:semiHidden/>
    <w:rsid w:val="005876D5"/>
    <w:pPr>
      <w:jc w:val="left"/>
    </w:pPr>
    <w:rPr>
      <w:i/>
      <w:lang w:eastAsia="en-AU"/>
    </w:rPr>
  </w:style>
  <w:style w:type="character" w:customStyle="1" w:styleId="FramedHeader15">
    <w:name w:val="Framed Header15"/>
    <w:rsid w:val="005876D5"/>
    <w:rPr>
      <w:rFonts w:ascii="Book Antiqua" w:hAnsi="Book Antiqua"/>
      <w:i/>
      <w:dstrike w:val="0"/>
      <w:color w:val="auto"/>
      <w:sz w:val="18"/>
      <w:vertAlign w:val="baseline"/>
    </w:rPr>
  </w:style>
  <w:style w:type="paragraph" w:customStyle="1" w:styleId="BlockedQuotation15">
    <w:name w:val="Blocked Quotation15"/>
    <w:basedOn w:val="Normal"/>
    <w:semiHidden/>
    <w:rsid w:val="005876D5"/>
    <w:pPr>
      <w:ind w:left="567"/>
      <w:jc w:val="left"/>
    </w:pPr>
    <w:rPr>
      <w:lang w:eastAsia="en-AU"/>
    </w:rPr>
  </w:style>
  <w:style w:type="paragraph" w:customStyle="1" w:styleId="ChartMainHeading15">
    <w:name w:val="Chart Main Heading15"/>
    <w:basedOn w:val="Normal"/>
    <w:next w:val="ChartGraphic"/>
    <w:rsid w:val="005876D5"/>
    <w:pPr>
      <w:keepNext/>
      <w:spacing w:before="120" w:after="20"/>
      <w:jc w:val="center"/>
    </w:pPr>
    <w:rPr>
      <w:rFonts w:ascii="Arial" w:hAnsi="Arial"/>
      <w:b/>
      <w:lang w:eastAsia="en-AU"/>
    </w:rPr>
  </w:style>
  <w:style w:type="paragraph" w:customStyle="1" w:styleId="Title2ndLevel15">
    <w:name w:val="Title 2nd Level15"/>
    <w:basedOn w:val="Title"/>
    <w:rsid w:val="005876D5"/>
    <w:rPr>
      <w:sz w:val="24"/>
      <w:lang w:eastAsia="en-AU"/>
    </w:rPr>
  </w:style>
  <w:style w:type="paragraph" w:customStyle="1" w:styleId="Title3rdLevel15">
    <w:name w:val="Title 3rd Level15"/>
    <w:basedOn w:val="Normal"/>
    <w:next w:val="Title"/>
    <w:rsid w:val="005876D5"/>
    <w:pPr>
      <w:jc w:val="center"/>
    </w:pPr>
    <w:rPr>
      <w:rFonts w:ascii="Arial" w:hAnsi="Arial"/>
      <w:caps/>
      <w:lang w:eastAsia="en-AU"/>
    </w:rPr>
  </w:style>
  <w:style w:type="paragraph" w:customStyle="1" w:styleId="Part15">
    <w:name w:val="Part15"/>
    <w:basedOn w:val="Title"/>
    <w:next w:val="Normal"/>
    <w:rsid w:val="005876D5"/>
    <w:rPr>
      <w:caps/>
      <w:smallCaps w:val="0"/>
      <w:lang w:eastAsia="en-AU"/>
    </w:rPr>
  </w:style>
  <w:style w:type="paragraph" w:customStyle="1" w:styleId="TableHeadingNoTable15">
    <w:name w:val="Table Heading No Table15"/>
    <w:basedOn w:val="TableHeading"/>
    <w:next w:val="Normal"/>
    <w:rsid w:val="005876D5"/>
    <w:pPr>
      <w:spacing w:after="240"/>
    </w:pPr>
    <w:rPr>
      <w:b w:val="0"/>
      <w:color w:val="000000"/>
      <w:lang w:val="x-none" w:eastAsia="x-none"/>
    </w:rPr>
  </w:style>
  <w:style w:type="paragraph" w:customStyle="1" w:styleId="TransmittalAddressee15">
    <w:name w:val="Transmittal Addressee15"/>
    <w:basedOn w:val="Normal"/>
    <w:rsid w:val="005876D5"/>
    <w:pPr>
      <w:spacing w:after="0"/>
      <w:jc w:val="left"/>
    </w:pPr>
    <w:rPr>
      <w:lang w:eastAsia="en-AU"/>
    </w:rPr>
  </w:style>
  <w:style w:type="paragraph" w:customStyle="1" w:styleId="TransmittalStyle115">
    <w:name w:val="Transmittal Style 115"/>
    <w:basedOn w:val="HeadingBase"/>
    <w:rsid w:val="005876D5"/>
    <w:pPr>
      <w:spacing w:after="60"/>
      <w:jc w:val="right"/>
    </w:pPr>
    <w:rPr>
      <w:b/>
      <w:smallCaps/>
    </w:rPr>
  </w:style>
  <w:style w:type="paragraph" w:customStyle="1" w:styleId="TransmittalStyle215">
    <w:name w:val="Transmittal Style 215"/>
    <w:basedOn w:val="HeadingBase"/>
    <w:rsid w:val="005876D5"/>
    <w:pPr>
      <w:spacing w:before="60" w:after="60"/>
      <w:jc w:val="right"/>
    </w:pPr>
    <w:rPr>
      <w:rFonts w:ascii="Helvetica" w:hAnsi="Helvetica"/>
      <w:b/>
      <w:caps/>
      <w:sz w:val="16"/>
    </w:rPr>
  </w:style>
  <w:style w:type="paragraph" w:customStyle="1" w:styleId="UserGuidelevelTOC15">
    <w:name w:val="UserGuide level TOC15"/>
    <w:basedOn w:val="HeadingBase"/>
    <w:next w:val="Normal"/>
    <w:rsid w:val="005876D5"/>
    <w:pPr>
      <w:spacing w:before="360" w:after="360"/>
    </w:pPr>
    <w:rPr>
      <w:sz w:val="30"/>
    </w:rPr>
  </w:style>
  <w:style w:type="paragraph" w:customStyle="1" w:styleId="TableTextJustified15">
    <w:name w:val="Table Text Justified15"/>
    <w:basedOn w:val="TableTextBase"/>
    <w:rsid w:val="005876D5"/>
    <w:pPr>
      <w:jc w:val="both"/>
    </w:pPr>
  </w:style>
  <w:style w:type="paragraph" w:customStyle="1" w:styleId="Department15">
    <w:name w:val="Department15"/>
    <w:basedOn w:val="Normal"/>
    <w:rsid w:val="005876D5"/>
    <w:pPr>
      <w:spacing w:after="0"/>
      <w:jc w:val="center"/>
    </w:pPr>
    <w:rPr>
      <w:rFonts w:ascii="Arial" w:hAnsi="Arial"/>
      <w:b/>
      <w:sz w:val="52"/>
      <w:lang w:eastAsia="en-AU"/>
    </w:rPr>
  </w:style>
  <w:style w:type="paragraph" w:customStyle="1" w:styleId="DepartmentSubtitle15">
    <w:name w:val="Department Subtitle15"/>
    <w:basedOn w:val="Department"/>
    <w:rsid w:val="005876D5"/>
    <w:rPr>
      <w:sz w:val="44"/>
    </w:rPr>
  </w:style>
  <w:style w:type="character" w:customStyle="1" w:styleId="ExampletextCharChar15">
    <w:name w:val="Example text Char Char15"/>
    <w:semiHidden/>
    <w:rsid w:val="005876D5"/>
    <w:rPr>
      <w:rFonts w:ascii="Book Antiqua" w:hAnsi="Book Antiqua"/>
      <w:i/>
      <w:color w:val="FF0000"/>
    </w:rPr>
  </w:style>
  <w:style w:type="paragraph" w:customStyle="1" w:styleId="Crest15">
    <w:name w:val="Crest15"/>
    <w:basedOn w:val="Normal"/>
    <w:next w:val="TransmittalStyle1"/>
    <w:semiHidden/>
    <w:rsid w:val="005876D5"/>
    <w:pPr>
      <w:spacing w:after="0"/>
      <w:jc w:val="center"/>
    </w:pPr>
    <w:rPr>
      <w:lang w:eastAsia="en-AU"/>
    </w:rPr>
  </w:style>
  <w:style w:type="paragraph" w:customStyle="1" w:styleId="Heading1noTOC15">
    <w:name w:val="Heading 1 no TOC15"/>
    <w:basedOn w:val="Heading1"/>
    <w:rsid w:val="005876D5"/>
  </w:style>
  <w:style w:type="paragraph" w:customStyle="1" w:styleId="TableColumnOutgroupHeading15">
    <w:name w:val="Table Column Outgroup Heading15"/>
    <w:basedOn w:val="Normal"/>
    <w:rsid w:val="005876D5"/>
    <w:pPr>
      <w:spacing w:before="60" w:after="120"/>
      <w:jc w:val="left"/>
    </w:pPr>
    <w:rPr>
      <w:b/>
      <w:sz w:val="22"/>
      <w:lang w:eastAsia="en-AU"/>
    </w:rPr>
  </w:style>
  <w:style w:type="paragraph" w:customStyle="1" w:styleId="TableColumnOutgroupSubheading15">
    <w:name w:val="Table Column Outgroup Subheading15"/>
    <w:basedOn w:val="Normal"/>
    <w:rsid w:val="005876D5"/>
    <w:pPr>
      <w:spacing w:before="60" w:after="120"/>
      <w:jc w:val="center"/>
    </w:pPr>
    <w:rPr>
      <w:lang w:eastAsia="en-AU"/>
    </w:rPr>
  </w:style>
  <w:style w:type="paragraph" w:customStyle="1" w:styleId="TableTextBullet15">
    <w:name w:val="Table Text Bullet15"/>
    <w:basedOn w:val="TableTextBase"/>
    <w:rsid w:val="005876D5"/>
    <w:pPr>
      <w:tabs>
        <w:tab w:val="num" w:pos="284"/>
      </w:tabs>
      <w:ind w:left="284" w:hanging="284"/>
    </w:pPr>
  </w:style>
  <w:style w:type="paragraph" w:customStyle="1" w:styleId="Exampletextdash15">
    <w:name w:val="Example text dash15"/>
    <w:basedOn w:val="Exampletextbullet"/>
    <w:semiHidden/>
    <w:rsid w:val="005876D5"/>
    <w:pPr>
      <w:numPr>
        <w:numId w:val="0"/>
      </w:numPr>
      <w:tabs>
        <w:tab w:val="num" w:pos="567"/>
      </w:tabs>
      <w:ind w:left="567" w:hanging="283"/>
    </w:pPr>
  </w:style>
  <w:style w:type="character" w:customStyle="1" w:styleId="HeadingBaseChar15">
    <w:name w:val="Heading Base Char15"/>
    <w:rsid w:val="005876D5"/>
    <w:rPr>
      <w:rFonts w:ascii="Arial" w:hAnsi="Arial"/>
      <w:sz w:val="24"/>
      <w:lang w:val="en-AU" w:eastAsia="en-AU" w:bidi="ar-SA"/>
    </w:rPr>
  </w:style>
  <w:style w:type="character" w:customStyle="1" w:styleId="TableHeadingChar15">
    <w:name w:val="Table Heading Char15"/>
    <w:rsid w:val="005876D5"/>
    <w:rPr>
      <w:rFonts w:ascii="Arial" w:hAnsi="Arial"/>
      <w:b/>
      <w:color w:val="000000"/>
      <w:lang w:val="x-none" w:eastAsia="x-none"/>
    </w:rPr>
  </w:style>
  <w:style w:type="character" w:customStyle="1" w:styleId="TableTextBaseChar15">
    <w:name w:val="Table Text Base Char15"/>
    <w:rsid w:val="005876D5"/>
    <w:rPr>
      <w:rFonts w:ascii="Arial" w:hAnsi="Arial"/>
      <w:sz w:val="18"/>
      <w:lang w:val="en-AU" w:eastAsia="en-AU" w:bidi="ar-SA"/>
    </w:rPr>
  </w:style>
  <w:style w:type="character" w:customStyle="1" w:styleId="TableTextLeftChar15">
    <w:name w:val="Table Text Left Char15"/>
    <w:rsid w:val="005876D5"/>
    <w:rPr>
      <w:rFonts w:ascii="Arial" w:hAnsi="Arial"/>
      <w:sz w:val="18"/>
      <w:lang w:val="en-AU" w:eastAsia="en-AU" w:bidi="ar-SA"/>
    </w:rPr>
  </w:style>
  <w:style w:type="paragraph" w:customStyle="1" w:styleId="TableTextDash15">
    <w:name w:val="Table Text Dash15"/>
    <w:basedOn w:val="TableTextBase"/>
    <w:rsid w:val="005876D5"/>
    <w:pPr>
      <w:tabs>
        <w:tab w:val="num" w:pos="851"/>
      </w:tabs>
      <w:ind w:left="851" w:hanging="284"/>
    </w:pPr>
  </w:style>
  <w:style w:type="character" w:customStyle="1" w:styleId="ChartandTableFootnoteChar15">
    <w:name w:val="Chart and Table Footnote Char15"/>
    <w:rsid w:val="005876D5"/>
    <w:rPr>
      <w:rFonts w:ascii="Arial" w:hAnsi="Arial"/>
      <w:color w:val="000000"/>
      <w:sz w:val="16"/>
    </w:rPr>
  </w:style>
  <w:style w:type="paragraph" w:customStyle="1" w:styleId="PartHeading15">
    <w:name w:val="Part Heading15"/>
    <w:basedOn w:val="Normal"/>
    <w:next w:val="Normal"/>
    <w:rsid w:val="005876D5"/>
    <w:pPr>
      <w:spacing w:before="2080" w:after="0"/>
      <w:jc w:val="center"/>
    </w:pPr>
    <w:rPr>
      <w:rFonts w:ascii="Arial" w:hAnsi="Arial"/>
      <w:b/>
      <w:sz w:val="44"/>
      <w:lang w:eastAsia="en-AU"/>
    </w:rPr>
  </w:style>
  <w:style w:type="character" w:customStyle="1" w:styleId="BulletChar15">
    <w:name w:val="Bullet Char15"/>
    <w:rsid w:val="005876D5"/>
    <w:rPr>
      <w:rFonts w:ascii="Book Antiqua" w:hAnsi="Book Antiqua"/>
      <w:iCs/>
      <w:lang w:val="x-none" w:eastAsia="x-none"/>
    </w:rPr>
  </w:style>
  <w:style w:type="paragraph" w:customStyle="1" w:styleId="BoxTextBase15">
    <w:name w:val="Box Text Base15"/>
    <w:basedOn w:val="Normal"/>
    <w:rsid w:val="005876D5"/>
    <w:pPr>
      <w:spacing w:after="120"/>
      <w:jc w:val="left"/>
    </w:pPr>
    <w:rPr>
      <w:color w:val="000000"/>
      <w:lang w:eastAsia="en-AU"/>
    </w:rPr>
  </w:style>
  <w:style w:type="paragraph" w:customStyle="1" w:styleId="BoxDash16">
    <w:name w:val="Box Dash16"/>
    <w:basedOn w:val="Normal"/>
    <w:rsid w:val="005876D5"/>
    <w:pPr>
      <w:tabs>
        <w:tab w:val="num" w:pos="567"/>
      </w:tabs>
      <w:ind w:left="567" w:hanging="284"/>
      <w:jc w:val="left"/>
    </w:pPr>
    <w:rPr>
      <w:color w:val="000000"/>
      <w:lang w:eastAsia="en-AU"/>
    </w:rPr>
  </w:style>
  <w:style w:type="paragraph" w:customStyle="1" w:styleId="BoxDoubleDot16">
    <w:name w:val="Box Double Dot16"/>
    <w:basedOn w:val="BoxTextBase"/>
    <w:rsid w:val="005876D5"/>
    <w:pPr>
      <w:tabs>
        <w:tab w:val="num" w:pos="850"/>
      </w:tabs>
      <w:ind w:left="850" w:hanging="283"/>
    </w:pPr>
  </w:style>
  <w:style w:type="paragraph" w:customStyle="1" w:styleId="BoxHeadinglevel215">
    <w:name w:val="Box Heading level 215"/>
    <w:basedOn w:val="BoxHeading"/>
    <w:rsid w:val="005876D5"/>
    <w:pPr>
      <w:spacing w:after="120"/>
    </w:pPr>
    <w:rPr>
      <w:b/>
      <w:sz w:val="18"/>
    </w:rPr>
  </w:style>
  <w:style w:type="paragraph" w:customStyle="1" w:styleId="Outcome15">
    <w:name w:val="Outcome15"/>
    <w:basedOn w:val="Normal"/>
    <w:rsid w:val="005876D5"/>
    <w:pPr>
      <w:spacing w:before="120" w:after="120" w:line="280" w:lineRule="exact"/>
      <w:jc w:val="left"/>
    </w:pPr>
    <w:rPr>
      <w:rFonts w:ascii="Arial" w:hAnsi="Arial" w:cs="Arial"/>
      <w:b/>
      <w:lang w:eastAsia="en-AU"/>
    </w:rPr>
  </w:style>
  <w:style w:type="paragraph" w:customStyle="1" w:styleId="ProgramHeading15">
    <w:name w:val="Program Heading15"/>
    <w:basedOn w:val="HeadingBase"/>
    <w:rsid w:val="005876D5"/>
    <w:pPr>
      <w:pBdr>
        <w:top w:val="single" w:sz="2" w:space="3" w:color="auto"/>
        <w:bottom w:val="single" w:sz="2" w:space="3" w:color="auto"/>
      </w:pBdr>
      <w:shd w:val="clear" w:color="auto" w:fill="E6E6E6"/>
      <w:spacing w:after="120" w:line="280" w:lineRule="exact"/>
    </w:pPr>
    <w:rPr>
      <w:b/>
      <w:sz w:val="20"/>
    </w:rPr>
  </w:style>
  <w:style w:type="paragraph" w:customStyle="1" w:styleId="ProgramHeadingsub15">
    <w:name w:val="Program Heading sub15"/>
    <w:basedOn w:val="BoxHeading"/>
    <w:rsid w:val="005876D5"/>
    <w:pPr>
      <w:spacing w:before="120" w:after="120"/>
    </w:pPr>
    <w:rPr>
      <w:b/>
      <w:sz w:val="20"/>
    </w:rPr>
  </w:style>
  <w:style w:type="character" w:customStyle="1" w:styleId="Heading3Char16">
    <w:name w:val="Heading 3 Char16"/>
    <w:rsid w:val="005876D5"/>
    <w:rPr>
      <w:rFonts w:ascii="Arial" w:hAnsi="Arial"/>
      <w:b/>
      <w:smallCaps/>
      <w:sz w:val="26"/>
      <w:lang w:val="en-AU" w:eastAsia="en-AU" w:bidi="ar-SA"/>
    </w:rPr>
  </w:style>
  <w:style w:type="character" w:customStyle="1" w:styleId="CommentTextChar16">
    <w:name w:val="Comment Text Char16"/>
    <w:uiPriority w:val="99"/>
    <w:semiHidden/>
    <w:rsid w:val="005876D5"/>
    <w:rPr>
      <w:rFonts w:ascii="Book Antiqua" w:hAnsi="Book Antiqua"/>
    </w:rPr>
  </w:style>
  <w:style w:type="paragraph" w:customStyle="1" w:styleId="ExampleText16">
    <w:name w:val="Example Text16"/>
    <w:basedOn w:val="Normal"/>
    <w:semiHidden/>
    <w:rsid w:val="005876D5"/>
    <w:pPr>
      <w:jc w:val="left"/>
    </w:pPr>
    <w:rPr>
      <w:i/>
      <w:color w:val="FF0000"/>
      <w:lang w:eastAsia="en-AU"/>
    </w:rPr>
  </w:style>
  <w:style w:type="character" w:customStyle="1" w:styleId="A515">
    <w:name w:val="A515"/>
    <w:uiPriority w:val="99"/>
    <w:rsid w:val="005876D5"/>
    <w:rPr>
      <w:rFonts w:ascii="Swiss 721 BT" w:hAnsi="Swiss 721 BT" w:cs="Swiss 721 BT" w:hint="default"/>
      <w:color w:val="000000"/>
      <w:sz w:val="20"/>
      <w:szCs w:val="20"/>
    </w:rPr>
  </w:style>
  <w:style w:type="character" w:customStyle="1" w:styleId="HeaderChar17">
    <w:name w:val="Header Char17"/>
    <w:uiPriority w:val="99"/>
    <w:rsid w:val="005876D5"/>
    <w:rPr>
      <w:rFonts w:ascii="Book Antiqua" w:hAnsi="Book Antiqua"/>
      <w:i/>
    </w:rPr>
  </w:style>
  <w:style w:type="character" w:customStyle="1" w:styleId="FooterChar17">
    <w:name w:val="Footer Char17"/>
    <w:uiPriority w:val="99"/>
    <w:rsid w:val="005876D5"/>
    <w:rPr>
      <w:rFonts w:ascii="Arial" w:hAnsi="Arial"/>
    </w:rPr>
  </w:style>
  <w:style w:type="character" w:customStyle="1" w:styleId="BodyTextChar16">
    <w:name w:val="Body Text Char16"/>
    <w:rsid w:val="005876D5"/>
    <w:rPr>
      <w:rFonts w:ascii="Arial" w:hAnsi="Arial" w:cs="Arial"/>
      <w:sz w:val="16"/>
      <w:szCs w:val="16"/>
      <w:lang w:eastAsia="en-US"/>
    </w:rPr>
  </w:style>
  <w:style w:type="paragraph" w:customStyle="1" w:styleId="Heading2NoTOC16">
    <w:name w:val="Heading 2 No TOC16"/>
    <w:basedOn w:val="Heading2"/>
    <w:qFormat/>
    <w:rsid w:val="005876D5"/>
    <w:pPr>
      <w:spacing w:after="360"/>
    </w:pPr>
    <w:rPr>
      <w:rFonts w:eastAsia="Times New Roman" w:cs="Times New Roman"/>
    </w:rPr>
  </w:style>
  <w:style w:type="paragraph" w:customStyle="1" w:styleId="Heading1-TOC15">
    <w:name w:val="Heading 1 - TOC15"/>
    <w:basedOn w:val="Heading1"/>
    <w:rsid w:val="005876D5"/>
  </w:style>
  <w:style w:type="paragraph" w:customStyle="1" w:styleId="PartHeading-TOC15">
    <w:name w:val="Part Heading - TOC15"/>
    <w:basedOn w:val="PartHeading"/>
    <w:rsid w:val="005876D5"/>
    <w:rPr>
      <w:sz w:val="52"/>
      <w:szCs w:val="52"/>
    </w:rPr>
  </w:style>
  <w:style w:type="paragraph" w:customStyle="1" w:styleId="NormalItalics13">
    <w:name w:val="Normal Italics13"/>
    <w:basedOn w:val="Normal"/>
    <w:qFormat/>
    <w:rsid w:val="005876D5"/>
    <w:pPr>
      <w:jc w:val="left"/>
    </w:pPr>
    <w:rPr>
      <w:i/>
      <w:lang w:eastAsia="en-AU"/>
    </w:rPr>
  </w:style>
  <w:style w:type="character" w:customStyle="1" w:styleId="NormalItalicsChar13">
    <w:name w:val="Normal Italics Char13"/>
    <w:rsid w:val="005876D5"/>
    <w:rPr>
      <w:rFonts w:ascii="Book Antiqua" w:hAnsi="Book Antiqua"/>
      <w:i/>
      <w:lang w:eastAsia="en-US"/>
    </w:rPr>
  </w:style>
  <w:style w:type="character" w:customStyle="1" w:styleId="Heading2Char7">
    <w:name w:val="Heading 2 Char7"/>
    <w:basedOn w:val="DefaultParagraphFont"/>
    <w:rsid w:val="005876D5"/>
    <w:rPr>
      <w:rFonts w:ascii="Arial" w:hAnsi="Arial"/>
      <w:sz w:val="30"/>
    </w:rPr>
  </w:style>
  <w:style w:type="character" w:customStyle="1" w:styleId="Heading4Char7">
    <w:name w:val="Heading 4 Char7"/>
    <w:basedOn w:val="DefaultParagraphFont"/>
    <w:rsid w:val="005876D5"/>
    <w:rPr>
      <w:rFonts w:ascii="Arial" w:hAnsi="Arial"/>
      <w:b/>
      <w:sz w:val="22"/>
    </w:rPr>
  </w:style>
  <w:style w:type="character" w:customStyle="1" w:styleId="Heading5Char7">
    <w:name w:val="Heading 5 Char7"/>
    <w:basedOn w:val="DefaultParagraphFont"/>
    <w:rsid w:val="005876D5"/>
    <w:rPr>
      <w:rFonts w:ascii="Arial" w:hAnsi="Arial"/>
      <w:b/>
      <w:bCs/>
      <w:iCs/>
      <w:szCs w:val="26"/>
    </w:rPr>
  </w:style>
  <w:style w:type="paragraph" w:customStyle="1" w:styleId="Tabletextcell8left15">
    <w:name w:val="_Table text cell 8 left15"/>
    <w:basedOn w:val="Normal"/>
    <w:qFormat/>
    <w:rsid w:val="005876D5"/>
    <w:pPr>
      <w:tabs>
        <w:tab w:val="left" w:pos="204"/>
        <w:tab w:val="left" w:pos="396"/>
      </w:tabs>
      <w:spacing w:after="0"/>
      <w:jc w:val="left"/>
    </w:pPr>
    <w:rPr>
      <w:rFonts w:ascii="Arial" w:eastAsia="Calibri" w:hAnsi="Arial"/>
      <w:sz w:val="16"/>
      <w:szCs w:val="16"/>
    </w:rPr>
  </w:style>
  <w:style w:type="paragraph" w:customStyle="1" w:styleId="bullettableArial812">
    <w:name w:val="_bullet table Arial 812"/>
    <w:basedOn w:val="ListParagraph"/>
    <w:autoRedefine/>
    <w:qFormat/>
    <w:rsid w:val="005876D5"/>
    <w:pPr>
      <w:pBdr>
        <w:left w:val="single" w:sz="4" w:space="2" w:color="auto"/>
        <w:bottom w:val="single" w:sz="4" w:space="1" w:color="auto"/>
        <w:right w:val="single" w:sz="4" w:space="1" w:color="auto"/>
      </w:pBdr>
      <w:tabs>
        <w:tab w:val="left" w:pos="426"/>
      </w:tabs>
      <w:spacing w:after="0" w:line="240" w:lineRule="auto"/>
      <w:ind w:left="170" w:right="-130"/>
      <w:contextualSpacing w:val="0"/>
    </w:pPr>
    <w:rPr>
      <w:rFonts w:ascii="Arial" w:hAnsi="Arial" w:cs="Arial"/>
      <w:b/>
      <w:sz w:val="16"/>
      <w:szCs w:val="16"/>
      <w:lang w:eastAsia="en-AU"/>
    </w:rPr>
  </w:style>
  <w:style w:type="paragraph" w:customStyle="1" w:styleId="SingleParagraph16">
    <w:name w:val="Single Paragraph16"/>
    <w:basedOn w:val="Normal"/>
    <w:rsid w:val="00272AF8"/>
    <w:pPr>
      <w:spacing w:after="0"/>
      <w:jc w:val="left"/>
    </w:pPr>
    <w:rPr>
      <w:lang w:eastAsia="en-AU"/>
    </w:rPr>
  </w:style>
  <w:style w:type="paragraph" w:customStyle="1" w:styleId="Exampletext160">
    <w:name w:val="Example text16"/>
    <w:basedOn w:val="Normal"/>
    <w:semiHidden/>
    <w:rsid w:val="00272AF8"/>
    <w:pPr>
      <w:jc w:val="left"/>
    </w:pPr>
    <w:rPr>
      <w:i/>
      <w:color w:val="FF0000"/>
      <w:lang w:val="x-none" w:eastAsia="x-none"/>
    </w:rPr>
  </w:style>
  <w:style w:type="paragraph" w:customStyle="1" w:styleId="ChartSecondHeading16">
    <w:name w:val="Chart Second Heading16"/>
    <w:basedOn w:val="HeadingBase"/>
    <w:next w:val="ChartGraphic"/>
    <w:rsid w:val="00272AF8"/>
    <w:pPr>
      <w:spacing w:before="60"/>
      <w:jc w:val="center"/>
    </w:pPr>
    <w:rPr>
      <w:sz w:val="20"/>
    </w:rPr>
  </w:style>
  <w:style w:type="paragraph" w:customStyle="1" w:styleId="TableHeading16">
    <w:name w:val="Table Heading16"/>
    <w:basedOn w:val="HeadingBase"/>
    <w:next w:val="TableGraphic"/>
    <w:rsid w:val="00272AF8"/>
    <w:pPr>
      <w:spacing w:after="20"/>
    </w:pPr>
    <w:rPr>
      <w:b/>
      <w:color w:val="000000"/>
      <w:sz w:val="20"/>
      <w:lang w:val="x-none" w:eastAsia="x-none"/>
    </w:rPr>
  </w:style>
  <w:style w:type="paragraph" w:customStyle="1" w:styleId="HeadingBase16">
    <w:name w:val="Heading Base16"/>
    <w:rsid w:val="00272AF8"/>
    <w:pPr>
      <w:keepNext/>
    </w:pPr>
    <w:rPr>
      <w:rFonts w:ascii="Arial" w:hAnsi="Arial"/>
      <w:sz w:val="24"/>
      <w:lang w:eastAsia="en-AU"/>
    </w:rPr>
  </w:style>
  <w:style w:type="paragraph" w:customStyle="1" w:styleId="AlphaParagraph16">
    <w:name w:val="Alpha Paragraph16"/>
    <w:basedOn w:val="Normal"/>
    <w:rsid w:val="00272AF8"/>
    <w:pPr>
      <w:tabs>
        <w:tab w:val="num" w:pos="567"/>
      </w:tabs>
      <w:ind w:left="567" w:hanging="567"/>
      <w:jc w:val="left"/>
    </w:pPr>
    <w:rPr>
      <w:lang w:eastAsia="en-AU"/>
    </w:rPr>
  </w:style>
  <w:style w:type="paragraph" w:customStyle="1" w:styleId="Bullet16">
    <w:name w:val="Bullet16"/>
    <w:basedOn w:val="Exampletextbullet"/>
    <w:rsid w:val="00272AF8"/>
    <w:pPr>
      <w:numPr>
        <w:numId w:val="0"/>
      </w:numPr>
      <w:tabs>
        <w:tab w:val="num" w:pos="284"/>
      </w:tabs>
      <w:ind w:left="284" w:hanging="284"/>
    </w:pPr>
    <w:rPr>
      <w:i w:val="0"/>
      <w:iCs/>
      <w:color w:val="auto"/>
    </w:rPr>
  </w:style>
  <w:style w:type="paragraph" w:customStyle="1" w:styleId="Dash16">
    <w:name w:val="Dash16"/>
    <w:basedOn w:val="Normal"/>
    <w:rsid w:val="00272AF8"/>
    <w:pPr>
      <w:tabs>
        <w:tab w:val="num" w:pos="567"/>
      </w:tabs>
      <w:ind w:left="567" w:hanging="284"/>
      <w:jc w:val="left"/>
    </w:pPr>
    <w:rPr>
      <w:lang w:eastAsia="en-AU"/>
    </w:rPr>
  </w:style>
  <w:style w:type="paragraph" w:customStyle="1" w:styleId="DoubleDot16">
    <w:name w:val="Double Dot16"/>
    <w:basedOn w:val="Normal"/>
    <w:rsid w:val="00272AF8"/>
    <w:pPr>
      <w:tabs>
        <w:tab w:val="num" w:pos="850"/>
      </w:tabs>
      <w:ind w:left="850" w:hanging="283"/>
      <w:jc w:val="left"/>
    </w:pPr>
    <w:rPr>
      <w:lang w:eastAsia="en-AU"/>
    </w:rPr>
  </w:style>
  <w:style w:type="paragraph" w:customStyle="1" w:styleId="AppendixHeading16">
    <w:name w:val="Appendix Heading16"/>
    <w:basedOn w:val="HeadingBase"/>
    <w:semiHidden/>
    <w:rsid w:val="00272AF8"/>
    <w:pPr>
      <w:spacing w:after="240"/>
      <w:jc w:val="center"/>
      <w:outlineLvl w:val="3"/>
    </w:pPr>
    <w:rPr>
      <w:b/>
      <w:smallCaps/>
      <w:sz w:val="30"/>
    </w:rPr>
  </w:style>
  <w:style w:type="paragraph" w:customStyle="1" w:styleId="BoxText16">
    <w:name w:val="Box Text16"/>
    <w:basedOn w:val="BodyText"/>
    <w:rsid w:val="00272AF8"/>
    <w:pPr>
      <w:spacing w:after="240" w:line="260" w:lineRule="exact"/>
    </w:pPr>
    <w:rPr>
      <w:rFonts w:ascii="Arial" w:eastAsia="Times New Roman" w:hAnsi="Arial" w:cs="Arial"/>
      <w:sz w:val="16"/>
      <w:szCs w:val="16"/>
      <w:lang w:eastAsia="en-AU"/>
    </w:rPr>
  </w:style>
  <w:style w:type="paragraph" w:customStyle="1" w:styleId="BoxHeading16">
    <w:name w:val="Box Heading16"/>
    <w:basedOn w:val="HeadingBase"/>
    <w:next w:val="BoxText"/>
    <w:rsid w:val="00272AF8"/>
    <w:pPr>
      <w:spacing w:before="120" w:after="120"/>
    </w:pPr>
    <w:rPr>
      <w:b/>
      <w:sz w:val="20"/>
    </w:rPr>
  </w:style>
  <w:style w:type="paragraph" w:customStyle="1" w:styleId="ChartandTableFootnoteAlpha16">
    <w:name w:val="Chart and Table Footnote Alpha16"/>
    <w:basedOn w:val="HeadingBase"/>
    <w:next w:val="Normal"/>
    <w:rsid w:val="00272AF8"/>
    <w:pPr>
      <w:keepNext w:val="0"/>
      <w:tabs>
        <w:tab w:val="num" w:pos="284"/>
      </w:tabs>
      <w:ind w:left="284" w:hanging="284"/>
      <w:jc w:val="both"/>
    </w:pPr>
    <w:rPr>
      <w:sz w:val="16"/>
    </w:rPr>
  </w:style>
  <w:style w:type="paragraph" w:customStyle="1" w:styleId="ChartandTableFootnoteAlphaSmall16">
    <w:name w:val="Chart and Table Footnote Alpha Small16"/>
    <w:basedOn w:val="HeadingBase"/>
    <w:next w:val="Normal"/>
    <w:rsid w:val="00272AF8"/>
    <w:pPr>
      <w:tabs>
        <w:tab w:val="num" w:pos="284"/>
      </w:tabs>
      <w:ind w:left="284" w:hanging="284"/>
      <w:jc w:val="both"/>
    </w:pPr>
    <w:rPr>
      <w:sz w:val="15"/>
    </w:rPr>
  </w:style>
  <w:style w:type="paragraph" w:customStyle="1" w:styleId="ChartandTableFootnote16">
    <w:name w:val="Chart and Table Footnote16"/>
    <w:basedOn w:val="HeadingBase"/>
    <w:next w:val="Normal"/>
    <w:rsid w:val="00272AF8"/>
    <w:pPr>
      <w:keepNext w:val="0"/>
      <w:tabs>
        <w:tab w:val="left" w:pos="284"/>
      </w:tabs>
      <w:jc w:val="both"/>
    </w:pPr>
    <w:rPr>
      <w:color w:val="000000"/>
      <w:sz w:val="16"/>
      <w:lang w:val="x-none" w:eastAsia="x-none"/>
    </w:rPr>
  </w:style>
  <w:style w:type="paragraph" w:customStyle="1" w:styleId="ChartandTableFootnoteSmall16">
    <w:name w:val="Chart and Table Footnote Small16"/>
    <w:basedOn w:val="HeadingBase"/>
    <w:next w:val="Normal"/>
    <w:rsid w:val="00272AF8"/>
    <w:pPr>
      <w:tabs>
        <w:tab w:val="left" w:pos="284"/>
      </w:tabs>
      <w:jc w:val="both"/>
    </w:pPr>
    <w:rPr>
      <w:sz w:val="15"/>
    </w:rPr>
  </w:style>
  <w:style w:type="paragraph" w:customStyle="1" w:styleId="BoxBullet16">
    <w:name w:val="Box Bullet16"/>
    <w:basedOn w:val="ListParagraph"/>
    <w:rsid w:val="00272AF8"/>
    <w:pPr>
      <w:spacing w:after="160" w:line="259" w:lineRule="auto"/>
      <w:ind w:hanging="360"/>
    </w:pPr>
    <w:rPr>
      <w:rFonts w:ascii="Arial" w:hAnsi="Arial" w:cs="Arial"/>
      <w:sz w:val="16"/>
      <w:szCs w:val="16"/>
      <w:lang w:eastAsia="en-AU"/>
    </w:rPr>
  </w:style>
  <w:style w:type="paragraph" w:customStyle="1" w:styleId="ChartGraphic16">
    <w:name w:val="Chart Graphic16"/>
    <w:basedOn w:val="HeadingBase"/>
    <w:rsid w:val="00272AF8"/>
    <w:pPr>
      <w:jc w:val="center"/>
    </w:pPr>
    <w:rPr>
      <w:sz w:val="20"/>
    </w:rPr>
  </w:style>
  <w:style w:type="paragraph" w:customStyle="1" w:styleId="ContentsHeading16">
    <w:name w:val="Contents Heading16"/>
    <w:basedOn w:val="HeadingBase"/>
    <w:next w:val="Normal"/>
    <w:rsid w:val="00272AF8"/>
    <w:pPr>
      <w:spacing w:after="600"/>
      <w:jc w:val="center"/>
    </w:pPr>
    <w:rPr>
      <w:b/>
      <w:smallCaps/>
      <w:sz w:val="34"/>
    </w:rPr>
  </w:style>
  <w:style w:type="paragraph" w:customStyle="1" w:styleId="FigureHeading16">
    <w:name w:val="Figure Heading16"/>
    <w:basedOn w:val="HeadingBase"/>
    <w:next w:val="ChartGraphic"/>
    <w:rsid w:val="00272AF8"/>
    <w:pPr>
      <w:spacing w:after="120"/>
      <w:jc w:val="center"/>
    </w:pPr>
    <w:rPr>
      <w:b/>
      <w:sz w:val="20"/>
    </w:rPr>
  </w:style>
  <w:style w:type="paragraph" w:customStyle="1" w:styleId="Classification16">
    <w:name w:val="Classification16"/>
    <w:basedOn w:val="HeadingBase"/>
    <w:rsid w:val="00272AF8"/>
    <w:pPr>
      <w:jc w:val="center"/>
    </w:pPr>
    <w:rPr>
      <w:b/>
      <w:smallCaps/>
    </w:rPr>
  </w:style>
  <w:style w:type="character" w:customStyle="1" w:styleId="HiddenSequenceCode16">
    <w:name w:val="Hidden Sequence Code16"/>
    <w:semiHidden/>
    <w:rsid w:val="00272AF8"/>
    <w:rPr>
      <w:rFonts w:ascii="Times New Roman" w:hAnsi="Times New Roman"/>
      <w:vanish/>
      <w:sz w:val="16"/>
    </w:rPr>
  </w:style>
  <w:style w:type="paragraph" w:customStyle="1" w:styleId="OverviewParagraph16">
    <w:name w:val="Overview Paragraph16"/>
    <w:basedOn w:val="Normal"/>
    <w:semiHidden/>
    <w:rsid w:val="00272AF8"/>
    <w:pPr>
      <w:spacing w:before="120" w:after="120"/>
      <w:jc w:val="left"/>
    </w:pPr>
    <w:rPr>
      <w:lang w:eastAsia="en-AU"/>
    </w:rPr>
  </w:style>
  <w:style w:type="paragraph" w:customStyle="1" w:styleId="TableGraphic16">
    <w:name w:val="Table Graphic16"/>
    <w:basedOn w:val="Normal"/>
    <w:next w:val="Normal"/>
    <w:rsid w:val="00272AF8"/>
    <w:pPr>
      <w:spacing w:after="0"/>
      <w:ind w:right="-113"/>
      <w:jc w:val="left"/>
    </w:pPr>
    <w:rPr>
      <w:lang w:eastAsia="en-AU"/>
    </w:rPr>
  </w:style>
  <w:style w:type="paragraph" w:customStyle="1" w:styleId="NoteTableHeading16">
    <w:name w:val="Note Table Heading16"/>
    <w:basedOn w:val="HeadingBase"/>
    <w:next w:val="TableGraphic"/>
    <w:semiHidden/>
    <w:rsid w:val="00272AF8"/>
    <w:pPr>
      <w:spacing w:before="240"/>
    </w:pPr>
    <w:rPr>
      <w:b/>
      <w:sz w:val="20"/>
    </w:rPr>
  </w:style>
  <w:style w:type="paragraph" w:customStyle="1" w:styleId="Source16">
    <w:name w:val="Source16"/>
    <w:basedOn w:val="Normal"/>
    <w:rsid w:val="00272AF8"/>
    <w:pPr>
      <w:tabs>
        <w:tab w:val="left" w:pos="284"/>
      </w:tabs>
      <w:spacing w:after="0"/>
      <w:jc w:val="left"/>
    </w:pPr>
    <w:rPr>
      <w:rFonts w:ascii="Arial" w:hAnsi="Arial"/>
      <w:sz w:val="16"/>
      <w:lang w:eastAsia="en-AU"/>
    </w:rPr>
  </w:style>
  <w:style w:type="paragraph" w:customStyle="1" w:styleId="TableTextBase16">
    <w:name w:val="Table Text Base16"/>
    <w:basedOn w:val="Normal"/>
    <w:rsid w:val="00272AF8"/>
    <w:pPr>
      <w:spacing w:before="60" w:after="60"/>
      <w:jc w:val="left"/>
    </w:pPr>
    <w:rPr>
      <w:rFonts w:ascii="Arial" w:hAnsi="Arial"/>
      <w:sz w:val="18"/>
      <w:lang w:eastAsia="en-AU"/>
    </w:rPr>
  </w:style>
  <w:style w:type="paragraph" w:customStyle="1" w:styleId="TableColumnHeadingBase16">
    <w:name w:val="Table Column Heading Base16"/>
    <w:basedOn w:val="Normal"/>
    <w:rsid w:val="00272AF8"/>
    <w:pPr>
      <w:spacing w:before="60" w:after="60"/>
      <w:jc w:val="left"/>
    </w:pPr>
    <w:rPr>
      <w:rFonts w:ascii="Arial" w:hAnsi="Arial"/>
      <w:b/>
      <w:lang w:eastAsia="en-AU"/>
    </w:rPr>
  </w:style>
  <w:style w:type="paragraph" w:customStyle="1" w:styleId="TableTextLeft16">
    <w:name w:val="Table Text Left16"/>
    <w:basedOn w:val="TableTextBase"/>
    <w:rsid w:val="00272AF8"/>
  </w:style>
  <w:style w:type="paragraph" w:customStyle="1" w:styleId="TableTextRight16">
    <w:name w:val="Table Text Right16"/>
    <w:basedOn w:val="TableTextBase"/>
    <w:rsid w:val="00272AF8"/>
    <w:pPr>
      <w:jc w:val="right"/>
    </w:pPr>
  </w:style>
  <w:style w:type="paragraph" w:customStyle="1" w:styleId="TableTextCentred16">
    <w:name w:val="Table Text Centred16"/>
    <w:basedOn w:val="TableTextBase"/>
    <w:rsid w:val="00272AF8"/>
    <w:pPr>
      <w:jc w:val="center"/>
    </w:pPr>
  </w:style>
  <w:style w:type="paragraph" w:customStyle="1" w:styleId="TableTextIndented16">
    <w:name w:val="Table Text Indented16"/>
    <w:basedOn w:val="TableTextBase"/>
    <w:rsid w:val="00272AF8"/>
    <w:pPr>
      <w:ind w:left="284"/>
    </w:pPr>
  </w:style>
  <w:style w:type="paragraph" w:customStyle="1" w:styleId="TableColumnHeadingLeft16">
    <w:name w:val="Table Column Heading Left16"/>
    <w:basedOn w:val="TableColumnHeadingBase"/>
    <w:next w:val="TableTextLeft"/>
    <w:rsid w:val="00272AF8"/>
  </w:style>
  <w:style w:type="paragraph" w:customStyle="1" w:styleId="TableColumnHeadingRight16">
    <w:name w:val="Table Column Heading Right16"/>
    <w:basedOn w:val="TableColumnHeadingBase"/>
    <w:next w:val="TableTextRight"/>
    <w:rsid w:val="00272AF8"/>
    <w:pPr>
      <w:jc w:val="right"/>
    </w:pPr>
  </w:style>
  <w:style w:type="paragraph" w:customStyle="1" w:styleId="TableColumnHeadingCentred16">
    <w:name w:val="Table Column Heading Centred16"/>
    <w:basedOn w:val="TableColumnHeadingBase"/>
    <w:next w:val="TableTextLeft"/>
    <w:rsid w:val="00272AF8"/>
    <w:pPr>
      <w:jc w:val="center"/>
    </w:pPr>
  </w:style>
  <w:style w:type="paragraph" w:customStyle="1" w:styleId="Exampletextbullet16">
    <w:name w:val="Example text bullet16"/>
    <w:basedOn w:val="Exampletext"/>
    <w:semiHidden/>
    <w:rsid w:val="00272AF8"/>
    <w:pPr>
      <w:tabs>
        <w:tab w:val="num" w:pos="284"/>
      </w:tabs>
      <w:ind w:left="284" w:hanging="284"/>
    </w:pPr>
  </w:style>
  <w:style w:type="paragraph" w:customStyle="1" w:styleId="TableHeadingcontinued16">
    <w:name w:val="Table Heading continued16"/>
    <w:basedOn w:val="HeadingBase"/>
    <w:next w:val="TableGraphic"/>
    <w:rsid w:val="00272AF8"/>
    <w:pPr>
      <w:spacing w:before="120" w:after="20"/>
    </w:pPr>
    <w:rPr>
      <w:rFonts w:ascii="Arial Bold" w:hAnsi="Arial Bold"/>
      <w:b/>
      <w:sz w:val="20"/>
    </w:rPr>
  </w:style>
  <w:style w:type="paragraph" w:customStyle="1" w:styleId="TPHeading116">
    <w:name w:val="TP Heading 116"/>
    <w:basedOn w:val="HeadingBase"/>
    <w:rsid w:val="00272AF8"/>
    <w:rPr>
      <w:b/>
      <w:caps/>
      <w:sz w:val="52"/>
    </w:rPr>
  </w:style>
  <w:style w:type="paragraph" w:customStyle="1" w:styleId="TPHeading216">
    <w:name w:val="TP Heading 216"/>
    <w:basedOn w:val="HeadingBase"/>
    <w:rsid w:val="00272AF8"/>
    <w:pPr>
      <w:jc w:val="center"/>
    </w:pPr>
    <w:rPr>
      <w:rFonts w:ascii="Georgia" w:hAnsi="Georgia"/>
      <w:caps/>
    </w:rPr>
  </w:style>
  <w:style w:type="paragraph" w:customStyle="1" w:styleId="TPHeading316">
    <w:name w:val="TP Heading 316"/>
    <w:basedOn w:val="HeadingBase"/>
    <w:rsid w:val="00272AF8"/>
    <w:rPr>
      <w:rFonts w:ascii="Georgia" w:hAnsi="Georgia"/>
      <w:caps/>
    </w:rPr>
  </w:style>
  <w:style w:type="paragraph" w:customStyle="1" w:styleId="HeaderBase16">
    <w:name w:val="Header Base16"/>
    <w:rsid w:val="00272AF8"/>
    <w:rPr>
      <w:rFonts w:ascii="Book Antiqua" w:hAnsi="Book Antiqua"/>
      <w:i/>
      <w:lang w:eastAsia="en-AU"/>
    </w:rPr>
  </w:style>
  <w:style w:type="paragraph" w:customStyle="1" w:styleId="HeaderEven17">
    <w:name w:val="Header Even17"/>
    <w:basedOn w:val="HeaderBase"/>
    <w:rsid w:val="00272AF8"/>
  </w:style>
  <w:style w:type="paragraph" w:customStyle="1" w:styleId="HeaderOdd16">
    <w:name w:val="Header Odd16"/>
    <w:basedOn w:val="HeaderBase"/>
    <w:rsid w:val="00272AF8"/>
    <w:pPr>
      <w:jc w:val="right"/>
    </w:pPr>
  </w:style>
  <w:style w:type="paragraph" w:customStyle="1" w:styleId="FooterBase16">
    <w:name w:val="Footer Base16"/>
    <w:rsid w:val="00272AF8"/>
    <w:pPr>
      <w:jc w:val="center"/>
    </w:pPr>
    <w:rPr>
      <w:rFonts w:ascii="Arial" w:hAnsi="Arial"/>
      <w:lang w:eastAsia="en-AU"/>
    </w:rPr>
  </w:style>
  <w:style w:type="paragraph" w:customStyle="1" w:styleId="FileProperties16">
    <w:name w:val="File Properties16"/>
    <w:basedOn w:val="Normal"/>
    <w:semiHidden/>
    <w:rsid w:val="00272AF8"/>
    <w:pPr>
      <w:jc w:val="left"/>
    </w:pPr>
    <w:rPr>
      <w:i/>
      <w:lang w:eastAsia="en-AU"/>
    </w:rPr>
  </w:style>
  <w:style w:type="character" w:customStyle="1" w:styleId="FramedHeader16">
    <w:name w:val="Framed Header16"/>
    <w:rsid w:val="00272AF8"/>
    <w:rPr>
      <w:rFonts w:ascii="Book Antiqua" w:hAnsi="Book Antiqua"/>
      <w:i/>
      <w:dstrike w:val="0"/>
      <w:color w:val="auto"/>
      <w:sz w:val="18"/>
      <w:vertAlign w:val="baseline"/>
    </w:rPr>
  </w:style>
  <w:style w:type="paragraph" w:customStyle="1" w:styleId="BlockedQuotation16">
    <w:name w:val="Blocked Quotation16"/>
    <w:basedOn w:val="Normal"/>
    <w:semiHidden/>
    <w:rsid w:val="00272AF8"/>
    <w:pPr>
      <w:ind w:left="567"/>
      <w:jc w:val="left"/>
    </w:pPr>
    <w:rPr>
      <w:lang w:eastAsia="en-AU"/>
    </w:rPr>
  </w:style>
  <w:style w:type="paragraph" w:customStyle="1" w:styleId="ChartMainHeading16">
    <w:name w:val="Chart Main Heading16"/>
    <w:basedOn w:val="Normal"/>
    <w:next w:val="ChartGraphic"/>
    <w:rsid w:val="00272AF8"/>
    <w:pPr>
      <w:keepNext/>
      <w:spacing w:before="120" w:after="20"/>
      <w:jc w:val="center"/>
    </w:pPr>
    <w:rPr>
      <w:rFonts w:ascii="Arial" w:hAnsi="Arial"/>
      <w:b/>
      <w:lang w:eastAsia="en-AU"/>
    </w:rPr>
  </w:style>
  <w:style w:type="paragraph" w:customStyle="1" w:styleId="Title2ndLevel16">
    <w:name w:val="Title 2nd Level16"/>
    <w:basedOn w:val="Title"/>
    <w:rsid w:val="00272AF8"/>
    <w:rPr>
      <w:sz w:val="24"/>
      <w:lang w:eastAsia="en-AU"/>
    </w:rPr>
  </w:style>
  <w:style w:type="paragraph" w:customStyle="1" w:styleId="Title3rdLevel16">
    <w:name w:val="Title 3rd Level16"/>
    <w:basedOn w:val="Normal"/>
    <w:next w:val="Title"/>
    <w:rsid w:val="00272AF8"/>
    <w:pPr>
      <w:jc w:val="center"/>
    </w:pPr>
    <w:rPr>
      <w:rFonts w:ascii="Arial" w:hAnsi="Arial"/>
      <w:caps/>
      <w:lang w:eastAsia="en-AU"/>
    </w:rPr>
  </w:style>
  <w:style w:type="paragraph" w:customStyle="1" w:styleId="Part16">
    <w:name w:val="Part16"/>
    <w:basedOn w:val="Title"/>
    <w:next w:val="Normal"/>
    <w:rsid w:val="00272AF8"/>
    <w:rPr>
      <w:caps/>
      <w:smallCaps w:val="0"/>
      <w:lang w:eastAsia="en-AU"/>
    </w:rPr>
  </w:style>
  <w:style w:type="paragraph" w:customStyle="1" w:styleId="TableHeadingNoTable16">
    <w:name w:val="Table Heading No Table16"/>
    <w:basedOn w:val="TableHeading"/>
    <w:next w:val="Normal"/>
    <w:rsid w:val="00272AF8"/>
    <w:pPr>
      <w:spacing w:after="240"/>
    </w:pPr>
    <w:rPr>
      <w:b w:val="0"/>
      <w:color w:val="000000"/>
      <w:lang w:val="x-none" w:eastAsia="x-none"/>
    </w:rPr>
  </w:style>
  <w:style w:type="paragraph" w:customStyle="1" w:styleId="TransmittalAddressee16">
    <w:name w:val="Transmittal Addressee16"/>
    <w:basedOn w:val="Normal"/>
    <w:rsid w:val="00272AF8"/>
    <w:pPr>
      <w:spacing w:after="0"/>
      <w:jc w:val="left"/>
    </w:pPr>
    <w:rPr>
      <w:lang w:eastAsia="en-AU"/>
    </w:rPr>
  </w:style>
  <w:style w:type="paragraph" w:customStyle="1" w:styleId="TransmittalStyle116">
    <w:name w:val="Transmittal Style 116"/>
    <w:basedOn w:val="HeadingBase"/>
    <w:rsid w:val="00272AF8"/>
    <w:pPr>
      <w:spacing w:after="60"/>
      <w:jc w:val="right"/>
    </w:pPr>
    <w:rPr>
      <w:b/>
      <w:smallCaps/>
    </w:rPr>
  </w:style>
  <w:style w:type="paragraph" w:customStyle="1" w:styleId="TransmittalStyle216">
    <w:name w:val="Transmittal Style 216"/>
    <w:basedOn w:val="HeadingBase"/>
    <w:rsid w:val="00272AF8"/>
    <w:pPr>
      <w:spacing w:before="60" w:after="60"/>
      <w:jc w:val="right"/>
    </w:pPr>
    <w:rPr>
      <w:rFonts w:ascii="Helvetica" w:hAnsi="Helvetica"/>
      <w:b/>
      <w:caps/>
      <w:sz w:val="16"/>
    </w:rPr>
  </w:style>
  <w:style w:type="paragraph" w:customStyle="1" w:styleId="UserGuidelevelTOC16">
    <w:name w:val="UserGuide level TOC16"/>
    <w:basedOn w:val="HeadingBase"/>
    <w:next w:val="Normal"/>
    <w:rsid w:val="00272AF8"/>
    <w:pPr>
      <w:spacing w:before="360" w:after="360"/>
    </w:pPr>
    <w:rPr>
      <w:sz w:val="30"/>
    </w:rPr>
  </w:style>
  <w:style w:type="paragraph" w:customStyle="1" w:styleId="TableTextJustified16">
    <w:name w:val="Table Text Justified16"/>
    <w:basedOn w:val="TableTextBase"/>
    <w:rsid w:val="00272AF8"/>
    <w:pPr>
      <w:jc w:val="both"/>
    </w:pPr>
  </w:style>
  <w:style w:type="paragraph" w:customStyle="1" w:styleId="Department16">
    <w:name w:val="Department16"/>
    <w:basedOn w:val="Normal"/>
    <w:rsid w:val="00272AF8"/>
    <w:pPr>
      <w:spacing w:after="0"/>
      <w:jc w:val="center"/>
    </w:pPr>
    <w:rPr>
      <w:rFonts w:ascii="Arial" w:hAnsi="Arial"/>
      <w:b/>
      <w:sz w:val="52"/>
      <w:lang w:eastAsia="en-AU"/>
    </w:rPr>
  </w:style>
  <w:style w:type="paragraph" w:customStyle="1" w:styleId="DepartmentSubtitle16">
    <w:name w:val="Department Subtitle16"/>
    <w:basedOn w:val="Department"/>
    <w:rsid w:val="00272AF8"/>
    <w:rPr>
      <w:sz w:val="44"/>
    </w:rPr>
  </w:style>
  <w:style w:type="character" w:customStyle="1" w:styleId="ExampletextCharChar16">
    <w:name w:val="Example text Char Char16"/>
    <w:semiHidden/>
    <w:rsid w:val="00272AF8"/>
    <w:rPr>
      <w:rFonts w:ascii="Book Antiqua" w:hAnsi="Book Antiqua"/>
      <w:i/>
      <w:color w:val="FF0000"/>
    </w:rPr>
  </w:style>
  <w:style w:type="paragraph" w:customStyle="1" w:styleId="Crest16">
    <w:name w:val="Crest16"/>
    <w:basedOn w:val="Normal"/>
    <w:next w:val="TransmittalStyle1"/>
    <w:semiHidden/>
    <w:rsid w:val="00272AF8"/>
    <w:pPr>
      <w:spacing w:after="0"/>
      <w:jc w:val="center"/>
    </w:pPr>
    <w:rPr>
      <w:lang w:eastAsia="en-AU"/>
    </w:rPr>
  </w:style>
  <w:style w:type="paragraph" w:customStyle="1" w:styleId="Heading1noTOC16">
    <w:name w:val="Heading 1 no TOC16"/>
    <w:basedOn w:val="Heading1"/>
    <w:rsid w:val="00272AF8"/>
  </w:style>
  <w:style w:type="paragraph" w:customStyle="1" w:styleId="TableColumnOutgroupHeading16">
    <w:name w:val="Table Column Outgroup Heading16"/>
    <w:basedOn w:val="Normal"/>
    <w:rsid w:val="00272AF8"/>
    <w:pPr>
      <w:spacing w:before="60" w:after="120"/>
      <w:jc w:val="left"/>
    </w:pPr>
    <w:rPr>
      <w:b/>
      <w:sz w:val="22"/>
      <w:lang w:eastAsia="en-AU"/>
    </w:rPr>
  </w:style>
  <w:style w:type="paragraph" w:customStyle="1" w:styleId="TableColumnOutgroupSubheading16">
    <w:name w:val="Table Column Outgroup Subheading16"/>
    <w:basedOn w:val="Normal"/>
    <w:rsid w:val="00272AF8"/>
    <w:pPr>
      <w:spacing w:before="60" w:after="120"/>
      <w:jc w:val="center"/>
    </w:pPr>
    <w:rPr>
      <w:lang w:eastAsia="en-AU"/>
    </w:rPr>
  </w:style>
  <w:style w:type="paragraph" w:customStyle="1" w:styleId="TableTextBullet16">
    <w:name w:val="Table Text Bullet16"/>
    <w:basedOn w:val="TableTextBase"/>
    <w:rsid w:val="00272AF8"/>
    <w:pPr>
      <w:tabs>
        <w:tab w:val="num" w:pos="284"/>
      </w:tabs>
      <w:ind w:left="284" w:hanging="284"/>
    </w:pPr>
  </w:style>
  <w:style w:type="paragraph" w:customStyle="1" w:styleId="Exampletextdash16">
    <w:name w:val="Example text dash16"/>
    <w:basedOn w:val="Exampletextbullet"/>
    <w:semiHidden/>
    <w:rsid w:val="00272AF8"/>
    <w:pPr>
      <w:numPr>
        <w:numId w:val="0"/>
      </w:numPr>
      <w:tabs>
        <w:tab w:val="num" w:pos="567"/>
      </w:tabs>
      <w:ind w:left="567" w:hanging="283"/>
    </w:pPr>
  </w:style>
  <w:style w:type="character" w:customStyle="1" w:styleId="HeadingBaseChar16">
    <w:name w:val="Heading Base Char16"/>
    <w:rsid w:val="00272AF8"/>
    <w:rPr>
      <w:rFonts w:ascii="Arial" w:hAnsi="Arial"/>
      <w:sz w:val="24"/>
      <w:lang w:val="en-AU" w:eastAsia="en-AU" w:bidi="ar-SA"/>
    </w:rPr>
  </w:style>
  <w:style w:type="character" w:customStyle="1" w:styleId="TableHeadingChar16">
    <w:name w:val="Table Heading Char16"/>
    <w:rsid w:val="00272AF8"/>
    <w:rPr>
      <w:rFonts w:ascii="Arial" w:hAnsi="Arial"/>
      <w:b/>
      <w:color w:val="000000"/>
      <w:lang w:val="x-none" w:eastAsia="x-none"/>
    </w:rPr>
  </w:style>
  <w:style w:type="character" w:customStyle="1" w:styleId="TableTextBaseChar16">
    <w:name w:val="Table Text Base Char16"/>
    <w:rsid w:val="00272AF8"/>
    <w:rPr>
      <w:rFonts w:ascii="Arial" w:hAnsi="Arial"/>
      <w:sz w:val="18"/>
      <w:lang w:val="en-AU" w:eastAsia="en-AU" w:bidi="ar-SA"/>
    </w:rPr>
  </w:style>
  <w:style w:type="character" w:customStyle="1" w:styleId="TableTextLeftChar16">
    <w:name w:val="Table Text Left Char16"/>
    <w:rsid w:val="00272AF8"/>
    <w:rPr>
      <w:rFonts w:ascii="Arial" w:hAnsi="Arial"/>
      <w:sz w:val="18"/>
      <w:lang w:val="en-AU" w:eastAsia="en-AU" w:bidi="ar-SA"/>
    </w:rPr>
  </w:style>
  <w:style w:type="paragraph" w:customStyle="1" w:styleId="TableTextDash16">
    <w:name w:val="Table Text Dash16"/>
    <w:basedOn w:val="TableTextBase"/>
    <w:rsid w:val="00272AF8"/>
    <w:pPr>
      <w:tabs>
        <w:tab w:val="num" w:pos="851"/>
      </w:tabs>
      <w:ind w:left="851" w:hanging="284"/>
    </w:pPr>
  </w:style>
  <w:style w:type="character" w:customStyle="1" w:styleId="ChartandTableFootnoteChar16">
    <w:name w:val="Chart and Table Footnote Char16"/>
    <w:rsid w:val="00272AF8"/>
    <w:rPr>
      <w:rFonts w:ascii="Arial" w:hAnsi="Arial"/>
      <w:color w:val="000000"/>
      <w:sz w:val="16"/>
    </w:rPr>
  </w:style>
  <w:style w:type="paragraph" w:customStyle="1" w:styleId="PartHeading16">
    <w:name w:val="Part Heading16"/>
    <w:basedOn w:val="Normal"/>
    <w:next w:val="Normal"/>
    <w:rsid w:val="00272AF8"/>
    <w:pPr>
      <w:spacing w:before="2080" w:after="0"/>
      <w:jc w:val="center"/>
    </w:pPr>
    <w:rPr>
      <w:rFonts w:ascii="Arial" w:hAnsi="Arial"/>
      <w:b/>
      <w:sz w:val="44"/>
      <w:lang w:eastAsia="en-AU"/>
    </w:rPr>
  </w:style>
  <w:style w:type="character" w:customStyle="1" w:styleId="BulletChar16">
    <w:name w:val="Bullet Char16"/>
    <w:rsid w:val="00272AF8"/>
    <w:rPr>
      <w:rFonts w:ascii="Book Antiqua" w:hAnsi="Book Antiqua"/>
      <w:iCs/>
      <w:lang w:val="x-none" w:eastAsia="x-none"/>
    </w:rPr>
  </w:style>
  <w:style w:type="paragraph" w:customStyle="1" w:styleId="BoxTextBase16">
    <w:name w:val="Box Text Base16"/>
    <w:basedOn w:val="Normal"/>
    <w:rsid w:val="00272AF8"/>
    <w:pPr>
      <w:spacing w:after="120"/>
      <w:jc w:val="left"/>
    </w:pPr>
    <w:rPr>
      <w:color w:val="000000"/>
      <w:lang w:eastAsia="en-AU"/>
    </w:rPr>
  </w:style>
  <w:style w:type="paragraph" w:customStyle="1" w:styleId="BoxDash17">
    <w:name w:val="Box Dash17"/>
    <w:basedOn w:val="Normal"/>
    <w:rsid w:val="00272AF8"/>
    <w:pPr>
      <w:tabs>
        <w:tab w:val="num" w:pos="567"/>
      </w:tabs>
      <w:ind w:left="567" w:hanging="284"/>
      <w:jc w:val="left"/>
    </w:pPr>
    <w:rPr>
      <w:color w:val="000000"/>
      <w:lang w:eastAsia="en-AU"/>
    </w:rPr>
  </w:style>
  <w:style w:type="paragraph" w:customStyle="1" w:styleId="BoxDoubleDot17">
    <w:name w:val="Box Double Dot17"/>
    <w:basedOn w:val="BoxTextBase"/>
    <w:rsid w:val="00272AF8"/>
    <w:pPr>
      <w:tabs>
        <w:tab w:val="num" w:pos="850"/>
      </w:tabs>
      <w:ind w:left="850" w:hanging="283"/>
    </w:pPr>
  </w:style>
  <w:style w:type="paragraph" w:customStyle="1" w:styleId="BoxHeadinglevel216">
    <w:name w:val="Box Heading level 216"/>
    <w:basedOn w:val="BoxHeading"/>
    <w:rsid w:val="00272AF8"/>
    <w:pPr>
      <w:spacing w:after="120"/>
    </w:pPr>
    <w:rPr>
      <w:b/>
      <w:sz w:val="18"/>
    </w:rPr>
  </w:style>
  <w:style w:type="paragraph" w:customStyle="1" w:styleId="Outcome16">
    <w:name w:val="Outcome16"/>
    <w:basedOn w:val="Normal"/>
    <w:rsid w:val="00272AF8"/>
    <w:pPr>
      <w:spacing w:before="120" w:after="120" w:line="280" w:lineRule="exact"/>
      <w:jc w:val="left"/>
    </w:pPr>
    <w:rPr>
      <w:rFonts w:ascii="Arial" w:hAnsi="Arial" w:cs="Arial"/>
      <w:b/>
      <w:lang w:eastAsia="en-AU"/>
    </w:rPr>
  </w:style>
  <w:style w:type="paragraph" w:customStyle="1" w:styleId="ProgramHeading16">
    <w:name w:val="Program Heading16"/>
    <w:basedOn w:val="HeadingBase"/>
    <w:rsid w:val="00272AF8"/>
    <w:pPr>
      <w:pBdr>
        <w:top w:val="single" w:sz="2" w:space="3" w:color="auto"/>
        <w:bottom w:val="single" w:sz="2" w:space="3" w:color="auto"/>
      </w:pBdr>
      <w:shd w:val="clear" w:color="auto" w:fill="E6E6E6"/>
      <w:spacing w:after="120" w:line="280" w:lineRule="exact"/>
    </w:pPr>
    <w:rPr>
      <w:b/>
      <w:sz w:val="20"/>
    </w:rPr>
  </w:style>
  <w:style w:type="paragraph" w:customStyle="1" w:styleId="ProgramHeadingsub16">
    <w:name w:val="Program Heading sub16"/>
    <w:basedOn w:val="BoxHeading"/>
    <w:rsid w:val="00272AF8"/>
    <w:pPr>
      <w:spacing w:before="120" w:after="120"/>
    </w:pPr>
    <w:rPr>
      <w:b/>
      <w:sz w:val="20"/>
    </w:rPr>
  </w:style>
  <w:style w:type="character" w:customStyle="1" w:styleId="Heading3Char17">
    <w:name w:val="Heading 3 Char17"/>
    <w:rsid w:val="00272AF8"/>
    <w:rPr>
      <w:rFonts w:ascii="Arial" w:hAnsi="Arial"/>
      <w:b/>
      <w:smallCaps/>
      <w:sz w:val="26"/>
      <w:lang w:val="en-AU" w:eastAsia="en-AU" w:bidi="ar-SA"/>
    </w:rPr>
  </w:style>
  <w:style w:type="character" w:customStyle="1" w:styleId="CommentTextChar17">
    <w:name w:val="Comment Text Char17"/>
    <w:uiPriority w:val="99"/>
    <w:semiHidden/>
    <w:rsid w:val="00272AF8"/>
    <w:rPr>
      <w:rFonts w:ascii="Book Antiqua" w:hAnsi="Book Antiqua"/>
    </w:rPr>
  </w:style>
  <w:style w:type="paragraph" w:customStyle="1" w:styleId="ExampleText17">
    <w:name w:val="Example Text17"/>
    <w:basedOn w:val="Normal"/>
    <w:semiHidden/>
    <w:rsid w:val="00272AF8"/>
    <w:pPr>
      <w:jc w:val="left"/>
    </w:pPr>
    <w:rPr>
      <w:i/>
      <w:color w:val="FF0000"/>
      <w:lang w:eastAsia="en-AU"/>
    </w:rPr>
  </w:style>
  <w:style w:type="character" w:customStyle="1" w:styleId="A516">
    <w:name w:val="A516"/>
    <w:uiPriority w:val="99"/>
    <w:rsid w:val="00272AF8"/>
    <w:rPr>
      <w:rFonts w:ascii="Swiss 721 BT" w:hAnsi="Swiss 721 BT" w:cs="Swiss 721 BT" w:hint="default"/>
      <w:color w:val="000000"/>
      <w:sz w:val="20"/>
      <w:szCs w:val="20"/>
    </w:rPr>
  </w:style>
  <w:style w:type="character" w:customStyle="1" w:styleId="HeaderChar18">
    <w:name w:val="Header Char18"/>
    <w:uiPriority w:val="99"/>
    <w:rsid w:val="00272AF8"/>
    <w:rPr>
      <w:rFonts w:ascii="Book Antiqua" w:hAnsi="Book Antiqua"/>
      <w:i/>
    </w:rPr>
  </w:style>
  <w:style w:type="character" w:customStyle="1" w:styleId="FooterChar18">
    <w:name w:val="Footer Char18"/>
    <w:uiPriority w:val="99"/>
    <w:rsid w:val="00272AF8"/>
    <w:rPr>
      <w:rFonts w:ascii="Arial" w:hAnsi="Arial"/>
    </w:rPr>
  </w:style>
  <w:style w:type="character" w:customStyle="1" w:styleId="BodyTextChar17">
    <w:name w:val="Body Text Char17"/>
    <w:rsid w:val="00272AF8"/>
    <w:rPr>
      <w:rFonts w:ascii="Arial" w:hAnsi="Arial" w:cs="Arial"/>
      <w:sz w:val="16"/>
      <w:szCs w:val="16"/>
      <w:lang w:eastAsia="en-US"/>
    </w:rPr>
  </w:style>
  <w:style w:type="paragraph" w:customStyle="1" w:styleId="Heading2NoTOC17">
    <w:name w:val="Heading 2 No TOC17"/>
    <w:basedOn w:val="Heading2"/>
    <w:qFormat/>
    <w:rsid w:val="00272AF8"/>
    <w:pPr>
      <w:spacing w:after="360"/>
    </w:pPr>
    <w:rPr>
      <w:rFonts w:eastAsia="Times New Roman" w:cs="Times New Roman"/>
    </w:rPr>
  </w:style>
  <w:style w:type="paragraph" w:customStyle="1" w:styleId="Heading1-TOC16">
    <w:name w:val="Heading 1 - TOC16"/>
    <w:basedOn w:val="Heading1"/>
    <w:rsid w:val="00272AF8"/>
  </w:style>
  <w:style w:type="paragraph" w:customStyle="1" w:styleId="PartHeading-TOC16">
    <w:name w:val="Part Heading - TOC16"/>
    <w:basedOn w:val="PartHeading"/>
    <w:rsid w:val="00272AF8"/>
    <w:rPr>
      <w:sz w:val="52"/>
      <w:szCs w:val="52"/>
    </w:rPr>
  </w:style>
  <w:style w:type="paragraph" w:customStyle="1" w:styleId="NormalItalics14">
    <w:name w:val="Normal Italics14"/>
    <w:basedOn w:val="Normal"/>
    <w:qFormat/>
    <w:rsid w:val="00272AF8"/>
    <w:pPr>
      <w:jc w:val="left"/>
    </w:pPr>
    <w:rPr>
      <w:i/>
      <w:lang w:eastAsia="en-AU"/>
    </w:rPr>
  </w:style>
  <w:style w:type="character" w:customStyle="1" w:styleId="NormalItalicsChar14">
    <w:name w:val="Normal Italics Char14"/>
    <w:rsid w:val="00272AF8"/>
    <w:rPr>
      <w:rFonts w:ascii="Book Antiqua" w:hAnsi="Book Antiqua"/>
      <w:i/>
      <w:lang w:eastAsia="en-US"/>
    </w:rPr>
  </w:style>
  <w:style w:type="character" w:customStyle="1" w:styleId="Heading1Char7">
    <w:name w:val="Heading 1 Char7"/>
    <w:basedOn w:val="DefaultParagraphFont"/>
    <w:rsid w:val="00272AF8"/>
    <w:rPr>
      <w:rFonts w:ascii="Arial" w:hAnsi="Arial"/>
      <w:b/>
      <w:smallCaps/>
      <w:kern w:val="28"/>
      <w:sz w:val="34"/>
    </w:rPr>
  </w:style>
  <w:style w:type="character" w:customStyle="1" w:styleId="Heading2Char8">
    <w:name w:val="Heading 2 Char8"/>
    <w:basedOn w:val="DefaultParagraphFont"/>
    <w:rsid w:val="00272AF8"/>
    <w:rPr>
      <w:rFonts w:ascii="Arial" w:hAnsi="Arial"/>
      <w:sz w:val="30"/>
    </w:rPr>
  </w:style>
  <w:style w:type="character" w:customStyle="1" w:styleId="Heading4Char8">
    <w:name w:val="Heading 4 Char8"/>
    <w:basedOn w:val="DefaultParagraphFont"/>
    <w:rsid w:val="00272AF8"/>
    <w:rPr>
      <w:rFonts w:ascii="Arial" w:hAnsi="Arial"/>
      <w:b/>
      <w:sz w:val="22"/>
    </w:rPr>
  </w:style>
  <w:style w:type="character" w:customStyle="1" w:styleId="Heading5Char8">
    <w:name w:val="Heading 5 Char8"/>
    <w:basedOn w:val="DefaultParagraphFont"/>
    <w:rsid w:val="00272AF8"/>
    <w:rPr>
      <w:rFonts w:ascii="Arial" w:hAnsi="Arial"/>
      <w:b/>
      <w:bCs/>
      <w:iCs/>
      <w:szCs w:val="26"/>
    </w:rPr>
  </w:style>
  <w:style w:type="character" w:customStyle="1" w:styleId="Heading6Char6">
    <w:name w:val="Heading 6 Char6"/>
    <w:basedOn w:val="DefaultParagraphFont"/>
    <w:rsid w:val="00272AF8"/>
    <w:rPr>
      <w:rFonts w:ascii="Arial" w:hAnsi="Arial"/>
      <w:bCs/>
      <w:szCs w:val="22"/>
    </w:rPr>
  </w:style>
  <w:style w:type="character" w:customStyle="1" w:styleId="Heading7Char6">
    <w:name w:val="Heading 7 Char6"/>
    <w:basedOn w:val="DefaultParagraphFont"/>
    <w:rsid w:val="00272AF8"/>
    <w:rPr>
      <w:rFonts w:ascii="Arial" w:hAnsi="Arial"/>
      <w:sz w:val="18"/>
      <w:szCs w:val="24"/>
    </w:rPr>
  </w:style>
  <w:style w:type="character" w:customStyle="1" w:styleId="Heading8Char6">
    <w:name w:val="Heading 8 Char6"/>
    <w:basedOn w:val="DefaultParagraphFont"/>
    <w:rsid w:val="00272AF8"/>
    <w:rPr>
      <w:i/>
      <w:iCs/>
      <w:sz w:val="16"/>
      <w:szCs w:val="24"/>
    </w:rPr>
  </w:style>
  <w:style w:type="character" w:customStyle="1" w:styleId="TitleChar6">
    <w:name w:val="Title Char6"/>
    <w:basedOn w:val="DefaultParagraphFont"/>
    <w:rsid w:val="00272AF8"/>
    <w:rPr>
      <w:rFonts w:ascii="Arial" w:hAnsi="Arial" w:cs="Arial"/>
      <w:b/>
      <w:bCs/>
      <w:smallCaps/>
      <w:kern w:val="28"/>
      <w:sz w:val="52"/>
      <w:szCs w:val="32"/>
      <w:lang w:eastAsia="en-US"/>
    </w:rPr>
  </w:style>
  <w:style w:type="character" w:customStyle="1" w:styleId="BalloonTextChar6">
    <w:name w:val="Balloon Text Char6"/>
    <w:basedOn w:val="DefaultParagraphFont"/>
    <w:semiHidden/>
    <w:rsid w:val="00272AF8"/>
    <w:rPr>
      <w:rFonts w:ascii="Tahoma" w:hAnsi="Tahoma" w:cs="Tahoma"/>
      <w:sz w:val="16"/>
      <w:szCs w:val="16"/>
    </w:rPr>
  </w:style>
  <w:style w:type="character" w:customStyle="1" w:styleId="CommentSubjectChar6">
    <w:name w:val="Comment Subject Char6"/>
    <w:basedOn w:val="CommentTextChar"/>
    <w:semiHidden/>
    <w:rsid w:val="00272AF8"/>
    <w:rPr>
      <w:rFonts w:ascii="Book Antiqua" w:hAnsi="Book Antiqua"/>
      <w:b/>
      <w:bCs/>
      <w:lang w:val="x-none" w:eastAsia="x-none"/>
    </w:rPr>
  </w:style>
  <w:style w:type="character" w:customStyle="1" w:styleId="DocumentMapChar6">
    <w:name w:val="Document Map Char6"/>
    <w:basedOn w:val="DefaultParagraphFont"/>
    <w:semiHidden/>
    <w:rsid w:val="00272AF8"/>
    <w:rPr>
      <w:rFonts w:ascii="Tahoma" w:hAnsi="Tahoma" w:cs="Tahoma"/>
      <w:shd w:val="clear" w:color="auto" w:fill="000080"/>
      <w:lang w:eastAsia="en-US"/>
    </w:rPr>
  </w:style>
  <w:style w:type="character" w:customStyle="1" w:styleId="EndnoteTextChar6">
    <w:name w:val="Endnote Text Char6"/>
    <w:basedOn w:val="DefaultParagraphFont"/>
    <w:semiHidden/>
    <w:rsid w:val="00272AF8"/>
    <w:rPr>
      <w:rFonts w:ascii="Book Antiqua" w:hAnsi="Book Antiqua"/>
    </w:rPr>
  </w:style>
  <w:style w:type="character" w:customStyle="1" w:styleId="FootnoteTextChar6">
    <w:name w:val="Footnote Text Char6"/>
    <w:basedOn w:val="DefaultParagraphFont"/>
    <w:rsid w:val="00272AF8"/>
    <w:rPr>
      <w:rFonts w:ascii="Book Antiqua" w:hAnsi="Book Antiqua"/>
      <w:sz w:val="18"/>
      <w:lang w:eastAsia="en-US"/>
    </w:rPr>
  </w:style>
  <w:style w:type="character" w:customStyle="1" w:styleId="MacroTextChar6">
    <w:name w:val="Macro Text Char6"/>
    <w:basedOn w:val="DefaultParagraphFont"/>
    <w:semiHidden/>
    <w:rsid w:val="00272AF8"/>
    <w:rPr>
      <w:rFonts w:ascii="Courier New" w:hAnsi="Courier New" w:cs="Courier New"/>
    </w:rPr>
  </w:style>
  <w:style w:type="paragraph" w:customStyle="1" w:styleId="Heading2-intro12">
    <w:name w:val="Heading 2 - intro12"/>
    <w:basedOn w:val="Heading4"/>
    <w:qFormat/>
    <w:rsid w:val="00272AF8"/>
    <w:pPr>
      <w:outlineLvl w:val="1"/>
    </w:pPr>
    <w:rPr>
      <w:rFonts w:eastAsia="Times New Roman" w:cs="Times New Roman"/>
    </w:rPr>
  </w:style>
  <w:style w:type="paragraph" w:customStyle="1" w:styleId="Tabletextcell8left16">
    <w:name w:val="_Table text cell 8 left16"/>
    <w:basedOn w:val="Normal"/>
    <w:qFormat/>
    <w:rsid w:val="00272AF8"/>
    <w:pPr>
      <w:tabs>
        <w:tab w:val="left" w:pos="204"/>
        <w:tab w:val="left" w:pos="396"/>
      </w:tabs>
      <w:spacing w:after="0"/>
      <w:jc w:val="left"/>
    </w:pPr>
    <w:rPr>
      <w:rFonts w:ascii="Arial" w:eastAsia="Calibri" w:hAnsi="Arial"/>
      <w:sz w:val="16"/>
      <w:szCs w:val="16"/>
    </w:rPr>
  </w:style>
  <w:style w:type="paragraph" w:customStyle="1" w:styleId="bullettableArial813">
    <w:name w:val="_bullet table Arial 813"/>
    <w:basedOn w:val="ListParagraph"/>
    <w:autoRedefine/>
    <w:qFormat/>
    <w:rsid w:val="00272AF8"/>
    <w:pPr>
      <w:tabs>
        <w:tab w:val="left" w:pos="176"/>
      </w:tabs>
      <w:spacing w:after="60" w:line="240" w:lineRule="auto"/>
      <w:ind w:left="360" w:hanging="360"/>
    </w:pPr>
    <w:rPr>
      <w:rFonts w:ascii="Arial" w:hAnsi="Arial" w:cs="Arial"/>
      <w:sz w:val="16"/>
      <w:szCs w:val="16"/>
      <w:lang w:eastAsia="en-AU"/>
    </w:rPr>
  </w:style>
  <w:style w:type="paragraph" w:customStyle="1" w:styleId="SingleParagraph17">
    <w:name w:val="Single Paragraph17"/>
    <w:basedOn w:val="Normal"/>
    <w:rsid w:val="00272AF8"/>
    <w:pPr>
      <w:spacing w:after="0"/>
      <w:jc w:val="left"/>
    </w:pPr>
    <w:rPr>
      <w:lang w:eastAsia="en-AU"/>
    </w:rPr>
  </w:style>
  <w:style w:type="paragraph" w:customStyle="1" w:styleId="Exampletext170">
    <w:name w:val="Example text17"/>
    <w:basedOn w:val="Normal"/>
    <w:semiHidden/>
    <w:rsid w:val="00272AF8"/>
    <w:pPr>
      <w:jc w:val="left"/>
    </w:pPr>
    <w:rPr>
      <w:i/>
      <w:color w:val="FF0000"/>
      <w:lang w:val="x-none" w:eastAsia="x-none"/>
    </w:rPr>
  </w:style>
  <w:style w:type="paragraph" w:customStyle="1" w:styleId="ChartSecondHeading17">
    <w:name w:val="Chart Second Heading17"/>
    <w:basedOn w:val="HeadingBase"/>
    <w:next w:val="ChartGraphic"/>
    <w:rsid w:val="00272AF8"/>
    <w:pPr>
      <w:spacing w:before="60"/>
      <w:jc w:val="center"/>
    </w:pPr>
    <w:rPr>
      <w:sz w:val="20"/>
    </w:rPr>
  </w:style>
  <w:style w:type="paragraph" w:customStyle="1" w:styleId="TableHeading17">
    <w:name w:val="Table Heading17"/>
    <w:basedOn w:val="HeadingBase"/>
    <w:next w:val="TableGraphic"/>
    <w:rsid w:val="00272AF8"/>
    <w:pPr>
      <w:spacing w:after="20"/>
    </w:pPr>
    <w:rPr>
      <w:b/>
      <w:color w:val="000000"/>
      <w:sz w:val="20"/>
      <w:lang w:val="x-none" w:eastAsia="x-none"/>
    </w:rPr>
  </w:style>
  <w:style w:type="paragraph" w:customStyle="1" w:styleId="HeadingBase17">
    <w:name w:val="Heading Base17"/>
    <w:rsid w:val="00272AF8"/>
    <w:pPr>
      <w:keepNext/>
    </w:pPr>
    <w:rPr>
      <w:rFonts w:ascii="Arial" w:hAnsi="Arial"/>
      <w:sz w:val="24"/>
      <w:lang w:eastAsia="en-AU"/>
    </w:rPr>
  </w:style>
  <w:style w:type="paragraph" w:customStyle="1" w:styleId="AlphaParagraph17">
    <w:name w:val="Alpha Paragraph17"/>
    <w:basedOn w:val="Normal"/>
    <w:rsid w:val="00272AF8"/>
    <w:pPr>
      <w:tabs>
        <w:tab w:val="num" w:pos="567"/>
      </w:tabs>
      <w:ind w:left="567" w:hanging="567"/>
      <w:jc w:val="left"/>
    </w:pPr>
    <w:rPr>
      <w:lang w:eastAsia="en-AU"/>
    </w:rPr>
  </w:style>
  <w:style w:type="paragraph" w:customStyle="1" w:styleId="Bullet17">
    <w:name w:val="Bullet17"/>
    <w:basedOn w:val="Exampletextbullet"/>
    <w:rsid w:val="00272AF8"/>
    <w:pPr>
      <w:numPr>
        <w:numId w:val="0"/>
      </w:numPr>
      <w:tabs>
        <w:tab w:val="num" w:pos="284"/>
      </w:tabs>
      <w:ind w:left="284" w:hanging="284"/>
    </w:pPr>
    <w:rPr>
      <w:i w:val="0"/>
      <w:iCs/>
      <w:color w:val="auto"/>
    </w:rPr>
  </w:style>
  <w:style w:type="paragraph" w:customStyle="1" w:styleId="Dash17">
    <w:name w:val="Dash17"/>
    <w:basedOn w:val="Normal"/>
    <w:rsid w:val="00272AF8"/>
    <w:pPr>
      <w:tabs>
        <w:tab w:val="num" w:pos="567"/>
      </w:tabs>
      <w:ind w:left="567" w:hanging="284"/>
      <w:jc w:val="left"/>
    </w:pPr>
    <w:rPr>
      <w:lang w:eastAsia="en-AU"/>
    </w:rPr>
  </w:style>
  <w:style w:type="paragraph" w:customStyle="1" w:styleId="DoubleDot17">
    <w:name w:val="Double Dot17"/>
    <w:basedOn w:val="Normal"/>
    <w:rsid w:val="00272AF8"/>
    <w:pPr>
      <w:tabs>
        <w:tab w:val="num" w:pos="850"/>
      </w:tabs>
      <w:ind w:left="850" w:hanging="283"/>
      <w:jc w:val="left"/>
    </w:pPr>
    <w:rPr>
      <w:lang w:eastAsia="en-AU"/>
    </w:rPr>
  </w:style>
  <w:style w:type="paragraph" w:customStyle="1" w:styleId="AppendixHeading17">
    <w:name w:val="Appendix Heading17"/>
    <w:basedOn w:val="HeadingBase"/>
    <w:semiHidden/>
    <w:rsid w:val="00272AF8"/>
    <w:pPr>
      <w:spacing w:after="240"/>
      <w:jc w:val="center"/>
      <w:outlineLvl w:val="3"/>
    </w:pPr>
    <w:rPr>
      <w:b/>
      <w:smallCaps/>
      <w:sz w:val="30"/>
    </w:rPr>
  </w:style>
  <w:style w:type="paragraph" w:customStyle="1" w:styleId="BoxText17">
    <w:name w:val="Box Text17"/>
    <w:basedOn w:val="BodyText"/>
    <w:rsid w:val="00272AF8"/>
    <w:pPr>
      <w:spacing w:after="240" w:line="260" w:lineRule="exact"/>
    </w:pPr>
    <w:rPr>
      <w:rFonts w:ascii="Arial" w:eastAsia="Times New Roman" w:hAnsi="Arial" w:cs="Arial"/>
      <w:sz w:val="16"/>
      <w:szCs w:val="16"/>
      <w:lang w:eastAsia="en-AU"/>
    </w:rPr>
  </w:style>
  <w:style w:type="paragraph" w:customStyle="1" w:styleId="BoxHeading17">
    <w:name w:val="Box Heading17"/>
    <w:basedOn w:val="HeadingBase"/>
    <w:next w:val="BoxText"/>
    <w:rsid w:val="00272AF8"/>
    <w:pPr>
      <w:spacing w:before="120" w:after="120"/>
    </w:pPr>
    <w:rPr>
      <w:b/>
      <w:sz w:val="20"/>
    </w:rPr>
  </w:style>
  <w:style w:type="paragraph" w:customStyle="1" w:styleId="ChartandTableFootnoteAlpha17">
    <w:name w:val="Chart and Table Footnote Alpha17"/>
    <w:basedOn w:val="HeadingBase"/>
    <w:next w:val="Normal"/>
    <w:rsid w:val="00272AF8"/>
    <w:pPr>
      <w:keepNext w:val="0"/>
      <w:tabs>
        <w:tab w:val="num" w:pos="284"/>
      </w:tabs>
      <w:ind w:left="284" w:hanging="284"/>
      <w:jc w:val="both"/>
    </w:pPr>
    <w:rPr>
      <w:sz w:val="16"/>
    </w:rPr>
  </w:style>
  <w:style w:type="paragraph" w:customStyle="1" w:styleId="ChartandTableFootnoteAlphaSmall17">
    <w:name w:val="Chart and Table Footnote Alpha Small17"/>
    <w:basedOn w:val="HeadingBase"/>
    <w:next w:val="Normal"/>
    <w:rsid w:val="00272AF8"/>
    <w:pPr>
      <w:tabs>
        <w:tab w:val="num" w:pos="284"/>
      </w:tabs>
      <w:ind w:left="284" w:hanging="284"/>
      <w:jc w:val="both"/>
    </w:pPr>
    <w:rPr>
      <w:sz w:val="15"/>
    </w:rPr>
  </w:style>
  <w:style w:type="paragraph" w:customStyle="1" w:styleId="ChartandTableFootnote17">
    <w:name w:val="Chart and Table Footnote17"/>
    <w:basedOn w:val="HeadingBase"/>
    <w:next w:val="Normal"/>
    <w:rsid w:val="00272AF8"/>
    <w:pPr>
      <w:keepNext w:val="0"/>
      <w:tabs>
        <w:tab w:val="left" w:pos="284"/>
      </w:tabs>
      <w:jc w:val="both"/>
    </w:pPr>
    <w:rPr>
      <w:color w:val="000000"/>
      <w:sz w:val="16"/>
      <w:lang w:val="x-none" w:eastAsia="x-none"/>
    </w:rPr>
  </w:style>
  <w:style w:type="paragraph" w:customStyle="1" w:styleId="ChartandTableFootnoteSmall17">
    <w:name w:val="Chart and Table Footnote Small17"/>
    <w:basedOn w:val="HeadingBase"/>
    <w:next w:val="Normal"/>
    <w:rsid w:val="00272AF8"/>
    <w:pPr>
      <w:tabs>
        <w:tab w:val="left" w:pos="284"/>
      </w:tabs>
      <w:jc w:val="both"/>
    </w:pPr>
    <w:rPr>
      <w:sz w:val="15"/>
    </w:rPr>
  </w:style>
  <w:style w:type="paragraph" w:customStyle="1" w:styleId="BoxBullet17">
    <w:name w:val="Box Bullet17"/>
    <w:basedOn w:val="ListParagraph"/>
    <w:rsid w:val="00272AF8"/>
    <w:pPr>
      <w:spacing w:after="160" w:line="259" w:lineRule="auto"/>
      <w:ind w:hanging="360"/>
    </w:pPr>
    <w:rPr>
      <w:rFonts w:ascii="Arial" w:hAnsi="Arial" w:cs="Arial"/>
      <w:sz w:val="16"/>
      <w:szCs w:val="16"/>
      <w:lang w:eastAsia="en-AU"/>
    </w:rPr>
  </w:style>
  <w:style w:type="paragraph" w:customStyle="1" w:styleId="ChartGraphic17">
    <w:name w:val="Chart Graphic17"/>
    <w:basedOn w:val="HeadingBase"/>
    <w:rsid w:val="00272AF8"/>
    <w:pPr>
      <w:jc w:val="center"/>
    </w:pPr>
    <w:rPr>
      <w:sz w:val="20"/>
    </w:rPr>
  </w:style>
  <w:style w:type="paragraph" w:customStyle="1" w:styleId="ContentsHeading17">
    <w:name w:val="Contents Heading17"/>
    <w:basedOn w:val="HeadingBase"/>
    <w:next w:val="Normal"/>
    <w:rsid w:val="00272AF8"/>
    <w:pPr>
      <w:spacing w:after="600"/>
      <w:jc w:val="center"/>
    </w:pPr>
    <w:rPr>
      <w:b/>
      <w:smallCaps/>
      <w:sz w:val="34"/>
    </w:rPr>
  </w:style>
  <w:style w:type="paragraph" w:customStyle="1" w:styleId="FigureHeading17">
    <w:name w:val="Figure Heading17"/>
    <w:basedOn w:val="HeadingBase"/>
    <w:next w:val="ChartGraphic"/>
    <w:rsid w:val="00272AF8"/>
    <w:pPr>
      <w:spacing w:after="120"/>
      <w:jc w:val="center"/>
    </w:pPr>
    <w:rPr>
      <w:b/>
      <w:sz w:val="20"/>
    </w:rPr>
  </w:style>
  <w:style w:type="paragraph" w:customStyle="1" w:styleId="Classification17">
    <w:name w:val="Classification17"/>
    <w:basedOn w:val="HeadingBase"/>
    <w:rsid w:val="00272AF8"/>
    <w:pPr>
      <w:jc w:val="center"/>
    </w:pPr>
    <w:rPr>
      <w:b/>
      <w:smallCaps/>
    </w:rPr>
  </w:style>
  <w:style w:type="character" w:customStyle="1" w:styleId="HiddenSequenceCode17">
    <w:name w:val="Hidden Sequence Code17"/>
    <w:semiHidden/>
    <w:rsid w:val="00272AF8"/>
    <w:rPr>
      <w:rFonts w:ascii="Times New Roman" w:hAnsi="Times New Roman"/>
      <w:vanish/>
      <w:sz w:val="16"/>
    </w:rPr>
  </w:style>
  <w:style w:type="paragraph" w:customStyle="1" w:styleId="OverviewParagraph17">
    <w:name w:val="Overview Paragraph17"/>
    <w:basedOn w:val="Normal"/>
    <w:semiHidden/>
    <w:rsid w:val="00272AF8"/>
    <w:pPr>
      <w:spacing w:before="120" w:after="120"/>
      <w:jc w:val="left"/>
    </w:pPr>
    <w:rPr>
      <w:lang w:eastAsia="en-AU"/>
    </w:rPr>
  </w:style>
  <w:style w:type="paragraph" w:customStyle="1" w:styleId="TableGraphic17">
    <w:name w:val="Table Graphic17"/>
    <w:basedOn w:val="Normal"/>
    <w:next w:val="Normal"/>
    <w:rsid w:val="00272AF8"/>
    <w:pPr>
      <w:spacing w:after="0"/>
      <w:ind w:right="-113"/>
      <w:jc w:val="left"/>
    </w:pPr>
    <w:rPr>
      <w:lang w:eastAsia="en-AU"/>
    </w:rPr>
  </w:style>
  <w:style w:type="paragraph" w:customStyle="1" w:styleId="NoteTableHeading17">
    <w:name w:val="Note Table Heading17"/>
    <w:basedOn w:val="HeadingBase"/>
    <w:next w:val="TableGraphic"/>
    <w:semiHidden/>
    <w:rsid w:val="00272AF8"/>
    <w:pPr>
      <w:spacing w:before="240"/>
    </w:pPr>
    <w:rPr>
      <w:b/>
      <w:sz w:val="20"/>
    </w:rPr>
  </w:style>
  <w:style w:type="paragraph" w:customStyle="1" w:styleId="Source17">
    <w:name w:val="Source17"/>
    <w:basedOn w:val="Normal"/>
    <w:rsid w:val="00272AF8"/>
    <w:pPr>
      <w:tabs>
        <w:tab w:val="left" w:pos="284"/>
      </w:tabs>
      <w:spacing w:after="0"/>
      <w:jc w:val="left"/>
    </w:pPr>
    <w:rPr>
      <w:rFonts w:ascii="Arial" w:hAnsi="Arial"/>
      <w:sz w:val="16"/>
      <w:lang w:eastAsia="en-AU"/>
    </w:rPr>
  </w:style>
  <w:style w:type="paragraph" w:customStyle="1" w:styleId="TableTextBase17">
    <w:name w:val="Table Text Base17"/>
    <w:basedOn w:val="Normal"/>
    <w:rsid w:val="00272AF8"/>
    <w:pPr>
      <w:spacing w:before="60" w:after="60"/>
      <w:jc w:val="left"/>
    </w:pPr>
    <w:rPr>
      <w:rFonts w:ascii="Arial" w:hAnsi="Arial"/>
      <w:sz w:val="18"/>
      <w:lang w:eastAsia="en-AU"/>
    </w:rPr>
  </w:style>
  <w:style w:type="paragraph" w:customStyle="1" w:styleId="TableColumnHeadingBase17">
    <w:name w:val="Table Column Heading Base17"/>
    <w:basedOn w:val="Normal"/>
    <w:rsid w:val="00272AF8"/>
    <w:pPr>
      <w:spacing w:before="60" w:after="60"/>
      <w:jc w:val="left"/>
    </w:pPr>
    <w:rPr>
      <w:rFonts w:ascii="Arial" w:hAnsi="Arial"/>
      <w:b/>
      <w:lang w:eastAsia="en-AU"/>
    </w:rPr>
  </w:style>
  <w:style w:type="paragraph" w:customStyle="1" w:styleId="TableTextLeft17">
    <w:name w:val="Table Text Left17"/>
    <w:basedOn w:val="TableTextBase"/>
    <w:rsid w:val="00272AF8"/>
  </w:style>
  <w:style w:type="paragraph" w:customStyle="1" w:styleId="TableTextRight17">
    <w:name w:val="Table Text Right17"/>
    <w:basedOn w:val="TableTextBase"/>
    <w:rsid w:val="00272AF8"/>
    <w:pPr>
      <w:jc w:val="right"/>
    </w:pPr>
  </w:style>
  <w:style w:type="paragraph" w:customStyle="1" w:styleId="TableTextCentred17">
    <w:name w:val="Table Text Centred17"/>
    <w:basedOn w:val="TableTextBase"/>
    <w:rsid w:val="00272AF8"/>
    <w:pPr>
      <w:jc w:val="center"/>
    </w:pPr>
  </w:style>
  <w:style w:type="paragraph" w:customStyle="1" w:styleId="TableTextIndented17">
    <w:name w:val="Table Text Indented17"/>
    <w:basedOn w:val="TableTextBase"/>
    <w:rsid w:val="00272AF8"/>
    <w:pPr>
      <w:ind w:left="284"/>
    </w:pPr>
  </w:style>
  <w:style w:type="paragraph" w:customStyle="1" w:styleId="TableColumnHeadingLeft17">
    <w:name w:val="Table Column Heading Left17"/>
    <w:basedOn w:val="TableColumnHeadingBase"/>
    <w:next w:val="TableTextLeft"/>
    <w:rsid w:val="00272AF8"/>
  </w:style>
  <w:style w:type="paragraph" w:customStyle="1" w:styleId="TableColumnHeadingRight17">
    <w:name w:val="Table Column Heading Right17"/>
    <w:basedOn w:val="TableColumnHeadingBase"/>
    <w:next w:val="TableTextRight"/>
    <w:rsid w:val="00272AF8"/>
    <w:pPr>
      <w:jc w:val="right"/>
    </w:pPr>
  </w:style>
  <w:style w:type="paragraph" w:customStyle="1" w:styleId="TableColumnHeadingCentred17">
    <w:name w:val="Table Column Heading Centred17"/>
    <w:basedOn w:val="TableColumnHeadingBase"/>
    <w:next w:val="TableTextLeft"/>
    <w:rsid w:val="00272AF8"/>
    <w:pPr>
      <w:jc w:val="center"/>
    </w:pPr>
  </w:style>
  <w:style w:type="paragraph" w:customStyle="1" w:styleId="Exampletextbullet17">
    <w:name w:val="Example text bullet17"/>
    <w:basedOn w:val="Exampletext"/>
    <w:semiHidden/>
    <w:rsid w:val="00272AF8"/>
    <w:pPr>
      <w:tabs>
        <w:tab w:val="num" w:pos="284"/>
      </w:tabs>
      <w:ind w:left="284" w:hanging="284"/>
    </w:pPr>
  </w:style>
  <w:style w:type="paragraph" w:customStyle="1" w:styleId="TableHeadingcontinued17">
    <w:name w:val="Table Heading continued17"/>
    <w:basedOn w:val="HeadingBase"/>
    <w:next w:val="TableGraphic"/>
    <w:rsid w:val="00272AF8"/>
    <w:pPr>
      <w:spacing w:before="120" w:after="20"/>
    </w:pPr>
    <w:rPr>
      <w:rFonts w:ascii="Arial Bold" w:hAnsi="Arial Bold"/>
      <w:b/>
      <w:sz w:val="20"/>
    </w:rPr>
  </w:style>
  <w:style w:type="paragraph" w:customStyle="1" w:styleId="TPHeading117">
    <w:name w:val="TP Heading 117"/>
    <w:basedOn w:val="HeadingBase"/>
    <w:rsid w:val="00272AF8"/>
    <w:rPr>
      <w:b/>
      <w:caps/>
      <w:sz w:val="52"/>
    </w:rPr>
  </w:style>
  <w:style w:type="paragraph" w:customStyle="1" w:styleId="TPHeading217">
    <w:name w:val="TP Heading 217"/>
    <w:basedOn w:val="HeadingBase"/>
    <w:rsid w:val="00272AF8"/>
    <w:pPr>
      <w:jc w:val="center"/>
    </w:pPr>
    <w:rPr>
      <w:rFonts w:ascii="Georgia" w:hAnsi="Georgia"/>
      <w:caps/>
    </w:rPr>
  </w:style>
  <w:style w:type="paragraph" w:customStyle="1" w:styleId="TPHeading317">
    <w:name w:val="TP Heading 317"/>
    <w:basedOn w:val="HeadingBase"/>
    <w:rsid w:val="00272AF8"/>
    <w:rPr>
      <w:rFonts w:ascii="Georgia" w:hAnsi="Georgia"/>
      <w:caps/>
    </w:rPr>
  </w:style>
  <w:style w:type="paragraph" w:customStyle="1" w:styleId="HeaderBase17">
    <w:name w:val="Header Base17"/>
    <w:rsid w:val="00272AF8"/>
    <w:rPr>
      <w:rFonts w:ascii="Book Antiqua" w:hAnsi="Book Antiqua"/>
      <w:i/>
      <w:lang w:eastAsia="en-AU"/>
    </w:rPr>
  </w:style>
  <w:style w:type="paragraph" w:customStyle="1" w:styleId="HeaderEven18">
    <w:name w:val="Header Even18"/>
    <w:basedOn w:val="HeaderBase"/>
    <w:rsid w:val="00272AF8"/>
  </w:style>
  <w:style w:type="paragraph" w:customStyle="1" w:styleId="HeaderOdd17">
    <w:name w:val="Header Odd17"/>
    <w:basedOn w:val="HeaderBase"/>
    <w:rsid w:val="00272AF8"/>
    <w:pPr>
      <w:jc w:val="right"/>
    </w:pPr>
  </w:style>
  <w:style w:type="paragraph" w:customStyle="1" w:styleId="FooterBase17">
    <w:name w:val="Footer Base17"/>
    <w:rsid w:val="00272AF8"/>
    <w:pPr>
      <w:jc w:val="center"/>
    </w:pPr>
    <w:rPr>
      <w:rFonts w:ascii="Arial" w:hAnsi="Arial"/>
      <w:lang w:eastAsia="en-AU"/>
    </w:rPr>
  </w:style>
  <w:style w:type="paragraph" w:customStyle="1" w:styleId="FileProperties17">
    <w:name w:val="File Properties17"/>
    <w:basedOn w:val="Normal"/>
    <w:semiHidden/>
    <w:rsid w:val="00272AF8"/>
    <w:pPr>
      <w:jc w:val="left"/>
    </w:pPr>
    <w:rPr>
      <w:i/>
      <w:lang w:eastAsia="en-AU"/>
    </w:rPr>
  </w:style>
  <w:style w:type="character" w:customStyle="1" w:styleId="FramedHeader17">
    <w:name w:val="Framed Header17"/>
    <w:rsid w:val="00272AF8"/>
    <w:rPr>
      <w:rFonts w:ascii="Book Antiqua" w:hAnsi="Book Antiqua"/>
      <w:i/>
      <w:dstrike w:val="0"/>
      <w:color w:val="auto"/>
      <w:sz w:val="18"/>
      <w:vertAlign w:val="baseline"/>
    </w:rPr>
  </w:style>
  <w:style w:type="paragraph" w:customStyle="1" w:styleId="BlockedQuotation17">
    <w:name w:val="Blocked Quotation17"/>
    <w:basedOn w:val="Normal"/>
    <w:semiHidden/>
    <w:rsid w:val="00272AF8"/>
    <w:pPr>
      <w:ind w:left="567"/>
      <w:jc w:val="left"/>
    </w:pPr>
    <w:rPr>
      <w:lang w:eastAsia="en-AU"/>
    </w:rPr>
  </w:style>
  <w:style w:type="paragraph" w:customStyle="1" w:styleId="ChartMainHeading17">
    <w:name w:val="Chart Main Heading17"/>
    <w:basedOn w:val="Normal"/>
    <w:next w:val="ChartGraphic"/>
    <w:rsid w:val="00272AF8"/>
    <w:pPr>
      <w:keepNext/>
      <w:spacing w:before="120" w:after="20"/>
      <w:jc w:val="center"/>
    </w:pPr>
    <w:rPr>
      <w:rFonts w:ascii="Arial" w:hAnsi="Arial"/>
      <w:b/>
      <w:lang w:eastAsia="en-AU"/>
    </w:rPr>
  </w:style>
  <w:style w:type="paragraph" w:customStyle="1" w:styleId="Title2ndLevel17">
    <w:name w:val="Title 2nd Level17"/>
    <w:basedOn w:val="Title"/>
    <w:rsid w:val="00272AF8"/>
    <w:rPr>
      <w:sz w:val="24"/>
      <w:lang w:eastAsia="en-AU"/>
    </w:rPr>
  </w:style>
  <w:style w:type="paragraph" w:customStyle="1" w:styleId="Title3rdLevel17">
    <w:name w:val="Title 3rd Level17"/>
    <w:basedOn w:val="Normal"/>
    <w:next w:val="Title"/>
    <w:rsid w:val="00272AF8"/>
    <w:pPr>
      <w:jc w:val="center"/>
    </w:pPr>
    <w:rPr>
      <w:rFonts w:ascii="Arial" w:hAnsi="Arial"/>
      <w:caps/>
      <w:lang w:eastAsia="en-AU"/>
    </w:rPr>
  </w:style>
  <w:style w:type="paragraph" w:customStyle="1" w:styleId="Part17">
    <w:name w:val="Part17"/>
    <w:basedOn w:val="Title"/>
    <w:next w:val="Normal"/>
    <w:rsid w:val="00272AF8"/>
    <w:rPr>
      <w:caps/>
      <w:smallCaps w:val="0"/>
      <w:lang w:eastAsia="en-AU"/>
    </w:rPr>
  </w:style>
  <w:style w:type="paragraph" w:customStyle="1" w:styleId="TableHeadingNoTable17">
    <w:name w:val="Table Heading No Table17"/>
    <w:basedOn w:val="TableHeading"/>
    <w:next w:val="Normal"/>
    <w:rsid w:val="00272AF8"/>
    <w:pPr>
      <w:spacing w:after="240"/>
    </w:pPr>
    <w:rPr>
      <w:b w:val="0"/>
      <w:color w:val="000000"/>
      <w:lang w:val="x-none" w:eastAsia="x-none"/>
    </w:rPr>
  </w:style>
  <w:style w:type="paragraph" w:customStyle="1" w:styleId="TransmittalAddressee17">
    <w:name w:val="Transmittal Addressee17"/>
    <w:basedOn w:val="Normal"/>
    <w:rsid w:val="00272AF8"/>
    <w:pPr>
      <w:spacing w:after="0"/>
      <w:jc w:val="left"/>
    </w:pPr>
    <w:rPr>
      <w:lang w:eastAsia="en-AU"/>
    </w:rPr>
  </w:style>
  <w:style w:type="paragraph" w:customStyle="1" w:styleId="TransmittalStyle117">
    <w:name w:val="Transmittal Style 117"/>
    <w:basedOn w:val="HeadingBase"/>
    <w:rsid w:val="00272AF8"/>
    <w:pPr>
      <w:spacing w:after="60"/>
      <w:jc w:val="right"/>
    </w:pPr>
    <w:rPr>
      <w:b/>
      <w:smallCaps/>
    </w:rPr>
  </w:style>
  <w:style w:type="paragraph" w:customStyle="1" w:styleId="TransmittalStyle217">
    <w:name w:val="Transmittal Style 217"/>
    <w:basedOn w:val="HeadingBase"/>
    <w:rsid w:val="00272AF8"/>
    <w:pPr>
      <w:spacing w:before="60" w:after="60"/>
      <w:jc w:val="right"/>
    </w:pPr>
    <w:rPr>
      <w:rFonts w:ascii="Helvetica" w:hAnsi="Helvetica"/>
      <w:b/>
      <w:caps/>
      <w:sz w:val="16"/>
    </w:rPr>
  </w:style>
  <w:style w:type="paragraph" w:customStyle="1" w:styleId="UserGuidelevelTOC17">
    <w:name w:val="UserGuide level TOC17"/>
    <w:basedOn w:val="HeadingBase"/>
    <w:next w:val="Normal"/>
    <w:rsid w:val="00272AF8"/>
    <w:pPr>
      <w:spacing w:before="360" w:after="360"/>
    </w:pPr>
    <w:rPr>
      <w:sz w:val="30"/>
    </w:rPr>
  </w:style>
  <w:style w:type="paragraph" w:customStyle="1" w:styleId="TableTextJustified17">
    <w:name w:val="Table Text Justified17"/>
    <w:basedOn w:val="TableTextBase"/>
    <w:rsid w:val="00272AF8"/>
    <w:pPr>
      <w:jc w:val="both"/>
    </w:pPr>
  </w:style>
  <w:style w:type="paragraph" w:customStyle="1" w:styleId="Department17">
    <w:name w:val="Department17"/>
    <w:basedOn w:val="Normal"/>
    <w:rsid w:val="00272AF8"/>
    <w:pPr>
      <w:spacing w:after="0"/>
      <w:jc w:val="center"/>
    </w:pPr>
    <w:rPr>
      <w:rFonts w:ascii="Arial" w:hAnsi="Arial"/>
      <w:b/>
      <w:sz w:val="52"/>
      <w:lang w:eastAsia="en-AU"/>
    </w:rPr>
  </w:style>
  <w:style w:type="paragraph" w:customStyle="1" w:styleId="DepartmentSubtitle17">
    <w:name w:val="Department Subtitle17"/>
    <w:basedOn w:val="Department"/>
    <w:rsid w:val="00272AF8"/>
    <w:rPr>
      <w:sz w:val="44"/>
    </w:rPr>
  </w:style>
  <w:style w:type="character" w:customStyle="1" w:styleId="ExampletextCharChar17">
    <w:name w:val="Example text Char Char17"/>
    <w:semiHidden/>
    <w:rsid w:val="00272AF8"/>
    <w:rPr>
      <w:rFonts w:ascii="Book Antiqua" w:hAnsi="Book Antiqua"/>
      <w:i/>
      <w:color w:val="FF0000"/>
    </w:rPr>
  </w:style>
  <w:style w:type="paragraph" w:customStyle="1" w:styleId="Crest17">
    <w:name w:val="Crest17"/>
    <w:basedOn w:val="Normal"/>
    <w:next w:val="TransmittalStyle1"/>
    <w:semiHidden/>
    <w:rsid w:val="00272AF8"/>
    <w:pPr>
      <w:spacing w:after="0"/>
      <w:jc w:val="center"/>
    </w:pPr>
    <w:rPr>
      <w:lang w:eastAsia="en-AU"/>
    </w:rPr>
  </w:style>
  <w:style w:type="paragraph" w:customStyle="1" w:styleId="Heading1noTOC17">
    <w:name w:val="Heading 1 no TOC17"/>
    <w:basedOn w:val="Heading1"/>
    <w:rsid w:val="00272AF8"/>
  </w:style>
  <w:style w:type="paragraph" w:customStyle="1" w:styleId="TableColumnOutgroupHeading17">
    <w:name w:val="Table Column Outgroup Heading17"/>
    <w:basedOn w:val="Normal"/>
    <w:rsid w:val="00272AF8"/>
    <w:pPr>
      <w:spacing w:before="60" w:after="120"/>
      <w:jc w:val="left"/>
    </w:pPr>
    <w:rPr>
      <w:b/>
      <w:sz w:val="22"/>
      <w:lang w:eastAsia="en-AU"/>
    </w:rPr>
  </w:style>
  <w:style w:type="paragraph" w:customStyle="1" w:styleId="TableColumnOutgroupSubheading17">
    <w:name w:val="Table Column Outgroup Subheading17"/>
    <w:basedOn w:val="Normal"/>
    <w:rsid w:val="00272AF8"/>
    <w:pPr>
      <w:spacing w:before="60" w:after="120"/>
      <w:jc w:val="center"/>
    </w:pPr>
    <w:rPr>
      <w:lang w:eastAsia="en-AU"/>
    </w:rPr>
  </w:style>
  <w:style w:type="paragraph" w:customStyle="1" w:styleId="TableTextBullet17">
    <w:name w:val="Table Text Bullet17"/>
    <w:basedOn w:val="TableTextBase"/>
    <w:rsid w:val="00272AF8"/>
    <w:pPr>
      <w:tabs>
        <w:tab w:val="num" w:pos="284"/>
      </w:tabs>
      <w:ind w:left="284" w:hanging="284"/>
    </w:pPr>
  </w:style>
  <w:style w:type="paragraph" w:customStyle="1" w:styleId="Exampletextdash17">
    <w:name w:val="Example text dash17"/>
    <w:basedOn w:val="Exampletextbullet"/>
    <w:semiHidden/>
    <w:rsid w:val="00272AF8"/>
    <w:pPr>
      <w:numPr>
        <w:numId w:val="0"/>
      </w:numPr>
      <w:tabs>
        <w:tab w:val="num" w:pos="567"/>
      </w:tabs>
      <w:ind w:left="567" w:hanging="283"/>
    </w:pPr>
  </w:style>
  <w:style w:type="character" w:customStyle="1" w:styleId="HeadingBaseChar17">
    <w:name w:val="Heading Base Char17"/>
    <w:rsid w:val="00272AF8"/>
    <w:rPr>
      <w:rFonts w:ascii="Arial" w:hAnsi="Arial"/>
      <w:sz w:val="24"/>
      <w:lang w:val="en-AU" w:eastAsia="en-AU" w:bidi="ar-SA"/>
    </w:rPr>
  </w:style>
  <w:style w:type="character" w:customStyle="1" w:styleId="TableHeadingChar17">
    <w:name w:val="Table Heading Char17"/>
    <w:rsid w:val="00272AF8"/>
    <w:rPr>
      <w:rFonts w:ascii="Arial" w:hAnsi="Arial"/>
      <w:b/>
      <w:color w:val="000000"/>
      <w:lang w:val="x-none" w:eastAsia="x-none"/>
    </w:rPr>
  </w:style>
  <w:style w:type="character" w:customStyle="1" w:styleId="TableTextBaseChar17">
    <w:name w:val="Table Text Base Char17"/>
    <w:rsid w:val="00272AF8"/>
    <w:rPr>
      <w:rFonts w:ascii="Arial" w:hAnsi="Arial"/>
      <w:sz w:val="18"/>
      <w:lang w:val="en-AU" w:eastAsia="en-AU" w:bidi="ar-SA"/>
    </w:rPr>
  </w:style>
  <w:style w:type="character" w:customStyle="1" w:styleId="TableTextLeftChar17">
    <w:name w:val="Table Text Left Char17"/>
    <w:rsid w:val="00272AF8"/>
    <w:rPr>
      <w:rFonts w:ascii="Arial" w:hAnsi="Arial"/>
      <w:sz w:val="18"/>
      <w:lang w:val="en-AU" w:eastAsia="en-AU" w:bidi="ar-SA"/>
    </w:rPr>
  </w:style>
  <w:style w:type="paragraph" w:customStyle="1" w:styleId="TableTextDash17">
    <w:name w:val="Table Text Dash17"/>
    <w:basedOn w:val="TableTextBase"/>
    <w:rsid w:val="00272AF8"/>
    <w:pPr>
      <w:tabs>
        <w:tab w:val="num" w:pos="851"/>
      </w:tabs>
      <w:ind w:left="851" w:hanging="284"/>
    </w:pPr>
  </w:style>
  <w:style w:type="character" w:customStyle="1" w:styleId="ChartandTableFootnoteChar17">
    <w:name w:val="Chart and Table Footnote Char17"/>
    <w:rsid w:val="00272AF8"/>
    <w:rPr>
      <w:rFonts w:ascii="Arial" w:hAnsi="Arial"/>
      <w:color w:val="000000"/>
      <w:sz w:val="16"/>
    </w:rPr>
  </w:style>
  <w:style w:type="paragraph" w:customStyle="1" w:styleId="PartHeading17">
    <w:name w:val="Part Heading17"/>
    <w:basedOn w:val="Normal"/>
    <w:next w:val="Normal"/>
    <w:rsid w:val="00272AF8"/>
    <w:pPr>
      <w:spacing w:before="2080" w:after="0"/>
      <w:jc w:val="center"/>
    </w:pPr>
    <w:rPr>
      <w:rFonts w:ascii="Arial" w:hAnsi="Arial"/>
      <w:b/>
      <w:sz w:val="44"/>
      <w:lang w:eastAsia="en-AU"/>
    </w:rPr>
  </w:style>
  <w:style w:type="character" w:customStyle="1" w:styleId="BulletChar17">
    <w:name w:val="Bullet Char17"/>
    <w:rsid w:val="00272AF8"/>
    <w:rPr>
      <w:rFonts w:ascii="Book Antiqua" w:hAnsi="Book Antiqua"/>
      <w:iCs/>
      <w:lang w:val="x-none" w:eastAsia="x-none"/>
    </w:rPr>
  </w:style>
  <w:style w:type="paragraph" w:customStyle="1" w:styleId="BoxTextBase17">
    <w:name w:val="Box Text Base17"/>
    <w:basedOn w:val="Normal"/>
    <w:rsid w:val="00272AF8"/>
    <w:pPr>
      <w:spacing w:after="120"/>
      <w:jc w:val="left"/>
    </w:pPr>
    <w:rPr>
      <w:color w:val="000000"/>
      <w:lang w:eastAsia="en-AU"/>
    </w:rPr>
  </w:style>
  <w:style w:type="paragraph" w:customStyle="1" w:styleId="BoxDash18">
    <w:name w:val="Box Dash18"/>
    <w:basedOn w:val="Normal"/>
    <w:rsid w:val="00272AF8"/>
    <w:pPr>
      <w:tabs>
        <w:tab w:val="num" w:pos="567"/>
      </w:tabs>
      <w:ind w:left="567" w:hanging="284"/>
      <w:jc w:val="left"/>
    </w:pPr>
    <w:rPr>
      <w:color w:val="000000"/>
      <w:lang w:eastAsia="en-AU"/>
    </w:rPr>
  </w:style>
  <w:style w:type="paragraph" w:customStyle="1" w:styleId="BoxDoubleDot18">
    <w:name w:val="Box Double Dot18"/>
    <w:basedOn w:val="BoxTextBase"/>
    <w:rsid w:val="00272AF8"/>
    <w:pPr>
      <w:tabs>
        <w:tab w:val="num" w:pos="850"/>
      </w:tabs>
      <w:ind w:left="850" w:hanging="283"/>
    </w:pPr>
  </w:style>
  <w:style w:type="paragraph" w:customStyle="1" w:styleId="BoxHeadinglevel217">
    <w:name w:val="Box Heading level 217"/>
    <w:basedOn w:val="BoxHeading"/>
    <w:rsid w:val="00272AF8"/>
    <w:pPr>
      <w:spacing w:after="120"/>
    </w:pPr>
    <w:rPr>
      <w:b/>
      <w:sz w:val="18"/>
    </w:rPr>
  </w:style>
  <w:style w:type="paragraph" w:customStyle="1" w:styleId="Outcome17">
    <w:name w:val="Outcome17"/>
    <w:basedOn w:val="Normal"/>
    <w:rsid w:val="00272AF8"/>
    <w:pPr>
      <w:spacing w:before="120" w:after="120" w:line="280" w:lineRule="exact"/>
      <w:jc w:val="left"/>
    </w:pPr>
    <w:rPr>
      <w:rFonts w:ascii="Arial" w:hAnsi="Arial" w:cs="Arial"/>
      <w:b/>
      <w:lang w:eastAsia="en-AU"/>
    </w:rPr>
  </w:style>
  <w:style w:type="paragraph" w:customStyle="1" w:styleId="ProgramHeading17">
    <w:name w:val="Program Heading17"/>
    <w:basedOn w:val="HeadingBase"/>
    <w:rsid w:val="00272AF8"/>
    <w:pPr>
      <w:pBdr>
        <w:top w:val="single" w:sz="2" w:space="3" w:color="auto"/>
        <w:bottom w:val="single" w:sz="2" w:space="3" w:color="auto"/>
      </w:pBdr>
      <w:shd w:val="clear" w:color="auto" w:fill="E6E6E6"/>
      <w:spacing w:after="120" w:line="280" w:lineRule="exact"/>
    </w:pPr>
    <w:rPr>
      <w:b/>
      <w:sz w:val="20"/>
    </w:rPr>
  </w:style>
  <w:style w:type="paragraph" w:customStyle="1" w:styleId="ProgramHeadingsub17">
    <w:name w:val="Program Heading sub17"/>
    <w:basedOn w:val="BoxHeading"/>
    <w:rsid w:val="00272AF8"/>
    <w:pPr>
      <w:spacing w:before="120" w:after="120"/>
    </w:pPr>
    <w:rPr>
      <w:b/>
      <w:sz w:val="20"/>
    </w:rPr>
  </w:style>
  <w:style w:type="character" w:customStyle="1" w:styleId="Heading3Char18">
    <w:name w:val="Heading 3 Char18"/>
    <w:rsid w:val="00272AF8"/>
    <w:rPr>
      <w:rFonts w:ascii="Arial" w:hAnsi="Arial"/>
      <w:b/>
      <w:smallCaps/>
      <w:sz w:val="26"/>
      <w:lang w:val="en-AU" w:eastAsia="en-AU" w:bidi="ar-SA"/>
    </w:rPr>
  </w:style>
  <w:style w:type="character" w:customStyle="1" w:styleId="CommentTextChar18">
    <w:name w:val="Comment Text Char18"/>
    <w:uiPriority w:val="99"/>
    <w:semiHidden/>
    <w:rsid w:val="00272AF8"/>
    <w:rPr>
      <w:rFonts w:ascii="Book Antiqua" w:hAnsi="Book Antiqua"/>
    </w:rPr>
  </w:style>
  <w:style w:type="paragraph" w:customStyle="1" w:styleId="ExampleText18">
    <w:name w:val="Example Text18"/>
    <w:basedOn w:val="Normal"/>
    <w:semiHidden/>
    <w:rsid w:val="00272AF8"/>
    <w:pPr>
      <w:jc w:val="left"/>
    </w:pPr>
    <w:rPr>
      <w:i/>
      <w:color w:val="FF0000"/>
      <w:lang w:eastAsia="en-AU"/>
    </w:rPr>
  </w:style>
  <w:style w:type="character" w:customStyle="1" w:styleId="A517">
    <w:name w:val="A517"/>
    <w:uiPriority w:val="99"/>
    <w:rsid w:val="00272AF8"/>
    <w:rPr>
      <w:rFonts w:ascii="Swiss 721 BT" w:hAnsi="Swiss 721 BT" w:cs="Swiss 721 BT" w:hint="default"/>
      <w:color w:val="000000"/>
      <w:sz w:val="20"/>
      <w:szCs w:val="20"/>
    </w:rPr>
  </w:style>
  <w:style w:type="character" w:customStyle="1" w:styleId="HeaderChar19">
    <w:name w:val="Header Char19"/>
    <w:uiPriority w:val="99"/>
    <w:rsid w:val="00272AF8"/>
    <w:rPr>
      <w:rFonts w:ascii="Book Antiqua" w:hAnsi="Book Antiqua"/>
      <w:i/>
    </w:rPr>
  </w:style>
  <w:style w:type="character" w:customStyle="1" w:styleId="FooterChar19">
    <w:name w:val="Footer Char19"/>
    <w:uiPriority w:val="99"/>
    <w:rsid w:val="00272AF8"/>
    <w:rPr>
      <w:rFonts w:ascii="Arial" w:hAnsi="Arial"/>
    </w:rPr>
  </w:style>
  <w:style w:type="character" w:customStyle="1" w:styleId="BodyTextChar18">
    <w:name w:val="Body Text Char18"/>
    <w:rsid w:val="00272AF8"/>
    <w:rPr>
      <w:rFonts w:ascii="Arial" w:hAnsi="Arial" w:cs="Arial"/>
      <w:sz w:val="16"/>
      <w:szCs w:val="16"/>
      <w:lang w:eastAsia="en-US"/>
    </w:rPr>
  </w:style>
  <w:style w:type="paragraph" w:customStyle="1" w:styleId="Heading2NoTOC18">
    <w:name w:val="Heading 2 No TOC18"/>
    <w:basedOn w:val="Heading2"/>
    <w:qFormat/>
    <w:rsid w:val="00272AF8"/>
    <w:pPr>
      <w:spacing w:after="360"/>
    </w:pPr>
    <w:rPr>
      <w:rFonts w:eastAsia="Times New Roman" w:cs="Times New Roman"/>
    </w:rPr>
  </w:style>
  <w:style w:type="paragraph" w:customStyle="1" w:styleId="Heading1-TOC17">
    <w:name w:val="Heading 1 - TOC17"/>
    <w:basedOn w:val="Heading1"/>
    <w:rsid w:val="00272AF8"/>
  </w:style>
  <w:style w:type="paragraph" w:customStyle="1" w:styleId="PartHeading-TOC17">
    <w:name w:val="Part Heading - TOC17"/>
    <w:basedOn w:val="PartHeading"/>
    <w:rsid w:val="00272AF8"/>
    <w:rPr>
      <w:sz w:val="52"/>
      <w:szCs w:val="52"/>
    </w:rPr>
  </w:style>
  <w:style w:type="paragraph" w:customStyle="1" w:styleId="NormalItalics15">
    <w:name w:val="Normal Italics15"/>
    <w:basedOn w:val="Normal"/>
    <w:qFormat/>
    <w:rsid w:val="00272AF8"/>
    <w:pPr>
      <w:jc w:val="left"/>
    </w:pPr>
    <w:rPr>
      <w:i/>
      <w:lang w:eastAsia="en-AU"/>
    </w:rPr>
  </w:style>
  <w:style w:type="character" w:customStyle="1" w:styleId="NormalItalicsChar15">
    <w:name w:val="Normal Italics Char15"/>
    <w:rsid w:val="00272AF8"/>
    <w:rPr>
      <w:rFonts w:ascii="Book Antiqua" w:hAnsi="Book Antiqua"/>
      <w:i/>
      <w:lang w:eastAsia="en-US"/>
    </w:rPr>
  </w:style>
  <w:style w:type="character" w:customStyle="1" w:styleId="Heading1Char8">
    <w:name w:val="Heading 1 Char8"/>
    <w:basedOn w:val="DefaultParagraphFont"/>
    <w:rsid w:val="00272AF8"/>
    <w:rPr>
      <w:rFonts w:ascii="Arial" w:hAnsi="Arial"/>
      <w:b/>
      <w:smallCaps/>
      <w:kern w:val="28"/>
      <w:sz w:val="34"/>
    </w:rPr>
  </w:style>
  <w:style w:type="character" w:customStyle="1" w:styleId="Heading2Char9">
    <w:name w:val="Heading 2 Char9"/>
    <w:basedOn w:val="DefaultParagraphFont"/>
    <w:rsid w:val="00272AF8"/>
    <w:rPr>
      <w:rFonts w:ascii="Arial" w:hAnsi="Arial"/>
      <w:sz w:val="30"/>
    </w:rPr>
  </w:style>
  <w:style w:type="character" w:customStyle="1" w:styleId="Heading4Char9">
    <w:name w:val="Heading 4 Char9"/>
    <w:basedOn w:val="DefaultParagraphFont"/>
    <w:rsid w:val="00272AF8"/>
    <w:rPr>
      <w:rFonts w:ascii="Arial" w:hAnsi="Arial"/>
      <w:b/>
      <w:sz w:val="22"/>
    </w:rPr>
  </w:style>
  <w:style w:type="character" w:customStyle="1" w:styleId="Heading5Char9">
    <w:name w:val="Heading 5 Char9"/>
    <w:basedOn w:val="DefaultParagraphFont"/>
    <w:rsid w:val="00272AF8"/>
    <w:rPr>
      <w:rFonts w:ascii="Arial" w:hAnsi="Arial"/>
      <w:b/>
      <w:bCs/>
      <w:iCs/>
      <w:szCs w:val="26"/>
    </w:rPr>
  </w:style>
  <w:style w:type="character" w:customStyle="1" w:styleId="Heading6Char7">
    <w:name w:val="Heading 6 Char7"/>
    <w:basedOn w:val="DefaultParagraphFont"/>
    <w:rsid w:val="00272AF8"/>
    <w:rPr>
      <w:rFonts w:ascii="Arial" w:hAnsi="Arial"/>
      <w:bCs/>
      <w:szCs w:val="22"/>
    </w:rPr>
  </w:style>
  <w:style w:type="character" w:customStyle="1" w:styleId="Heading7Char7">
    <w:name w:val="Heading 7 Char7"/>
    <w:basedOn w:val="DefaultParagraphFont"/>
    <w:rsid w:val="00272AF8"/>
    <w:rPr>
      <w:rFonts w:ascii="Arial" w:hAnsi="Arial"/>
      <w:sz w:val="18"/>
      <w:szCs w:val="24"/>
    </w:rPr>
  </w:style>
  <w:style w:type="character" w:customStyle="1" w:styleId="Heading8Char7">
    <w:name w:val="Heading 8 Char7"/>
    <w:basedOn w:val="DefaultParagraphFont"/>
    <w:rsid w:val="00272AF8"/>
    <w:rPr>
      <w:i/>
      <w:iCs/>
      <w:sz w:val="16"/>
      <w:szCs w:val="24"/>
    </w:rPr>
  </w:style>
  <w:style w:type="character" w:customStyle="1" w:styleId="TitleChar7">
    <w:name w:val="Title Char7"/>
    <w:basedOn w:val="DefaultParagraphFont"/>
    <w:rsid w:val="00272AF8"/>
    <w:rPr>
      <w:rFonts w:ascii="Arial" w:hAnsi="Arial" w:cs="Arial"/>
      <w:b/>
      <w:bCs/>
      <w:smallCaps/>
      <w:kern w:val="28"/>
      <w:sz w:val="52"/>
      <w:szCs w:val="32"/>
      <w:lang w:eastAsia="en-US"/>
    </w:rPr>
  </w:style>
  <w:style w:type="character" w:customStyle="1" w:styleId="BalloonTextChar7">
    <w:name w:val="Balloon Text Char7"/>
    <w:basedOn w:val="DefaultParagraphFont"/>
    <w:semiHidden/>
    <w:rsid w:val="00272AF8"/>
    <w:rPr>
      <w:rFonts w:ascii="Tahoma" w:hAnsi="Tahoma" w:cs="Tahoma"/>
      <w:sz w:val="16"/>
      <w:szCs w:val="16"/>
    </w:rPr>
  </w:style>
  <w:style w:type="character" w:customStyle="1" w:styleId="CommentSubjectChar7">
    <w:name w:val="Comment Subject Char7"/>
    <w:basedOn w:val="CommentTextChar"/>
    <w:semiHidden/>
    <w:rsid w:val="00272AF8"/>
    <w:rPr>
      <w:rFonts w:ascii="Book Antiqua" w:hAnsi="Book Antiqua"/>
      <w:b/>
      <w:bCs/>
      <w:lang w:val="x-none" w:eastAsia="x-none"/>
    </w:rPr>
  </w:style>
  <w:style w:type="character" w:customStyle="1" w:styleId="DocumentMapChar7">
    <w:name w:val="Document Map Char7"/>
    <w:basedOn w:val="DefaultParagraphFont"/>
    <w:semiHidden/>
    <w:rsid w:val="00272AF8"/>
    <w:rPr>
      <w:rFonts w:ascii="Tahoma" w:hAnsi="Tahoma" w:cs="Tahoma"/>
      <w:shd w:val="clear" w:color="auto" w:fill="000080"/>
      <w:lang w:eastAsia="en-US"/>
    </w:rPr>
  </w:style>
  <w:style w:type="character" w:customStyle="1" w:styleId="EndnoteTextChar7">
    <w:name w:val="Endnote Text Char7"/>
    <w:basedOn w:val="DefaultParagraphFont"/>
    <w:semiHidden/>
    <w:rsid w:val="00272AF8"/>
    <w:rPr>
      <w:rFonts w:ascii="Book Antiqua" w:hAnsi="Book Antiqua"/>
    </w:rPr>
  </w:style>
  <w:style w:type="character" w:customStyle="1" w:styleId="FootnoteTextChar7">
    <w:name w:val="Footnote Text Char7"/>
    <w:basedOn w:val="DefaultParagraphFont"/>
    <w:rsid w:val="00272AF8"/>
    <w:rPr>
      <w:rFonts w:ascii="Book Antiqua" w:hAnsi="Book Antiqua"/>
      <w:sz w:val="18"/>
      <w:lang w:eastAsia="en-US"/>
    </w:rPr>
  </w:style>
  <w:style w:type="character" w:customStyle="1" w:styleId="MacroTextChar7">
    <w:name w:val="Macro Text Char7"/>
    <w:basedOn w:val="DefaultParagraphFont"/>
    <w:semiHidden/>
    <w:rsid w:val="00272AF8"/>
    <w:rPr>
      <w:rFonts w:ascii="Courier New" w:hAnsi="Courier New" w:cs="Courier New"/>
    </w:rPr>
  </w:style>
  <w:style w:type="paragraph" w:customStyle="1" w:styleId="Heading2-intro13">
    <w:name w:val="Heading 2 - intro13"/>
    <w:basedOn w:val="Heading4"/>
    <w:qFormat/>
    <w:rsid w:val="00272AF8"/>
    <w:pPr>
      <w:outlineLvl w:val="1"/>
    </w:pPr>
    <w:rPr>
      <w:rFonts w:eastAsia="Times New Roman" w:cs="Times New Roman"/>
    </w:rPr>
  </w:style>
  <w:style w:type="paragraph" w:customStyle="1" w:styleId="Tabletextcell8left17">
    <w:name w:val="_Table text cell 8 left17"/>
    <w:basedOn w:val="Normal"/>
    <w:qFormat/>
    <w:rsid w:val="00272AF8"/>
    <w:pPr>
      <w:tabs>
        <w:tab w:val="left" w:pos="204"/>
        <w:tab w:val="left" w:pos="396"/>
      </w:tabs>
      <w:spacing w:after="0"/>
      <w:jc w:val="left"/>
    </w:pPr>
    <w:rPr>
      <w:rFonts w:ascii="Arial" w:eastAsia="Calibri" w:hAnsi="Arial"/>
      <w:sz w:val="16"/>
      <w:szCs w:val="16"/>
    </w:rPr>
  </w:style>
  <w:style w:type="paragraph" w:customStyle="1" w:styleId="bullettableArial814">
    <w:name w:val="_bullet table Arial 814"/>
    <w:basedOn w:val="ListParagraph"/>
    <w:autoRedefine/>
    <w:qFormat/>
    <w:rsid w:val="00272AF8"/>
    <w:pPr>
      <w:tabs>
        <w:tab w:val="left" w:pos="176"/>
      </w:tabs>
      <w:spacing w:after="60" w:line="240" w:lineRule="auto"/>
      <w:ind w:left="360" w:hanging="360"/>
    </w:pPr>
    <w:rPr>
      <w:rFonts w:ascii="Arial" w:hAnsi="Arial" w:cs="Arial"/>
      <w:sz w:val="16"/>
      <w:szCs w:val="16"/>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426097">
      <w:bodyDiv w:val="1"/>
      <w:marLeft w:val="0"/>
      <w:marRight w:val="0"/>
      <w:marTop w:val="0"/>
      <w:marBottom w:val="0"/>
      <w:divBdr>
        <w:top w:val="none" w:sz="0" w:space="0" w:color="auto"/>
        <w:left w:val="none" w:sz="0" w:space="0" w:color="auto"/>
        <w:bottom w:val="none" w:sz="0" w:space="0" w:color="auto"/>
        <w:right w:val="none" w:sz="0" w:space="0" w:color="auto"/>
      </w:divBdr>
    </w:div>
    <w:div w:id="221451620">
      <w:bodyDiv w:val="1"/>
      <w:marLeft w:val="0"/>
      <w:marRight w:val="0"/>
      <w:marTop w:val="0"/>
      <w:marBottom w:val="0"/>
      <w:divBdr>
        <w:top w:val="none" w:sz="0" w:space="0" w:color="auto"/>
        <w:left w:val="none" w:sz="0" w:space="0" w:color="auto"/>
        <w:bottom w:val="none" w:sz="0" w:space="0" w:color="auto"/>
        <w:right w:val="none" w:sz="0" w:space="0" w:color="auto"/>
      </w:divBdr>
    </w:div>
    <w:div w:id="263853425">
      <w:bodyDiv w:val="1"/>
      <w:marLeft w:val="0"/>
      <w:marRight w:val="0"/>
      <w:marTop w:val="0"/>
      <w:marBottom w:val="0"/>
      <w:divBdr>
        <w:top w:val="none" w:sz="0" w:space="0" w:color="auto"/>
        <w:left w:val="none" w:sz="0" w:space="0" w:color="auto"/>
        <w:bottom w:val="none" w:sz="0" w:space="0" w:color="auto"/>
        <w:right w:val="none" w:sz="0" w:space="0" w:color="auto"/>
      </w:divBdr>
    </w:div>
    <w:div w:id="324356475">
      <w:bodyDiv w:val="1"/>
      <w:marLeft w:val="0"/>
      <w:marRight w:val="0"/>
      <w:marTop w:val="0"/>
      <w:marBottom w:val="0"/>
      <w:divBdr>
        <w:top w:val="none" w:sz="0" w:space="0" w:color="auto"/>
        <w:left w:val="none" w:sz="0" w:space="0" w:color="auto"/>
        <w:bottom w:val="none" w:sz="0" w:space="0" w:color="auto"/>
        <w:right w:val="none" w:sz="0" w:space="0" w:color="auto"/>
      </w:divBdr>
    </w:div>
    <w:div w:id="353922934">
      <w:bodyDiv w:val="1"/>
      <w:marLeft w:val="0"/>
      <w:marRight w:val="0"/>
      <w:marTop w:val="0"/>
      <w:marBottom w:val="0"/>
      <w:divBdr>
        <w:top w:val="none" w:sz="0" w:space="0" w:color="auto"/>
        <w:left w:val="none" w:sz="0" w:space="0" w:color="auto"/>
        <w:bottom w:val="none" w:sz="0" w:space="0" w:color="auto"/>
        <w:right w:val="none" w:sz="0" w:space="0" w:color="auto"/>
      </w:divBdr>
    </w:div>
    <w:div w:id="423695623">
      <w:bodyDiv w:val="1"/>
      <w:marLeft w:val="0"/>
      <w:marRight w:val="0"/>
      <w:marTop w:val="0"/>
      <w:marBottom w:val="0"/>
      <w:divBdr>
        <w:top w:val="none" w:sz="0" w:space="0" w:color="auto"/>
        <w:left w:val="none" w:sz="0" w:space="0" w:color="auto"/>
        <w:bottom w:val="none" w:sz="0" w:space="0" w:color="auto"/>
        <w:right w:val="none" w:sz="0" w:space="0" w:color="auto"/>
      </w:divBdr>
    </w:div>
    <w:div w:id="428429179">
      <w:bodyDiv w:val="1"/>
      <w:marLeft w:val="0"/>
      <w:marRight w:val="0"/>
      <w:marTop w:val="0"/>
      <w:marBottom w:val="0"/>
      <w:divBdr>
        <w:top w:val="none" w:sz="0" w:space="0" w:color="auto"/>
        <w:left w:val="none" w:sz="0" w:space="0" w:color="auto"/>
        <w:bottom w:val="none" w:sz="0" w:space="0" w:color="auto"/>
        <w:right w:val="none" w:sz="0" w:space="0" w:color="auto"/>
      </w:divBdr>
    </w:div>
    <w:div w:id="641470280">
      <w:bodyDiv w:val="1"/>
      <w:marLeft w:val="0"/>
      <w:marRight w:val="0"/>
      <w:marTop w:val="0"/>
      <w:marBottom w:val="0"/>
      <w:divBdr>
        <w:top w:val="none" w:sz="0" w:space="0" w:color="auto"/>
        <w:left w:val="none" w:sz="0" w:space="0" w:color="auto"/>
        <w:bottom w:val="none" w:sz="0" w:space="0" w:color="auto"/>
        <w:right w:val="none" w:sz="0" w:space="0" w:color="auto"/>
      </w:divBdr>
    </w:div>
    <w:div w:id="652413289">
      <w:bodyDiv w:val="1"/>
      <w:marLeft w:val="0"/>
      <w:marRight w:val="0"/>
      <w:marTop w:val="0"/>
      <w:marBottom w:val="0"/>
      <w:divBdr>
        <w:top w:val="none" w:sz="0" w:space="0" w:color="auto"/>
        <w:left w:val="none" w:sz="0" w:space="0" w:color="auto"/>
        <w:bottom w:val="none" w:sz="0" w:space="0" w:color="auto"/>
        <w:right w:val="none" w:sz="0" w:space="0" w:color="auto"/>
      </w:divBdr>
    </w:div>
    <w:div w:id="660935905">
      <w:bodyDiv w:val="1"/>
      <w:marLeft w:val="0"/>
      <w:marRight w:val="0"/>
      <w:marTop w:val="0"/>
      <w:marBottom w:val="0"/>
      <w:divBdr>
        <w:top w:val="none" w:sz="0" w:space="0" w:color="auto"/>
        <w:left w:val="none" w:sz="0" w:space="0" w:color="auto"/>
        <w:bottom w:val="none" w:sz="0" w:space="0" w:color="auto"/>
        <w:right w:val="none" w:sz="0" w:space="0" w:color="auto"/>
      </w:divBdr>
    </w:div>
    <w:div w:id="693846654">
      <w:bodyDiv w:val="1"/>
      <w:marLeft w:val="0"/>
      <w:marRight w:val="0"/>
      <w:marTop w:val="0"/>
      <w:marBottom w:val="0"/>
      <w:divBdr>
        <w:top w:val="none" w:sz="0" w:space="0" w:color="auto"/>
        <w:left w:val="none" w:sz="0" w:space="0" w:color="auto"/>
        <w:bottom w:val="none" w:sz="0" w:space="0" w:color="auto"/>
        <w:right w:val="none" w:sz="0" w:space="0" w:color="auto"/>
      </w:divBdr>
    </w:div>
    <w:div w:id="779569214">
      <w:bodyDiv w:val="1"/>
      <w:marLeft w:val="0"/>
      <w:marRight w:val="0"/>
      <w:marTop w:val="0"/>
      <w:marBottom w:val="0"/>
      <w:divBdr>
        <w:top w:val="none" w:sz="0" w:space="0" w:color="auto"/>
        <w:left w:val="none" w:sz="0" w:space="0" w:color="auto"/>
        <w:bottom w:val="none" w:sz="0" w:space="0" w:color="auto"/>
        <w:right w:val="none" w:sz="0" w:space="0" w:color="auto"/>
      </w:divBdr>
    </w:div>
    <w:div w:id="854923486">
      <w:bodyDiv w:val="1"/>
      <w:marLeft w:val="0"/>
      <w:marRight w:val="0"/>
      <w:marTop w:val="0"/>
      <w:marBottom w:val="0"/>
      <w:divBdr>
        <w:top w:val="none" w:sz="0" w:space="0" w:color="auto"/>
        <w:left w:val="none" w:sz="0" w:space="0" w:color="auto"/>
        <w:bottom w:val="none" w:sz="0" w:space="0" w:color="auto"/>
        <w:right w:val="none" w:sz="0" w:space="0" w:color="auto"/>
      </w:divBdr>
    </w:div>
    <w:div w:id="872495622">
      <w:bodyDiv w:val="1"/>
      <w:marLeft w:val="0"/>
      <w:marRight w:val="0"/>
      <w:marTop w:val="0"/>
      <w:marBottom w:val="0"/>
      <w:divBdr>
        <w:top w:val="none" w:sz="0" w:space="0" w:color="auto"/>
        <w:left w:val="none" w:sz="0" w:space="0" w:color="auto"/>
        <w:bottom w:val="none" w:sz="0" w:space="0" w:color="auto"/>
        <w:right w:val="none" w:sz="0" w:space="0" w:color="auto"/>
      </w:divBdr>
    </w:div>
    <w:div w:id="872960811">
      <w:bodyDiv w:val="1"/>
      <w:marLeft w:val="0"/>
      <w:marRight w:val="0"/>
      <w:marTop w:val="0"/>
      <w:marBottom w:val="0"/>
      <w:divBdr>
        <w:top w:val="none" w:sz="0" w:space="0" w:color="auto"/>
        <w:left w:val="none" w:sz="0" w:space="0" w:color="auto"/>
        <w:bottom w:val="none" w:sz="0" w:space="0" w:color="auto"/>
        <w:right w:val="none" w:sz="0" w:space="0" w:color="auto"/>
      </w:divBdr>
    </w:div>
    <w:div w:id="915169392">
      <w:bodyDiv w:val="1"/>
      <w:marLeft w:val="0"/>
      <w:marRight w:val="0"/>
      <w:marTop w:val="0"/>
      <w:marBottom w:val="0"/>
      <w:divBdr>
        <w:top w:val="none" w:sz="0" w:space="0" w:color="auto"/>
        <w:left w:val="none" w:sz="0" w:space="0" w:color="auto"/>
        <w:bottom w:val="none" w:sz="0" w:space="0" w:color="auto"/>
        <w:right w:val="none" w:sz="0" w:space="0" w:color="auto"/>
      </w:divBdr>
    </w:div>
    <w:div w:id="917910070">
      <w:bodyDiv w:val="1"/>
      <w:marLeft w:val="0"/>
      <w:marRight w:val="0"/>
      <w:marTop w:val="0"/>
      <w:marBottom w:val="0"/>
      <w:divBdr>
        <w:top w:val="none" w:sz="0" w:space="0" w:color="auto"/>
        <w:left w:val="none" w:sz="0" w:space="0" w:color="auto"/>
        <w:bottom w:val="none" w:sz="0" w:space="0" w:color="auto"/>
        <w:right w:val="none" w:sz="0" w:space="0" w:color="auto"/>
      </w:divBdr>
    </w:div>
    <w:div w:id="960765963">
      <w:bodyDiv w:val="1"/>
      <w:marLeft w:val="0"/>
      <w:marRight w:val="0"/>
      <w:marTop w:val="0"/>
      <w:marBottom w:val="0"/>
      <w:divBdr>
        <w:top w:val="none" w:sz="0" w:space="0" w:color="auto"/>
        <w:left w:val="none" w:sz="0" w:space="0" w:color="auto"/>
        <w:bottom w:val="none" w:sz="0" w:space="0" w:color="auto"/>
        <w:right w:val="none" w:sz="0" w:space="0" w:color="auto"/>
      </w:divBdr>
    </w:div>
    <w:div w:id="1002927102">
      <w:bodyDiv w:val="1"/>
      <w:marLeft w:val="0"/>
      <w:marRight w:val="0"/>
      <w:marTop w:val="0"/>
      <w:marBottom w:val="0"/>
      <w:divBdr>
        <w:top w:val="none" w:sz="0" w:space="0" w:color="auto"/>
        <w:left w:val="none" w:sz="0" w:space="0" w:color="auto"/>
        <w:bottom w:val="none" w:sz="0" w:space="0" w:color="auto"/>
        <w:right w:val="none" w:sz="0" w:space="0" w:color="auto"/>
      </w:divBdr>
    </w:div>
    <w:div w:id="1007294401">
      <w:bodyDiv w:val="1"/>
      <w:marLeft w:val="0"/>
      <w:marRight w:val="0"/>
      <w:marTop w:val="0"/>
      <w:marBottom w:val="0"/>
      <w:divBdr>
        <w:top w:val="none" w:sz="0" w:space="0" w:color="auto"/>
        <w:left w:val="none" w:sz="0" w:space="0" w:color="auto"/>
        <w:bottom w:val="none" w:sz="0" w:space="0" w:color="auto"/>
        <w:right w:val="none" w:sz="0" w:space="0" w:color="auto"/>
      </w:divBdr>
    </w:div>
    <w:div w:id="1112899011">
      <w:bodyDiv w:val="1"/>
      <w:marLeft w:val="0"/>
      <w:marRight w:val="0"/>
      <w:marTop w:val="0"/>
      <w:marBottom w:val="0"/>
      <w:divBdr>
        <w:top w:val="none" w:sz="0" w:space="0" w:color="auto"/>
        <w:left w:val="none" w:sz="0" w:space="0" w:color="auto"/>
        <w:bottom w:val="none" w:sz="0" w:space="0" w:color="auto"/>
        <w:right w:val="none" w:sz="0" w:space="0" w:color="auto"/>
      </w:divBdr>
    </w:div>
    <w:div w:id="1385061637">
      <w:bodyDiv w:val="1"/>
      <w:marLeft w:val="0"/>
      <w:marRight w:val="0"/>
      <w:marTop w:val="0"/>
      <w:marBottom w:val="0"/>
      <w:divBdr>
        <w:top w:val="none" w:sz="0" w:space="0" w:color="auto"/>
        <w:left w:val="none" w:sz="0" w:space="0" w:color="auto"/>
        <w:bottom w:val="none" w:sz="0" w:space="0" w:color="auto"/>
        <w:right w:val="none" w:sz="0" w:space="0" w:color="auto"/>
      </w:divBdr>
    </w:div>
    <w:div w:id="1405108745">
      <w:bodyDiv w:val="1"/>
      <w:marLeft w:val="0"/>
      <w:marRight w:val="0"/>
      <w:marTop w:val="0"/>
      <w:marBottom w:val="0"/>
      <w:divBdr>
        <w:top w:val="none" w:sz="0" w:space="0" w:color="auto"/>
        <w:left w:val="none" w:sz="0" w:space="0" w:color="auto"/>
        <w:bottom w:val="none" w:sz="0" w:space="0" w:color="auto"/>
        <w:right w:val="none" w:sz="0" w:space="0" w:color="auto"/>
      </w:divBdr>
    </w:div>
    <w:div w:id="1540388010">
      <w:bodyDiv w:val="1"/>
      <w:marLeft w:val="0"/>
      <w:marRight w:val="0"/>
      <w:marTop w:val="0"/>
      <w:marBottom w:val="0"/>
      <w:divBdr>
        <w:top w:val="none" w:sz="0" w:space="0" w:color="auto"/>
        <w:left w:val="none" w:sz="0" w:space="0" w:color="auto"/>
        <w:bottom w:val="none" w:sz="0" w:space="0" w:color="auto"/>
        <w:right w:val="none" w:sz="0" w:space="0" w:color="auto"/>
      </w:divBdr>
    </w:div>
    <w:div w:id="1848252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file:///\\dept.gov.au\DFS\Home\CBelcher1\My%20Documents\www.media.sbs.com.au\aboutus\upload_media\SBSAnnualReport2016.pdf" TargetMode="Externa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file:///\\dept.gov.au\DFS\Home\CBelcher1\My%20Documents\www.media.sbs.com.au\home\upload_media\site_20_rand_1547504738_sbs_corporate_plan_fy17_20.pdf"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header" Target="head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492554A6B7EF14DB4F709442B0AE1B1" ma:contentTypeVersion="0" ma:contentTypeDescription="Create a new document." ma:contentTypeScope="" ma:versionID="9e1ca80f86dfc5a3bcae2af2551409ab">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E0B9DB-C1C5-4289-A436-365C30E87828}">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48AB337F-C9F0-4231-95D0-06DA619363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C399A94-CB81-425A-86C2-C36CC86D3A41}">
  <ds:schemaRefs>
    <ds:schemaRef ds:uri="http://schemas.microsoft.com/sharepoint/v3/contenttype/forms"/>
  </ds:schemaRefs>
</ds:datastoreItem>
</file>

<file path=customXml/itemProps4.xml><?xml version="1.0" encoding="utf-8"?>
<ds:datastoreItem xmlns:ds="http://schemas.openxmlformats.org/officeDocument/2006/customXml" ds:itemID="{F483672E-9908-4DC6-ABAD-A5DA736304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19</Pages>
  <Words>3768</Words>
  <Characters>21478</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Portfolio Budget Statements 2017–18—Budget Related Paper No. 1.3—Communications and the Arts Portfolio</vt:lpstr>
    </vt:vector>
  </TitlesOfParts>
  <Company>Department of Communications</Company>
  <LinksUpToDate>false</LinksUpToDate>
  <CharactersWithSpaces>25196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Portfolio Budget Statements 2017–18—Budget Related Paper No. 1.3—Communications and the Arts Portfolio—Special Broadcasting Service Corporation</dc:title>
  <dc:creator>Budget Week</dc:creator>
  <cp:lastModifiedBy>Department of Communications and the Arts</cp:lastModifiedBy>
  <cp:revision>3</cp:revision>
  <cp:lastPrinted>2017-05-08T03:59:00Z</cp:lastPrinted>
  <dcterms:created xsi:type="dcterms:W3CDTF">2017-05-09T08:00:00Z</dcterms:created>
  <dcterms:modified xsi:type="dcterms:W3CDTF">2017-05-09T09:44:00Z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0x0101003492554A6B7EF14DB4F709442B0AE1B1</vt:lpwstr>
  </property>
  <property fmtid="{D5CDD505-2E9C-101B-9397-08002B2CF9AE}" pid="3" name="TrimRevisionNumber">
    <vt:i4>1</vt:i4>
  </property>
</Properties>
</file>