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3312D" w14:textId="77777777" w:rsidR="0094124E" w:rsidRDefault="00707979" w:rsidP="00A3444C">
      <w:pPr>
        <w:spacing w:after="0"/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0C4DD6B" wp14:editId="0B6F202D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5B54486" w14:textId="0D12DAD3" w:rsidR="00A659A6" w:rsidRPr="00BE4454" w:rsidRDefault="00474BA6" w:rsidP="006576C3">
      <w:pPr>
        <w:pStyle w:val="Heading1"/>
        <w:spacing w:before="0" w:after="120"/>
      </w:pPr>
      <w:bookmarkStart w:id="0" w:name="_Toc471208854"/>
      <w:bookmarkStart w:id="1" w:name="_Toc475458953"/>
      <w:r>
        <w:t>NRS—</w:t>
      </w:r>
      <w:r w:rsidR="00A659A6">
        <w:t>Instruction sheet 6.3—</w:t>
      </w:r>
      <w:r w:rsidR="00AA17EA">
        <w:t>Voice Relay</w:t>
      </w:r>
      <w:r w:rsidR="00A659A6">
        <w:t>—c</w:t>
      </w:r>
      <w:r w:rsidR="00A659A6" w:rsidRPr="00005CC7">
        <w:t xml:space="preserve">all to </w:t>
      </w:r>
      <w:r w:rsidR="00A659A6">
        <w:t>e</w:t>
      </w:r>
      <w:r w:rsidR="00A659A6" w:rsidRPr="00005CC7">
        <w:t xml:space="preserve">mergency </w:t>
      </w:r>
      <w:r w:rsidR="00A659A6">
        <w:t>s</w:t>
      </w:r>
      <w:r w:rsidR="00A659A6" w:rsidRPr="00005CC7">
        <w:t>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276"/>
        <w:gridCol w:w="1916"/>
        <w:gridCol w:w="6141"/>
      </w:tblGrid>
      <w:tr w:rsidR="00831FDA" w14:paraId="14771404" w14:textId="77777777" w:rsidTr="006576C3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tcMar>
              <w:top w:w="0" w:type="dxa"/>
              <w:left w:w="0" w:type="dxa"/>
            </w:tcMar>
            <w:vAlign w:val="center"/>
          </w:tcPr>
          <w:p w14:paraId="0062FFE0" w14:textId="77777777" w:rsidR="00B03D85" w:rsidRDefault="00B03D85" w:rsidP="006576C3">
            <w:pPr>
              <w:pStyle w:val="Tablerowcolumnheadingcentred"/>
            </w:pPr>
            <w:r>
              <w:t>Step number</w:t>
            </w:r>
          </w:p>
        </w:tc>
        <w:tc>
          <w:tcPr>
            <w:tcW w:w="0" w:type="auto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tcMar>
              <w:top w:w="0" w:type="dxa"/>
              <w:left w:w="0" w:type="dxa"/>
            </w:tcMar>
            <w:vAlign w:val="center"/>
          </w:tcPr>
          <w:p w14:paraId="70FEE620" w14:textId="77777777" w:rsidR="00B03D85" w:rsidRDefault="00B03D85" w:rsidP="006576C3">
            <w:pPr>
              <w:pStyle w:val="Tablerowcolumnheadingcentred"/>
            </w:pPr>
            <w:r>
              <w:t>Image</w:t>
            </w:r>
          </w:p>
        </w:tc>
        <w:tc>
          <w:tcPr>
            <w:tcW w:w="0" w:type="auto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  <w:tcMar>
              <w:top w:w="0" w:type="dxa"/>
              <w:left w:w="0" w:type="dxa"/>
            </w:tcMar>
            <w:vAlign w:val="center"/>
          </w:tcPr>
          <w:p w14:paraId="7DCF4AD7" w14:textId="77777777" w:rsidR="00B03D85" w:rsidRDefault="00B03D85" w:rsidP="006576C3">
            <w:pPr>
              <w:pStyle w:val="Tablerowcolumnheading"/>
            </w:pPr>
            <w:r>
              <w:t>Instruction</w:t>
            </w:r>
          </w:p>
        </w:tc>
      </w:tr>
      <w:tr w:rsidR="00831FDA" w14:paraId="7CB6375E" w14:textId="77777777" w:rsidTr="006576C3">
        <w:trPr>
          <w:cantSplit/>
        </w:trPr>
        <w:tc>
          <w:tcPr>
            <w:tcW w:w="1276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7A54F" w14:textId="77777777" w:rsidR="00B03D85" w:rsidRPr="00BE4454" w:rsidRDefault="00B03D85" w:rsidP="006576C3">
            <w:pPr>
              <w:pStyle w:val="Tabletextcentred"/>
            </w:pPr>
            <w:r w:rsidRPr="00BE4454">
              <w:t>1</w:t>
            </w:r>
          </w:p>
        </w:tc>
        <w:tc>
          <w:tcPr>
            <w:tcW w:w="0" w:type="auto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80B1A" w14:textId="37EE72F7" w:rsidR="00B03D85" w:rsidRDefault="00A3444C" w:rsidP="006576C3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9AFAE61" wp14:editId="6567F066">
                  <wp:extent cx="510320" cy="635000"/>
                  <wp:effectExtent l="0" t="0" r="4445" b="0"/>
                  <wp:docPr id="26" name="Picture 26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5" r="13725"/>
                          <a:stretch/>
                        </pic:blipFill>
                        <pic:spPr bwMode="auto">
                          <a:xfrm>
                            <a:off x="0" y="0"/>
                            <a:ext cx="513987" cy="63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A37ECC" w14:textId="1A673B05" w:rsidR="00831FDA" w:rsidRDefault="000440EF" w:rsidP="006576C3">
            <w:pPr>
              <w:pStyle w:val="NoSpacing"/>
            </w:pPr>
            <w:r w:rsidRPr="000440EF">
              <w:rPr>
                <w:noProof/>
                <w:lang w:eastAsia="en-AU"/>
              </w:rPr>
              <w:drawing>
                <wp:inline distT="0" distB="0" distL="0" distR="0" wp14:anchorId="20FCFA43" wp14:editId="13DC7128">
                  <wp:extent cx="972000" cy="1728000"/>
                  <wp:effectExtent l="0" t="0" r="0" b="5715"/>
                  <wp:docPr id="8" name="Picture 8" descr="A screenshot of the NRS app select your call type screen. The call type Voice Relay (Assisted Speak and Listen ) is selected." title="NRS app -  Select your call type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pt.gov.au\DFS\Home\asnidaro\Desktop\Pictures\Select your call type - Voice Rel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9DA8F5" w14:textId="7EC8A0D9" w:rsidR="00E025D8" w:rsidRPr="00D9629B" w:rsidRDefault="00DE3D5C" w:rsidP="006576C3">
            <w:pPr>
              <w:pStyle w:val="NoSpacing"/>
            </w:pPr>
            <w:r>
              <w:rPr>
                <w:noProof/>
                <w:lang w:eastAsia="en-AU"/>
              </w:rPr>
              <w:drawing>
                <wp:inline distT="0" distB="0" distL="0" distR="0" wp14:anchorId="1071B637" wp14:editId="241B9C3D">
                  <wp:extent cx="1172845" cy="256032"/>
                  <wp:effectExtent l="0" t="0" r="8255" b="0"/>
                  <wp:docPr id="7" name="Picture 7" descr="A red button with the words 'Connect with a relay officer'. Used in a Voice Relay call to connect to an NRS  relay officer." title="Connect with a relay off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6fa130fa8c4755102e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7" t="64271" r="2731" b="27916"/>
                          <a:stretch/>
                        </pic:blipFill>
                        <pic:spPr bwMode="auto">
                          <a:xfrm>
                            <a:off x="0" y="0"/>
                            <a:ext cx="1382729" cy="3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79001" w14:textId="77777777" w:rsidR="00B03D85" w:rsidRPr="004857DD" w:rsidRDefault="00B03D85" w:rsidP="006576C3">
            <w:pPr>
              <w:pStyle w:val="Tabletext"/>
              <w:spacing w:after="840"/>
            </w:pPr>
            <w:r w:rsidRPr="004857DD">
              <w:t>Pick up handset (or p</w:t>
            </w:r>
            <w:r>
              <w:t>ress speaker button or switch).</w:t>
            </w:r>
          </w:p>
          <w:p w14:paraId="3C4E2FF4" w14:textId="77777777" w:rsidR="00B03D85" w:rsidRDefault="00B03D85" w:rsidP="006576C3">
            <w:pPr>
              <w:pStyle w:val="Tabletext"/>
            </w:pPr>
            <w:r w:rsidRPr="004857DD">
              <w:t xml:space="preserve">Dial </w:t>
            </w:r>
            <w:proofErr w:type="spellStart"/>
            <w:r w:rsidRPr="004857DD">
              <w:t>freecall</w:t>
            </w:r>
            <w:proofErr w:type="spellEnd"/>
            <w:r w:rsidRPr="004857DD">
              <w:t xml:space="preserve"> </w:t>
            </w:r>
            <w:r w:rsidRPr="004D62AD">
              <w:rPr>
                <w:b/>
              </w:rPr>
              <w:t>1800 555 727</w:t>
            </w:r>
            <w:r w:rsidRPr="004857DD">
              <w:t>.</w:t>
            </w:r>
          </w:p>
          <w:p w14:paraId="48006202" w14:textId="0066B7BE" w:rsidR="00087117" w:rsidRDefault="00E025D8" w:rsidP="006576C3">
            <w:pPr>
              <w:pStyle w:val="Tabletext"/>
              <w:spacing w:after="1320"/>
            </w:pPr>
            <w:r>
              <w:t>Or</w:t>
            </w:r>
            <w:r w:rsidR="00D9629B">
              <w:t>,</w:t>
            </w:r>
            <w:r>
              <w:t xml:space="preserve"> you can make a Voice Relay call using the NRS app. Just open the app and </w:t>
            </w:r>
            <w:r w:rsidR="00D9629B">
              <w:t xml:space="preserve">tap </w:t>
            </w:r>
            <w:r w:rsidRPr="00EF4599">
              <w:rPr>
                <w:b/>
              </w:rPr>
              <w:t>Voice Relay (Assisted</w:t>
            </w:r>
            <w:r w:rsidR="00831FDA">
              <w:rPr>
                <w:b/>
              </w:rPr>
              <w:t xml:space="preserve"> Speak + Listen</w:t>
            </w:r>
            <w:r w:rsidRPr="00EF4599">
              <w:rPr>
                <w:b/>
              </w:rPr>
              <w:t>)</w:t>
            </w:r>
            <w:r>
              <w:t xml:space="preserve"> from the </w:t>
            </w:r>
            <w:r w:rsidRPr="00EF4599">
              <w:rPr>
                <w:b/>
              </w:rPr>
              <w:t>Select your call type</w:t>
            </w:r>
            <w:r>
              <w:t xml:space="preserve"> menu</w:t>
            </w:r>
            <w:r w:rsidR="00831FDA">
              <w:t>.</w:t>
            </w:r>
          </w:p>
          <w:p w14:paraId="710C3766" w14:textId="44538E35" w:rsidR="00E025D8" w:rsidRPr="00BE4454" w:rsidRDefault="00831FDA" w:rsidP="006576C3">
            <w:pPr>
              <w:pStyle w:val="Tabletext"/>
            </w:pPr>
            <w:r>
              <w:t>T</w:t>
            </w:r>
            <w:r w:rsidR="00E025D8">
              <w:t xml:space="preserve">hen </w:t>
            </w:r>
            <w:r>
              <w:t>tap</w:t>
            </w:r>
            <w:r w:rsidR="00E025D8">
              <w:t xml:space="preserve"> </w:t>
            </w:r>
            <w:r w:rsidR="00E025D8" w:rsidRPr="00EF4599">
              <w:rPr>
                <w:b/>
              </w:rPr>
              <w:t>Connect with a relay officer</w:t>
            </w:r>
            <w:r w:rsidR="00E025D8">
              <w:t xml:space="preserve"> to connect</w:t>
            </w:r>
            <w:r>
              <w:t>.</w:t>
            </w:r>
          </w:p>
        </w:tc>
      </w:tr>
      <w:tr w:rsidR="00831FDA" w14:paraId="12C974E3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18C28" w14:textId="750EBB9C" w:rsidR="00A412BE" w:rsidRDefault="00A412BE" w:rsidP="006576C3">
            <w:pPr>
              <w:pStyle w:val="Tabletextcentred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AAE9A" w14:textId="042BD636" w:rsidR="00A412BE" w:rsidRDefault="00A412BE" w:rsidP="006576C3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0C58859" wp14:editId="0F1A1961">
                  <wp:extent cx="444500" cy="565728"/>
                  <wp:effectExtent l="0" t="0" r="0" b="6350"/>
                  <wp:docPr id="2" name="Picture 2" descr="Cartoon image of person side view with their hand cupped over their ear to try and he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erson-with-hand-to-ear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84" cy="57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91C24" w14:textId="258494DC" w:rsidR="00A412BE" w:rsidRDefault="00A412BE" w:rsidP="006576C3">
            <w:pPr>
              <w:pStyle w:val="Tabletext"/>
            </w:pPr>
            <w:r>
              <w:t>Listen to the message.</w:t>
            </w:r>
            <w:r w:rsidR="00D9629B">
              <w:t xml:space="preserve"> You will be asked to press </w:t>
            </w:r>
            <w:r w:rsidR="00D9629B" w:rsidRPr="00EC5EA8">
              <w:rPr>
                <w:b/>
              </w:rPr>
              <w:t>1</w:t>
            </w:r>
            <w:r w:rsidR="00D9629B">
              <w:t xml:space="preserve"> if you want to make an emergency call.</w:t>
            </w:r>
          </w:p>
        </w:tc>
      </w:tr>
      <w:tr w:rsidR="00831FDA" w14:paraId="28BE169A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5C22B" w14:textId="7941EE98" w:rsidR="00A412BE" w:rsidRPr="00BE4454" w:rsidRDefault="00A412BE" w:rsidP="006576C3">
            <w:pPr>
              <w:pStyle w:val="Tabletextcentred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6EA53" w14:textId="4C2DFF15" w:rsidR="00A412BE" w:rsidRDefault="00A412BE" w:rsidP="006576C3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B9F98E1" wp14:editId="4676BF19">
                  <wp:extent cx="558800" cy="695325"/>
                  <wp:effectExtent l="0" t="0" r="0" b="9525"/>
                  <wp:docPr id="4" name="Picture 4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5" r="13725"/>
                          <a:stretch/>
                        </pic:blipFill>
                        <pic:spPr bwMode="auto">
                          <a:xfrm>
                            <a:off x="0" y="0"/>
                            <a:ext cx="560664" cy="697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851FD" w14:textId="260728EC" w:rsidR="00A412BE" w:rsidRDefault="00A412BE" w:rsidP="006576C3">
            <w:pPr>
              <w:pStyle w:val="Tabletext"/>
            </w:pPr>
            <w:r>
              <w:t xml:space="preserve">Press 1 to be connected to a relay officer to make an </w:t>
            </w:r>
            <w:r w:rsidRPr="00EC5EA8">
              <w:rPr>
                <w:b/>
              </w:rPr>
              <w:t>emergency call</w:t>
            </w:r>
            <w:r>
              <w:t>.</w:t>
            </w:r>
          </w:p>
        </w:tc>
      </w:tr>
      <w:tr w:rsidR="00831FDA" w14:paraId="1D5D7D28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6FFF7" w14:textId="01F4696A" w:rsidR="00B03D85" w:rsidRPr="00BE4454" w:rsidRDefault="00A412BE" w:rsidP="006576C3">
            <w:pPr>
              <w:pStyle w:val="Tabletextcentred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69971" w14:textId="3D53FD1A" w:rsidR="00B03D85" w:rsidRPr="00BE4454" w:rsidRDefault="00A3444C" w:rsidP="006576C3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5A21A8E2" wp14:editId="4AE38CE7">
                  <wp:extent cx="431800" cy="567268"/>
                  <wp:effectExtent l="0" t="0" r="6350" b="4445"/>
                  <wp:docPr id="27" name="Picture 27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18" cy="5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987DA" w14:textId="77777777" w:rsidR="00B03D85" w:rsidRPr="00BE4454" w:rsidRDefault="00B03D85" w:rsidP="006576C3">
            <w:pPr>
              <w:pStyle w:val="Tabletext"/>
            </w:pPr>
            <w:r>
              <w:t>Wait to be transferred to relay officer (RO)</w:t>
            </w:r>
            <w:r w:rsidRPr="004857DD">
              <w:t>.</w:t>
            </w:r>
          </w:p>
        </w:tc>
      </w:tr>
      <w:tr w:rsidR="00831FDA" w14:paraId="15F68410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71B89" w14:textId="187CC5DA" w:rsidR="00B03D85" w:rsidRPr="00BE4454" w:rsidRDefault="00A412BE" w:rsidP="006576C3">
            <w:pPr>
              <w:pStyle w:val="Tabletextcentred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80C7F" w14:textId="7B6803FB" w:rsidR="00B03D85" w:rsidRPr="00BE4454" w:rsidRDefault="00A3444C" w:rsidP="006576C3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606DAEC4" wp14:editId="3E3F8906">
                  <wp:extent cx="812800" cy="636104"/>
                  <wp:effectExtent l="0" t="0" r="6350" b="0"/>
                  <wp:docPr id="44" name="Picture 44" descr="Image of a speech bubble with the word 'CODE' insid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peech-bubble-with-the-word-code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2" cy="65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420AD" w14:textId="125BA306" w:rsidR="00B03D85" w:rsidRPr="00BE4454" w:rsidRDefault="00B03D85" w:rsidP="006576C3">
            <w:pPr>
              <w:pStyle w:val="Tabletext"/>
            </w:pPr>
            <w:r w:rsidRPr="004857DD">
              <w:t xml:space="preserve">Say your </w:t>
            </w:r>
            <w:r w:rsidR="003946F3" w:rsidRPr="003946F3">
              <w:rPr>
                <w:b/>
              </w:rPr>
              <w:t>C</w:t>
            </w:r>
            <w:r w:rsidRPr="003946F3">
              <w:rPr>
                <w:b/>
              </w:rPr>
              <w:t xml:space="preserve">aller </w:t>
            </w:r>
            <w:r w:rsidR="003946F3">
              <w:rPr>
                <w:b/>
              </w:rPr>
              <w:t>C</w:t>
            </w:r>
            <w:r w:rsidRPr="003946F3">
              <w:rPr>
                <w:b/>
              </w:rPr>
              <w:t>ode</w:t>
            </w:r>
            <w:r w:rsidRPr="004857DD">
              <w:t xml:space="preserve"> if </w:t>
            </w:r>
            <w:r w:rsidR="003946F3">
              <w:t>you have one</w:t>
            </w:r>
            <w:r w:rsidRPr="004857DD">
              <w:t>.</w:t>
            </w:r>
          </w:p>
        </w:tc>
      </w:tr>
      <w:tr w:rsidR="00831FDA" w14:paraId="15884BFC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50CEA" w14:textId="05BEF479" w:rsidR="00B03D85" w:rsidRPr="00BE4454" w:rsidRDefault="00A412BE" w:rsidP="006576C3">
            <w:pPr>
              <w:pStyle w:val="Tabletextcentred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D4233" w14:textId="7523CF28" w:rsidR="00B03D85" w:rsidRPr="00BE4454" w:rsidRDefault="00A3444C" w:rsidP="006576C3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9CF2AFD" wp14:editId="41CD2CBF">
                  <wp:extent cx="565150" cy="828888"/>
                  <wp:effectExtent l="0" t="0" r="6350" b="9525"/>
                  <wp:docPr id="32" name="Picture 32" descr="Cartoon image of a telephone with '000 Emergency' below it and then images of an ambulance, a police hat and the flames of a fi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riple-zero-emergency--ambulance-police-fir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07" cy="84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18C86" w14:textId="77777777" w:rsidR="00B03D85" w:rsidRPr="004857DD" w:rsidRDefault="00B03D85" w:rsidP="006576C3">
            <w:pPr>
              <w:pStyle w:val="Tabletext"/>
            </w:pPr>
            <w:r w:rsidRPr="004857DD">
              <w:t>Say ‘rin</w:t>
            </w:r>
            <w:r>
              <w:t xml:space="preserve">g </w:t>
            </w:r>
            <w:r w:rsidRPr="003946F3">
              <w:rPr>
                <w:b/>
              </w:rPr>
              <w:t>Triple zero (000) emergency</w:t>
            </w:r>
            <w:r w:rsidRPr="003946F3">
              <w:t>’</w:t>
            </w:r>
            <w:r>
              <w:t>.</w:t>
            </w:r>
          </w:p>
          <w:p w14:paraId="0618BD09" w14:textId="2FCC5873" w:rsidR="00B03D85" w:rsidRPr="004857DD" w:rsidRDefault="00B03D85" w:rsidP="006576C3">
            <w:pPr>
              <w:pStyle w:val="Tabletext"/>
            </w:pPr>
            <w:r w:rsidRPr="004857DD">
              <w:t xml:space="preserve">Tell </w:t>
            </w:r>
            <w:r w:rsidR="003946F3">
              <w:t xml:space="preserve">the </w:t>
            </w:r>
            <w:r w:rsidRPr="004857DD">
              <w:t>RO wh</w:t>
            </w:r>
            <w:r>
              <w:t>ich emergency service you need:</w:t>
            </w:r>
          </w:p>
          <w:p w14:paraId="7E18B943" w14:textId="77777777" w:rsidR="00B03D85" w:rsidRPr="00BE4454" w:rsidRDefault="00B03D85" w:rsidP="006576C3">
            <w:pPr>
              <w:pStyle w:val="Tabletext"/>
            </w:pPr>
            <w:r w:rsidRPr="003946F3">
              <w:rPr>
                <w:b/>
              </w:rPr>
              <w:t>Fire</w:t>
            </w:r>
            <w:r w:rsidRPr="004857DD">
              <w:t xml:space="preserve">, </w:t>
            </w:r>
            <w:r w:rsidRPr="003946F3">
              <w:rPr>
                <w:b/>
              </w:rPr>
              <w:t>Ambulance</w:t>
            </w:r>
            <w:r w:rsidRPr="004857DD">
              <w:t xml:space="preserve"> or </w:t>
            </w:r>
            <w:r w:rsidRPr="003946F3">
              <w:rPr>
                <w:b/>
              </w:rPr>
              <w:t>Police</w:t>
            </w:r>
            <w:r w:rsidRPr="004857DD">
              <w:t>.</w:t>
            </w:r>
          </w:p>
        </w:tc>
      </w:tr>
      <w:tr w:rsidR="00831FDA" w14:paraId="149913B6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7B3C7" w14:textId="09B579E3" w:rsidR="00B03D85" w:rsidRPr="00BE4454" w:rsidRDefault="00A412BE" w:rsidP="006576C3">
            <w:pPr>
              <w:pStyle w:val="Tabletextcentred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1899BA" w14:textId="660EDD1F" w:rsidR="00B03D85" w:rsidRPr="00BE4454" w:rsidRDefault="00A3444C" w:rsidP="006576C3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345EAA4" wp14:editId="0F34B2B2">
                  <wp:extent cx="793115" cy="761808"/>
                  <wp:effectExtent l="0" t="0" r="6985" b="635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63" cy="78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E7CDE" w14:textId="0B8748FC" w:rsidR="00B03D85" w:rsidRPr="005416CD" w:rsidRDefault="003946F3" w:rsidP="006576C3">
            <w:pPr>
              <w:pStyle w:val="Tabletext"/>
            </w:pPr>
            <w:r>
              <w:t xml:space="preserve">The </w:t>
            </w:r>
            <w:r w:rsidR="00B03D85" w:rsidRPr="004857DD">
              <w:t>RO will c</w:t>
            </w:r>
            <w:r w:rsidR="00B03D85">
              <w:t>onnect you to the Emergency Services Officer (ESO)</w:t>
            </w:r>
            <w:r w:rsidR="00B03D85" w:rsidRPr="004857DD">
              <w:t>.</w:t>
            </w:r>
          </w:p>
        </w:tc>
      </w:tr>
      <w:tr w:rsidR="00831FDA" w14:paraId="78988992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5F665" w14:textId="1211A839" w:rsidR="00B03D85" w:rsidRPr="00BE4454" w:rsidRDefault="00A412BE" w:rsidP="006576C3">
            <w:pPr>
              <w:pStyle w:val="Tabletextcentred"/>
              <w:spacing w:before="12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A7342" w14:textId="6E5A67B9" w:rsidR="00B03D85" w:rsidRPr="00BE4454" w:rsidRDefault="00A3444C" w:rsidP="006576C3">
            <w:pPr>
              <w:pStyle w:val="Tabletextcentred"/>
              <w:spacing w:before="120"/>
            </w:pPr>
            <w:r>
              <w:rPr>
                <w:noProof/>
                <w:lang w:eastAsia="en-AU"/>
              </w:rPr>
              <w:drawing>
                <wp:inline distT="0" distB="0" distL="0" distR="0" wp14:anchorId="1D4A1906" wp14:editId="6FFF3282">
                  <wp:extent cx="463550" cy="589973"/>
                  <wp:effectExtent l="0" t="0" r="0" b="635"/>
                  <wp:docPr id="38" name="Picture 38" descr="Cartoon image of person side view with their hand cupped over their ear to try and he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erson-with-hand-to-ear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58" cy="59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C47A66" w14:textId="77777777" w:rsidR="00B03D85" w:rsidRPr="00BE4454" w:rsidRDefault="00B03D85" w:rsidP="006576C3">
            <w:pPr>
              <w:pStyle w:val="Tabletext"/>
              <w:spacing w:before="120"/>
            </w:pPr>
            <w:r w:rsidRPr="004857DD">
              <w:t xml:space="preserve">Listen to </w:t>
            </w:r>
            <w:r>
              <w:t>ESO’s questions.</w:t>
            </w:r>
          </w:p>
        </w:tc>
      </w:tr>
      <w:tr w:rsidR="00831FDA" w14:paraId="25D71BAB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2A32C" w14:textId="4A6F535F" w:rsidR="00B03D85" w:rsidRDefault="00A412BE" w:rsidP="006576C3">
            <w:pPr>
              <w:pStyle w:val="Tabletextcentred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A8FA6" w14:textId="7BBFC462" w:rsidR="00B03D85" w:rsidRPr="00BE4454" w:rsidRDefault="00A3444C" w:rsidP="006576C3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6DDDF89" wp14:editId="7E416264">
                  <wp:extent cx="838200" cy="805114"/>
                  <wp:effectExtent l="0" t="0" r="0" b="0"/>
                  <wp:docPr id="3" name="Picture 3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602" cy="819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85A3C6" w14:textId="77777777" w:rsidR="00B03D85" w:rsidRDefault="00B03D85" w:rsidP="006576C3">
            <w:pPr>
              <w:pStyle w:val="Tabletext"/>
              <w:rPr>
                <w:rFonts w:eastAsiaTheme="minorEastAsia" w:cstheme="minorBidi"/>
                <w:szCs w:val="22"/>
                <w:lang w:eastAsia="zh-TW"/>
              </w:rPr>
            </w:pPr>
            <w:r>
              <w:t>Answer all</w:t>
            </w:r>
            <w:r w:rsidRPr="004857DD">
              <w:t xml:space="preserve"> questions</w:t>
            </w:r>
            <w:r>
              <w:t xml:space="preserve"> from the ESO</w:t>
            </w:r>
            <w:r w:rsidRPr="004857DD">
              <w:t>.</w:t>
            </w:r>
          </w:p>
          <w:p w14:paraId="74E8E647" w14:textId="23D1B4FC" w:rsidR="00B03D85" w:rsidRPr="005416CD" w:rsidRDefault="003946F3" w:rsidP="006576C3">
            <w:pPr>
              <w:pStyle w:val="Tabletext"/>
            </w:pPr>
            <w:r>
              <w:t xml:space="preserve">The </w:t>
            </w:r>
            <w:r w:rsidR="00B03D85" w:rsidRPr="004857DD">
              <w:t xml:space="preserve">RO will help if the </w:t>
            </w:r>
            <w:r w:rsidR="00B03D85">
              <w:t>ESO</w:t>
            </w:r>
            <w:r w:rsidR="00B03D85" w:rsidRPr="004857DD">
              <w:t xml:space="preserve"> can’t understand you.</w:t>
            </w:r>
          </w:p>
        </w:tc>
      </w:tr>
      <w:tr w:rsidR="00831FDA" w14:paraId="0D935520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D3BEC" w14:textId="2BDE33FC" w:rsidR="00B03D85" w:rsidRDefault="00A412BE" w:rsidP="006576C3">
            <w:pPr>
              <w:pStyle w:val="Tabletextcentred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0AD8A" w14:textId="2C7736FA" w:rsidR="00B03D85" w:rsidRDefault="00A3444C" w:rsidP="006576C3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484DA64" wp14:editId="6B18ADA8">
                  <wp:extent cx="431800" cy="567267"/>
                  <wp:effectExtent l="0" t="0" r="6350" b="4445"/>
                  <wp:docPr id="5" name="Picture 5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84" cy="57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E7B0B" w14:textId="048DB57A" w:rsidR="00B03D85" w:rsidRPr="00932AFF" w:rsidRDefault="00B03D85" w:rsidP="006576C3">
            <w:pPr>
              <w:pStyle w:val="Tabletext"/>
            </w:pPr>
            <w:r w:rsidRPr="004857DD">
              <w:t xml:space="preserve">Do not hang up until </w:t>
            </w:r>
            <w:r w:rsidR="003946F3">
              <w:t xml:space="preserve">the </w:t>
            </w:r>
            <w:r w:rsidRPr="004857DD">
              <w:t>RO tells you the call is finished.</w:t>
            </w:r>
          </w:p>
        </w:tc>
      </w:tr>
      <w:tr w:rsidR="00831FDA" w14:paraId="04BC2B60" w14:textId="77777777" w:rsidTr="006576C3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35777A" w14:textId="067D2789" w:rsidR="00B03D85" w:rsidRDefault="00A412BE" w:rsidP="006576C3">
            <w:pPr>
              <w:pStyle w:val="Tabletextcentred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356EC4" w14:textId="087CFCBF" w:rsidR="00B03D85" w:rsidRDefault="00A3444C" w:rsidP="006576C3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DF8CE9A" wp14:editId="5BA67A36">
                  <wp:extent cx="710825" cy="609600"/>
                  <wp:effectExtent l="0" t="0" r="0" b="0"/>
                  <wp:docPr id="34" name="Picture 34" descr="Cartoon image of phone hanging up with an arrow going from the handset to the base of the telepho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rey-telephone-handset-being-placed-on-base-arrow-pointing-towards-bas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07" cy="62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E7412D" w14:textId="77777777" w:rsidR="00B03D85" w:rsidRDefault="00B03D85" w:rsidP="006576C3">
            <w:pPr>
              <w:pStyle w:val="Tabletext"/>
            </w:pPr>
            <w:r w:rsidRPr="004857DD">
              <w:t>When finished, say ‘goodbye’ and hang up phone.</w:t>
            </w:r>
          </w:p>
        </w:tc>
      </w:tr>
    </w:tbl>
    <w:bookmarkEnd w:id="0"/>
    <w:bookmarkEnd w:id="1"/>
    <w:p w14:paraId="41D8B50D" w14:textId="253E29DC" w:rsidR="00B03D85" w:rsidRPr="00BE4454" w:rsidRDefault="00B03D85" w:rsidP="006576C3">
      <w:pPr>
        <w:pStyle w:val="Heading2"/>
        <w:spacing w:before="200" w:after="120"/>
      </w:pPr>
      <w:r w:rsidRPr="00BE4454">
        <w:t xml:space="preserve">NRS </w:t>
      </w:r>
      <w:r w:rsidR="003946F3">
        <w:t>H</w:t>
      </w:r>
      <w:r w:rsidRPr="00BE4454">
        <w:t>elpdesk</w:t>
      </w:r>
    </w:p>
    <w:p w14:paraId="31A68FE3" w14:textId="081BCB67" w:rsidR="00B03D85" w:rsidRPr="00BE4454" w:rsidRDefault="00B03D85" w:rsidP="00B03D85">
      <w:pPr>
        <w:keepNext/>
      </w:pPr>
      <w:r w:rsidRPr="00BE4454">
        <w:t xml:space="preserve">The </w:t>
      </w:r>
      <w:r w:rsidR="003946F3">
        <w:t>H</w:t>
      </w:r>
      <w:r w:rsidRPr="00BE4454">
        <w:t>elpdesk is open from 8am to 6pm, Monday to Friday (Eastern Standard Time). There are a number of ways to make contact with Helpdesk staff:</w:t>
      </w:r>
    </w:p>
    <w:p w14:paraId="5DEABAF9" w14:textId="77777777" w:rsidR="00B03D85" w:rsidRPr="00AC416C" w:rsidRDefault="00B03D85" w:rsidP="00A659A6">
      <w:pPr>
        <w:pStyle w:val="Bulletlevel1"/>
        <w:keepNext/>
        <w:tabs>
          <w:tab w:val="left" w:pos="1701"/>
        </w:tabs>
        <w:rPr>
          <w:rStyle w:val="Hyperlink"/>
          <w:color w:val="auto"/>
          <w:u w:val="none"/>
        </w:rPr>
      </w:pPr>
      <w:r w:rsidRPr="00BE4454">
        <w:t>Email</w:t>
      </w:r>
      <w:r w:rsidRPr="00BE4454">
        <w:tab/>
      </w:r>
      <w:hyperlink r:id="rId25" w:history="1">
        <w:r w:rsidRPr="00BE4454">
          <w:rPr>
            <w:rStyle w:val="Hyperlink"/>
          </w:rPr>
          <w:t>helpdesk@relayservice.com.au</w:t>
        </w:r>
      </w:hyperlink>
    </w:p>
    <w:p w14:paraId="1113D58D" w14:textId="77777777" w:rsidR="00B03D85" w:rsidRPr="00BE4454" w:rsidRDefault="00B03D85" w:rsidP="00A659A6">
      <w:pPr>
        <w:pStyle w:val="Bulletlevel1"/>
        <w:keepNext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6F43CB77" w14:textId="77777777" w:rsidR="003946F3" w:rsidRDefault="00B03D85" w:rsidP="00A659A6">
      <w:pPr>
        <w:pStyle w:val="Bulletlevel1"/>
        <w:keepNext/>
        <w:tabs>
          <w:tab w:val="left" w:pos="1701"/>
        </w:tabs>
      </w:pPr>
      <w:r w:rsidRPr="00BE4454">
        <w:t>SMS</w:t>
      </w:r>
      <w:r w:rsidRPr="00BE4454">
        <w:tab/>
        <w:t>0416 001 350</w:t>
      </w:r>
    </w:p>
    <w:p w14:paraId="0478FDFD" w14:textId="77777777" w:rsidR="003946F3" w:rsidRDefault="003946F3" w:rsidP="00A659A6">
      <w:pPr>
        <w:pStyle w:val="Bulletlevel1"/>
        <w:tabs>
          <w:tab w:val="left" w:pos="1701"/>
        </w:tabs>
      </w:pPr>
      <w:r>
        <w:t>TTY</w:t>
      </w:r>
      <w:r>
        <w:tab/>
        <w:t>1800 555 630</w:t>
      </w:r>
    </w:p>
    <w:p w14:paraId="19340D63" w14:textId="77777777" w:rsidR="00433642" w:rsidRDefault="003946F3" w:rsidP="00A659A6">
      <w:pPr>
        <w:pStyle w:val="Bulletlevel1"/>
        <w:tabs>
          <w:tab w:val="left" w:pos="1701"/>
        </w:tabs>
      </w:pPr>
      <w:r>
        <w:t>Fax</w:t>
      </w:r>
      <w:r>
        <w:tab/>
        <w:t>1800 555 690</w:t>
      </w:r>
    </w:p>
    <w:p w14:paraId="30B48603" w14:textId="2E6B409F" w:rsidR="003946F3" w:rsidRDefault="006576C3" w:rsidP="00433642">
      <w:pPr>
        <w:pStyle w:val="Bulletlevel1"/>
        <w:tabs>
          <w:tab w:val="left" w:pos="1701"/>
        </w:tabs>
      </w:pPr>
      <w:hyperlink r:id="rId26" w:history="1">
        <w:r w:rsidR="00433642" w:rsidRPr="006D2B61">
          <w:rPr>
            <w:rStyle w:val="Hyperlink"/>
          </w:rPr>
          <w:t>Online contact form</w:t>
        </w:r>
      </w:hyperlink>
      <w:r w:rsidR="00436733">
        <w:t>.</w:t>
      </w:r>
    </w:p>
    <w:p w14:paraId="7A102566" w14:textId="77777777" w:rsidR="00D9629B" w:rsidRPr="00653C8F" w:rsidRDefault="00D9629B" w:rsidP="006576C3">
      <w:pPr>
        <w:pStyle w:val="Heading2"/>
        <w:spacing w:before="200" w:after="120"/>
      </w:pPr>
      <w:r w:rsidRPr="00653C8F">
        <w:t>Hints</w:t>
      </w:r>
    </w:p>
    <w:p w14:paraId="5877B1CA" w14:textId="77777777" w:rsidR="00D9629B" w:rsidRPr="00323FD2" w:rsidRDefault="00D9629B" w:rsidP="00D9629B">
      <w:pPr>
        <w:pStyle w:val="Bulletlevel1"/>
        <w:contextualSpacing w:val="0"/>
      </w:pPr>
      <w:r w:rsidRPr="00323FD2">
        <w:t>Creating a “Voice Relay profile” together with a “Caller Code” will help the relay officer understand any special communications needs you have and help your calls go smoothly.</w:t>
      </w:r>
    </w:p>
    <w:p w14:paraId="02EC766B" w14:textId="77777777" w:rsidR="00D9629B" w:rsidRPr="00323FD2" w:rsidRDefault="00D9629B" w:rsidP="00D9629B">
      <w:pPr>
        <w:pStyle w:val="Bulletlevel1"/>
        <w:contextualSpacing w:val="0"/>
      </w:pPr>
      <w:r w:rsidRPr="00323FD2">
        <w:t>Your Caller Code is only needed when you are making a call from a phone number that has not been included in your profile.</w:t>
      </w:r>
    </w:p>
    <w:p w14:paraId="448786CA" w14:textId="55BC5AAF" w:rsidR="00D9629B" w:rsidRPr="00323FD2" w:rsidRDefault="00D9629B" w:rsidP="00D9629B">
      <w:pPr>
        <w:pStyle w:val="Bulletlevel1"/>
        <w:contextualSpacing w:val="0"/>
      </w:pPr>
      <w:r w:rsidRPr="00323FD2">
        <w:t xml:space="preserve">To find out more about getting a Caller Code, how to have your usual call number set up and recording your call preferences, complete the new profile form on the </w:t>
      </w:r>
      <w:hyperlink r:id="rId27" w:anchor="connection" w:history="1">
        <w:r w:rsidRPr="00323FD2">
          <w:rPr>
            <w:rStyle w:val="Hyperlink"/>
          </w:rPr>
          <w:t>Services Features page</w:t>
        </w:r>
      </w:hyperlink>
      <w:r w:rsidRPr="00323FD2">
        <w:t xml:space="preserve"> on Accesshub.</w:t>
      </w:r>
    </w:p>
    <w:p w14:paraId="1E4ADBC3" w14:textId="77777777" w:rsidR="00D9629B" w:rsidRDefault="00D9629B" w:rsidP="00D9629B">
      <w:pPr>
        <w:pStyle w:val="Bulletlevel1"/>
        <w:contextualSpacing w:val="0"/>
      </w:pPr>
      <w:r>
        <w:lastRenderedPageBreak/>
        <w:t xml:space="preserve">You can download the NRS app from the Google Play store </w:t>
      </w:r>
      <w:r w:rsidRPr="00D67371">
        <w:rPr>
          <w:noProof/>
          <w:lang w:eastAsia="en-AU"/>
        </w:rPr>
        <w:drawing>
          <wp:inline distT="0" distB="0" distL="0" distR="0" wp14:anchorId="38DD934B" wp14:editId="6607C0FD">
            <wp:extent cx="679450" cy="218005"/>
            <wp:effectExtent l="0" t="0" r="6350" b="0"/>
            <wp:docPr id="10" name="Picture 10" descr="Google Play logo. Multicoloured triangle play symbol and the words 'Google Play' with the slogan 'Get it on'." title="Google Pl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ideson\Downloads\NRS Video Relay Info sheet LOGOS_Google Play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03" cy="2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(for android phones and tablets) or the Apple App Store </w:t>
      </w:r>
      <w:r w:rsidRPr="00D67371">
        <w:rPr>
          <w:noProof/>
          <w:lang w:eastAsia="en-AU"/>
        </w:rPr>
        <w:drawing>
          <wp:inline distT="0" distB="0" distL="0" distR="0" wp14:anchorId="6E38897B" wp14:editId="25E652C5">
            <wp:extent cx="767608" cy="282557"/>
            <wp:effectExtent l="0" t="0" r="0" b="3810"/>
            <wp:docPr id="11" name="Picture 11" descr="Apple App store logo. Background with an image of a white apple and the words 'Download on the App store'." title="Apple App sto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brideson\Downloads\NRS Video Relay Info sheet LOGOS_App store badg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70" cy="2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(for iPhones and iPads). Just search for </w:t>
      </w:r>
      <w:r w:rsidRPr="008D48B6">
        <w:rPr>
          <w:b/>
        </w:rPr>
        <w:t>NRS</w:t>
      </w:r>
      <w:r>
        <w:t xml:space="preserve"> or </w:t>
      </w:r>
      <w:r w:rsidRPr="008D48B6">
        <w:rPr>
          <w:b/>
        </w:rPr>
        <w:t>National Relay Service</w:t>
      </w:r>
      <w:r>
        <w:t xml:space="preserve"> in the search field, select the app and tap to install. The app will look like this</w:t>
      </w:r>
      <w:proofErr w:type="gramStart"/>
      <w:r>
        <w:t>:</w:t>
      </w:r>
      <w:r w:rsidRPr="00367780">
        <w:rPr>
          <w:noProof/>
          <w:lang w:eastAsia="en-AU"/>
        </w:rPr>
        <w:t xml:space="preserve"> </w:t>
      </w:r>
      <w:proofErr w:type="gramEnd"/>
      <w:r>
        <w:rPr>
          <w:noProof/>
          <w:lang w:eastAsia="en-AU"/>
        </w:rPr>
        <w:drawing>
          <wp:inline distT="0" distB="0" distL="0" distR="0" wp14:anchorId="1D70C8E8" wp14:editId="0AD83D0F">
            <wp:extent cx="694944" cy="694944"/>
            <wp:effectExtent l="0" t="0" r="0" b="0"/>
            <wp:docPr id="12" name="Picture 12" descr=" nrs app logo features the word National Relay Service in navy blue and red rectangles on a grey background." title="nrs ap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rs app 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8" cy="71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>.</w:t>
      </w:r>
      <w:bookmarkStart w:id="2" w:name="_GoBack"/>
      <w:bookmarkEnd w:id="2"/>
    </w:p>
    <w:sectPr w:rsidR="00D9629B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2586D" w14:textId="77777777" w:rsidR="00B03D85" w:rsidRDefault="00B03D85" w:rsidP="002117E6">
      <w:pPr>
        <w:spacing w:after="0"/>
      </w:pPr>
      <w:r>
        <w:separator/>
      </w:r>
    </w:p>
  </w:endnote>
  <w:endnote w:type="continuationSeparator" w:id="0">
    <w:p w14:paraId="4BA078BE" w14:textId="77777777" w:rsidR="00B03D85" w:rsidRDefault="00B03D85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DA660" w14:textId="60BD1811" w:rsidR="00B03D85" w:rsidRDefault="00184B05" w:rsidP="00CB12E5">
    <w:pPr>
      <w:pStyle w:val="Footer"/>
      <w:tabs>
        <w:tab w:val="clear" w:pos="4513"/>
        <w:tab w:val="clear" w:pos="9026"/>
        <w:tab w:val="center" w:pos="4536"/>
        <w:tab w:val="right" w:pos="9072"/>
      </w:tabs>
      <w:ind w:right="261"/>
      <w:jc w:val="center"/>
      <w:rPr>
        <w:sz w:val="18"/>
        <w:szCs w:val="18"/>
      </w:rPr>
    </w:pPr>
    <w:r w:rsidRPr="00184B05">
      <w:rPr>
        <w:sz w:val="18"/>
        <w:szCs w:val="18"/>
      </w:rPr>
      <w:t>Instruction sheet</w:t>
    </w:r>
    <w:r w:rsidR="00E5536A">
      <w:rPr>
        <w:sz w:val="18"/>
        <w:szCs w:val="18"/>
      </w:rPr>
      <w:t xml:space="preserve"> 6.3</w:t>
    </w:r>
    <w:r w:rsidRPr="00184B05">
      <w:rPr>
        <w:sz w:val="18"/>
        <w:szCs w:val="18"/>
      </w:rPr>
      <w:t>—</w:t>
    </w:r>
    <w:r w:rsidR="00AA17EA">
      <w:rPr>
        <w:sz w:val="18"/>
        <w:szCs w:val="18"/>
      </w:rPr>
      <w:t>Voice Relay</w:t>
    </w:r>
    <w:r w:rsidRPr="00184B05">
      <w:rPr>
        <w:sz w:val="18"/>
        <w:szCs w:val="18"/>
      </w:rPr>
      <w:t>—call to emergency services</w:t>
    </w:r>
  </w:p>
  <w:p w14:paraId="49F4BAF8" w14:textId="3EBD5DDB" w:rsidR="00B03D85" w:rsidRPr="009421F0" w:rsidRDefault="00B03D85" w:rsidP="00CB12E5">
    <w:pPr>
      <w:pStyle w:val="Footer"/>
      <w:tabs>
        <w:tab w:val="clear" w:pos="4513"/>
        <w:tab w:val="clear" w:pos="9026"/>
        <w:tab w:val="center" w:pos="4536"/>
        <w:tab w:val="right" w:pos="9072"/>
      </w:tabs>
      <w:ind w:right="261"/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2B76F0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41959844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6576C3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6576C3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34902" w14:textId="490DBCE5" w:rsidR="00CB12E5" w:rsidRDefault="00184B05" w:rsidP="00CB12E5">
    <w:pPr>
      <w:pStyle w:val="Footer"/>
      <w:tabs>
        <w:tab w:val="clear" w:pos="4513"/>
        <w:tab w:val="clear" w:pos="9026"/>
        <w:tab w:val="center" w:pos="4536"/>
        <w:tab w:val="right" w:pos="9072"/>
      </w:tabs>
      <w:ind w:right="-46"/>
      <w:jc w:val="center"/>
      <w:rPr>
        <w:sz w:val="18"/>
        <w:szCs w:val="18"/>
      </w:rPr>
    </w:pPr>
    <w:r w:rsidRPr="00184B05">
      <w:rPr>
        <w:sz w:val="18"/>
        <w:szCs w:val="18"/>
      </w:rPr>
      <w:t>Instruction sheet</w:t>
    </w:r>
    <w:r w:rsidR="00E5536A">
      <w:rPr>
        <w:sz w:val="18"/>
        <w:szCs w:val="18"/>
      </w:rPr>
      <w:t xml:space="preserve"> 6.3</w:t>
    </w:r>
    <w:r w:rsidRPr="00184B05">
      <w:rPr>
        <w:sz w:val="18"/>
        <w:szCs w:val="18"/>
      </w:rPr>
      <w:t>—</w:t>
    </w:r>
    <w:r w:rsidR="00AA17EA">
      <w:rPr>
        <w:sz w:val="18"/>
        <w:szCs w:val="18"/>
      </w:rPr>
      <w:t>Voice Relay</w:t>
    </w:r>
    <w:r w:rsidRPr="00184B05">
      <w:rPr>
        <w:sz w:val="18"/>
        <w:szCs w:val="18"/>
      </w:rPr>
      <w:t>—call to emergency services</w:t>
    </w:r>
  </w:p>
  <w:p w14:paraId="51E4CB7C" w14:textId="473C3084" w:rsidR="00CB12E5" w:rsidRPr="009421F0" w:rsidRDefault="00CB12E5" w:rsidP="00CB12E5">
    <w:pPr>
      <w:pStyle w:val="Footer"/>
      <w:tabs>
        <w:tab w:val="clear" w:pos="4513"/>
        <w:tab w:val="clear" w:pos="9026"/>
        <w:tab w:val="center" w:pos="4536"/>
        <w:tab w:val="right" w:pos="9072"/>
      </w:tabs>
      <w:ind w:right="-46"/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2B76F0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58222866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6576C3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6576C3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25A5" w14:textId="77777777" w:rsidR="00B03D85" w:rsidRDefault="00B03D85" w:rsidP="002117E6">
      <w:pPr>
        <w:spacing w:after="0"/>
      </w:pPr>
      <w:r>
        <w:separator/>
      </w:r>
    </w:p>
  </w:footnote>
  <w:footnote w:type="continuationSeparator" w:id="0">
    <w:p w14:paraId="264D7C93" w14:textId="77777777" w:rsidR="00B03D85" w:rsidRDefault="00B03D85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1E26B" w14:textId="77777777" w:rsidR="00BA0A5A" w:rsidRPr="00707979" w:rsidRDefault="00707979" w:rsidP="00707979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574BDB4" wp14:editId="5A9E6A78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85"/>
    <w:rsid w:val="00014967"/>
    <w:rsid w:val="000440EF"/>
    <w:rsid w:val="00080334"/>
    <w:rsid w:val="00087117"/>
    <w:rsid w:val="0009773B"/>
    <w:rsid w:val="000C7B36"/>
    <w:rsid w:val="000D0653"/>
    <w:rsid w:val="000F4AA7"/>
    <w:rsid w:val="00104081"/>
    <w:rsid w:val="00111A64"/>
    <w:rsid w:val="001471EA"/>
    <w:rsid w:val="001472FC"/>
    <w:rsid w:val="001551FD"/>
    <w:rsid w:val="001736CC"/>
    <w:rsid w:val="00176DD5"/>
    <w:rsid w:val="00184B05"/>
    <w:rsid w:val="00185E9F"/>
    <w:rsid w:val="0019043B"/>
    <w:rsid w:val="0019701B"/>
    <w:rsid w:val="001A540C"/>
    <w:rsid w:val="001D7905"/>
    <w:rsid w:val="001F66AC"/>
    <w:rsid w:val="002117E6"/>
    <w:rsid w:val="00214C4D"/>
    <w:rsid w:val="002163CD"/>
    <w:rsid w:val="00232D2D"/>
    <w:rsid w:val="002761CE"/>
    <w:rsid w:val="00293DD6"/>
    <w:rsid w:val="002A43F3"/>
    <w:rsid w:val="002A483C"/>
    <w:rsid w:val="002B76F0"/>
    <w:rsid w:val="002F3895"/>
    <w:rsid w:val="00327F06"/>
    <w:rsid w:val="00335334"/>
    <w:rsid w:val="00336DDD"/>
    <w:rsid w:val="00381364"/>
    <w:rsid w:val="003946F3"/>
    <w:rsid w:val="003B5B1D"/>
    <w:rsid w:val="003F495D"/>
    <w:rsid w:val="00400E77"/>
    <w:rsid w:val="00433642"/>
    <w:rsid w:val="00436733"/>
    <w:rsid w:val="004449F2"/>
    <w:rsid w:val="00450D6E"/>
    <w:rsid w:val="00474BA6"/>
    <w:rsid w:val="004A1501"/>
    <w:rsid w:val="00516666"/>
    <w:rsid w:val="00544465"/>
    <w:rsid w:val="00561190"/>
    <w:rsid w:val="00565B47"/>
    <w:rsid w:val="00567121"/>
    <w:rsid w:val="005672C3"/>
    <w:rsid w:val="00575A5A"/>
    <w:rsid w:val="005932D0"/>
    <w:rsid w:val="00597F9B"/>
    <w:rsid w:val="005A7046"/>
    <w:rsid w:val="005D6277"/>
    <w:rsid w:val="005E3993"/>
    <w:rsid w:val="0061446D"/>
    <w:rsid w:val="00625397"/>
    <w:rsid w:val="00637006"/>
    <w:rsid w:val="0064138E"/>
    <w:rsid w:val="006576C3"/>
    <w:rsid w:val="006637FC"/>
    <w:rsid w:val="006A2F0E"/>
    <w:rsid w:val="006B3AB1"/>
    <w:rsid w:val="006F06FD"/>
    <w:rsid w:val="00705B86"/>
    <w:rsid w:val="00707979"/>
    <w:rsid w:val="00732440"/>
    <w:rsid w:val="00753BB6"/>
    <w:rsid w:val="007A47DC"/>
    <w:rsid w:val="008169A6"/>
    <w:rsid w:val="00831FDA"/>
    <w:rsid w:val="00834DE8"/>
    <w:rsid w:val="008646E6"/>
    <w:rsid w:val="00866475"/>
    <w:rsid w:val="0086784C"/>
    <w:rsid w:val="008A4B1F"/>
    <w:rsid w:val="008D4E53"/>
    <w:rsid w:val="00910E86"/>
    <w:rsid w:val="009313D2"/>
    <w:rsid w:val="0094124E"/>
    <w:rsid w:val="009421F0"/>
    <w:rsid w:val="009A3DAD"/>
    <w:rsid w:val="009B7EF0"/>
    <w:rsid w:val="009C6013"/>
    <w:rsid w:val="009E12E4"/>
    <w:rsid w:val="00A22246"/>
    <w:rsid w:val="00A241FE"/>
    <w:rsid w:val="00A3444C"/>
    <w:rsid w:val="00A35CD0"/>
    <w:rsid w:val="00A412BE"/>
    <w:rsid w:val="00A50245"/>
    <w:rsid w:val="00A606B1"/>
    <w:rsid w:val="00A659A6"/>
    <w:rsid w:val="00AA17EA"/>
    <w:rsid w:val="00AE4F02"/>
    <w:rsid w:val="00AF672A"/>
    <w:rsid w:val="00B03D85"/>
    <w:rsid w:val="00B049A4"/>
    <w:rsid w:val="00B1045C"/>
    <w:rsid w:val="00B43C56"/>
    <w:rsid w:val="00B55747"/>
    <w:rsid w:val="00B63E45"/>
    <w:rsid w:val="00BA0A5A"/>
    <w:rsid w:val="00BB3483"/>
    <w:rsid w:val="00BC329E"/>
    <w:rsid w:val="00BC7A00"/>
    <w:rsid w:val="00BC7D72"/>
    <w:rsid w:val="00BE7E66"/>
    <w:rsid w:val="00BF5683"/>
    <w:rsid w:val="00C16794"/>
    <w:rsid w:val="00C240E2"/>
    <w:rsid w:val="00C42B43"/>
    <w:rsid w:val="00CA31DF"/>
    <w:rsid w:val="00CB12E5"/>
    <w:rsid w:val="00CC75CC"/>
    <w:rsid w:val="00D03AE2"/>
    <w:rsid w:val="00D32A65"/>
    <w:rsid w:val="00D7412D"/>
    <w:rsid w:val="00D92957"/>
    <w:rsid w:val="00D9629B"/>
    <w:rsid w:val="00DA1B6A"/>
    <w:rsid w:val="00DC2DFA"/>
    <w:rsid w:val="00DD5D52"/>
    <w:rsid w:val="00DD71B3"/>
    <w:rsid w:val="00DE3D5C"/>
    <w:rsid w:val="00E025D8"/>
    <w:rsid w:val="00E5536A"/>
    <w:rsid w:val="00E97404"/>
    <w:rsid w:val="00EA2F26"/>
    <w:rsid w:val="00EA5BA4"/>
    <w:rsid w:val="00EA6906"/>
    <w:rsid w:val="00EA6D34"/>
    <w:rsid w:val="00EB40A5"/>
    <w:rsid w:val="00EC5EA8"/>
    <w:rsid w:val="00F25718"/>
    <w:rsid w:val="00F3567E"/>
    <w:rsid w:val="00F408EE"/>
    <w:rsid w:val="00F7051B"/>
    <w:rsid w:val="00F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DD09E1D"/>
  <w15:chartTrackingRefBased/>
  <w15:docId w15:val="{F52C5A18-F177-49BF-93EC-44D4B99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2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cid:16fa130fa8c4755102e1" TargetMode="External"/><Relationship Id="rId26" Type="http://schemas.openxmlformats.org/officeDocument/2006/relationships/hyperlink" Target="https://www.communications.gov.au/node/19659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hyperlink" Target="mailto:helpdesk@relayservice.com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image" Target="media/image10.jpg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6.jp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jpeg"/><Relationship Id="rId27" Type="http://schemas.openxmlformats.org/officeDocument/2006/relationships/hyperlink" Target="https://www.communications.gov.au/what-we-do/phone/services-people-disability/accesshub/national-relay-service/service-features" TargetMode="External"/><Relationship Id="rId30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1C93695A15A458709635260AAE227" ma:contentTypeVersion="0" ma:contentTypeDescription="Create a new document." ma:contentTypeScope="" ma:versionID="85bd6b8dd4b38c1938b54e0592561c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8322B-2FC5-481B-94E2-8D6541E38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338C0-5AA0-4B59-A1C9-0F0D4EE5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nrs-instruction-sheet-6-3-voice-relay-call-to-emergency-services-June2020.docx</vt:lpstr>
    </vt:vector>
  </TitlesOfParts>
  <Company>Department of Infrastructure, Regional Development, Transport and Communications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NRS—Instruction sheet 6.3—Voice Relay—call to emergency services</dc:title>
  <dc:subject/>
  <dc:creator>Department of Infrastructure, Regional Development, Transport and Communications</dc:creator>
  <cp:keywords/>
  <dc:description>25 October 2018</dc:description>
  <cp:lastModifiedBy>Hall, Theresa</cp:lastModifiedBy>
  <cp:revision>2</cp:revision>
  <dcterms:created xsi:type="dcterms:W3CDTF">2020-06-23T07:46:00Z</dcterms:created>
  <dcterms:modified xsi:type="dcterms:W3CDTF">2020-06-23T07:46:00Z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0x0101005731C93695A15A458709635260AAE227</vt:lpwstr>
  </property>
  <property fmtid="{D5CDD505-2E9C-101B-9397-08002B2CF9AE}" pid="3" name="TrimRevisionNumber">
    <vt:i4>11</vt:i4>
  </property>
</Properties>
</file>