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5D" w:rsidRPr="00172C1D" w:rsidRDefault="00CF35A5" w:rsidP="00172C1D">
      <w:pPr>
        <w:pStyle w:val="Heading1"/>
        <w:tabs>
          <w:tab w:val="left" w:pos="1705"/>
        </w:tabs>
        <w:rPr>
          <w:b w:val="0"/>
          <w:bCs/>
        </w:rPr>
      </w:pPr>
      <w:r>
        <w:t xml:space="preserve">CIRCULAR </w:t>
      </w:r>
      <w:bookmarkStart w:id="0" w:name="_GoBack"/>
      <w:bookmarkEnd w:id="0"/>
      <w:r>
        <w:t>80/01-3-</w:t>
      </w:r>
      <w:r w:rsidR="00065ADE" w:rsidRPr="00172C1D">
        <w:t>1</w:t>
      </w:r>
    </w:p>
    <w:p w:rsidR="0025755D" w:rsidRPr="00172C1D" w:rsidRDefault="00065ADE" w:rsidP="00172C1D">
      <w:pPr>
        <w:pStyle w:val="Heading2"/>
        <w:rPr>
          <w:rFonts w:eastAsia="Arial" w:hAnsi="Arial" w:cs="Arial"/>
          <w:szCs w:val="28"/>
        </w:rPr>
      </w:pPr>
      <w:r w:rsidRPr="00172C1D">
        <w:t>INTERPRETATIONS</w:t>
      </w:r>
    </w:p>
    <w:p w:rsidR="0025755D" w:rsidRPr="00172C1D" w:rsidRDefault="00065ADE" w:rsidP="00172C1D">
      <w:pPr>
        <w:pStyle w:val="Heading3"/>
        <w:spacing w:after="120"/>
        <w:rPr>
          <w:rFonts w:eastAsia="Arial"/>
        </w:rPr>
      </w:pPr>
      <w:r w:rsidRPr="00172C1D">
        <w:rPr>
          <w:rFonts w:eastAsia="Arial"/>
        </w:rPr>
        <w:t>Interpretation No 1</w:t>
      </w:r>
      <w:r w:rsidRPr="00172C1D">
        <w:rPr>
          <w:rFonts w:eastAsia="Arial"/>
        </w:rPr>
        <w:tab/>
        <w:t>Clause 7.3 – Alternative Standards</w:t>
      </w:r>
    </w:p>
    <w:p w:rsidR="0025755D" w:rsidRPr="00172C1D" w:rsidRDefault="00E2136B" w:rsidP="00CF35A5">
      <w:pPr>
        <w:spacing w:after="120"/>
        <w:ind w:left="1440" w:hanging="1440"/>
      </w:pPr>
      <w:r w:rsidRPr="00172C1D">
        <w:t>Question:</w:t>
      </w:r>
      <w:r w:rsidR="00CF35A5">
        <w:tab/>
      </w:r>
      <w:r w:rsidR="00065ADE" w:rsidRPr="00172C1D">
        <w:t>If an engine has been certified to the “USA Code of Federal Regulations, Part 86 – Control of air pollution from new and in-use motor vehicles and new and in-use motor vehicle engines certification and test procedures - Subpart A 40 CFR 86.004-11 Emission standards for 2004 and later model year diesel heavy-duty engines and vehicles” using the USA EPA’s "Averaging, Banking and Trading" provisions, is that engine deemed to meet the requirements of ADR 80/01</w:t>
      </w:r>
    </w:p>
    <w:p w:rsidR="0025755D" w:rsidRPr="00172C1D" w:rsidRDefault="00065ADE" w:rsidP="00CF35A5">
      <w:pPr>
        <w:spacing w:after="120"/>
        <w:ind w:left="1440" w:hanging="1440"/>
      </w:pPr>
      <w:r w:rsidRPr="00172C1D">
        <w:t>Answer:</w:t>
      </w:r>
      <w:r w:rsidR="00CF35A5">
        <w:tab/>
      </w:r>
      <w:r w:rsidRPr="00172C1D">
        <w:t>No.</w:t>
      </w:r>
      <w:r w:rsidR="00CF35A5">
        <w:t xml:space="preserve"> </w:t>
      </w:r>
      <w:r w:rsidRPr="00172C1D">
        <w:t>Only engines which meet all the technical requirements of the alternative standard are deemed to comply. Any administrative requirements or provisions employed by the host agency of that standard are specifically excluded. Clause</w:t>
      </w:r>
      <w:r w:rsidR="003979F1">
        <w:t xml:space="preserve"> </w:t>
      </w:r>
      <w:r w:rsidRPr="00172C1D">
        <w:t>5.1 specifically excludes “Any provisions related to the administrative processes for obtaining an EC or US EPA approval.” The US EPA’s "Averaging, Banking and Trading" provisions are administrative provisions and not technical requirements.</w:t>
      </w:r>
    </w:p>
    <w:p w:rsidR="0025755D" w:rsidRPr="00172C1D" w:rsidRDefault="0025755D" w:rsidP="00172C1D">
      <w:pPr>
        <w:spacing w:after="120" w:line="20" w:lineRule="atLeast"/>
        <w:ind w:left="123"/>
        <w:rPr>
          <w:rFonts w:eastAsia="Arial" w:hAnsi="Arial" w:cs="Arial"/>
          <w:sz w:val="2"/>
          <w:szCs w:val="2"/>
        </w:rPr>
      </w:pPr>
    </w:p>
    <w:sectPr w:rsidR="0025755D" w:rsidRPr="00172C1D">
      <w:headerReference w:type="default" r:id="rId7"/>
      <w:footerReference w:type="default" r:id="rId8"/>
      <w:type w:val="continuous"/>
      <w:pgSz w:w="11900" w:h="16840"/>
      <w:pgMar w:top="160" w:right="720" w:bottom="28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DE" w:rsidRDefault="00065ADE" w:rsidP="00E2136B">
      <w:r>
        <w:separator/>
      </w:r>
    </w:p>
  </w:endnote>
  <w:endnote w:type="continuationSeparator" w:id="0">
    <w:p w:rsidR="00065ADE" w:rsidRDefault="00065ADE" w:rsidP="00E2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A5" w:rsidRPr="00C375BC" w:rsidRDefault="00CF35A5" w:rsidP="00CF35A5">
    <w:pPr>
      <w:rPr>
        <w:rFonts w:eastAsia="Arial" w:cs="Arial"/>
        <w:szCs w:val="24"/>
      </w:rPr>
    </w:pPr>
    <w:r w:rsidRPr="00C375BC">
      <w:rPr>
        <w:szCs w:val="24"/>
      </w:rPr>
      <w:t>Page</w:t>
    </w:r>
    <w:r w:rsidRPr="00C375BC">
      <w:rPr>
        <w:spacing w:val="-1"/>
        <w:szCs w:val="24"/>
      </w:rPr>
      <w:t xml:space="preserve"> </w:t>
    </w:r>
    <w:r w:rsidRPr="00C375BC">
      <w:rPr>
        <w:szCs w:val="24"/>
      </w:rPr>
      <w:t>1</w:t>
    </w:r>
    <w:r w:rsidRPr="00C375BC">
      <w:rPr>
        <w:spacing w:val="-1"/>
        <w:szCs w:val="24"/>
      </w:rPr>
      <w:t xml:space="preserve"> </w:t>
    </w:r>
    <w:r w:rsidRPr="00C375BC">
      <w:rPr>
        <w:szCs w:val="24"/>
      </w:rPr>
      <w:t>of</w:t>
    </w:r>
    <w:r w:rsidRPr="00C375BC">
      <w:rPr>
        <w:spacing w:val="-1"/>
        <w:szCs w:val="24"/>
      </w:rPr>
      <w:t xml:space="preserve"> </w:t>
    </w:r>
    <w:r w:rsidRPr="00C375BC">
      <w:rPr>
        <w:szCs w:val="24"/>
      </w:rPr>
      <w:t>1</w:t>
    </w:r>
  </w:p>
  <w:p w:rsidR="00CF35A5" w:rsidRDefault="00CF35A5" w:rsidP="00CF35A5">
    <w:pPr>
      <w:rPr>
        <w:szCs w:val="24"/>
      </w:rPr>
    </w:pPr>
    <w:r w:rsidRPr="00C375BC">
      <w:rPr>
        <w:spacing w:val="-1"/>
        <w:szCs w:val="24"/>
      </w:rPr>
      <w:t xml:space="preserve">Issue </w:t>
    </w:r>
    <w:r w:rsidRPr="00C375BC">
      <w:rPr>
        <w:szCs w:val="24"/>
      </w:rPr>
      <w:t xml:space="preserve">1 </w:t>
    </w:r>
    <w:r w:rsidRPr="00C375BC">
      <w:rPr>
        <w:spacing w:val="-1"/>
        <w:szCs w:val="24"/>
      </w:rPr>
      <w:t>September 2005</w:t>
    </w:r>
  </w:p>
  <w:p w:rsidR="00CF35A5" w:rsidRDefault="00C375BC" w:rsidP="00C375BC">
    <w:pPr>
      <w:rPr>
        <w:szCs w:val="24"/>
      </w:rPr>
    </w:pPr>
    <w:r w:rsidRPr="00C375BC">
      <w:rPr>
        <w:szCs w:val="24"/>
      </w:rPr>
      <w:t xml:space="preserve">Reformatted </w:t>
    </w:r>
    <w:r w:rsidR="00CF35A5">
      <w:rPr>
        <w:szCs w:val="24"/>
      </w:rPr>
      <w:t>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DE" w:rsidRDefault="00065ADE" w:rsidP="00E2136B">
      <w:r>
        <w:separator/>
      </w:r>
    </w:p>
  </w:footnote>
  <w:footnote w:type="continuationSeparator" w:id="0">
    <w:p w:rsidR="00065ADE" w:rsidRDefault="00065ADE" w:rsidP="00E21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6B" w:rsidRPr="00CF35A5" w:rsidRDefault="00E2136B" w:rsidP="00CF35A5">
    <w:pPr>
      <w:rPr>
        <w:rFonts w:eastAsia="Arial"/>
      </w:rPr>
    </w:pPr>
    <w:r w:rsidRPr="00CF35A5">
      <w:drawing>
        <wp:anchor distT="0" distB="0" distL="114300" distR="114300" simplePos="0" relativeHeight="251658240" behindDoc="0" locked="0" layoutInCell="1" allowOverlap="1" wp14:anchorId="40DACCB1" wp14:editId="24EB7061">
          <wp:simplePos x="0" y="0"/>
          <wp:positionH relativeFrom="column">
            <wp:posOffset>3380105</wp:posOffset>
          </wp:positionH>
          <wp:positionV relativeFrom="paragraph">
            <wp:posOffset>-20320</wp:posOffset>
          </wp:positionV>
          <wp:extent cx="2955925" cy="476885"/>
          <wp:effectExtent l="0" t="0" r="0" b="0"/>
          <wp:wrapSquare wrapText="bothSides"/>
          <wp:docPr id="1" name="Picture 1" descr="The diagram is a technical diagram. If you are unable to view this image, please contact the Department of Infrastructure &amp; Regional Development for a hard copy of this document." title="Technica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55925" cy="476885"/>
                  </a:xfrm>
                  <a:prstGeom prst="rect">
                    <a:avLst/>
                  </a:prstGeom>
                </pic:spPr>
              </pic:pic>
            </a:graphicData>
          </a:graphic>
          <wp14:sizeRelH relativeFrom="page">
            <wp14:pctWidth>0</wp14:pctWidth>
          </wp14:sizeRelH>
          <wp14:sizeRelV relativeFrom="page">
            <wp14:pctHeight>0</wp14:pctHeight>
          </wp14:sizeRelV>
        </wp:anchor>
      </w:drawing>
    </w:r>
    <w:r w:rsidRPr="00CF35A5">
      <w:t>Issued by the</w:t>
    </w:r>
  </w:p>
  <w:p w:rsidR="00E2136B" w:rsidRPr="00CF35A5" w:rsidRDefault="00E2136B" w:rsidP="00CF35A5">
    <w:pPr>
      <w:rPr>
        <w:b/>
      </w:rPr>
    </w:pPr>
    <w:r w:rsidRPr="00CF35A5">
      <w:rPr>
        <w:b/>
      </w:rPr>
      <w:t>Administrator of Vehicle Standards</w:t>
    </w:r>
  </w:p>
  <w:p w:rsidR="00E2136B" w:rsidRPr="00CF35A5" w:rsidRDefault="00E2136B" w:rsidP="00CF35A5">
    <w:pPr>
      <w:rPr>
        <w:rFonts w:eastAsia="Arial"/>
      </w:rPr>
    </w:pPr>
    <w:proofErr w:type="gramStart"/>
    <w:r w:rsidRPr="00CF35A5">
      <w:t>in</w:t>
    </w:r>
    <w:proofErr w:type="gramEnd"/>
    <w:r w:rsidRPr="00CF35A5">
      <w:t xml:space="preserve"> consultation with the</w:t>
    </w:r>
  </w:p>
  <w:p w:rsidR="00E2136B" w:rsidRPr="00CF35A5" w:rsidRDefault="00E2136B" w:rsidP="00CF35A5">
    <w:pPr>
      <w:rPr>
        <w:b/>
      </w:rPr>
    </w:pPr>
    <w:r w:rsidRPr="00CF35A5">
      <w:rPr>
        <w:b/>
      </w:rPr>
      <w:t>Australian Motor Vehicle Certification Board</w:t>
    </w:r>
  </w:p>
  <w:p w:rsidR="00E2136B" w:rsidRPr="00CF35A5" w:rsidRDefault="00E2136B" w:rsidP="00CF35A5">
    <w:pPr>
      <w:spacing w:after="240"/>
    </w:pPr>
    <w:proofErr w:type="gramStart"/>
    <w:r w:rsidRPr="00CF35A5">
      <w:t>comprising</w:t>
    </w:r>
    <w:proofErr w:type="gramEnd"/>
    <w:r w:rsidRPr="00CF35A5">
      <w:t xml:space="preserve"> Commonwealth, State and Territory representatives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5D"/>
    <w:rsid w:val="00065ADE"/>
    <w:rsid w:val="00172C1D"/>
    <w:rsid w:val="0025755D"/>
    <w:rsid w:val="003979F1"/>
    <w:rsid w:val="00C375BC"/>
    <w:rsid w:val="00CF35A5"/>
    <w:rsid w:val="00E2136B"/>
    <w:rsid w:val="00F20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6B"/>
    <w:rPr>
      <w:rFonts w:ascii="Calibri" w:hAnsi="Calibri"/>
      <w:sz w:val="24"/>
    </w:rPr>
  </w:style>
  <w:style w:type="paragraph" w:styleId="Heading1">
    <w:name w:val="heading 1"/>
    <w:basedOn w:val="Normal"/>
    <w:next w:val="Normal"/>
    <w:link w:val="Heading1Char"/>
    <w:autoRedefine/>
    <w:qFormat/>
    <w:rsid w:val="00E2136B"/>
    <w:pPr>
      <w:keepNext/>
      <w:pBdr>
        <w:bottom w:val="single" w:sz="4" w:space="1" w:color="auto"/>
      </w:pBdr>
      <w:spacing w:after="120"/>
      <w:outlineLvl w:val="0"/>
    </w:pPr>
    <w:rPr>
      <w:rFonts w:eastAsia="Arial"/>
      <w:b/>
      <w:smallCaps/>
      <w:sz w:val="52"/>
      <w:lang w:eastAsia="en-AU"/>
    </w:rPr>
  </w:style>
  <w:style w:type="paragraph" w:styleId="Heading2">
    <w:name w:val="heading 2"/>
    <w:basedOn w:val="Normal"/>
    <w:next w:val="Normal"/>
    <w:link w:val="Heading2Char"/>
    <w:autoRedefine/>
    <w:qFormat/>
    <w:rsid w:val="00E2136B"/>
    <w:pPr>
      <w:keepNext/>
      <w:spacing w:after="120"/>
      <w:outlineLvl w:val="1"/>
    </w:pPr>
    <w:rPr>
      <w:b/>
      <w:sz w:val="28"/>
      <w:lang w:eastAsia="en-AU"/>
    </w:rPr>
  </w:style>
  <w:style w:type="paragraph" w:styleId="Heading3">
    <w:name w:val="heading 3"/>
    <w:basedOn w:val="Normal"/>
    <w:next w:val="Normal"/>
    <w:link w:val="Heading3Char"/>
    <w:qFormat/>
    <w:rsid w:val="00E2136B"/>
    <w:pPr>
      <w:keepNext/>
      <w:spacing w:after="80"/>
      <w:outlineLvl w:val="2"/>
    </w:pPr>
    <w:rPr>
      <w:b/>
      <w:lang w:eastAsia="en-AU"/>
    </w:rPr>
  </w:style>
  <w:style w:type="paragraph" w:styleId="Heading4">
    <w:name w:val="heading 4"/>
    <w:basedOn w:val="Normal"/>
    <w:next w:val="Normal"/>
    <w:link w:val="Heading4Char"/>
    <w:qFormat/>
    <w:rsid w:val="00E2136B"/>
    <w:pPr>
      <w:keepNext/>
      <w:spacing w:after="80"/>
      <w:outlineLvl w:val="3"/>
    </w:pPr>
    <w:rPr>
      <w:u w:val="single"/>
      <w:lang w:eastAsia="en-AU"/>
    </w:rPr>
  </w:style>
  <w:style w:type="paragraph" w:styleId="Heading5">
    <w:name w:val="heading 5"/>
    <w:basedOn w:val="Normal"/>
    <w:next w:val="Normal"/>
    <w:link w:val="Heading5Char"/>
    <w:autoRedefine/>
    <w:qFormat/>
    <w:rsid w:val="00E2136B"/>
    <w:pPr>
      <w:keepNext/>
      <w:outlineLvl w:val="4"/>
    </w:pPr>
    <w:rPr>
      <w:sz w:val="36"/>
      <w:lang w:eastAsia="en-AU"/>
    </w:rPr>
  </w:style>
  <w:style w:type="paragraph" w:styleId="Heading6">
    <w:name w:val="heading 6"/>
    <w:basedOn w:val="Normal"/>
    <w:next w:val="Normal"/>
    <w:link w:val="Heading6Char"/>
    <w:qFormat/>
    <w:rsid w:val="00E2136B"/>
    <w:pPr>
      <w:keepNext/>
      <w:ind w:left="2880" w:firstLine="720"/>
      <w:outlineLvl w:val="5"/>
    </w:pPr>
    <w:rPr>
      <w:rFonts w:ascii="Arial" w:hAnsi="Arial"/>
      <w:b/>
      <w:sz w:val="20"/>
      <w:lang w:eastAsia="en-AU"/>
    </w:rPr>
  </w:style>
  <w:style w:type="paragraph" w:styleId="Heading7">
    <w:name w:val="heading 7"/>
    <w:basedOn w:val="Normal"/>
    <w:next w:val="Normal"/>
    <w:link w:val="Heading7Char"/>
    <w:qFormat/>
    <w:rsid w:val="00E2136B"/>
    <w:pPr>
      <w:keepNext/>
      <w:ind w:left="2880"/>
      <w:outlineLvl w:val="6"/>
    </w:pPr>
    <w:rPr>
      <w:rFonts w:ascii="Arial" w:hAnsi="Arial"/>
      <w:b/>
      <w:sz w:val="20"/>
      <w:lang w:eastAsia="en-AU"/>
    </w:rPr>
  </w:style>
  <w:style w:type="paragraph" w:styleId="Heading8">
    <w:name w:val="heading 8"/>
    <w:basedOn w:val="Normal"/>
    <w:next w:val="Normal"/>
    <w:link w:val="Heading8Char"/>
    <w:qFormat/>
    <w:rsid w:val="00E2136B"/>
    <w:pPr>
      <w:keepNext/>
      <w:ind w:left="993"/>
      <w:outlineLvl w:val="7"/>
    </w:pPr>
    <w:rPr>
      <w:rFonts w:ascii="Arial" w:hAnsi="Arial"/>
      <w:i/>
      <w:color w:val="0000FF"/>
      <w:sz w:val="20"/>
      <w:lang w:eastAsia="en-AU"/>
    </w:rPr>
  </w:style>
  <w:style w:type="paragraph" w:styleId="Heading9">
    <w:name w:val="heading 9"/>
    <w:basedOn w:val="Normal"/>
    <w:next w:val="Normal"/>
    <w:link w:val="Heading9Char"/>
    <w:qFormat/>
    <w:rsid w:val="00E2136B"/>
    <w:pPr>
      <w:keepNext/>
      <w:outlineLvl w:val="8"/>
    </w:pPr>
    <w:rPr>
      <w:b/>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977" w:hanging="1440"/>
    </w:pPr>
    <w:rPr>
      <w:rFonts w:ascii="Arial" w:eastAsia="Arial" w:hAnsi="Arial"/>
      <w:sz w:val="22"/>
      <w:szCs w:val="2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E2136B"/>
    <w:pPr>
      <w:tabs>
        <w:tab w:val="center" w:pos="4513"/>
        <w:tab w:val="right" w:pos="9026"/>
      </w:tabs>
    </w:pPr>
  </w:style>
  <w:style w:type="character" w:customStyle="1" w:styleId="HeaderChar">
    <w:name w:val="Header Char"/>
    <w:basedOn w:val="DefaultParagraphFont"/>
    <w:link w:val="Header"/>
    <w:uiPriority w:val="99"/>
    <w:rsid w:val="00E2136B"/>
  </w:style>
  <w:style w:type="paragraph" w:styleId="Footer">
    <w:name w:val="footer"/>
    <w:basedOn w:val="Normal"/>
    <w:link w:val="FooterChar"/>
    <w:uiPriority w:val="99"/>
    <w:unhideWhenUsed/>
    <w:rsid w:val="00E2136B"/>
    <w:pPr>
      <w:tabs>
        <w:tab w:val="center" w:pos="4513"/>
        <w:tab w:val="right" w:pos="9026"/>
      </w:tabs>
    </w:pPr>
  </w:style>
  <w:style w:type="character" w:customStyle="1" w:styleId="FooterChar">
    <w:name w:val="Footer Char"/>
    <w:basedOn w:val="DefaultParagraphFont"/>
    <w:link w:val="Footer"/>
    <w:uiPriority w:val="99"/>
    <w:rsid w:val="00E2136B"/>
  </w:style>
  <w:style w:type="paragraph" w:styleId="BalloonText">
    <w:name w:val="Balloon Text"/>
    <w:basedOn w:val="Normal"/>
    <w:link w:val="BalloonTextChar"/>
    <w:uiPriority w:val="99"/>
    <w:semiHidden/>
    <w:unhideWhenUsed/>
    <w:rsid w:val="00E2136B"/>
    <w:rPr>
      <w:rFonts w:ascii="Tahoma" w:hAnsi="Tahoma" w:cs="Tahoma"/>
      <w:sz w:val="16"/>
      <w:szCs w:val="16"/>
    </w:rPr>
  </w:style>
  <w:style w:type="character" w:customStyle="1" w:styleId="BalloonTextChar">
    <w:name w:val="Balloon Text Char"/>
    <w:basedOn w:val="DefaultParagraphFont"/>
    <w:link w:val="BalloonText"/>
    <w:uiPriority w:val="99"/>
    <w:semiHidden/>
    <w:rsid w:val="00E2136B"/>
    <w:rPr>
      <w:rFonts w:ascii="Tahoma" w:hAnsi="Tahoma" w:cs="Tahoma"/>
      <w:sz w:val="16"/>
      <w:szCs w:val="16"/>
    </w:rPr>
  </w:style>
  <w:style w:type="character" w:customStyle="1" w:styleId="Heading1Char">
    <w:name w:val="Heading 1 Char"/>
    <w:basedOn w:val="DefaultParagraphFont"/>
    <w:link w:val="Heading1"/>
    <w:rsid w:val="00E2136B"/>
    <w:rPr>
      <w:rFonts w:ascii="Calibri" w:eastAsia="Arial" w:hAnsi="Calibri"/>
      <w:b/>
      <w:smallCaps/>
      <w:sz w:val="52"/>
      <w:lang w:eastAsia="en-AU"/>
    </w:rPr>
  </w:style>
  <w:style w:type="character" w:customStyle="1" w:styleId="Heading2Char">
    <w:name w:val="Heading 2 Char"/>
    <w:basedOn w:val="DefaultParagraphFont"/>
    <w:link w:val="Heading2"/>
    <w:rsid w:val="00E2136B"/>
    <w:rPr>
      <w:rFonts w:ascii="Calibri" w:hAnsi="Calibri"/>
      <w:b/>
      <w:sz w:val="28"/>
      <w:lang w:eastAsia="en-AU"/>
    </w:rPr>
  </w:style>
  <w:style w:type="character" w:customStyle="1" w:styleId="Heading3Char">
    <w:name w:val="Heading 3 Char"/>
    <w:basedOn w:val="DefaultParagraphFont"/>
    <w:link w:val="Heading3"/>
    <w:rsid w:val="00E2136B"/>
    <w:rPr>
      <w:rFonts w:ascii="Calibri" w:hAnsi="Calibri"/>
      <w:b/>
      <w:sz w:val="24"/>
      <w:lang w:eastAsia="en-AU"/>
    </w:rPr>
  </w:style>
  <w:style w:type="character" w:customStyle="1" w:styleId="Heading4Char">
    <w:name w:val="Heading 4 Char"/>
    <w:basedOn w:val="DefaultParagraphFont"/>
    <w:link w:val="Heading4"/>
    <w:rsid w:val="00E2136B"/>
    <w:rPr>
      <w:rFonts w:ascii="Calibri" w:hAnsi="Calibri"/>
      <w:sz w:val="24"/>
      <w:u w:val="single"/>
      <w:lang w:eastAsia="en-AU"/>
    </w:rPr>
  </w:style>
  <w:style w:type="character" w:customStyle="1" w:styleId="Heading5Char">
    <w:name w:val="Heading 5 Char"/>
    <w:basedOn w:val="DefaultParagraphFont"/>
    <w:link w:val="Heading5"/>
    <w:rsid w:val="00E2136B"/>
    <w:rPr>
      <w:rFonts w:ascii="Calibri" w:hAnsi="Calibri"/>
      <w:sz w:val="36"/>
      <w:lang w:eastAsia="en-AU"/>
    </w:rPr>
  </w:style>
  <w:style w:type="character" w:customStyle="1" w:styleId="Heading6Char">
    <w:name w:val="Heading 6 Char"/>
    <w:basedOn w:val="DefaultParagraphFont"/>
    <w:link w:val="Heading6"/>
    <w:rsid w:val="00E2136B"/>
    <w:rPr>
      <w:rFonts w:ascii="Arial" w:hAnsi="Arial"/>
      <w:b/>
      <w:lang w:eastAsia="en-AU"/>
    </w:rPr>
  </w:style>
  <w:style w:type="character" w:customStyle="1" w:styleId="Heading7Char">
    <w:name w:val="Heading 7 Char"/>
    <w:basedOn w:val="DefaultParagraphFont"/>
    <w:link w:val="Heading7"/>
    <w:rsid w:val="00E2136B"/>
    <w:rPr>
      <w:rFonts w:ascii="Arial" w:hAnsi="Arial"/>
      <w:b/>
      <w:lang w:eastAsia="en-AU"/>
    </w:rPr>
  </w:style>
  <w:style w:type="character" w:customStyle="1" w:styleId="Heading8Char">
    <w:name w:val="Heading 8 Char"/>
    <w:basedOn w:val="DefaultParagraphFont"/>
    <w:link w:val="Heading8"/>
    <w:rsid w:val="00E2136B"/>
    <w:rPr>
      <w:rFonts w:ascii="Arial" w:hAnsi="Arial"/>
      <w:i/>
      <w:color w:val="0000FF"/>
      <w:lang w:eastAsia="en-AU"/>
    </w:rPr>
  </w:style>
  <w:style w:type="character" w:customStyle="1" w:styleId="Heading9Char">
    <w:name w:val="Heading 9 Char"/>
    <w:basedOn w:val="DefaultParagraphFont"/>
    <w:link w:val="Heading9"/>
    <w:rsid w:val="00E2136B"/>
    <w:rPr>
      <w:rFonts w:ascii="Calibri" w:hAnsi="Calibri"/>
      <w:b/>
      <w:snapToGrid w:val="0"/>
      <w:color w:val="000000"/>
      <w:sz w:val="28"/>
    </w:rPr>
  </w:style>
  <w:style w:type="paragraph" w:styleId="Caption">
    <w:name w:val="caption"/>
    <w:basedOn w:val="Normal"/>
    <w:next w:val="Normal"/>
    <w:qFormat/>
    <w:rsid w:val="00E2136B"/>
    <w:pPr>
      <w:ind w:left="709"/>
    </w:pPr>
    <w:rPr>
      <w:rFonts w:ascii="Arial" w:hAnsi="Arial"/>
      <w:b/>
      <w:sz w:val="20"/>
    </w:rPr>
  </w:style>
  <w:style w:type="paragraph" w:styleId="Title">
    <w:name w:val="Title"/>
    <w:basedOn w:val="Normal"/>
    <w:link w:val="TitleChar"/>
    <w:autoRedefine/>
    <w:qFormat/>
    <w:rsid w:val="00E2136B"/>
    <w:pPr>
      <w:jc w:val="center"/>
    </w:pPr>
    <w:rPr>
      <w:sz w:val="36"/>
      <w:lang w:eastAsia="en-AU"/>
    </w:rPr>
  </w:style>
  <w:style w:type="character" w:customStyle="1" w:styleId="TitleChar">
    <w:name w:val="Title Char"/>
    <w:basedOn w:val="DefaultParagraphFont"/>
    <w:link w:val="Title"/>
    <w:rsid w:val="00E2136B"/>
    <w:rPr>
      <w:rFonts w:ascii="Calibri" w:hAnsi="Calibri"/>
      <w:sz w:val="36"/>
      <w:lang w:eastAsia="en-AU"/>
    </w:rPr>
  </w:style>
  <w:style w:type="character" w:styleId="Strong">
    <w:name w:val="Strong"/>
    <w:basedOn w:val="DefaultParagraphFont"/>
    <w:uiPriority w:val="22"/>
    <w:qFormat/>
    <w:rsid w:val="00E2136B"/>
    <w:rPr>
      <w:rFonts w:ascii="Calibri" w:hAnsi="Calibr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6B"/>
    <w:rPr>
      <w:rFonts w:ascii="Calibri" w:hAnsi="Calibri"/>
      <w:sz w:val="24"/>
    </w:rPr>
  </w:style>
  <w:style w:type="paragraph" w:styleId="Heading1">
    <w:name w:val="heading 1"/>
    <w:basedOn w:val="Normal"/>
    <w:next w:val="Normal"/>
    <w:link w:val="Heading1Char"/>
    <w:autoRedefine/>
    <w:qFormat/>
    <w:rsid w:val="00E2136B"/>
    <w:pPr>
      <w:keepNext/>
      <w:pBdr>
        <w:bottom w:val="single" w:sz="4" w:space="1" w:color="auto"/>
      </w:pBdr>
      <w:spacing w:after="120"/>
      <w:outlineLvl w:val="0"/>
    </w:pPr>
    <w:rPr>
      <w:rFonts w:eastAsia="Arial"/>
      <w:b/>
      <w:smallCaps/>
      <w:sz w:val="52"/>
      <w:lang w:eastAsia="en-AU"/>
    </w:rPr>
  </w:style>
  <w:style w:type="paragraph" w:styleId="Heading2">
    <w:name w:val="heading 2"/>
    <w:basedOn w:val="Normal"/>
    <w:next w:val="Normal"/>
    <w:link w:val="Heading2Char"/>
    <w:autoRedefine/>
    <w:qFormat/>
    <w:rsid w:val="00E2136B"/>
    <w:pPr>
      <w:keepNext/>
      <w:spacing w:after="120"/>
      <w:outlineLvl w:val="1"/>
    </w:pPr>
    <w:rPr>
      <w:b/>
      <w:sz w:val="28"/>
      <w:lang w:eastAsia="en-AU"/>
    </w:rPr>
  </w:style>
  <w:style w:type="paragraph" w:styleId="Heading3">
    <w:name w:val="heading 3"/>
    <w:basedOn w:val="Normal"/>
    <w:next w:val="Normal"/>
    <w:link w:val="Heading3Char"/>
    <w:qFormat/>
    <w:rsid w:val="00E2136B"/>
    <w:pPr>
      <w:keepNext/>
      <w:spacing w:after="80"/>
      <w:outlineLvl w:val="2"/>
    </w:pPr>
    <w:rPr>
      <w:b/>
      <w:lang w:eastAsia="en-AU"/>
    </w:rPr>
  </w:style>
  <w:style w:type="paragraph" w:styleId="Heading4">
    <w:name w:val="heading 4"/>
    <w:basedOn w:val="Normal"/>
    <w:next w:val="Normal"/>
    <w:link w:val="Heading4Char"/>
    <w:qFormat/>
    <w:rsid w:val="00E2136B"/>
    <w:pPr>
      <w:keepNext/>
      <w:spacing w:after="80"/>
      <w:outlineLvl w:val="3"/>
    </w:pPr>
    <w:rPr>
      <w:u w:val="single"/>
      <w:lang w:eastAsia="en-AU"/>
    </w:rPr>
  </w:style>
  <w:style w:type="paragraph" w:styleId="Heading5">
    <w:name w:val="heading 5"/>
    <w:basedOn w:val="Normal"/>
    <w:next w:val="Normal"/>
    <w:link w:val="Heading5Char"/>
    <w:autoRedefine/>
    <w:qFormat/>
    <w:rsid w:val="00E2136B"/>
    <w:pPr>
      <w:keepNext/>
      <w:outlineLvl w:val="4"/>
    </w:pPr>
    <w:rPr>
      <w:sz w:val="36"/>
      <w:lang w:eastAsia="en-AU"/>
    </w:rPr>
  </w:style>
  <w:style w:type="paragraph" w:styleId="Heading6">
    <w:name w:val="heading 6"/>
    <w:basedOn w:val="Normal"/>
    <w:next w:val="Normal"/>
    <w:link w:val="Heading6Char"/>
    <w:qFormat/>
    <w:rsid w:val="00E2136B"/>
    <w:pPr>
      <w:keepNext/>
      <w:ind w:left="2880" w:firstLine="720"/>
      <w:outlineLvl w:val="5"/>
    </w:pPr>
    <w:rPr>
      <w:rFonts w:ascii="Arial" w:hAnsi="Arial"/>
      <w:b/>
      <w:sz w:val="20"/>
      <w:lang w:eastAsia="en-AU"/>
    </w:rPr>
  </w:style>
  <w:style w:type="paragraph" w:styleId="Heading7">
    <w:name w:val="heading 7"/>
    <w:basedOn w:val="Normal"/>
    <w:next w:val="Normal"/>
    <w:link w:val="Heading7Char"/>
    <w:qFormat/>
    <w:rsid w:val="00E2136B"/>
    <w:pPr>
      <w:keepNext/>
      <w:ind w:left="2880"/>
      <w:outlineLvl w:val="6"/>
    </w:pPr>
    <w:rPr>
      <w:rFonts w:ascii="Arial" w:hAnsi="Arial"/>
      <w:b/>
      <w:sz w:val="20"/>
      <w:lang w:eastAsia="en-AU"/>
    </w:rPr>
  </w:style>
  <w:style w:type="paragraph" w:styleId="Heading8">
    <w:name w:val="heading 8"/>
    <w:basedOn w:val="Normal"/>
    <w:next w:val="Normal"/>
    <w:link w:val="Heading8Char"/>
    <w:qFormat/>
    <w:rsid w:val="00E2136B"/>
    <w:pPr>
      <w:keepNext/>
      <w:ind w:left="993"/>
      <w:outlineLvl w:val="7"/>
    </w:pPr>
    <w:rPr>
      <w:rFonts w:ascii="Arial" w:hAnsi="Arial"/>
      <w:i/>
      <w:color w:val="0000FF"/>
      <w:sz w:val="20"/>
      <w:lang w:eastAsia="en-AU"/>
    </w:rPr>
  </w:style>
  <w:style w:type="paragraph" w:styleId="Heading9">
    <w:name w:val="heading 9"/>
    <w:basedOn w:val="Normal"/>
    <w:next w:val="Normal"/>
    <w:link w:val="Heading9Char"/>
    <w:qFormat/>
    <w:rsid w:val="00E2136B"/>
    <w:pPr>
      <w:keepNext/>
      <w:outlineLvl w:val="8"/>
    </w:pPr>
    <w:rPr>
      <w:b/>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977" w:hanging="1440"/>
    </w:pPr>
    <w:rPr>
      <w:rFonts w:ascii="Arial" w:eastAsia="Arial" w:hAnsi="Arial"/>
      <w:sz w:val="22"/>
      <w:szCs w:val="2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E2136B"/>
    <w:pPr>
      <w:tabs>
        <w:tab w:val="center" w:pos="4513"/>
        <w:tab w:val="right" w:pos="9026"/>
      </w:tabs>
    </w:pPr>
  </w:style>
  <w:style w:type="character" w:customStyle="1" w:styleId="HeaderChar">
    <w:name w:val="Header Char"/>
    <w:basedOn w:val="DefaultParagraphFont"/>
    <w:link w:val="Header"/>
    <w:uiPriority w:val="99"/>
    <w:rsid w:val="00E2136B"/>
  </w:style>
  <w:style w:type="paragraph" w:styleId="Footer">
    <w:name w:val="footer"/>
    <w:basedOn w:val="Normal"/>
    <w:link w:val="FooterChar"/>
    <w:uiPriority w:val="99"/>
    <w:unhideWhenUsed/>
    <w:rsid w:val="00E2136B"/>
    <w:pPr>
      <w:tabs>
        <w:tab w:val="center" w:pos="4513"/>
        <w:tab w:val="right" w:pos="9026"/>
      </w:tabs>
    </w:pPr>
  </w:style>
  <w:style w:type="character" w:customStyle="1" w:styleId="FooterChar">
    <w:name w:val="Footer Char"/>
    <w:basedOn w:val="DefaultParagraphFont"/>
    <w:link w:val="Footer"/>
    <w:uiPriority w:val="99"/>
    <w:rsid w:val="00E2136B"/>
  </w:style>
  <w:style w:type="paragraph" w:styleId="BalloonText">
    <w:name w:val="Balloon Text"/>
    <w:basedOn w:val="Normal"/>
    <w:link w:val="BalloonTextChar"/>
    <w:uiPriority w:val="99"/>
    <w:semiHidden/>
    <w:unhideWhenUsed/>
    <w:rsid w:val="00E2136B"/>
    <w:rPr>
      <w:rFonts w:ascii="Tahoma" w:hAnsi="Tahoma" w:cs="Tahoma"/>
      <w:sz w:val="16"/>
      <w:szCs w:val="16"/>
    </w:rPr>
  </w:style>
  <w:style w:type="character" w:customStyle="1" w:styleId="BalloonTextChar">
    <w:name w:val="Balloon Text Char"/>
    <w:basedOn w:val="DefaultParagraphFont"/>
    <w:link w:val="BalloonText"/>
    <w:uiPriority w:val="99"/>
    <w:semiHidden/>
    <w:rsid w:val="00E2136B"/>
    <w:rPr>
      <w:rFonts w:ascii="Tahoma" w:hAnsi="Tahoma" w:cs="Tahoma"/>
      <w:sz w:val="16"/>
      <w:szCs w:val="16"/>
    </w:rPr>
  </w:style>
  <w:style w:type="character" w:customStyle="1" w:styleId="Heading1Char">
    <w:name w:val="Heading 1 Char"/>
    <w:basedOn w:val="DefaultParagraphFont"/>
    <w:link w:val="Heading1"/>
    <w:rsid w:val="00E2136B"/>
    <w:rPr>
      <w:rFonts w:ascii="Calibri" w:eastAsia="Arial" w:hAnsi="Calibri"/>
      <w:b/>
      <w:smallCaps/>
      <w:sz w:val="52"/>
      <w:lang w:eastAsia="en-AU"/>
    </w:rPr>
  </w:style>
  <w:style w:type="character" w:customStyle="1" w:styleId="Heading2Char">
    <w:name w:val="Heading 2 Char"/>
    <w:basedOn w:val="DefaultParagraphFont"/>
    <w:link w:val="Heading2"/>
    <w:rsid w:val="00E2136B"/>
    <w:rPr>
      <w:rFonts w:ascii="Calibri" w:hAnsi="Calibri"/>
      <w:b/>
      <w:sz w:val="28"/>
      <w:lang w:eastAsia="en-AU"/>
    </w:rPr>
  </w:style>
  <w:style w:type="character" w:customStyle="1" w:styleId="Heading3Char">
    <w:name w:val="Heading 3 Char"/>
    <w:basedOn w:val="DefaultParagraphFont"/>
    <w:link w:val="Heading3"/>
    <w:rsid w:val="00E2136B"/>
    <w:rPr>
      <w:rFonts w:ascii="Calibri" w:hAnsi="Calibri"/>
      <w:b/>
      <w:sz w:val="24"/>
      <w:lang w:eastAsia="en-AU"/>
    </w:rPr>
  </w:style>
  <w:style w:type="character" w:customStyle="1" w:styleId="Heading4Char">
    <w:name w:val="Heading 4 Char"/>
    <w:basedOn w:val="DefaultParagraphFont"/>
    <w:link w:val="Heading4"/>
    <w:rsid w:val="00E2136B"/>
    <w:rPr>
      <w:rFonts w:ascii="Calibri" w:hAnsi="Calibri"/>
      <w:sz w:val="24"/>
      <w:u w:val="single"/>
      <w:lang w:eastAsia="en-AU"/>
    </w:rPr>
  </w:style>
  <w:style w:type="character" w:customStyle="1" w:styleId="Heading5Char">
    <w:name w:val="Heading 5 Char"/>
    <w:basedOn w:val="DefaultParagraphFont"/>
    <w:link w:val="Heading5"/>
    <w:rsid w:val="00E2136B"/>
    <w:rPr>
      <w:rFonts w:ascii="Calibri" w:hAnsi="Calibri"/>
      <w:sz w:val="36"/>
      <w:lang w:eastAsia="en-AU"/>
    </w:rPr>
  </w:style>
  <w:style w:type="character" w:customStyle="1" w:styleId="Heading6Char">
    <w:name w:val="Heading 6 Char"/>
    <w:basedOn w:val="DefaultParagraphFont"/>
    <w:link w:val="Heading6"/>
    <w:rsid w:val="00E2136B"/>
    <w:rPr>
      <w:rFonts w:ascii="Arial" w:hAnsi="Arial"/>
      <w:b/>
      <w:lang w:eastAsia="en-AU"/>
    </w:rPr>
  </w:style>
  <w:style w:type="character" w:customStyle="1" w:styleId="Heading7Char">
    <w:name w:val="Heading 7 Char"/>
    <w:basedOn w:val="DefaultParagraphFont"/>
    <w:link w:val="Heading7"/>
    <w:rsid w:val="00E2136B"/>
    <w:rPr>
      <w:rFonts w:ascii="Arial" w:hAnsi="Arial"/>
      <w:b/>
      <w:lang w:eastAsia="en-AU"/>
    </w:rPr>
  </w:style>
  <w:style w:type="character" w:customStyle="1" w:styleId="Heading8Char">
    <w:name w:val="Heading 8 Char"/>
    <w:basedOn w:val="DefaultParagraphFont"/>
    <w:link w:val="Heading8"/>
    <w:rsid w:val="00E2136B"/>
    <w:rPr>
      <w:rFonts w:ascii="Arial" w:hAnsi="Arial"/>
      <w:i/>
      <w:color w:val="0000FF"/>
      <w:lang w:eastAsia="en-AU"/>
    </w:rPr>
  </w:style>
  <w:style w:type="character" w:customStyle="1" w:styleId="Heading9Char">
    <w:name w:val="Heading 9 Char"/>
    <w:basedOn w:val="DefaultParagraphFont"/>
    <w:link w:val="Heading9"/>
    <w:rsid w:val="00E2136B"/>
    <w:rPr>
      <w:rFonts w:ascii="Calibri" w:hAnsi="Calibri"/>
      <w:b/>
      <w:snapToGrid w:val="0"/>
      <w:color w:val="000000"/>
      <w:sz w:val="28"/>
    </w:rPr>
  </w:style>
  <w:style w:type="paragraph" w:styleId="Caption">
    <w:name w:val="caption"/>
    <w:basedOn w:val="Normal"/>
    <w:next w:val="Normal"/>
    <w:qFormat/>
    <w:rsid w:val="00E2136B"/>
    <w:pPr>
      <w:ind w:left="709"/>
    </w:pPr>
    <w:rPr>
      <w:rFonts w:ascii="Arial" w:hAnsi="Arial"/>
      <w:b/>
      <w:sz w:val="20"/>
    </w:rPr>
  </w:style>
  <w:style w:type="paragraph" w:styleId="Title">
    <w:name w:val="Title"/>
    <w:basedOn w:val="Normal"/>
    <w:link w:val="TitleChar"/>
    <w:autoRedefine/>
    <w:qFormat/>
    <w:rsid w:val="00E2136B"/>
    <w:pPr>
      <w:jc w:val="center"/>
    </w:pPr>
    <w:rPr>
      <w:sz w:val="36"/>
      <w:lang w:eastAsia="en-AU"/>
    </w:rPr>
  </w:style>
  <w:style w:type="character" w:customStyle="1" w:styleId="TitleChar">
    <w:name w:val="Title Char"/>
    <w:basedOn w:val="DefaultParagraphFont"/>
    <w:link w:val="Title"/>
    <w:rsid w:val="00E2136B"/>
    <w:rPr>
      <w:rFonts w:ascii="Calibri" w:hAnsi="Calibri"/>
      <w:sz w:val="36"/>
      <w:lang w:eastAsia="en-AU"/>
    </w:rPr>
  </w:style>
  <w:style w:type="character" w:styleId="Strong">
    <w:name w:val="Strong"/>
    <w:basedOn w:val="DefaultParagraphFont"/>
    <w:uiPriority w:val="22"/>
    <w:qFormat/>
    <w:rsid w:val="00E2136B"/>
    <w:rPr>
      <w:rFonts w:ascii="Calibri" w:hAnsi="Calibr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Administrative Circular - 80_01-3-1.doc</vt:lpstr>
    </vt:vector>
  </TitlesOfParts>
  <Company>Department of Infrastructure and Regional Development</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Circular - 80/01-3-1.doc</dc:title>
  <dc:creator>Department of Infrastructure and Regional Development</dc:creator>
  <cp:lastModifiedBy>Wayne Bryant</cp:lastModifiedBy>
  <cp:revision>7</cp:revision>
  <dcterms:created xsi:type="dcterms:W3CDTF">2015-06-03T01:52:00Z</dcterms:created>
  <dcterms:modified xsi:type="dcterms:W3CDTF">2015-09-17T00:26:00Z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2005-12-07T00:00:00Z</vt:filetime>
  </property>
  <property fmtid="{D5CDD505-2E9C-101B-9397-08002B2CF9AE}" pid="3" name="LastSaved">
    <vt:filetime>2015-05-21T00:00:00Z</vt:filetime>
  </property>
</Properties>
</file>