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05" w:rsidRDefault="00F07005" w:rsidP="00F07005">
      <w:pPr>
        <w:spacing w:before="240" w:after="120"/>
        <w:ind w:left="-1418"/>
        <w:sectPr w:rsidR="00F07005" w:rsidSect="00F0700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59862FE3" wp14:editId="0BE807C9">
            <wp:extent cx="8281429" cy="1112520"/>
            <wp:effectExtent l="0" t="0" r="0" b="0"/>
            <wp:docPr id="1" name="Picture 1" descr="Commonwealth Crest and National Relay Service logo with the words 'An Australian Government Initiative'.&#10;&#10;www.communications.gov.au/accesshub&#10;&#10;&#10;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2" b="8659"/>
                    <a:stretch/>
                  </pic:blipFill>
                  <pic:spPr bwMode="auto">
                    <a:xfrm>
                      <a:off x="0" y="0"/>
                      <a:ext cx="8289018" cy="111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07005" w:rsidRDefault="00F07005" w:rsidP="00D30212">
      <w:pPr>
        <w:pStyle w:val="Heading1"/>
        <w:spacing w:before="240"/>
        <w:rPr>
          <w:sz w:val="44"/>
          <w:szCs w:val="44"/>
        </w:rPr>
      </w:pPr>
      <w:bookmarkStart w:id="0" w:name="_Toc471208854"/>
      <w:bookmarkStart w:id="1" w:name="_Toc475458953"/>
      <w:r w:rsidRPr="004E6360">
        <w:rPr>
          <w:sz w:val="44"/>
          <w:szCs w:val="44"/>
        </w:rPr>
        <w:t>Instruction sheet 4.1—Video Relay—</w:t>
      </w:r>
      <w:r>
        <w:rPr>
          <w:sz w:val="44"/>
          <w:szCs w:val="44"/>
        </w:rPr>
        <w:t xml:space="preserve">preparing to </w:t>
      </w:r>
      <w:r w:rsidRPr="004E6360">
        <w:rPr>
          <w:sz w:val="44"/>
          <w:szCs w:val="44"/>
        </w:rPr>
        <w:t>mak</w:t>
      </w:r>
      <w:r>
        <w:rPr>
          <w:sz w:val="44"/>
          <w:szCs w:val="44"/>
        </w:rPr>
        <w:t>e calls</w:t>
      </w:r>
    </w:p>
    <w:p w:rsidR="006F5B6F" w:rsidRPr="00A16281" w:rsidRDefault="006F5B6F" w:rsidP="00A16281">
      <w:r>
        <w:t xml:space="preserve">These are instructions for downloading Skype, setting up a Skype account and </w:t>
      </w:r>
      <w:r w:rsidR="009E1E89">
        <w:t>accessing</w:t>
      </w:r>
      <w:r>
        <w:t xml:space="preserve"> the new NRS VIDEO RELAY SERVICE released in November 2019. You only need to complete these steps once. If you have already completed these steps, please see </w:t>
      </w:r>
      <w:hyperlink r:id="rId15" w:history="1">
        <w:r w:rsidR="00360A2B">
          <w:rPr>
            <w:rStyle w:val="Hyperlink"/>
          </w:rPr>
          <w:t>Instruction sheet 4.2</w:t>
        </w:r>
        <w:r w:rsidRPr="00360A2B">
          <w:rPr>
            <w:rStyle w:val="Hyperlink"/>
          </w:rPr>
          <w:t>—Video Relay—making a call</w:t>
        </w:r>
      </w:hyperlink>
      <w:r w:rsidR="00360A2B">
        <w:t>.</w:t>
      </w:r>
    </w:p>
    <w:p w:rsidR="00F07005" w:rsidRDefault="00F07005" w:rsidP="00BD7812">
      <w:pPr>
        <w:pStyle w:val="Heading2"/>
      </w:pPr>
      <w:r w:rsidRPr="00BE4454">
        <w:t>Step</w:t>
      </w:r>
      <w:r>
        <w:t>-</w:t>
      </w:r>
      <w:r w:rsidRPr="00BE4454">
        <w:t>by</w:t>
      </w:r>
      <w:r>
        <w:t>-s</w:t>
      </w:r>
      <w:r w:rsidRPr="00BE4454">
        <w:t>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Step by step instructions on preparing to make a call."/>
      </w:tblPr>
      <w:tblGrid>
        <w:gridCol w:w="1238"/>
        <w:gridCol w:w="3517"/>
        <w:gridCol w:w="4578"/>
      </w:tblGrid>
      <w:tr w:rsidR="00C217AD" w:rsidTr="008506B7">
        <w:trPr>
          <w:cantSplit/>
          <w:tblHeader/>
        </w:trPr>
        <w:tc>
          <w:tcPr>
            <w:tcW w:w="123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07005" w:rsidRDefault="00F07005" w:rsidP="00F03CF6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351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07005" w:rsidRDefault="00F07005" w:rsidP="00F03CF6">
            <w:pPr>
              <w:pStyle w:val="Tablerowcolumnheadingcentred"/>
            </w:pPr>
            <w:r>
              <w:t>Image</w:t>
            </w:r>
          </w:p>
        </w:tc>
        <w:tc>
          <w:tcPr>
            <w:tcW w:w="45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07005" w:rsidRDefault="00F07005" w:rsidP="00F03CF6">
            <w:pPr>
              <w:pStyle w:val="Tablerowcolumnheading"/>
            </w:pPr>
            <w:r>
              <w:t>Instruction</w:t>
            </w:r>
          </w:p>
        </w:tc>
      </w:tr>
      <w:bookmarkEnd w:id="2"/>
      <w:tr w:rsidR="00C217AD" w:rsidTr="008506B7">
        <w:trPr>
          <w:cantSplit/>
        </w:trPr>
        <w:tc>
          <w:tcPr>
            <w:tcW w:w="123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Pr="00635FD0" w:rsidRDefault="00F07005" w:rsidP="00F03CF6">
            <w:pPr>
              <w:pStyle w:val="Tabletextcentred"/>
              <w:rPr>
                <w:b/>
              </w:rPr>
            </w:pPr>
            <w:r w:rsidRPr="00635FD0">
              <w:rPr>
                <w:b/>
              </w:rPr>
              <w:t>1</w:t>
            </w:r>
          </w:p>
        </w:tc>
        <w:tc>
          <w:tcPr>
            <w:tcW w:w="351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D67371" w:rsidRDefault="00D67371" w:rsidP="00360A2B">
            <w:pPr>
              <w:pStyle w:val="NoSpacing"/>
              <w:spacing w:before="1320" w:after="360"/>
              <w:jc w:val="center"/>
            </w:pPr>
            <w:r w:rsidRPr="00D67371">
              <w:rPr>
                <w:noProof/>
                <w:lang w:eastAsia="en-AU"/>
              </w:rPr>
              <w:drawing>
                <wp:inline distT="0" distB="0" distL="0" distR="0" wp14:anchorId="2F82C5DB" wp14:editId="6452435D">
                  <wp:extent cx="638175" cy="638175"/>
                  <wp:effectExtent l="0" t="0" r="9525" b="9525"/>
                  <wp:docPr id="4" name="Picture 4" descr="Skype logo. Light blue circle with a white 'S' inside." title="Sky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brideson\Downloads\NRS Video Relay Info sheet LOGOS_Sk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371" w:rsidRDefault="00D67371" w:rsidP="00BE34AA">
            <w:pPr>
              <w:pStyle w:val="NoSpacing"/>
              <w:jc w:val="center"/>
            </w:pPr>
            <w:r w:rsidRPr="00D67371">
              <w:rPr>
                <w:noProof/>
                <w:lang w:eastAsia="en-AU"/>
              </w:rPr>
              <w:drawing>
                <wp:inline distT="0" distB="0" distL="0" distR="0" wp14:anchorId="772C1DA8" wp14:editId="24313E12">
                  <wp:extent cx="1781175" cy="571500"/>
                  <wp:effectExtent l="0" t="0" r="9525" b="0"/>
                  <wp:docPr id="2" name="Picture 2" descr="Google Play logo. Multicoloured triangle play symbol and the words 'Google Play' with the slogan 'Get it on'." title="Google Pla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rideson\Downloads\NRS Video Relay Info sheet LOGOS_Google Pl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05" w:rsidRPr="00323B8E" w:rsidRDefault="00D67371" w:rsidP="00360A2B">
            <w:pPr>
              <w:pStyle w:val="NoSpacing"/>
              <w:spacing w:before="720"/>
              <w:jc w:val="center"/>
            </w:pPr>
            <w:r w:rsidRPr="00D67371">
              <w:rPr>
                <w:noProof/>
                <w:lang w:eastAsia="en-AU"/>
              </w:rPr>
              <w:drawing>
                <wp:inline distT="0" distB="0" distL="0" distR="0" wp14:anchorId="0066711C" wp14:editId="02154CF8">
                  <wp:extent cx="1552575" cy="571500"/>
                  <wp:effectExtent l="0" t="0" r="9525" b="0"/>
                  <wp:docPr id="5" name="Picture 5" descr="Apple App store logo. Background with an image of a white apple and the words 'Download on the App store'." title="Apple App sto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brideson\Downloads\NRS Video Relay Info sheet LOGOS_App store 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030" w:rsidRDefault="003A015D" w:rsidP="00D573A1">
            <w:pPr>
              <w:pStyle w:val="NoSpacing"/>
              <w:spacing w:after="120"/>
            </w:pPr>
            <w:r>
              <w:t>If you already have Skype downloaded on your device, skip to Step</w:t>
            </w:r>
            <w:r w:rsidR="009E1E89">
              <w:t xml:space="preserve"> number</w:t>
            </w:r>
            <w:r>
              <w:t xml:space="preserve"> 2.</w:t>
            </w:r>
          </w:p>
          <w:p w:rsidR="00152030" w:rsidRDefault="00152030" w:rsidP="00D573A1">
            <w:pPr>
              <w:pStyle w:val="NoSpacing"/>
              <w:spacing w:after="120"/>
            </w:pPr>
            <w:r>
              <w:t>If you don’t already have Skype on your device.</w:t>
            </w:r>
          </w:p>
          <w:p w:rsidR="0049738F" w:rsidRPr="00D30212" w:rsidRDefault="0049738F" w:rsidP="00F03CF6">
            <w:pPr>
              <w:pStyle w:val="NoSpacing"/>
              <w:rPr>
                <w:b/>
              </w:rPr>
            </w:pPr>
            <w:r w:rsidRPr="00D30212">
              <w:rPr>
                <w:b/>
              </w:rPr>
              <w:t>Find and download Skype</w:t>
            </w:r>
          </w:p>
          <w:p w:rsidR="0049738F" w:rsidRDefault="0049738F" w:rsidP="007C6444">
            <w:pPr>
              <w:pStyle w:val="Bulletlevel1"/>
              <w:contextualSpacing w:val="0"/>
            </w:pPr>
            <w:r w:rsidRPr="007C6444">
              <w:t xml:space="preserve">For </w:t>
            </w:r>
            <w:r w:rsidR="00682F93" w:rsidRPr="007C6444">
              <w:t>desktops</w:t>
            </w:r>
            <w:r w:rsidRPr="007C6444">
              <w:t xml:space="preserve"> and laptops g</w:t>
            </w:r>
            <w:r w:rsidR="00F07005" w:rsidRPr="007C6444">
              <w:t xml:space="preserve">o to </w:t>
            </w:r>
            <w:hyperlink r:id="rId19" w:history="1">
              <w:r w:rsidR="00F07005" w:rsidRPr="007C6444">
                <w:t>www.skype.com</w:t>
              </w:r>
            </w:hyperlink>
            <w:r w:rsidR="00F07005" w:rsidRPr="007C6444">
              <w:t xml:space="preserve"> </w:t>
            </w:r>
            <w:r w:rsidRPr="007C6444">
              <w:t>and</w:t>
            </w:r>
            <w:r>
              <w:t xml:space="preserve"> click on the blue button that says </w:t>
            </w:r>
            <w:r w:rsidRPr="00027CF5">
              <w:rPr>
                <w:b/>
              </w:rPr>
              <w:t>Download Skype</w:t>
            </w:r>
            <w:r>
              <w:t>.</w:t>
            </w:r>
          </w:p>
          <w:p w:rsidR="0049738F" w:rsidRDefault="0049738F" w:rsidP="00360A2B">
            <w:pPr>
              <w:pStyle w:val="Bulletlevel1"/>
              <w:spacing w:after="0"/>
            </w:pPr>
            <w:r>
              <w:t>For android smartphones</w:t>
            </w:r>
            <w:r w:rsidR="00D30212">
              <w:t xml:space="preserve"> and tablets go to Google Play:</w:t>
            </w:r>
          </w:p>
          <w:p w:rsidR="0049738F" w:rsidRPr="007C6444" w:rsidRDefault="0049738F" w:rsidP="00360A2B">
            <w:pPr>
              <w:pStyle w:val="Bulletlevel1"/>
              <w:spacing w:after="0"/>
              <w:ind w:left="1134"/>
            </w:pPr>
            <w:r w:rsidRPr="007C6444">
              <w:t>Tap the search bar and type: Skype</w:t>
            </w:r>
          </w:p>
          <w:p w:rsidR="0049738F" w:rsidRPr="007C6444" w:rsidRDefault="0049738F" w:rsidP="00360A2B">
            <w:pPr>
              <w:pStyle w:val="Bulletlevel1"/>
              <w:spacing w:after="0"/>
              <w:ind w:left="1134"/>
            </w:pPr>
            <w:r w:rsidRPr="007C6444">
              <w:t>Tap to select Skype</w:t>
            </w:r>
          </w:p>
          <w:p w:rsidR="0049738F" w:rsidRPr="007151E3" w:rsidRDefault="0049738F" w:rsidP="00360A2B">
            <w:pPr>
              <w:pStyle w:val="Bulletlevel1"/>
              <w:spacing w:after="120"/>
              <w:ind w:left="1134"/>
              <w:contextualSpacing w:val="0"/>
              <w:rPr>
                <w:b/>
              </w:rPr>
            </w:pPr>
            <w:r w:rsidRPr="007C6444">
              <w:t>Tap install</w:t>
            </w:r>
            <w:r w:rsidR="00435318">
              <w:t xml:space="preserve"> to download the app</w:t>
            </w:r>
          </w:p>
          <w:p w:rsidR="0049738F" w:rsidRDefault="0049738F" w:rsidP="00360A2B">
            <w:pPr>
              <w:pStyle w:val="Bulletlevel1"/>
              <w:spacing w:after="0"/>
            </w:pPr>
            <w:r>
              <w:t>For i</w:t>
            </w:r>
            <w:r w:rsidR="009E1E89">
              <w:t>P</w:t>
            </w:r>
            <w:r>
              <w:t>hone and i</w:t>
            </w:r>
            <w:r w:rsidR="009E1E89">
              <w:t>P</w:t>
            </w:r>
            <w:r>
              <w:t>ad users go to the Apple app store:</w:t>
            </w:r>
          </w:p>
          <w:p w:rsidR="00435318" w:rsidRPr="007C6444" w:rsidRDefault="00435318" w:rsidP="00360A2B">
            <w:pPr>
              <w:pStyle w:val="Bulletlevel1"/>
              <w:spacing w:after="0"/>
              <w:ind w:left="1134"/>
            </w:pPr>
            <w:r w:rsidRPr="007C6444">
              <w:t>Tap the search field and type Skype.</w:t>
            </w:r>
          </w:p>
          <w:p w:rsidR="00435318" w:rsidRPr="007C6444" w:rsidRDefault="00435318" w:rsidP="00360A2B">
            <w:pPr>
              <w:pStyle w:val="Bulletlevel1"/>
              <w:spacing w:after="0"/>
              <w:ind w:left="1134"/>
            </w:pPr>
            <w:r w:rsidRPr="007C6444">
              <w:t>Tap to select the app.</w:t>
            </w:r>
          </w:p>
          <w:p w:rsidR="00435318" w:rsidRPr="007C6444" w:rsidRDefault="00435318" w:rsidP="00360A2B">
            <w:pPr>
              <w:pStyle w:val="Bulletlevel1"/>
              <w:spacing w:after="0"/>
              <w:ind w:left="1134"/>
            </w:pPr>
            <w:r w:rsidRPr="007C6444">
              <w:t>Tap Get to download Skype</w:t>
            </w:r>
          </w:p>
          <w:p w:rsidR="00F07005" w:rsidRPr="00BE4454" w:rsidRDefault="00435318" w:rsidP="00360A2B">
            <w:pPr>
              <w:pStyle w:val="Bulletlevel1"/>
              <w:spacing w:after="0"/>
              <w:ind w:left="1134"/>
            </w:pPr>
            <w:r w:rsidRPr="007C6444">
              <w:t>Tap install to add the app to your device or use Touch ID (if you have</w:t>
            </w:r>
            <w:r>
              <w:t xml:space="preserve"> it) to install</w:t>
            </w:r>
            <w:r w:rsidR="00BE34AA">
              <w:t>.</w:t>
            </w:r>
          </w:p>
        </w:tc>
      </w:tr>
      <w:tr w:rsidR="00C217AD" w:rsidTr="008506B7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Pr="00BE4454" w:rsidRDefault="00F07005" w:rsidP="00F03CF6">
            <w:pPr>
              <w:pStyle w:val="Tabletextcentred"/>
            </w:pPr>
            <w:r w:rsidRPr="00BE4454"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005" w:rsidRPr="00323B8E" w:rsidRDefault="00A428C2" w:rsidP="00323B8E">
            <w:pPr>
              <w:pStyle w:val="Tabletextcentred"/>
              <w:keepNext/>
            </w:pPr>
            <w:r w:rsidRPr="00A428C2">
              <w:rPr>
                <w:noProof/>
                <w:lang w:eastAsia="en-AU"/>
              </w:rPr>
              <w:drawing>
                <wp:inline distT="0" distB="0" distL="0" distR="0" wp14:anchorId="7F27BED5" wp14:editId="2BAE9924">
                  <wp:extent cx="1840265" cy="1512000"/>
                  <wp:effectExtent l="0" t="0" r="7620" b="0"/>
                  <wp:docPr id="6" name="Picture 6" descr="Microsoft Skype screenshot . &#10;Microsoft Skype screenshot of 'Create account' page. Window showing a field to enter your phone number and select 'Back' or 'Next'." title="Microsoft Skype screensho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rideson\Downloads\Create Skype accou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" b="41315"/>
                          <a:stretch/>
                        </pic:blipFill>
                        <pic:spPr bwMode="auto">
                          <a:xfrm>
                            <a:off x="0" y="0"/>
                            <a:ext cx="1924004" cy="158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030" w:rsidRPr="00D30212" w:rsidRDefault="00152030" w:rsidP="00D573A1">
            <w:pPr>
              <w:pStyle w:val="Tabletext"/>
              <w:spacing w:after="120"/>
              <w:ind w:left="720"/>
              <w:rPr>
                <w:b/>
              </w:rPr>
            </w:pPr>
            <w:bookmarkStart w:id="3" w:name="_GoBack"/>
            <w:r w:rsidRPr="00D30212">
              <w:rPr>
                <w:b/>
              </w:rPr>
              <w:t>Creating a Skype Account</w:t>
            </w:r>
          </w:p>
          <w:bookmarkEnd w:id="3"/>
          <w:p w:rsidR="003A015D" w:rsidRDefault="003A015D" w:rsidP="00D573A1">
            <w:pPr>
              <w:pStyle w:val="Tabletext"/>
              <w:spacing w:after="120"/>
              <w:ind w:left="720"/>
            </w:pPr>
            <w:r>
              <w:t xml:space="preserve">If you already have a Skype account skip to Step </w:t>
            </w:r>
            <w:r w:rsidR="00E776B8">
              <w:t xml:space="preserve">number </w:t>
            </w:r>
            <w:r>
              <w:t>3.</w:t>
            </w:r>
          </w:p>
          <w:p w:rsidR="00F07005" w:rsidRDefault="006F5B6F" w:rsidP="00D573A1">
            <w:pPr>
              <w:pStyle w:val="Tabletext"/>
              <w:spacing w:after="120"/>
              <w:ind w:left="720"/>
            </w:pPr>
            <w:r>
              <w:t>Complete the details and c</w:t>
            </w:r>
            <w:r w:rsidR="00F07005">
              <w:t xml:space="preserve">reate a </w:t>
            </w:r>
            <w:r w:rsidR="00F07005" w:rsidRPr="00877E3E">
              <w:rPr>
                <w:b/>
              </w:rPr>
              <w:t xml:space="preserve">Skype </w:t>
            </w:r>
            <w:r w:rsidR="00F07005">
              <w:t>name for yourself</w:t>
            </w:r>
            <w:r w:rsidR="007C6444">
              <w:t>.</w:t>
            </w:r>
          </w:p>
          <w:p w:rsidR="00E776B8" w:rsidRPr="00BE4454" w:rsidRDefault="00E776B8" w:rsidP="003A015D">
            <w:pPr>
              <w:pStyle w:val="Tabletext"/>
              <w:ind w:left="720"/>
            </w:pPr>
            <w:r>
              <w:t xml:space="preserve">If you are using the NRS app, </w:t>
            </w:r>
            <w:r w:rsidR="009D14EF">
              <w:t xml:space="preserve">you can </w:t>
            </w:r>
            <w:r w:rsidR="00725272">
              <w:t xml:space="preserve">now </w:t>
            </w:r>
            <w:r>
              <w:t>skip to Step number 7.</w:t>
            </w:r>
          </w:p>
        </w:tc>
      </w:tr>
      <w:tr w:rsidR="00C217AD" w:rsidTr="00360A2B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Default="00F07005" w:rsidP="00360A2B">
            <w:pPr>
              <w:pStyle w:val="Tabletextcentred"/>
              <w:spacing w:before="60"/>
            </w:pPr>
            <w: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C4" w:rsidRDefault="00B90F9F" w:rsidP="00360A2B">
            <w:pPr>
              <w:spacing w:before="60"/>
              <w:jc w:val="center"/>
              <w:rPr>
                <w:noProof/>
                <w:lang w:eastAsia="en-AU"/>
              </w:rPr>
            </w:pPr>
            <w:hyperlink r:id="rId21" w:history="1">
              <w:r w:rsidR="00B00ABB" w:rsidRPr="00B90F9F">
                <w:rPr>
                  <w:rStyle w:val="Hyperlink"/>
                  <w:rFonts w:ascii="Roboto" w:eastAsia="Times New Roman" w:hAnsi="Roboto" w:cs="Times New Roman"/>
                  <w:sz w:val="24"/>
                  <w:szCs w:val="24"/>
                  <w:lang w:val="en" w:eastAsia="en-AU"/>
                </w:rPr>
                <w:t>bit.ly/2SQSHw4</w:t>
              </w:r>
            </w:hyperlink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E89" w:rsidRDefault="007E7E64" w:rsidP="00360A2B">
            <w:pPr>
              <w:spacing w:before="60"/>
            </w:pPr>
            <w:r>
              <w:t xml:space="preserve">To access the </w:t>
            </w:r>
            <w:r w:rsidRPr="007E7E64">
              <w:rPr>
                <w:b/>
              </w:rPr>
              <w:t>NRS VIDEO RELAY SERVICE</w:t>
            </w:r>
            <w:r w:rsidR="008506B7">
              <w:t xml:space="preserve"> S</w:t>
            </w:r>
            <w:r>
              <w:t>kype conta</w:t>
            </w:r>
            <w:r w:rsidR="00283412">
              <w:t>c</w:t>
            </w:r>
            <w:r>
              <w:t>t</w:t>
            </w:r>
            <w:r w:rsidR="00373676">
              <w:t>,</w:t>
            </w:r>
            <w:r>
              <w:t xml:space="preserve"> type the link</w:t>
            </w:r>
            <w:r w:rsidR="00E776B8">
              <w:t xml:space="preserve"> provided on the left</w:t>
            </w:r>
            <w:r>
              <w:t xml:space="preserve"> into the browser of your device</w:t>
            </w:r>
            <w:r w:rsidR="0066207C">
              <w:t>.</w:t>
            </w:r>
          </w:p>
        </w:tc>
      </w:tr>
      <w:tr w:rsidR="00C217AD" w:rsidTr="008506B7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Default="008506B7" w:rsidP="00360A2B">
            <w:pPr>
              <w:pStyle w:val="Tabletextcentred"/>
            </w:pPr>
            <w: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F6" w:rsidRDefault="00682F93" w:rsidP="00360A2B">
            <w:pPr>
              <w:pStyle w:val="NoSpacing"/>
              <w:jc w:val="center"/>
              <w:rPr>
                <w:lang w:eastAsia="en-AU"/>
              </w:rPr>
            </w:pPr>
            <w:r w:rsidRPr="00682F93">
              <w:rPr>
                <w:noProof/>
                <w:lang w:eastAsia="en-AU"/>
              </w:rPr>
              <w:drawing>
                <wp:inline distT="0" distB="0" distL="0" distR="0" wp14:anchorId="57A84A9F" wp14:editId="6B62ED0E">
                  <wp:extent cx="1531620" cy="1329196"/>
                  <wp:effectExtent l="0" t="0" r="0" b="4445"/>
                  <wp:docPr id="7" name="Picture 7" descr="Add to Contacts Skype window. &#10;A window in Skype which allows you add the red NRS Video Relay Service contact to your contacts by clicking on the blue Add to Contacts button.&#10;&#10;" title="Add to Contacts Skype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\\dept.gov.au\DFS\Home\asnidaro\Desktop\Pictures\add to contac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2" t="3179" r="25711" b="839"/>
                          <a:stretch/>
                        </pic:blipFill>
                        <pic:spPr bwMode="auto">
                          <a:xfrm>
                            <a:off x="0" y="0"/>
                            <a:ext cx="1532886" cy="133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6B7" w:rsidRDefault="008506B7" w:rsidP="00360A2B">
            <w:pPr>
              <w:pStyle w:val="Tabletext"/>
            </w:pPr>
            <w:r>
              <w:t xml:space="preserve">You will be taken to this window in </w:t>
            </w:r>
            <w:r w:rsidRPr="008506B7">
              <w:rPr>
                <w:b/>
              </w:rPr>
              <w:t>Skype</w:t>
            </w:r>
            <w:r>
              <w:t>.</w:t>
            </w:r>
          </w:p>
          <w:p w:rsidR="00F03CF6" w:rsidRDefault="008506B7" w:rsidP="00360A2B">
            <w:pPr>
              <w:pStyle w:val="Tabletext"/>
            </w:pPr>
            <w:r>
              <w:t>C</w:t>
            </w:r>
            <w:r w:rsidR="00435318" w:rsidRPr="00F07005">
              <w:t xml:space="preserve">lick on </w:t>
            </w:r>
            <w:r w:rsidR="00F46639">
              <w:t xml:space="preserve">the blue </w:t>
            </w:r>
            <w:r w:rsidR="00F46639" w:rsidRPr="008506B7">
              <w:rPr>
                <w:b/>
              </w:rPr>
              <w:t xml:space="preserve">Add to </w:t>
            </w:r>
            <w:r w:rsidRPr="008506B7">
              <w:rPr>
                <w:b/>
              </w:rPr>
              <w:t>C</w:t>
            </w:r>
            <w:r w:rsidR="00F46639" w:rsidRPr="008506B7">
              <w:rPr>
                <w:b/>
              </w:rPr>
              <w:t>ontacts</w:t>
            </w:r>
            <w:r w:rsidR="00F46639">
              <w:t xml:space="preserve"> </w:t>
            </w:r>
            <w:r>
              <w:t>button</w:t>
            </w:r>
            <w:r w:rsidR="007C6444">
              <w:t>.</w:t>
            </w:r>
          </w:p>
        </w:tc>
      </w:tr>
      <w:tr w:rsidR="00C217AD" w:rsidTr="008506B7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45" w:rsidRDefault="00596645" w:rsidP="00360A2B">
            <w:pPr>
              <w:pStyle w:val="Tabletextcentred"/>
            </w:pPr>
            <w: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645" w:rsidRDefault="0066207C" w:rsidP="00360A2B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D464B42" wp14:editId="4032A993">
                  <wp:extent cx="1213988" cy="1082351"/>
                  <wp:effectExtent l="0" t="0" r="5715" b="3810"/>
                  <wp:docPr id="8" name="Picture 8" descr="Microsoft sign in screen. &#10;Microsoft.&#10;Sign in to connect to skype.&#10;Email, phone or skype&#10;No account? create one!&#10;Sign in with a security key.&#10;Sign in options.&#10;Next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crosoft-sign-in-screen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281" cy="109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45" w:rsidRDefault="00596645" w:rsidP="00360A2B">
            <w:pPr>
              <w:pStyle w:val="Tabletext"/>
            </w:pPr>
            <w:r>
              <w:t>You will be asked to sign into</w:t>
            </w:r>
            <w:r w:rsidRPr="00596645">
              <w:rPr>
                <w:b/>
              </w:rPr>
              <w:t xml:space="preserve"> Skype</w:t>
            </w:r>
            <w:r>
              <w:t>.</w:t>
            </w:r>
          </w:p>
        </w:tc>
      </w:tr>
      <w:tr w:rsidR="00C217AD" w:rsidTr="008506B7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Pr="00BE4454" w:rsidRDefault="00596645" w:rsidP="00360A2B">
            <w:pPr>
              <w:pStyle w:val="Tabletextcentred"/>
            </w:pPr>
            <w: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005" w:rsidRPr="00BE4454" w:rsidRDefault="00945CA9" w:rsidP="00360A2B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E243FEB" wp14:editId="457896F4">
                  <wp:extent cx="565150" cy="565150"/>
                  <wp:effectExtent l="0" t="0" r="6350" b="6350"/>
                  <wp:docPr id="11" name="Picture 11" descr="NRS Video Relay Service logo. &#10;Image of NRS Video Relay Service contact on Skype." title="NRS Video Relay Service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13" cy="56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005" w:rsidRPr="002F41AD" w:rsidRDefault="00435318" w:rsidP="00360A2B">
            <w:pPr>
              <w:pStyle w:val="Tabletext"/>
            </w:pPr>
            <w:r w:rsidRPr="00F07005">
              <w:rPr>
                <w:b/>
              </w:rPr>
              <w:t xml:space="preserve">NRS VIDEO RELAY SERVICE </w:t>
            </w:r>
            <w:r w:rsidRPr="00F07005">
              <w:t xml:space="preserve">will now be added to your </w:t>
            </w:r>
            <w:r w:rsidR="008506B7">
              <w:t>S</w:t>
            </w:r>
            <w:r w:rsidRPr="00F07005">
              <w:t>kype contacts</w:t>
            </w:r>
            <w:r>
              <w:t xml:space="preserve"> and you will be ready to make </w:t>
            </w:r>
            <w:r w:rsidR="00443AA4">
              <w:t>V</w:t>
            </w:r>
            <w:r>
              <w:t xml:space="preserve">ideo </w:t>
            </w:r>
            <w:r w:rsidR="00443AA4">
              <w:t>R</w:t>
            </w:r>
            <w:r>
              <w:t>elay calls.</w:t>
            </w:r>
          </w:p>
        </w:tc>
      </w:tr>
      <w:tr w:rsidR="00C217AD" w:rsidTr="008506B7">
        <w:trPr>
          <w:cantSplit/>
        </w:trPr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7AD" w:rsidRDefault="00C217AD" w:rsidP="00360A2B">
            <w:pPr>
              <w:pStyle w:val="Tabletextcentred"/>
            </w:pPr>
            <w: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AD" w:rsidRDefault="00AD6861" w:rsidP="00360A2B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1D95807" wp14:editId="47CC8AE5">
                  <wp:extent cx="895985" cy="1327785"/>
                  <wp:effectExtent l="0" t="0" r="0" b="5715"/>
                  <wp:docPr id="10" name="Picture 10" descr="Screenshot of the welcome to National Relay Service app screen.&#10;&#10;Call type of Video Relay is selected.&#10;&#10;Red Start Skype button on bottom of sceeen." title="Welcome to the National Relay Service app screensho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1CAC" w:rsidRDefault="00841CAC" w:rsidP="00360A2B">
            <w:pPr>
              <w:pStyle w:val="Tabletext"/>
            </w:pPr>
            <w:r>
              <w:t xml:space="preserve">If you are using the NRS app, open the app and </w:t>
            </w:r>
            <w:r w:rsidR="00C217AD">
              <w:t xml:space="preserve">select the </w:t>
            </w:r>
            <w:r w:rsidR="00C217AD" w:rsidRPr="00F0501D">
              <w:rPr>
                <w:b/>
              </w:rPr>
              <w:t xml:space="preserve">Video Relay (Sign using </w:t>
            </w:r>
            <w:proofErr w:type="spellStart"/>
            <w:r w:rsidR="00C217AD" w:rsidRPr="00F0501D">
              <w:rPr>
                <w:b/>
              </w:rPr>
              <w:t>Auslan</w:t>
            </w:r>
            <w:proofErr w:type="spellEnd"/>
            <w:r w:rsidR="00C217AD" w:rsidRPr="00F0501D">
              <w:rPr>
                <w:b/>
              </w:rPr>
              <w:t>)</w:t>
            </w:r>
            <w:r w:rsidR="00C217AD">
              <w:t xml:space="preserve"> option from the </w:t>
            </w:r>
            <w:r w:rsidR="00C217AD" w:rsidRPr="00F0501D">
              <w:rPr>
                <w:b/>
              </w:rPr>
              <w:t>Select your call type</w:t>
            </w:r>
            <w:r w:rsidR="00C217AD">
              <w:t xml:space="preserve"> menu, and then tap </w:t>
            </w:r>
            <w:r w:rsidR="00C217AD" w:rsidRPr="00F0501D">
              <w:rPr>
                <w:b/>
              </w:rPr>
              <w:t>Start Skype</w:t>
            </w:r>
            <w:r w:rsidR="00D573A1">
              <w:t>.</w:t>
            </w:r>
          </w:p>
          <w:p w:rsidR="00C217AD" w:rsidRPr="00F07005" w:rsidRDefault="00C217AD" w:rsidP="00360A2B">
            <w:pPr>
              <w:pStyle w:val="Tabletext"/>
              <w:rPr>
                <w:b/>
              </w:rPr>
            </w:pPr>
            <w:r>
              <w:t xml:space="preserve">The NRS VIDEO RELAY SERVICE contact will be automatically </w:t>
            </w:r>
            <w:r w:rsidR="00AD6861">
              <w:t>adde</w:t>
            </w:r>
            <w:r>
              <w:t>d to your Skype contacts list.</w:t>
            </w:r>
          </w:p>
        </w:tc>
      </w:tr>
    </w:tbl>
    <w:p w:rsidR="000C3A05" w:rsidRPr="00BE4454" w:rsidRDefault="000C3A05" w:rsidP="00360A2B">
      <w:pPr>
        <w:pStyle w:val="Heading2"/>
        <w:spacing w:before="200"/>
      </w:pPr>
      <w:r>
        <w:t>Deleting the old Skype contact</w:t>
      </w:r>
    </w:p>
    <w:p w:rsidR="000C3A05" w:rsidRDefault="000C3A05" w:rsidP="000C3A05">
      <w:r>
        <w:t xml:space="preserve">If you were a Video Relay user before 20 </w:t>
      </w:r>
      <w:r w:rsidR="00F03CF6">
        <w:t>November 2019</w:t>
      </w:r>
      <w:r w:rsidR="005E1005">
        <w:t>, y</w:t>
      </w:r>
      <w:r w:rsidR="00F03CF6">
        <w:t xml:space="preserve">ou need to delete the old </w:t>
      </w:r>
      <w:r w:rsidR="00F03CF6" w:rsidRPr="00F03CF6">
        <w:rPr>
          <w:b/>
        </w:rPr>
        <w:t>NRS VIDEO RELAY</w:t>
      </w:r>
      <w:r w:rsidR="00F03CF6">
        <w:t xml:space="preserve"> contact </w:t>
      </w:r>
      <w:r w:rsidR="005E1005">
        <w:t xml:space="preserve">as it won’t </w:t>
      </w:r>
      <w:r w:rsidR="00F03CF6">
        <w:t>deliver a service any more.</w:t>
      </w:r>
      <w:r w:rsidR="005E1005">
        <w:t xml:space="preserve"> The new contact is</w:t>
      </w:r>
      <w:r w:rsidR="00005DE9">
        <w:t xml:space="preserve"> called</w:t>
      </w:r>
      <w:r w:rsidR="005E1005">
        <w:t xml:space="preserve"> </w:t>
      </w:r>
      <w:r w:rsidR="005E1005" w:rsidRPr="00F03CF6">
        <w:rPr>
          <w:b/>
        </w:rPr>
        <w:t>NRS VIDEO RELAY</w:t>
      </w:r>
      <w:r w:rsidR="005E1005">
        <w:rPr>
          <w:b/>
        </w:rPr>
        <w:t xml:space="preserve"> SERVICE.</w:t>
      </w:r>
    </w:p>
    <w:p w:rsidR="005E1005" w:rsidRDefault="00F03CF6" w:rsidP="005E1005">
      <w:r>
        <w:t>To do this</w:t>
      </w:r>
      <w:r w:rsidR="00BA6CD5">
        <w:t>, follow</w:t>
      </w:r>
      <w:r>
        <w:t xml:space="preserve"> the instructions provided by Skype </w:t>
      </w:r>
      <w:r w:rsidR="0066207C">
        <w:t xml:space="preserve">at </w:t>
      </w:r>
      <w:hyperlink r:id="rId26" w:history="1">
        <w:r w:rsidR="005E1005">
          <w:rPr>
            <w:rStyle w:val="Hyperlink"/>
          </w:rPr>
          <w:t>https://support.skype.com/en/faq/FA34868/how-do-i-remove-a-contact-in-skype</w:t>
        </w:r>
      </w:hyperlink>
      <w:r w:rsidR="0066207C">
        <w:t>.</w:t>
      </w:r>
    </w:p>
    <w:p w:rsidR="00F07005" w:rsidRPr="00BE4454" w:rsidRDefault="00F07005" w:rsidP="00F07005">
      <w:pPr>
        <w:pStyle w:val="Heading2"/>
      </w:pPr>
      <w:r w:rsidRPr="00BE4454">
        <w:t xml:space="preserve">NRS </w:t>
      </w:r>
      <w:r>
        <w:t>H</w:t>
      </w:r>
      <w:r w:rsidRPr="00BE4454">
        <w:t>elpdesk</w:t>
      </w:r>
    </w:p>
    <w:p w:rsidR="000C3A05" w:rsidRDefault="000C3A05" w:rsidP="00F07005">
      <w:r>
        <w:t>Contact the NRS Helpdesk to find out more about preparing to make Video Relay calls and setting up Skype.</w:t>
      </w:r>
    </w:p>
    <w:p w:rsidR="00F07005" w:rsidRPr="00BE4454" w:rsidRDefault="00F07005" w:rsidP="00F07005">
      <w:r w:rsidRPr="00BE4454">
        <w:t xml:space="preserve">The </w:t>
      </w:r>
      <w:r>
        <w:t>H</w:t>
      </w:r>
      <w:r w:rsidRPr="00BE4454">
        <w:t xml:space="preserve">elpdesk is open from 8am to 6pm, Monday to Friday (Eastern Standard Time). There are a number of ways to make contact with </w:t>
      </w:r>
      <w:r>
        <w:t>H</w:t>
      </w:r>
      <w:r w:rsidRPr="00BE4454">
        <w:t>elpdesk staff:</w:t>
      </w:r>
    </w:p>
    <w:p w:rsidR="00F07005" w:rsidRPr="00BE4454" w:rsidRDefault="00F07005" w:rsidP="00D30212">
      <w:pPr>
        <w:pStyle w:val="Bulletlevel1"/>
        <w:tabs>
          <w:tab w:val="left" w:pos="1418"/>
        </w:tabs>
      </w:pPr>
      <w:r w:rsidRPr="00BE4454">
        <w:t>Email</w:t>
      </w:r>
      <w:r w:rsidRPr="00BE4454">
        <w:tab/>
      </w:r>
      <w:hyperlink r:id="rId27" w:history="1">
        <w:r w:rsidRPr="00BE4454">
          <w:rPr>
            <w:rStyle w:val="Hyperlink"/>
          </w:rPr>
          <w:t>helpdesk@relayservice.com.au</w:t>
        </w:r>
      </w:hyperlink>
    </w:p>
    <w:p w:rsidR="00F07005" w:rsidRPr="00BE4454" w:rsidRDefault="00F07005" w:rsidP="00D30212">
      <w:pPr>
        <w:pStyle w:val="Bulletlevel1"/>
        <w:tabs>
          <w:tab w:val="left" w:pos="1418"/>
        </w:tabs>
      </w:pPr>
      <w:r w:rsidRPr="00BE4454">
        <w:t>Phone</w:t>
      </w:r>
      <w:r w:rsidRPr="00BE4454">
        <w:tab/>
        <w:t>1800 555 660</w:t>
      </w:r>
    </w:p>
    <w:p w:rsidR="007C6444" w:rsidRDefault="00F07005" w:rsidP="00D30212">
      <w:pPr>
        <w:pStyle w:val="Bulletlevel1"/>
        <w:tabs>
          <w:tab w:val="left" w:pos="1418"/>
        </w:tabs>
      </w:pPr>
      <w:r w:rsidRPr="00BE4454">
        <w:t>SMS</w:t>
      </w:r>
      <w:r w:rsidRPr="00BE4454">
        <w:tab/>
        <w:t>0416 001 350</w:t>
      </w:r>
      <w:r>
        <w:t>.</w:t>
      </w:r>
      <w:bookmarkEnd w:id="0"/>
      <w:bookmarkEnd w:id="1"/>
    </w:p>
    <w:sectPr w:rsidR="007C6444" w:rsidSect="00F03CF6">
      <w:footerReference w:type="default" r:id="rId28"/>
      <w:type w:val="continuous"/>
      <w:pgSz w:w="11906" w:h="16838"/>
      <w:pgMar w:top="1418" w:right="1133" w:bottom="567" w:left="14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A6" w:rsidRDefault="006673A6">
      <w:pPr>
        <w:spacing w:after="0" w:line="240" w:lineRule="auto"/>
      </w:pPr>
      <w:r>
        <w:separator/>
      </w:r>
    </w:p>
  </w:endnote>
  <w:endnote w:type="continuationSeparator" w:id="0">
    <w:p w:rsidR="006673A6" w:rsidRDefault="006673A6">
      <w:pPr>
        <w:spacing w:after="0" w:line="240" w:lineRule="auto"/>
      </w:pPr>
      <w:r>
        <w:continuationSeparator/>
      </w:r>
    </w:p>
  </w:endnote>
  <w:endnote w:type="continuationNotice" w:id="1">
    <w:p w:rsidR="006673A6" w:rsidRDefault="00667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F6" w:rsidRDefault="00F03CF6" w:rsidP="00F03CF6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64A56F10" wp14:editId="39A2A96E">
          <wp:extent cx="7596000" cy="400588"/>
          <wp:effectExtent l="0" t="0" r="0" b="6350"/>
          <wp:docPr id="3" name="Picture 3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3CF6" w:rsidRPr="0037566A" w:rsidRDefault="00F03CF6" w:rsidP="00F03CF6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</w:p>
  <w:p w:rsidR="00F03CF6" w:rsidRPr="002117E6" w:rsidRDefault="00F03CF6" w:rsidP="00F03CF6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&lt;</w:t>
    </w:r>
    <w:proofErr w:type="gramStart"/>
    <w:r>
      <w:rPr>
        <w:sz w:val="18"/>
        <w:szCs w:val="18"/>
      </w:rPr>
      <w:t>document</w:t>
    </w:r>
    <w:proofErr w:type="gramEnd"/>
    <w:r>
      <w:rPr>
        <w:sz w:val="18"/>
        <w:szCs w:val="18"/>
      </w:rPr>
      <w:t xml:space="preserve"> title&gt;</w:t>
    </w:r>
    <w:r>
      <w:rPr>
        <w:sz w:val="18"/>
        <w:szCs w:val="18"/>
      </w:rPr>
      <w:tab/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296987261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03CF6" w:rsidRPr="002117E6" w:rsidRDefault="00F03CF6" w:rsidP="00F03CF6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7483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24182904"/>
          <w:docPartObj>
            <w:docPartGallery w:val="Page Numbers (Top of Page)"/>
            <w:docPartUnique/>
          </w:docPartObj>
        </w:sdtPr>
        <w:sdtEndPr/>
        <w:sdtContent>
          <w:p w:rsidR="00F03CF6" w:rsidRDefault="00323B8E" w:rsidP="00F03CF6">
            <w:pPr>
              <w:pStyle w:val="Footer"/>
              <w:tabs>
                <w:tab w:val="clear" w:pos="4513"/>
                <w:tab w:val="center" w:pos="5954"/>
              </w:tabs>
              <w:jc w:val="center"/>
              <w:rPr>
                <w:sz w:val="20"/>
                <w:szCs w:val="20"/>
              </w:rPr>
            </w:pPr>
            <w:r w:rsidRPr="00323B8E">
              <w:rPr>
                <w:sz w:val="20"/>
                <w:szCs w:val="20"/>
              </w:rPr>
              <w:t>Instruction sheet 4.1—Video Relay—preparing to make calls</w:t>
            </w:r>
          </w:p>
          <w:p w:rsidR="00F03CF6" w:rsidRPr="006359F6" w:rsidRDefault="00F03CF6" w:rsidP="00F03CF6">
            <w:pPr>
              <w:pStyle w:val="Footer"/>
              <w:tabs>
                <w:tab w:val="clear" w:pos="4513"/>
                <w:tab w:val="center" w:pos="4536"/>
              </w:tabs>
              <w:jc w:val="center"/>
              <w:rPr>
                <w:rStyle w:val="Hyperlink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1" w:history="1">
              <w:r w:rsidRPr="003B0050">
                <w:rPr>
                  <w:rStyle w:val="Hyperlink"/>
                  <w:sz w:val="20"/>
                  <w:szCs w:val="20"/>
                </w:rPr>
                <w:t>communications.gov.au/accesshub</w:t>
              </w:r>
            </w:hyperlink>
            <w:r>
              <w:rPr>
                <w:sz w:val="20"/>
                <w:szCs w:val="20"/>
              </w:rPr>
              <w:tab/>
              <w:t>p</w:t>
            </w:r>
            <w:r w:rsidRPr="00234D3D">
              <w:rPr>
                <w:sz w:val="20"/>
                <w:szCs w:val="20"/>
              </w:rPr>
              <w:t xml:space="preserve">age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PAGE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D30212">
              <w:rPr>
                <w:bCs/>
                <w:noProof/>
                <w:sz w:val="20"/>
                <w:szCs w:val="20"/>
              </w:rPr>
              <w:t>1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  <w:r w:rsidRPr="00234D3D">
              <w:rPr>
                <w:sz w:val="20"/>
                <w:szCs w:val="20"/>
              </w:rPr>
              <w:t xml:space="preserve"> of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NUMPAGES 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D30212">
              <w:rPr>
                <w:bCs/>
                <w:noProof/>
                <w:sz w:val="20"/>
                <w:szCs w:val="20"/>
              </w:rPr>
              <w:t>2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4157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430314917"/>
          <w:docPartObj>
            <w:docPartGallery w:val="Page Numbers (Top of Page)"/>
            <w:docPartUnique/>
          </w:docPartObj>
        </w:sdtPr>
        <w:sdtEndPr/>
        <w:sdtContent>
          <w:p w:rsidR="00F03CF6" w:rsidRDefault="00F03CF6" w:rsidP="00F03CF6">
            <w:pPr>
              <w:pStyle w:val="Footer"/>
              <w:tabs>
                <w:tab w:val="clear" w:pos="4513"/>
                <w:tab w:val="center" w:pos="5954"/>
              </w:tabs>
              <w:jc w:val="center"/>
              <w:rPr>
                <w:sz w:val="20"/>
                <w:szCs w:val="20"/>
              </w:rPr>
            </w:pPr>
            <w:r w:rsidRPr="007C14B3">
              <w:rPr>
                <w:sz w:val="20"/>
                <w:szCs w:val="20"/>
              </w:rPr>
              <w:t>Instruction sheet</w:t>
            </w:r>
            <w:r>
              <w:rPr>
                <w:sz w:val="20"/>
                <w:szCs w:val="20"/>
              </w:rPr>
              <w:t xml:space="preserve"> 4.1</w:t>
            </w:r>
            <w:r w:rsidRPr="007C14B3">
              <w:rPr>
                <w:sz w:val="20"/>
                <w:szCs w:val="20"/>
              </w:rPr>
              <w:t>—Video Relay—</w:t>
            </w:r>
            <w:r>
              <w:rPr>
                <w:sz w:val="20"/>
                <w:szCs w:val="20"/>
              </w:rPr>
              <w:t xml:space="preserve">Preparing to </w:t>
            </w:r>
            <w:r w:rsidRPr="007C14B3">
              <w:rPr>
                <w:sz w:val="20"/>
                <w:szCs w:val="20"/>
              </w:rPr>
              <w:t>Mak</w:t>
            </w:r>
            <w:r>
              <w:rPr>
                <w:sz w:val="20"/>
                <w:szCs w:val="20"/>
              </w:rPr>
              <w:t>e Calls</w:t>
            </w:r>
          </w:p>
          <w:p w:rsidR="00F03CF6" w:rsidRPr="006359F6" w:rsidRDefault="00F03CF6" w:rsidP="00F03CF6">
            <w:pPr>
              <w:pStyle w:val="Footer"/>
              <w:tabs>
                <w:tab w:val="clear" w:pos="4513"/>
                <w:tab w:val="center" w:pos="4536"/>
              </w:tabs>
              <w:jc w:val="center"/>
              <w:rPr>
                <w:rStyle w:val="Hyperlink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1" w:history="1">
              <w:proofErr w:type="gramStart"/>
              <w:r w:rsidRPr="007C6444">
                <w:rPr>
                  <w:rStyle w:val="Hyperlink"/>
                  <w:sz w:val="20"/>
                  <w:szCs w:val="20"/>
                </w:rPr>
                <w:t>communications.gov.au</w:t>
              </w:r>
            </w:hyperlink>
            <w:r w:rsidRPr="007C6444">
              <w:rPr>
                <w:rStyle w:val="Hyperlink"/>
                <w:sz w:val="20"/>
                <w:szCs w:val="20"/>
              </w:rPr>
              <w:t>/accesshub</w:t>
            </w:r>
            <w:proofErr w:type="gramEnd"/>
            <w:r>
              <w:rPr>
                <w:sz w:val="20"/>
                <w:szCs w:val="20"/>
              </w:rPr>
              <w:tab/>
              <w:t>p</w:t>
            </w:r>
            <w:r w:rsidRPr="00234D3D">
              <w:rPr>
                <w:sz w:val="20"/>
                <w:szCs w:val="20"/>
              </w:rPr>
              <w:t xml:space="preserve">age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PAGE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D30212">
              <w:rPr>
                <w:bCs/>
                <w:noProof/>
                <w:sz w:val="20"/>
                <w:szCs w:val="20"/>
              </w:rPr>
              <w:t>2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  <w:r w:rsidRPr="00234D3D">
              <w:rPr>
                <w:sz w:val="20"/>
                <w:szCs w:val="20"/>
              </w:rPr>
              <w:t xml:space="preserve"> of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NUMPAGES 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D30212">
              <w:rPr>
                <w:bCs/>
                <w:noProof/>
                <w:sz w:val="20"/>
                <w:szCs w:val="20"/>
              </w:rPr>
              <w:t>2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A6" w:rsidRDefault="006673A6">
      <w:pPr>
        <w:spacing w:after="0" w:line="240" w:lineRule="auto"/>
      </w:pPr>
      <w:r>
        <w:separator/>
      </w:r>
    </w:p>
  </w:footnote>
  <w:footnote w:type="continuationSeparator" w:id="0">
    <w:p w:rsidR="006673A6" w:rsidRDefault="006673A6">
      <w:pPr>
        <w:spacing w:after="0" w:line="240" w:lineRule="auto"/>
      </w:pPr>
      <w:r>
        <w:continuationSeparator/>
      </w:r>
    </w:p>
  </w:footnote>
  <w:footnote w:type="continuationNotice" w:id="1">
    <w:p w:rsidR="006673A6" w:rsidRDefault="00667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F6" w:rsidRDefault="00B83275" w:rsidP="00F03CF6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149DCBAF" wp14:editId="049BB618">
          <wp:extent cx="7185450" cy="586051"/>
          <wp:effectExtent l="0" t="0" r="0" b="0"/>
          <wp:docPr id="9" name="Picture 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95" cy="611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D20"/>
    <w:multiLevelType w:val="hybridMultilevel"/>
    <w:tmpl w:val="2E56E998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5"/>
    <w:rsid w:val="000016E0"/>
    <w:rsid w:val="00005DE9"/>
    <w:rsid w:val="0006223A"/>
    <w:rsid w:val="00080B3D"/>
    <w:rsid w:val="000C3A05"/>
    <w:rsid w:val="000C5E30"/>
    <w:rsid w:val="000D4B10"/>
    <w:rsid w:val="000F149D"/>
    <w:rsid w:val="00152030"/>
    <w:rsid w:val="001B7E24"/>
    <w:rsid w:val="001C130E"/>
    <w:rsid w:val="001E733B"/>
    <w:rsid w:val="00257E33"/>
    <w:rsid w:val="0027244A"/>
    <w:rsid w:val="00283412"/>
    <w:rsid w:val="002C1DCE"/>
    <w:rsid w:val="002C3A65"/>
    <w:rsid w:val="002D253B"/>
    <w:rsid w:val="002E0F42"/>
    <w:rsid w:val="00314B82"/>
    <w:rsid w:val="00323B8E"/>
    <w:rsid w:val="00324B50"/>
    <w:rsid w:val="00360A2B"/>
    <w:rsid w:val="00373676"/>
    <w:rsid w:val="003A015D"/>
    <w:rsid w:val="003B0050"/>
    <w:rsid w:val="003F3FC4"/>
    <w:rsid w:val="00435318"/>
    <w:rsid w:val="00443AA4"/>
    <w:rsid w:val="0049738F"/>
    <w:rsid w:val="00517360"/>
    <w:rsid w:val="00550470"/>
    <w:rsid w:val="00592841"/>
    <w:rsid w:val="00596645"/>
    <w:rsid w:val="005E1005"/>
    <w:rsid w:val="00635FD0"/>
    <w:rsid w:val="0066207C"/>
    <w:rsid w:val="006673A6"/>
    <w:rsid w:val="00682F93"/>
    <w:rsid w:val="0069626B"/>
    <w:rsid w:val="006E2A81"/>
    <w:rsid w:val="006F4B4E"/>
    <w:rsid w:val="006F5B6F"/>
    <w:rsid w:val="00725272"/>
    <w:rsid w:val="007A71AD"/>
    <w:rsid w:val="007C6444"/>
    <w:rsid w:val="007E7E64"/>
    <w:rsid w:val="00841CAC"/>
    <w:rsid w:val="008506B7"/>
    <w:rsid w:val="00877E3E"/>
    <w:rsid w:val="008C55E7"/>
    <w:rsid w:val="009368DD"/>
    <w:rsid w:val="00945CA9"/>
    <w:rsid w:val="009D14EF"/>
    <w:rsid w:val="009E1E89"/>
    <w:rsid w:val="00A16281"/>
    <w:rsid w:val="00A428C2"/>
    <w:rsid w:val="00A5287F"/>
    <w:rsid w:val="00AD6861"/>
    <w:rsid w:val="00AD7A65"/>
    <w:rsid w:val="00AF05F8"/>
    <w:rsid w:val="00B00ABB"/>
    <w:rsid w:val="00B35162"/>
    <w:rsid w:val="00B83275"/>
    <w:rsid w:val="00B90F9F"/>
    <w:rsid w:val="00BA06B4"/>
    <w:rsid w:val="00BA6CD5"/>
    <w:rsid w:val="00BD7812"/>
    <w:rsid w:val="00BE34AA"/>
    <w:rsid w:val="00C217AD"/>
    <w:rsid w:val="00C85BF7"/>
    <w:rsid w:val="00D30212"/>
    <w:rsid w:val="00D573A1"/>
    <w:rsid w:val="00D67371"/>
    <w:rsid w:val="00DA5D2C"/>
    <w:rsid w:val="00E776B8"/>
    <w:rsid w:val="00F03CF6"/>
    <w:rsid w:val="00F07005"/>
    <w:rsid w:val="00F46639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5E37"/>
  <w15:chartTrackingRefBased/>
  <w15:docId w15:val="{727C466A-554E-4FFC-A0CE-0E1EE430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005"/>
    <w:pPr>
      <w:keepNext/>
      <w:spacing w:before="600" w:after="240" w:line="240" w:lineRule="auto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12"/>
    <w:pPr>
      <w:keepNext/>
      <w:spacing w:line="240" w:lineRule="auto"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005"/>
    <w:pPr>
      <w:keepNext/>
      <w:spacing w:after="120" w:line="240" w:lineRule="auto"/>
      <w:ind w:left="567"/>
      <w:outlineLvl w:val="2"/>
    </w:pPr>
    <w:rPr>
      <w:rFonts w:asciiTheme="majorHAnsi" w:eastAsiaTheme="majorEastAsia" w:hAnsiTheme="majorHAnsi" w:cstheme="majorBidi"/>
      <w:b/>
      <w:color w:val="1555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005"/>
    <w:rPr>
      <w:rFonts w:asciiTheme="majorHAnsi" w:eastAsiaTheme="majorEastAsia" w:hAnsiTheme="majorHAnsi" w:cstheme="majorBidi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212"/>
    <w:rPr>
      <w:rFonts w:asciiTheme="majorHAnsi" w:eastAsiaTheme="majorEastAsia" w:hAnsiTheme="majorHAnsi" w:cstheme="majorBidi"/>
      <w:b/>
      <w:color w:val="155589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005"/>
    <w:rPr>
      <w:rFonts w:asciiTheme="majorHAnsi" w:eastAsiaTheme="majorEastAsia" w:hAnsiTheme="majorHAnsi" w:cstheme="majorBidi"/>
      <w:b/>
      <w:color w:val="155589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005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7C6444"/>
    <w:pPr>
      <w:numPr>
        <w:numId w:val="1"/>
      </w:numPr>
      <w:spacing w:after="200" w:line="240" w:lineRule="auto"/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F07005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070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F07005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F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07005"/>
    <w:pPr>
      <w:keepNext/>
      <w:spacing w:after="0" w:line="240" w:lineRule="auto"/>
    </w:pPr>
    <w:rPr>
      <w:rFonts w:asciiTheme="majorHAnsi" w:hAnsiTheme="majorHAnsi"/>
      <w:b/>
      <w:color w:val="155589"/>
    </w:rPr>
  </w:style>
  <w:style w:type="paragraph" w:customStyle="1" w:styleId="Tabletextcentred">
    <w:name w:val="Table text centred"/>
    <w:basedOn w:val="Normal"/>
    <w:next w:val="NoSpacing"/>
    <w:rsid w:val="00F07005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F07005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F07005"/>
    <w:pPr>
      <w:jc w:val="left"/>
    </w:pPr>
  </w:style>
  <w:style w:type="paragraph" w:styleId="NoSpacing">
    <w:name w:val="No Spacing"/>
    <w:uiPriority w:val="1"/>
    <w:qFormat/>
    <w:rsid w:val="00F07005"/>
    <w:pPr>
      <w:spacing w:after="0" w:line="240" w:lineRule="auto"/>
    </w:pPr>
    <w:rPr>
      <w:rFonts w:eastAsiaTheme="minorEastAsia"/>
      <w:lang w:eastAsia="zh-TW"/>
    </w:rPr>
  </w:style>
  <w:style w:type="paragraph" w:customStyle="1" w:styleId="Tablerowcolumnheading">
    <w:name w:val="Table row/column heading"/>
    <w:basedOn w:val="Normal"/>
    <w:next w:val="Normal"/>
    <w:rsid w:val="00F07005"/>
    <w:pPr>
      <w:spacing w:after="0" w:line="240" w:lineRule="auto"/>
    </w:pPr>
    <w:rPr>
      <w:rFonts w:eastAsia="Times New Roman" w:cs="Times New Roman"/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05"/>
    <w:pPr>
      <w:spacing w:after="20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05"/>
    <w:rPr>
      <w:rFonts w:eastAsiaTheme="minorEastAsia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0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30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30"/>
    <w:rPr>
      <w:rFonts w:eastAsiaTheme="minorEastAsia"/>
      <w:b/>
      <w:bCs/>
      <w:sz w:val="20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50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44963">
                          <w:marLeft w:val="0"/>
                          <w:marRight w:val="0"/>
                          <w:marTop w:val="0"/>
                          <w:marBottom w:val="25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4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797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979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3297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46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10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7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5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79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7457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6700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2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64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2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87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21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025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92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2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1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45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1657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44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63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66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0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2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53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0950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158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0173">
                          <w:marLeft w:val="0"/>
                          <w:marRight w:val="0"/>
                          <w:marTop w:val="16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88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5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17006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0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675952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94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7271">
                                              <w:marLeft w:val="375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3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5742">
                          <w:marLeft w:val="0"/>
                          <w:marRight w:val="0"/>
                          <w:marTop w:val="0"/>
                          <w:marBottom w:val="25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92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0322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53079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1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9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102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0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5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3055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7151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422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4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79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2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56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1258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4817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565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599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7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19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6150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0474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44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62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0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5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4963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0351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453752">
                          <w:marLeft w:val="0"/>
                          <w:marRight w:val="0"/>
                          <w:marTop w:val="16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5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7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8"/>
                        <w:right w:val="none" w:sz="0" w:space="0" w:color="auto"/>
                      </w:divBdr>
                      <w:divsChild>
                        <w:div w:id="4792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2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3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2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790173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6620">
                                              <w:marLeft w:val="375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6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3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hyperlink" Target="https://nam01.safelinks.protection.outlook.com/?url=https%3A%2F%2Fsupport.skype.com%2Fen%2Ffaq%2FFA34868%2Fhow-do-i-remove-a-contact-in-skype&amp;data=01%7C01%7Cphillip.richards%40concentrix.com%7C42d1b4746f19474d047b08d75cc728a6%7C599e51d62f8c43478e591f795a51a98c%7C1&amp;sdata=cp%2BujAl7DVMmq5BL0FZAU9%2F6wav%2BuXA1%2BtkD1YK70eI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oin.skype.com/bot/e7e117fc-904e-4782-af12-dceafb4e9ac0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hyperlink" Target="https://www.communications.gov.au/documents/nrs--instruction-sheet-4-2--video-relay--making-call" TargetMode="External"/><Relationship Id="rId23" Type="http://schemas.openxmlformats.org/officeDocument/2006/relationships/image" Target="media/image9.jpg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kyp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hyperlink" Target="mailto:helpdesk@relayservice.com.au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49C92238574439071483864ADEB6D" ma:contentTypeVersion="0" ma:contentTypeDescription="Create a new document." ma:contentTypeScope="" ma:versionID="0eac7acf43cf2481f417188584264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9148-87EE-46FE-BF5C-ADC70801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0D5AE-17BE-4D53-91A3-6ACCBE39E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BA229-5751-4447-AB09-EC014D07BE4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5EC516-55F8-475C-BCFF-A42741D6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2754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4.1—Video Relay—preparing to make calls</vt:lpstr>
    </vt:vector>
  </TitlesOfParts>
  <Company>Department of Infrastructure, Transport, Regional Development and Communications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4.1—Video Relay—preparing to make calls</dc:title>
  <dc:subject/>
  <dc:creator>Department of Infrastructure, Transport, Regional Development and Communications</dc:creator>
  <cp:keywords/>
  <dc:description/>
  <cp:lastModifiedBy>Hall, Theresa</cp:lastModifiedBy>
  <cp:revision>6</cp:revision>
  <dcterms:created xsi:type="dcterms:W3CDTF">2020-05-21T04:24:00Z</dcterms:created>
  <dcterms:modified xsi:type="dcterms:W3CDTF">2020-05-21T04:37:00Z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0x01010011F49C92238574439071483864ADEB6D</vt:lpwstr>
  </property>
  <property fmtid="{D5CDD505-2E9C-101B-9397-08002B2CF9AE}" pid="3" name="TrimRevisionNumber">
    <vt:i4>12</vt:i4>
  </property>
</Properties>
</file>