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767E" w14:textId="77777777" w:rsidR="0094124E" w:rsidRDefault="0094124E" w:rsidP="0094124E">
      <w:pPr>
        <w:ind w:left="-1418"/>
        <w:sectPr w:rsidR="0094124E" w:rsidSect="00EC6D35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0039386" wp14:editId="143F56CC">
            <wp:extent cx="7613014" cy="1378324"/>
            <wp:effectExtent l="0" t="0" r="7620" b="0"/>
            <wp:docPr id="2" name="Picture 2" descr="Logo: Australian Government, Department of Communica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4" cy="137832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6CBABC9A" w14:textId="05FCB7D5" w:rsidR="004A685F" w:rsidRPr="007C71CB" w:rsidRDefault="00AB13B3" w:rsidP="004A685F">
      <w:pPr>
        <w:pStyle w:val="Heading1"/>
      </w:pPr>
      <w:bookmarkStart w:id="0" w:name="_Toc382493211"/>
      <w:bookmarkStart w:id="1" w:name="_Toc412126163"/>
      <w:r w:rsidRPr="00AB13B3">
        <w:t xml:space="preserve">Successful grant recipients under the Regional </w:t>
      </w:r>
      <w:r w:rsidR="00A22AA3">
        <w:t>Journalism</w:t>
      </w:r>
      <w:r w:rsidRPr="00AB13B3">
        <w:t xml:space="preserve"> Scholarships Program</w:t>
      </w:r>
    </w:p>
    <w:p w14:paraId="52E25150" w14:textId="3DA3F77F" w:rsidR="00AB13B3" w:rsidRDefault="00AB13B3" w:rsidP="005433F3">
      <w:r w:rsidRPr="00AB13B3">
        <w:t>As part of the landmark reforms being made to Australia’s media laws, the Government is providing much needed support to the media industry through the $60 million Regional and Small Publishers Jobs and Innovation Package. The Package includes the:</w:t>
      </w:r>
    </w:p>
    <w:p w14:paraId="3A75123B" w14:textId="77777777" w:rsidR="004A685F" w:rsidRPr="007C71CB" w:rsidRDefault="004A685F" w:rsidP="00AB13B3">
      <w:pPr>
        <w:pStyle w:val="Bulletlevel1"/>
      </w:pPr>
      <w:r w:rsidRPr="007C71CB">
        <w:t>Regional and Small Publishers Innovation Fund</w:t>
      </w:r>
    </w:p>
    <w:p w14:paraId="38492E16" w14:textId="77777777" w:rsidR="004A685F" w:rsidRPr="007C71CB" w:rsidRDefault="004A685F" w:rsidP="004A685F">
      <w:pPr>
        <w:pStyle w:val="Bulletlevel1"/>
      </w:pPr>
      <w:r w:rsidRPr="007C71CB">
        <w:t>Regional and Small Publishers Cadetships Program</w:t>
      </w:r>
    </w:p>
    <w:p w14:paraId="6A79D4DC" w14:textId="2C62B0B9" w:rsidR="004A685F" w:rsidRPr="007C71CB" w:rsidRDefault="004A685F" w:rsidP="004A685F">
      <w:pPr>
        <w:pStyle w:val="Bulletlevel1"/>
      </w:pPr>
      <w:r w:rsidRPr="007C71CB">
        <w:t>Regional Journalism Scholarships Program</w:t>
      </w:r>
      <w:r w:rsidR="00FD63BE">
        <w:t>.</w:t>
      </w:r>
      <w:bookmarkStart w:id="2" w:name="_GoBack"/>
      <w:bookmarkEnd w:id="2"/>
    </w:p>
    <w:p w14:paraId="5EE7F814" w14:textId="045C288D" w:rsidR="00AB13B3" w:rsidRDefault="00AB13B3" w:rsidP="005433F3">
      <w:pPr>
        <w:pStyle w:val="Heading2"/>
      </w:pPr>
      <w:r w:rsidRPr="00AB13B3">
        <w:t>What</w:t>
      </w:r>
      <w:r>
        <w:t>’</w:t>
      </w:r>
      <w:r w:rsidRPr="00AB13B3">
        <w:t xml:space="preserve">s the Regional </w:t>
      </w:r>
      <w:r w:rsidR="00A22AA3">
        <w:t>Journalism</w:t>
      </w:r>
      <w:r w:rsidRPr="00AB13B3">
        <w:t xml:space="preserve"> Scholarships Program?</w:t>
      </w:r>
    </w:p>
    <w:p w14:paraId="359F1F7F" w14:textId="2D830A49" w:rsidR="003749BF" w:rsidRDefault="00AB13B3" w:rsidP="005433F3">
      <w:pPr>
        <w:rPr>
          <w:b/>
        </w:rPr>
      </w:pPr>
      <w:r w:rsidRPr="00AB13B3">
        <w:lastRenderedPageBreak/>
        <w:t xml:space="preserve">The Government is supporting journalism scholarships for higher education providers to award to students from regional or remote areas. </w:t>
      </w:r>
    </w:p>
    <w:p w14:paraId="35ED0A16" w14:textId="77777777" w:rsidR="003749BF" w:rsidRDefault="00AB13B3" w:rsidP="005433F3">
      <w:pPr>
        <w:rPr>
          <w:b/>
        </w:rPr>
      </w:pPr>
      <w:r w:rsidRPr="00AB13B3">
        <w:t xml:space="preserve">The scholarships will help students from these areas acquire the skills and knowledge necessary to operate effectively as journalists in the contemporary news media industry, and be job-ready at the completion of their studies. </w:t>
      </w:r>
    </w:p>
    <w:p w14:paraId="0424F049" w14:textId="61A8CA87" w:rsidR="00AB13B3" w:rsidRDefault="00AB13B3" w:rsidP="005433F3">
      <w:pPr>
        <w:rPr>
          <w:b/>
        </w:rPr>
      </w:pPr>
      <w:r w:rsidRPr="00AB13B3">
        <w:t>Eligible higher education providers can apply for a grant of up to $40,000 (GST exclusive) per scholarship.</w:t>
      </w:r>
    </w:p>
    <w:p w14:paraId="1822CBE8" w14:textId="2EE51BFF" w:rsidR="004A685F" w:rsidRPr="007C71CB" w:rsidRDefault="004A685F" w:rsidP="004A685F">
      <w:pPr>
        <w:pStyle w:val="Heading2"/>
      </w:pPr>
      <w:r w:rsidRPr="007C71CB">
        <w:t>Which organisations were a</w:t>
      </w:r>
      <w:r w:rsidR="00AE25F3">
        <w:t>warded grants under the program</w:t>
      </w:r>
      <w:r w:rsidRPr="007C71CB">
        <w:t>?</w:t>
      </w:r>
    </w:p>
    <w:bookmarkEnd w:id="0"/>
    <w:bookmarkEnd w:id="1"/>
    <w:p w14:paraId="236E8EDC" w14:textId="5432C377" w:rsidR="003749BF" w:rsidRDefault="00F00019" w:rsidP="005433F3">
      <w:pPr>
        <w:rPr>
          <w:b/>
        </w:rPr>
      </w:pPr>
      <w:r>
        <w:t xml:space="preserve">Almost $2.3 </w:t>
      </w:r>
      <w:r w:rsidR="00AB13B3" w:rsidRPr="00AB13B3">
        <w:t xml:space="preserve">million is being provided to successful grant recipients under the first funding round. The grants will fund 66 scholarships at 16 Australian universities. </w:t>
      </w:r>
    </w:p>
    <w:p w14:paraId="3E32DB9E" w14:textId="7B3C4836" w:rsidR="00AB13B3" w:rsidRDefault="002A1ED3" w:rsidP="005433F3">
      <w:pPr>
        <w:rPr>
          <w:b/>
        </w:rPr>
      </w:pPr>
      <w:r w:rsidRPr="00AB13B3">
        <w:t>A complete list of successful grant recipients is at Attachment A.</w:t>
      </w:r>
    </w:p>
    <w:p w14:paraId="40200E5F" w14:textId="77777777" w:rsidR="004A685F" w:rsidRPr="007C71CB" w:rsidRDefault="004A685F" w:rsidP="00BC7417">
      <w:pPr>
        <w:pStyle w:val="Heading2"/>
      </w:pPr>
      <w:r w:rsidRPr="007C71CB">
        <w:t>Where can I go for further information?</w:t>
      </w:r>
    </w:p>
    <w:p w14:paraId="28D4216A" w14:textId="4E733AAF" w:rsidR="004A685F" w:rsidRPr="007C71CB" w:rsidRDefault="004A685F" w:rsidP="004A685F">
      <w:r w:rsidRPr="007C71CB">
        <w:t xml:space="preserve">If you have further questions, contact us at </w:t>
      </w:r>
      <w:hyperlink r:id="rId15" w:history="1">
        <w:r w:rsidRPr="007C71CB">
          <w:rPr>
            <w:rStyle w:val="Hyperlink"/>
          </w:rPr>
          <w:t>RegionalInnovation@communications.gov.au</w:t>
        </w:r>
      </w:hyperlink>
      <w:r w:rsidRPr="00A56EA0">
        <w:t xml:space="preserve"> or on </w:t>
      </w:r>
      <w:r w:rsidRPr="007C71CB">
        <w:t>02</w:t>
      </w:r>
      <w:r>
        <w:t> </w:t>
      </w:r>
      <w:r w:rsidRPr="007C71CB">
        <w:t>6271</w:t>
      </w:r>
      <w:r>
        <w:t> </w:t>
      </w:r>
      <w:r w:rsidRPr="007C71CB">
        <w:t>1400</w:t>
      </w:r>
      <w:r w:rsidR="003749BF">
        <w:t xml:space="preserve"> or go to our website </w:t>
      </w:r>
      <w:hyperlink r:id="rId16" w:history="1">
        <w:r w:rsidR="003749BF" w:rsidRPr="00CA3613">
          <w:rPr>
            <w:rStyle w:val="Hyperlink"/>
          </w:rPr>
          <w:t>www.communications.gov.au/regionalinnovation</w:t>
        </w:r>
      </w:hyperlink>
      <w:r w:rsidRPr="007C71CB">
        <w:t>.</w:t>
      </w:r>
    </w:p>
    <w:p w14:paraId="6D129D3F" w14:textId="77777777" w:rsidR="004A685F" w:rsidRDefault="004A685F">
      <w:pPr>
        <w:spacing w:after="160" w:line="259" w:lineRule="auto"/>
      </w:pPr>
      <w:r>
        <w:br w:type="page"/>
      </w:r>
    </w:p>
    <w:p w14:paraId="7E276D7F" w14:textId="77777777" w:rsidR="004A685F" w:rsidRPr="00A56EA0" w:rsidRDefault="004A685F" w:rsidP="004A685F">
      <w:pPr>
        <w:pStyle w:val="Heading2"/>
      </w:pPr>
      <w:bookmarkStart w:id="3" w:name="_Attachment_A"/>
      <w:bookmarkEnd w:id="3"/>
      <w:r w:rsidRPr="00A56EA0">
        <w:lastRenderedPageBreak/>
        <w:t>Attachment A</w:t>
      </w:r>
    </w:p>
    <w:p w14:paraId="49A0ABD4" w14:textId="77777777" w:rsidR="00D0168F" w:rsidRPr="007F2EF7" w:rsidRDefault="00D0168F" w:rsidP="00D0168F">
      <w:pPr>
        <w:pStyle w:val="Heading3"/>
      </w:pPr>
      <w:r w:rsidRPr="007F2EF7">
        <w:t>Grant recipients under the Regional Journalism Scholarships Program</w:t>
      </w:r>
    </w:p>
    <w:p w14:paraId="33ECC63F" w14:textId="77777777" w:rsidR="00D0168F" w:rsidRPr="007F2EF7" w:rsidRDefault="00D0168F" w:rsidP="00D0168F">
      <w:pPr>
        <w:pStyle w:val="Bulletlevel1"/>
      </w:pPr>
      <w:r w:rsidRPr="007F2EF7">
        <w:t>Bond University</w:t>
      </w:r>
    </w:p>
    <w:p w14:paraId="1D7E3DC0" w14:textId="77777777" w:rsidR="00D0168F" w:rsidRPr="00E4714A" w:rsidRDefault="00D0168F" w:rsidP="00D0168F">
      <w:pPr>
        <w:pStyle w:val="Bulletlevel1"/>
      </w:pPr>
      <w:r w:rsidRPr="00E4714A">
        <w:t xml:space="preserve">Central Queensland University </w:t>
      </w:r>
    </w:p>
    <w:p w14:paraId="0F13A095" w14:textId="77777777" w:rsidR="00D0168F" w:rsidRPr="00E4714A" w:rsidRDefault="00D0168F" w:rsidP="00D0168F">
      <w:pPr>
        <w:pStyle w:val="Bulletlevel1"/>
      </w:pPr>
      <w:r w:rsidRPr="00E4714A">
        <w:t>Charles Sturt University</w:t>
      </w:r>
    </w:p>
    <w:p w14:paraId="7F041F95" w14:textId="77777777" w:rsidR="00D0168F" w:rsidRPr="00E4714A" w:rsidRDefault="00D0168F" w:rsidP="00D0168F">
      <w:pPr>
        <w:pStyle w:val="Bulletlevel1"/>
      </w:pPr>
      <w:r w:rsidRPr="00E4714A">
        <w:t>Curtin University</w:t>
      </w:r>
    </w:p>
    <w:p w14:paraId="5C3CA4D1" w14:textId="77777777" w:rsidR="00D0168F" w:rsidRPr="00E4714A" w:rsidRDefault="00D0168F" w:rsidP="00D0168F">
      <w:pPr>
        <w:pStyle w:val="Bulletlevel1"/>
      </w:pPr>
      <w:r w:rsidRPr="00E4714A">
        <w:t>Deakin University</w:t>
      </w:r>
    </w:p>
    <w:p w14:paraId="1D8BD259" w14:textId="77777777" w:rsidR="00D0168F" w:rsidRPr="00E4714A" w:rsidRDefault="00D0168F" w:rsidP="00D0168F">
      <w:pPr>
        <w:pStyle w:val="Bulletlevel1"/>
      </w:pPr>
      <w:r w:rsidRPr="00E4714A">
        <w:t>Griffith University</w:t>
      </w:r>
    </w:p>
    <w:p w14:paraId="181173CE" w14:textId="77777777" w:rsidR="00D0168F" w:rsidRPr="00E4714A" w:rsidRDefault="00D0168F" w:rsidP="00D0168F">
      <w:pPr>
        <w:pStyle w:val="Bulletlevel1"/>
      </w:pPr>
      <w:r w:rsidRPr="00E4714A">
        <w:t>La Trobe University</w:t>
      </w:r>
    </w:p>
    <w:p w14:paraId="709466A5" w14:textId="77777777" w:rsidR="00D0168F" w:rsidRPr="00E4714A" w:rsidRDefault="00D0168F" w:rsidP="00D0168F">
      <w:pPr>
        <w:pStyle w:val="Bulletlevel1"/>
      </w:pPr>
      <w:r w:rsidRPr="00E4714A">
        <w:t>Monash University</w:t>
      </w:r>
    </w:p>
    <w:p w14:paraId="0832CCB8" w14:textId="77777777" w:rsidR="00D0168F" w:rsidRPr="00E4714A" w:rsidRDefault="00D0168F" w:rsidP="00D0168F">
      <w:pPr>
        <w:pStyle w:val="Bulletlevel1"/>
      </w:pPr>
      <w:r w:rsidRPr="00E4714A">
        <w:t>Murdoch University</w:t>
      </w:r>
    </w:p>
    <w:p w14:paraId="1FE45D3A" w14:textId="77777777" w:rsidR="00D0168F" w:rsidRPr="00E4714A" w:rsidRDefault="00D0168F" w:rsidP="00D0168F">
      <w:pPr>
        <w:pStyle w:val="Bulletlevel1"/>
      </w:pPr>
      <w:r w:rsidRPr="00E4714A">
        <w:t>RMIT University</w:t>
      </w:r>
    </w:p>
    <w:p w14:paraId="16D93E42" w14:textId="36EFA770" w:rsidR="00D0168F" w:rsidRPr="00E4714A" w:rsidRDefault="00D0168F" w:rsidP="00D0168F">
      <w:pPr>
        <w:pStyle w:val="Bulletlevel1"/>
      </w:pPr>
      <w:r w:rsidRPr="00E4714A">
        <w:t>The University of Queensland</w:t>
      </w:r>
    </w:p>
    <w:p w14:paraId="273628B2" w14:textId="77777777" w:rsidR="00D0168F" w:rsidRPr="00E4714A" w:rsidRDefault="00D0168F" w:rsidP="00D0168F">
      <w:pPr>
        <w:pStyle w:val="Bulletlevel1"/>
      </w:pPr>
      <w:r w:rsidRPr="00E4714A">
        <w:t>University of Canberra</w:t>
      </w:r>
    </w:p>
    <w:p w14:paraId="63C3E969" w14:textId="77777777" w:rsidR="00D0168F" w:rsidRPr="00E4714A" w:rsidRDefault="00D0168F" w:rsidP="00D0168F">
      <w:pPr>
        <w:pStyle w:val="Bulletlevel1"/>
      </w:pPr>
      <w:r w:rsidRPr="00E4714A">
        <w:t>University of Melbourne</w:t>
      </w:r>
    </w:p>
    <w:p w14:paraId="6DDE5C8D" w14:textId="77777777" w:rsidR="00D0168F" w:rsidRPr="00E4714A" w:rsidRDefault="00D0168F" w:rsidP="00D0168F">
      <w:pPr>
        <w:pStyle w:val="Bulletlevel1"/>
      </w:pPr>
      <w:r w:rsidRPr="00E4714A">
        <w:t>University of South Australia</w:t>
      </w:r>
    </w:p>
    <w:p w14:paraId="06916D49" w14:textId="77777777" w:rsidR="00D0168F" w:rsidRPr="00E4714A" w:rsidRDefault="00D0168F" w:rsidP="00D0168F">
      <w:pPr>
        <w:pStyle w:val="Bulletlevel1"/>
      </w:pPr>
      <w:r w:rsidRPr="00E4714A">
        <w:t>University of Technology Sydney</w:t>
      </w:r>
    </w:p>
    <w:p w14:paraId="141A37E7" w14:textId="77777777" w:rsidR="00D0168F" w:rsidRPr="00E4714A" w:rsidRDefault="00D0168F" w:rsidP="00D0168F">
      <w:pPr>
        <w:pStyle w:val="Bulletlevel1"/>
      </w:pPr>
      <w:r w:rsidRPr="00E4714A">
        <w:t>University of Wollongong</w:t>
      </w:r>
    </w:p>
    <w:p w14:paraId="4CDF5D1A" w14:textId="77777777" w:rsidR="00D0168F" w:rsidRDefault="00D0168F" w:rsidP="004A685F"/>
    <w:sectPr w:rsidR="00D0168F" w:rsidSect="00EC6D35">
      <w:type w:val="continuous"/>
      <w:pgSz w:w="11906" w:h="16838"/>
      <w:pgMar w:top="1418" w:right="1133" w:bottom="1440" w:left="144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748AE" w14:textId="77777777" w:rsidR="004A685F" w:rsidRDefault="004A685F" w:rsidP="002117E6">
      <w:pPr>
        <w:spacing w:after="0"/>
      </w:pPr>
      <w:r>
        <w:separator/>
      </w:r>
    </w:p>
  </w:endnote>
  <w:endnote w:type="continuationSeparator" w:id="0">
    <w:p w14:paraId="1D2C05FD" w14:textId="77777777" w:rsidR="004A685F" w:rsidRDefault="004A685F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D219E" w14:textId="77777777" w:rsidR="00AD7475" w:rsidRDefault="00AD7475" w:rsidP="00AD7475">
    <w:pPr>
      <w:pStyle w:val="Footer"/>
      <w:tabs>
        <w:tab w:val="clear" w:pos="4513"/>
        <w:tab w:val="clear" w:pos="9026"/>
        <w:tab w:val="center" w:pos="4536"/>
        <w:tab w:val="right" w:pos="9356"/>
      </w:tabs>
      <w:ind w:left="-1440" w:right="-23"/>
    </w:pPr>
    <w:r>
      <w:rPr>
        <w:noProof/>
        <w:lang w:eastAsia="en-AU"/>
      </w:rPr>
      <w:drawing>
        <wp:inline distT="0" distB="0" distL="0" distR="0" wp14:anchorId="2D45927D" wp14:editId="61119834">
          <wp:extent cx="7596000" cy="400057"/>
          <wp:effectExtent l="0" t="0" r="5080" b="0"/>
          <wp:docPr id="1" name="Picture 1" descr="Decorative banner with departmental logo." title="Decorative banner with departmenta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F7FBE" w14:textId="77777777" w:rsidR="004A685F" w:rsidRPr="0037566A" w:rsidRDefault="004A685F" w:rsidP="004A685F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 w:rsidRPr="004A685F">
      <w:rPr>
        <w:sz w:val="18"/>
        <w:szCs w:val="18"/>
      </w:rPr>
      <w:t>Successful grant recipients under the</w:t>
    </w:r>
    <w:r>
      <w:tab/>
    </w:r>
    <w:hyperlink r:id="rId2" w:history="1">
      <w:r w:rsidRPr="002725BE">
        <w:rPr>
          <w:rStyle w:val="Hyperlink"/>
          <w:sz w:val="18"/>
          <w:szCs w:val="18"/>
        </w:rPr>
        <w:t>www.communications.gov.au</w:t>
      </w:r>
    </w:hyperlink>
  </w:p>
  <w:p w14:paraId="05747198" w14:textId="6CF4741C" w:rsidR="004A685F" w:rsidRPr="002117E6" w:rsidRDefault="00BD2453" w:rsidP="004A685F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auto"/>
        <w:sz w:val="18"/>
        <w:szCs w:val="18"/>
      </w:rPr>
    </w:pPr>
    <w:r>
      <w:rPr>
        <w:sz w:val="18"/>
        <w:szCs w:val="18"/>
      </w:rPr>
      <w:t>Scholarships Program</w:t>
    </w:r>
    <w:r w:rsidR="004A685F">
      <w:rPr>
        <w:sz w:val="18"/>
        <w:szCs w:val="18"/>
      </w:rPr>
      <w:tab/>
    </w:r>
    <w:hyperlink r:id="rId3" w:history="1">
      <w:r w:rsidR="004A685F" w:rsidRPr="0037566A">
        <w:rPr>
          <w:rStyle w:val="Hyperlink"/>
          <w:sz w:val="18"/>
          <w:szCs w:val="18"/>
        </w:rPr>
        <w:t>www.arts.gov.au</w:t>
      </w:r>
    </w:hyperlink>
    <w:r w:rsidR="004A685F" w:rsidRPr="0037566A">
      <w:rPr>
        <w:sz w:val="18"/>
        <w:szCs w:val="18"/>
      </w:rPr>
      <w:tab/>
    </w:r>
    <w:sdt>
      <w:sdtPr>
        <w:rPr>
          <w:sz w:val="18"/>
          <w:szCs w:val="18"/>
        </w:rPr>
        <w:id w:val="798042409"/>
        <w:docPartObj>
          <w:docPartGallery w:val="Page Numbers (Top of Page)"/>
          <w:docPartUnique/>
        </w:docPartObj>
      </w:sdtPr>
      <w:sdtEndPr/>
      <w:sdtContent>
        <w:r w:rsidR="004A685F" w:rsidRPr="0037566A">
          <w:rPr>
            <w:sz w:val="18"/>
            <w:szCs w:val="18"/>
          </w:rPr>
          <w:t xml:space="preserve">Page </w:t>
        </w:r>
        <w:r w:rsidR="004A685F" w:rsidRPr="0037566A">
          <w:rPr>
            <w:bCs/>
            <w:sz w:val="18"/>
            <w:szCs w:val="18"/>
          </w:rPr>
          <w:fldChar w:fldCharType="begin"/>
        </w:r>
        <w:r w:rsidR="004A685F" w:rsidRPr="0037566A">
          <w:rPr>
            <w:bCs/>
            <w:sz w:val="18"/>
            <w:szCs w:val="18"/>
          </w:rPr>
          <w:instrText xml:space="preserve"> PAGE </w:instrText>
        </w:r>
        <w:r w:rsidR="004A685F" w:rsidRPr="0037566A">
          <w:rPr>
            <w:bCs/>
            <w:sz w:val="18"/>
            <w:szCs w:val="18"/>
          </w:rPr>
          <w:fldChar w:fldCharType="separate"/>
        </w:r>
        <w:r w:rsidR="005433F3">
          <w:rPr>
            <w:bCs/>
            <w:noProof/>
            <w:sz w:val="18"/>
            <w:szCs w:val="18"/>
          </w:rPr>
          <w:t>2</w:t>
        </w:r>
        <w:r w:rsidR="004A685F" w:rsidRPr="0037566A">
          <w:rPr>
            <w:bCs/>
            <w:sz w:val="18"/>
            <w:szCs w:val="18"/>
          </w:rPr>
          <w:fldChar w:fldCharType="end"/>
        </w:r>
        <w:r w:rsidR="004A685F" w:rsidRPr="0037566A">
          <w:rPr>
            <w:sz w:val="18"/>
            <w:szCs w:val="18"/>
          </w:rPr>
          <w:t xml:space="preserve"> of </w:t>
        </w:r>
        <w:r w:rsidR="004A685F" w:rsidRPr="0037566A">
          <w:rPr>
            <w:bCs/>
            <w:sz w:val="18"/>
            <w:szCs w:val="18"/>
          </w:rPr>
          <w:fldChar w:fldCharType="begin"/>
        </w:r>
        <w:r w:rsidR="004A685F" w:rsidRPr="0037566A">
          <w:rPr>
            <w:bCs/>
            <w:sz w:val="18"/>
            <w:szCs w:val="18"/>
          </w:rPr>
          <w:instrText xml:space="preserve"> NUMPAGES  </w:instrText>
        </w:r>
        <w:r w:rsidR="004A685F" w:rsidRPr="0037566A">
          <w:rPr>
            <w:bCs/>
            <w:sz w:val="18"/>
            <w:szCs w:val="18"/>
          </w:rPr>
          <w:fldChar w:fldCharType="separate"/>
        </w:r>
        <w:r w:rsidR="005433F3">
          <w:rPr>
            <w:bCs/>
            <w:noProof/>
            <w:sz w:val="18"/>
            <w:szCs w:val="18"/>
          </w:rPr>
          <w:t>2</w:t>
        </w:r>
        <w:r w:rsidR="004A685F" w:rsidRPr="0037566A">
          <w:rPr>
            <w:bCs/>
            <w:sz w:val="18"/>
            <w:szCs w:val="18"/>
          </w:rPr>
          <w:fldChar w:fldCharType="end"/>
        </w:r>
      </w:sdtContent>
    </w:sdt>
  </w:p>
  <w:p w14:paraId="5F369854" w14:textId="77777777" w:rsidR="004A685F" w:rsidRPr="002117E6" w:rsidRDefault="004A685F" w:rsidP="004A685F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r>
      <w:tab/>
    </w:r>
    <w:hyperlink r:id="rId4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1555C" w14:textId="77777777" w:rsidR="00791E04" w:rsidRDefault="00791E04" w:rsidP="00EC6D35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7B08F813" wp14:editId="2221F467">
          <wp:extent cx="7596000" cy="400057"/>
          <wp:effectExtent l="0" t="0" r="5080" b="0"/>
          <wp:docPr id="69" name="Picture 69" descr="Decorative banner with departmental logo." title="Decorative banner with departmenta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247F17" w14:textId="77777777" w:rsidR="00791E04" w:rsidRPr="0037566A" w:rsidRDefault="004A685F" w:rsidP="00EC6D35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 w:rsidRPr="004A685F">
      <w:rPr>
        <w:sz w:val="18"/>
        <w:szCs w:val="18"/>
      </w:rPr>
      <w:t>Successful grant recipients under the</w:t>
    </w:r>
    <w:r w:rsidR="00791E04">
      <w:tab/>
    </w:r>
    <w:hyperlink r:id="rId2" w:history="1">
      <w:r w:rsidR="00791E04" w:rsidRPr="002725BE">
        <w:rPr>
          <w:rStyle w:val="Hyperlink"/>
          <w:sz w:val="18"/>
          <w:szCs w:val="18"/>
        </w:rPr>
        <w:t>www.communications.gov.au</w:t>
      </w:r>
    </w:hyperlink>
  </w:p>
  <w:p w14:paraId="0B2C78F0" w14:textId="29740746" w:rsidR="00791E04" w:rsidRPr="002117E6" w:rsidRDefault="00BD2453" w:rsidP="00EC6D35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auto"/>
        <w:sz w:val="18"/>
        <w:szCs w:val="18"/>
      </w:rPr>
    </w:pPr>
    <w:r>
      <w:rPr>
        <w:sz w:val="18"/>
        <w:szCs w:val="18"/>
      </w:rPr>
      <w:t>Scholarships Program</w:t>
    </w:r>
    <w:r w:rsidR="00791E04">
      <w:rPr>
        <w:sz w:val="18"/>
        <w:szCs w:val="18"/>
      </w:rPr>
      <w:tab/>
    </w:r>
    <w:hyperlink r:id="rId3" w:history="1">
      <w:r w:rsidR="00791E04" w:rsidRPr="0037566A">
        <w:rPr>
          <w:rStyle w:val="Hyperlink"/>
          <w:sz w:val="18"/>
          <w:szCs w:val="18"/>
        </w:rPr>
        <w:t>www.arts.gov.au</w:t>
      </w:r>
    </w:hyperlink>
    <w:r w:rsidR="00791E04" w:rsidRPr="0037566A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="00791E04" w:rsidRPr="0037566A">
          <w:rPr>
            <w:sz w:val="18"/>
            <w:szCs w:val="18"/>
          </w:rPr>
          <w:t xml:space="preserve">Page </w:t>
        </w:r>
        <w:r w:rsidR="00791E04" w:rsidRPr="0037566A">
          <w:rPr>
            <w:bCs/>
            <w:sz w:val="18"/>
            <w:szCs w:val="18"/>
          </w:rPr>
          <w:fldChar w:fldCharType="begin"/>
        </w:r>
        <w:r w:rsidR="00791E04" w:rsidRPr="0037566A">
          <w:rPr>
            <w:bCs/>
            <w:sz w:val="18"/>
            <w:szCs w:val="18"/>
          </w:rPr>
          <w:instrText xml:space="preserve"> PAGE </w:instrText>
        </w:r>
        <w:r w:rsidR="00791E04" w:rsidRPr="0037566A">
          <w:rPr>
            <w:bCs/>
            <w:sz w:val="18"/>
            <w:szCs w:val="18"/>
          </w:rPr>
          <w:fldChar w:fldCharType="separate"/>
        </w:r>
        <w:r w:rsidR="00FD63BE">
          <w:rPr>
            <w:bCs/>
            <w:noProof/>
            <w:sz w:val="18"/>
            <w:szCs w:val="18"/>
          </w:rPr>
          <w:t>1</w:t>
        </w:r>
        <w:r w:rsidR="00791E04" w:rsidRPr="0037566A">
          <w:rPr>
            <w:bCs/>
            <w:sz w:val="18"/>
            <w:szCs w:val="18"/>
          </w:rPr>
          <w:fldChar w:fldCharType="end"/>
        </w:r>
        <w:r w:rsidR="00791E04" w:rsidRPr="0037566A">
          <w:rPr>
            <w:sz w:val="18"/>
            <w:szCs w:val="18"/>
          </w:rPr>
          <w:t xml:space="preserve"> of </w:t>
        </w:r>
        <w:r w:rsidR="00791E04" w:rsidRPr="0037566A">
          <w:rPr>
            <w:bCs/>
            <w:sz w:val="18"/>
            <w:szCs w:val="18"/>
          </w:rPr>
          <w:fldChar w:fldCharType="begin"/>
        </w:r>
        <w:r w:rsidR="00791E04" w:rsidRPr="0037566A">
          <w:rPr>
            <w:bCs/>
            <w:sz w:val="18"/>
            <w:szCs w:val="18"/>
          </w:rPr>
          <w:instrText xml:space="preserve"> NUMPAGES  </w:instrText>
        </w:r>
        <w:r w:rsidR="00791E04" w:rsidRPr="0037566A">
          <w:rPr>
            <w:bCs/>
            <w:sz w:val="18"/>
            <w:szCs w:val="18"/>
          </w:rPr>
          <w:fldChar w:fldCharType="separate"/>
        </w:r>
        <w:r w:rsidR="00FD63BE">
          <w:rPr>
            <w:bCs/>
            <w:noProof/>
            <w:sz w:val="18"/>
            <w:szCs w:val="18"/>
          </w:rPr>
          <w:t>2</w:t>
        </w:r>
        <w:r w:rsidR="00791E04" w:rsidRPr="0037566A">
          <w:rPr>
            <w:bCs/>
            <w:sz w:val="18"/>
            <w:szCs w:val="18"/>
          </w:rPr>
          <w:fldChar w:fldCharType="end"/>
        </w:r>
      </w:sdtContent>
    </w:sdt>
  </w:p>
  <w:p w14:paraId="44285206" w14:textId="77777777" w:rsidR="00791E04" w:rsidRPr="002117E6" w:rsidRDefault="00791E04" w:rsidP="00EC6D35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r>
      <w:tab/>
    </w:r>
    <w:hyperlink r:id="rId4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8519A" w14:textId="77777777" w:rsidR="004A685F" w:rsidRDefault="004A685F" w:rsidP="002117E6">
      <w:pPr>
        <w:spacing w:after="0"/>
      </w:pPr>
      <w:r>
        <w:separator/>
      </w:r>
    </w:p>
  </w:footnote>
  <w:footnote w:type="continuationSeparator" w:id="0">
    <w:p w14:paraId="0448F7A5" w14:textId="77777777" w:rsidR="004A685F" w:rsidRDefault="004A685F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3D9C2" w14:textId="77777777" w:rsidR="00791E04" w:rsidRPr="00AD7475" w:rsidRDefault="00791E04" w:rsidP="001D7905">
    <w:pPr>
      <w:pStyle w:val="Header"/>
      <w:tabs>
        <w:tab w:val="clear" w:pos="9026"/>
        <w:tab w:val="right" w:pos="9333"/>
      </w:tabs>
      <w:ind w:right="-46"/>
      <w:rPr>
        <w:color w:val="001C40"/>
      </w:rPr>
    </w:pPr>
    <w:r w:rsidRPr="00AD7475">
      <w:rPr>
        <w:color w:val="001C40"/>
      </w:rPr>
      <w:t>Department of Communica</w:t>
    </w:r>
    <w:r w:rsidR="004A685F">
      <w:rPr>
        <w:color w:val="001C40"/>
      </w:rPr>
      <w:t>tions and the Arts</w:t>
    </w:r>
    <w:r w:rsidR="004A685F">
      <w:rPr>
        <w:color w:val="001C40"/>
      </w:rPr>
      <w:tab/>
    </w:r>
    <w:r w:rsidR="004A685F">
      <w:rPr>
        <w:color w:val="001C40"/>
      </w:rPr>
      <w:tab/>
    </w:r>
    <w:r w:rsidR="00BC7417">
      <w:rPr>
        <w:color w:val="001C40"/>
      </w:rPr>
      <w:t>Decem</w:t>
    </w:r>
    <w:r w:rsidR="004A685F">
      <w:rPr>
        <w:color w:val="001C40"/>
      </w:rPr>
      <w:t>ber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5F"/>
    <w:rsid w:val="00012EF1"/>
    <w:rsid w:val="00036FDD"/>
    <w:rsid w:val="0003770F"/>
    <w:rsid w:val="000765D8"/>
    <w:rsid w:val="00111A64"/>
    <w:rsid w:val="001471EA"/>
    <w:rsid w:val="001472FC"/>
    <w:rsid w:val="001736CC"/>
    <w:rsid w:val="00185E9F"/>
    <w:rsid w:val="0019701B"/>
    <w:rsid w:val="001D7905"/>
    <w:rsid w:val="002117E6"/>
    <w:rsid w:val="00273E99"/>
    <w:rsid w:val="00290FEC"/>
    <w:rsid w:val="00293DD6"/>
    <w:rsid w:val="002A1ED3"/>
    <w:rsid w:val="002F3895"/>
    <w:rsid w:val="00327F06"/>
    <w:rsid w:val="00335334"/>
    <w:rsid w:val="00336DDD"/>
    <w:rsid w:val="0034657B"/>
    <w:rsid w:val="003749BF"/>
    <w:rsid w:val="00381364"/>
    <w:rsid w:val="003B5B1D"/>
    <w:rsid w:val="003C1E76"/>
    <w:rsid w:val="003F495D"/>
    <w:rsid w:val="00400E77"/>
    <w:rsid w:val="004021A8"/>
    <w:rsid w:val="00450D6E"/>
    <w:rsid w:val="004A685F"/>
    <w:rsid w:val="005433F3"/>
    <w:rsid w:val="00544465"/>
    <w:rsid w:val="00561190"/>
    <w:rsid w:val="005658F1"/>
    <w:rsid w:val="00565B47"/>
    <w:rsid w:val="0057494F"/>
    <w:rsid w:val="00575A5A"/>
    <w:rsid w:val="005932D0"/>
    <w:rsid w:val="00597F9B"/>
    <w:rsid w:val="0061446D"/>
    <w:rsid w:val="00625397"/>
    <w:rsid w:val="0064138E"/>
    <w:rsid w:val="006A2F0E"/>
    <w:rsid w:val="006F06FD"/>
    <w:rsid w:val="00705B86"/>
    <w:rsid w:val="00753BB6"/>
    <w:rsid w:val="00791E04"/>
    <w:rsid w:val="007A4B0F"/>
    <w:rsid w:val="007C0F12"/>
    <w:rsid w:val="008169A6"/>
    <w:rsid w:val="00827B24"/>
    <w:rsid w:val="00834DE8"/>
    <w:rsid w:val="008646E6"/>
    <w:rsid w:val="00866475"/>
    <w:rsid w:val="008A4B1F"/>
    <w:rsid w:val="008D4E53"/>
    <w:rsid w:val="00901753"/>
    <w:rsid w:val="009313D2"/>
    <w:rsid w:val="0094124E"/>
    <w:rsid w:val="009B7EF0"/>
    <w:rsid w:val="009E12E4"/>
    <w:rsid w:val="00A22246"/>
    <w:rsid w:val="00A22AA3"/>
    <w:rsid w:val="00A241FE"/>
    <w:rsid w:val="00A35CD0"/>
    <w:rsid w:val="00A606B1"/>
    <w:rsid w:val="00A9206A"/>
    <w:rsid w:val="00AA38E6"/>
    <w:rsid w:val="00AB13B3"/>
    <w:rsid w:val="00AD7475"/>
    <w:rsid w:val="00AE25F3"/>
    <w:rsid w:val="00AE4F02"/>
    <w:rsid w:val="00B049A4"/>
    <w:rsid w:val="00B1045C"/>
    <w:rsid w:val="00B43C56"/>
    <w:rsid w:val="00B45E23"/>
    <w:rsid w:val="00B55747"/>
    <w:rsid w:val="00B85644"/>
    <w:rsid w:val="00B96893"/>
    <w:rsid w:val="00B972D5"/>
    <w:rsid w:val="00BA0A5A"/>
    <w:rsid w:val="00BC329E"/>
    <w:rsid w:val="00BC7417"/>
    <w:rsid w:val="00BC7D72"/>
    <w:rsid w:val="00BD2453"/>
    <w:rsid w:val="00BE7E66"/>
    <w:rsid w:val="00BF58CC"/>
    <w:rsid w:val="00C16794"/>
    <w:rsid w:val="00C240E2"/>
    <w:rsid w:val="00C451EE"/>
    <w:rsid w:val="00C55F55"/>
    <w:rsid w:val="00CC75CC"/>
    <w:rsid w:val="00D0168F"/>
    <w:rsid w:val="00D03AE2"/>
    <w:rsid w:val="00D92957"/>
    <w:rsid w:val="00DC0983"/>
    <w:rsid w:val="00DC2DFA"/>
    <w:rsid w:val="00DD5D52"/>
    <w:rsid w:val="00DF7F99"/>
    <w:rsid w:val="00E43894"/>
    <w:rsid w:val="00E97404"/>
    <w:rsid w:val="00EA2F26"/>
    <w:rsid w:val="00EA5BA4"/>
    <w:rsid w:val="00EA6D34"/>
    <w:rsid w:val="00EB40A5"/>
    <w:rsid w:val="00EC6D35"/>
    <w:rsid w:val="00ED7DC2"/>
    <w:rsid w:val="00EF61B4"/>
    <w:rsid w:val="00F00019"/>
    <w:rsid w:val="00F3567E"/>
    <w:rsid w:val="00F408EE"/>
    <w:rsid w:val="00F7051B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FBDDD23"/>
  <w15:chartTrackingRefBased/>
  <w15:docId w15:val="{DE1B3633-BA22-4C00-9C32-AD4243A8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7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206A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E04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E04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1E04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1E04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E04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001C4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91E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001C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91E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001C4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91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001C4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06A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1E04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91E04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F58CC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12EF1"/>
    <w:pPr>
      <w:ind w:left="567"/>
    </w:pPr>
    <w:rPr>
      <w:rFonts w:eastAsiaTheme="minorHAnsi"/>
      <w:i/>
      <w:iCs/>
      <w:color w:val="626E8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012EF1"/>
    <w:rPr>
      <w:rFonts w:eastAsiaTheme="minorHAnsi"/>
      <w:i/>
      <w:iCs/>
      <w:color w:val="626E8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791E04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91E04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012EF1"/>
    <w:pPr>
      <w:keepNext/>
      <w:spacing w:after="0"/>
    </w:pPr>
    <w:rPr>
      <w:rFonts w:asciiTheme="majorHAnsi" w:eastAsiaTheme="minorHAnsi" w:hAnsiTheme="majorHAnsi"/>
      <w:b/>
      <w:color w:val="626E81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791E04"/>
    <w:rPr>
      <w:rFonts w:asciiTheme="majorHAnsi" w:eastAsiaTheme="majorEastAsia" w:hAnsiTheme="majorHAnsi" w:cstheme="majorBidi"/>
      <w:b/>
      <w:i/>
      <w:iCs/>
      <w:color w:val="001C40"/>
    </w:rPr>
  </w:style>
  <w:style w:type="character" w:customStyle="1" w:styleId="Heading7Char">
    <w:name w:val="Heading 7 Char"/>
    <w:basedOn w:val="DefaultParagraphFont"/>
    <w:link w:val="Heading7"/>
    <w:uiPriority w:val="9"/>
    <w:rsid w:val="00791E04"/>
    <w:rPr>
      <w:rFonts w:asciiTheme="majorHAnsi" w:eastAsiaTheme="majorEastAsia" w:hAnsiTheme="majorHAnsi" w:cstheme="majorBidi"/>
      <w:b/>
      <w:i/>
      <w:iCs/>
      <w:color w:val="001C40"/>
    </w:rPr>
  </w:style>
  <w:style w:type="character" w:customStyle="1" w:styleId="Heading8Char">
    <w:name w:val="Heading 8 Char"/>
    <w:basedOn w:val="DefaultParagraphFont"/>
    <w:link w:val="Heading8"/>
    <w:uiPriority w:val="9"/>
    <w:rsid w:val="00791E04"/>
    <w:rPr>
      <w:rFonts w:asciiTheme="majorHAnsi" w:eastAsiaTheme="majorEastAsia" w:hAnsiTheme="majorHAnsi" w:cstheme="majorBidi"/>
      <w:b/>
      <w:color w:val="001C4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91E04"/>
    <w:rPr>
      <w:rFonts w:asciiTheme="majorHAnsi" w:eastAsiaTheme="majorEastAsia" w:hAnsiTheme="majorHAnsi" w:cstheme="majorBidi"/>
      <w:b/>
      <w:i/>
      <w:iCs/>
      <w:color w:val="001C40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012EF1"/>
    <w:rPr>
      <w:color w:val="626E81"/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12EF1"/>
    <w:pPr>
      <w:spacing w:after="0"/>
      <w:ind w:left="113" w:hanging="113"/>
    </w:pPr>
    <w:rPr>
      <w:color w:val="626E8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2EF1"/>
    <w:rPr>
      <w:color w:val="626E8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B1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3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3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3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mmunications.gov.au/regionalinnov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RegionalInnovation@communications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--document--template.dotx" TargetMode="External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993D20F8FC45B72BFF042AB1147E" ma:contentTypeVersion="0" ma:contentTypeDescription="Create a new document." ma:contentTypeScope="" ma:versionID="390eaf4c4c84626aefeead15e24c0a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7162-17D4-4107-B09A-0DE55BF6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A7B9E-5BD0-4F63-8F8D-1187124C6A1D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EBC1CA-AD46-49FB-AFD1-27733EBB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department--document--template.dotx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Successful grant recipients under the Regional Journalism Scholarships Program</dc:title>
  <dc:subject/>
  <dc:creator>Department of Communications and the Arts</dc:creator>
  <cp:keywords/>
  <dc:description>21 November 2018</dc:description>
  <cp:lastModifiedBy>Department of Communications and the Arts</cp:lastModifiedBy>
  <cp:revision>3</cp:revision>
  <dcterms:created xsi:type="dcterms:W3CDTF">2018-12-06T05:00:00Z</dcterms:created>
  <dcterms:modified xsi:type="dcterms:W3CDTF">2018-12-06T05:02:00Z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0x0101001E5B993D20F8FC45B72BFF042AB1147E</vt:lpwstr>
  </property>
  <property fmtid="{D5CDD505-2E9C-101B-9397-08002B2CF9AE}" pid="3" name="TrimRevisionNumber">
    <vt:i4>7</vt:i4>
  </property>
</Properties>
</file>