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37F1" w14:textId="77777777" w:rsidR="007D5B90" w:rsidRPr="006922AB" w:rsidRDefault="007D5B90" w:rsidP="007D5B90">
      <w:pPr>
        <w:jc w:val="center"/>
      </w:pPr>
      <w:r w:rsidRPr="006922AB">
        <w:rPr>
          <w:noProof/>
        </w:rPr>
        <w:drawing>
          <wp:inline distT="0" distB="0" distL="0" distR="0" wp14:anchorId="6821E622" wp14:editId="77868AC1">
            <wp:extent cx="2859405" cy="2042160"/>
            <wp:effectExtent l="0" t="0" r="0" b="0"/>
            <wp:docPr id="1" name="Picture 1" descr="An Australian Government Initiative, Commonwealth Coat of Arms and National Relay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CF1DE" w14:textId="77777777" w:rsidR="007D5B90" w:rsidRPr="006922AB" w:rsidRDefault="007D5B90" w:rsidP="007D5B90">
      <w:pPr>
        <w:pStyle w:val="Heading1"/>
      </w:pPr>
      <w:r w:rsidRPr="006922AB">
        <w:t>User Experience Research Learnings</w:t>
      </w:r>
    </w:p>
    <w:p w14:paraId="06A798E9" w14:textId="1A855DDC" w:rsidR="007D5B90" w:rsidRPr="006922AB" w:rsidRDefault="0026191F" w:rsidP="007D5B90">
      <w:pPr>
        <w:jc w:val="center"/>
      </w:pPr>
      <w:r>
        <w:t>July</w:t>
      </w:r>
      <w:r w:rsidR="00A82AEB">
        <w:t xml:space="preserve"> 2022</w:t>
      </w:r>
    </w:p>
    <w:p w14:paraId="66A1CC27" w14:textId="77777777" w:rsidR="007D5B90" w:rsidRPr="006922AB" w:rsidRDefault="007D5B90" w:rsidP="007D5B90">
      <w:pPr>
        <w:jc w:val="center"/>
      </w:pPr>
      <w:r w:rsidRPr="006922AB">
        <w:t>Provided by Concentrix</w:t>
      </w:r>
    </w:p>
    <w:p w14:paraId="24E515A3" w14:textId="6E3FB163" w:rsidR="00EB063E" w:rsidRDefault="00EB063E" w:rsidP="002F1806">
      <w:pPr>
        <w:spacing w:after="0"/>
        <w:ind w:left="-993"/>
        <w:jc w:val="right"/>
      </w:pPr>
      <w:r>
        <w:t xml:space="preserve"> </w:t>
      </w:r>
      <w:bookmarkStart w:id="0" w:name="_Toc49855348"/>
      <w:r>
        <w:br w:type="page"/>
      </w:r>
    </w:p>
    <w:p w14:paraId="21B81927" w14:textId="3BDDC8FC" w:rsidR="00E95BA5" w:rsidRDefault="00E95BA5" w:rsidP="007D5B90">
      <w:pPr>
        <w:pStyle w:val="Heading1"/>
        <w:sectPr w:rsidR="00E95BA5" w:rsidSect="00A94BAA">
          <w:headerReference w:type="even" r:id="rId13"/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1906" w:h="16838" w:code="9"/>
          <w:pgMar w:top="1560" w:right="1021" w:bottom="142" w:left="1021" w:header="510" w:footer="57" w:gutter="0"/>
          <w:cols w:space="708"/>
          <w:titlePg/>
          <w:docGrid w:linePitch="360"/>
        </w:sectPr>
      </w:pPr>
    </w:p>
    <w:p w14:paraId="432436D9" w14:textId="08EC3838" w:rsidR="00F74C72" w:rsidRPr="006903D3" w:rsidRDefault="00F74C72" w:rsidP="000D08C7">
      <w:pPr>
        <w:pStyle w:val="Heading2notshowing"/>
      </w:pPr>
      <w:bookmarkStart w:id="1" w:name="_Toc70435548"/>
      <w:bookmarkStart w:id="2" w:name="_Toc69983704"/>
      <w:bookmarkEnd w:id="0"/>
      <w:r w:rsidRPr="006903D3">
        <w:lastRenderedPageBreak/>
        <w:t>Contents</w:t>
      </w:r>
    </w:p>
    <w:p w14:paraId="1213D455" w14:textId="77157A52" w:rsidR="00796CC4" w:rsidRDefault="00F74C72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zh-CN"/>
        </w:rPr>
      </w:pPr>
      <w:r>
        <w:rPr>
          <w:rFonts w:eastAsia="PMingLiU" w:cs="Mangal"/>
          <w:color w:val="0F293A"/>
          <w:szCs w:val="22"/>
        </w:rPr>
        <w:fldChar w:fldCharType="begin"/>
      </w:r>
      <w:r>
        <w:rPr>
          <w:rFonts w:eastAsia="PMingLiU" w:cs="Mangal"/>
          <w:color w:val="0F293A"/>
        </w:rPr>
        <w:instrText xml:space="preserve"> TOC \h \z \t "Heading 2,1,Heading 3,2,Heading 4,3" </w:instrText>
      </w:r>
      <w:r>
        <w:rPr>
          <w:rFonts w:eastAsia="PMingLiU" w:cs="Mangal"/>
          <w:color w:val="0F293A"/>
          <w:szCs w:val="22"/>
        </w:rPr>
        <w:fldChar w:fldCharType="separate"/>
      </w:r>
      <w:hyperlink w:anchor="_Toc109911742" w:history="1">
        <w:r w:rsidR="00796CC4" w:rsidRPr="00A262A5">
          <w:rPr>
            <w:rStyle w:val="Hyperlink"/>
            <w:noProof/>
          </w:rPr>
          <w:t>Background &amp; objective</w:t>
        </w:r>
        <w:r w:rsidR="00796CC4">
          <w:rPr>
            <w:noProof/>
            <w:webHidden/>
          </w:rPr>
          <w:tab/>
        </w:r>
        <w:r w:rsidR="00796CC4">
          <w:rPr>
            <w:noProof/>
            <w:webHidden/>
          </w:rPr>
          <w:fldChar w:fldCharType="begin"/>
        </w:r>
        <w:r w:rsidR="00796CC4">
          <w:rPr>
            <w:noProof/>
            <w:webHidden/>
          </w:rPr>
          <w:instrText xml:space="preserve"> PAGEREF _Toc109911742 \h </w:instrText>
        </w:r>
        <w:r w:rsidR="00796CC4">
          <w:rPr>
            <w:noProof/>
            <w:webHidden/>
          </w:rPr>
        </w:r>
        <w:r w:rsidR="00796CC4">
          <w:rPr>
            <w:noProof/>
            <w:webHidden/>
          </w:rPr>
          <w:fldChar w:fldCharType="separate"/>
        </w:r>
        <w:r w:rsidR="00796CC4">
          <w:rPr>
            <w:noProof/>
            <w:webHidden/>
          </w:rPr>
          <w:t>3</w:t>
        </w:r>
        <w:r w:rsidR="00796CC4">
          <w:rPr>
            <w:noProof/>
            <w:webHidden/>
          </w:rPr>
          <w:fldChar w:fldCharType="end"/>
        </w:r>
      </w:hyperlink>
    </w:p>
    <w:p w14:paraId="1DC570B0" w14:textId="209CA9A5" w:rsidR="00796CC4" w:rsidRDefault="00796CC4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zh-CN"/>
        </w:rPr>
      </w:pPr>
      <w:hyperlink w:anchor="_Toc109911743" w:history="1">
        <w:r w:rsidRPr="00A262A5">
          <w:rPr>
            <w:rStyle w:val="Hyperlink"/>
            <w:noProof/>
          </w:rPr>
          <w:t>Survey Approach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_Toc109911743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80BF11" w14:textId="7C1546F0" w:rsidR="00796CC4" w:rsidRDefault="00796CC4">
      <w:pPr>
        <w:pStyle w:val="TOC2"/>
        <w:rPr>
          <w:rFonts w:eastAsiaTheme="minorEastAsia"/>
          <w:noProof/>
          <w:color w:val="auto"/>
          <w:kern w:val="0"/>
          <w:szCs w:val="22"/>
          <w:lang w:eastAsia="zh-CN"/>
        </w:rPr>
      </w:pPr>
      <w:hyperlink w:anchor="_Toc109911744" w:history="1">
        <w:r w:rsidRPr="00A262A5">
          <w:rPr>
            <w:rStyle w:val="Hyperlink"/>
            <w:noProof/>
          </w:rPr>
          <w:t>What we did differently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_Toc109911744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82ED2AD" w14:textId="00B362AD" w:rsidR="00796CC4" w:rsidRDefault="00796CC4">
      <w:pPr>
        <w:pStyle w:val="TOC2"/>
        <w:rPr>
          <w:rFonts w:eastAsiaTheme="minorEastAsia"/>
          <w:noProof/>
          <w:color w:val="auto"/>
          <w:kern w:val="0"/>
          <w:szCs w:val="22"/>
          <w:lang w:eastAsia="zh-CN"/>
        </w:rPr>
      </w:pPr>
      <w:hyperlink w:anchor="_Toc109911745" w:history="1">
        <w:r w:rsidRPr="00A262A5">
          <w:rPr>
            <w:rStyle w:val="Hyperlink"/>
            <w:noProof/>
          </w:rPr>
          <w:t>Survey responses by collection method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_Toc109911745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553F71" w14:textId="40276219" w:rsidR="00796CC4" w:rsidRDefault="00796CC4">
      <w:pPr>
        <w:pStyle w:val="TOC2"/>
        <w:rPr>
          <w:rFonts w:eastAsiaTheme="minorEastAsia"/>
          <w:noProof/>
          <w:color w:val="auto"/>
          <w:kern w:val="0"/>
          <w:szCs w:val="22"/>
          <w:lang w:eastAsia="zh-CN"/>
        </w:rPr>
      </w:pPr>
      <w:hyperlink w:anchor="_Toc109911746" w:history="1">
        <w:r w:rsidRPr="00A262A5">
          <w:rPr>
            <w:rStyle w:val="Hyperlink"/>
            <w:noProof/>
          </w:rPr>
          <w:t>Survey responses were received from 7 states and territories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_Toc109911746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6FB0FC" w14:textId="72790F00" w:rsidR="00796CC4" w:rsidRDefault="00796CC4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zh-CN"/>
        </w:rPr>
      </w:pPr>
      <w:hyperlink w:anchor="_Toc109911747" w:history="1">
        <w:r w:rsidRPr="00A262A5">
          <w:rPr>
            <w:rStyle w:val="Hyperlink"/>
            <w:noProof/>
          </w:rPr>
          <w:t>Comparison between 2021 and 2022 survey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_Toc109911747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E592B5" w14:textId="7F38BCFE" w:rsidR="00796CC4" w:rsidRDefault="00796CC4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zh-CN"/>
        </w:rPr>
      </w:pPr>
      <w:hyperlink w:anchor="_Toc109911748" w:history="1">
        <w:r w:rsidRPr="00A262A5">
          <w:rPr>
            <w:rStyle w:val="Hyperlink"/>
            <w:noProof/>
          </w:rPr>
          <w:t>NRS User Survey Experience Ratings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_Toc109911748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39F774" w14:textId="3ED40BA0" w:rsidR="00796CC4" w:rsidRDefault="00796CC4">
      <w:pPr>
        <w:pStyle w:val="TOC2"/>
        <w:rPr>
          <w:rFonts w:eastAsiaTheme="minorEastAsia"/>
          <w:noProof/>
          <w:color w:val="auto"/>
          <w:kern w:val="0"/>
          <w:szCs w:val="22"/>
          <w:lang w:eastAsia="zh-CN"/>
        </w:rPr>
      </w:pPr>
      <w:hyperlink w:anchor="_Toc109911749" w:history="1">
        <w:r w:rsidRPr="00A262A5">
          <w:rPr>
            <w:rStyle w:val="Hyperlink"/>
            <w:noProof/>
          </w:rPr>
          <w:t>Conducted between 31</w:t>
        </w:r>
        <w:r w:rsidRPr="00A262A5">
          <w:rPr>
            <w:rStyle w:val="Hyperlink"/>
            <w:noProof/>
            <w:vertAlign w:val="superscript"/>
          </w:rPr>
          <w:t>st</w:t>
        </w:r>
        <w:r w:rsidRPr="00A262A5">
          <w:rPr>
            <w:rStyle w:val="Hyperlink"/>
            <w:noProof/>
          </w:rPr>
          <w:t xml:space="preserve"> Jan’22 and 27</w:t>
        </w:r>
        <w:r w:rsidRPr="00A262A5">
          <w:rPr>
            <w:rStyle w:val="Hyperlink"/>
            <w:noProof/>
            <w:vertAlign w:val="superscript"/>
          </w:rPr>
          <w:t>th</w:t>
        </w:r>
        <w:r w:rsidRPr="00A262A5">
          <w:rPr>
            <w:rStyle w:val="Hyperlink"/>
            <w:noProof/>
          </w:rPr>
          <w:t xml:space="preserve"> Feb’22, Sample size = 593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_Toc109911749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D704D8" w14:textId="146E4C92" w:rsidR="00796CC4" w:rsidRDefault="00796CC4">
      <w:pPr>
        <w:pStyle w:val="TOC1"/>
        <w:rPr>
          <w:rFonts w:eastAsiaTheme="minorEastAsia"/>
          <w:b w:val="0"/>
          <w:noProof/>
          <w:color w:val="auto"/>
          <w:kern w:val="0"/>
          <w:sz w:val="22"/>
          <w:szCs w:val="22"/>
          <w:u w:val="none"/>
          <w:lang w:eastAsia="zh-CN"/>
        </w:rPr>
      </w:pPr>
      <w:hyperlink w:anchor="_Toc109911750" w:history="1">
        <w:r w:rsidRPr="00A262A5">
          <w:rPr>
            <w:rStyle w:val="Hyperlink"/>
            <w:noProof/>
          </w:rPr>
          <w:t>Key takeaways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_Toc109911750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D68A28" w14:textId="5C9D1AA3" w:rsidR="000D08C7" w:rsidRDefault="00F74C72" w:rsidP="00FD233F">
      <w:r>
        <w:fldChar w:fldCharType="end"/>
      </w:r>
      <w:bookmarkStart w:id="3" w:name="_Toc69994380"/>
      <w:bookmarkStart w:id="4" w:name="_GoBack"/>
      <w:bookmarkEnd w:id="4"/>
    </w:p>
    <w:p w14:paraId="5E5F5CD6" w14:textId="5122E64E" w:rsidR="008A2A34" w:rsidRDefault="008A2A34">
      <w:pPr>
        <w:suppressAutoHyphens w:val="0"/>
        <w:spacing w:before="160" w:after="80"/>
        <w:rPr>
          <w:highlight w:val="yellow"/>
        </w:rPr>
      </w:pPr>
      <w:r>
        <w:rPr>
          <w:highlight w:val="yellow"/>
        </w:rPr>
        <w:br w:type="page"/>
      </w:r>
    </w:p>
    <w:bookmarkEnd w:id="3" w:displacedByCustomXml="next"/>
    <w:bookmarkEnd w:id="2" w:displacedByCustomXml="next"/>
    <w:bookmarkEnd w:id="1" w:displacedByCustomXml="next"/>
    <w:bookmarkStart w:id="5" w:name="_Toc109911742" w:displacedByCustomXml="next"/>
    <w:sdt>
      <w:sdt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zh-TW"/>
        </w:rPr>
        <w:id w:val="-771080669"/>
        <w:docPartObj>
          <w:docPartGallery w:val="Cover Pages"/>
          <w:docPartUnique/>
        </w:docPartObj>
      </w:sdtPr>
      <w:sdtEndPr>
        <w:rPr>
          <w:color w:val="000000" w:themeColor="text1"/>
          <w:kern w:val="12"/>
          <w:szCs w:val="20"/>
          <w:lang w:eastAsia="en-US"/>
        </w:rPr>
      </w:sdtEndPr>
      <w:sdtContent>
        <w:p w14:paraId="528D651B" w14:textId="437BC250" w:rsidR="007D5B90" w:rsidRPr="006922AB" w:rsidRDefault="007D5B90" w:rsidP="007770B1">
          <w:pPr>
            <w:pStyle w:val="Heading2"/>
          </w:pPr>
          <w:r w:rsidRPr="006922AB">
            <w:t xml:space="preserve">Background &amp; </w:t>
          </w:r>
          <w:r w:rsidR="007770B1" w:rsidRPr="006922AB">
            <w:t>o</w:t>
          </w:r>
          <w:r w:rsidRPr="006922AB">
            <w:t>bjective</w:t>
          </w:r>
          <w:bookmarkEnd w:id="5"/>
        </w:p>
        <w:p w14:paraId="081E4C34" w14:textId="5406ED58" w:rsidR="009D60EF" w:rsidRPr="009D60EF" w:rsidRDefault="009D60EF" w:rsidP="009D60EF">
          <w:r w:rsidRPr="009D60EF">
            <w:t>Listening to users and considering their feedback for continuous improvement is an important part of how the National Relay Service (NRS) ensures it meets evolving user and community needs.</w:t>
          </w:r>
          <w:r w:rsidR="00B94ABB">
            <w:t xml:space="preserve"> </w:t>
          </w:r>
          <w:r w:rsidRPr="009D60EF">
            <w:t>This survey is one of the ways the NRS collects data to measure progress of service enhancements and its impact to the NRS user experience against previous research conducted.</w:t>
          </w:r>
        </w:p>
        <w:p w14:paraId="35C11B56" w14:textId="43F45F7C" w:rsidR="00FD233F" w:rsidRDefault="009D60EF" w:rsidP="00FD233F">
          <w:r w:rsidRPr="009D60EF">
            <w:t>This report presents the survey results for the period 31st January to 27th February 2022 as well as a comparison of results from the NRS user survey conducted in February 2021</w:t>
          </w:r>
          <w:r w:rsidR="001654A1">
            <w:t>.</w:t>
          </w:r>
        </w:p>
      </w:sdtContent>
    </w:sdt>
    <w:p w14:paraId="04D14C84" w14:textId="6A4D624D" w:rsidR="007D5B90" w:rsidRPr="006922AB" w:rsidRDefault="001832E2" w:rsidP="00FD233F">
      <w:pPr>
        <w:pStyle w:val="Heading2"/>
      </w:pPr>
      <w:bookmarkStart w:id="6" w:name="_Toc109911743"/>
      <w:r>
        <w:t>Survey Approach Overview</w:t>
      </w:r>
      <w:bookmarkEnd w:id="6"/>
    </w:p>
    <w:p w14:paraId="6C710EF6" w14:textId="2F17AC2A" w:rsidR="007D5B90" w:rsidRPr="00671A01" w:rsidRDefault="001832E2" w:rsidP="00FD233F">
      <w:pPr>
        <w:pStyle w:val="Heading3"/>
      </w:pPr>
      <w:bookmarkStart w:id="7" w:name="_Toc109911744"/>
      <w:r w:rsidRPr="00671A01">
        <w:t>What we did differently</w:t>
      </w:r>
      <w:bookmarkEnd w:id="7"/>
    </w:p>
    <w:p w14:paraId="271308D1" w14:textId="3B937451" w:rsidR="004D6411" w:rsidRPr="004D6411" w:rsidRDefault="004D6411" w:rsidP="004D6411">
      <w:pPr>
        <w:pStyle w:val="ListParagraph"/>
        <w:numPr>
          <w:ilvl w:val="0"/>
          <w:numId w:val="47"/>
        </w:numPr>
      </w:pPr>
      <w:r w:rsidRPr="004D6411">
        <w:t xml:space="preserve">Survey questions </w:t>
      </w:r>
      <w:r w:rsidR="00104EC1">
        <w:t>were provided i</w:t>
      </w:r>
      <w:r w:rsidRPr="004D6411">
        <w:t>n AUSLAN and Text</w:t>
      </w:r>
    </w:p>
    <w:p w14:paraId="2045F7F8" w14:textId="0A238714" w:rsidR="004D6411" w:rsidRPr="004D6411" w:rsidRDefault="004D6411" w:rsidP="004D6411">
      <w:pPr>
        <w:pStyle w:val="ListParagraph"/>
        <w:numPr>
          <w:ilvl w:val="0"/>
          <w:numId w:val="47"/>
        </w:numPr>
      </w:pPr>
      <w:r w:rsidRPr="004D6411">
        <w:t xml:space="preserve">Increased collection period </w:t>
      </w:r>
      <w:r w:rsidR="001F460F">
        <w:t xml:space="preserve">from </w:t>
      </w:r>
      <w:r w:rsidRPr="004D6411">
        <w:t>2 to 4 weeks</w:t>
      </w:r>
    </w:p>
    <w:p w14:paraId="3746A7DB" w14:textId="0E10E82B" w:rsidR="004D6411" w:rsidRPr="004D6411" w:rsidRDefault="004D6411" w:rsidP="004D6411">
      <w:pPr>
        <w:pStyle w:val="ListParagraph"/>
        <w:numPr>
          <w:ilvl w:val="0"/>
          <w:numId w:val="47"/>
        </w:numPr>
      </w:pPr>
      <w:r w:rsidRPr="004D6411">
        <w:t>Surveys sent via email the next business day following an interaction</w:t>
      </w:r>
    </w:p>
    <w:p w14:paraId="2CA25054" w14:textId="77777777" w:rsidR="004D6411" w:rsidRPr="004D6411" w:rsidRDefault="004D6411" w:rsidP="004D6411">
      <w:pPr>
        <w:pStyle w:val="ListParagraph"/>
        <w:numPr>
          <w:ilvl w:val="0"/>
          <w:numId w:val="47"/>
        </w:numPr>
      </w:pPr>
      <w:r w:rsidRPr="004D6411">
        <w:t xml:space="preserve">Surveys sent via </w:t>
      </w:r>
      <w:proofErr w:type="spellStart"/>
      <w:r w:rsidRPr="004D6411">
        <w:t>sms</w:t>
      </w:r>
      <w:proofErr w:type="spellEnd"/>
      <w:r w:rsidRPr="004D6411">
        <w:t xml:space="preserve"> and post to users who did not have an email address</w:t>
      </w:r>
    </w:p>
    <w:p w14:paraId="02CAE797" w14:textId="70FBEA5E" w:rsidR="004D6411" w:rsidRDefault="004D6411" w:rsidP="004D6411">
      <w:pPr>
        <w:pStyle w:val="ListParagraph"/>
        <w:numPr>
          <w:ilvl w:val="0"/>
          <w:numId w:val="47"/>
        </w:numPr>
      </w:pPr>
      <w:r w:rsidRPr="004D6411">
        <w:t>Reminders sent after 4 days</w:t>
      </w:r>
    </w:p>
    <w:p w14:paraId="4E8980F3" w14:textId="2389D9CE" w:rsidR="00C00EDB" w:rsidRPr="00BE1FBF" w:rsidRDefault="00C00EDB" w:rsidP="00C00EDB">
      <w:r w:rsidRPr="00BE1FBF">
        <w:t>A total of 611 responses were received.</w:t>
      </w:r>
    </w:p>
    <w:p w14:paraId="51AE19B5" w14:textId="4448FD19" w:rsidR="007D5B90" w:rsidRPr="00F32C79" w:rsidRDefault="00E56D1C" w:rsidP="00FD233F">
      <w:pPr>
        <w:pStyle w:val="Heading3"/>
      </w:pPr>
      <w:bookmarkStart w:id="8" w:name="_Toc109911745"/>
      <w:r w:rsidRPr="00F32C79">
        <w:t>Survey</w:t>
      </w:r>
      <w:r w:rsidR="00A25E93" w:rsidRPr="00F32C79">
        <w:t xml:space="preserve"> responses by collection method</w:t>
      </w:r>
      <w:bookmarkEnd w:id="8"/>
    </w:p>
    <w:p w14:paraId="2C85B7E8" w14:textId="433DD459" w:rsidR="007D5B90" w:rsidRPr="00F32C79" w:rsidRDefault="008B1138" w:rsidP="008063A6">
      <w:pPr>
        <w:pStyle w:val="Listparagraphbullets"/>
      </w:pPr>
      <w:r w:rsidRPr="00F32C79">
        <w:t>There were 588 email responses</w:t>
      </w:r>
      <w:r w:rsidR="003F4A81" w:rsidRPr="00F32C79">
        <w:t>. This is a 13% response rate.</w:t>
      </w:r>
    </w:p>
    <w:p w14:paraId="3608404F" w14:textId="04FFDDA6" w:rsidR="003F4A81" w:rsidRPr="00F32C79" w:rsidRDefault="003F4A81" w:rsidP="008063A6">
      <w:pPr>
        <w:pStyle w:val="Listparagraphbullets"/>
      </w:pPr>
      <w:r w:rsidRPr="00F32C79">
        <w:t xml:space="preserve">There </w:t>
      </w:r>
      <w:r w:rsidR="00385220" w:rsidRPr="00F32C79">
        <w:t>were 23 post responses. This is a 41% response rate.</w:t>
      </w:r>
    </w:p>
    <w:p w14:paraId="3A128785" w14:textId="42041897" w:rsidR="007D5B90" w:rsidRPr="006922AB" w:rsidRDefault="009A348C" w:rsidP="00FD233F">
      <w:pPr>
        <w:pStyle w:val="Heading3"/>
      </w:pPr>
      <w:bookmarkStart w:id="9" w:name="_Toc109911746"/>
      <w:r>
        <w:t xml:space="preserve">Survey responses were received from 7 </w:t>
      </w:r>
      <w:r w:rsidR="00FD233F">
        <w:t>states and territories</w:t>
      </w:r>
      <w:bookmarkEnd w:id="9"/>
    </w:p>
    <w:p w14:paraId="5E0D3F39" w14:textId="5FF24819" w:rsidR="007D5B90" w:rsidRDefault="004F0AC9" w:rsidP="008063A6">
      <w:pPr>
        <w:pStyle w:val="Listparagraphbullets"/>
      </w:pPr>
      <w:r>
        <w:t xml:space="preserve">There were 173 responses from </w:t>
      </w:r>
      <w:r w:rsidR="000F4B5C">
        <w:t>New South Wales</w:t>
      </w:r>
      <w:r w:rsidR="002C6DD8">
        <w:t xml:space="preserve"> and the Australian Capital Territory</w:t>
      </w:r>
    </w:p>
    <w:p w14:paraId="36DBC149" w14:textId="47966A65" w:rsidR="004F0AC9" w:rsidRDefault="004F0AC9" w:rsidP="008063A6">
      <w:pPr>
        <w:pStyle w:val="Listparagraphbullets"/>
      </w:pPr>
      <w:r>
        <w:t>There were 170 responses from Victoria</w:t>
      </w:r>
    </w:p>
    <w:p w14:paraId="707C8B6A" w14:textId="32F87F5C" w:rsidR="004F0AC9" w:rsidRDefault="004F0AC9" w:rsidP="008063A6">
      <w:pPr>
        <w:pStyle w:val="Listparagraphbullets"/>
      </w:pPr>
      <w:r>
        <w:t>There were 151 responses from Queen</w:t>
      </w:r>
      <w:r w:rsidR="002C6DD8">
        <w:t>s</w:t>
      </w:r>
      <w:r>
        <w:t>land</w:t>
      </w:r>
    </w:p>
    <w:p w14:paraId="1B27EE55" w14:textId="223AE90F" w:rsidR="004F0AC9" w:rsidRDefault="004F0AC9" w:rsidP="008063A6">
      <w:pPr>
        <w:pStyle w:val="Listparagraphbullets"/>
      </w:pPr>
      <w:r>
        <w:t xml:space="preserve">There were </w:t>
      </w:r>
      <w:r w:rsidR="0087591F">
        <w:t>45 responses from Western Australia</w:t>
      </w:r>
    </w:p>
    <w:p w14:paraId="490BB72B" w14:textId="276E39BA" w:rsidR="0087591F" w:rsidRDefault="0087591F" w:rsidP="008063A6">
      <w:pPr>
        <w:pStyle w:val="Listparagraphbullets"/>
      </w:pPr>
      <w:r>
        <w:t>There were 35 responses from South</w:t>
      </w:r>
      <w:r w:rsidR="002C6DD8">
        <w:t xml:space="preserve"> </w:t>
      </w:r>
      <w:r>
        <w:t>Australia</w:t>
      </w:r>
    </w:p>
    <w:p w14:paraId="5DE9B625" w14:textId="0FE87439" w:rsidR="0087591F" w:rsidRDefault="0087591F" w:rsidP="008063A6">
      <w:pPr>
        <w:pStyle w:val="Listparagraphbullets"/>
      </w:pPr>
      <w:r>
        <w:t>There were 10 responses from Tasmania</w:t>
      </w:r>
    </w:p>
    <w:p w14:paraId="63BF70F1" w14:textId="0A5E2473" w:rsidR="0087591F" w:rsidRDefault="0087591F" w:rsidP="008063A6">
      <w:pPr>
        <w:pStyle w:val="Listparagraphbullets"/>
      </w:pPr>
      <w:r>
        <w:t>There were</w:t>
      </w:r>
      <w:r w:rsidR="002C6DD8">
        <w:t xml:space="preserve"> 2 responses from the Northern Territory</w:t>
      </w:r>
    </w:p>
    <w:p w14:paraId="7E8D197B" w14:textId="15FDF2C9" w:rsidR="00020490" w:rsidRPr="007008F3" w:rsidRDefault="002C6DD8" w:rsidP="00275275">
      <w:pPr>
        <w:pStyle w:val="Listparagraphbullets"/>
        <w:spacing w:before="160" w:after="80"/>
      </w:pPr>
      <w:r>
        <w:t>There were 25 responses where the user location was unknown</w:t>
      </w:r>
      <w:r w:rsidR="00687033">
        <w:t>. This includes responses from overseas and received via post.</w:t>
      </w:r>
    </w:p>
    <w:p w14:paraId="1999E567" w14:textId="6A61C92A" w:rsidR="00020490" w:rsidRDefault="00717521" w:rsidP="001A1488">
      <w:pPr>
        <w:pStyle w:val="Heading2"/>
      </w:pPr>
      <w:bookmarkStart w:id="10" w:name="_Toc109911747"/>
      <w:r>
        <w:t>Comparison between 2021 and 2022 survey results</w:t>
      </w:r>
      <w:bookmarkEnd w:id="10"/>
    </w:p>
    <w:p w14:paraId="7770508F" w14:textId="0A0050A4" w:rsidR="00717521" w:rsidRDefault="00717521" w:rsidP="00717521">
      <w:r>
        <w:t>79% - 82% of respondents had a positive experience with the relay service</w:t>
      </w:r>
      <w:r w:rsidR="00A31BD3">
        <w:t xml:space="preserve"> and gave an </w:t>
      </w:r>
      <w:r>
        <w:t>agree</w:t>
      </w:r>
      <w:r w:rsidR="00A31BD3">
        <w:t xml:space="preserve"> or s</w:t>
      </w:r>
      <w:r>
        <w:t>trongly agree</w:t>
      </w:r>
      <w:r w:rsidR="00A31BD3">
        <w:t xml:space="preserve"> respons</w:t>
      </w:r>
      <w:r w:rsidR="00586753">
        <w:t xml:space="preserve">e. </w:t>
      </w:r>
      <w:r w:rsidR="008A3028">
        <w:t xml:space="preserve">The round one </w:t>
      </w:r>
      <w:r w:rsidR="007661D2">
        <w:t xml:space="preserve">User </w:t>
      </w:r>
      <w:r w:rsidR="008A3028">
        <w:t xml:space="preserve">survey was conducted in 2021 and received 133 responses. The round two </w:t>
      </w:r>
      <w:r w:rsidR="007661D2">
        <w:t xml:space="preserve">User </w:t>
      </w:r>
      <w:r w:rsidR="008A3028">
        <w:t>survey was conducted in 2022 and received 593</w:t>
      </w:r>
      <w:r w:rsidR="007661D2">
        <w:t xml:space="preserve"> responses.</w:t>
      </w:r>
    </w:p>
    <w:p w14:paraId="00BDBD6D" w14:textId="701AE250" w:rsidR="00D20E00" w:rsidRPr="00AC4322" w:rsidRDefault="00D20E00" w:rsidP="00717521">
      <w:pPr>
        <w:rPr>
          <w:b/>
          <w:bCs/>
        </w:rPr>
      </w:pPr>
      <w:r w:rsidRPr="00AC4322">
        <w:rPr>
          <w:b/>
          <w:bCs/>
        </w:rPr>
        <w:t>Please rate your experience across the following attributes:</w:t>
      </w:r>
    </w:p>
    <w:p w14:paraId="480B9E1A" w14:textId="6B12678F" w:rsidR="00D20E00" w:rsidRPr="00AC4322" w:rsidRDefault="00D20E00" w:rsidP="00717521">
      <w:pPr>
        <w:rPr>
          <w:b/>
          <w:bCs/>
        </w:rPr>
      </w:pPr>
      <w:r w:rsidRPr="00AC4322">
        <w:rPr>
          <w:b/>
          <w:bCs/>
        </w:rPr>
        <w:t>I was satisfied with the service</w:t>
      </w:r>
      <w:r w:rsidR="005F5982" w:rsidRPr="00AC4322">
        <w:rPr>
          <w:b/>
          <w:bCs/>
        </w:rPr>
        <w:t>:</w:t>
      </w:r>
    </w:p>
    <w:p w14:paraId="0CD38513" w14:textId="1E1F846F" w:rsidR="00A37BB7" w:rsidRDefault="00181926" w:rsidP="00FD233F">
      <w:pPr>
        <w:pStyle w:val="Listparagraphbullets"/>
      </w:pPr>
      <w:r>
        <w:t>The survey result increase</w:t>
      </w:r>
      <w:r w:rsidR="00063CB9">
        <w:t>d</w:t>
      </w:r>
      <w:r>
        <w:t xml:space="preserve"> from 71%</w:t>
      </w:r>
      <w:r w:rsidR="00063CB9">
        <w:t xml:space="preserve"> in round </w:t>
      </w:r>
      <w:r w:rsidR="0055284B">
        <w:t>one to</w:t>
      </w:r>
      <w:r>
        <w:t xml:space="preserve"> 79%</w:t>
      </w:r>
      <w:r w:rsidR="00063CB9">
        <w:t xml:space="preserve"> in round two. This is an 8% change.</w:t>
      </w:r>
    </w:p>
    <w:p w14:paraId="252E9AD9" w14:textId="3AAA9885" w:rsidR="00D860B1" w:rsidRPr="00AC4322" w:rsidRDefault="00D860B1" w:rsidP="00D860B1">
      <w:pPr>
        <w:rPr>
          <w:b/>
          <w:bCs/>
        </w:rPr>
      </w:pPr>
      <w:r w:rsidRPr="00AC4322">
        <w:rPr>
          <w:b/>
          <w:bCs/>
        </w:rPr>
        <w:t>The service met my need:</w:t>
      </w:r>
    </w:p>
    <w:p w14:paraId="7F9303D0" w14:textId="3AE79548" w:rsidR="00D860B1" w:rsidRDefault="00D860B1" w:rsidP="00FD233F">
      <w:pPr>
        <w:pStyle w:val="Listparagraphbullets"/>
      </w:pPr>
      <w:r>
        <w:t xml:space="preserve">The survey result increased from 76% in round one to </w:t>
      </w:r>
      <w:r w:rsidR="00281595">
        <w:t>82% in round two. This is a 6% change.</w:t>
      </w:r>
    </w:p>
    <w:p w14:paraId="6010C236" w14:textId="504515EB" w:rsidR="00281595" w:rsidRPr="00AC4322" w:rsidRDefault="00281595" w:rsidP="00281595">
      <w:pPr>
        <w:rPr>
          <w:b/>
          <w:bCs/>
        </w:rPr>
      </w:pPr>
      <w:r w:rsidRPr="00AC4322">
        <w:rPr>
          <w:b/>
          <w:bCs/>
        </w:rPr>
        <w:t>I felt comfortable and confident using the service:</w:t>
      </w:r>
    </w:p>
    <w:p w14:paraId="57BBC0C7" w14:textId="14C696C1" w:rsidR="00281595" w:rsidRDefault="00916072" w:rsidP="00FD233F">
      <w:pPr>
        <w:pStyle w:val="Listparagraphbullets"/>
      </w:pPr>
      <w:r>
        <w:t>The survey result increased</w:t>
      </w:r>
      <w:r w:rsidR="00884061">
        <w:t xml:space="preserve"> from 75% in round one to 80% in round two. This is a 5% change.</w:t>
      </w:r>
    </w:p>
    <w:p w14:paraId="493D7655" w14:textId="2E9120D6" w:rsidR="00884061" w:rsidRPr="00AC4322" w:rsidRDefault="00884061" w:rsidP="00FD233F">
      <w:pPr>
        <w:keepNext/>
        <w:rPr>
          <w:b/>
          <w:bCs/>
        </w:rPr>
      </w:pPr>
      <w:r w:rsidRPr="00AC4322">
        <w:rPr>
          <w:b/>
          <w:bCs/>
        </w:rPr>
        <w:lastRenderedPageBreak/>
        <w:t>The service was easy to use:</w:t>
      </w:r>
    </w:p>
    <w:p w14:paraId="5ADC9918" w14:textId="13DB391C" w:rsidR="00884061" w:rsidRPr="00717521" w:rsidRDefault="00821BCA" w:rsidP="00FD233F">
      <w:pPr>
        <w:pStyle w:val="Listparagraphbullets"/>
      </w:pPr>
      <w:r>
        <w:t>This question wasn’t asked in round one, and received a</w:t>
      </w:r>
      <w:r w:rsidR="004576EB">
        <w:t>n 80% response in round two.</w:t>
      </w:r>
    </w:p>
    <w:p w14:paraId="2DAD9F77" w14:textId="3D0FB073" w:rsidR="007D5B90" w:rsidRPr="006922AB" w:rsidRDefault="002E2138" w:rsidP="007770B1">
      <w:pPr>
        <w:pStyle w:val="Heading2"/>
      </w:pPr>
      <w:bookmarkStart w:id="11" w:name="_Toc109911748"/>
      <w:r>
        <w:t>N</w:t>
      </w:r>
      <w:r w:rsidR="007D5B90" w:rsidRPr="006922AB">
        <w:t xml:space="preserve">RS User </w:t>
      </w:r>
      <w:r>
        <w:t xml:space="preserve">Survey </w:t>
      </w:r>
      <w:r w:rsidR="007D5B90" w:rsidRPr="006922AB">
        <w:t>Experience Ratings</w:t>
      </w:r>
      <w:bookmarkEnd w:id="11"/>
    </w:p>
    <w:p w14:paraId="78CB56DE" w14:textId="7870E11E" w:rsidR="007D5B90" w:rsidRPr="006922AB" w:rsidRDefault="007D5B90" w:rsidP="00FD233F">
      <w:pPr>
        <w:pStyle w:val="Heading3"/>
      </w:pPr>
      <w:bookmarkStart w:id="12" w:name="_Toc109911749"/>
      <w:r w:rsidRPr="006922AB">
        <w:t xml:space="preserve">Conducted between </w:t>
      </w:r>
      <w:r w:rsidR="00ED6B52">
        <w:t>31</w:t>
      </w:r>
      <w:r w:rsidR="00ED6B52" w:rsidRPr="00ED6B52">
        <w:rPr>
          <w:vertAlign w:val="superscript"/>
        </w:rPr>
        <w:t>st</w:t>
      </w:r>
      <w:r w:rsidR="00ED6B52">
        <w:t xml:space="preserve"> Jan’22 and </w:t>
      </w:r>
      <w:r w:rsidR="00B77FE9">
        <w:t>27</w:t>
      </w:r>
      <w:r w:rsidR="00B77FE9" w:rsidRPr="00B77FE9">
        <w:rPr>
          <w:vertAlign w:val="superscript"/>
        </w:rPr>
        <w:t>th</w:t>
      </w:r>
      <w:r w:rsidR="00B77FE9">
        <w:t xml:space="preserve"> Feb’22</w:t>
      </w:r>
      <w:r w:rsidRPr="006922AB">
        <w:t>, Sample size =</w:t>
      </w:r>
      <w:r w:rsidR="00B77FE9">
        <w:t xml:space="preserve"> 593</w:t>
      </w:r>
      <w:bookmarkEnd w:id="12"/>
    </w:p>
    <w:p w14:paraId="2BD07D28" w14:textId="76A68705" w:rsidR="007D5B90" w:rsidRPr="006922AB" w:rsidRDefault="007D5B90" w:rsidP="007D5B90">
      <w:r w:rsidRPr="006922AB">
        <w:t xml:space="preserve">Please rate your </w:t>
      </w:r>
      <w:r w:rsidR="00B77FE9">
        <w:t>most recent experience using the National Relay Service</w:t>
      </w:r>
      <w:r w:rsidRPr="006922AB">
        <w:t xml:space="preserve"> </w:t>
      </w:r>
      <w:r w:rsidR="002A1193">
        <w:t>(scale from strongly disagree to strongly agree</w:t>
      </w:r>
      <w:r w:rsidRPr="006922AB">
        <w:t>)</w:t>
      </w:r>
    </w:p>
    <w:p w14:paraId="785E40C5" w14:textId="19C99348" w:rsidR="007D5B90" w:rsidRPr="008A7695" w:rsidRDefault="0093578C" w:rsidP="008A7695">
      <w:pPr>
        <w:rPr>
          <w:b/>
          <w:bCs/>
        </w:rPr>
      </w:pPr>
      <w:r w:rsidRPr="008A7695">
        <w:rPr>
          <w:b/>
          <w:bCs/>
        </w:rPr>
        <w:t>I felt comfortable and confident using the National Relay Service</w:t>
      </w:r>
    </w:p>
    <w:p w14:paraId="1997EC0D" w14:textId="11DC56CC" w:rsidR="00651476" w:rsidRDefault="0093578C" w:rsidP="008063A6">
      <w:pPr>
        <w:pStyle w:val="Listparagraphbullets"/>
      </w:pPr>
      <w:r>
        <w:t>2</w:t>
      </w:r>
      <w:r w:rsidR="007D5B90" w:rsidRPr="006922AB">
        <w:t xml:space="preserve">% chose </w:t>
      </w:r>
      <w:r w:rsidR="005539A1">
        <w:t>S</w:t>
      </w:r>
      <w:r w:rsidR="00651476">
        <w:t xml:space="preserve">trongly </w:t>
      </w:r>
      <w:r w:rsidR="005539A1">
        <w:t>D</w:t>
      </w:r>
      <w:r w:rsidR="00651476">
        <w:t>isagree</w:t>
      </w:r>
    </w:p>
    <w:p w14:paraId="75AABA55" w14:textId="0697EDAF" w:rsidR="00651476" w:rsidRDefault="00651476" w:rsidP="008063A6">
      <w:pPr>
        <w:pStyle w:val="Listparagraphbullets"/>
      </w:pPr>
      <w:r>
        <w:t xml:space="preserve">6% chose </w:t>
      </w:r>
      <w:r w:rsidR="005539A1">
        <w:t>D</w:t>
      </w:r>
      <w:r>
        <w:t>isagree</w:t>
      </w:r>
    </w:p>
    <w:p w14:paraId="3C7AFF16" w14:textId="6E9BE1B1" w:rsidR="007D5B90" w:rsidRDefault="00651476" w:rsidP="0071236D">
      <w:pPr>
        <w:pStyle w:val="Listparagraphbullets"/>
      </w:pPr>
      <w:r>
        <w:t xml:space="preserve">12% chose </w:t>
      </w:r>
      <w:r w:rsidR="005539A1">
        <w:t>N</w:t>
      </w:r>
      <w:r>
        <w:t xml:space="preserve">either </w:t>
      </w:r>
      <w:r w:rsidR="005539A1">
        <w:t>A</w:t>
      </w:r>
      <w:r>
        <w:t xml:space="preserve">gree </w:t>
      </w:r>
      <w:r w:rsidR="005539A1">
        <w:t>N</w:t>
      </w:r>
      <w:r>
        <w:t xml:space="preserve">or </w:t>
      </w:r>
      <w:r w:rsidR="005539A1">
        <w:t>D</w:t>
      </w:r>
      <w:r>
        <w:t>isagree</w:t>
      </w:r>
    </w:p>
    <w:p w14:paraId="1F190AB8" w14:textId="24141F98" w:rsidR="00895247" w:rsidRDefault="00DD3B71" w:rsidP="0071236D">
      <w:pPr>
        <w:pStyle w:val="Listparagraphbullets"/>
      </w:pPr>
      <w:r>
        <w:t xml:space="preserve">36% chose </w:t>
      </w:r>
      <w:r w:rsidR="005539A1">
        <w:t>A</w:t>
      </w:r>
      <w:r>
        <w:t>gree</w:t>
      </w:r>
    </w:p>
    <w:p w14:paraId="55911D57" w14:textId="46CAE717" w:rsidR="00DD3B71" w:rsidRPr="006922AB" w:rsidRDefault="00DD3B71" w:rsidP="0071236D">
      <w:pPr>
        <w:pStyle w:val="Listparagraphbullets"/>
      </w:pPr>
      <w:r>
        <w:t xml:space="preserve">43% chose </w:t>
      </w:r>
      <w:r w:rsidR="005539A1">
        <w:t>S</w:t>
      </w:r>
      <w:r>
        <w:t xml:space="preserve">trongly </w:t>
      </w:r>
      <w:r w:rsidR="005539A1">
        <w:t>A</w:t>
      </w:r>
      <w:r>
        <w:t>gree</w:t>
      </w:r>
    </w:p>
    <w:p w14:paraId="5598C71B" w14:textId="78B1FBC0" w:rsidR="007D5B90" w:rsidRPr="008A7695" w:rsidRDefault="00CA0A70" w:rsidP="008A7695">
      <w:pPr>
        <w:rPr>
          <w:b/>
          <w:bCs/>
        </w:rPr>
      </w:pPr>
      <w:r w:rsidRPr="008A7695">
        <w:rPr>
          <w:b/>
          <w:bCs/>
        </w:rPr>
        <w:t>The service was easy to use</w:t>
      </w:r>
    </w:p>
    <w:p w14:paraId="136FC634" w14:textId="77777777" w:rsidR="005539A1" w:rsidRDefault="005539A1" w:rsidP="005539A1">
      <w:pPr>
        <w:pStyle w:val="Listparagraphbullets"/>
      </w:pPr>
      <w:r>
        <w:t>2</w:t>
      </w:r>
      <w:r w:rsidRPr="006922AB">
        <w:t xml:space="preserve">% chose </w:t>
      </w:r>
      <w:r>
        <w:t>Strongly Disagree</w:t>
      </w:r>
    </w:p>
    <w:p w14:paraId="421366F9" w14:textId="11905DE2" w:rsidR="005539A1" w:rsidRDefault="00FC37F2" w:rsidP="005539A1">
      <w:pPr>
        <w:pStyle w:val="Listparagraphbullets"/>
      </w:pPr>
      <w:r>
        <w:t>4</w:t>
      </w:r>
      <w:r w:rsidR="005539A1">
        <w:t>% chose Disagree</w:t>
      </w:r>
    </w:p>
    <w:p w14:paraId="7D622D21" w14:textId="5F6F2698" w:rsidR="005539A1" w:rsidRDefault="005539A1" w:rsidP="005539A1">
      <w:pPr>
        <w:pStyle w:val="Listparagraphbullets"/>
      </w:pPr>
      <w:r>
        <w:t>1</w:t>
      </w:r>
      <w:r w:rsidR="00FC37F2">
        <w:t>4</w:t>
      </w:r>
      <w:r>
        <w:t>% chose Neither Agree Nor Disagree</w:t>
      </w:r>
    </w:p>
    <w:p w14:paraId="3A6A408D" w14:textId="39021BF5" w:rsidR="005539A1" w:rsidRDefault="005539A1" w:rsidP="005539A1">
      <w:pPr>
        <w:pStyle w:val="Listparagraphbullets"/>
      </w:pPr>
      <w:r>
        <w:t>3</w:t>
      </w:r>
      <w:r w:rsidR="00FC37F2">
        <w:t>9</w:t>
      </w:r>
      <w:r>
        <w:t>% chose Agree</w:t>
      </w:r>
    </w:p>
    <w:p w14:paraId="193B3AEA" w14:textId="035D2D2B" w:rsidR="005539A1" w:rsidRPr="006922AB" w:rsidRDefault="005539A1" w:rsidP="005539A1">
      <w:pPr>
        <w:pStyle w:val="Listparagraphbullets"/>
      </w:pPr>
      <w:r>
        <w:t>4</w:t>
      </w:r>
      <w:r w:rsidR="00FC37F2">
        <w:t>0</w:t>
      </w:r>
      <w:r>
        <w:t>% chose Strongly Agree</w:t>
      </w:r>
    </w:p>
    <w:p w14:paraId="1CFDDB63" w14:textId="00E9E78C" w:rsidR="007D5B90" w:rsidRPr="008A7695" w:rsidRDefault="00FC37F2" w:rsidP="008A7695">
      <w:pPr>
        <w:rPr>
          <w:b/>
          <w:bCs/>
        </w:rPr>
      </w:pPr>
      <w:r w:rsidRPr="008A7695">
        <w:rPr>
          <w:b/>
          <w:bCs/>
        </w:rPr>
        <w:t>The service met my need</w:t>
      </w:r>
    </w:p>
    <w:p w14:paraId="56F2E841" w14:textId="459E5E9B" w:rsidR="00FC37F2" w:rsidRDefault="004E1F28" w:rsidP="00FC37F2">
      <w:pPr>
        <w:pStyle w:val="Listparagraphbullets"/>
      </w:pPr>
      <w:r>
        <w:t>3</w:t>
      </w:r>
      <w:r w:rsidR="00FC37F2" w:rsidRPr="006922AB">
        <w:t xml:space="preserve">% chose </w:t>
      </w:r>
      <w:r w:rsidR="00FC37F2">
        <w:t>Strongly Disagree</w:t>
      </w:r>
    </w:p>
    <w:p w14:paraId="3FC4EF56" w14:textId="77777777" w:rsidR="00FC37F2" w:rsidRDefault="00FC37F2" w:rsidP="00FC37F2">
      <w:pPr>
        <w:pStyle w:val="Listparagraphbullets"/>
      </w:pPr>
      <w:r>
        <w:t>4% chose Disagree</w:t>
      </w:r>
    </w:p>
    <w:p w14:paraId="011E9B66" w14:textId="4F506DFB" w:rsidR="00FC37F2" w:rsidRDefault="00FC37F2" w:rsidP="00FC37F2">
      <w:pPr>
        <w:pStyle w:val="Listparagraphbullets"/>
      </w:pPr>
      <w:r>
        <w:t>1</w:t>
      </w:r>
      <w:r w:rsidR="004E1F28">
        <w:t>1</w:t>
      </w:r>
      <w:r>
        <w:t>% chose Neither Agree Nor Disagree</w:t>
      </w:r>
    </w:p>
    <w:p w14:paraId="0E3C53C7" w14:textId="411B8503" w:rsidR="00FC37F2" w:rsidRDefault="00FC37F2" w:rsidP="00FC37F2">
      <w:pPr>
        <w:pStyle w:val="Listparagraphbullets"/>
      </w:pPr>
      <w:r>
        <w:t>3</w:t>
      </w:r>
      <w:r w:rsidR="004E1F28">
        <w:t>8</w:t>
      </w:r>
      <w:r>
        <w:t>% chose Agree</w:t>
      </w:r>
    </w:p>
    <w:p w14:paraId="3B66A3DB" w14:textId="00A5395A" w:rsidR="00FC37F2" w:rsidRPr="006922AB" w:rsidRDefault="00FC37F2" w:rsidP="00FC37F2">
      <w:pPr>
        <w:pStyle w:val="Listparagraphbullets"/>
      </w:pPr>
      <w:r>
        <w:t>4</w:t>
      </w:r>
      <w:r w:rsidR="004E1F28">
        <w:t>3</w:t>
      </w:r>
      <w:r>
        <w:t>% chose Strongly Agree</w:t>
      </w:r>
    </w:p>
    <w:p w14:paraId="1555E6DF" w14:textId="3ECE7B9D" w:rsidR="007D5B90" w:rsidRPr="008A7695" w:rsidRDefault="004E1F28" w:rsidP="008A7695">
      <w:pPr>
        <w:rPr>
          <w:b/>
          <w:bCs/>
        </w:rPr>
      </w:pPr>
      <w:r w:rsidRPr="008A7695">
        <w:rPr>
          <w:b/>
          <w:bCs/>
        </w:rPr>
        <w:t>I was satisfied with the service today</w:t>
      </w:r>
    </w:p>
    <w:p w14:paraId="4028D1A5" w14:textId="77777777" w:rsidR="004E1F28" w:rsidRDefault="004E1F28" w:rsidP="004E1F28">
      <w:pPr>
        <w:pStyle w:val="Listparagraphbullets"/>
      </w:pPr>
      <w:r>
        <w:t>3</w:t>
      </w:r>
      <w:r w:rsidRPr="006922AB">
        <w:t xml:space="preserve">% chose </w:t>
      </w:r>
      <w:r>
        <w:t>Strongly Disagree</w:t>
      </w:r>
    </w:p>
    <w:p w14:paraId="78FF729E" w14:textId="794BB148" w:rsidR="004E1F28" w:rsidRDefault="004E1F28" w:rsidP="004E1F28">
      <w:pPr>
        <w:pStyle w:val="Listparagraphbullets"/>
      </w:pPr>
      <w:r>
        <w:t>5% chose Disagree</w:t>
      </w:r>
    </w:p>
    <w:p w14:paraId="7ADD02C4" w14:textId="1C209B2A" w:rsidR="004E1F28" w:rsidRDefault="004E1F28" w:rsidP="004E1F28">
      <w:pPr>
        <w:pStyle w:val="Listparagraphbullets"/>
      </w:pPr>
      <w:r>
        <w:t>13% chose Neither Agree Nor Disagree</w:t>
      </w:r>
    </w:p>
    <w:p w14:paraId="0BC024A6" w14:textId="77777777" w:rsidR="004E1F28" w:rsidRDefault="004E1F28" w:rsidP="004E1F28">
      <w:pPr>
        <w:pStyle w:val="Listparagraphbullets"/>
      </w:pPr>
      <w:r>
        <w:t>38% chose Agree</w:t>
      </w:r>
    </w:p>
    <w:p w14:paraId="7EDC3D67" w14:textId="77777777" w:rsidR="00196ADF" w:rsidRDefault="004E1F28" w:rsidP="008C771B">
      <w:pPr>
        <w:pStyle w:val="Listparagraphbullets"/>
        <w:spacing w:before="160" w:after="80"/>
      </w:pPr>
      <w:r>
        <w:t>41% chose Strongly Agree</w:t>
      </w:r>
    </w:p>
    <w:p w14:paraId="7E11F778" w14:textId="084EC830" w:rsidR="00196ADF" w:rsidRPr="006922AB" w:rsidRDefault="00196ADF" w:rsidP="00196ADF">
      <w:pPr>
        <w:pStyle w:val="Heading2"/>
      </w:pPr>
      <w:bookmarkStart w:id="13" w:name="_Toc109911750"/>
      <w:r>
        <w:t xml:space="preserve">Key </w:t>
      </w:r>
      <w:r w:rsidR="00FD233F">
        <w:t>t</w:t>
      </w:r>
      <w:r>
        <w:t>akeaways</w:t>
      </w:r>
      <w:bookmarkEnd w:id="13"/>
    </w:p>
    <w:p w14:paraId="78538DBD" w14:textId="7D3ECEC8" w:rsidR="008C771B" w:rsidRDefault="009532BA" w:rsidP="00FD233F">
      <w:pPr>
        <w:pStyle w:val="ListParagraph"/>
        <w:numPr>
          <w:ilvl w:val="0"/>
          <w:numId w:val="49"/>
        </w:numPr>
        <w:ind w:left="567" w:hanging="567"/>
      </w:pPr>
      <w:r>
        <w:t>NRS users continue to have a positive experience with the service</w:t>
      </w:r>
    </w:p>
    <w:p w14:paraId="6EC4B47C" w14:textId="04BCF605" w:rsidR="009532BA" w:rsidRDefault="009532BA" w:rsidP="00FD233F">
      <w:pPr>
        <w:pStyle w:val="ListParagraph"/>
        <w:numPr>
          <w:ilvl w:val="0"/>
          <w:numId w:val="49"/>
        </w:numPr>
        <w:ind w:left="567" w:hanging="567"/>
      </w:pPr>
      <w:r>
        <w:t xml:space="preserve">All user experience attribute results (satisfied, need met, confident &amp; comfortable) have </w:t>
      </w:r>
      <w:r w:rsidR="00892298">
        <w:t>improved</w:t>
      </w:r>
    </w:p>
    <w:p w14:paraId="34D47940" w14:textId="77777777" w:rsidR="00892298" w:rsidRDefault="009532BA" w:rsidP="00FD233F">
      <w:pPr>
        <w:pStyle w:val="ListParagraph"/>
        <w:numPr>
          <w:ilvl w:val="0"/>
          <w:numId w:val="49"/>
        </w:numPr>
        <w:ind w:left="567" w:hanging="567"/>
      </w:pPr>
      <w:r>
        <w:t>User registration has facilitated more in-depth understanding of experience across demographics</w:t>
      </w:r>
    </w:p>
    <w:p w14:paraId="61A05F07" w14:textId="093441FF" w:rsidR="00BB7B34" w:rsidRPr="006922AB" w:rsidRDefault="009532BA" w:rsidP="00FD233F">
      <w:pPr>
        <w:pStyle w:val="ListParagraph"/>
        <w:numPr>
          <w:ilvl w:val="0"/>
          <w:numId w:val="49"/>
        </w:numPr>
        <w:ind w:left="567" w:hanging="567"/>
      </w:pPr>
      <w:r>
        <w:t>We are confident the results and feedback is representative of the NRS user population</w:t>
      </w:r>
    </w:p>
    <w:sectPr w:rsidR="00BB7B34" w:rsidRPr="006922AB" w:rsidSect="00A94BAA">
      <w:endnotePr>
        <w:numFmt w:val="decimal"/>
      </w:endnotePr>
      <w:type w:val="continuous"/>
      <w:pgSz w:w="11906" w:h="16838" w:code="9"/>
      <w:pgMar w:top="1021" w:right="1021" w:bottom="1021" w:left="102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43C7C" w14:textId="77777777" w:rsidR="008E3571" w:rsidRDefault="008E3571" w:rsidP="00590D51">
      <w:r>
        <w:separator/>
      </w:r>
    </w:p>
  </w:endnote>
  <w:endnote w:type="continuationSeparator" w:id="0">
    <w:p w14:paraId="16D0B037" w14:textId="77777777" w:rsidR="008E3571" w:rsidRDefault="008E3571" w:rsidP="00590D51">
      <w:r>
        <w:continuationSeparator/>
      </w:r>
    </w:p>
  </w:endnote>
  <w:endnote w:type="continuationNotice" w:id="1">
    <w:p w14:paraId="59F3AF8B" w14:textId="77777777" w:rsidR="008E3571" w:rsidRDefault="008E3571" w:rsidP="00590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4DC8" w14:textId="410B53F4" w:rsidR="00FB5550" w:rsidRDefault="00796CC4" w:rsidP="000D08C7">
    <w:pPr>
      <w:pStyle w:val="Footer"/>
      <w:tabs>
        <w:tab w:val="clear" w:pos="9026"/>
        <w:tab w:val="right" w:pos="9923"/>
      </w:tabs>
      <w:spacing w:after="120"/>
    </w:pPr>
    <w:sdt>
      <w:sdtPr>
        <w:id w:val="-729381830"/>
        <w:docPartObj>
          <w:docPartGallery w:val="Page Numbers (Top of Page)"/>
          <w:docPartUnique/>
        </w:docPartObj>
      </w:sdtPr>
      <w:sdtEndPr/>
      <w:sdtContent>
        <w:r w:rsidR="00DC2102" w:rsidRPr="00DC2102">
          <w:rPr>
            <w:lang w:val="en-US"/>
          </w:rPr>
          <w:t>User Experience Research Learnings—May 2021</w:t>
        </w:r>
        <w:r w:rsidR="000D08C7">
          <w:rPr>
            <w:lang w:val="en-US"/>
          </w:rPr>
          <w:tab/>
        </w:r>
        <w:r w:rsidR="00FB5550">
          <w:tab/>
          <w:t xml:space="preserve">Page </w:t>
        </w:r>
        <w:r w:rsidR="00FB5550">
          <w:rPr>
            <w:b/>
            <w:bCs/>
            <w:sz w:val="24"/>
            <w:szCs w:val="24"/>
          </w:rPr>
          <w:fldChar w:fldCharType="begin"/>
        </w:r>
        <w:r w:rsidR="00FB5550">
          <w:rPr>
            <w:b/>
            <w:bCs/>
          </w:rPr>
          <w:instrText xml:space="preserve"> PAGE </w:instrText>
        </w:r>
        <w:r w:rsidR="00FB5550">
          <w:rPr>
            <w:b/>
            <w:bCs/>
            <w:sz w:val="24"/>
            <w:szCs w:val="24"/>
          </w:rPr>
          <w:fldChar w:fldCharType="separate"/>
        </w:r>
        <w:r w:rsidR="00D631E2">
          <w:rPr>
            <w:b/>
            <w:bCs/>
            <w:noProof/>
          </w:rPr>
          <w:t>9</w:t>
        </w:r>
        <w:r w:rsidR="00FB5550">
          <w:rPr>
            <w:b/>
            <w:bCs/>
            <w:sz w:val="24"/>
            <w:szCs w:val="24"/>
          </w:rPr>
          <w:fldChar w:fldCharType="end"/>
        </w:r>
        <w:r w:rsidR="00FB5550">
          <w:t xml:space="preserve"> of </w:t>
        </w:r>
        <w:r w:rsidR="00FB5550">
          <w:rPr>
            <w:b/>
            <w:bCs/>
            <w:sz w:val="24"/>
            <w:szCs w:val="24"/>
          </w:rPr>
          <w:fldChar w:fldCharType="begin"/>
        </w:r>
        <w:r w:rsidR="00FB5550">
          <w:rPr>
            <w:b/>
            <w:bCs/>
          </w:rPr>
          <w:instrText xml:space="preserve"> NUMPAGES  </w:instrText>
        </w:r>
        <w:r w:rsidR="00FB5550">
          <w:rPr>
            <w:b/>
            <w:bCs/>
            <w:sz w:val="24"/>
            <w:szCs w:val="24"/>
          </w:rPr>
          <w:fldChar w:fldCharType="separate"/>
        </w:r>
        <w:r w:rsidR="00D631E2">
          <w:rPr>
            <w:b/>
            <w:bCs/>
            <w:noProof/>
          </w:rPr>
          <w:t>9</w:t>
        </w:r>
        <w:r w:rsidR="00FB5550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C526" w14:textId="4459481C" w:rsidR="002F1806" w:rsidRDefault="002F1806" w:rsidP="002F1806">
    <w:pPr>
      <w:pStyle w:val="Footer"/>
      <w:ind w:left="-993" w:right="-10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CBE14" w14:textId="77777777" w:rsidR="008E3571" w:rsidRPr="005912BE" w:rsidRDefault="008E3571" w:rsidP="00590D51">
      <w:r>
        <w:t>----------</w:t>
      </w:r>
    </w:p>
  </w:footnote>
  <w:footnote w:type="continuationSeparator" w:id="0">
    <w:p w14:paraId="755BA046" w14:textId="77777777" w:rsidR="008E3571" w:rsidRDefault="008E3571" w:rsidP="00590D51">
      <w:r>
        <w:continuationSeparator/>
      </w:r>
    </w:p>
  </w:footnote>
  <w:footnote w:type="continuationNotice" w:id="1">
    <w:p w14:paraId="1AADB1C5" w14:textId="77777777" w:rsidR="008E3571" w:rsidRDefault="008E3571" w:rsidP="00590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B22F" w14:textId="30A10EE3" w:rsidR="00FB5550" w:rsidRDefault="0087639D" w:rsidP="00590D51">
    <w:pPr>
      <w:pStyle w:val="Header"/>
    </w:pPr>
    <w:fldSimple w:instr=" STYLEREF  &quot;Heading 1&quot; \l  \* MERGEFORMAT ">
      <w:r w:rsidR="00990B7E">
        <w:rPr>
          <w:noProof/>
        </w:rPr>
        <w:t>User Experience Research Learnings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9299" w14:textId="200F67B3" w:rsidR="00FB5550" w:rsidRDefault="00FB5550" w:rsidP="00590D51">
    <w:pPr>
      <w:pStyle w:val="Header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F6E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86B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D4B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C7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16A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EE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741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6AF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BC0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3A7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361A"/>
    <w:multiLevelType w:val="hybridMultilevel"/>
    <w:tmpl w:val="8EB646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81A6F5B"/>
    <w:multiLevelType w:val="hybridMultilevel"/>
    <w:tmpl w:val="80E2E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50EF38">
      <w:start w:val="19"/>
      <w:numFmt w:val="bullet"/>
      <w:lvlText w:val="-"/>
      <w:lvlJc w:val="left"/>
      <w:pPr>
        <w:ind w:left="2520" w:hanging="360"/>
      </w:pPr>
      <w:rPr>
        <w:rFonts w:ascii="Segoe UI" w:eastAsiaTheme="minorHAnsi" w:hAnsi="Segoe UI" w:cs="Segoe UI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0D7329E5"/>
    <w:multiLevelType w:val="hybridMultilevel"/>
    <w:tmpl w:val="C6BC9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7D1EE7"/>
    <w:multiLevelType w:val="hybridMultilevel"/>
    <w:tmpl w:val="73223EFE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18E40FAF"/>
    <w:multiLevelType w:val="hybridMultilevel"/>
    <w:tmpl w:val="C046B0C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77F1C"/>
    <w:multiLevelType w:val="hybridMultilevel"/>
    <w:tmpl w:val="6B3899EC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242C6A54"/>
    <w:multiLevelType w:val="hybridMultilevel"/>
    <w:tmpl w:val="9462F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92756"/>
    <w:multiLevelType w:val="hybridMultilevel"/>
    <w:tmpl w:val="20F25294"/>
    <w:lvl w:ilvl="0" w:tplc="52C26EC6">
      <w:start w:val="1"/>
      <w:numFmt w:val="bullet"/>
      <w:pStyle w:val="Listparagraphbullets"/>
      <w:lvlText w:val=""/>
      <w:lvlJc w:val="left"/>
      <w:pPr>
        <w:ind w:left="106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54DC0"/>
    <w:multiLevelType w:val="hybridMultilevel"/>
    <w:tmpl w:val="03009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64148E"/>
    <w:multiLevelType w:val="hybridMultilevel"/>
    <w:tmpl w:val="6A281782"/>
    <w:lvl w:ilvl="0" w:tplc="5950EF38">
      <w:start w:val="19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A51938"/>
    <w:multiLevelType w:val="multilevel"/>
    <w:tmpl w:val="298C34E4"/>
    <w:numStyleLink w:val="AppendixNumbers"/>
  </w:abstractNum>
  <w:abstractNum w:abstractNumId="24" w15:restartNumberingAfterBreak="0">
    <w:nsid w:val="3B585DC9"/>
    <w:multiLevelType w:val="hybridMultilevel"/>
    <w:tmpl w:val="6520E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24AC0"/>
    <w:multiLevelType w:val="hybridMultilevel"/>
    <w:tmpl w:val="D31082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453533D5"/>
    <w:multiLevelType w:val="hybridMultilevel"/>
    <w:tmpl w:val="5BB8F592"/>
    <w:lvl w:ilvl="0" w:tplc="0C09000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29" w15:restartNumberingAfterBreak="0">
    <w:nsid w:val="496E3DD2"/>
    <w:multiLevelType w:val="hybridMultilevel"/>
    <w:tmpl w:val="C4EE50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2667C"/>
    <w:multiLevelType w:val="hybridMultilevel"/>
    <w:tmpl w:val="D9AE8476"/>
    <w:lvl w:ilvl="0" w:tplc="0C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2571CE6"/>
    <w:multiLevelType w:val="hybridMultilevel"/>
    <w:tmpl w:val="BC746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5C0CC2"/>
    <w:multiLevelType w:val="hybridMultilevel"/>
    <w:tmpl w:val="4D424F26"/>
    <w:lvl w:ilvl="0" w:tplc="0C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60B3C14"/>
    <w:multiLevelType w:val="hybridMultilevel"/>
    <w:tmpl w:val="FB1AD0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92524"/>
    <w:multiLevelType w:val="hybridMultilevel"/>
    <w:tmpl w:val="23725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3D0741"/>
    <w:multiLevelType w:val="hybridMultilevel"/>
    <w:tmpl w:val="E9FC1B34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5C1A249C"/>
    <w:multiLevelType w:val="hybridMultilevel"/>
    <w:tmpl w:val="3A6CC8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CB13F79"/>
    <w:multiLevelType w:val="hybridMultilevel"/>
    <w:tmpl w:val="AFA83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27E7D"/>
    <w:multiLevelType w:val="hybridMultilevel"/>
    <w:tmpl w:val="50EA8D9C"/>
    <w:lvl w:ilvl="0" w:tplc="16D0A098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E03D4"/>
    <w:multiLevelType w:val="hybridMultilevel"/>
    <w:tmpl w:val="24681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283A48"/>
    <w:multiLevelType w:val="hybridMultilevel"/>
    <w:tmpl w:val="43AEF384"/>
    <w:lvl w:ilvl="0" w:tplc="BD784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36" w:hanging="360"/>
      </w:pPr>
    </w:lvl>
    <w:lvl w:ilvl="2" w:tplc="238621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974B5"/>
    <w:multiLevelType w:val="hybridMultilevel"/>
    <w:tmpl w:val="40462F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F0E9C"/>
    <w:multiLevelType w:val="hybridMultilevel"/>
    <w:tmpl w:val="535A2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F71B9"/>
    <w:multiLevelType w:val="hybridMultilevel"/>
    <w:tmpl w:val="C7D6DF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47BE0"/>
    <w:multiLevelType w:val="hybridMultilevel"/>
    <w:tmpl w:val="A94440C2"/>
    <w:lvl w:ilvl="0" w:tplc="D1F89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D4961"/>
    <w:multiLevelType w:val="hybridMultilevel"/>
    <w:tmpl w:val="B46050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27"/>
  </w:num>
  <w:num w:numId="2">
    <w:abstractNumId w:val="47"/>
  </w:num>
  <w:num w:numId="3">
    <w:abstractNumId w:val="11"/>
  </w:num>
  <w:num w:numId="4">
    <w:abstractNumId w:val="26"/>
  </w:num>
  <w:num w:numId="5">
    <w:abstractNumId w:val="13"/>
  </w:num>
  <w:num w:numId="6">
    <w:abstractNumId w:val="21"/>
  </w:num>
  <w:num w:numId="7">
    <w:abstractNumId w:val="23"/>
  </w:num>
  <w:num w:numId="8">
    <w:abstractNumId w:val="37"/>
  </w:num>
  <w:num w:numId="9">
    <w:abstractNumId w:val="19"/>
  </w:num>
  <w:num w:numId="10">
    <w:abstractNumId w:val="29"/>
  </w:num>
  <w:num w:numId="11">
    <w:abstractNumId w:val="24"/>
  </w:num>
  <w:num w:numId="12">
    <w:abstractNumId w:val="17"/>
  </w:num>
  <w:num w:numId="13">
    <w:abstractNumId w:val="15"/>
  </w:num>
  <w:num w:numId="14">
    <w:abstractNumId w:val="33"/>
  </w:num>
  <w:num w:numId="15">
    <w:abstractNumId w:val="22"/>
  </w:num>
  <w:num w:numId="16">
    <w:abstractNumId w:val="35"/>
  </w:num>
  <w:num w:numId="17">
    <w:abstractNumId w:val="36"/>
  </w:num>
  <w:num w:numId="18">
    <w:abstractNumId w:val="25"/>
  </w:num>
  <w:num w:numId="19">
    <w:abstractNumId w:val="46"/>
  </w:num>
  <w:num w:numId="20">
    <w:abstractNumId w:val="42"/>
  </w:num>
  <w:num w:numId="21">
    <w:abstractNumId w:val="12"/>
  </w:num>
  <w:num w:numId="22">
    <w:abstractNumId w:val="28"/>
  </w:num>
  <w:num w:numId="23">
    <w:abstractNumId w:val="38"/>
  </w:num>
  <w:num w:numId="24">
    <w:abstractNumId w:val="30"/>
  </w:num>
  <w:num w:numId="25">
    <w:abstractNumId w:val="32"/>
  </w:num>
  <w:num w:numId="26">
    <w:abstractNumId w:val="14"/>
  </w:num>
  <w:num w:numId="27">
    <w:abstractNumId w:val="31"/>
  </w:num>
  <w:num w:numId="28">
    <w:abstractNumId w:val="34"/>
  </w:num>
  <w:num w:numId="29">
    <w:abstractNumId w:val="45"/>
  </w:num>
  <w:num w:numId="30">
    <w:abstractNumId w:val="10"/>
  </w:num>
  <w:num w:numId="31">
    <w:abstractNumId w:val="40"/>
  </w:num>
  <w:num w:numId="32">
    <w:abstractNumId w:val="44"/>
  </w:num>
  <w:num w:numId="33">
    <w:abstractNumId w:val="16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9"/>
  </w:num>
  <w:num w:numId="45">
    <w:abstractNumId w:val="41"/>
  </w:num>
  <w:num w:numId="46">
    <w:abstractNumId w:val="41"/>
    <w:lvlOverride w:ilvl="0">
      <w:startOverride w:val="1"/>
    </w:lvlOverride>
  </w:num>
  <w:num w:numId="47">
    <w:abstractNumId w:val="20"/>
  </w:num>
  <w:num w:numId="48">
    <w:abstractNumId w:val="18"/>
  </w:num>
  <w:num w:numId="49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3E"/>
    <w:rsid w:val="0001430B"/>
    <w:rsid w:val="00020490"/>
    <w:rsid w:val="000216BD"/>
    <w:rsid w:val="0003112B"/>
    <w:rsid w:val="000501AE"/>
    <w:rsid w:val="0006264F"/>
    <w:rsid w:val="00063CB9"/>
    <w:rsid w:val="00065462"/>
    <w:rsid w:val="0007338E"/>
    <w:rsid w:val="00073F4C"/>
    <w:rsid w:val="00073F7A"/>
    <w:rsid w:val="00084BB4"/>
    <w:rsid w:val="000A2F7C"/>
    <w:rsid w:val="000B4E87"/>
    <w:rsid w:val="000B7079"/>
    <w:rsid w:val="000C37BF"/>
    <w:rsid w:val="000D07F6"/>
    <w:rsid w:val="000D08C7"/>
    <w:rsid w:val="000D3F30"/>
    <w:rsid w:val="000E24BA"/>
    <w:rsid w:val="000E3A07"/>
    <w:rsid w:val="000E5674"/>
    <w:rsid w:val="000E75A2"/>
    <w:rsid w:val="000F0BB6"/>
    <w:rsid w:val="000F4B5C"/>
    <w:rsid w:val="000F7D89"/>
    <w:rsid w:val="00104EC1"/>
    <w:rsid w:val="00106C81"/>
    <w:rsid w:val="001200B9"/>
    <w:rsid w:val="001349C6"/>
    <w:rsid w:val="001356AE"/>
    <w:rsid w:val="001360AB"/>
    <w:rsid w:val="00137479"/>
    <w:rsid w:val="001428FB"/>
    <w:rsid w:val="001542EF"/>
    <w:rsid w:val="001654A1"/>
    <w:rsid w:val="0016669D"/>
    <w:rsid w:val="00166F04"/>
    <w:rsid w:val="00175647"/>
    <w:rsid w:val="00180B5B"/>
    <w:rsid w:val="00181926"/>
    <w:rsid w:val="001832E2"/>
    <w:rsid w:val="00196ADF"/>
    <w:rsid w:val="001A1488"/>
    <w:rsid w:val="001E0163"/>
    <w:rsid w:val="001F460F"/>
    <w:rsid w:val="002254D5"/>
    <w:rsid w:val="0022611D"/>
    <w:rsid w:val="0023378C"/>
    <w:rsid w:val="00240234"/>
    <w:rsid w:val="0024034F"/>
    <w:rsid w:val="00241DE6"/>
    <w:rsid w:val="00244329"/>
    <w:rsid w:val="00246775"/>
    <w:rsid w:val="00252DCF"/>
    <w:rsid w:val="002551E3"/>
    <w:rsid w:val="0026191F"/>
    <w:rsid w:val="00263913"/>
    <w:rsid w:val="0026422D"/>
    <w:rsid w:val="00266F4D"/>
    <w:rsid w:val="00273469"/>
    <w:rsid w:val="00281595"/>
    <w:rsid w:val="00284164"/>
    <w:rsid w:val="002A1193"/>
    <w:rsid w:val="002A2C54"/>
    <w:rsid w:val="002A5D56"/>
    <w:rsid w:val="002B3569"/>
    <w:rsid w:val="002B7197"/>
    <w:rsid w:val="002C6DD8"/>
    <w:rsid w:val="002E1ADA"/>
    <w:rsid w:val="002E2138"/>
    <w:rsid w:val="002F1806"/>
    <w:rsid w:val="002F32AB"/>
    <w:rsid w:val="002F40BF"/>
    <w:rsid w:val="00314C30"/>
    <w:rsid w:val="0033110E"/>
    <w:rsid w:val="0033677A"/>
    <w:rsid w:val="00341F4D"/>
    <w:rsid w:val="0035223D"/>
    <w:rsid w:val="003526D3"/>
    <w:rsid w:val="00356F54"/>
    <w:rsid w:val="0035767C"/>
    <w:rsid w:val="00362C58"/>
    <w:rsid w:val="0036428A"/>
    <w:rsid w:val="003720E9"/>
    <w:rsid w:val="00375CD8"/>
    <w:rsid w:val="003821F0"/>
    <w:rsid w:val="003823CF"/>
    <w:rsid w:val="00385220"/>
    <w:rsid w:val="0038546C"/>
    <w:rsid w:val="003B00CD"/>
    <w:rsid w:val="003C625A"/>
    <w:rsid w:val="003F4A81"/>
    <w:rsid w:val="003F4D2E"/>
    <w:rsid w:val="003F775D"/>
    <w:rsid w:val="00401BBB"/>
    <w:rsid w:val="00404B95"/>
    <w:rsid w:val="00420F04"/>
    <w:rsid w:val="004210F8"/>
    <w:rsid w:val="00426826"/>
    <w:rsid w:val="00432EB2"/>
    <w:rsid w:val="00442C32"/>
    <w:rsid w:val="00450D0E"/>
    <w:rsid w:val="0045378B"/>
    <w:rsid w:val="004576EB"/>
    <w:rsid w:val="004626A5"/>
    <w:rsid w:val="00463849"/>
    <w:rsid w:val="00471CA4"/>
    <w:rsid w:val="00476D85"/>
    <w:rsid w:val="00477E77"/>
    <w:rsid w:val="00490C49"/>
    <w:rsid w:val="004A292E"/>
    <w:rsid w:val="004C5018"/>
    <w:rsid w:val="004D6411"/>
    <w:rsid w:val="004E0503"/>
    <w:rsid w:val="004E1F28"/>
    <w:rsid w:val="004F0AC9"/>
    <w:rsid w:val="004F77AA"/>
    <w:rsid w:val="00502DE4"/>
    <w:rsid w:val="005064BE"/>
    <w:rsid w:val="00512910"/>
    <w:rsid w:val="005170D2"/>
    <w:rsid w:val="005227D4"/>
    <w:rsid w:val="00522AAE"/>
    <w:rsid w:val="00527A54"/>
    <w:rsid w:val="00531C1C"/>
    <w:rsid w:val="00537B5B"/>
    <w:rsid w:val="00541213"/>
    <w:rsid w:val="00546218"/>
    <w:rsid w:val="0055284B"/>
    <w:rsid w:val="005539A1"/>
    <w:rsid w:val="005646D1"/>
    <w:rsid w:val="005653A9"/>
    <w:rsid w:val="00573D93"/>
    <w:rsid w:val="005825A5"/>
    <w:rsid w:val="00586753"/>
    <w:rsid w:val="00590D51"/>
    <w:rsid w:val="005912BE"/>
    <w:rsid w:val="005A40A1"/>
    <w:rsid w:val="005C1810"/>
    <w:rsid w:val="005C7635"/>
    <w:rsid w:val="005D7415"/>
    <w:rsid w:val="005F134F"/>
    <w:rsid w:val="005F5982"/>
    <w:rsid w:val="005F614E"/>
    <w:rsid w:val="005F794B"/>
    <w:rsid w:val="00611CC1"/>
    <w:rsid w:val="00612163"/>
    <w:rsid w:val="00616174"/>
    <w:rsid w:val="006344F4"/>
    <w:rsid w:val="00634A02"/>
    <w:rsid w:val="00651476"/>
    <w:rsid w:val="0066372F"/>
    <w:rsid w:val="00665E3D"/>
    <w:rsid w:val="00671A01"/>
    <w:rsid w:val="0067732E"/>
    <w:rsid w:val="00686A7B"/>
    <w:rsid w:val="00687033"/>
    <w:rsid w:val="006A266A"/>
    <w:rsid w:val="006A5D72"/>
    <w:rsid w:val="006B089F"/>
    <w:rsid w:val="006B57F5"/>
    <w:rsid w:val="006C2543"/>
    <w:rsid w:val="006C684C"/>
    <w:rsid w:val="006D1482"/>
    <w:rsid w:val="006D175D"/>
    <w:rsid w:val="006D21C7"/>
    <w:rsid w:val="006D3A07"/>
    <w:rsid w:val="006E1ECA"/>
    <w:rsid w:val="006E2FF4"/>
    <w:rsid w:val="006F38A4"/>
    <w:rsid w:val="007008F3"/>
    <w:rsid w:val="00714EEC"/>
    <w:rsid w:val="00717521"/>
    <w:rsid w:val="0074295A"/>
    <w:rsid w:val="00750FA7"/>
    <w:rsid w:val="007652D0"/>
    <w:rsid w:val="007661D2"/>
    <w:rsid w:val="007770B1"/>
    <w:rsid w:val="00796CC4"/>
    <w:rsid w:val="007A05BE"/>
    <w:rsid w:val="007B4694"/>
    <w:rsid w:val="007C030B"/>
    <w:rsid w:val="007D5B90"/>
    <w:rsid w:val="007D703D"/>
    <w:rsid w:val="007D752F"/>
    <w:rsid w:val="007E2A66"/>
    <w:rsid w:val="007E7AF2"/>
    <w:rsid w:val="008063A6"/>
    <w:rsid w:val="0080663B"/>
    <w:rsid w:val="008067A1"/>
    <w:rsid w:val="00821BCA"/>
    <w:rsid w:val="0082301D"/>
    <w:rsid w:val="008456D5"/>
    <w:rsid w:val="0084634B"/>
    <w:rsid w:val="00864DB9"/>
    <w:rsid w:val="0087591F"/>
    <w:rsid w:val="0087639D"/>
    <w:rsid w:val="00876ED8"/>
    <w:rsid w:val="00884061"/>
    <w:rsid w:val="00884664"/>
    <w:rsid w:val="00892298"/>
    <w:rsid w:val="008930C0"/>
    <w:rsid w:val="00895247"/>
    <w:rsid w:val="008A09AF"/>
    <w:rsid w:val="008A1887"/>
    <w:rsid w:val="008A2A34"/>
    <w:rsid w:val="008A3028"/>
    <w:rsid w:val="008A7695"/>
    <w:rsid w:val="008B1138"/>
    <w:rsid w:val="008B5829"/>
    <w:rsid w:val="008B6A81"/>
    <w:rsid w:val="008C1AF1"/>
    <w:rsid w:val="008C771B"/>
    <w:rsid w:val="008D0740"/>
    <w:rsid w:val="008D3773"/>
    <w:rsid w:val="008E2A0D"/>
    <w:rsid w:val="008E3571"/>
    <w:rsid w:val="008E3B1C"/>
    <w:rsid w:val="00915106"/>
    <w:rsid w:val="00916072"/>
    <w:rsid w:val="00920EF9"/>
    <w:rsid w:val="0093578C"/>
    <w:rsid w:val="009532BA"/>
    <w:rsid w:val="0096262F"/>
    <w:rsid w:val="00985CE0"/>
    <w:rsid w:val="009909EC"/>
    <w:rsid w:val="00990B7E"/>
    <w:rsid w:val="00996B8C"/>
    <w:rsid w:val="009A348C"/>
    <w:rsid w:val="009A5011"/>
    <w:rsid w:val="009B00F2"/>
    <w:rsid w:val="009B2406"/>
    <w:rsid w:val="009C17CE"/>
    <w:rsid w:val="009C303A"/>
    <w:rsid w:val="009C40BE"/>
    <w:rsid w:val="009D5637"/>
    <w:rsid w:val="009D60EF"/>
    <w:rsid w:val="009E7F31"/>
    <w:rsid w:val="009F0D48"/>
    <w:rsid w:val="009F1092"/>
    <w:rsid w:val="00A0487D"/>
    <w:rsid w:val="00A070A2"/>
    <w:rsid w:val="00A146EE"/>
    <w:rsid w:val="00A25E93"/>
    <w:rsid w:val="00A31BD3"/>
    <w:rsid w:val="00A3331F"/>
    <w:rsid w:val="00A370E4"/>
    <w:rsid w:val="00A37BB7"/>
    <w:rsid w:val="00A522A9"/>
    <w:rsid w:val="00A55479"/>
    <w:rsid w:val="00A61877"/>
    <w:rsid w:val="00A64237"/>
    <w:rsid w:val="00A7213E"/>
    <w:rsid w:val="00A7453E"/>
    <w:rsid w:val="00A75FB0"/>
    <w:rsid w:val="00A82AEB"/>
    <w:rsid w:val="00A832F9"/>
    <w:rsid w:val="00A94BAA"/>
    <w:rsid w:val="00A95970"/>
    <w:rsid w:val="00AC4322"/>
    <w:rsid w:val="00AC69C6"/>
    <w:rsid w:val="00AD28D2"/>
    <w:rsid w:val="00AD7703"/>
    <w:rsid w:val="00AE37CD"/>
    <w:rsid w:val="00AF176B"/>
    <w:rsid w:val="00AF6CD5"/>
    <w:rsid w:val="00B0484D"/>
    <w:rsid w:val="00B11742"/>
    <w:rsid w:val="00B14AEF"/>
    <w:rsid w:val="00B42AC2"/>
    <w:rsid w:val="00B54546"/>
    <w:rsid w:val="00B665FE"/>
    <w:rsid w:val="00B75EC0"/>
    <w:rsid w:val="00B77FE9"/>
    <w:rsid w:val="00B94ABB"/>
    <w:rsid w:val="00B96A0A"/>
    <w:rsid w:val="00BB3AAC"/>
    <w:rsid w:val="00BB5615"/>
    <w:rsid w:val="00BB7B34"/>
    <w:rsid w:val="00BC0762"/>
    <w:rsid w:val="00BC4B1A"/>
    <w:rsid w:val="00BE1FBF"/>
    <w:rsid w:val="00BE2C9F"/>
    <w:rsid w:val="00BE3AD8"/>
    <w:rsid w:val="00BF124E"/>
    <w:rsid w:val="00BF64FE"/>
    <w:rsid w:val="00C00EDB"/>
    <w:rsid w:val="00C0356D"/>
    <w:rsid w:val="00C11E12"/>
    <w:rsid w:val="00C13C44"/>
    <w:rsid w:val="00C147DE"/>
    <w:rsid w:val="00C304D5"/>
    <w:rsid w:val="00C355E2"/>
    <w:rsid w:val="00CA0A70"/>
    <w:rsid w:val="00CB5AB0"/>
    <w:rsid w:val="00CD233E"/>
    <w:rsid w:val="00CD56C5"/>
    <w:rsid w:val="00CF2F4A"/>
    <w:rsid w:val="00CF6CFD"/>
    <w:rsid w:val="00D02062"/>
    <w:rsid w:val="00D05368"/>
    <w:rsid w:val="00D17410"/>
    <w:rsid w:val="00D20E00"/>
    <w:rsid w:val="00D20E15"/>
    <w:rsid w:val="00D30331"/>
    <w:rsid w:val="00D32C06"/>
    <w:rsid w:val="00D5655E"/>
    <w:rsid w:val="00D60E24"/>
    <w:rsid w:val="00D631E2"/>
    <w:rsid w:val="00D74F06"/>
    <w:rsid w:val="00D83225"/>
    <w:rsid w:val="00D860B1"/>
    <w:rsid w:val="00D93883"/>
    <w:rsid w:val="00DA0A4F"/>
    <w:rsid w:val="00DB017D"/>
    <w:rsid w:val="00DC0773"/>
    <w:rsid w:val="00DC2102"/>
    <w:rsid w:val="00DC56F7"/>
    <w:rsid w:val="00DD0428"/>
    <w:rsid w:val="00DD3B71"/>
    <w:rsid w:val="00DE4362"/>
    <w:rsid w:val="00DE4FE2"/>
    <w:rsid w:val="00DF1FAF"/>
    <w:rsid w:val="00DF4E35"/>
    <w:rsid w:val="00E04908"/>
    <w:rsid w:val="00E04DA7"/>
    <w:rsid w:val="00E2218A"/>
    <w:rsid w:val="00E318F5"/>
    <w:rsid w:val="00E346AE"/>
    <w:rsid w:val="00E51856"/>
    <w:rsid w:val="00E56D1C"/>
    <w:rsid w:val="00E623AB"/>
    <w:rsid w:val="00E67AD9"/>
    <w:rsid w:val="00E85B23"/>
    <w:rsid w:val="00E90C6D"/>
    <w:rsid w:val="00E94FDD"/>
    <w:rsid w:val="00E95BA5"/>
    <w:rsid w:val="00EA4812"/>
    <w:rsid w:val="00EB063E"/>
    <w:rsid w:val="00ED6472"/>
    <w:rsid w:val="00ED6B52"/>
    <w:rsid w:val="00EF168F"/>
    <w:rsid w:val="00F01FA0"/>
    <w:rsid w:val="00F11869"/>
    <w:rsid w:val="00F1428D"/>
    <w:rsid w:val="00F32B87"/>
    <w:rsid w:val="00F32C2A"/>
    <w:rsid w:val="00F32C79"/>
    <w:rsid w:val="00F43194"/>
    <w:rsid w:val="00F5099A"/>
    <w:rsid w:val="00F658E8"/>
    <w:rsid w:val="00F67CDB"/>
    <w:rsid w:val="00F74C72"/>
    <w:rsid w:val="00F85EB4"/>
    <w:rsid w:val="00F87984"/>
    <w:rsid w:val="00FB256C"/>
    <w:rsid w:val="00FB2784"/>
    <w:rsid w:val="00FB5550"/>
    <w:rsid w:val="00FC32B2"/>
    <w:rsid w:val="00FC34AF"/>
    <w:rsid w:val="00FC37F2"/>
    <w:rsid w:val="00FD233F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4E991"/>
  <w15:chartTrackingRefBased/>
  <w15:docId w15:val="{B09E673D-0AC9-4612-B448-D6EB7E95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8C7"/>
    <w:pPr>
      <w:suppressAutoHyphens/>
      <w:spacing w:before="0" w:after="160"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B90"/>
    <w:pPr>
      <w:keepNext/>
      <w:keepLines/>
      <w:spacing w:before="360" w:after="480"/>
      <w:contextualSpacing/>
      <w:jc w:val="center"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33F"/>
    <w:pPr>
      <w:keepNext/>
      <w:keepLines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0B1"/>
    <w:pPr>
      <w:keepNext/>
      <w:keepLines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70B1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81E3E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1BBB"/>
    <w:pPr>
      <w:keepNext/>
      <w:keepLines/>
      <w:tabs>
        <w:tab w:val="right" w:pos="9752"/>
      </w:tabs>
      <w:spacing w:before="240"/>
      <w:outlineLvl w:val="4"/>
    </w:pPr>
    <w:rPr>
      <w:rFonts w:asciiTheme="majorHAnsi" w:eastAsiaTheme="majorEastAsia" w:hAnsiTheme="majorHAnsi" w:cstheme="majorBidi"/>
      <w:b/>
      <w:noProof/>
      <w:color w:val="49515C" w:themeColor="accent4" w:themeShade="8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44329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09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40E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/>
    </w:pPr>
  </w:style>
  <w:style w:type="paragraph" w:styleId="NoSpacing">
    <w:name w:val="No Spacing"/>
    <w:uiPriority w:val="1"/>
    <w:qFormat/>
    <w:rsid w:val="004E0503"/>
    <w:pPr>
      <w:suppressAutoHyphens/>
      <w:spacing w:before="0" w:after="0"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5B90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D233F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7770B1"/>
    <w:rPr>
      <w:rFonts w:asciiTheme="majorHAnsi" w:eastAsiaTheme="majorEastAsia" w:hAnsiTheme="majorHAnsi" w:cstheme="majorBidi"/>
      <w:b/>
      <w:color w:val="6D7989" w:themeColor="accent4" w:themeShade="BF"/>
      <w:kern w:val="12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70B1"/>
    <w:rPr>
      <w:rFonts w:asciiTheme="majorHAnsi" w:eastAsiaTheme="majorEastAsia" w:hAnsiTheme="majorHAnsi" w:cstheme="majorBidi"/>
      <w:b/>
      <w:iCs/>
      <w:color w:val="081E3E" w:themeColor="accent1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01BBB"/>
    <w:rPr>
      <w:rFonts w:asciiTheme="majorHAnsi" w:eastAsiaTheme="majorEastAsia" w:hAnsiTheme="majorHAnsi" w:cstheme="majorBidi"/>
      <w:b/>
      <w:noProof/>
      <w:color w:val="49515C" w:themeColor="accent4" w:themeShade="80"/>
      <w:kern w:val="12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244329"/>
    <w:rPr>
      <w:rFonts w:asciiTheme="majorHAnsi" w:eastAsiaTheme="majorEastAsia" w:hAnsiTheme="majorHAnsi" w:cstheme="majorBidi"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2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3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A7213E"/>
    <w:pPr>
      <w:spacing w:before="0" w:after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4210F8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tabs>
        <w:tab w:val="right" w:pos="9498"/>
      </w:tabs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4210F8"/>
    <w:pPr>
      <w:ind w:left="284" w:right="284"/>
      <w:outlineLvl w:val="4"/>
    </w:pPr>
    <w:rPr>
      <w:b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"/>
      </w:numPr>
    </w:pPr>
  </w:style>
  <w:style w:type="numbering" w:customStyle="1" w:styleId="ListLegal">
    <w:name w:val="List Legal"/>
    <w:uiPriority w:val="99"/>
    <w:rsid w:val="00477E77"/>
    <w:pPr>
      <w:numPr>
        <w:numId w:val="2"/>
      </w:numPr>
    </w:pPr>
  </w:style>
  <w:style w:type="numbering" w:customStyle="1" w:styleId="ListNumbered">
    <w:name w:val="List Numbered"/>
    <w:uiPriority w:val="99"/>
    <w:rsid w:val="00477E77"/>
    <w:pPr>
      <w:numPr>
        <w:numId w:val="3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5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5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5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5"/>
      </w:numPr>
    </w:pPr>
  </w:style>
  <w:style w:type="numbering" w:customStyle="1" w:styleId="NumberedHeadings">
    <w:name w:val="Numbered Headings"/>
    <w:uiPriority w:val="99"/>
    <w:rsid w:val="003F775D"/>
    <w:pPr>
      <w:numPr>
        <w:numId w:val="4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7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7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8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8"/>
      </w:numPr>
    </w:pPr>
  </w:style>
  <w:style w:type="numbering" w:customStyle="1" w:styleId="AppendixNumbers">
    <w:name w:val="Appendix Numbers"/>
    <w:uiPriority w:val="99"/>
    <w:rsid w:val="0001430B"/>
    <w:pPr>
      <w:numPr>
        <w:numId w:val="6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634A02"/>
    <w:pPr>
      <w:pBdr>
        <w:left w:val="single" w:sz="48" w:space="22" w:color="4BB3B5" w:themeColor="accent2"/>
      </w:pBdr>
      <w:spacing w:after="24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A02"/>
    <w:rPr>
      <w:b/>
      <w:iCs/>
      <w:color w:val="404040" w:themeColor="text1" w:themeTint="BF"/>
      <w:kern w:val="12"/>
      <w:sz w:val="22"/>
    </w:rPr>
  </w:style>
  <w:style w:type="paragraph" w:styleId="TOC1">
    <w:name w:val="toc 1"/>
    <w:basedOn w:val="Normal"/>
    <w:next w:val="Normal"/>
    <w:autoRedefine/>
    <w:uiPriority w:val="39"/>
    <w:rsid w:val="006B089F"/>
    <w:pPr>
      <w:keepLines/>
      <w:tabs>
        <w:tab w:val="right" w:pos="9854"/>
      </w:tabs>
      <w:spacing w:before="80"/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6B089F"/>
    <w:pPr>
      <w:keepLines/>
      <w:tabs>
        <w:tab w:val="right" w:pos="9854"/>
      </w:tabs>
      <w:spacing w:after="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6B089F"/>
    <w:pPr>
      <w:tabs>
        <w:tab w:val="right" w:pos="9854"/>
      </w:tabs>
      <w:spacing w:after="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B0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63E"/>
    <w:pPr>
      <w:suppressAutoHyphens w:val="0"/>
    </w:pPr>
    <w:rPr>
      <w:rFonts w:ascii="Segoe UI" w:hAnsi="Segoe UI"/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3E"/>
    <w:rPr>
      <w:rFonts w:ascii="Segoe UI" w:hAnsi="Segoe U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3E"/>
    <w:rPr>
      <w:rFonts w:ascii="Segoe UI" w:hAnsi="Segoe UI" w:cs="Segoe UI"/>
      <w:kern w:val="12"/>
      <w:sz w:val="18"/>
      <w:szCs w:val="18"/>
    </w:rPr>
  </w:style>
  <w:style w:type="paragraph" w:customStyle="1" w:styleId="Tabletext">
    <w:name w:val="Table text"/>
    <w:basedOn w:val="Normal"/>
    <w:qFormat/>
    <w:rsid w:val="002F40BF"/>
    <w:pPr>
      <w:suppressAutoHyphens w:val="0"/>
      <w:spacing w:after="0"/>
    </w:pPr>
    <w:rPr>
      <w:rFonts w:eastAsia="Times New Roman" w:cs="Times New Roman"/>
      <w:color w:val="auto"/>
      <w:kern w:val="0"/>
    </w:rPr>
  </w:style>
  <w:style w:type="paragraph" w:styleId="ListParagraph">
    <w:name w:val="List Paragraph"/>
    <w:aliases w:val="Recommendation,List Paragraph1,List Paragraph11,L,F5 List Paragraph,Dot pt,CV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876ED8"/>
    <w:pPr>
      <w:suppressAutoHyphens w:val="0"/>
      <w:ind w:left="720" w:hanging="360"/>
      <w:contextualSpacing/>
    </w:pPr>
    <w:rPr>
      <w:color w:val="auto"/>
      <w:kern w:val="0"/>
      <w:szCs w:val="22"/>
    </w:rPr>
  </w:style>
  <w:style w:type="character" w:customStyle="1" w:styleId="ListParagraphChar">
    <w:name w:val="List Paragraph Char"/>
    <w:aliases w:val="Recommendation Char,List Paragraph1 Char,List Paragraph11 Char,L Char,F5 List Paragraph Char,Dot pt Char,CV text Char,List Paragraph111 Char,Medium Grid 1 - Accent 21 Char,Numbered Paragraph Char,List Paragraph2 Char,FooterText Char"/>
    <w:link w:val="ListParagraph"/>
    <w:uiPriority w:val="34"/>
    <w:qFormat/>
    <w:locked/>
    <w:rsid w:val="00876ED8"/>
    <w:rPr>
      <w:color w:val="auto"/>
      <w:szCs w:val="22"/>
    </w:rPr>
  </w:style>
  <w:style w:type="paragraph" w:customStyle="1" w:styleId="Listparagraphbullets">
    <w:name w:val="List paragraph—bullets"/>
    <w:basedOn w:val="ListParagraph"/>
    <w:qFormat/>
    <w:rsid w:val="00590D51"/>
    <w:pPr>
      <w:numPr>
        <w:numId w:val="9"/>
      </w:numPr>
      <w:ind w:left="567" w:hanging="567"/>
    </w:pPr>
    <w:rPr>
      <w:lang w:eastAsia="zh-TW"/>
    </w:rPr>
  </w:style>
  <w:style w:type="paragraph" w:styleId="NormalWeb">
    <w:name w:val="Normal (Web)"/>
    <w:basedOn w:val="Normal"/>
    <w:uiPriority w:val="99"/>
    <w:semiHidden/>
    <w:unhideWhenUsed/>
    <w:rsid w:val="00985CE0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  <w:lang w:eastAsia="en-AU"/>
    </w:rPr>
  </w:style>
  <w:style w:type="table" w:customStyle="1" w:styleId="DefaultTable11">
    <w:name w:val="Default Table 11"/>
    <w:basedOn w:val="TableNormal"/>
    <w:uiPriority w:val="99"/>
    <w:rsid w:val="005C1810"/>
    <w:pPr>
      <w:spacing w:before="80"/>
    </w:pPr>
    <w:rPr>
      <w:color w:val="00000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Tablefigureheading">
    <w:name w:val="Table/figure heading"/>
    <w:basedOn w:val="Caption"/>
    <w:next w:val="Normal"/>
    <w:qFormat/>
    <w:rsid w:val="00BF124E"/>
    <w:pPr>
      <w:keepNext/>
      <w:spacing w:before="0" w:after="0"/>
    </w:pPr>
  </w:style>
  <w:style w:type="paragraph" w:customStyle="1" w:styleId="Tabletextcentred">
    <w:name w:val="Table text centred"/>
    <w:basedOn w:val="Tabletext"/>
    <w:next w:val="NoSpacing"/>
    <w:rsid w:val="004626A5"/>
    <w:pPr>
      <w:jc w:val="center"/>
    </w:pPr>
  </w:style>
  <w:style w:type="paragraph" w:customStyle="1" w:styleId="Sourcenote">
    <w:name w:val="Source / note"/>
    <w:basedOn w:val="Source"/>
    <w:qFormat/>
    <w:rsid w:val="002F40BF"/>
  </w:style>
  <w:style w:type="table" w:styleId="PlainTable1">
    <w:name w:val="Plain Table 1"/>
    <w:basedOn w:val="TableNormal"/>
    <w:uiPriority w:val="41"/>
    <w:rsid w:val="004626A5"/>
    <w:pPr>
      <w:spacing w:before="0"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columnheading">
    <w:name w:val="Table row/column heading"/>
    <w:basedOn w:val="Normal"/>
    <w:next w:val="Normal"/>
    <w:rsid w:val="00634A02"/>
    <w:pPr>
      <w:suppressAutoHyphens w:val="0"/>
      <w:spacing w:before="60" w:after="80"/>
    </w:pPr>
    <w:rPr>
      <w:rFonts w:cstheme="minorHAnsi"/>
      <w:b/>
      <w:color w:val="FFFFFF" w:themeColor="background1"/>
      <w:kern w:val="0"/>
      <w:szCs w:val="22"/>
    </w:rPr>
  </w:style>
  <w:style w:type="paragraph" w:customStyle="1" w:styleId="Tablerowcolumnheadingcentred">
    <w:name w:val="Table row/column heading centred"/>
    <w:basedOn w:val="Tablerowcolumnheading"/>
    <w:next w:val="Normal"/>
    <w:rsid w:val="007D752F"/>
    <w:pPr>
      <w:jc w:val="center"/>
    </w:pPr>
    <w:rPr>
      <w:b w:val="0"/>
    </w:rPr>
  </w:style>
  <w:style w:type="paragraph" w:customStyle="1" w:styleId="Normaldisclaimerpage">
    <w:name w:val="Normal—disclaimer page"/>
    <w:basedOn w:val="Normal"/>
    <w:qFormat/>
    <w:rsid w:val="00AC69C6"/>
    <w:pPr>
      <w:suppressAutoHyphens w:val="0"/>
      <w:spacing w:after="120"/>
    </w:pPr>
    <w:rPr>
      <w:rFonts w:ascii="Segoe UI" w:hAnsi="Segoe UI"/>
      <w:color w:val="auto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6B089F"/>
    <w:pPr>
      <w:tabs>
        <w:tab w:val="right" w:pos="9854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F8798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F87984"/>
    <w:pPr>
      <w:spacing w:after="100"/>
      <w:ind w:left="1000"/>
    </w:pPr>
  </w:style>
  <w:style w:type="paragraph" w:customStyle="1" w:styleId="Listparagraphbulletsindented">
    <w:name w:val="List paragraph—bullets indented"/>
    <w:basedOn w:val="Listparagraphbullets"/>
    <w:qFormat/>
    <w:rsid w:val="004E0503"/>
    <w:pPr>
      <w:ind w:left="1134"/>
    </w:pPr>
  </w:style>
  <w:style w:type="paragraph" w:customStyle="1" w:styleId="Listparagraphbulletslevel3indented">
    <w:name w:val="List paragraph—bullets—level 3 indented"/>
    <w:basedOn w:val="Listparagraphbulletsindented"/>
    <w:qFormat/>
    <w:rsid w:val="00AD28D2"/>
    <w:pPr>
      <w:ind w:left="1701"/>
    </w:pPr>
  </w:style>
  <w:style w:type="character" w:customStyle="1" w:styleId="Heading7Char">
    <w:name w:val="Heading 7 Char"/>
    <w:basedOn w:val="DefaultParagraphFont"/>
    <w:link w:val="Heading7"/>
    <w:uiPriority w:val="9"/>
    <w:rsid w:val="00F5099A"/>
    <w:rPr>
      <w:rFonts w:asciiTheme="majorHAnsi" w:eastAsiaTheme="majorEastAsia" w:hAnsiTheme="majorHAnsi" w:cstheme="majorBidi"/>
      <w:iCs/>
      <w:color w:val="040E1E" w:themeColor="accent1" w:themeShade="7F"/>
      <w:kern w:val="12"/>
    </w:rPr>
  </w:style>
  <w:style w:type="paragraph" w:customStyle="1" w:styleId="Heading2notshowing">
    <w:name w:val="Heading 2—not showing"/>
    <w:basedOn w:val="ImprintHeading"/>
    <w:next w:val="Normal"/>
    <w:qFormat/>
    <w:rsid w:val="000D08C7"/>
    <w:pPr>
      <w:spacing w:before="480"/>
    </w:pPr>
  </w:style>
  <w:style w:type="paragraph" w:customStyle="1" w:styleId="Heading4notshowing">
    <w:name w:val="Heading 4—not showing"/>
    <w:basedOn w:val="Heading4"/>
    <w:qFormat/>
    <w:rsid w:val="00F658E8"/>
    <w:pPr>
      <w:shd w:val="clear" w:color="auto" w:fill="F2F6E8"/>
      <w:tabs>
        <w:tab w:val="right" w:pos="9781"/>
      </w:tabs>
    </w:pPr>
  </w:style>
  <w:style w:type="paragraph" w:styleId="EndnoteText">
    <w:name w:val="endnote text"/>
    <w:basedOn w:val="Normal"/>
    <w:link w:val="EndnoteTextChar"/>
    <w:uiPriority w:val="99"/>
    <w:unhideWhenUsed/>
    <w:rsid w:val="000F7D89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7D89"/>
    <w:rPr>
      <w:kern w:val="12"/>
    </w:rPr>
  </w:style>
  <w:style w:type="character" w:styleId="EndnoteReference">
    <w:name w:val="endnote reference"/>
    <w:basedOn w:val="DefaultParagraphFont"/>
    <w:uiPriority w:val="99"/>
    <w:semiHidden/>
    <w:unhideWhenUsed/>
    <w:rsid w:val="000F7D89"/>
    <w:rPr>
      <w:vertAlign w:val="superscript"/>
    </w:rPr>
  </w:style>
  <w:style w:type="paragraph" w:customStyle="1" w:styleId="Source">
    <w:name w:val="Source"/>
    <w:basedOn w:val="Normal"/>
    <w:qFormat/>
    <w:rsid w:val="002F40BF"/>
    <w:pPr>
      <w:suppressAutoHyphens w:val="0"/>
    </w:pPr>
    <w:rPr>
      <w:rFonts w:eastAsiaTheme="minorEastAsia"/>
      <w:color w:val="auto"/>
      <w:kern w:val="0"/>
      <w:sz w:val="20"/>
      <w:szCs w:val="22"/>
    </w:rPr>
  </w:style>
  <w:style w:type="paragraph" w:customStyle="1" w:styleId="Listparagraphbulletssecondlevel">
    <w:name w:val="List paragraph—bullets—second level"/>
    <w:basedOn w:val="Listparagraphbullets"/>
    <w:autoRedefine/>
    <w:qFormat/>
    <w:rsid w:val="006B57F5"/>
    <w:pPr>
      <w:numPr>
        <w:numId w:val="44"/>
      </w:numPr>
      <w:spacing w:after="0"/>
      <w:ind w:left="1134" w:hanging="567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292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78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8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46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8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7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92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588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974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169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6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07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4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5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6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2021-05-02T00:00:00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026C9DEB95C46B204F3FDA0CF58EE" ma:contentTypeVersion="17" ma:contentTypeDescription="Create a new document." ma:contentTypeScope="" ma:versionID="646f81bb0bdd218f235eb9108d60a054">
  <xsd:schema xmlns:xsd="http://www.w3.org/2001/XMLSchema" xmlns:xs="http://www.w3.org/2001/XMLSchema" xmlns:p="http://schemas.microsoft.com/office/2006/metadata/properties" xmlns:ns2="e76f5f57-60cc-4345-b183-f920e7a36423" xmlns:ns3="33b645db-a237-4c2e-83d9-49a8a09d23f5" targetNamespace="http://schemas.microsoft.com/office/2006/metadata/properties" ma:root="true" ma:fieldsID="bd56cf5bde189cdd3fc1b618777a870e" ns2:_="" ns3:_="">
    <xsd:import namespace="e76f5f57-60cc-4345-b183-f920e7a36423"/>
    <xsd:import namespace="33b645db-a237-4c2e-83d9-49a8a09d2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f5f57-60cc-4345-b183-f920e7a36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c75221-6d37-4f95-92e8-0b0ea719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645db-a237-4c2e-83d9-49a8a09d2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1e53ac-1063-4998-8e2e-6263ed15366c}" ma:internalName="TaxCatchAll" ma:showField="CatchAllData" ma:web="33b645db-a237-4c2e-83d9-49a8a09d2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b645db-a237-4c2e-83d9-49a8a09d23f5">
      <UserInfo>
        <DisplayName/>
        <AccountId xsi:nil="true"/>
        <AccountType/>
      </UserInfo>
    </SharedWithUsers>
    <MediaLengthInSeconds xmlns="e76f5f57-60cc-4345-b183-f920e7a36423" xsi:nil="true"/>
    <TaxCatchAll xmlns="33b645db-a237-4c2e-83d9-49a8a09d23f5" xsi:nil="true"/>
    <lcf76f155ced4ddcb4097134ff3c332f xmlns="e76f5f57-60cc-4345-b183-f920e7a3642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B3BFDF-3885-4D23-B7B8-621E0743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f5f57-60cc-4345-b183-f920e7a36423"/>
    <ds:schemaRef ds:uri="33b645db-a237-4c2e-83d9-49a8a09d2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F5611-9D03-4713-B7C0-0793969A4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5C646-E1C8-4DBE-9F49-0FC10B24AB65}">
  <ds:schemaRefs>
    <ds:schemaRef ds:uri="33b645db-a237-4c2e-83d9-49a8a09d23f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e76f5f57-60cc-4345-b183-f920e7a3642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0D8AB2F-A0B8-420F-919A-D6C2FEF5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Experience Research Learnings—July 2021</vt:lpstr>
    </vt:vector>
  </TitlesOfParts>
  <Company>Department of Infrastructure, Transport, Regional Development,Communications and the Arts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Experience Research Learnings—July 2022</dc:title>
  <dc:subject/>
  <dc:creator>Department of Infrastructure, Transport, Regional Development,Communications and the Arts</dc:creator>
  <cp:keywords/>
  <dc:description/>
  <cp:lastModifiedBy>HALL Theresa</cp:lastModifiedBy>
  <cp:revision>6</cp:revision>
  <cp:lastPrinted>2022-07-27T21:34:00Z</cp:lastPrinted>
  <dcterms:created xsi:type="dcterms:W3CDTF">2022-07-28T04:26:00Z</dcterms:created>
  <dcterms:modified xsi:type="dcterms:W3CDTF">2022-07-28T04:42:00Z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0x010100245026C9DEB95C46B204F3FDA0CF58EE</vt:lpwstr>
  </property>
  <property fmtid="{D5CDD505-2E9C-101B-9397-08002B2CF9AE}" pid="3" name="TrimRevisionNumber">
    <vt:i4>1</vt:i4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