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800B1" w14:textId="77777777" w:rsidR="0090595E" w:rsidRDefault="0090595E" w:rsidP="0090595E">
      <w:pPr>
        <w:autoSpaceDE w:val="0"/>
        <w:autoSpaceDN w:val="0"/>
        <w:adjustRightInd w:val="0"/>
        <w:jc w:val="center"/>
        <w:rPr>
          <w:b/>
          <w:bCs/>
          <w:color w:val="000000"/>
        </w:rPr>
      </w:pPr>
      <w:bookmarkStart w:id="0" w:name="_GoBack"/>
      <w:bookmarkEnd w:id="0"/>
      <w:r>
        <w:rPr>
          <w:b/>
          <w:bCs/>
          <w:color w:val="000000"/>
        </w:rPr>
        <w:t>MINISTERIAL DIRECTIONS</w:t>
      </w:r>
    </w:p>
    <w:p w14:paraId="357F47B7" w14:textId="77777777" w:rsidR="0090595E" w:rsidRDefault="0090595E" w:rsidP="0090595E">
      <w:pPr>
        <w:autoSpaceDE w:val="0"/>
        <w:autoSpaceDN w:val="0"/>
        <w:adjustRightInd w:val="0"/>
        <w:jc w:val="center"/>
        <w:rPr>
          <w:b/>
          <w:bCs/>
          <w:color w:val="000000"/>
        </w:rPr>
      </w:pPr>
    </w:p>
    <w:p w14:paraId="6EEF00E8" w14:textId="77777777" w:rsidR="0090595E" w:rsidRDefault="0090595E" w:rsidP="0090595E">
      <w:pPr>
        <w:autoSpaceDE w:val="0"/>
        <w:autoSpaceDN w:val="0"/>
        <w:adjustRightInd w:val="0"/>
        <w:jc w:val="center"/>
        <w:rPr>
          <w:b/>
          <w:bCs/>
          <w:color w:val="000000"/>
        </w:rPr>
      </w:pPr>
    </w:p>
    <w:p w14:paraId="6202C4C8" w14:textId="77777777" w:rsidR="0090595E" w:rsidRDefault="0090595E" w:rsidP="0090595E">
      <w:pPr>
        <w:autoSpaceDE w:val="0"/>
        <w:autoSpaceDN w:val="0"/>
        <w:adjustRightInd w:val="0"/>
        <w:jc w:val="center"/>
        <w:rPr>
          <w:b/>
          <w:bCs/>
          <w:color w:val="000000"/>
        </w:rPr>
      </w:pPr>
    </w:p>
    <w:p w14:paraId="1F441A47" w14:textId="77777777" w:rsidR="0090595E" w:rsidRDefault="0090595E" w:rsidP="0090595E">
      <w:pPr>
        <w:autoSpaceDE w:val="0"/>
        <w:autoSpaceDN w:val="0"/>
        <w:adjustRightInd w:val="0"/>
        <w:jc w:val="center"/>
        <w:rPr>
          <w:b/>
          <w:bCs/>
          <w:color w:val="000000"/>
        </w:rPr>
      </w:pPr>
      <w:r>
        <w:rPr>
          <w:b/>
          <w:bCs/>
          <w:color w:val="000000"/>
        </w:rPr>
        <w:t>FOR THE OPERATION OF THE</w:t>
      </w:r>
    </w:p>
    <w:p w14:paraId="12B0E5AB" w14:textId="77777777" w:rsidR="0090595E" w:rsidRDefault="0090595E" w:rsidP="0090595E">
      <w:pPr>
        <w:autoSpaceDE w:val="0"/>
        <w:autoSpaceDN w:val="0"/>
        <w:adjustRightInd w:val="0"/>
        <w:jc w:val="center"/>
        <w:rPr>
          <w:b/>
          <w:bCs/>
          <w:color w:val="000000"/>
        </w:rPr>
      </w:pPr>
      <w:r>
        <w:rPr>
          <w:b/>
          <w:bCs/>
          <w:color w:val="000000"/>
        </w:rPr>
        <w:t xml:space="preserve">TASMANIAN FREIGHT </w:t>
      </w:r>
      <w:r w:rsidR="00A35B3E">
        <w:rPr>
          <w:b/>
          <w:bCs/>
          <w:color w:val="000000"/>
        </w:rPr>
        <w:t xml:space="preserve">EQUALISATION </w:t>
      </w:r>
      <w:r>
        <w:rPr>
          <w:b/>
          <w:bCs/>
          <w:color w:val="000000"/>
        </w:rPr>
        <w:t>SCHEME</w:t>
      </w:r>
    </w:p>
    <w:p w14:paraId="27679CBA" w14:textId="77777777" w:rsidR="00393935" w:rsidRDefault="00393935" w:rsidP="0090595E">
      <w:pPr>
        <w:autoSpaceDE w:val="0"/>
        <w:autoSpaceDN w:val="0"/>
        <w:adjustRightInd w:val="0"/>
        <w:jc w:val="center"/>
        <w:rPr>
          <w:b/>
          <w:bCs/>
          <w:color w:val="000000"/>
        </w:rPr>
      </w:pPr>
    </w:p>
    <w:p w14:paraId="4CF4499C" w14:textId="77777777" w:rsidR="00393935" w:rsidRDefault="00393935" w:rsidP="0090595E">
      <w:pPr>
        <w:autoSpaceDE w:val="0"/>
        <w:autoSpaceDN w:val="0"/>
        <w:adjustRightInd w:val="0"/>
        <w:jc w:val="center"/>
        <w:rPr>
          <w:b/>
          <w:bCs/>
          <w:color w:val="000000"/>
        </w:rPr>
      </w:pPr>
    </w:p>
    <w:p w14:paraId="52B8CECC" w14:textId="77777777" w:rsidR="00393935" w:rsidRPr="00863870" w:rsidRDefault="00393935" w:rsidP="0090595E">
      <w:pPr>
        <w:autoSpaceDE w:val="0"/>
        <w:autoSpaceDN w:val="0"/>
        <w:adjustRightInd w:val="0"/>
        <w:jc w:val="center"/>
        <w:rPr>
          <w:bCs/>
          <w:color w:val="000000"/>
        </w:rPr>
      </w:pPr>
      <w:r w:rsidRPr="00863870">
        <w:rPr>
          <w:bCs/>
          <w:color w:val="000000"/>
        </w:rPr>
        <w:t>Approved by the Minister for Infrastructure</w:t>
      </w:r>
      <w:r w:rsidR="000A4F91">
        <w:rPr>
          <w:bCs/>
          <w:color w:val="000000"/>
        </w:rPr>
        <w:t xml:space="preserve"> and</w:t>
      </w:r>
      <w:r w:rsidRPr="00863870">
        <w:rPr>
          <w:bCs/>
          <w:color w:val="000000"/>
        </w:rPr>
        <w:t xml:space="preserve"> Regional Development </w:t>
      </w:r>
    </w:p>
    <w:p w14:paraId="16E23BE2" w14:textId="77777777" w:rsidR="00393935" w:rsidRDefault="00393935" w:rsidP="0090595E">
      <w:pPr>
        <w:autoSpaceDE w:val="0"/>
        <w:autoSpaceDN w:val="0"/>
        <w:adjustRightInd w:val="0"/>
        <w:jc w:val="center"/>
        <w:rPr>
          <w:bCs/>
          <w:color w:val="000000"/>
        </w:rPr>
      </w:pPr>
      <w:r w:rsidRPr="00863870">
        <w:rPr>
          <w:bCs/>
          <w:color w:val="000000"/>
        </w:rPr>
        <w:t xml:space="preserve">The Honourable </w:t>
      </w:r>
      <w:r w:rsidR="000A4F91">
        <w:rPr>
          <w:bCs/>
          <w:color w:val="000000"/>
        </w:rPr>
        <w:t xml:space="preserve">Warren Truss </w:t>
      </w:r>
      <w:r w:rsidR="003705B0">
        <w:rPr>
          <w:bCs/>
          <w:color w:val="000000"/>
        </w:rPr>
        <w:t>MP</w:t>
      </w:r>
    </w:p>
    <w:p w14:paraId="0020036E" w14:textId="77777777" w:rsidR="005F69D5" w:rsidRDefault="005F69D5" w:rsidP="0090595E">
      <w:pPr>
        <w:autoSpaceDE w:val="0"/>
        <w:autoSpaceDN w:val="0"/>
        <w:adjustRightInd w:val="0"/>
        <w:jc w:val="center"/>
        <w:rPr>
          <w:bCs/>
          <w:color w:val="000000"/>
        </w:rPr>
      </w:pPr>
      <w:r>
        <w:rPr>
          <w:bCs/>
          <w:color w:val="000000"/>
        </w:rPr>
        <w:t>12 November 2015</w:t>
      </w:r>
    </w:p>
    <w:p w14:paraId="67303A85" w14:textId="77777777" w:rsidR="00393935" w:rsidRPr="004C4155" w:rsidRDefault="00393935" w:rsidP="0090595E">
      <w:pPr>
        <w:autoSpaceDE w:val="0"/>
        <w:autoSpaceDN w:val="0"/>
        <w:adjustRightInd w:val="0"/>
        <w:jc w:val="center"/>
        <w:rPr>
          <w:bCs/>
          <w:color w:val="000000"/>
          <w:sz w:val="22"/>
        </w:rPr>
      </w:pPr>
    </w:p>
    <w:p w14:paraId="4041FCED" w14:textId="77777777" w:rsidR="00A21770" w:rsidRDefault="00A21770" w:rsidP="004C4155">
      <w:pPr>
        <w:autoSpaceDE w:val="0"/>
        <w:autoSpaceDN w:val="0"/>
        <w:adjustRightInd w:val="0"/>
        <w:jc w:val="center"/>
        <w:rPr>
          <w:bCs/>
          <w:color w:val="000000"/>
        </w:rPr>
      </w:pPr>
      <w:r w:rsidRPr="00A21770">
        <w:rPr>
          <w:bCs/>
          <w:color w:val="000000"/>
        </w:rPr>
        <w:t>Schedule 1 variation approved by the Secretary of the</w:t>
      </w:r>
      <w:r>
        <w:rPr>
          <w:bCs/>
          <w:color w:val="000000"/>
        </w:rPr>
        <w:t> </w:t>
      </w:r>
      <w:r w:rsidRPr="00A21770">
        <w:rPr>
          <w:bCs/>
          <w:color w:val="000000"/>
        </w:rPr>
        <w:t>Department</w:t>
      </w:r>
      <w:r>
        <w:rPr>
          <w:bCs/>
          <w:color w:val="000000"/>
        </w:rPr>
        <w:t> </w:t>
      </w:r>
      <w:r w:rsidRPr="00A21770">
        <w:rPr>
          <w:bCs/>
          <w:color w:val="000000"/>
        </w:rPr>
        <w:t>of</w:t>
      </w:r>
      <w:r>
        <w:rPr>
          <w:bCs/>
          <w:color w:val="000000"/>
        </w:rPr>
        <w:t> </w:t>
      </w:r>
      <w:r w:rsidRPr="00A21770">
        <w:rPr>
          <w:bCs/>
          <w:color w:val="000000"/>
        </w:rPr>
        <w:t>Infrastructure</w:t>
      </w:r>
      <w:r>
        <w:rPr>
          <w:bCs/>
          <w:color w:val="000000"/>
        </w:rPr>
        <w:t> </w:t>
      </w:r>
      <w:r w:rsidRPr="00A21770">
        <w:rPr>
          <w:bCs/>
          <w:color w:val="000000"/>
        </w:rPr>
        <w:t>and</w:t>
      </w:r>
      <w:r>
        <w:rPr>
          <w:bCs/>
          <w:color w:val="000000"/>
        </w:rPr>
        <w:t> </w:t>
      </w:r>
      <w:r w:rsidRPr="00A21770">
        <w:rPr>
          <w:bCs/>
          <w:color w:val="000000"/>
        </w:rPr>
        <w:t xml:space="preserve">Regional Development </w:t>
      </w:r>
    </w:p>
    <w:p w14:paraId="3E90D495" w14:textId="77777777" w:rsidR="004C4155" w:rsidRDefault="00A21770" w:rsidP="004C4155">
      <w:pPr>
        <w:autoSpaceDE w:val="0"/>
        <w:autoSpaceDN w:val="0"/>
        <w:adjustRightInd w:val="0"/>
        <w:jc w:val="center"/>
        <w:rPr>
          <w:bCs/>
          <w:color w:val="000000"/>
        </w:rPr>
      </w:pPr>
      <w:r>
        <w:rPr>
          <w:bCs/>
          <w:color w:val="000000"/>
        </w:rPr>
        <w:t xml:space="preserve"> 2</w:t>
      </w:r>
      <w:r w:rsidR="00336948">
        <w:rPr>
          <w:bCs/>
          <w:color w:val="000000"/>
        </w:rPr>
        <w:t>3</w:t>
      </w:r>
      <w:r>
        <w:rPr>
          <w:bCs/>
          <w:color w:val="000000"/>
        </w:rPr>
        <w:t xml:space="preserve"> </w:t>
      </w:r>
      <w:r w:rsidR="004C4155">
        <w:rPr>
          <w:bCs/>
          <w:color w:val="000000"/>
        </w:rPr>
        <w:t>December</w:t>
      </w:r>
      <w:r w:rsidR="004C4155" w:rsidRPr="00AC5899">
        <w:rPr>
          <w:bCs/>
          <w:color w:val="000000"/>
        </w:rPr>
        <w:t xml:space="preserve"> 20</w:t>
      </w:r>
      <w:r>
        <w:rPr>
          <w:bCs/>
          <w:color w:val="000000"/>
        </w:rPr>
        <w:t>15</w:t>
      </w:r>
    </w:p>
    <w:p w14:paraId="553832B7" w14:textId="77777777" w:rsidR="00C35840" w:rsidRDefault="00C35840" w:rsidP="004C4155">
      <w:pPr>
        <w:autoSpaceDE w:val="0"/>
        <w:autoSpaceDN w:val="0"/>
        <w:adjustRightInd w:val="0"/>
        <w:jc w:val="center"/>
        <w:rPr>
          <w:bCs/>
          <w:color w:val="000000"/>
        </w:rPr>
      </w:pPr>
    </w:p>
    <w:p w14:paraId="67FE8778" w14:textId="77777777" w:rsidR="00C35840" w:rsidRDefault="00C35840" w:rsidP="00C35840">
      <w:pPr>
        <w:autoSpaceDE w:val="0"/>
        <w:autoSpaceDN w:val="0"/>
        <w:adjustRightInd w:val="0"/>
        <w:jc w:val="center"/>
        <w:rPr>
          <w:bCs/>
          <w:color w:val="000000"/>
        </w:rPr>
      </w:pPr>
      <w:r w:rsidRPr="00A21770">
        <w:rPr>
          <w:bCs/>
          <w:color w:val="000000"/>
        </w:rPr>
        <w:t>S</w:t>
      </w:r>
      <w:r w:rsidR="00804DE2">
        <w:rPr>
          <w:bCs/>
          <w:color w:val="000000"/>
        </w:rPr>
        <w:t xml:space="preserve">ubclause 1.7.1 </w:t>
      </w:r>
      <w:r w:rsidRPr="00A21770">
        <w:rPr>
          <w:bCs/>
          <w:color w:val="000000"/>
        </w:rPr>
        <w:t xml:space="preserve">variation approved by the </w:t>
      </w:r>
      <w:r>
        <w:rPr>
          <w:bCs/>
          <w:color w:val="000000"/>
        </w:rPr>
        <w:t>Minister for </w:t>
      </w:r>
      <w:r w:rsidRPr="00A21770">
        <w:rPr>
          <w:bCs/>
          <w:color w:val="000000"/>
        </w:rPr>
        <w:t>Infrastructure</w:t>
      </w:r>
      <w:r>
        <w:rPr>
          <w:bCs/>
          <w:color w:val="000000"/>
        </w:rPr>
        <w:t> </w:t>
      </w:r>
      <w:r w:rsidRPr="00A21770">
        <w:rPr>
          <w:bCs/>
          <w:color w:val="000000"/>
        </w:rPr>
        <w:t>and</w:t>
      </w:r>
      <w:r>
        <w:rPr>
          <w:bCs/>
          <w:color w:val="000000"/>
        </w:rPr>
        <w:t> Transport</w:t>
      </w:r>
    </w:p>
    <w:p w14:paraId="2AA00380" w14:textId="77777777" w:rsidR="00C35840" w:rsidRDefault="00C35840" w:rsidP="00C35840">
      <w:pPr>
        <w:autoSpaceDE w:val="0"/>
        <w:autoSpaceDN w:val="0"/>
        <w:adjustRightInd w:val="0"/>
        <w:jc w:val="center"/>
        <w:rPr>
          <w:bCs/>
          <w:color w:val="000000"/>
        </w:rPr>
      </w:pPr>
      <w:r>
        <w:rPr>
          <w:bCs/>
          <w:color w:val="000000"/>
        </w:rPr>
        <w:t>20 April 2016</w:t>
      </w:r>
    </w:p>
    <w:p w14:paraId="57B31778" w14:textId="77777777" w:rsidR="00C35840" w:rsidRDefault="00C35840" w:rsidP="004C4155">
      <w:pPr>
        <w:autoSpaceDE w:val="0"/>
        <w:autoSpaceDN w:val="0"/>
        <w:adjustRightInd w:val="0"/>
        <w:jc w:val="center"/>
        <w:rPr>
          <w:bCs/>
          <w:color w:val="000000"/>
        </w:rPr>
      </w:pPr>
    </w:p>
    <w:p w14:paraId="0C984BDC" w14:textId="77777777" w:rsidR="009F126E" w:rsidRDefault="009F126E" w:rsidP="004C4155">
      <w:pPr>
        <w:autoSpaceDE w:val="0"/>
        <w:autoSpaceDN w:val="0"/>
        <w:adjustRightInd w:val="0"/>
        <w:jc w:val="center"/>
        <w:rPr>
          <w:bCs/>
          <w:color w:val="000000"/>
        </w:rPr>
      </w:pPr>
      <w:r>
        <w:rPr>
          <w:bCs/>
          <w:color w:val="000000"/>
        </w:rPr>
        <w:t>Clause 4.5 variation approved by the Delegate of the Secretary of the Department of Infrastructure and Regional Development</w:t>
      </w:r>
    </w:p>
    <w:p w14:paraId="49A2F4AA" w14:textId="77777777" w:rsidR="009F126E" w:rsidRDefault="009F126E" w:rsidP="004C4155">
      <w:pPr>
        <w:autoSpaceDE w:val="0"/>
        <w:autoSpaceDN w:val="0"/>
        <w:adjustRightInd w:val="0"/>
        <w:jc w:val="center"/>
        <w:rPr>
          <w:bCs/>
          <w:color w:val="000000"/>
        </w:rPr>
      </w:pPr>
      <w:r>
        <w:rPr>
          <w:bCs/>
          <w:color w:val="000000"/>
        </w:rPr>
        <w:t>13 February 2017</w:t>
      </w:r>
    </w:p>
    <w:p w14:paraId="0B90EB03" w14:textId="77777777" w:rsidR="009F126E" w:rsidRDefault="009F126E" w:rsidP="004C4155">
      <w:pPr>
        <w:autoSpaceDE w:val="0"/>
        <w:autoSpaceDN w:val="0"/>
        <w:adjustRightInd w:val="0"/>
        <w:jc w:val="center"/>
        <w:rPr>
          <w:bCs/>
          <w:color w:val="000000"/>
        </w:rPr>
      </w:pPr>
    </w:p>
    <w:p w14:paraId="51948FFB" w14:textId="77777777" w:rsidR="00FA4D5D" w:rsidRDefault="00FA4D5D" w:rsidP="00FA4D5D">
      <w:pPr>
        <w:autoSpaceDE w:val="0"/>
        <w:autoSpaceDN w:val="0"/>
        <w:adjustRightInd w:val="0"/>
        <w:jc w:val="center"/>
        <w:rPr>
          <w:bCs/>
          <w:color w:val="000000"/>
        </w:rPr>
      </w:pPr>
      <w:r>
        <w:rPr>
          <w:bCs/>
          <w:color w:val="000000"/>
        </w:rPr>
        <w:t>Variation to Subclause 1.5.1, Clause 6.2 and Subclauses 6.2.1, 6.2.2, and 6.2.3 approved by the Delegate of the Secretary of the Department of Infrastructure and Regional Development</w:t>
      </w:r>
    </w:p>
    <w:p w14:paraId="4B646B5F" w14:textId="77777777" w:rsidR="00FA4D5D" w:rsidRDefault="00FA4D5D" w:rsidP="004C4155">
      <w:pPr>
        <w:autoSpaceDE w:val="0"/>
        <w:autoSpaceDN w:val="0"/>
        <w:adjustRightInd w:val="0"/>
        <w:jc w:val="center"/>
        <w:rPr>
          <w:bCs/>
          <w:color w:val="000000"/>
        </w:rPr>
      </w:pPr>
      <w:r>
        <w:rPr>
          <w:bCs/>
          <w:color w:val="000000"/>
        </w:rPr>
        <w:t>7 June 2017</w:t>
      </w:r>
    </w:p>
    <w:p w14:paraId="6677F786" w14:textId="77777777" w:rsidR="007C5E4F" w:rsidRDefault="007C5E4F" w:rsidP="004C4155">
      <w:pPr>
        <w:autoSpaceDE w:val="0"/>
        <w:autoSpaceDN w:val="0"/>
        <w:adjustRightInd w:val="0"/>
        <w:jc w:val="center"/>
        <w:rPr>
          <w:bCs/>
          <w:color w:val="000000"/>
        </w:rPr>
      </w:pPr>
    </w:p>
    <w:p w14:paraId="235FAB9E" w14:textId="77777777" w:rsidR="007C5E4F" w:rsidRDefault="007C5E4F" w:rsidP="004C4155">
      <w:pPr>
        <w:autoSpaceDE w:val="0"/>
        <w:autoSpaceDN w:val="0"/>
        <w:adjustRightInd w:val="0"/>
        <w:jc w:val="center"/>
        <w:rPr>
          <w:bCs/>
          <w:color w:val="000000"/>
        </w:rPr>
      </w:pPr>
      <w:r>
        <w:rPr>
          <w:bCs/>
          <w:color w:val="000000"/>
        </w:rPr>
        <w:t xml:space="preserve">Variation to Subclause 1.7.2, Clause 4.6 (heading), Subclauses 4.6.1, 4.6.2, </w:t>
      </w:r>
      <w:r w:rsidR="00B82927">
        <w:rPr>
          <w:bCs/>
          <w:color w:val="000000"/>
        </w:rPr>
        <w:t xml:space="preserve">4.6.3 </w:t>
      </w:r>
      <w:r>
        <w:rPr>
          <w:bCs/>
          <w:color w:val="000000"/>
        </w:rPr>
        <w:t>and 4.9.2 approved by the Delegate of the Secretary of the Department of Infrastructure and Regional Development</w:t>
      </w:r>
    </w:p>
    <w:p w14:paraId="2847A15E" w14:textId="77777777" w:rsidR="007C5E4F" w:rsidRDefault="004043D7" w:rsidP="004C4155">
      <w:pPr>
        <w:autoSpaceDE w:val="0"/>
        <w:autoSpaceDN w:val="0"/>
        <w:adjustRightInd w:val="0"/>
        <w:jc w:val="center"/>
        <w:rPr>
          <w:bCs/>
          <w:color w:val="000000"/>
        </w:rPr>
      </w:pPr>
      <w:r w:rsidRPr="004043D7">
        <w:rPr>
          <w:bCs/>
          <w:color w:val="000000"/>
        </w:rPr>
        <w:t>9 November 2017</w:t>
      </w:r>
    </w:p>
    <w:p w14:paraId="5F066C3D" w14:textId="77777777" w:rsidR="00617D92" w:rsidRDefault="00617D92" w:rsidP="004C4155">
      <w:pPr>
        <w:autoSpaceDE w:val="0"/>
        <w:autoSpaceDN w:val="0"/>
        <w:adjustRightInd w:val="0"/>
        <w:jc w:val="center"/>
        <w:rPr>
          <w:bCs/>
          <w:color w:val="000000"/>
        </w:rPr>
      </w:pPr>
    </w:p>
    <w:p w14:paraId="147338E1" w14:textId="77777777" w:rsidR="00617D92" w:rsidRDefault="00617D92" w:rsidP="00617D92">
      <w:pPr>
        <w:autoSpaceDE w:val="0"/>
        <w:autoSpaceDN w:val="0"/>
        <w:adjustRightInd w:val="0"/>
        <w:jc w:val="center"/>
        <w:rPr>
          <w:bCs/>
          <w:color w:val="000000"/>
        </w:rPr>
      </w:pPr>
      <w:r w:rsidRPr="00A21770">
        <w:rPr>
          <w:bCs/>
          <w:color w:val="000000"/>
        </w:rPr>
        <w:t xml:space="preserve">Schedule 1 variation approved by the </w:t>
      </w:r>
      <w:r w:rsidR="00834C0A">
        <w:rPr>
          <w:bCs/>
          <w:color w:val="000000"/>
        </w:rPr>
        <w:t>Delegate of the</w:t>
      </w:r>
      <w:r>
        <w:rPr>
          <w:bCs/>
          <w:color w:val="000000"/>
        </w:rPr>
        <w:t xml:space="preserve"> </w:t>
      </w:r>
      <w:r w:rsidRPr="00A21770">
        <w:rPr>
          <w:bCs/>
          <w:color w:val="000000"/>
        </w:rPr>
        <w:t>Secretary of the</w:t>
      </w:r>
      <w:r>
        <w:rPr>
          <w:bCs/>
          <w:color w:val="000000"/>
        </w:rPr>
        <w:t> </w:t>
      </w:r>
      <w:r w:rsidRPr="00A21770">
        <w:rPr>
          <w:bCs/>
          <w:color w:val="000000"/>
        </w:rPr>
        <w:t>Department</w:t>
      </w:r>
      <w:r>
        <w:rPr>
          <w:bCs/>
          <w:color w:val="000000"/>
        </w:rPr>
        <w:t> </w:t>
      </w:r>
      <w:r w:rsidRPr="00A21770">
        <w:rPr>
          <w:bCs/>
          <w:color w:val="000000"/>
        </w:rPr>
        <w:t>of</w:t>
      </w:r>
      <w:r>
        <w:rPr>
          <w:bCs/>
          <w:color w:val="000000"/>
        </w:rPr>
        <w:t> </w:t>
      </w:r>
      <w:r w:rsidRPr="00A21770">
        <w:rPr>
          <w:bCs/>
          <w:color w:val="000000"/>
        </w:rPr>
        <w:t>Infrastructure</w:t>
      </w:r>
      <w:r>
        <w:rPr>
          <w:bCs/>
          <w:color w:val="000000"/>
        </w:rPr>
        <w:t>,</w:t>
      </w:r>
      <w:r w:rsidRPr="00A21770">
        <w:rPr>
          <w:bCs/>
          <w:color w:val="000000"/>
        </w:rPr>
        <w:t xml:space="preserve"> Regional Development</w:t>
      </w:r>
      <w:r>
        <w:rPr>
          <w:bCs/>
          <w:color w:val="000000"/>
        </w:rPr>
        <w:t xml:space="preserve"> and Cities</w:t>
      </w:r>
      <w:r w:rsidRPr="00A21770">
        <w:rPr>
          <w:bCs/>
          <w:color w:val="000000"/>
        </w:rPr>
        <w:t xml:space="preserve"> </w:t>
      </w:r>
    </w:p>
    <w:p w14:paraId="2359C59D" w14:textId="77777777" w:rsidR="00617D92" w:rsidRDefault="00617D92" w:rsidP="00617D92">
      <w:pPr>
        <w:autoSpaceDE w:val="0"/>
        <w:autoSpaceDN w:val="0"/>
        <w:adjustRightInd w:val="0"/>
        <w:jc w:val="center"/>
        <w:rPr>
          <w:bCs/>
          <w:color w:val="000000"/>
        </w:rPr>
      </w:pPr>
      <w:r>
        <w:rPr>
          <w:bCs/>
          <w:color w:val="000000"/>
        </w:rPr>
        <w:t xml:space="preserve"> 9 August 2018</w:t>
      </w:r>
    </w:p>
    <w:p w14:paraId="45FEE284" w14:textId="77777777" w:rsidR="00617D92" w:rsidRDefault="00617D92" w:rsidP="004C4155">
      <w:pPr>
        <w:autoSpaceDE w:val="0"/>
        <w:autoSpaceDN w:val="0"/>
        <w:adjustRightInd w:val="0"/>
        <w:jc w:val="center"/>
        <w:rPr>
          <w:bCs/>
          <w:color w:val="000000"/>
        </w:rPr>
      </w:pPr>
    </w:p>
    <w:p w14:paraId="5E44AA8F" w14:textId="77777777" w:rsidR="00BF287E" w:rsidRDefault="00BF287E" w:rsidP="00621A88">
      <w:pPr>
        <w:autoSpaceDE w:val="0"/>
        <w:autoSpaceDN w:val="0"/>
        <w:adjustRightInd w:val="0"/>
        <w:jc w:val="center"/>
        <w:rPr>
          <w:bCs/>
          <w:color w:val="000000"/>
        </w:rPr>
      </w:pPr>
      <w:r w:rsidRPr="00A21770">
        <w:rPr>
          <w:bCs/>
          <w:color w:val="000000"/>
        </w:rPr>
        <w:t xml:space="preserve">Schedule 1 variation approved by the </w:t>
      </w:r>
      <w:r>
        <w:rPr>
          <w:bCs/>
          <w:color w:val="000000"/>
        </w:rPr>
        <w:t xml:space="preserve">Delegate of the </w:t>
      </w:r>
      <w:r w:rsidRPr="00A21770">
        <w:rPr>
          <w:bCs/>
          <w:color w:val="000000"/>
        </w:rPr>
        <w:t>Secretary of the</w:t>
      </w:r>
      <w:r>
        <w:rPr>
          <w:bCs/>
          <w:color w:val="000000"/>
        </w:rPr>
        <w:t> </w:t>
      </w:r>
      <w:r w:rsidRPr="00A21770">
        <w:rPr>
          <w:bCs/>
          <w:color w:val="000000"/>
        </w:rPr>
        <w:t>Department</w:t>
      </w:r>
      <w:r>
        <w:rPr>
          <w:bCs/>
          <w:color w:val="000000"/>
        </w:rPr>
        <w:t> </w:t>
      </w:r>
      <w:r w:rsidRPr="00A21770">
        <w:rPr>
          <w:bCs/>
          <w:color w:val="000000"/>
        </w:rPr>
        <w:t>of</w:t>
      </w:r>
      <w:r>
        <w:rPr>
          <w:bCs/>
          <w:color w:val="000000"/>
        </w:rPr>
        <w:t> </w:t>
      </w:r>
      <w:r w:rsidRPr="00A21770">
        <w:rPr>
          <w:bCs/>
          <w:color w:val="000000"/>
        </w:rPr>
        <w:t>Infrastructure</w:t>
      </w:r>
      <w:r>
        <w:rPr>
          <w:bCs/>
          <w:color w:val="000000"/>
        </w:rPr>
        <w:t>,</w:t>
      </w:r>
      <w:r w:rsidRPr="00A21770">
        <w:rPr>
          <w:bCs/>
          <w:color w:val="000000"/>
        </w:rPr>
        <w:t xml:space="preserve"> Regional Development</w:t>
      </w:r>
      <w:r>
        <w:rPr>
          <w:bCs/>
          <w:color w:val="000000"/>
        </w:rPr>
        <w:t xml:space="preserve"> and Cities</w:t>
      </w:r>
      <w:r w:rsidR="00621A88">
        <w:rPr>
          <w:bCs/>
          <w:color w:val="000000"/>
        </w:rPr>
        <w:t xml:space="preserve"> </w:t>
      </w:r>
      <w:r w:rsidR="00621A88" w:rsidRPr="0077201A">
        <w:rPr>
          <w:bCs/>
        </w:rPr>
        <w:t xml:space="preserve">on </w:t>
      </w:r>
      <w:r w:rsidR="0077201A" w:rsidRPr="0077201A">
        <w:rPr>
          <w:bCs/>
        </w:rPr>
        <w:t>1 March</w:t>
      </w:r>
      <w:r w:rsidRPr="0077201A">
        <w:rPr>
          <w:bCs/>
        </w:rPr>
        <w:t xml:space="preserve"> 2019</w:t>
      </w:r>
      <w:r w:rsidR="00621A88">
        <w:rPr>
          <w:bCs/>
          <w:color w:val="000000"/>
        </w:rPr>
        <w:t xml:space="preserve"> and taken to </w:t>
      </w:r>
      <w:r w:rsidR="009B470D">
        <w:rPr>
          <w:bCs/>
          <w:color w:val="000000"/>
        </w:rPr>
        <w:t>have commenced on 1 January 2018</w:t>
      </w:r>
    </w:p>
    <w:p w14:paraId="0B500A2B" w14:textId="77777777" w:rsidR="00BF287E" w:rsidRDefault="00BF287E" w:rsidP="004C4155">
      <w:pPr>
        <w:autoSpaceDE w:val="0"/>
        <w:autoSpaceDN w:val="0"/>
        <w:adjustRightInd w:val="0"/>
        <w:jc w:val="center"/>
        <w:rPr>
          <w:bCs/>
          <w:color w:val="000000"/>
        </w:rPr>
      </w:pPr>
    </w:p>
    <w:p w14:paraId="18A2BB69" w14:textId="77777777" w:rsidR="000D7167" w:rsidRDefault="000D7167" w:rsidP="004C4155">
      <w:pPr>
        <w:autoSpaceDE w:val="0"/>
        <w:autoSpaceDN w:val="0"/>
        <w:adjustRightInd w:val="0"/>
        <w:jc w:val="center"/>
        <w:rPr>
          <w:bCs/>
          <w:color w:val="000000"/>
        </w:rPr>
      </w:pPr>
      <w:r w:rsidRPr="000D7167">
        <w:rPr>
          <w:bCs/>
          <w:color w:val="000000"/>
        </w:rPr>
        <w:t xml:space="preserve">Schedule 1 variation approved by the Delegate of the Secretary of the Department of Infrastructure, </w:t>
      </w:r>
      <w:r w:rsidR="001D0E23">
        <w:rPr>
          <w:bCs/>
          <w:color w:val="000000"/>
        </w:rPr>
        <w:t xml:space="preserve">Transport, Cities and </w:t>
      </w:r>
      <w:r w:rsidRPr="000D7167">
        <w:rPr>
          <w:bCs/>
          <w:color w:val="000000"/>
        </w:rPr>
        <w:t xml:space="preserve">Regional Development on </w:t>
      </w:r>
      <w:r>
        <w:rPr>
          <w:bCs/>
          <w:color w:val="000000"/>
        </w:rPr>
        <w:t>28 June 2019</w:t>
      </w:r>
      <w:r w:rsidRPr="000D7167">
        <w:rPr>
          <w:bCs/>
          <w:color w:val="000000"/>
        </w:rPr>
        <w:t xml:space="preserve"> </w:t>
      </w:r>
      <w:r w:rsidR="001D0E23">
        <w:rPr>
          <w:bCs/>
          <w:color w:val="000000"/>
        </w:rPr>
        <w:br/>
      </w:r>
      <w:r w:rsidRPr="000D7167">
        <w:rPr>
          <w:bCs/>
          <w:color w:val="000000"/>
        </w:rPr>
        <w:t xml:space="preserve">and taken to have commenced on 1 </w:t>
      </w:r>
      <w:r>
        <w:rPr>
          <w:bCs/>
          <w:color w:val="000000"/>
        </w:rPr>
        <w:t>July 2019</w:t>
      </w:r>
    </w:p>
    <w:p w14:paraId="35FC6FEE" w14:textId="77777777" w:rsidR="00126DD3" w:rsidRDefault="00126DD3" w:rsidP="004C4155">
      <w:pPr>
        <w:autoSpaceDE w:val="0"/>
        <w:autoSpaceDN w:val="0"/>
        <w:adjustRightInd w:val="0"/>
        <w:jc w:val="center"/>
        <w:rPr>
          <w:bCs/>
          <w:color w:val="000000"/>
        </w:rPr>
      </w:pPr>
    </w:p>
    <w:p w14:paraId="305ECD90" w14:textId="77777777" w:rsidR="00E85FA6" w:rsidRDefault="00126DD3" w:rsidP="004C4155">
      <w:pPr>
        <w:autoSpaceDE w:val="0"/>
        <w:autoSpaceDN w:val="0"/>
        <w:adjustRightInd w:val="0"/>
        <w:jc w:val="center"/>
        <w:rPr>
          <w:bCs/>
          <w:color w:val="000000"/>
        </w:rPr>
      </w:pPr>
      <w:r>
        <w:rPr>
          <w:bCs/>
          <w:color w:val="000000"/>
        </w:rPr>
        <w:t>Variation to Subclause</w:t>
      </w:r>
      <w:r w:rsidR="003B4152">
        <w:rPr>
          <w:bCs/>
          <w:color w:val="000000"/>
        </w:rPr>
        <w:t>s</w:t>
      </w:r>
      <w:r>
        <w:rPr>
          <w:bCs/>
          <w:color w:val="000000"/>
        </w:rPr>
        <w:t xml:space="preserve"> </w:t>
      </w:r>
      <w:r w:rsidR="00491377">
        <w:rPr>
          <w:bCs/>
          <w:color w:val="000000"/>
        </w:rPr>
        <w:t>1</w:t>
      </w:r>
      <w:r w:rsidR="00491377" w:rsidRPr="00591885">
        <w:rPr>
          <w:bCs/>
        </w:rPr>
        <w:t>.4.1</w:t>
      </w:r>
      <w:r w:rsidR="005B34B6" w:rsidRPr="00591885">
        <w:rPr>
          <w:bCs/>
        </w:rPr>
        <w:t>(e)</w:t>
      </w:r>
      <w:r w:rsidR="00491377" w:rsidRPr="00591885">
        <w:rPr>
          <w:bCs/>
        </w:rPr>
        <w:t>,</w:t>
      </w:r>
      <w:r w:rsidR="00491377">
        <w:rPr>
          <w:bCs/>
          <w:color w:val="000000"/>
        </w:rPr>
        <w:t xml:space="preserve"> </w:t>
      </w:r>
      <w:r>
        <w:rPr>
          <w:bCs/>
          <w:color w:val="000000"/>
        </w:rPr>
        <w:t>1.5.1, 1.5.2,</w:t>
      </w:r>
      <w:r w:rsidR="003B4152">
        <w:rPr>
          <w:bCs/>
          <w:color w:val="000000"/>
        </w:rPr>
        <w:t xml:space="preserve"> </w:t>
      </w:r>
      <w:r>
        <w:rPr>
          <w:bCs/>
          <w:color w:val="000000"/>
        </w:rPr>
        <w:t>3.15</w:t>
      </w:r>
      <w:r w:rsidR="00FB5AC1">
        <w:rPr>
          <w:bCs/>
          <w:color w:val="000000"/>
        </w:rPr>
        <w:t>.3</w:t>
      </w:r>
      <w:r w:rsidR="00E85FA6">
        <w:rPr>
          <w:bCs/>
          <w:color w:val="000000"/>
        </w:rPr>
        <w:t>,</w:t>
      </w:r>
      <w:r>
        <w:rPr>
          <w:bCs/>
          <w:color w:val="000000"/>
        </w:rPr>
        <w:t xml:space="preserve"> </w:t>
      </w:r>
      <w:r w:rsidR="00375B65">
        <w:rPr>
          <w:bCs/>
          <w:color w:val="000000"/>
        </w:rPr>
        <w:t>4.8.3, 4.8.4</w:t>
      </w:r>
      <w:r w:rsidR="00FB5AC1">
        <w:rPr>
          <w:bCs/>
          <w:color w:val="000000"/>
        </w:rPr>
        <w:t>, 4.11.1,</w:t>
      </w:r>
      <w:r w:rsidR="002D5A22">
        <w:rPr>
          <w:bCs/>
          <w:color w:val="000000"/>
        </w:rPr>
        <w:t xml:space="preserve"> </w:t>
      </w:r>
      <w:r>
        <w:rPr>
          <w:bCs/>
          <w:color w:val="000000"/>
        </w:rPr>
        <w:t>4.11.2</w:t>
      </w:r>
      <w:r w:rsidR="00E85FA6">
        <w:rPr>
          <w:bCs/>
          <w:color w:val="000000"/>
        </w:rPr>
        <w:t>,</w:t>
      </w:r>
      <w:r w:rsidR="00FB5AC1">
        <w:rPr>
          <w:bCs/>
          <w:color w:val="000000"/>
        </w:rPr>
        <w:t xml:space="preserve"> 4.11.3, and 4.11.4,</w:t>
      </w:r>
      <w:r w:rsidR="00E85FA6">
        <w:rPr>
          <w:bCs/>
          <w:color w:val="000000"/>
        </w:rPr>
        <w:t xml:space="preserve"> </w:t>
      </w:r>
      <w:r w:rsidR="00375B65">
        <w:rPr>
          <w:bCs/>
          <w:color w:val="000000"/>
        </w:rPr>
        <w:t>Variation to Clause 5.1 and Subclauses 5.1.1 and 5.1.1(b), Variation to Part 5A (Heading), Subclauses 5A.1, 5A.2, and 5A.3</w:t>
      </w:r>
      <w:r w:rsidR="00FB5AC1">
        <w:rPr>
          <w:bCs/>
          <w:color w:val="000000"/>
        </w:rPr>
        <w:t xml:space="preserve"> </w:t>
      </w:r>
      <w:r w:rsidR="00E85FA6">
        <w:rPr>
          <w:bCs/>
          <w:color w:val="000000"/>
        </w:rPr>
        <w:t>approved by the Minister fo</w:t>
      </w:r>
      <w:r w:rsidR="00861755">
        <w:rPr>
          <w:bCs/>
          <w:color w:val="000000"/>
        </w:rPr>
        <w:t xml:space="preserve">r Infrastructure, </w:t>
      </w:r>
      <w:r w:rsidR="00E85FA6">
        <w:rPr>
          <w:bCs/>
          <w:color w:val="000000"/>
        </w:rPr>
        <w:t xml:space="preserve">Transport </w:t>
      </w:r>
      <w:r w:rsidR="00861755">
        <w:rPr>
          <w:bCs/>
          <w:color w:val="000000"/>
        </w:rPr>
        <w:t>and Regional Development</w:t>
      </w:r>
    </w:p>
    <w:p w14:paraId="4000C775" w14:textId="77777777" w:rsidR="00126DD3" w:rsidRDefault="00B052B7" w:rsidP="004C4155">
      <w:pPr>
        <w:autoSpaceDE w:val="0"/>
        <w:autoSpaceDN w:val="0"/>
        <w:adjustRightInd w:val="0"/>
        <w:jc w:val="center"/>
        <w:rPr>
          <w:bCs/>
          <w:color w:val="000000"/>
        </w:rPr>
      </w:pPr>
      <w:r w:rsidRPr="00B052B7">
        <w:rPr>
          <w:bCs/>
        </w:rPr>
        <w:t>2</w:t>
      </w:r>
      <w:r w:rsidR="00E85FA6" w:rsidRPr="00B052B7">
        <w:rPr>
          <w:bCs/>
        </w:rPr>
        <w:t xml:space="preserve"> </w:t>
      </w:r>
      <w:r w:rsidRPr="00B052B7">
        <w:rPr>
          <w:bCs/>
          <w:color w:val="000000"/>
        </w:rPr>
        <w:t xml:space="preserve">October </w:t>
      </w:r>
      <w:r w:rsidR="00E85FA6" w:rsidRPr="00B052B7">
        <w:rPr>
          <w:bCs/>
          <w:color w:val="000000"/>
        </w:rPr>
        <w:t>2019</w:t>
      </w:r>
      <w:r w:rsidR="00126DD3">
        <w:rPr>
          <w:bCs/>
          <w:color w:val="000000"/>
        </w:rPr>
        <w:t xml:space="preserve">  </w:t>
      </w:r>
    </w:p>
    <w:p w14:paraId="3B40BF6B" w14:textId="0E08DF15" w:rsidR="002139D6" w:rsidRDefault="002B4D65" w:rsidP="00CF72AA">
      <w:pPr>
        <w:autoSpaceDE w:val="0"/>
        <w:autoSpaceDN w:val="0"/>
        <w:adjustRightInd w:val="0"/>
        <w:jc w:val="center"/>
        <w:rPr>
          <w:bCs/>
          <w:color w:val="000000"/>
        </w:rPr>
      </w:pPr>
      <w:r w:rsidRPr="004122E3">
        <w:rPr>
          <w:bCs/>
          <w:color w:val="000000"/>
        </w:rPr>
        <w:lastRenderedPageBreak/>
        <w:t>Schedule 1 variation approved by the Delegate of the Secretary of the Department of Infrastructure, Transport, Regional Development</w:t>
      </w:r>
      <w:r w:rsidR="00EA5CE6" w:rsidRPr="004122E3">
        <w:rPr>
          <w:bCs/>
          <w:color w:val="000000"/>
        </w:rPr>
        <w:t xml:space="preserve"> and Communications</w:t>
      </w:r>
      <w:r w:rsidRPr="004122E3">
        <w:rPr>
          <w:bCs/>
          <w:color w:val="000000"/>
        </w:rPr>
        <w:t xml:space="preserve"> on </w:t>
      </w:r>
      <w:r w:rsidR="004122E3" w:rsidRPr="004122E3">
        <w:rPr>
          <w:bCs/>
          <w:color w:val="000000"/>
        </w:rPr>
        <w:t>5 </w:t>
      </w:r>
      <w:r w:rsidR="00EA5CE6" w:rsidRPr="004122E3">
        <w:rPr>
          <w:bCs/>
          <w:color w:val="000000"/>
        </w:rPr>
        <w:t>February</w:t>
      </w:r>
      <w:r w:rsidR="004122E3" w:rsidRPr="004122E3">
        <w:rPr>
          <w:bCs/>
          <w:color w:val="000000"/>
        </w:rPr>
        <w:t> </w:t>
      </w:r>
      <w:r w:rsidRPr="004122E3">
        <w:rPr>
          <w:bCs/>
          <w:color w:val="000000"/>
        </w:rPr>
        <w:t>2020</w:t>
      </w:r>
      <w:r w:rsidR="00EA5CE6" w:rsidRPr="004122E3">
        <w:rPr>
          <w:bCs/>
          <w:color w:val="000000"/>
        </w:rPr>
        <w:t>.</w:t>
      </w:r>
    </w:p>
    <w:p w14:paraId="0562E600" w14:textId="64BD7D67" w:rsidR="007130F8" w:rsidRDefault="007130F8" w:rsidP="00CF72AA">
      <w:pPr>
        <w:autoSpaceDE w:val="0"/>
        <w:autoSpaceDN w:val="0"/>
        <w:adjustRightInd w:val="0"/>
        <w:jc w:val="center"/>
        <w:rPr>
          <w:bCs/>
          <w:color w:val="000000"/>
        </w:rPr>
      </w:pPr>
    </w:p>
    <w:p w14:paraId="6ABB39EA" w14:textId="76B13993" w:rsidR="002E41E9" w:rsidRDefault="002E41E9" w:rsidP="003918B1">
      <w:pPr>
        <w:jc w:val="center"/>
        <w:rPr>
          <w:bCs/>
          <w:color w:val="000000"/>
        </w:rPr>
      </w:pPr>
      <w:r>
        <w:rPr>
          <w:lang w:val="en-US"/>
        </w:rPr>
        <w:t xml:space="preserve">Variation to clauses 1.1.1, 1.5.1, 4.13.1(a), 5.5.2(a), 5A.1.2, 5A.2.1, 8.1.3, 8.1.5 and 8.1.7 </w:t>
      </w:r>
      <w:r w:rsidRPr="004122E3">
        <w:rPr>
          <w:bCs/>
          <w:color w:val="000000"/>
        </w:rPr>
        <w:t xml:space="preserve">approved by </w:t>
      </w:r>
      <w:r>
        <w:rPr>
          <w:bCs/>
          <w:color w:val="000000"/>
        </w:rPr>
        <w:t>the Secretary of the Department of Infrastructure, Transport, Regional De</w:t>
      </w:r>
      <w:r w:rsidR="00A572E7">
        <w:rPr>
          <w:bCs/>
          <w:color w:val="000000"/>
        </w:rPr>
        <w:t xml:space="preserve">velopment and Communications on </w:t>
      </w:r>
      <w:r w:rsidR="003918B1">
        <w:rPr>
          <w:bCs/>
          <w:color w:val="000000"/>
        </w:rPr>
        <w:t>24 December 2020</w:t>
      </w:r>
    </w:p>
    <w:p w14:paraId="07FABB56" w14:textId="4EF1112D" w:rsidR="00301173" w:rsidRDefault="00301173" w:rsidP="003918B1">
      <w:pPr>
        <w:jc w:val="center"/>
        <w:rPr>
          <w:bCs/>
          <w:color w:val="000000"/>
        </w:rPr>
      </w:pPr>
    </w:p>
    <w:p w14:paraId="1005ABD7" w14:textId="25F3B4EE" w:rsidR="00301173" w:rsidRDefault="00301173" w:rsidP="00301173">
      <w:pPr>
        <w:jc w:val="center"/>
        <w:rPr>
          <w:bCs/>
          <w:color w:val="000000"/>
        </w:rPr>
      </w:pPr>
      <w:r>
        <w:rPr>
          <w:bCs/>
          <w:color w:val="000000"/>
        </w:rPr>
        <w:t>Variation to clauses 1.3.2, 1.3.5 (new subclause), 1.5.1, 1.8.1, 2.2.4, 2.9.3(a), 3.1.2, Subpart 3B (heading), 3.5A (new clause), 3.6.1, 3.7.1, 4.8.3, 4.9.1</w:t>
      </w:r>
      <w:r w:rsidR="007657ED">
        <w:rPr>
          <w:bCs/>
          <w:color w:val="000000"/>
        </w:rPr>
        <w:t>(h) (new subclause)</w:t>
      </w:r>
      <w:r>
        <w:rPr>
          <w:bCs/>
          <w:color w:val="000000"/>
        </w:rPr>
        <w:t>, 4.12 (heading), 4.12.4 (new subclause), 5.5.3 (new subclause), 7.1.1, 8.2.3, 8.4A (new clause), 8.5.1</w:t>
      </w:r>
      <w:r w:rsidR="007657ED">
        <w:rPr>
          <w:bCs/>
          <w:color w:val="000000"/>
        </w:rPr>
        <w:t>, Schedule 1</w:t>
      </w:r>
      <w:r>
        <w:rPr>
          <w:bCs/>
          <w:color w:val="000000"/>
        </w:rPr>
        <w:t xml:space="preserve"> and Schedule 1A (new schedule) approved by the</w:t>
      </w:r>
      <w:r w:rsidR="007657ED">
        <w:rPr>
          <w:bCs/>
          <w:color w:val="000000"/>
        </w:rPr>
        <w:br/>
      </w:r>
      <w:r>
        <w:rPr>
          <w:bCs/>
          <w:color w:val="000000"/>
        </w:rPr>
        <w:t>Minister for Infrastructure, Transport and Regional Development</w:t>
      </w:r>
    </w:p>
    <w:p w14:paraId="449E15E5" w14:textId="30E60F56" w:rsidR="00301173" w:rsidRDefault="00693D29" w:rsidP="00301173">
      <w:pPr>
        <w:jc w:val="center"/>
        <w:rPr>
          <w:bCs/>
          <w:color w:val="000000"/>
        </w:rPr>
      </w:pPr>
      <w:r>
        <w:rPr>
          <w:bCs/>
          <w:color w:val="000000"/>
        </w:rPr>
        <w:t>3 June 2021</w:t>
      </w:r>
    </w:p>
    <w:p w14:paraId="04E731F5" w14:textId="34744412" w:rsidR="003A05A1" w:rsidRDefault="003A05A1" w:rsidP="00301173">
      <w:pPr>
        <w:jc w:val="center"/>
      </w:pPr>
    </w:p>
    <w:p w14:paraId="6B6425A0" w14:textId="6412AE57" w:rsidR="003A05A1" w:rsidRDefault="003A05A1" w:rsidP="00301173">
      <w:pPr>
        <w:jc w:val="center"/>
      </w:pPr>
      <w:r>
        <w:t xml:space="preserve">Variation to </w:t>
      </w:r>
      <w:r w:rsidR="00E73140">
        <w:t>Sub</w:t>
      </w:r>
      <w:r>
        <w:t xml:space="preserve">clause 1.5.1, </w:t>
      </w:r>
      <w:r w:rsidR="00E73140">
        <w:t xml:space="preserve">Clause </w:t>
      </w:r>
      <w:r>
        <w:t xml:space="preserve">2.11A (new clause), and </w:t>
      </w:r>
      <w:r w:rsidR="00E73140">
        <w:t xml:space="preserve">Subclause </w:t>
      </w:r>
      <w:r>
        <w:t>4.9.1(</w:t>
      </w:r>
      <w:r w:rsidR="00622CA1">
        <w:t>i</w:t>
      </w:r>
      <w:r>
        <w:t>) (new subclause) approved by the Assistant Minister for Infrastructure and Transport</w:t>
      </w:r>
    </w:p>
    <w:p w14:paraId="264E92AA" w14:textId="5A7669D4" w:rsidR="003A05A1" w:rsidRDefault="00886BD3" w:rsidP="00301173">
      <w:pPr>
        <w:jc w:val="center"/>
      </w:pPr>
      <w:r w:rsidRPr="00994730">
        <w:t>19</w:t>
      </w:r>
      <w:r w:rsidR="003A05A1" w:rsidRPr="00994730">
        <w:t xml:space="preserve"> July 2024</w:t>
      </w:r>
      <w:r w:rsidR="00E73140" w:rsidRPr="00994730">
        <w:t xml:space="preserve"> and taken to have commenced on 1 May 2024</w:t>
      </w:r>
    </w:p>
    <w:p w14:paraId="0BC6C25C" w14:textId="6F04248B" w:rsidR="00FC04CA" w:rsidRDefault="00FC04CA" w:rsidP="007E3F96"/>
    <w:p w14:paraId="0CFAD31F" w14:textId="6A7744CA" w:rsidR="00FC04CA" w:rsidRDefault="00FC04CA" w:rsidP="006017C3">
      <w:pPr>
        <w:jc w:val="center"/>
      </w:pPr>
      <w:r>
        <w:t xml:space="preserve">Variation to Subclause 3.1.4 (new clause) approved by the Minister for </w:t>
      </w:r>
      <w:r w:rsidRPr="006017C3">
        <w:t>Infrastructure, Transport, Regional Development and Local Government on 16 June 2025.</w:t>
      </w:r>
    </w:p>
    <w:p w14:paraId="510D42DD" w14:textId="77777777" w:rsidR="003C46E6" w:rsidRDefault="003C46E6" w:rsidP="00301173">
      <w:pPr>
        <w:jc w:val="center"/>
      </w:pPr>
    </w:p>
    <w:p w14:paraId="4D674D9E" w14:textId="77777777" w:rsidR="001945CF" w:rsidRPr="006017C3" w:rsidRDefault="001945CF" w:rsidP="001945CF">
      <w:pPr>
        <w:jc w:val="center"/>
      </w:pPr>
      <w:r w:rsidRPr="006017C3">
        <w:t>Schedule 1 variation approved by the Delegate of the Secretary of the Department of</w:t>
      </w:r>
    </w:p>
    <w:p w14:paraId="0F197454" w14:textId="25EBDE13" w:rsidR="001945CF" w:rsidRPr="006017C3" w:rsidRDefault="001945CF" w:rsidP="001945CF">
      <w:pPr>
        <w:jc w:val="center"/>
      </w:pPr>
      <w:r w:rsidRPr="006017C3">
        <w:t xml:space="preserve"> Infrastructure, Transport, Regional Development, Communications</w:t>
      </w:r>
      <w:r w:rsidR="00CE5C48">
        <w:t>, Sport</w:t>
      </w:r>
      <w:r w:rsidRPr="006017C3">
        <w:t xml:space="preserve"> and the Art</w:t>
      </w:r>
      <w:r w:rsidRPr="002275A1">
        <w:t xml:space="preserve">s on </w:t>
      </w:r>
      <w:r w:rsidR="002275A1" w:rsidRPr="002275A1">
        <w:t>20</w:t>
      </w:r>
      <w:r w:rsidRPr="002275A1">
        <w:t xml:space="preserve"> June 2025.</w:t>
      </w:r>
    </w:p>
    <w:p w14:paraId="7AEDCDD1" w14:textId="77777777" w:rsidR="003C46E6" w:rsidRDefault="003C46E6" w:rsidP="00301173">
      <w:pPr>
        <w:jc w:val="center"/>
      </w:pPr>
    </w:p>
    <w:p w14:paraId="112CDD2B" w14:textId="77777777" w:rsidR="00301173" w:rsidRDefault="00301173" w:rsidP="003918B1">
      <w:pPr>
        <w:jc w:val="center"/>
      </w:pPr>
    </w:p>
    <w:p w14:paraId="5480CC55" w14:textId="0090A575" w:rsidR="007130F8" w:rsidRPr="00BA7085" w:rsidRDefault="007130F8" w:rsidP="00CF72AA">
      <w:pPr>
        <w:autoSpaceDE w:val="0"/>
        <w:autoSpaceDN w:val="0"/>
        <w:adjustRightInd w:val="0"/>
        <w:jc w:val="center"/>
        <w:rPr>
          <w:bCs/>
          <w:color w:val="000000"/>
        </w:rPr>
      </w:pPr>
    </w:p>
    <w:p w14:paraId="43F1DDBF" w14:textId="77777777" w:rsidR="002B4D65" w:rsidRDefault="002B4D65" w:rsidP="004C4155">
      <w:pPr>
        <w:autoSpaceDE w:val="0"/>
        <w:autoSpaceDN w:val="0"/>
        <w:adjustRightInd w:val="0"/>
        <w:jc w:val="center"/>
        <w:rPr>
          <w:bCs/>
          <w:color w:val="000000"/>
        </w:rPr>
      </w:pPr>
    </w:p>
    <w:p w14:paraId="30D4B1BE" w14:textId="77777777" w:rsidR="001B2DFE" w:rsidRDefault="0090595E" w:rsidP="00C12C2F">
      <w:pPr>
        <w:pStyle w:val="Heading1"/>
        <w:jc w:val="center"/>
      </w:pPr>
      <w:r>
        <w:rPr>
          <w:b w:val="0"/>
          <w:bCs w:val="0"/>
        </w:rPr>
        <w:br w:type="page"/>
      </w:r>
      <w:bookmarkStart w:id="1" w:name="_Toc172637001"/>
      <w:r w:rsidR="00BF113D" w:rsidRPr="001B2DFE">
        <w:lastRenderedPageBreak/>
        <w:t>CONTENTS</w:t>
      </w:r>
      <w:bookmarkEnd w:id="1"/>
    </w:p>
    <w:p w14:paraId="5CE6ED02" w14:textId="4EDD184A" w:rsidR="00D41320" w:rsidRDefault="00930108">
      <w:pPr>
        <w:pStyle w:val="TOC1"/>
        <w:rPr>
          <w:rFonts w:asciiTheme="minorHAnsi" w:eastAsiaTheme="minorEastAsia" w:hAnsiTheme="minorHAnsi" w:cstheme="minorBidi"/>
          <w:sz w:val="22"/>
          <w:szCs w:val="22"/>
        </w:rPr>
      </w:pPr>
      <w:r>
        <w:fldChar w:fldCharType="begin"/>
      </w:r>
      <w:r>
        <w:instrText xml:space="preserve"> TOC \o "1-2" \h \z \u \t "Heading 3,2,ME Legal 3,3" </w:instrText>
      </w:r>
      <w:r>
        <w:fldChar w:fldCharType="separate"/>
      </w:r>
      <w:hyperlink w:anchor="_Toc172637001" w:history="1">
        <w:r w:rsidR="00D41320" w:rsidRPr="009D2FDC">
          <w:rPr>
            <w:rStyle w:val="Hyperlink"/>
          </w:rPr>
          <w:t>CONTENTS</w:t>
        </w:r>
        <w:r w:rsidR="00D41320">
          <w:rPr>
            <w:webHidden/>
          </w:rPr>
          <w:tab/>
        </w:r>
        <w:r w:rsidR="00D41320">
          <w:rPr>
            <w:webHidden/>
          </w:rPr>
          <w:fldChar w:fldCharType="begin"/>
        </w:r>
        <w:r w:rsidR="00D41320">
          <w:rPr>
            <w:webHidden/>
          </w:rPr>
          <w:instrText xml:space="preserve"> PAGEREF _Toc172637001 \h </w:instrText>
        </w:r>
        <w:r w:rsidR="00D41320">
          <w:rPr>
            <w:webHidden/>
          </w:rPr>
        </w:r>
        <w:r w:rsidR="00D41320">
          <w:rPr>
            <w:webHidden/>
          </w:rPr>
          <w:fldChar w:fldCharType="separate"/>
        </w:r>
        <w:r w:rsidR="00A54D71">
          <w:rPr>
            <w:webHidden/>
          </w:rPr>
          <w:t>3</w:t>
        </w:r>
        <w:r w:rsidR="00D41320">
          <w:rPr>
            <w:webHidden/>
          </w:rPr>
          <w:fldChar w:fldCharType="end"/>
        </w:r>
      </w:hyperlink>
    </w:p>
    <w:p w14:paraId="221F4FAD" w14:textId="02155B10" w:rsidR="00D41320" w:rsidRDefault="00560F2C">
      <w:pPr>
        <w:pStyle w:val="TOC1"/>
        <w:rPr>
          <w:rFonts w:asciiTheme="minorHAnsi" w:eastAsiaTheme="minorEastAsia" w:hAnsiTheme="minorHAnsi" w:cstheme="minorBidi"/>
          <w:sz w:val="22"/>
          <w:szCs w:val="22"/>
        </w:rPr>
      </w:pPr>
      <w:hyperlink w:anchor="_Toc172637002" w:history="1">
        <w:r w:rsidR="00D41320" w:rsidRPr="009D2FDC">
          <w:rPr>
            <w:rStyle w:val="Hyperlink"/>
          </w:rPr>
          <w:t>PART 1—PRELIMINARY</w:t>
        </w:r>
        <w:r w:rsidR="00D41320">
          <w:rPr>
            <w:webHidden/>
          </w:rPr>
          <w:tab/>
        </w:r>
        <w:r w:rsidR="00D41320">
          <w:rPr>
            <w:webHidden/>
          </w:rPr>
          <w:fldChar w:fldCharType="begin"/>
        </w:r>
        <w:r w:rsidR="00D41320">
          <w:rPr>
            <w:webHidden/>
          </w:rPr>
          <w:instrText xml:space="preserve"> PAGEREF _Toc172637002 \h </w:instrText>
        </w:r>
        <w:r w:rsidR="00D41320">
          <w:rPr>
            <w:webHidden/>
          </w:rPr>
        </w:r>
        <w:r w:rsidR="00D41320">
          <w:rPr>
            <w:webHidden/>
          </w:rPr>
          <w:fldChar w:fldCharType="separate"/>
        </w:r>
        <w:r w:rsidR="00A54D71">
          <w:rPr>
            <w:webHidden/>
          </w:rPr>
          <w:t>7</w:t>
        </w:r>
        <w:r w:rsidR="00D41320">
          <w:rPr>
            <w:webHidden/>
          </w:rPr>
          <w:fldChar w:fldCharType="end"/>
        </w:r>
      </w:hyperlink>
    </w:p>
    <w:p w14:paraId="2640738B" w14:textId="32FCFA8A" w:rsidR="00D41320" w:rsidRDefault="00560F2C">
      <w:pPr>
        <w:pStyle w:val="TOC2"/>
        <w:rPr>
          <w:rFonts w:asciiTheme="minorHAnsi" w:eastAsiaTheme="minorEastAsia" w:hAnsiTheme="minorHAnsi" w:cstheme="minorBidi"/>
          <w:sz w:val="22"/>
          <w:szCs w:val="22"/>
        </w:rPr>
      </w:pPr>
      <w:hyperlink w:anchor="_Toc172637003" w:history="1">
        <w:r w:rsidR="00D41320" w:rsidRPr="009D2FDC">
          <w:rPr>
            <w:rStyle w:val="Hyperlink"/>
          </w:rPr>
          <w:t>1.1</w:t>
        </w:r>
        <w:r w:rsidR="00D41320">
          <w:rPr>
            <w:rFonts w:asciiTheme="minorHAnsi" w:eastAsiaTheme="minorEastAsia" w:hAnsiTheme="minorHAnsi" w:cstheme="minorBidi"/>
            <w:sz w:val="22"/>
            <w:szCs w:val="22"/>
          </w:rPr>
          <w:tab/>
        </w:r>
        <w:r w:rsidR="00D41320" w:rsidRPr="009D2FDC">
          <w:rPr>
            <w:rStyle w:val="Hyperlink"/>
          </w:rPr>
          <w:t>Short title</w:t>
        </w:r>
        <w:r w:rsidR="00D41320">
          <w:rPr>
            <w:webHidden/>
          </w:rPr>
          <w:tab/>
        </w:r>
        <w:r w:rsidR="00D41320">
          <w:rPr>
            <w:webHidden/>
          </w:rPr>
          <w:fldChar w:fldCharType="begin"/>
        </w:r>
        <w:r w:rsidR="00D41320">
          <w:rPr>
            <w:webHidden/>
          </w:rPr>
          <w:instrText xml:space="preserve"> PAGEREF _Toc172637003 \h </w:instrText>
        </w:r>
        <w:r w:rsidR="00D41320">
          <w:rPr>
            <w:webHidden/>
          </w:rPr>
        </w:r>
        <w:r w:rsidR="00D41320">
          <w:rPr>
            <w:webHidden/>
          </w:rPr>
          <w:fldChar w:fldCharType="separate"/>
        </w:r>
        <w:r w:rsidR="00A54D71">
          <w:rPr>
            <w:webHidden/>
          </w:rPr>
          <w:t>7</w:t>
        </w:r>
        <w:r w:rsidR="00D41320">
          <w:rPr>
            <w:webHidden/>
          </w:rPr>
          <w:fldChar w:fldCharType="end"/>
        </w:r>
      </w:hyperlink>
    </w:p>
    <w:p w14:paraId="119D7138" w14:textId="15D2E379" w:rsidR="00D41320" w:rsidRDefault="00560F2C">
      <w:pPr>
        <w:pStyle w:val="TOC2"/>
        <w:rPr>
          <w:rFonts w:asciiTheme="minorHAnsi" w:eastAsiaTheme="minorEastAsia" w:hAnsiTheme="minorHAnsi" w:cstheme="minorBidi"/>
          <w:sz w:val="22"/>
          <w:szCs w:val="22"/>
        </w:rPr>
      </w:pPr>
      <w:hyperlink w:anchor="_Toc172637004" w:history="1">
        <w:r w:rsidR="00D41320" w:rsidRPr="009D2FDC">
          <w:rPr>
            <w:rStyle w:val="Hyperlink"/>
          </w:rPr>
          <w:t>1.2</w:t>
        </w:r>
        <w:r w:rsidR="00D41320">
          <w:rPr>
            <w:rFonts w:asciiTheme="minorHAnsi" w:eastAsiaTheme="minorEastAsia" w:hAnsiTheme="minorHAnsi" w:cstheme="minorBidi"/>
            <w:sz w:val="22"/>
            <w:szCs w:val="22"/>
          </w:rPr>
          <w:tab/>
        </w:r>
        <w:r w:rsidR="00D41320" w:rsidRPr="009D2FDC">
          <w:rPr>
            <w:rStyle w:val="Hyperlink"/>
          </w:rPr>
          <w:t>Commencement</w:t>
        </w:r>
        <w:r w:rsidR="00D41320">
          <w:rPr>
            <w:webHidden/>
          </w:rPr>
          <w:tab/>
        </w:r>
        <w:r w:rsidR="00D41320">
          <w:rPr>
            <w:webHidden/>
          </w:rPr>
          <w:fldChar w:fldCharType="begin"/>
        </w:r>
        <w:r w:rsidR="00D41320">
          <w:rPr>
            <w:webHidden/>
          </w:rPr>
          <w:instrText xml:space="preserve"> PAGEREF _Toc172637004 \h </w:instrText>
        </w:r>
        <w:r w:rsidR="00D41320">
          <w:rPr>
            <w:webHidden/>
          </w:rPr>
        </w:r>
        <w:r w:rsidR="00D41320">
          <w:rPr>
            <w:webHidden/>
          </w:rPr>
          <w:fldChar w:fldCharType="separate"/>
        </w:r>
        <w:r w:rsidR="00A54D71">
          <w:rPr>
            <w:webHidden/>
          </w:rPr>
          <w:t>7</w:t>
        </w:r>
        <w:r w:rsidR="00D41320">
          <w:rPr>
            <w:webHidden/>
          </w:rPr>
          <w:fldChar w:fldCharType="end"/>
        </w:r>
      </w:hyperlink>
    </w:p>
    <w:p w14:paraId="600D1D06" w14:textId="53557F75" w:rsidR="00D41320" w:rsidRDefault="00560F2C">
      <w:pPr>
        <w:pStyle w:val="TOC2"/>
        <w:rPr>
          <w:rFonts w:asciiTheme="minorHAnsi" w:eastAsiaTheme="minorEastAsia" w:hAnsiTheme="minorHAnsi" w:cstheme="minorBidi"/>
          <w:sz w:val="22"/>
          <w:szCs w:val="22"/>
        </w:rPr>
      </w:pPr>
      <w:hyperlink w:anchor="_Toc172637005" w:history="1">
        <w:r w:rsidR="00D41320" w:rsidRPr="009D2FDC">
          <w:rPr>
            <w:rStyle w:val="Hyperlink"/>
          </w:rPr>
          <w:t>1.3</w:t>
        </w:r>
        <w:r w:rsidR="00D41320">
          <w:rPr>
            <w:rFonts w:asciiTheme="minorHAnsi" w:eastAsiaTheme="minorEastAsia" w:hAnsiTheme="minorHAnsi" w:cstheme="minorBidi"/>
            <w:sz w:val="22"/>
            <w:szCs w:val="22"/>
          </w:rPr>
          <w:tab/>
        </w:r>
        <w:r w:rsidR="00D41320" w:rsidRPr="009D2FDC">
          <w:rPr>
            <w:rStyle w:val="Hyperlink"/>
          </w:rPr>
          <w:t>Aim of Scheme</w:t>
        </w:r>
        <w:r w:rsidR="00D41320">
          <w:rPr>
            <w:webHidden/>
          </w:rPr>
          <w:tab/>
        </w:r>
        <w:r w:rsidR="00D41320">
          <w:rPr>
            <w:webHidden/>
          </w:rPr>
          <w:fldChar w:fldCharType="begin"/>
        </w:r>
        <w:r w:rsidR="00D41320">
          <w:rPr>
            <w:webHidden/>
          </w:rPr>
          <w:instrText xml:space="preserve"> PAGEREF _Toc172637005 \h </w:instrText>
        </w:r>
        <w:r w:rsidR="00D41320">
          <w:rPr>
            <w:webHidden/>
          </w:rPr>
        </w:r>
        <w:r w:rsidR="00D41320">
          <w:rPr>
            <w:webHidden/>
          </w:rPr>
          <w:fldChar w:fldCharType="separate"/>
        </w:r>
        <w:r w:rsidR="00A54D71">
          <w:rPr>
            <w:webHidden/>
          </w:rPr>
          <w:t>7</w:t>
        </w:r>
        <w:r w:rsidR="00D41320">
          <w:rPr>
            <w:webHidden/>
          </w:rPr>
          <w:fldChar w:fldCharType="end"/>
        </w:r>
      </w:hyperlink>
    </w:p>
    <w:p w14:paraId="721F6B68" w14:textId="19C1780C" w:rsidR="00D41320" w:rsidRDefault="00560F2C">
      <w:pPr>
        <w:pStyle w:val="TOC2"/>
        <w:rPr>
          <w:rFonts w:asciiTheme="minorHAnsi" w:eastAsiaTheme="minorEastAsia" w:hAnsiTheme="minorHAnsi" w:cstheme="minorBidi"/>
          <w:sz w:val="22"/>
          <w:szCs w:val="22"/>
        </w:rPr>
      </w:pPr>
      <w:hyperlink w:anchor="_Toc172637006" w:history="1">
        <w:r w:rsidR="00D41320" w:rsidRPr="009D2FDC">
          <w:rPr>
            <w:rStyle w:val="Hyperlink"/>
          </w:rPr>
          <w:t>1.4</w:t>
        </w:r>
        <w:r w:rsidR="00D41320">
          <w:rPr>
            <w:rFonts w:asciiTheme="minorHAnsi" w:eastAsiaTheme="minorEastAsia" w:hAnsiTheme="minorHAnsi" w:cstheme="minorBidi"/>
            <w:sz w:val="22"/>
            <w:szCs w:val="22"/>
          </w:rPr>
          <w:tab/>
        </w:r>
        <w:r w:rsidR="00D41320" w:rsidRPr="009D2FDC">
          <w:rPr>
            <w:rStyle w:val="Hyperlink"/>
          </w:rPr>
          <w:t>Overview of these Directions</w:t>
        </w:r>
        <w:r w:rsidR="00D41320">
          <w:rPr>
            <w:webHidden/>
          </w:rPr>
          <w:tab/>
        </w:r>
        <w:r w:rsidR="00D41320">
          <w:rPr>
            <w:webHidden/>
          </w:rPr>
          <w:fldChar w:fldCharType="begin"/>
        </w:r>
        <w:r w:rsidR="00D41320">
          <w:rPr>
            <w:webHidden/>
          </w:rPr>
          <w:instrText xml:space="preserve"> PAGEREF _Toc172637006 \h </w:instrText>
        </w:r>
        <w:r w:rsidR="00D41320">
          <w:rPr>
            <w:webHidden/>
          </w:rPr>
        </w:r>
        <w:r w:rsidR="00D41320">
          <w:rPr>
            <w:webHidden/>
          </w:rPr>
          <w:fldChar w:fldCharType="separate"/>
        </w:r>
        <w:r w:rsidR="00A54D71">
          <w:rPr>
            <w:webHidden/>
          </w:rPr>
          <w:t>7</w:t>
        </w:r>
        <w:r w:rsidR="00D41320">
          <w:rPr>
            <w:webHidden/>
          </w:rPr>
          <w:fldChar w:fldCharType="end"/>
        </w:r>
      </w:hyperlink>
    </w:p>
    <w:p w14:paraId="3A687B21" w14:textId="3C44122B" w:rsidR="00D41320" w:rsidRDefault="00560F2C">
      <w:pPr>
        <w:pStyle w:val="TOC2"/>
        <w:rPr>
          <w:rFonts w:asciiTheme="minorHAnsi" w:eastAsiaTheme="minorEastAsia" w:hAnsiTheme="minorHAnsi" w:cstheme="minorBidi"/>
          <w:sz w:val="22"/>
          <w:szCs w:val="22"/>
        </w:rPr>
      </w:pPr>
      <w:hyperlink w:anchor="_Toc172637007" w:history="1">
        <w:r w:rsidR="00D41320" w:rsidRPr="009D2FDC">
          <w:rPr>
            <w:rStyle w:val="Hyperlink"/>
          </w:rPr>
          <w:t>1.5</w:t>
        </w:r>
        <w:r w:rsidR="00D41320">
          <w:rPr>
            <w:rFonts w:asciiTheme="minorHAnsi" w:eastAsiaTheme="minorEastAsia" w:hAnsiTheme="minorHAnsi" w:cstheme="minorBidi"/>
            <w:sz w:val="22"/>
            <w:szCs w:val="22"/>
          </w:rPr>
          <w:tab/>
        </w:r>
        <w:r w:rsidR="00D41320" w:rsidRPr="009D2FDC">
          <w:rPr>
            <w:rStyle w:val="Hyperlink"/>
          </w:rPr>
          <w:t>Definitions</w:t>
        </w:r>
        <w:r w:rsidR="00D41320">
          <w:rPr>
            <w:webHidden/>
          </w:rPr>
          <w:tab/>
        </w:r>
        <w:r w:rsidR="00D41320">
          <w:rPr>
            <w:webHidden/>
          </w:rPr>
          <w:fldChar w:fldCharType="begin"/>
        </w:r>
        <w:r w:rsidR="00D41320">
          <w:rPr>
            <w:webHidden/>
          </w:rPr>
          <w:instrText xml:space="preserve"> PAGEREF _Toc172637007 \h </w:instrText>
        </w:r>
        <w:r w:rsidR="00D41320">
          <w:rPr>
            <w:webHidden/>
          </w:rPr>
        </w:r>
        <w:r w:rsidR="00D41320">
          <w:rPr>
            <w:webHidden/>
          </w:rPr>
          <w:fldChar w:fldCharType="separate"/>
        </w:r>
        <w:r w:rsidR="00A54D71">
          <w:rPr>
            <w:webHidden/>
          </w:rPr>
          <w:t>8</w:t>
        </w:r>
        <w:r w:rsidR="00D41320">
          <w:rPr>
            <w:webHidden/>
          </w:rPr>
          <w:fldChar w:fldCharType="end"/>
        </w:r>
      </w:hyperlink>
    </w:p>
    <w:p w14:paraId="55486EB0" w14:textId="020F70CD" w:rsidR="00D41320" w:rsidRDefault="00560F2C">
      <w:pPr>
        <w:pStyle w:val="TOC2"/>
        <w:rPr>
          <w:rFonts w:asciiTheme="minorHAnsi" w:eastAsiaTheme="minorEastAsia" w:hAnsiTheme="minorHAnsi" w:cstheme="minorBidi"/>
          <w:sz w:val="22"/>
          <w:szCs w:val="22"/>
        </w:rPr>
      </w:pPr>
      <w:hyperlink w:anchor="_Toc172637008" w:history="1">
        <w:r w:rsidR="00D41320" w:rsidRPr="009D2FDC">
          <w:rPr>
            <w:rStyle w:val="Hyperlink"/>
          </w:rPr>
          <w:t>1.6</w:t>
        </w:r>
        <w:r w:rsidR="00D41320">
          <w:rPr>
            <w:rFonts w:asciiTheme="minorHAnsi" w:eastAsiaTheme="minorEastAsia" w:hAnsiTheme="minorHAnsi" w:cstheme="minorBidi"/>
            <w:sz w:val="22"/>
            <w:szCs w:val="22"/>
          </w:rPr>
          <w:tab/>
        </w:r>
        <w:r w:rsidR="00D41320" w:rsidRPr="009D2FDC">
          <w:rPr>
            <w:rStyle w:val="Hyperlink"/>
          </w:rPr>
          <w:t xml:space="preserve">Meaning of </w:t>
        </w:r>
        <w:r w:rsidR="00D41320" w:rsidRPr="009D2FDC">
          <w:rPr>
            <w:rStyle w:val="Hyperlink"/>
            <w:i/>
          </w:rPr>
          <w:t xml:space="preserve">manufacturing, mining, </w:t>
        </w:r>
        <w:r w:rsidR="00D41320" w:rsidRPr="009D2FDC">
          <w:rPr>
            <w:rStyle w:val="Hyperlink"/>
          </w:rPr>
          <w:t>or</w:t>
        </w:r>
        <w:r w:rsidR="00D41320" w:rsidRPr="009D2FDC">
          <w:rPr>
            <w:rStyle w:val="Hyperlink"/>
            <w:i/>
          </w:rPr>
          <w:t xml:space="preserve"> agriculture, forestry and fishing industry</w:t>
        </w:r>
        <w:r w:rsidR="00D41320">
          <w:rPr>
            <w:webHidden/>
          </w:rPr>
          <w:tab/>
        </w:r>
        <w:r w:rsidR="00D41320">
          <w:rPr>
            <w:webHidden/>
          </w:rPr>
          <w:fldChar w:fldCharType="begin"/>
        </w:r>
        <w:r w:rsidR="00D41320">
          <w:rPr>
            <w:webHidden/>
          </w:rPr>
          <w:instrText xml:space="preserve"> PAGEREF _Toc172637008 \h </w:instrText>
        </w:r>
        <w:r w:rsidR="00D41320">
          <w:rPr>
            <w:webHidden/>
          </w:rPr>
        </w:r>
        <w:r w:rsidR="00D41320">
          <w:rPr>
            <w:webHidden/>
          </w:rPr>
          <w:fldChar w:fldCharType="separate"/>
        </w:r>
        <w:r w:rsidR="00A54D71">
          <w:rPr>
            <w:webHidden/>
          </w:rPr>
          <w:t>12</w:t>
        </w:r>
        <w:r w:rsidR="00D41320">
          <w:rPr>
            <w:webHidden/>
          </w:rPr>
          <w:fldChar w:fldCharType="end"/>
        </w:r>
      </w:hyperlink>
    </w:p>
    <w:p w14:paraId="56CB3DA3" w14:textId="1C6F4D06" w:rsidR="00D41320" w:rsidRDefault="00560F2C">
      <w:pPr>
        <w:pStyle w:val="TOC2"/>
        <w:rPr>
          <w:rFonts w:asciiTheme="minorHAnsi" w:eastAsiaTheme="minorEastAsia" w:hAnsiTheme="minorHAnsi" w:cstheme="minorBidi"/>
          <w:sz w:val="22"/>
          <w:szCs w:val="22"/>
        </w:rPr>
      </w:pPr>
      <w:hyperlink w:anchor="_Toc172637009" w:history="1">
        <w:r w:rsidR="00D41320" w:rsidRPr="009D2FDC">
          <w:rPr>
            <w:rStyle w:val="Hyperlink"/>
          </w:rPr>
          <w:t>1.7</w:t>
        </w:r>
        <w:r w:rsidR="00D41320">
          <w:rPr>
            <w:rFonts w:asciiTheme="minorHAnsi" w:eastAsiaTheme="minorEastAsia" w:hAnsiTheme="minorHAnsi" w:cstheme="minorBidi"/>
            <w:sz w:val="22"/>
            <w:szCs w:val="22"/>
          </w:rPr>
          <w:tab/>
        </w:r>
        <w:r w:rsidR="00D41320" w:rsidRPr="009D2FDC">
          <w:rPr>
            <w:rStyle w:val="Hyperlink"/>
          </w:rPr>
          <w:t xml:space="preserve">Meaning of </w:t>
        </w:r>
        <w:r w:rsidR="00D41320" w:rsidRPr="009D2FDC">
          <w:rPr>
            <w:rStyle w:val="Hyperlink"/>
            <w:i/>
          </w:rPr>
          <w:t>transhipment</w:t>
        </w:r>
        <w:r w:rsidR="00D41320">
          <w:rPr>
            <w:webHidden/>
          </w:rPr>
          <w:tab/>
        </w:r>
        <w:r w:rsidR="00D41320">
          <w:rPr>
            <w:webHidden/>
          </w:rPr>
          <w:fldChar w:fldCharType="begin"/>
        </w:r>
        <w:r w:rsidR="00D41320">
          <w:rPr>
            <w:webHidden/>
          </w:rPr>
          <w:instrText xml:space="preserve"> PAGEREF _Toc172637009 \h </w:instrText>
        </w:r>
        <w:r w:rsidR="00D41320">
          <w:rPr>
            <w:webHidden/>
          </w:rPr>
        </w:r>
        <w:r w:rsidR="00D41320">
          <w:rPr>
            <w:webHidden/>
          </w:rPr>
          <w:fldChar w:fldCharType="separate"/>
        </w:r>
        <w:r w:rsidR="00A54D71">
          <w:rPr>
            <w:webHidden/>
          </w:rPr>
          <w:t>12</w:t>
        </w:r>
        <w:r w:rsidR="00D41320">
          <w:rPr>
            <w:webHidden/>
          </w:rPr>
          <w:fldChar w:fldCharType="end"/>
        </w:r>
      </w:hyperlink>
    </w:p>
    <w:p w14:paraId="4E087F0A" w14:textId="2306E4CF" w:rsidR="00D41320" w:rsidRDefault="00560F2C">
      <w:pPr>
        <w:pStyle w:val="TOC2"/>
        <w:rPr>
          <w:rFonts w:asciiTheme="minorHAnsi" w:eastAsiaTheme="minorEastAsia" w:hAnsiTheme="minorHAnsi" w:cstheme="minorBidi"/>
          <w:sz w:val="22"/>
          <w:szCs w:val="22"/>
        </w:rPr>
      </w:pPr>
      <w:hyperlink w:anchor="_Toc172637010" w:history="1">
        <w:r w:rsidR="00D41320" w:rsidRPr="009D2FDC">
          <w:rPr>
            <w:rStyle w:val="Hyperlink"/>
          </w:rPr>
          <w:t>1.8</w:t>
        </w:r>
        <w:r w:rsidR="00D41320">
          <w:rPr>
            <w:rFonts w:asciiTheme="minorHAnsi" w:eastAsiaTheme="minorEastAsia" w:hAnsiTheme="minorHAnsi" w:cstheme="minorBidi"/>
            <w:sz w:val="22"/>
            <w:szCs w:val="22"/>
          </w:rPr>
          <w:tab/>
        </w:r>
        <w:r w:rsidR="00D41320" w:rsidRPr="009D2FDC">
          <w:rPr>
            <w:rStyle w:val="Hyperlink"/>
          </w:rPr>
          <w:t>Date of shipment</w:t>
        </w:r>
        <w:r w:rsidR="00D41320">
          <w:rPr>
            <w:webHidden/>
          </w:rPr>
          <w:tab/>
        </w:r>
        <w:r w:rsidR="00D41320">
          <w:rPr>
            <w:webHidden/>
          </w:rPr>
          <w:fldChar w:fldCharType="begin"/>
        </w:r>
        <w:r w:rsidR="00D41320">
          <w:rPr>
            <w:webHidden/>
          </w:rPr>
          <w:instrText xml:space="preserve"> PAGEREF _Toc172637010 \h </w:instrText>
        </w:r>
        <w:r w:rsidR="00D41320">
          <w:rPr>
            <w:webHidden/>
          </w:rPr>
        </w:r>
        <w:r w:rsidR="00D41320">
          <w:rPr>
            <w:webHidden/>
          </w:rPr>
          <w:fldChar w:fldCharType="separate"/>
        </w:r>
        <w:r w:rsidR="00A54D71">
          <w:rPr>
            <w:webHidden/>
          </w:rPr>
          <w:t>13</w:t>
        </w:r>
        <w:r w:rsidR="00D41320">
          <w:rPr>
            <w:webHidden/>
          </w:rPr>
          <w:fldChar w:fldCharType="end"/>
        </w:r>
      </w:hyperlink>
    </w:p>
    <w:p w14:paraId="36FE80E5" w14:textId="11605DB5" w:rsidR="00D41320" w:rsidRDefault="00560F2C">
      <w:pPr>
        <w:pStyle w:val="TOC2"/>
        <w:rPr>
          <w:rFonts w:asciiTheme="minorHAnsi" w:eastAsiaTheme="minorEastAsia" w:hAnsiTheme="minorHAnsi" w:cstheme="minorBidi"/>
          <w:sz w:val="22"/>
          <w:szCs w:val="22"/>
        </w:rPr>
      </w:pPr>
      <w:hyperlink w:anchor="_Toc172637011" w:history="1">
        <w:r w:rsidR="00D41320" w:rsidRPr="009D2FDC">
          <w:rPr>
            <w:rStyle w:val="Hyperlink"/>
          </w:rPr>
          <w:t>1.9</w:t>
        </w:r>
        <w:r w:rsidR="00D41320">
          <w:rPr>
            <w:rFonts w:asciiTheme="minorHAnsi" w:eastAsiaTheme="minorEastAsia" w:hAnsiTheme="minorHAnsi" w:cstheme="minorBidi"/>
            <w:sz w:val="22"/>
            <w:szCs w:val="22"/>
          </w:rPr>
          <w:tab/>
        </w:r>
        <w:r w:rsidR="00D41320" w:rsidRPr="009D2FDC">
          <w:rPr>
            <w:rStyle w:val="Hyperlink"/>
          </w:rPr>
          <w:t>Manner of transmission and date of receipt of claims, notices etc</w:t>
        </w:r>
        <w:r w:rsidR="00D41320">
          <w:rPr>
            <w:webHidden/>
          </w:rPr>
          <w:tab/>
        </w:r>
        <w:r w:rsidR="00D41320">
          <w:rPr>
            <w:webHidden/>
          </w:rPr>
          <w:fldChar w:fldCharType="begin"/>
        </w:r>
        <w:r w:rsidR="00D41320">
          <w:rPr>
            <w:webHidden/>
          </w:rPr>
          <w:instrText xml:space="preserve"> PAGEREF _Toc172637011 \h </w:instrText>
        </w:r>
        <w:r w:rsidR="00D41320">
          <w:rPr>
            <w:webHidden/>
          </w:rPr>
        </w:r>
        <w:r w:rsidR="00D41320">
          <w:rPr>
            <w:webHidden/>
          </w:rPr>
          <w:fldChar w:fldCharType="separate"/>
        </w:r>
        <w:r w:rsidR="00A54D71">
          <w:rPr>
            <w:webHidden/>
          </w:rPr>
          <w:t>13</w:t>
        </w:r>
        <w:r w:rsidR="00D41320">
          <w:rPr>
            <w:webHidden/>
          </w:rPr>
          <w:fldChar w:fldCharType="end"/>
        </w:r>
      </w:hyperlink>
    </w:p>
    <w:p w14:paraId="5CA397FF" w14:textId="00328512" w:rsidR="00D41320" w:rsidRDefault="00560F2C">
      <w:pPr>
        <w:pStyle w:val="TOC2"/>
        <w:rPr>
          <w:rFonts w:asciiTheme="minorHAnsi" w:eastAsiaTheme="minorEastAsia" w:hAnsiTheme="minorHAnsi" w:cstheme="minorBidi"/>
          <w:sz w:val="22"/>
          <w:szCs w:val="22"/>
        </w:rPr>
      </w:pPr>
      <w:hyperlink w:anchor="_Toc172637012" w:history="1">
        <w:r w:rsidR="00D41320" w:rsidRPr="009D2FDC">
          <w:rPr>
            <w:rStyle w:val="Hyperlink"/>
          </w:rPr>
          <w:t>1.10</w:t>
        </w:r>
        <w:r w:rsidR="00D41320">
          <w:rPr>
            <w:rFonts w:asciiTheme="minorHAnsi" w:eastAsiaTheme="minorEastAsia" w:hAnsiTheme="minorHAnsi" w:cstheme="minorBidi"/>
            <w:sz w:val="22"/>
            <w:szCs w:val="22"/>
          </w:rPr>
          <w:tab/>
        </w:r>
        <w:r w:rsidR="00D41320" w:rsidRPr="009D2FDC">
          <w:rPr>
            <w:rStyle w:val="Hyperlink"/>
          </w:rPr>
          <w:t>Interpretation</w:t>
        </w:r>
        <w:r w:rsidR="00D41320">
          <w:rPr>
            <w:webHidden/>
          </w:rPr>
          <w:tab/>
        </w:r>
        <w:r w:rsidR="00D41320">
          <w:rPr>
            <w:webHidden/>
          </w:rPr>
          <w:fldChar w:fldCharType="begin"/>
        </w:r>
        <w:r w:rsidR="00D41320">
          <w:rPr>
            <w:webHidden/>
          </w:rPr>
          <w:instrText xml:space="preserve"> PAGEREF _Toc172637012 \h </w:instrText>
        </w:r>
        <w:r w:rsidR="00D41320">
          <w:rPr>
            <w:webHidden/>
          </w:rPr>
        </w:r>
        <w:r w:rsidR="00D41320">
          <w:rPr>
            <w:webHidden/>
          </w:rPr>
          <w:fldChar w:fldCharType="separate"/>
        </w:r>
        <w:r w:rsidR="00A54D71">
          <w:rPr>
            <w:webHidden/>
          </w:rPr>
          <w:t>14</w:t>
        </w:r>
        <w:r w:rsidR="00D41320">
          <w:rPr>
            <w:webHidden/>
          </w:rPr>
          <w:fldChar w:fldCharType="end"/>
        </w:r>
      </w:hyperlink>
    </w:p>
    <w:p w14:paraId="0B0B046E" w14:textId="26196EBD" w:rsidR="00D41320" w:rsidRDefault="00560F2C">
      <w:pPr>
        <w:pStyle w:val="TOC1"/>
        <w:rPr>
          <w:rFonts w:asciiTheme="minorHAnsi" w:eastAsiaTheme="minorEastAsia" w:hAnsiTheme="minorHAnsi" w:cstheme="minorBidi"/>
          <w:sz w:val="22"/>
          <w:szCs w:val="22"/>
        </w:rPr>
      </w:pPr>
      <w:hyperlink w:anchor="_Toc172637013" w:history="1">
        <w:r w:rsidR="00D41320" w:rsidRPr="009D2FDC">
          <w:rPr>
            <w:rStyle w:val="Hyperlink"/>
          </w:rPr>
          <w:t>PART 2—ELIGIBILITY FOR ASSISTANCE</w:t>
        </w:r>
        <w:r w:rsidR="00D41320">
          <w:rPr>
            <w:webHidden/>
          </w:rPr>
          <w:tab/>
        </w:r>
        <w:r w:rsidR="00D41320">
          <w:rPr>
            <w:webHidden/>
          </w:rPr>
          <w:fldChar w:fldCharType="begin"/>
        </w:r>
        <w:r w:rsidR="00D41320">
          <w:rPr>
            <w:webHidden/>
          </w:rPr>
          <w:instrText xml:space="preserve"> PAGEREF _Toc172637013 \h </w:instrText>
        </w:r>
        <w:r w:rsidR="00D41320">
          <w:rPr>
            <w:webHidden/>
          </w:rPr>
        </w:r>
        <w:r w:rsidR="00D41320">
          <w:rPr>
            <w:webHidden/>
          </w:rPr>
          <w:fldChar w:fldCharType="separate"/>
        </w:r>
        <w:r w:rsidR="00A54D71">
          <w:rPr>
            <w:webHidden/>
          </w:rPr>
          <w:t>14</w:t>
        </w:r>
        <w:r w:rsidR="00D41320">
          <w:rPr>
            <w:webHidden/>
          </w:rPr>
          <w:fldChar w:fldCharType="end"/>
        </w:r>
      </w:hyperlink>
    </w:p>
    <w:p w14:paraId="40B5ADED" w14:textId="2AFADFF5" w:rsidR="00D41320" w:rsidRDefault="00560F2C">
      <w:pPr>
        <w:pStyle w:val="TOC2"/>
        <w:rPr>
          <w:rFonts w:asciiTheme="minorHAnsi" w:eastAsiaTheme="minorEastAsia" w:hAnsiTheme="minorHAnsi" w:cstheme="minorBidi"/>
          <w:sz w:val="22"/>
          <w:szCs w:val="22"/>
        </w:rPr>
      </w:pPr>
      <w:hyperlink w:anchor="_Toc172637014" w:history="1">
        <w:r w:rsidR="00D41320" w:rsidRPr="009D2FDC">
          <w:rPr>
            <w:rStyle w:val="Hyperlink"/>
          </w:rPr>
          <w:t>2.1</w:t>
        </w:r>
        <w:r w:rsidR="00D41320">
          <w:rPr>
            <w:rFonts w:asciiTheme="minorHAnsi" w:eastAsiaTheme="minorEastAsia" w:hAnsiTheme="minorHAnsi" w:cstheme="minorBidi"/>
            <w:sz w:val="22"/>
            <w:szCs w:val="22"/>
          </w:rPr>
          <w:tab/>
        </w:r>
        <w:r w:rsidR="00D41320" w:rsidRPr="009D2FDC">
          <w:rPr>
            <w:rStyle w:val="Hyperlink"/>
          </w:rPr>
          <w:t>Overview of eligibility rules</w:t>
        </w:r>
        <w:r w:rsidR="00D41320">
          <w:rPr>
            <w:webHidden/>
          </w:rPr>
          <w:tab/>
        </w:r>
        <w:r w:rsidR="00D41320">
          <w:rPr>
            <w:webHidden/>
          </w:rPr>
          <w:fldChar w:fldCharType="begin"/>
        </w:r>
        <w:r w:rsidR="00D41320">
          <w:rPr>
            <w:webHidden/>
          </w:rPr>
          <w:instrText xml:space="preserve"> PAGEREF _Toc172637014 \h </w:instrText>
        </w:r>
        <w:r w:rsidR="00D41320">
          <w:rPr>
            <w:webHidden/>
          </w:rPr>
        </w:r>
        <w:r w:rsidR="00D41320">
          <w:rPr>
            <w:webHidden/>
          </w:rPr>
          <w:fldChar w:fldCharType="separate"/>
        </w:r>
        <w:r w:rsidR="00A54D71">
          <w:rPr>
            <w:webHidden/>
          </w:rPr>
          <w:t>14</w:t>
        </w:r>
        <w:r w:rsidR="00D41320">
          <w:rPr>
            <w:webHidden/>
          </w:rPr>
          <w:fldChar w:fldCharType="end"/>
        </w:r>
      </w:hyperlink>
    </w:p>
    <w:p w14:paraId="14DE3F42" w14:textId="3EFA0376" w:rsidR="00D41320" w:rsidRDefault="00560F2C">
      <w:pPr>
        <w:pStyle w:val="TOC2"/>
        <w:rPr>
          <w:rFonts w:asciiTheme="minorHAnsi" w:eastAsiaTheme="minorEastAsia" w:hAnsiTheme="minorHAnsi" w:cstheme="minorBidi"/>
          <w:sz w:val="22"/>
          <w:szCs w:val="22"/>
        </w:rPr>
      </w:pPr>
      <w:hyperlink w:anchor="_Toc172637015" w:history="1">
        <w:r w:rsidR="00D41320" w:rsidRPr="009D2FDC">
          <w:rPr>
            <w:rStyle w:val="Hyperlink"/>
          </w:rPr>
          <w:t>2.2</w:t>
        </w:r>
        <w:r w:rsidR="00D41320">
          <w:rPr>
            <w:rFonts w:asciiTheme="minorHAnsi" w:eastAsiaTheme="minorEastAsia" w:hAnsiTheme="minorHAnsi" w:cstheme="minorBidi"/>
            <w:sz w:val="22"/>
            <w:szCs w:val="22"/>
          </w:rPr>
          <w:tab/>
        </w:r>
        <w:r w:rsidR="00D41320" w:rsidRPr="009D2FDC">
          <w:rPr>
            <w:rStyle w:val="Hyperlink"/>
          </w:rPr>
          <w:t xml:space="preserve">Application of </w:t>
        </w:r>
        <w:r w:rsidR="00D41320" w:rsidRPr="009D2FDC">
          <w:rPr>
            <w:rStyle w:val="Hyperlink"/>
            <w:i/>
          </w:rPr>
          <w:t>incurred and paid the cost of shipping</w:t>
        </w:r>
        <w:r w:rsidR="00D41320" w:rsidRPr="009D2FDC">
          <w:rPr>
            <w:rStyle w:val="Hyperlink"/>
          </w:rPr>
          <w:t xml:space="preserve"> requirement</w:t>
        </w:r>
        <w:r w:rsidR="00D41320">
          <w:rPr>
            <w:webHidden/>
          </w:rPr>
          <w:tab/>
        </w:r>
        <w:r w:rsidR="00D41320">
          <w:rPr>
            <w:webHidden/>
          </w:rPr>
          <w:fldChar w:fldCharType="begin"/>
        </w:r>
        <w:r w:rsidR="00D41320">
          <w:rPr>
            <w:webHidden/>
          </w:rPr>
          <w:instrText xml:space="preserve"> PAGEREF _Toc172637015 \h </w:instrText>
        </w:r>
        <w:r w:rsidR="00D41320">
          <w:rPr>
            <w:webHidden/>
          </w:rPr>
        </w:r>
        <w:r w:rsidR="00D41320">
          <w:rPr>
            <w:webHidden/>
          </w:rPr>
          <w:fldChar w:fldCharType="separate"/>
        </w:r>
        <w:r w:rsidR="00A54D71">
          <w:rPr>
            <w:webHidden/>
          </w:rPr>
          <w:t>14</w:t>
        </w:r>
        <w:r w:rsidR="00D41320">
          <w:rPr>
            <w:webHidden/>
          </w:rPr>
          <w:fldChar w:fldCharType="end"/>
        </w:r>
      </w:hyperlink>
    </w:p>
    <w:p w14:paraId="2D2D7881" w14:textId="4DDF4760" w:rsidR="00D41320" w:rsidRDefault="00560F2C">
      <w:pPr>
        <w:pStyle w:val="TOC2"/>
        <w:rPr>
          <w:rFonts w:asciiTheme="minorHAnsi" w:eastAsiaTheme="minorEastAsia" w:hAnsiTheme="minorHAnsi" w:cstheme="minorBidi"/>
          <w:sz w:val="22"/>
          <w:szCs w:val="22"/>
        </w:rPr>
      </w:pPr>
      <w:hyperlink w:anchor="_Toc172637016" w:history="1">
        <w:r w:rsidR="00D41320" w:rsidRPr="009D2FDC">
          <w:rPr>
            <w:rStyle w:val="Hyperlink"/>
          </w:rPr>
          <w:t>2.3</w:t>
        </w:r>
        <w:r w:rsidR="00D41320">
          <w:rPr>
            <w:rFonts w:asciiTheme="minorHAnsi" w:eastAsiaTheme="minorEastAsia" w:hAnsiTheme="minorHAnsi" w:cstheme="minorBidi"/>
            <w:sz w:val="22"/>
            <w:szCs w:val="22"/>
          </w:rPr>
          <w:tab/>
        </w:r>
        <w:r w:rsidR="00D41320" w:rsidRPr="009D2FDC">
          <w:rPr>
            <w:rStyle w:val="Hyperlink"/>
          </w:rPr>
          <w:t>Northbound assistance—general eligibility</w:t>
        </w:r>
        <w:r w:rsidR="00D41320">
          <w:rPr>
            <w:webHidden/>
          </w:rPr>
          <w:tab/>
        </w:r>
        <w:r w:rsidR="00D41320">
          <w:rPr>
            <w:webHidden/>
          </w:rPr>
          <w:fldChar w:fldCharType="begin"/>
        </w:r>
        <w:r w:rsidR="00D41320">
          <w:rPr>
            <w:webHidden/>
          </w:rPr>
          <w:instrText xml:space="preserve"> PAGEREF _Toc172637016 \h </w:instrText>
        </w:r>
        <w:r w:rsidR="00D41320">
          <w:rPr>
            <w:webHidden/>
          </w:rPr>
        </w:r>
        <w:r w:rsidR="00D41320">
          <w:rPr>
            <w:webHidden/>
          </w:rPr>
          <w:fldChar w:fldCharType="separate"/>
        </w:r>
        <w:r w:rsidR="00A54D71">
          <w:rPr>
            <w:webHidden/>
          </w:rPr>
          <w:t>15</w:t>
        </w:r>
        <w:r w:rsidR="00D41320">
          <w:rPr>
            <w:webHidden/>
          </w:rPr>
          <w:fldChar w:fldCharType="end"/>
        </w:r>
      </w:hyperlink>
    </w:p>
    <w:p w14:paraId="4474C92D" w14:textId="3EF2E776" w:rsidR="00D41320" w:rsidRDefault="00560F2C">
      <w:pPr>
        <w:pStyle w:val="TOC2"/>
        <w:rPr>
          <w:rFonts w:asciiTheme="minorHAnsi" w:eastAsiaTheme="minorEastAsia" w:hAnsiTheme="minorHAnsi" w:cstheme="minorBidi"/>
          <w:sz w:val="22"/>
          <w:szCs w:val="22"/>
        </w:rPr>
      </w:pPr>
      <w:hyperlink w:anchor="_Toc172637017" w:history="1">
        <w:r w:rsidR="00D41320" w:rsidRPr="009D2FDC">
          <w:rPr>
            <w:rStyle w:val="Hyperlink"/>
          </w:rPr>
          <w:t>2.4</w:t>
        </w:r>
        <w:r w:rsidR="00D41320">
          <w:rPr>
            <w:rFonts w:asciiTheme="minorHAnsi" w:eastAsiaTheme="minorEastAsia" w:hAnsiTheme="minorHAnsi" w:cstheme="minorBidi"/>
            <w:sz w:val="22"/>
            <w:szCs w:val="22"/>
          </w:rPr>
          <w:tab/>
        </w:r>
        <w:r w:rsidR="00D41320" w:rsidRPr="009D2FDC">
          <w:rPr>
            <w:rStyle w:val="Hyperlink"/>
          </w:rPr>
          <w:t xml:space="preserve">Meaning of </w:t>
        </w:r>
        <w:r w:rsidR="00D41320" w:rsidRPr="009D2FDC">
          <w:rPr>
            <w:rStyle w:val="Hyperlink"/>
            <w:i/>
          </w:rPr>
          <w:t>eligible northbound</w:t>
        </w:r>
        <w:r w:rsidR="00D41320" w:rsidRPr="009D2FDC">
          <w:rPr>
            <w:rStyle w:val="Hyperlink"/>
          </w:rPr>
          <w:t xml:space="preserve"> goods</w:t>
        </w:r>
        <w:r w:rsidR="00D41320">
          <w:rPr>
            <w:webHidden/>
          </w:rPr>
          <w:tab/>
        </w:r>
        <w:r w:rsidR="00D41320">
          <w:rPr>
            <w:webHidden/>
          </w:rPr>
          <w:fldChar w:fldCharType="begin"/>
        </w:r>
        <w:r w:rsidR="00D41320">
          <w:rPr>
            <w:webHidden/>
          </w:rPr>
          <w:instrText xml:space="preserve"> PAGEREF _Toc172637017 \h </w:instrText>
        </w:r>
        <w:r w:rsidR="00D41320">
          <w:rPr>
            <w:webHidden/>
          </w:rPr>
        </w:r>
        <w:r w:rsidR="00D41320">
          <w:rPr>
            <w:webHidden/>
          </w:rPr>
          <w:fldChar w:fldCharType="separate"/>
        </w:r>
        <w:r w:rsidR="00A54D71">
          <w:rPr>
            <w:webHidden/>
          </w:rPr>
          <w:t>15</w:t>
        </w:r>
        <w:r w:rsidR="00D41320">
          <w:rPr>
            <w:webHidden/>
          </w:rPr>
          <w:fldChar w:fldCharType="end"/>
        </w:r>
      </w:hyperlink>
    </w:p>
    <w:p w14:paraId="4F5694CB" w14:textId="282D105B" w:rsidR="00D41320" w:rsidRDefault="00560F2C">
      <w:pPr>
        <w:pStyle w:val="TOC2"/>
        <w:rPr>
          <w:rFonts w:asciiTheme="minorHAnsi" w:eastAsiaTheme="minorEastAsia" w:hAnsiTheme="minorHAnsi" w:cstheme="minorBidi"/>
          <w:sz w:val="22"/>
          <w:szCs w:val="22"/>
        </w:rPr>
      </w:pPr>
      <w:hyperlink w:anchor="_Toc172637018" w:history="1">
        <w:r w:rsidR="00D41320" w:rsidRPr="009D2FDC">
          <w:rPr>
            <w:rStyle w:val="Hyperlink"/>
          </w:rPr>
          <w:t>2.5</w:t>
        </w:r>
        <w:r w:rsidR="00D41320">
          <w:rPr>
            <w:rFonts w:asciiTheme="minorHAnsi" w:eastAsiaTheme="minorEastAsia" w:hAnsiTheme="minorHAnsi" w:cstheme="minorBidi"/>
            <w:sz w:val="22"/>
            <w:szCs w:val="22"/>
          </w:rPr>
          <w:tab/>
        </w:r>
        <w:r w:rsidR="00D41320" w:rsidRPr="009D2FDC">
          <w:rPr>
            <w:rStyle w:val="Hyperlink"/>
          </w:rPr>
          <w:t>Northbound assistance—additional rates of assistance for goods shipped from King Island and Furneaux Group</w:t>
        </w:r>
        <w:r w:rsidR="00D41320">
          <w:rPr>
            <w:webHidden/>
          </w:rPr>
          <w:tab/>
        </w:r>
        <w:r w:rsidR="00D41320">
          <w:rPr>
            <w:webHidden/>
          </w:rPr>
          <w:fldChar w:fldCharType="begin"/>
        </w:r>
        <w:r w:rsidR="00D41320">
          <w:rPr>
            <w:webHidden/>
          </w:rPr>
          <w:instrText xml:space="preserve"> PAGEREF _Toc172637018 \h </w:instrText>
        </w:r>
        <w:r w:rsidR="00D41320">
          <w:rPr>
            <w:webHidden/>
          </w:rPr>
        </w:r>
        <w:r w:rsidR="00D41320">
          <w:rPr>
            <w:webHidden/>
          </w:rPr>
          <w:fldChar w:fldCharType="separate"/>
        </w:r>
        <w:r w:rsidR="00A54D71">
          <w:rPr>
            <w:webHidden/>
          </w:rPr>
          <w:t>15</w:t>
        </w:r>
        <w:r w:rsidR="00D41320">
          <w:rPr>
            <w:webHidden/>
          </w:rPr>
          <w:fldChar w:fldCharType="end"/>
        </w:r>
      </w:hyperlink>
    </w:p>
    <w:p w14:paraId="47971A98" w14:textId="2CC75D47" w:rsidR="00D41320" w:rsidRDefault="00560F2C">
      <w:pPr>
        <w:pStyle w:val="TOC2"/>
        <w:rPr>
          <w:rFonts w:asciiTheme="minorHAnsi" w:eastAsiaTheme="minorEastAsia" w:hAnsiTheme="minorHAnsi" w:cstheme="minorBidi"/>
          <w:sz w:val="22"/>
          <w:szCs w:val="22"/>
        </w:rPr>
      </w:pPr>
      <w:hyperlink w:anchor="_Toc172637019" w:history="1">
        <w:r w:rsidR="00D41320" w:rsidRPr="009D2FDC">
          <w:rPr>
            <w:rStyle w:val="Hyperlink"/>
          </w:rPr>
          <w:t>2.6</w:t>
        </w:r>
        <w:r w:rsidR="00D41320">
          <w:rPr>
            <w:rFonts w:asciiTheme="minorHAnsi" w:eastAsiaTheme="minorEastAsia" w:hAnsiTheme="minorHAnsi" w:cstheme="minorBidi"/>
            <w:sz w:val="22"/>
            <w:szCs w:val="22"/>
          </w:rPr>
          <w:tab/>
        </w:r>
        <w:r w:rsidR="00D41320" w:rsidRPr="009D2FDC">
          <w:rPr>
            <w:rStyle w:val="Hyperlink"/>
          </w:rPr>
          <w:t>Northbound assistance—sportspersons and professional entertainers</w:t>
        </w:r>
        <w:r w:rsidR="00D41320">
          <w:rPr>
            <w:webHidden/>
          </w:rPr>
          <w:tab/>
        </w:r>
        <w:r w:rsidR="00D41320">
          <w:rPr>
            <w:webHidden/>
          </w:rPr>
          <w:fldChar w:fldCharType="begin"/>
        </w:r>
        <w:r w:rsidR="00D41320">
          <w:rPr>
            <w:webHidden/>
          </w:rPr>
          <w:instrText xml:space="preserve"> PAGEREF _Toc172637019 \h </w:instrText>
        </w:r>
        <w:r w:rsidR="00D41320">
          <w:rPr>
            <w:webHidden/>
          </w:rPr>
        </w:r>
        <w:r w:rsidR="00D41320">
          <w:rPr>
            <w:webHidden/>
          </w:rPr>
          <w:fldChar w:fldCharType="separate"/>
        </w:r>
        <w:r w:rsidR="00A54D71">
          <w:rPr>
            <w:webHidden/>
          </w:rPr>
          <w:t>16</w:t>
        </w:r>
        <w:r w:rsidR="00D41320">
          <w:rPr>
            <w:webHidden/>
          </w:rPr>
          <w:fldChar w:fldCharType="end"/>
        </w:r>
      </w:hyperlink>
    </w:p>
    <w:p w14:paraId="0AE413D0" w14:textId="40170029" w:rsidR="00D41320" w:rsidRDefault="00560F2C">
      <w:pPr>
        <w:pStyle w:val="TOC2"/>
        <w:rPr>
          <w:rFonts w:asciiTheme="minorHAnsi" w:eastAsiaTheme="minorEastAsia" w:hAnsiTheme="minorHAnsi" w:cstheme="minorBidi"/>
          <w:sz w:val="22"/>
          <w:szCs w:val="22"/>
        </w:rPr>
      </w:pPr>
      <w:hyperlink w:anchor="_Toc172637020" w:history="1">
        <w:r w:rsidR="00D41320" w:rsidRPr="009D2FDC">
          <w:rPr>
            <w:rStyle w:val="Hyperlink"/>
          </w:rPr>
          <w:t>2.7</w:t>
        </w:r>
        <w:r w:rsidR="00D41320">
          <w:rPr>
            <w:rFonts w:asciiTheme="minorHAnsi" w:eastAsiaTheme="minorEastAsia" w:hAnsiTheme="minorHAnsi" w:cstheme="minorBidi"/>
            <w:sz w:val="22"/>
            <w:szCs w:val="22"/>
          </w:rPr>
          <w:tab/>
        </w:r>
        <w:r w:rsidR="00D41320" w:rsidRPr="009D2FDC">
          <w:rPr>
            <w:rStyle w:val="Hyperlink"/>
          </w:rPr>
          <w:t>Northbound assistance—brood mares</w:t>
        </w:r>
        <w:r w:rsidR="00D41320">
          <w:rPr>
            <w:webHidden/>
          </w:rPr>
          <w:tab/>
        </w:r>
        <w:r w:rsidR="00D41320">
          <w:rPr>
            <w:webHidden/>
          </w:rPr>
          <w:fldChar w:fldCharType="begin"/>
        </w:r>
        <w:r w:rsidR="00D41320">
          <w:rPr>
            <w:webHidden/>
          </w:rPr>
          <w:instrText xml:space="preserve"> PAGEREF _Toc172637020 \h </w:instrText>
        </w:r>
        <w:r w:rsidR="00D41320">
          <w:rPr>
            <w:webHidden/>
          </w:rPr>
        </w:r>
        <w:r w:rsidR="00D41320">
          <w:rPr>
            <w:webHidden/>
          </w:rPr>
          <w:fldChar w:fldCharType="separate"/>
        </w:r>
        <w:r w:rsidR="00A54D71">
          <w:rPr>
            <w:webHidden/>
          </w:rPr>
          <w:t>17</w:t>
        </w:r>
        <w:r w:rsidR="00D41320">
          <w:rPr>
            <w:webHidden/>
          </w:rPr>
          <w:fldChar w:fldCharType="end"/>
        </w:r>
      </w:hyperlink>
    </w:p>
    <w:p w14:paraId="6AD8B6D3" w14:textId="76F2F9E7" w:rsidR="00D41320" w:rsidRDefault="00560F2C">
      <w:pPr>
        <w:pStyle w:val="TOC2"/>
        <w:rPr>
          <w:rFonts w:asciiTheme="minorHAnsi" w:eastAsiaTheme="minorEastAsia" w:hAnsiTheme="minorHAnsi" w:cstheme="minorBidi"/>
          <w:sz w:val="22"/>
          <w:szCs w:val="22"/>
        </w:rPr>
      </w:pPr>
      <w:hyperlink w:anchor="_Toc172637021" w:history="1">
        <w:r w:rsidR="00D41320" w:rsidRPr="009D2FDC">
          <w:rPr>
            <w:rStyle w:val="Hyperlink"/>
          </w:rPr>
          <w:t>2.8</w:t>
        </w:r>
        <w:r w:rsidR="00D41320">
          <w:rPr>
            <w:rFonts w:asciiTheme="minorHAnsi" w:eastAsiaTheme="minorEastAsia" w:hAnsiTheme="minorHAnsi" w:cstheme="minorBidi"/>
            <w:sz w:val="22"/>
            <w:szCs w:val="22"/>
          </w:rPr>
          <w:tab/>
        </w:r>
        <w:r w:rsidR="00D41320" w:rsidRPr="009D2FDC">
          <w:rPr>
            <w:rStyle w:val="Hyperlink"/>
          </w:rPr>
          <w:t>Southbound assistance—general eligibility</w:t>
        </w:r>
        <w:r w:rsidR="00D41320">
          <w:rPr>
            <w:webHidden/>
          </w:rPr>
          <w:tab/>
        </w:r>
        <w:r w:rsidR="00D41320">
          <w:rPr>
            <w:webHidden/>
          </w:rPr>
          <w:fldChar w:fldCharType="begin"/>
        </w:r>
        <w:r w:rsidR="00D41320">
          <w:rPr>
            <w:webHidden/>
          </w:rPr>
          <w:instrText xml:space="preserve"> PAGEREF _Toc172637021 \h </w:instrText>
        </w:r>
        <w:r w:rsidR="00D41320">
          <w:rPr>
            <w:webHidden/>
          </w:rPr>
        </w:r>
        <w:r w:rsidR="00D41320">
          <w:rPr>
            <w:webHidden/>
          </w:rPr>
          <w:fldChar w:fldCharType="separate"/>
        </w:r>
        <w:r w:rsidR="00A54D71">
          <w:rPr>
            <w:webHidden/>
          </w:rPr>
          <w:t>17</w:t>
        </w:r>
        <w:r w:rsidR="00D41320">
          <w:rPr>
            <w:webHidden/>
          </w:rPr>
          <w:fldChar w:fldCharType="end"/>
        </w:r>
      </w:hyperlink>
    </w:p>
    <w:p w14:paraId="16EAB990" w14:textId="05DC5324" w:rsidR="00D41320" w:rsidRDefault="00560F2C">
      <w:pPr>
        <w:pStyle w:val="TOC2"/>
        <w:rPr>
          <w:rFonts w:asciiTheme="minorHAnsi" w:eastAsiaTheme="minorEastAsia" w:hAnsiTheme="minorHAnsi" w:cstheme="minorBidi"/>
          <w:sz w:val="22"/>
          <w:szCs w:val="22"/>
        </w:rPr>
      </w:pPr>
      <w:hyperlink w:anchor="_Toc172637022" w:history="1">
        <w:r w:rsidR="00D41320" w:rsidRPr="009D2FDC">
          <w:rPr>
            <w:rStyle w:val="Hyperlink"/>
          </w:rPr>
          <w:t>2.9</w:t>
        </w:r>
        <w:r w:rsidR="00D41320">
          <w:rPr>
            <w:rFonts w:asciiTheme="minorHAnsi" w:eastAsiaTheme="minorEastAsia" w:hAnsiTheme="minorHAnsi" w:cstheme="minorBidi"/>
            <w:sz w:val="22"/>
            <w:szCs w:val="22"/>
          </w:rPr>
          <w:tab/>
        </w:r>
        <w:r w:rsidR="00D41320" w:rsidRPr="009D2FDC">
          <w:rPr>
            <w:rStyle w:val="Hyperlink"/>
          </w:rPr>
          <w:t xml:space="preserve">Meaning of </w:t>
        </w:r>
        <w:r w:rsidR="00D41320" w:rsidRPr="009D2FDC">
          <w:rPr>
            <w:rStyle w:val="Hyperlink"/>
            <w:i/>
          </w:rPr>
          <w:t>eligible southbound</w:t>
        </w:r>
        <w:r w:rsidR="00D41320" w:rsidRPr="009D2FDC">
          <w:rPr>
            <w:rStyle w:val="Hyperlink"/>
          </w:rPr>
          <w:t xml:space="preserve"> </w:t>
        </w:r>
        <w:r w:rsidR="00D41320" w:rsidRPr="009D2FDC">
          <w:rPr>
            <w:rStyle w:val="Hyperlink"/>
            <w:i/>
          </w:rPr>
          <w:t>goods</w:t>
        </w:r>
        <w:r w:rsidR="00D41320">
          <w:rPr>
            <w:webHidden/>
          </w:rPr>
          <w:tab/>
        </w:r>
        <w:r w:rsidR="00D41320">
          <w:rPr>
            <w:webHidden/>
          </w:rPr>
          <w:fldChar w:fldCharType="begin"/>
        </w:r>
        <w:r w:rsidR="00D41320">
          <w:rPr>
            <w:webHidden/>
          </w:rPr>
          <w:instrText xml:space="preserve"> PAGEREF _Toc172637022 \h </w:instrText>
        </w:r>
        <w:r w:rsidR="00D41320">
          <w:rPr>
            <w:webHidden/>
          </w:rPr>
        </w:r>
        <w:r w:rsidR="00D41320">
          <w:rPr>
            <w:webHidden/>
          </w:rPr>
          <w:fldChar w:fldCharType="separate"/>
        </w:r>
        <w:r w:rsidR="00A54D71">
          <w:rPr>
            <w:webHidden/>
          </w:rPr>
          <w:t>17</w:t>
        </w:r>
        <w:r w:rsidR="00D41320">
          <w:rPr>
            <w:webHidden/>
          </w:rPr>
          <w:fldChar w:fldCharType="end"/>
        </w:r>
      </w:hyperlink>
    </w:p>
    <w:p w14:paraId="45DD74FF" w14:textId="0C6BC4A9" w:rsidR="00D41320" w:rsidRDefault="00560F2C">
      <w:pPr>
        <w:pStyle w:val="TOC2"/>
        <w:rPr>
          <w:rFonts w:asciiTheme="minorHAnsi" w:eastAsiaTheme="minorEastAsia" w:hAnsiTheme="minorHAnsi" w:cstheme="minorBidi"/>
          <w:sz w:val="22"/>
          <w:szCs w:val="22"/>
        </w:rPr>
      </w:pPr>
      <w:hyperlink w:anchor="_Toc172637023" w:history="1">
        <w:r w:rsidR="00D41320" w:rsidRPr="009D2FDC">
          <w:rPr>
            <w:rStyle w:val="Hyperlink"/>
          </w:rPr>
          <w:t>2.10</w:t>
        </w:r>
        <w:r w:rsidR="00D41320">
          <w:rPr>
            <w:rFonts w:asciiTheme="minorHAnsi" w:eastAsiaTheme="minorEastAsia" w:hAnsiTheme="minorHAnsi" w:cstheme="minorBidi"/>
            <w:sz w:val="22"/>
            <w:szCs w:val="22"/>
          </w:rPr>
          <w:tab/>
        </w:r>
        <w:r w:rsidR="00D41320" w:rsidRPr="009D2FDC">
          <w:rPr>
            <w:rStyle w:val="Hyperlink"/>
          </w:rPr>
          <w:t>Southbound assistance—sportspersons and professional entertainers</w:t>
        </w:r>
        <w:r w:rsidR="00D41320">
          <w:rPr>
            <w:webHidden/>
          </w:rPr>
          <w:tab/>
        </w:r>
        <w:r w:rsidR="00D41320">
          <w:rPr>
            <w:webHidden/>
          </w:rPr>
          <w:fldChar w:fldCharType="begin"/>
        </w:r>
        <w:r w:rsidR="00D41320">
          <w:rPr>
            <w:webHidden/>
          </w:rPr>
          <w:instrText xml:space="preserve"> PAGEREF _Toc172637023 \h </w:instrText>
        </w:r>
        <w:r w:rsidR="00D41320">
          <w:rPr>
            <w:webHidden/>
          </w:rPr>
        </w:r>
        <w:r w:rsidR="00D41320">
          <w:rPr>
            <w:webHidden/>
          </w:rPr>
          <w:fldChar w:fldCharType="separate"/>
        </w:r>
        <w:r w:rsidR="00A54D71">
          <w:rPr>
            <w:webHidden/>
          </w:rPr>
          <w:t>18</w:t>
        </w:r>
        <w:r w:rsidR="00D41320">
          <w:rPr>
            <w:webHidden/>
          </w:rPr>
          <w:fldChar w:fldCharType="end"/>
        </w:r>
      </w:hyperlink>
    </w:p>
    <w:p w14:paraId="5BDE3081" w14:textId="14E42453" w:rsidR="00D41320" w:rsidRDefault="00560F2C">
      <w:pPr>
        <w:pStyle w:val="TOC2"/>
        <w:rPr>
          <w:rFonts w:asciiTheme="minorHAnsi" w:eastAsiaTheme="minorEastAsia" w:hAnsiTheme="minorHAnsi" w:cstheme="minorBidi"/>
          <w:sz w:val="22"/>
          <w:szCs w:val="22"/>
        </w:rPr>
      </w:pPr>
      <w:hyperlink w:anchor="_Toc172637024" w:history="1">
        <w:r w:rsidR="00D41320" w:rsidRPr="009D2FDC">
          <w:rPr>
            <w:rStyle w:val="Hyperlink"/>
          </w:rPr>
          <w:t>2.11</w:t>
        </w:r>
        <w:r w:rsidR="00D41320">
          <w:rPr>
            <w:rFonts w:asciiTheme="minorHAnsi" w:eastAsiaTheme="minorEastAsia" w:hAnsiTheme="minorHAnsi" w:cstheme="minorBidi"/>
            <w:sz w:val="22"/>
            <w:szCs w:val="22"/>
          </w:rPr>
          <w:tab/>
        </w:r>
        <w:r w:rsidR="00D41320" w:rsidRPr="009D2FDC">
          <w:rPr>
            <w:rStyle w:val="Hyperlink"/>
          </w:rPr>
          <w:t>Southbound assistance—brood mares and foals</w:t>
        </w:r>
        <w:r w:rsidR="00D41320">
          <w:rPr>
            <w:webHidden/>
          </w:rPr>
          <w:tab/>
        </w:r>
        <w:r w:rsidR="00D41320">
          <w:rPr>
            <w:webHidden/>
          </w:rPr>
          <w:fldChar w:fldCharType="begin"/>
        </w:r>
        <w:r w:rsidR="00D41320">
          <w:rPr>
            <w:webHidden/>
          </w:rPr>
          <w:instrText xml:space="preserve"> PAGEREF _Toc172637024 \h </w:instrText>
        </w:r>
        <w:r w:rsidR="00D41320">
          <w:rPr>
            <w:webHidden/>
          </w:rPr>
        </w:r>
        <w:r w:rsidR="00D41320">
          <w:rPr>
            <w:webHidden/>
          </w:rPr>
          <w:fldChar w:fldCharType="separate"/>
        </w:r>
        <w:r w:rsidR="00A54D71">
          <w:rPr>
            <w:webHidden/>
          </w:rPr>
          <w:t>18</w:t>
        </w:r>
        <w:r w:rsidR="00D41320">
          <w:rPr>
            <w:webHidden/>
          </w:rPr>
          <w:fldChar w:fldCharType="end"/>
        </w:r>
      </w:hyperlink>
    </w:p>
    <w:p w14:paraId="75F7A4D8" w14:textId="75616B09" w:rsidR="00D41320" w:rsidRDefault="00560F2C">
      <w:pPr>
        <w:pStyle w:val="TOC2"/>
        <w:tabs>
          <w:tab w:val="left" w:pos="1100"/>
        </w:tabs>
        <w:rPr>
          <w:rFonts w:asciiTheme="minorHAnsi" w:eastAsiaTheme="minorEastAsia" w:hAnsiTheme="minorHAnsi" w:cstheme="minorBidi"/>
          <w:sz w:val="22"/>
          <w:szCs w:val="22"/>
        </w:rPr>
      </w:pPr>
      <w:hyperlink w:anchor="_Toc172637025" w:history="1">
        <w:r w:rsidR="00D41320" w:rsidRPr="009D2FDC">
          <w:rPr>
            <w:rStyle w:val="Hyperlink"/>
          </w:rPr>
          <w:t>2.11A</w:t>
        </w:r>
        <w:r w:rsidR="00D41320">
          <w:rPr>
            <w:rFonts w:asciiTheme="minorHAnsi" w:eastAsiaTheme="minorEastAsia" w:hAnsiTheme="minorHAnsi" w:cstheme="minorBidi"/>
            <w:sz w:val="22"/>
            <w:szCs w:val="22"/>
          </w:rPr>
          <w:tab/>
        </w:r>
        <w:r w:rsidR="00D41320" w:rsidRPr="009D2FDC">
          <w:rPr>
            <w:rStyle w:val="Hyperlink"/>
          </w:rPr>
          <w:t>Southbound assistance – charitable organisations providing hardship relief</w:t>
        </w:r>
        <w:r w:rsidR="00D41320">
          <w:rPr>
            <w:webHidden/>
          </w:rPr>
          <w:tab/>
        </w:r>
        <w:r w:rsidR="00D41320">
          <w:rPr>
            <w:webHidden/>
          </w:rPr>
          <w:fldChar w:fldCharType="begin"/>
        </w:r>
        <w:r w:rsidR="00D41320">
          <w:rPr>
            <w:webHidden/>
          </w:rPr>
          <w:instrText xml:space="preserve"> PAGEREF _Toc172637025 \h </w:instrText>
        </w:r>
        <w:r w:rsidR="00D41320">
          <w:rPr>
            <w:webHidden/>
          </w:rPr>
        </w:r>
        <w:r w:rsidR="00D41320">
          <w:rPr>
            <w:webHidden/>
          </w:rPr>
          <w:fldChar w:fldCharType="separate"/>
        </w:r>
        <w:r w:rsidR="00A54D71">
          <w:rPr>
            <w:webHidden/>
          </w:rPr>
          <w:t>19</w:t>
        </w:r>
        <w:r w:rsidR="00D41320">
          <w:rPr>
            <w:webHidden/>
          </w:rPr>
          <w:fldChar w:fldCharType="end"/>
        </w:r>
      </w:hyperlink>
    </w:p>
    <w:p w14:paraId="387BE675" w14:textId="4A7EF694" w:rsidR="00D41320" w:rsidRDefault="00560F2C">
      <w:pPr>
        <w:pStyle w:val="TOC2"/>
        <w:rPr>
          <w:rFonts w:asciiTheme="minorHAnsi" w:eastAsiaTheme="minorEastAsia" w:hAnsiTheme="minorHAnsi" w:cstheme="minorBidi"/>
          <w:sz w:val="22"/>
          <w:szCs w:val="22"/>
        </w:rPr>
      </w:pPr>
      <w:hyperlink w:anchor="_Toc172637026" w:history="1">
        <w:r w:rsidR="00D41320" w:rsidRPr="009D2FDC">
          <w:rPr>
            <w:rStyle w:val="Hyperlink"/>
          </w:rPr>
          <w:t>2.12</w:t>
        </w:r>
        <w:r w:rsidR="00D41320">
          <w:rPr>
            <w:rFonts w:asciiTheme="minorHAnsi" w:eastAsiaTheme="minorEastAsia" w:hAnsiTheme="minorHAnsi" w:cstheme="minorBidi"/>
            <w:sz w:val="22"/>
            <w:szCs w:val="22"/>
          </w:rPr>
          <w:tab/>
        </w:r>
        <w:r w:rsidR="00D41320" w:rsidRPr="009D2FDC">
          <w:rPr>
            <w:rStyle w:val="Hyperlink"/>
          </w:rPr>
          <w:t>Intrastate assistance—general eligibility</w:t>
        </w:r>
        <w:r w:rsidR="00D41320">
          <w:rPr>
            <w:webHidden/>
          </w:rPr>
          <w:tab/>
        </w:r>
        <w:r w:rsidR="00D41320">
          <w:rPr>
            <w:webHidden/>
          </w:rPr>
          <w:fldChar w:fldCharType="begin"/>
        </w:r>
        <w:r w:rsidR="00D41320">
          <w:rPr>
            <w:webHidden/>
          </w:rPr>
          <w:instrText xml:space="preserve"> PAGEREF _Toc172637026 \h </w:instrText>
        </w:r>
        <w:r w:rsidR="00D41320">
          <w:rPr>
            <w:webHidden/>
          </w:rPr>
        </w:r>
        <w:r w:rsidR="00D41320">
          <w:rPr>
            <w:webHidden/>
          </w:rPr>
          <w:fldChar w:fldCharType="separate"/>
        </w:r>
        <w:r w:rsidR="00A54D71">
          <w:rPr>
            <w:webHidden/>
          </w:rPr>
          <w:t>19</w:t>
        </w:r>
        <w:r w:rsidR="00D41320">
          <w:rPr>
            <w:webHidden/>
          </w:rPr>
          <w:fldChar w:fldCharType="end"/>
        </w:r>
      </w:hyperlink>
    </w:p>
    <w:p w14:paraId="0444F73E" w14:textId="4AD9F5D1" w:rsidR="00D41320" w:rsidRDefault="00560F2C">
      <w:pPr>
        <w:pStyle w:val="TOC2"/>
        <w:rPr>
          <w:rFonts w:asciiTheme="minorHAnsi" w:eastAsiaTheme="minorEastAsia" w:hAnsiTheme="minorHAnsi" w:cstheme="minorBidi"/>
          <w:sz w:val="22"/>
          <w:szCs w:val="22"/>
        </w:rPr>
      </w:pPr>
      <w:hyperlink w:anchor="_Toc172637027" w:history="1">
        <w:r w:rsidR="00D41320" w:rsidRPr="009D2FDC">
          <w:rPr>
            <w:rStyle w:val="Hyperlink"/>
          </w:rPr>
          <w:t>2.13</w:t>
        </w:r>
        <w:r w:rsidR="00D41320">
          <w:rPr>
            <w:rFonts w:asciiTheme="minorHAnsi" w:eastAsiaTheme="minorEastAsia" w:hAnsiTheme="minorHAnsi" w:cstheme="minorBidi"/>
            <w:sz w:val="22"/>
            <w:szCs w:val="22"/>
          </w:rPr>
          <w:tab/>
        </w:r>
        <w:r w:rsidR="00D41320" w:rsidRPr="009D2FDC">
          <w:rPr>
            <w:rStyle w:val="Hyperlink"/>
          </w:rPr>
          <w:t xml:space="preserve">Meaning of </w:t>
        </w:r>
        <w:r w:rsidR="00D41320" w:rsidRPr="009D2FDC">
          <w:rPr>
            <w:rStyle w:val="Hyperlink"/>
            <w:i/>
          </w:rPr>
          <w:t>eligible intrastate</w:t>
        </w:r>
        <w:r w:rsidR="00D41320" w:rsidRPr="009D2FDC">
          <w:rPr>
            <w:rStyle w:val="Hyperlink"/>
          </w:rPr>
          <w:t xml:space="preserve"> goods</w:t>
        </w:r>
        <w:r w:rsidR="00D41320">
          <w:rPr>
            <w:webHidden/>
          </w:rPr>
          <w:tab/>
        </w:r>
        <w:r w:rsidR="00D41320">
          <w:rPr>
            <w:webHidden/>
          </w:rPr>
          <w:fldChar w:fldCharType="begin"/>
        </w:r>
        <w:r w:rsidR="00D41320">
          <w:rPr>
            <w:webHidden/>
          </w:rPr>
          <w:instrText xml:space="preserve"> PAGEREF _Toc172637027 \h </w:instrText>
        </w:r>
        <w:r w:rsidR="00D41320">
          <w:rPr>
            <w:webHidden/>
          </w:rPr>
        </w:r>
        <w:r w:rsidR="00D41320">
          <w:rPr>
            <w:webHidden/>
          </w:rPr>
          <w:fldChar w:fldCharType="separate"/>
        </w:r>
        <w:r w:rsidR="00A54D71">
          <w:rPr>
            <w:webHidden/>
          </w:rPr>
          <w:t>19</w:t>
        </w:r>
        <w:r w:rsidR="00D41320">
          <w:rPr>
            <w:webHidden/>
          </w:rPr>
          <w:fldChar w:fldCharType="end"/>
        </w:r>
      </w:hyperlink>
    </w:p>
    <w:p w14:paraId="64CDA5BE" w14:textId="20F843DC" w:rsidR="00D41320" w:rsidRDefault="00560F2C">
      <w:pPr>
        <w:pStyle w:val="TOC2"/>
        <w:rPr>
          <w:rFonts w:asciiTheme="minorHAnsi" w:eastAsiaTheme="minorEastAsia" w:hAnsiTheme="minorHAnsi" w:cstheme="minorBidi"/>
          <w:sz w:val="22"/>
          <w:szCs w:val="22"/>
        </w:rPr>
      </w:pPr>
      <w:hyperlink w:anchor="_Toc172637028" w:history="1">
        <w:r w:rsidR="00D41320" w:rsidRPr="009D2FDC">
          <w:rPr>
            <w:rStyle w:val="Hyperlink"/>
          </w:rPr>
          <w:t>2.14</w:t>
        </w:r>
        <w:r w:rsidR="00D41320">
          <w:rPr>
            <w:rFonts w:asciiTheme="minorHAnsi" w:eastAsiaTheme="minorEastAsia" w:hAnsiTheme="minorHAnsi" w:cstheme="minorBidi"/>
            <w:sz w:val="22"/>
            <w:szCs w:val="22"/>
          </w:rPr>
          <w:tab/>
        </w:r>
        <w:r w:rsidR="00D41320" w:rsidRPr="009D2FDC">
          <w:rPr>
            <w:rStyle w:val="Hyperlink"/>
          </w:rPr>
          <w:t>Intrastate assistance—sportspersons and professional entertainers</w:t>
        </w:r>
        <w:r w:rsidR="00D41320">
          <w:rPr>
            <w:webHidden/>
          </w:rPr>
          <w:tab/>
        </w:r>
        <w:r w:rsidR="00D41320">
          <w:rPr>
            <w:webHidden/>
          </w:rPr>
          <w:fldChar w:fldCharType="begin"/>
        </w:r>
        <w:r w:rsidR="00D41320">
          <w:rPr>
            <w:webHidden/>
          </w:rPr>
          <w:instrText xml:space="preserve"> PAGEREF _Toc172637028 \h </w:instrText>
        </w:r>
        <w:r w:rsidR="00D41320">
          <w:rPr>
            <w:webHidden/>
          </w:rPr>
        </w:r>
        <w:r w:rsidR="00D41320">
          <w:rPr>
            <w:webHidden/>
          </w:rPr>
          <w:fldChar w:fldCharType="separate"/>
        </w:r>
        <w:r w:rsidR="00A54D71">
          <w:rPr>
            <w:webHidden/>
          </w:rPr>
          <w:t>21</w:t>
        </w:r>
        <w:r w:rsidR="00D41320">
          <w:rPr>
            <w:webHidden/>
          </w:rPr>
          <w:fldChar w:fldCharType="end"/>
        </w:r>
      </w:hyperlink>
    </w:p>
    <w:p w14:paraId="405C47E9" w14:textId="576931B0" w:rsidR="00D41320" w:rsidRDefault="00560F2C">
      <w:pPr>
        <w:pStyle w:val="TOC2"/>
        <w:rPr>
          <w:rFonts w:asciiTheme="minorHAnsi" w:eastAsiaTheme="minorEastAsia" w:hAnsiTheme="minorHAnsi" w:cstheme="minorBidi"/>
          <w:sz w:val="22"/>
          <w:szCs w:val="22"/>
        </w:rPr>
      </w:pPr>
      <w:hyperlink w:anchor="_Toc172637029" w:history="1">
        <w:r w:rsidR="00D41320" w:rsidRPr="009D2FDC">
          <w:rPr>
            <w:rStyle w:val="Hyperlink"/>
          </w:rPr>
          <w:t>2.15</w:t>
        </w:r>
        <w:r w:rsidR="00D41320">
          <w:rPr>
            <w:rFonts w:asciiTheme="minorHAnsi" w:eastAsiaTheme="minorEastAsia" w:hAnsiTheme="minorHAnsi" w:cstheme="minorBidi"/>
            <w:sz w:val="22"/>
            <w:szCs w:val="22"/>
          </w:rPr>
          <w:tab/>
        </w:r>
        <w:r w:rsidR="00D41320" w:rsidRPr="009D2FDC">
          <w:rPr>
            <w:rStyle w:val="Hyperlink"/>
          </w:rPr>
          <w:t>Intrastate assistance—brood mares and foals</w:t>
        </w:r>
        <w:r w:rsidR="00D41320">
          <w:rPr>
            <w:webHidden/>
          </w:rPr>
          <w:tab/>
        </w:r>
        <w:r w:rsidR="00D41320">
          <w:rPr>
            <w:webHidden/>
          </w:rPr>
          <w:fldChar w:fldCharType="begin"/>
        </w:r>
        <w:r w:rsidR="00D41320">
          <w:rPr>
            <w:webHidden/>
          </w:rPr>
          <w:instrText xml:space="preserve"> PAGEREF _Toc172637029 \h </w:instrText>
        </w:r>
        <w:r w:rsidR="00D41320">
          <w:rPr>
            <w:webHidden/>
          </w:rPr>
        </w:r>
        <w:r w:rsidR="00D41320">
          <w:rPr>
            <w:webHidden/>
          </w:rPr>
          <w:fldChar w:fldCharType="separate"/>
        </w:r>
        <w:r w:rsidR="00A54D71">
          <w:rPr>
            <w:webHidden/>
          </w:rPr>
          <w:t>21</w:t>
        </w:r>
        <w:r w:rsidR="00D41320">
          <w:rPr>
            <w:webHidden/>
          </w:rPr>
          <w:fldChar w:fldCharType="end"/>
        </w:r>
      </w:hyperlink>
    </w:p>
    <w:p w14:paraId="2F3F7FFA" w14:textId="67500208" w:rsidR="00D41320" w:rsidRDefault="00560F2C">
      <w:pPr>
        <w:pStyle w:val="TOC2"/>
        <w:rPr>
          <w:rFonts w:asciiTheme="minorHAnsi" w:eastAsiaTheme="minorEastAsia" w:hAnsiTheme="minorHAnsi" w:cstheme="minorBidi"/>
          <w:sz w:val="22"/>
          <w:szCs w:val="22"/>
        </w:rPr>
      </w:pPr>
      <w:hyperlink w:anchor="_Toc172637030" w:history="1">
        <w:r w:rsidR="00D41320" w:rsidRPr="009D2FDC">
          <w:rPr>
            <w:rStyle w:val="Hyperlink"/>
          </w:rPr>
          <w:t>2.16</w:t>
        </w:r>
        <w:r w:rsidR="00D41320">
          <w:rPr>
            <w:rFonts w:asciiTheme="minorHAnsi" w:eastAsiaTheme="minorEastAsia" w:hAnsiTheme="minorHAnsi" w:cstheme="minorBidi"/>
            <w:sz w:val="22"/>
            <w:szCs w:val="22"/>
          </w:rPr>
          <w:tab/>
        </w:r>
        <w:r w:rsidR="00D41320" w:rsidRPr="009D2FDC">
          <w:rPr>
            <w:rStyle w:val="Hyperlink"/>
          </w:rPr>
          <w:t>Transport by air in exceptional circumstances</w:t>
        </w:r>
        <w:r w:rsidR="00D41320">
          <w:rPr>
            <w:webHidden/>
          </w:rPr>
          <w:tab/>
        </w:r>
        <w:r w:rsidR="00D41320">
          <w:rPr>
            <w:webHidden/>
          </w:rPr>
          <w:fldChar w:fldCharType="begin"/>
        </w:r>
        <w:r w:rsidR="00D41320">
          <w:rPr>
            <w:webHidden/>
          </w:rPr>
          <w:instrText xml:space="preserve"> PAGEREF _Toc172637030 \h </w:instrText>
        </w:r>
        <w:r w:rsidR="00D41320">
          <w:rPr>
            <w:webHidden/>
          </w:rPr>
        </w:r>
        <w:r w:rsidR="00D41320">
          <w:rPr>
            <w:webHidden/>
          </w:rPr>
          <w:fldChar w:fldCharType="separate"/>
        </w:r>
        <w:r w:rsidR="00A54D71">
          <w:rPr>
            <w:webHidden/>
          </w:rPr>
          <w:t>21</w:t>
        </w:r>
        <w:r w:rsidR="00D41320">
          <w:rPr>
            <w:webHidden/>
          </w:rPr>
          <w:fldChar w:fldCharType="end"/>
        </w:r>
      </w:hyperlink>
    </w:p>
    <w:p w14:paraId="321D547E" w14:textId="2B0B2D36" w:rsidR="00D41320" w:rsidRDefault="00560F2C">
      <w:pPr>
        <w:pStyle w:val="TOC1"/>
        <w:rPr>
          <w:rFonts w:asciiTheme="minorHAnsi" w:eastAsiaTheme="minorEastAsia" w:hAnsiTheme="minorHAnsi" w:cstheme="minorBidi"/>
          <w:sz w:val="22"/>
          <w:szCs w:val="22"/>
        </w:rPr>
      </w:pPr>
      <w:hyperlink w:anchor="_Toc172637031" w:history="1">
        <w:r w:rsidR="00D41320" w:rsidRPr="009D2FDC">
          <w:rPr>
            <w:rStyle w:val="Hyperlink"/>
          </w:rPr>
          <w:t>PART 3—AMOUNT OF ASSISTANCE</w:t>
        </w:r>
        <w:r w:rsidR="00D41320">
          <w:rPr>
            <w:webHidden/>
          </w:rPr>
          <w:tab/>
        </w:r>
        <w:r w:rsidR="00D41320">
          <w:rPr>
            <w:webHidden/>
          </w:rPr>
          <w:fldChar w:fldCharType="begin"/>
        </w:r>
        <w:r w:rsidR="00D41320">
          <w:rPr>
            <w:webHidden/>
          </w:rPr>
          <w:instrText xml:space="preserve"> PAGEREF _Toc172637031 \h </w:instrText>
        </w:r>
        <w:r w:rsidR="00D41320">
          <w:rPr>
            <w:webHidden/>
          </w:rPr>
        </w:r>
        <w:r w:rsidR="00D41320">
          <w:rPr>
            <w:webHidden/>
          </w:rPr>
          <w:fldChar w:fldCharType="separate"/>
        </w:r>
        <w:r w:rsidR="00A54D71">
          <w:rPr>
            <w:webHidden/>
          </w:rPr>
          <w:t>22</w:t>
        </w:r>
        <w:r w:rsidR="00D41320">
          <w:rPr>
            <w:webHidden/>
          </w:rPr>
          <w:fldChar w:fldCharType="end"/>
        </w:r>
      </w:hyperlink>
    </w:p>
    <w:p w14:paraId="2A3F21DE" w14:textId="43CDC57D" w:rsidR="00D41320" w:rsidRDefault="00560F2C">
      <w:pPr>
        <w:pStyle w:val="TOC2"/>
        <w:rPr>
          <w:rFonts w:asciiTheme="minorHAnsi" w:eastAsiaTheme="minorEastAsia" w:hAnsiTheme="minorHAnsi" w:cstheme="minorBidi"/>
          <w:sz w:val="22"/>
          <w:szCs w:val="22"/>
        </w:rPr>
      </w:pPr>
      <w:hyperlink w:anchor="_Toc172637032" w:history="1">
        <w:r w:rsidR="00D41320" w:rsidRPr="009D2FDC">
          <w:rPr>
            <w:rStyle w:val="Hyperlink"/>
          </w:rPr>
          <w:t>SUBPART 3A - GENERAL</w:t>
        </w:r>
        <w:r w:rsidR="00D41320">
          <w:rPr>
            <w:webHidden/>
          </w:rPr>
          <w:tab/>
        </w:r>
        <w:r w:rsidR="00D41320">
          <w:rPr>
            <w:webHidden/>
          </w:rPr>
          <w:fldChar w:fldCharType="begin"/>
        </w:r>
        <w:r w:rsidR="00D41320">
          <w:rPr>
            <w:webHidden/>
          </w:rPr>
          <w:instrText xml:space="preserve"> PAGEREF _Toc172637032 \h </w:instrText>
        </w:r>
        <w:r w:rsidR="00D41320">
          <w:rPr>
            <w:webHidden/>
          </w:rPr>
        </w:r>
        <w:r w:rsidR="00D41320">
          <w:rPr>
            <w:webHidden/>
          </w:rPr>
          <w:fldChar w:fldCharType="separate"/>
        </w:r>
        <w:r w:rsidR="00A54D71">
          <w:rPr>
            <w:webHidden/>
          </w:rPr>
          <w:t>22</w:t>
        </w:r>
        <w:r w:rsidR="00D41320">
          <w:rPr>
            <w:webHidden/>
          </w:rPr>
          <w:fldChar w:fldCharType="end"/>
        </w:r>
      </w:hyperlink>
    </w:p>
    <w:p w14:paraId="53030F0C" w14:textId="46DAA0D1" w:rsidR="00D41320" w:rsidRDefault="00560F2C">
      <w:pPr>
        <w:pStyle w:val="TOC2"/>
        <w:rPr>
          <w:rFonts w:asciiTheme="minorHAnsi" w:eastAsiaTheme="minorEastAsia" w:hAnsiTheme="minorHAnsi" w:cstheme="minorBidi"/>
          <w:sz w:val="22"/>
          <w:szCs w:val="22"/>
        </w:rPr>
      </w:pPr>
      <w:hyperlink w:anchor="_Toc172637033" w:history="1">
        <w:r w:rsidR="00D41320" w:rsidRPr="009D2FDC">
          <w:rPr>
            <w:rStyle w:val="Hyperlink"/>
          </w:rPr>
          <w:t>3.1</w:t>
        </w:r>
        <w:r w:rsidR="00D41320">
          <w:rPr>
            <w:rFonts w:asciiTheme="minorHAnsi" w:eastAsiaTheme="minorEastAsia" w:hAnsiTheme="minorHAnsi" w:cstheme="minorBidi"/>
            <w:sz w:val="22"/>
            <w:szCs w:val="22"/>
          </w:rPr>
          <w:tab/>
        </w:r>
        <w:r w:rsidR="00D41320" w:rsidRPr="009D2FDC">
          <w:rPr>
            <w:rStyle w:val="Hyperlink"/>
          </w:rPr>
          <w:t>Assistance payable</w:t>
        </w:r>
        <w:r w:rsidR="00D41320">
          <w:rPr>
            <w:webHidden/>
          </w:rPr>
          <w:tab/>
        </w:r>
        <w:r w:rsidR="00D41320">
          <w:rPr>
            <w:webHidden/>
          </w:rPr>
          <w:fldChar w:fldCharType="begin"/>
        </w:r>
        <w:r w:rsidR="00D41320">
          <w:rPr>
            <w:webHidden/>
          </w:rPr>
          <w:instrText xml:space="preserve"> PAGEREF _Toc172637033 \h </w:instrText>
        </w:r>
        <w:r w:rsidR="00D41320">
          <w:rPr>
            <w:webHidden/>
          </w:rPr>
        </w:r>
        <w:r w:rsidR="00D41320">
          <w:rPr>
            <w:webHidden/>
          </w:rPr>
          <w:fldChar w:fldCharType="separate"/>
        </w:r>
        <w:r w:rsidR="00A54D71">
          <w:rPr>
            <w:webHidden/>
          </w:rPr>
          <w:t>22</w:t>
        </w:r>
        <w:r w:rsidR="00D41320">
          <w:rPr>
            <w:webHidden/>
          </w:rPr>
          <w:fldChar w:fldCharType="end"/>
        </w:r>
      </w:hyperlink>
    </w:p>
    <w:p w14:paraId="3765318D" w14:textId="0EFCF33F" w:rsidR="00D41320" w:rsidRDefault="00560F2C">
      <w:pPr>
        <w:pStyle w:val="TOC2"/>
        <w:rPr>
          <w:rFonts w:asciiTheme="minorHAnsi" w:eastAsiaTheme="minorEastAsia" w:hAnsiTheme="minorHAnsi" w:cstheme="minorBidi"/>
          <w:sz w:val="22"/>
          <w:szCs w:val="22"/>
        </w:rPr>
      </w:pPr>
      <w:hyperlink w:anchor="_Toc172637034" w:history="1">
        <w:r w:rsidR="00D41320" w:rsidRPr="009D2FDC">
          <w:rPr>
            <w:rStyle w:val="Hyperlink"/>
          </w:rPr>
          <w:t>3.2</w:t>
        </w:r>
        <w:r w:rsidR="00D41320">
          <w:rPr>
            <w:rFonts w:asciiTheme="minorHAnsi" w:eastAsiaTheme="minorEastAsia" w:hAnsiTheme="minorHAnsi" w:cstheme="minorBidi"/>
            <w:sz w:val="22"/>
            <w:szCs w:val="22"/>
          </w:rPr>
          <w:tab/>
        </w:r>
        <w:r w:rsidR="00D41320" w:rsidRPr="009D2FDC">
          <w:rPr>
            <w:rStyle w:val="Hyperlink"/>
          </w:rPr>
          <w:t>TEU adjustment</w:t>
        </w:r>
        <w:r w:rsidR="00D41320">
          <w:rPr>
            <w:webHidden/>
          </w:rPr>
          <w:tab/>
        </w:r>
        <w:r w:rsidR="00D41320">
          <w:rPr>
            <w:webHidden/>
          </w:rPr>
          <w:fldChar w:fldCharType="begin"/>
        </w:r>
        <w:r w:rsidR="00D41320">
          <w:rPr>
            <w:webHidden/>
          </w:rPr>
          <w:instrText xml:space="preserve"> PAGEREF _Toc172637034 \h </w:instrText>
        </w:r>
        <w:r w:rsidR="00D41320">
          <w:rPr>
            <w:webHidden/>
          </w:rPr>
        </w:r>
        <w:r w:rsidR="00D41320">
          <w:rPr>
            <w:webHidden/>
          </w:rPr>
          <w:fldChar w:fldCharType="separate"/>
        </w:r>
        <w:r w:rsidR="00A54D71">
          <w:rPr>
            <w:webHidden/>
          </w:rPr>
          <w:t>22</w:t>
        </w:r>
        <w:r w:rsidR="00D41320">
          <w:rPr>
            <w:webHidden/>
          </w:rPr>
          <w:fldChar w:fldCharType="end"/>
        </w:r>
      </w:hyperlink>
    </w:p>
    <w:p w14:paraId="402AC12B" w14:textId="56864A13" w:rsidR="00D41320" w:rsidRDefault="00560F2C">
      <w:pPr>
        <w:pStyle w:val="TOC2"/>
        <w:rPr>
          <w:rFonts w:asciiTheme="minorHAnsi" w:eastAsiaTheme="minorEastAsia" w:hAnsiTheme="minorHAnsi" w:cstheme="minorBidi"/>
          <w:sz w:val="22"/>
          <w:szCs w:val="22"/>
        </w:rPr>
      </w:pPr>
      <w:hyperlink w:anchor="_Toc172637035" w:history="1">
        <w:r w:rsidR="00D41320" w:rsidRPr="009D2FDC">
          <w:rPr>
            <w:rStyle w:val="Hyperlink"/>
          </w:rPr>
          <w:t>3.3</w:t>
        </w:r>
        <w:r w:rsidR="00D41320">
          <w:rPr>
            <w:rFonts w:asciiTheme="minorHAnsi" w:eastAsiaTheme="minorEastAsia" w:hAnsiTheme="minorHAnsi" w:cstheme="minorBidi"/>
            <w:sz w:val="22"/>
            <w:szCs w:val="22"/>
          </w:rPr>
          <w:tab/>
        </w:r>
        <w:r w:rsidR="00D41320" w:rsidRPr="009D2FDC">
          <w:rPr>
            <w:rStyle w:val="Hyperlink"/>
          </w:rPr>
          <w:t>General rules affecting calculation of assistance</w:t>
        </w:r>
        <w:r w:rsidR="00D41320">
          <w:rPr>
            <w:webHidden/>
          </w:rPr>
          <w:tab/>
        </w:r>
        <w:r w:rsidR="00D41320">
          <w:rPr>
            <w:webHidden/>
          </w:rPr>
          <w:fldChar w:fldCharType="begin"/>
        </w:r>
        <w:r w:rsidR="00D41320">
          <w:rPr>
            <w:webHidden/>
          </w:rPr>
          <w:instrText xml:space="preserve"> PAGEREF _Toc172637035 \h </w:instrText>
        </w:r>
        <w:r w:rsidR="00D41320">
          <w:rPr>
            <w:webHidden/>
          </w:rPr>
        </w:r>
        <w:r w:rsidR="00D41320">
          <w:rPr>
            <w:webHidden/>
          </w:rPr>
          <w:fldChar w:fldCharType="separate"/>
        </w:r>
        <w:r w:rsidR="00A54D71">
          <w:rPr>
            <w:webHidden/>
          </w:rPr>
          <w:t>23</w:t>
        </w:r>
        <w:r w:rsidR="00D41320">
          <w:rPr>
            <w:webHidden/>
          </w:rPr>
          <w:fldChar w:fldCharType="end"/>
        </w:r>
      </w:hyperlink>
    </w:p>
    <w:p w14:paraId="43416B62" w14:textId="67CAF806" w:rsidR="00D41320" w:rsidRDefault="00560F2C">
      <w:pPr>
        <w:pStyle w:val="TOC2"/>
        <w:rPr>
          <w:rFonts w:asciiTheme="minorHAnsi" w:eastAsiaTheme="minorEastAsia" w:hAnsiTheme="minorHAnsi" w:cstheme="minorBidi"/>
          <w:sz w:val="22"/>
          <w:szCs w:val="22"/>
        </w:rPr>
      </w:pPr>
      <w:hyperlink w:anchor="_Toc172637036" w:history="1">
        <w:r w:rsidR="00D41320" w:rsidRPr="009D2FDC">
          <w:rPr>
            <w:rStyle w:val="Hyperlink"/>
          </w:rPr>
          <w:t>3.4</w:t>
        </w:r>
        <w:r w:rsidR="00D41320">
          <w:rPr>
            <w:rFonts w:asciiTheme="minorHAnsi" w:eastAsiaTheme="minorEastAsia" w:hAnsiTheme="minorHAnsi" w:cstheme="minorBidi"/>
            <w:sz w:val="22"/>
            <w:szCs w:val="22"/>
          </w:rPr>
          <w:tab/>
        </w:r>
        <w:r w:rsidR="00D41320" w:rsidRPr="009D2FDC">
          <w:rPr>
            <w:rStyle w:val="Hyperlink"/>
          </w:rPr>
          <w:t>Assistance for air transported goods</w:t>
        </w:r>
        <w:r w:rsidR="00D41320">
          <w:rPr>
            <w:webHidden/>
          </w:rPr>
          <w:tab/>
        </w:r>
        <w:r w:rsidR="00D41320">
          <w:rPr>
            <w:webHidden/>
          </w:rPr>
          <w:fldChar w:fldCharType="begin"/>
        </w:r>
        <w:r w:rsidR="00D41320">
          <w:rPr>
            <w:webHidden/>
          </w:rPr>
          <w:instrText xml:space="preserve"> PAGEREF _Toc172637036 \h </w:instrText>
        </w:r>
        <w:r w:rsidR="00D41320">
          <w:rPr>
            <w:webHidden/>
          </w:rPr>
        </w:r>
        <w:r w:rsidR="00D41320">
          <w:rPr>
            <w:webHidden/>
          </w:rPr>
          <w:fldChar w:fldCharType="separate"/>
        </w:r>
        <w:r w:rsidR="00A54D71">
          <w:rPr>
            <w:webHidden/>
          </w:rPr>
          <w:t>23</w:t>
        </w:r>
        <w:r w:rsidR="00D41320">
          <w:rPr>
            <w:webHidden/>
          </w:rPr>
          <w:fldChar w:fldCharType="end"/>
        </w:r>
      </w:hyperlink>
    </w:p>
    <w:p w14:paraId="3FC1637F" w14:textId="2D5D381D" w:rsidR="00D41320" w:rsidRDefault="00560F2C">
      <w:pPr>
        <w:pStyle w:val="TOC2"/>
        <w:rPr>
          <w:rFonts w:asciiTheme="minorHAnsi" w:eastAsiaTheme="minorEastAsia" w:hAnsiTheme="minorHAnsi" w:cstheme="minorBidi"/>
          <w:sz w:val="22"/>
          <w:szCs w:val="22"/>
        </w:rPr>
      </w:pPr>
      <w:hyperlink w:anchor="_Toc172637037" w:history="1">
        <w:r w:rsidR="00D41320" w:rsidRPr="009D2FDC">
          <w:rPr>
            <w:rStyle w:val="Hyperlink"/>
          </w:rPr>
          <w:t>SUBPART 3B - ASSISTANCE FOR TRANSHIPPED AND IMPORTED GOODS</w:t>
        </w:r>
        <w:r w:rsidR="00D41320">
          <w:rPr>
            <w:webHidden/>
          </w:rPr>
          <w:tab/>
        </w:r>
        <w:r w:rsidR="00D41320">
          <w:rPr>
            <w:webHidden/>
          </w:rPr>
          <w:fldChar w:fldCharType="begin"/>
        </w:r>
        <w:r w:rsidR="00D41320">
          <w:rPr>
            <w:webHidden/>
          </w:rPr>
          <w:instrText xml:space="preserve"> PAGEREF _Toc172637037 \h </w:instrText>
        </w:r>
        <w:r w:rsidR="00D41320">
          <w:rPr>
            <w:webHidden/>
          </w:rPr>
        </w:r>
        <w:r w:rsidR="00D41320">
          <w:rPr>
            <w:webHidden/>
          </w:rPr>
          <w:fldChar w:fldCharType="separate"/>
        </w:r>
        <w:r w:rsidR="00A54D71">
          <w:rPr>
            <w:webHidden/>
          </w:rPr>
          <w:t>23</w:t>
        </w:r>
        <w:r w:rsidR="00D41320">
          <w:rPr>
            <w:webHidden/>
          </w:rPr>
          <w:fldChar w:fldCharType="end"/>
        </w:r>
      </w:hyperlink>
    </w:p>
    <w:p w14:paraId="7912D141" w14:textId="467B7C45" w:rsidR="00D41320" w:rsidRDefault="00560F2C">
      <w:pPr>
        <w:pStyle w:val="TOC2"/>
        <w:rPr>
          <w:rFonts w:asciiTheme="minorHAnsi" w:eastAsiaTheme="minorEastAsia" w:hAnsiTheme="minorHAnsi" w:cstheme="minorBidi"/>
          <w:sz w:val="22"/>
          <w:szCs w:val="22"/>
        </w:rPr>
      </w:pPr>
      <w:hyperlink w:anchor="_Toc172637038" w:history="1">
        <w:r w:rsidR="00D41320" w:rsidRPr="009D2FDC">
          <w:rPr>
            <w:rStyle w:val="Hyperlink"/>
          </w:rPr>
          <w:t>3.5</w:t>
        </w:r>
        <w:r w:rsidR="00D41320">
          <w:rPr>
            <w:rFonts w:asciiTheme="minorHAnsi" w:eastAsiaTheme="minorEastAsia" w:hAnsiTheme="minorHAnsi" w:cstheme="minorBidi"/>
            <w:sz w:val="22"/>
            <w:szCs w:val="22"/>
          </w:rPr>
          <w:tab/>
        </w:r>
        <w:r w:rsidR="00D41320" w:rsidRPr="009D2FDC">
          <w:rPr>
            <w:rStyle w:val="Hyperlink"/>
          </w:rPr>
          <w:t>Assistance payable for goods shipped to the mainland for the purpose of transhipment</w:t>
        </w:r>
        <w:r w:rsidR="00D41320">
          <w:rPr>
            <w:webHidden/>
          </w:rPr>
          <w:tab/>
        </w:r>
        <w:r w:rsidR="00D41320">
          <w:rPr>
            <w:webHidden/>
          </w:rPr>
          <w:fldChar w:fldCharType="begin"/>
        </w:r>
        <w:r w:rsidR="00D41320">
          <w:rPr>
            <w:webHidden/>
          </w:rPr>
          <w:instrText xml:space="preserve"> PAGEREF _Toc172637038 \h </w:instrText>
        </w:r>
        <w:r w:rsidR="00D41320">
          <w:rPr>
            <w:webHidden/>
          </w:rPr>
        </w:r>
        <w:r w:rsidR="00D41320">
          <w:rPr>
            <w:webHidden/>
          </w:rPr>
          <w:fldChar w:fldCharType="separate"/>
        </w:r>
        <w:r w:rsidR="00A54D71">
          <w:rPr>
            <w:webHidden/>
          </w:rPr>
          <w:t>23</w:t>
        </w:r>
        <w:r w:rsidR="00D41320">
          <w:rPr>
            <w:webHidden/>
          </w:rPr>
          <w:fldChar w:fldCharType="end"/>
        </w:r>
      </w:hyperlink>
    </w:p>
    <w:p w14:paraId="61F2ADD0" w14:textId="01F1A393" w:rsidR="00D41320" w:rsidRDefault="00560F2C">
      <w:pPr>
        <w:pStyle w:val="TOC2"/>
        <w:rPr>
          <w:rFonts w:asciiTheme="minorHAnsi" w:eastAsiaTheme="minorEastAsia" w:hAnsiTheme="minorHAnsi" w:cstheme="minorBidi"/>
          <w:sz w:val="22"/>
          <w:szCs w:val="22"/>
        </w:rPr>
      </w:pPr>
      <w:hyperlink w:anchor="_Toc172637039" w:history="1">
        <w:r w:rsidR="00D41320" w:rsidRPr="009D2FDC">
          <w:rPr>
            <w:rStyle w:val="Hyperlink"/>
          </w:rPr>
          <w:t>3.5A</w:t>
        </w:r>
        <w:r w:rsidR="00D41320">
          <w:rPr>
            <w:rFonts w:asciiTheme="minorHAnsi" w:eastAsiaTheme="minorEastAsia" w:hAnsiTheme="minorHAnsi" w:cstheme="minorBidi"/>
            <w:sz w:val="22"/>
            <w:szCs w:val="22"/>
          </w:rPr>
          <w:tab/>
        </w:r>
        <w:r w:rsidR="00D41320" w:rsidRPr="009D2FDC">
          <w:rPr>
            <w:rStyle w:val="Hyperlink"/>
          </w:rPr>
          <w:t>Assistance payable for imported goods shipped to Tasmania</w:t>
        </w:r>
        <w:r w:rsidR="00D41320">
          <w:rPr>
            <w:webHidden/>
          </w:rPr>
          <w:tab/>
        </w:r>
        <w:r w:rsidR="00D41320">
          <w:rPr>
            <w:webHidden/>
          </w:rPr>
          <w:fldChar w:fldCharType="begin"/>
        </w:r>
        <w:r w:rsidR="00D41320">
          <w:rPr>
            <w:webHidden/>
          </w:rPr>
          <w:instrText xml:space="preserve"> PAGEREF _Toc172637039 \h </w:instrText>
        </w:r>
        <w:r w:rsidR="00D41320">
          <w:rPr>
            <w:webHidden/>
          </w:rPr>
        </w:r>
        <w:r w:rsidR="00D41320">
          <w:rPr>
            <w:webHidden/>
          </w:rPr>
          <w:fldChar w:fldCharType="separate"/>
        </w:r>
        <w:r w:rsidR="00A54D71">
          <w:rPr>
            <w:webHidden/>
          </w:rPr>
          <w:t>23</w:t>
        </w:r>
        <w:r w:rsidR="00D41320">
          <w:rPr>
            <w:webHidden/>
          </w:rPr>
          <w:fldChar w:fldCharType="end"/>
        </w:r>
      </w:hyperlink>
    </w:p>
    <w:p w14:paraId="3602E080" w14:textId="251D0C3C" w:rsidR="00D41320" w:rsidRDefault="00560F2C">
      <w:pPr>
        <w:pStyle w:val="TOC2"/>
        <w:rPr>
          <w:rFonts w:asciiTheme="minorHAnsi" w:eastAsiaTheme="minorEastAsia" w:hAnsiTheme="minorHAnsi" w:cstheme="minorBidi"/>
          <w:sz w:val="22"/>
          <w:szCs w:val="22"/>
        </w:rPr>
      </w:pPr>
      <w:hyperlink w:anchor="_Toc172637040" w:history="1">
        <w:r w:rsidR="00D41320" w:rsidRPr="009D2FDC">
          <w:rPr>
            <w:rStyle w:val="Hyperlink"/>
          </w:rPr>
          <w:t>3.6</w:t>
        </w:r>
        <w:r w:rsidR="00D41320">
          <w:rPr>
            <w:rFonts w:asciiTheme="minorHAnsi" w:eastAsiaTheme="minorEastAsia" w:hAnsiTheme="minorHAnsi" w:cstheme="minorBidi"/>
            <w:sz w:val="22"/>
            <w:szCs w:val="22"/>
          </w:rPr>
          <w:tab/>
        </w:r>
        <w:r w:rsidR="00D41320" w:rsidRPr="009D2FDC">
          <w:rPr>
            <w:rStyle w:val="Hyperlink"/>
          </w:rPr>
          <w:t>Subsidies or rebates provided to claimants</w:t>
        </w:r>
        <w:r w:rsidR="00D41320">
          <w:rPr>
            <w:webHidden/>
          </w:rPr>
          <w:tab/>
        </w:r>
        <w:r w:rsidR="00D41320">
          <w:rPr>
            <w:webHidden/>
          </w:rPr>
          <w:fldChar w:fldCharType="begin"/>
        </w:r>
        <w:r w:rsidR="00D41320">
          <w:rPr>
            <w:webHidden/>
          </w:rPr>
          <w:instrText xml:space="preserve"> PAGEREF _Toc172637040 \h </w:instrText>
        </w:r>
        <w:r w:rsidR="00D41320">
          <w:rPr>
            <w:webHidden/>
          </w:rPr>
        </w:r>
        <w:r w:rsidR="00D41320">
          <w:rPr>
            <w:webHidden/>
          </w:rPr>
          <w:fldChar w:fldCharType="separate"/>
        </w:r>
        <w:r w:rsidR="00A54D71">
          <w:rPr>
            <w:webHidden/>
          </w:rPr>
          <w:t>24</w:t>
        </w:r>
        <w:r w:rsidR="00D41320">
          <w:rPr>
            <w:webHidden/>
          </w:rPr>
          <w:fldChar w:fldCharType="end"/>
        </w:r>
      </w:hyperlink>
    </w:p>
    <w:p w14:paraId="276B6378" w14:textId="7DB89D77" w:rsidR="00D41320" w:rsidRDefault="00560F2C">
      <w:pPr>
        <w:pStyle w:val="TOC2"/>
        <w:rPr>
          <w:rFonts w:asciiTheme="minorHAnsi" w:eastAsiaTheme="minorEastAsia" w:hAnsiTheme="minorHAnsi" w:cstheme="minorBidi"/>
          <w:sz w:val="22"/>
          <w:szCs w:val="22"/>
        </w:rPr>
      </w:pPr>
      <w:hyperlink w:anchor="_Toc172637041" w:history="1">
        <w:r w:rsidR="00D41320" w:rsidRPr="009D2FDC">
          <w:rPr>
            <w:rStyle w:val="Hyperlink"/>
          </w:rPr>
          <w:t>SUBPART 3C - ASSISTANCE IN ALL OTHER CASES</w:t>
        </w:r>
        <w:r w:rsidR="00D41320">
          <w:rPr>
            <w:webHidden/>
          </w:rPr>
          <w:tab/>
        </w:r>
        <w:r w:rsidR="00D41320">
          <w:rPr>
            <w:webHidden/>
          </w:rPr>
          <w:fldChar w:fldCharType="begin"/>
        </w:r>
        <w:r w:rsidR="00D41320">
          <w:rPr>
            <w:webHidden/>
          </w:rPr>
          <w:instrText xml:space="preserve"> PAGEREF _Toc172637041 \h </w:instrText>
        </w:r>
        <w:r w:rsidR="00D41320">
          <w:rPr>
            <w:webHidden/>
          </w:rPr>
        </w:r>
        <w:r w:rsidR="00D41320">
          <w:rPr>
            <w:webHidden/>
          </w:rPr>
          <w:fldChar w:fldCharType="separate"/>
        </w:r>
        <w:r w:rsidR="00A54D71">
          <w:rPr>
            <w:webHidden/>
          </w:rPr>
          <w:t>24</w:t>
        </w:r>
        <w:r w:rsidR="00D41320">
          <w:rPr>
            <w:webHidden/>
          </w:rPr>
          <w:fldChar w:fldCharType="end"/>
        </w:r>
      </w:hyperlink>
    </w:p>
    <w:p w14:paraId="5DD3CBAF" w14:textId="3477491B" w:rsidR="00D41320" w:rsidRDefault="00560F2C">
      <w:pPr>
        <w:pStyle w:val="TOC2"/>
        <w:rPr>
          <w:rFonts w:asciiTheme="minorHAnsi" w:eastAsiaTheme="minorEastAsia" w:hAnsiTheme="minorHAnsi" w:cstheme="minorBidi"/>
          <w:sz w:val="22"/>
          <w:szCs w:val="22"/>
        </w:rPr>
      </w:pPr>
      <w:hyperlink w:anchor="_Toc172637042" w:history="1">
        <w:r w:rsidR="00D41320" w:rsidRPr="009D2FDC">
          <w:rPr>
            <w:rStyle w:val="Hyperlink"/>
          </w:rPr>
          <w:t>3.7</w:t>
        </w:r>
        <w:r w:rsidR="00D41320">
          <w:rPr>
            <w:rFonts w:asciiTheme="minorHAnsi" w:eastAsiaTheme="minorEastAsia" w:hAnsiTheme="minorHAnsi" w:cstheme="minorBidi"/>
            <w:sz w:val="22"/>
            <w:szCs w:val="22"/>
          </w:rPr>
          <w:tab/>
        </w:r>
        <w:r w:rsidR="00D41320" w:rsidRPr="009D2FDC">
          <w:rPr>
            <w:rStyle w:val="Hyperlink"/>
          </w:rPr>
          <w:t>Assistance payable</w:t>
        </w:r>
        <w:r w:rsidR="00D41320">
          <w:rPr>
            <w:webHidden/>
          </w:rPr>
          <w:tab/>
        </w:r>
        <w:r w:rsidR="00D41320">
          <w:rPr>
            <w:webHidden/>
          </w:rPr>
          <w:fldChar w:fldCharType="begin"/>
        </w:r>
        <w:r w:rsidR="00D41320">
          <w:rPr>
            <w:webHidden/>
          </w:rPr>
          <w:instrText xml:space="preserve"> PAGEREF _Toc172637042 \h </w:instrText>
        </w:r>
        <w:r w:rsidR="00D41320">
          <w:rPr>
            <w:webHidden/>
          </w:rPr>
        </w:r>
        <w:r w:rsidR="00D41320">
          <w:rPr>
            <w:webHidden/>
          </w:rPr>
          <w:fldChar w:fldCharType="separate"/>
        </w:r>
        <w:r w:rsidR="00A54D71">
          <w:rPr>
            <w:webHidden/>
          </w:rPr>
          <w:t>24</w:t>
        </w:r>
        <w:r w:rsidR="00D41320">
          <w:rPr>
            <w:webHidden/>
          </w:rPr>
          <w:fldChar w:fldCharType="end"/>
        </w:r>
      </w:hyperlink>
    </w:p>
    <w:p w14:paraId="2139D14B" w14:textId="56176E8B" w:rsidR="00D41320" w:rsidRDefault="00560F2C">
      <w:pPr>
        <w:pStyle w:val="TOC2"/>
        <w:rPr>
          <w:rFonts w:asciiTheme="minorHAnsi" w:eastAsiaTheme="minorEastAsia" w:hAnsiTheme="minorHAnsi" w:cstheme="minorBidi"/>
          <w:sz w:val="22"/>
          <w:szCs w:val="22"/>
        </w:rPr>
      </w:pPr>
      <w:hyperlink w:anchor="_Toc172637043" w:history="1">
        <w:r w:rsidR="00D41320" w:rsidRPr="009D2FDC">
          <w:rPr>
            <w:rStyle w:val="Hyperlink"/>
          </w:rPr>
          <w:t>3.8</w:t>
        </w:r>
        <w:r w:rsidR="00D41320">
          <w:rPr>
            <w:rFonts w:asciiTheme="minorHAnsi" w:eastAsiaTheme="minorEastAsia" w:hAnsiTheme="minorHAnsi" w:cstheme="minorBidi"/>
            <w:sz w:val="22"/>
            <w:szCs w:val="22"/>
          </w:rPr>
          <w:tab/>
        </w:r>
        <w:r w:rsidR="00D41320" w:rsidRPr="009D2FDC">
          <w:rPr>
            <w:rStyle w:val="Hyperlink"/>
          </w:rPr>
          <w:t>Notional wharf to wharf freight cost</w:t>
        </w:r>
        <w:r w:rsidR="00D41320">
          <w:rPr>
            <w:webHidden/>
          </w:rPr>
          <w:tab/>
        </w:r>
        <w:r w:rsidR="00D41320">
          <w:rPr>
            <w:webHidden/>
          </w:rPr>
          <w:fldChar w:fldCharType="begin"/>
        </w:r>
        <w:r w:rsidR="00D41320">
          <w:rPr>
            <w:webHidden/>
          </w:rPr>
          <w:instrText xml:space="preserve"> PAGEREF _Toc172637043 \h </w:instrText>
        </w:r>
        <w:r w:rsidR="00D41320">
          <w:rPr>
            <w:webHidden/>
          </w:rPr>
        </w:r>
        <w:r w:rsidR="00D41320">
          <w:rPr>
            <w:webHidden/>
          </w:rPr>
          <w:fldChar w:fldCharType="separate"/>
        </w:r>
        <w:r w:rsidR="00A54D71">
          <w:rPr>
            <w:webHidden/>
          </w:rPr>
          <w:t>25</w:t>
        </w:r>
        <w:r w:rsidR="00D41320">
          <w:rPr>
            <w:webHidden/>
          </w:rPr>
          <w:fldChar w:fldCharType="end"/>
        </w:r>
      </w:hyperlink>
    </w:p>
    <w:p w14:paraId="421EE01F" w14:textId="55934213" w:rsidR="00D41320" w:rsidRDefault="00560F2C">
      <w:pPr>
        <w:pStyle w:val="TOC2"/>
        <w:rPr>
          <w:rFonts w:asciiTheme="minorHAnsi" w:eastAsiaTheme="minorEastAsia" w:hAnsiTheme="minorHAnsi" w:cstheme="minorBidi"/>
          <w:sz w:val="22"/>
          <w:szCs w:val="22"/>
        </w:rPr>
      </w:pPr>
      <w:hyperlink w:anchor="_Toc172637044" w:history="1">
        <w:r w:rsidR="00D41320" w:rsidRPr="009D2FDC">
          <w:rPr>
            <w:rStyle w:val="Hyperlink"/>
          </w:rPr>
          <w:t>3.9</w:t>
        </w:r>
        <w:r w:rsidR="00D41320">
          <w:rPr>
            <w:rFonts w:asciiTheme="minorHAnsi" w:eastAsiaTheme="minorEastAsia" w:hAnsiTheme="minorHAnsi" w:cstheme="minorBidi"/>
            <w:sz w:val="22"/>
            <w:szCs w:val="22"/>
          </w:rPr>
          <w:tab/>
        </w:r>
        <w:r w:rsidR="00D41320" w:rsidRPr="009D2FDC">
          <w:rPr>
            <w:rStyle w:val="Hyperlink"/>
          </w:rPr>
          <w:t>Door to door adjustment</w:t>
        </w:r>
        <w:r w:rsidR="00D41320">
          <w:rPr>
            <w:webHidden/>
          </w:rPr>
          <w:tab/>
        </w:r>
        <w:r w:rsidR="00D41320">
          <w:rPr>
            <w:webHidden/>
          </w:rPr>
          <w:fldChar w:fldCharType="begin"/>
        </w:r>
        <w:r w:rsidR="00D41320">
          <w:rPr>
            <w:webHidden/>
          </w:rPr>
          <w:instrText xml:space="preserve"> PAGEREF _Toc172637044 \h </w:instrText>
        </w:r>
        <w:r w:rsidR="00D41320">
          <w:rPr>
            <w:webHidden/>
          </w:rPr>
        </w:r>
        <w:r w:rsidR="00D41320">
          <w:rPr>
            <w:webHidden/>
          </w:rPr>
          <w:fldChar w:fldCharType="separate"/>
        </w:r>
        <w:r w:rsidR="00A54D71">
          <w:rPr>
            <w:webHidden/>
          </w:rPr>
          <w:t>25</w:t>
        </w:r>
        <w:r w:rsidR="00D41320">
          <w:rPr>
            <w:webHidden/>
          </w:rPr>
          <w:fldChar w:fldCharType="end"/>
        </w:r>
      </w:hyperlink>
    </w:p>
    <w:p w14:paraId="3588CFBE" w14:textId="30037D5E" w:rsidR="00D41320" w:rsidRDefault="00560F2C">
      <w:pPr>
        <w:pStyle w:val="TOC2"/>
        <w:rPr>
          <w:rFonts w:asciiTheme="minorHAnsi" w:eastAsiaTheme="minorEastAsia" w:hAnsiTheme="minorHAnsi" w:cstheme="minorBidi"/>
          <w:sz w:val="22"/>
          <w:szCs w:val="22"/>
        </w:rPr>
      </w:pPr>
      <w:hyperlink w:anchor="_Toc172637045" w:history="1">
        <w:r w:rsidR="00D41320" w:rsidRPr="009D2FDC">
          <w:rPr>
            <w:rStyle w:val="Hyperlink"/>
          </w:rPr>
          <w:t>3.10</w:t>
        </w:r>
        <w:r w:rsidR="00D41320">
          <w:rPr>
            <w:rFonts w:asciiTheme="minorHAnsi" w:eastAsiaTheme="minorEastAsia" w:hAnsiTheme="minorHAnsi" w:cstheme="minorBidi"/>
            <w:sz w:val="22"/>
            <w:szCs w:val="22"/>
          </w:rPr>
          <w:tab/>
        </w:r>
        <w:r w:rsidR="00D41320" w:rsidRPr="009D2FDC">
          <w:rPr>
            <w:rStyle w:val="Hyperlink"/>
          </w:rPr>
          <w:t>Route scaling factor adjustment</w:t>
        </w:r>
        <w:r w:rsidR="00D41320">
          <w:rPr>
            <w:webHidden/>
          </w:rPr>
          <w:tab/>
        </w:r>
        <w:r w:rsidR="00D41320">
          <w:rPr>
            <w:webHidden/>
          </w:rPr>
          <w:fldChar w:fldCharType="begin"/>
        </w:r>
        <w:r w:rsidR="00D41320">
          <w:rPr>
            <w:webHidden/>
          </w:rPr>
          <w:instrText xml:space="preserve"> PAGEREF _Toc172637045 \h </w:instrText>
        </w:r>
        <w:r w:rsidR="00D41320">
          <w:rPr>
            <w:webHidden/>
          </w:rPr>
        </w:r>
        <w:r w:rsidR="00D41320">
          <w:rPr>
            <w:webHidden/>
          </w:rPr>
          <w:fldChar w:fldCharType="separate"/>
        </w:r>
        <w:r w:rsidR="00A54D71">
          <w:rPr>
            <w:webHidden/>
          </w:rPr>
          <w:t>26</w:t>
        </w:r>
        <w:r w:rsidR="00D41320">
          <w:rPr>
            <w:webHidden/>
          </w:rPr>
          <w:fldChar w:fldCharType="end"/>
        </w:r>
      </w:hyperlink>
    </w:p>
    <w:p w14:paraId="5C9674A1" w14:textId="13824607" w:rsidR="00D41320" w:rsidRDefault="00560F2C">
      <w:pPr>
        <w:pStyle w:val="TOC2"/>
        <w:rPr>
          <w:rFonts w:asciiTheme="minorHAnsi" w:eastAsiaTheme="minorEastAsia" w:hAnsiTheme="minorHAnsi" w:cstheme="minorBidi"/>
          <w:sz w:val="22"/>
          <w:szCs w:val="22"/>
        </w:rPr>
      </w:pPr>
      <w:hyperlink w:anchor="_Toc172637046" w:history="1">
        <w:r w:rsidR="00D41320" w:rsidRPr="009D2FDC">
          <w:rPr>
            <w:rStyle w:val="Hyperlink"/>
          </w:rPr>
          <w:t>3.11</w:t>
        </w:r>
        <w:r w:rsidR="00D41320">
          <w:rPr>
            <w:rFonts w:asciiTheme="minorHAnsi" w:eastAsiaTheme="minorEastAsia" w:hAnsiTheme="minorHAnsi" w:cstheme="minorBidi"/>
            <w:sz w:val="22"/>
            <w:szCs w:val="22"/>
          </w:rPr>
          <w:tab/>
        </w:r>
        <w:r w:rsidR="00D41320" w:rsidRPr="009D2FDC">
          <w:rPr>
            <w:rStyle w:val="Hyperlink"/>
          </w:rPr>
          <w:t>Road freight equivalent cost and notional entitlement</w:t>
        </w:r>
        <w:r w:rsidR="00D41320">
          <w:rPr>
            <w:webHidden/>
          </w:rPr>
          <w:tab/>
        </w:r>
        <w:r w:rsidR="00D41320">
          <w:rPr>
            <w:webHidden/>
          </w:rPr>
          <w:fldChar w:fldCharType="begin"/>
        </w:r>
        <w:r w:rsidR="00D41320">
          <w:rPr>
            <w:webHidden/>
          </w:rPr>
          <w:instrText xml:space="preserve"> PAGEREF _Toc172637046 \h </w:instrText>
        </w:r>
        <w:r w:rsidR="00D41320">
          <w:rPr>
            <w:webHidden/>
          </w:rPr>
        </w:r>
        <w:r w:rsidR="00D41320">
          <w:rPr>
            <w:webHidden/>
          </w:rPr>
          <w:fldChar w:fldCharType="separate"/>
        </w:r>
        <w:r w:rsidR="00A54D71">
          <w:rPr>
            <w:webHidden/>
          </w:rPr>
          <w:t>26</w:t>
        </w:r>
        <w:r w:rsidR="00D41320">
          <w:rPr>
            <w:webHidden/>
          </w:rPr>
          <w:fldChar w:fldCharType="end"/>
        </w:r>
      </w:hyperlink>
    </w:p>
    <w:p w14:paraId="13051EB4" w14:textId="1E11C620" w:rsidR="00D41320" w:rsidRDefault="00560F2C">
      <w:pPr>
        <w:pStyle w:val="TOC2"/>
        <w:rPr>
          <w:rFonts w:asciiTheme="minorHAnsi" w:eastAsiaTheme="minorEastAsia" w:hAnsiTheme="minorHAnsi" w:cstheme="minorBidi"/>
          <w:sz w:val="22"/>
          <w:szCs w:val="22"/>
        </w:rPr>
      </w:pPr>
      <w:hyperlink w:anchor="_Toc172637047" w:history="1">
        <w:r w:rsidR="00D41320" w:rsidRPr="009D2FDC">
          <w:rPr>
            <w:rStyle w:val="Hyperlink"/>
          </w:rPr>
          <w:t>3.12</w:t>
        </w:r>
        <w:r w:rsidR="00D41320">
          <w:rPr>
            <w:rFonts w:asciiTheme="minorHAnsi" w:eastAsiaTheme="minorEastAsia" w:hAnsiTheme="minorHAnsi" w:cstheme="minorBidi"/>
            <w:sz w:val="22"/>
            <w:szCs w:val="22"/>
          </w:rPr>
          <w:tab/>
        </w:r>
        <w:r w:rsidR="00D41320" w:rsidRPr="009D2FDC">
          <w:rPr>
            <w:rStyle w:val="Hyperlink"/>
          </w:rPr>
          <w:t>Sliding scale applied to notional entitlement</w:t>
        </w:r>
        <w:r w:rsidR="00D41320">
          <w:rPr>
            <w:webHidden/>
          </w:rPr>
          <w:tab/>
        </w:r>
        <w:r w:rsidR="00D41320">
          <w:rPr>
            <w:webHidden/>
          </w:rPr>
          <w:fldChar w:fldCharType="begin"/>
        </w:r>
        <w:r w:rsidR="00D41320">
          <w:rPr>
            <w:webHidden/>
          </w:rPr>
          <w:instrText xml:space="preserve"> PAGEREF _Toc172637047 \h </w:instrText>
        </w:r>
        <w:r w:rsidR="00D41320">
          <w:rPr>
            <w:webHidden/>
          </w:rPr>
        </w:r>
        <w:r w:rsidR="00D41320">
          <w:rPr>
            <w:webHidden/>
          </w:rPr>
          <w:fldChar w:fldCharType="separate"/>
        </w:r>
        <w:r w:rsidR="00A54D71">
          <w:rPr>
            <w:webHidden/>
          </w:rPr>
          <w:t>27</w:t>
        </w:r>
        <w:r w:rsidR="00D41320">
          <w:rPr>
            <w:webHidden/>
          </w:rPr>
          <w:fldChar w:fldCharType="end"/>
        </w:r>
      </w:hyperlink>
    </w:p>
    <w:p w14:paraId="4677AD8A" w14:textId="0421BAD2" w:rsidR="00D41320" w:rsidRDefault="00560F2C">
      <w:pPr>
        <w:pStyle w:val="TOC2"/>
        <w:rPr>
          <w:rFonts w:asciiTheme="minorHAnsi" w:eastAsiaTheme="minorEastAsia" w:hAnsiTheme="minorHAnsi" w:cstheme="minorBidi"/>
          <w:sz w:val="22"/>
          <w:szCs w:val="22"/>
        </w:rPr>
      </w:pPr>
      <w:hyperlink w:anchor="_Toc172637048" w:history="1">
        <w:r w:rsidR="00D41320" w:rsidRPr="009D2FDC">
          <w:rPr>
            <w:rStyle w:val="Hyperlink"/>
          </w:rPr>
          <w:t>3.13</w:t>
        </w:r>
        <w:r w:rsidR="00D41320">
          <w:rPr>
            <w:rFonts w:asciiTheme="minorHAnsi" w:eastAsiaTheme="minorEastAsia" w:hAnsiTheme="minorHAnsi" w:cstheme="minorBidi"/>
            <w:sz w:val="22"/>
            <w:szCs w:val="22"/>
          </w:rPr>
          <w:tab/>
        </w:r>
        <w:r w:rsidR="00D41320" w:rsidRPr="009D2FDC">
          <w:rPr>
            <w:rStyle w:val="Hyperlink"/>
          </w:rPr>
          <w:t>Furneaux Group Additional Assistance</w:t>
        </w:r>
        <w:r w:rsidR="00D41320">
          <w:rPr>
            <w:webHidden/>
          </w:rPr>
          <w:tab/>
        </w:r>
        <w:r w:rsidR="00D41320">
          <w:rPr>
            <w:webHidden/>
          </w:rPr>
          <w:fldChar w:fldCharType="begin"/>
        </w:r>
        <w:r w:rsidR="00D41320">
          <w:rPr>
            <w:webHidden/>
          </w:rPr>
          <w:instrText xml:space="preserve"> PAGEREF _Toc172637048 \h </w:instrText>
        </w:r>
        <w:r w:rsidR="00D41320">
          <w:rPr>
            <w:webHidden/>
          </w:rPr>
        </w:r>
        <w:r w:rsidR="00D41320">
          <w:rPr>
            <w:webHidden/>
          </w:rPr>
          <w:fldChar w:fldCharType="separate"/>
        </w:r>
        <w:r w:rsidR="00A54D71">
          <w:rPr>
            <w:webHidden/>
          </w:rPr>
          <w:t>27</w:t>
        </w:r>
        <w:r w:rsidR="00D41320">
          <w:rPr>
            <w:webHidden/>
          </w:rPr>
          <w:fldChar w:fldCharType="end"/>
        </w:r>
      </w:hyperlink>
    </w:p>
    <w:p w14:paraId="78497247" w14:textId="1DD483A0" w:rsidR="00D41320" w:rsidRDefault="00560F2C">
      <w:pPr>
        <w:pStyle w:val="TOC2"/>
        <w:rPr>
          <w:rFonts w:asciiTheme="minorHAnsi" w:eastAsiaTheme="minorEastAsia" w:hAnsiTheme="minorHAnsi" w:cstheme="minorBidi"/>
          <w:sz w:val="22"/>
          <w:szCs w:val="22"/>
        </w:rPr>
      </w:pPr>
      <w:hyperlink w:anchor="_Toc172637049" w:history="1">
        <w:r w:rsidR="00D41320" w:rsidRPr="009D2FDC">
          <w:rPr>
            <w:rStyle w:val="Hyperlink"/>
          </w:rPr>
          <w:t>3.14</w:t>
        </w:r>
        <w:r w:rsidR="00D41320">
          <w:rPr>
            <w:rFonts w:asciiTheme="minorHAnsi" w:eastAsiaTheme="minorEastAsia" w:hAnsiTheme="minorHAnsi" w:cstheme="minorBidi"/>
            <w:sz w:val="22"/>
            <w:szCs w:val="22"/>
          </w:rPr>
          <w:tab/>
        </w:r>
        <w:r w:rsidR="00D41320" w:rsidRPr="009D2FDC">
          <w:rPr>
            <w:rStyle w:val="Hyperlink"/>
          </w:rPr>
          <w:t>Charitable organisations</w:t>
        </w:r>
        <w:r w:rsidR="00D41320">
          <w:rPr>
            <w:webHidden/>
          </w:rPr>
          <w:tab/>
        </w:r>
        <w:r w:rsidR="00D41320">
          <w:rPr>
            <w:webHidden/>
          </w:rPr>
          <w:fldChar w:fldCharType="begin"/>
        </w:r>
        <w:r w:rsidR="00D41320">
          <w:rPr>
            <w:webHidden/>
          </w:rPr>
          <w:instrText xml:space="preserve"> PAGEREF _Toc172637049 \h </w:instrText>
        </w:r>
        <w:r w:rsidR="00D41320">
          <w:rPr>
            <w:webHidden/>
          </w:rPr>
        </w:r>
        <w:r w:rsidR="00D41320">
          <w:rPr>
            <w:webHidden/>
          </w:rPr>
          <w:fldChar w:fldCharType="separate"/>
        </w:r>
        <w:r w:rsidR="00A54D71">
          <w:rPr>
            <w:webHidden/>
          </w:rPr>
          <w:t>27</w:t>
        </w:r>
        <w:r w:rsidR="00D41320">
          <w:rPr>
            <w:webHidden/>
          </w:rPr>
          <w:fldChar w:fldCharType="end"/>
        </w:r>
      </w:hyperlink>
    </w:p>
    <w:p w14:paraId="34B20441" w14:textId="2E72B304" w:rsidR="00D41320" w:rsidRDefault="00560F2C">
      <w:pPr>
        <w:pStyle w:val="TOC2"/>
        <w:rPr>
          <w:rFonts w:asciiTheme="minorHAnsi" w:eastAsiaTheme="minorEastAsia" w:hAnsiTheme="minorHAnsi" w:cstheme="minorBidi"/>
          <w:sz w:val="22"/>
          <w:szCs w:val="22"/>
        </w:rPr>
      </w:pPr>
      <w:hyperlink w:anchor="_Toc172637050" w:history="1">
        <w:r w:rsidR="00D41320" w:rsidRPr="009D2FDC">
          <w:rPr>
            <w:rStyle w:val="Hyperlink"/>
          </w:rPr>
          <w:t>3.15</w:t>
        </w:r>
        <w:r w:rsidR="00D41320">
          <w:rPr>
            <w:rFonts w:asciiTheme="minorHAnsi" w:eastAsiaTheme="minorEastAsia" w:hAnsiTheme="minorHAnsi" w:cstheme="minorBidi"/>
            <w:sz w:val="22"/>
            <w:szCs w:val="22"/>
          </w:rPr>
          <w:tab/>
        </w:r>
        <w:r w:rsidR="00D41320" w:rsidRPr="009D2FDC">
          <w:rPr>
            <w:rStyle w:val="Hyperlink"/>
          </w:rPr>
          <w:t>High density assistance</w:t>
        </w:r>
        <w:r w:rsidR="00D41320">
          <w:rPr>
            <w:webHidden/>
          </w:rPr>
          <w:tab/>
        </w:r>
        <w:r w:rsidR="00D41320">
          <w:rPr>
            <w:webHidden/>
          </w:rPr>
          <w:fldChar w:fldCharType="begin"/>
        </w:r>
        <w:r w:rsidR="00D41320">
          <w:rPr>
            <w:webHidden/>
          </w:rPr>
          <w:instrText xml:space="preserve"> PAGEREF _Toc172637050 \h </w:instrText>
        </w:r>
        <w:r w:rsidR="00D41320">
          <w:rPr>
            <w:webHidden/>
          </w:rPr>
        </w:r>
        <w:r w:rsidR="00D41320">
          <w:rPr>
            <w:webHidden/>
          </w:rPr>
          <w:fldChar w:fldCharType="separate"/>
        </w:r>
        <w:r w:rsidR="00A54D71">
          <w:rPr>
            <w:webHidden/>
          </w:rPr>
          <w:t>28</w:t>
        </w:r>
        <w:r w:rsidR="00D41320">
          <w:rPr>
            <w:webHidden/>
          </w:rPr>
          <w:fldChar w:fldCharType="end"/>
        </w:r>
      </w:hyperlink>
    </w:p>
    <w:p w14:paraId="2C5A1233" w14:textId="53D6A1B1" w:rsidR="00D41320" w:rsidRDefault="00560F2C">
      <w:pPr>
        <w:pStyle w:val="TOC2"/>
        <w:rPr>
          <w:rFonts w:asciiTheme="minorHAnsi" w:eastAsiaTheme="minorEastAsia" w:hAnsiTheme="minorHAnsi" w:cstheme="minorBidi"/>
          <w:sz w:val="22"/>
          <w:szCs w:val="22"/>
        </w:rPr>
      </w:pPr>
      <w:hyperlink w:anchor="_Toc172637051" w:history="1">
        <w:r w:rsidR="00D41320" w:rsidRPr="009D2FDC">
          <w:rPr>
            <w:rStyle w:val="Hyperlink"/>
          </w:rPr>
          <w:t>3.16</w:t>
        </w:r>
        <w:r w:rsidR="00D41320">
          <w:rPr>
            <w:rFonts w:asciiTheme="minorHAnsi" w:eastAsiaTheme="minorEastAsia" w:hAnsiTheme="minorHAnsi" w:cstheme="minorBidi"/>
            <w:sz w:val="22"/>
            <w:szCs w:val="22"/>
          </w:rPr>
          <w:tab/>
        </w:r>
        <w:r w:rsidR="00D41320" w:rsidRPr="009D2FDC">
          <w:rPr>
            <w:rStyle w:val="Hyperlink"/>
          </w:rPr>
          <w:t>Subsidies or rebates provided to claimants</w:t>
        </w:r>
        <w:r w:rsidR="00D41320">
          <w:rPr>
            <w:webHidden/>
          </w:rPr>
          <w:tab/>
        </w:r>
        <w:r w:rsidR="00D41320">
          <w:rPr>
            <w:webHidden/>
          </w:rPr>
          <w:fldChar w:fldCharType="begin"/>
        </w:r>
        <w:r w:rsidR="00D41320">
          <w:rPr>
            <w:webHidden/>
          </w:rPr>
          <w:instrText xml:space="preserve"> PAGEREF _Toc172637051 \h </w:instrText>
        </w:r>
        <w:r w:rsidR="00D41320">
          <w:rPr>
            <w:webHidden/>
          </w:rPr>
        </w:r>
        <w:r w:rsidR="00D41320">
          <w:rPr>
            <w:webHidden/>
          </w:rPr>
          <w:fldChar w:fldCharType="separate"/>
        </w:r>
        <w:r w:rsidR="00A54D71">
          <w:rPr>
            <w:webHidden/>
          </w:rPr>
          <w:t>28</w:t>
        </w:r>
        <w:r w:rsidR="00D41320">
          <w:rPr>
            <w:webHidden/>
          </w:rPr>
          <w:fldChar w:fldCharType="end"/>
        </w:r>
      </w:hyperlink>
    </w:p>
    <w:p w14:paraId="1678E72D" w14:textId="0F3BB834" w:rsidR="00D41320" w:rsidRDefault="00560F2C">
      <w:pPr>
        <w:pStyle w:val="TOC1"/>
        <w:rPr>
          <w:rFonts w:asciiTheme="minorHAnsi" w:eastAsiaTheme="minorEastAsia" w:hAnsiTheme="minorHAnsi" w:cstheme="minorBidi"/>
          <w:sz w:val="22"/>
          <w:szCs w:val="22"/>
        </w:rPr>
      </w:pPr>
      <w:hyperlink w:anchor="_Toc172637052" w:history="1">
        <w:r w:rsidR="00D41320" w:rsidRPr="009D2FDC">
          <w:rPr>
            <w:rStyle w:val="Hyperlink"/>
          </w:rPr>
          <w:t>PART 4—CLAIMS PROCESS</w:t>
        </w:r>
        <w:r w:rsidR="00D41320">
          <w:rPr>
            <w:webHidden/>
          </w:rPr>
          <w:tab/>
        </w:r>
        <w:r w:rsidR="00D41320">
          <w:rPr>
            <w:webHidden/>
          </w:rPr>
          <w:fldChar w:fldCharType="begin"/>
        </w:r>
        <w:r w:rsidR="00D41320">
          <w:rPr>
            <w:webHidden/>
          </w:rPr>
          <w:instrText xml:space="preserve"> PAGEREF _Toc172637052 \h </w:instrText>
        </w:r>
        <w:r w:rsidR="00D41320">
          <w:rPr>
            <w:webHidden/>
          </w:rPr>
        </w:r>
        <w:r w:rsidR="00D41320">
          <w:rPr>
            <w:webHidden/>
          </w:rPr>
          <w:fldChar w:fldCharType="separate"/>
        </w:r>
        <w:r w:rsidR="00A54D71">
          <w:rPr>
            <w:webHidden/>
          </w:rPr>
          <w:t>28</w:t>
        </w:r>
        <w:r w:rsidR="00D41320">
          <w:rPr>
            <w:webHidden/>
          </w:rPr>
          <w:fldChar w:fldCharType="end"/>
        </w:r>
      </w:hyperlink>
    </w:p>
    <w:p w14:paraId="3749691D" w14:textId="68009E8C" w:rsidR="00D41320" w:rsidRDefault="00560F2C">
      <w:pPr>
        <w:pStyle w:val="TOC2"/>
        <w:rPr>
          <w:rFonts w:asciiTheme="minorHAnsi" w:eastAsiaTheme="minorEastAsia" w:hAnsiTheme="minorHAnsi" w:cstheme="minorBidi"/>
          <w:sz w:val="22"/>
          <w:szCs w:val="22"/>
        </w:rPr>
      </w:pPr>
      <w:hyperlink w:anchor="_Toc172637053" w:history="1">
        <w:r w:rsidR="00D41320" w:rsidRPr="009D2FDC">
          <w:rPr>
            <w:rStyle w:val="Hyperlink"/>
          </w:rPr>
          <w:t>SUBPART 4A - CLAIMS AGENTS</w:t>
        </w:r>
        <w:r w:rsidR="00D41320">
          <w:rPr>
            <w:webHidden/>
          </w:rPr>
          <w:tab/>
        </w:r>
        <w:r w:rsidR="00D41320">
          <w:rPr>
            <w:webHidden/>
          </w:rPr>
          <w:fldChar w:fldCharType="begin"/>
        </w:r>
        <w:r w:rsidR="00D41320">
          <w:rPr>
            <w:webHidden/>
          </w:rPr>
          <w:instrText xml:space="preserve"> PAGEREF _Toc172637053 \h </w:instrText>
        </w:r>
        <w:r w:rsidR="00D41320">
          <w:rPr>
            <w:webHidden/>
          </w:rPr>
        </w:r>
        <w:r w:rsidR="00D41320">
          <w:rPr>
            <w:webHidden/>
          </w:rPr>
          <w:fldChar w:fldCharType="separate"/>
        </w:r>
        <w:r w:rsidR="00A54D71">
          <w:rPr>
            <w:webHidden/>
          </w:rPr>
          <w:t>28</w:t>
        </w:r>
        <w:r w:rsidR="00D41320">
          <w:rPr>
            <w:webHidden/>
          </w:rPr>
          <w:fldChar w:fldCharType="end"/>
        </w:r>
      </w:hyperlink>
    </w:p>
    <w:p w14:paraId="1652471E" w14:textId="57E8B203" w:rsidR="00D41320" w:rsidRDefault="00560F2C">
      <w:pPr>
        <w:pStyle w:val="TOC2"/>
        <w:rPr>
          <w:rFonts w:asciiTheme="minorHAnsi" w:eastAsiaTheme="minorEastAsia" w:hAnsiTheme="minorHAnsi" w:cstheme="minorBidi"/>
          <w:sz w:val="22"/>
          <w:szCs w:val="22"/>
        </w:rPr>
      </w:pPr>
      <w:hyperlink w:anchor="_Toc172637054" w:history="1">
        <w:r w:rsidR="00D41320" w:rsidRPr="009D2FDC">
          <w:rPr>
            <w:rStyle w:val="Hyperlink"/>
          </w:rPr>
          <w:t>4.1</w:t>
        </w:r>
        <w:r w:rsidR="00D41320">
          <w:rPr>
            <w:rFonts w:asciiTheme="minorHAnsi" w:eastAsiaTheme="minorEastAsia" w:hAnsiTheme="minorHAnsi" w:cstheme="minorBidi"/>
            <w:sz w:val="22"/>
            <w:szCs w:val="22"/>
          </w:rPr>
          <w:tab/>
        </w:r>
        <w:r w:rsidR="00D41320" w:rsidRPr="009D2FDC">
          <w:rPr>
            <w:rStyle w:val="Hyperlink"/>
          </w:rPr>
          <w:t>Who may be a claims agent?</w:t>
        </w:r>
        <w:r w:rsidR="00D41320">
          <w:rPr>
            <w:webHidden/>
          </w:rPr>
          <w:tab/>
        </w:r>
        <w:r w:rsidR="00D41320">
          <w:rPr>
            <w:webHidden/>
          </w:rPr>
          <w:fldChar w:fldCharType="begin"/>
        </w:r>
        <w:r w:rsidR="00D41320">
          <w:rPr>
            <w:webHidden/>
          </w:rPr>
          <w:instrText xml:space="preserve"> PAGEREF _Toc172637054 \h </w:instrText>
        </w:r>
        <w:r w:rsidR="00D41320">
          <w:rPr>
            <w:webHidden/>
          </w:rPr>
        </w:r>
        <w:r w:rsidR="00D41320">
          <w:rPr>
            <w:webHidden/>
          </w:rPr>
          <w:fldChar w:fldCharType="separate"/>
        </w:r>
        <w:r w:rsidR="00A54D71">
          <w:rPr>
            <w:webHidden/>
          </w:rPr>
          <w:t>28</w:t>
        </w:r>
        <w:r w:rsidR="00D41320">
          <w:rPr>
            <w:webHidden/>
          </w:rPr>
          <w:fldChar w:fldCharType="end"/>
        </w:r>
      </w:hyperlink>
    </w:p>
    <w:p w14:paraId="6D7F0B9C" w14:textId="540FA600" w:rsidR="00D41320" w:rsidRDefault="00560F2C">
      <w:pPr>
        <w:pStyle w:val="TOC2"/>
        <w:rPr>
          <w:rFonts w:asciiTheme="minorHAnsi" w:eastAsiaTheme="minorEastAsia" w:hAnsiTheme="minorHAnsi" w:cstheme="minorBidi"/>
          <w:sz w:val="22"/>
          <w:szCs w:val="22"/>
        </w:rPr>
      </w:pPr>
      <w:hyperlink w:anchor="_Toc172637055" w:history="1">
        <w:r w:rsidR="00D41320" w:rsidRPr="009D2FDC">
          <w:rPr>
            <w:rStyle w:val="Hyperlink"/>
          </w:rPr>
          <w:t>4.2</w:t>
        </w:r>
        <w:r w:rsidR="00D41320">
          <w:rPr>
            <w:rFonts w:asciiTheme="minorHAnsi" w:eastAsiaTheme="minorEastAsia" w:hAnsiTheme="minorHAnsi" w:cstheme="minorBidi"/>
            <w:sz w:val="22"/>
            <w:szCs w:val="22"/>
          </w:rPr>
          <w:tab/>
        </w:r>
        <w:r w:rsidR="00D41320" w:rsidRPr="009D2FDC">
          <w:rPr>
            <w:rStyle w:val="Hyperlink"/>
          </w:rPr>
          <w:t>Variation or revocation of approval as claims agent</w:t>
        </w:r>
        <w:r w:rsidR="00D41320">
          <w:rPr>
            <w:webHidden/>
          </w:rPr>
          <w:tab/>
        </w:r>
        <w:r w:rsidR="00D41320">
          <w:rPr>
            <w:webHidden/>
          </w:rPr>
          <w:fldChar w:fldCharType="begin"/>
        </w:r>
        <w:r w:rsidR="00D41320">
          <w:rPr>
            <w:webHidden/>
          </w:rPr>
          <w:instrText xml:space="preserve"> PAGEREF _Toc172637055 \h </w:instrText>
        </w:r>
        <w:r w:rsidR="00D41320">
          <w:rPr>
            <w:webHidden/>
          </w:rPr>
        </w:r>
        <w:r w:rsidR="00D41320">
          <w:rPr>
            <w:webHidden/>
          </w:rPr>
          <w:fldChar w:fldCharType="separate"/>
        </w:r>
        <w:r w:rsidR="00A54D71">
          <w:rPr>
            <w:webHidden/>
          </w:rPr>
          <w:t>29</w:t>
        </w:r>
        <w:r w:rsidR="00D41320">
          <w:rPr>
            <w:webHidden/>
          </w:rPr>
          <w:fldChar w:fldCharType="end"/>
        </w:r>
      </w:hyperlink>
    </w:p>
    <w:p w14:paraId="3DED44FA" w14:textId="71EF6DF7" w:rsidR="00D41320" w:rsidRDefault="00560F2C">
      <w:pPr>
        <w:pStyle w:val="TOC2"/>
        <w:rPr>
          <w:rFonts w:asciiTheme="minorHAnsi" w:eastAsiaTheme="minorEastAsia" w:hAnsiTheme="minorHAnsi" w:cstheme="minorBidi"/>
          <w:sz w:val="22"/>
          <w:szCs w:val="22"/>
        </w:rPr>
      </w:pPr>
      <w:hyperlink w:anchor="_Toc172637056" w:history="1">
        <w:r w:rsidR="00D41320" w:rsidRPr="009D2FDC">
          <w:rPr>
            <w:rStyle w:val="Hyperlink"/>
          </w:rPr>
          <w:t>4.3</w:t>
        </w:r>
        <w:r w:rsidR="00D41320">
          <w:rPr>
            <w:rFonts w:asciiTheme="minorHAnsi" w:eastAsiaTheme="minorEastAsia" w:hAnsiTheme="minorHAnsi" w:cstheme="minorBidi"/>
            <w:sz w:val="22"/>
            <w:szCs w:val="22"/>
          </w:rPr>
          <w:tab/>
        </w:r>
        <w:r w:rsidR="00D41320" w:rsidRPr="009D2FDC">
          <w:rPr>
            <w:rStyle w:val="Hyperlink"/>
          </w:rPr>
          <w:t>Acting as claims agent for claimants</w:t>
        </w:r>
        <w:r w:rsidR="00D41320">
          <w:rPr>
            <w:webHidden/>
          </w:rPr>
          <w:tab/>
        </w:r>
        <w:r w:rsidR="00D41320">
          <w:rPr>
            <w:webHidden/>
          </w:rPr>
          <w:fldChar w:fldCharType="begin"/>
        </w:r>
        <w:r w:rsidR="00D41320">
          <w:rPr>
            <w:webHidden/>
          </w:rPr>
          <w:instrText xml:space="preserve"> PAGEREF _Toc172637056 \h </w:instrText>
        </w:r>
        <w:r w:rsidR="00D41320">
          <w:rPr>
            <w:webHidden/>
          </w:rPr>
        </w:r>
        <w:r w:rsidR="00D41320">
          <w:rPr>
            <w:webHidden/>
          </w:rPr>
          <w:fldChar w:fldCharType="separate"/>
        </w:r>
        <w:r w:rsidR="00A54D71">
          <w:rPr>
            <w:webHidden/>
          </w:rPr>
          <w:t>30</w:t>
        </w:r>
        <w:r w:rsidR="00D41320">
          <w:rPr>
            <w:webHidden/>
          </w:rPr>
          <w:fldChar w:fldCharType="end"/>
        </w:r>
      </w:hyperlink>
    </w:p>
    <w:p w14:paraId="527BF479" w14:textId="5D64190E" w:rsidR="00D41320" w:rsidRDefault="00560F2C">
      <w:pPr>
        <w:pStyle w:val="TOC2"/>
        <w:rPr>
          <w:rFonts w:asciiTheme="minorHAnsi" w:eastAsiaTheme="minorEastAsia" w:hAnsiTheme="minorHAnsi" w:cstheme="minorBidi"/>
          <w:sz w:val="22"/>
          <w:szCs w:val="22"/>
        </w:rPr>
      </w:pPr>
      <w:hyperlink w:anchor="_Toc172637057" w:history="1">
        <w:r w:rsidR="00D41320" w:rsidRPr="009D2FDC">
          <w:rPr>
            <w:rStyle w:val="Hyperlink"/>
          </w:rPr>
          <w:t>4.4</w:t>
        </w:r>
        <w:r w:rsidR="00D41320">
          <w:rPr>
            <w:rFonts w:asciiTheme="minorHAnsi" w:eastAsiaTheme="minorEastAsia" w:hAnsiTheme="minorHAnsi" w:cstheme="minorBidi"/>
            <w:sz w:val="22"/>
            <w:szCs w:val="22"/>
          </w:rPr>
          <w:tab/>
        </w:r>
        <w:r w:rsidR="00D41320" w:rsidRPr="009D2FDC">
          <w:rPr>
            <w:rStyle w:val="Hyperlink"/>
          </w:rPr>
          <w:t>Obligations of claims agent</w:t>
        </w:r>
        <w:r w:rsidR="00D41320">
          <w:rPr>
            <w:webHidden/>
          </w:rPr>
          <w:tab/>
        </w:r>
        <w:r w:rsidR="00D41320">
          <w:rPr>
            <w:webHidden/>
          </w:rPr>
          <w:fldChar w:fldCharType="begin"/>
        </w:r>
        <w:r w:rsidR="00D41320">
          <w:rPr>
            <w:webHidden/>
          </w:rPr>
          <w:instrText xml:space="preserve"> PAGEREF _Toc172637057 \h </w:instrText>
        </w:r>
        <w:r w:rsidR="00D41320">
          <w:rPr>
            <w:webHidden/>
          </w:rPr>
        </w:r>
        <w:r w:rsidR="00D41320">
          <w:rPr>
            <w:webHidden/>
          </w:rPr>
          <w:fldChar w:fldCharType="separate"/>
        </w:r>
        <w:r w:rsidR="00A54D71">
          <w:rPr>
            <w:webHidden/>
          </w:rPr>
          <w:t>30</w:t>
        </w:r>
        <w:r w:rsidR="00D41320">
          <w:rPr>
            <w:webHidden/>
          </w:rPr>
          <w:fldChar w:fldCharType="end"/>
        </w:r>
      </w:hyperlink>
    </w:p>
    <w:p w14:paraId="785EB4FF" w14:textId="2471F6B9" w:rsidR="00D41320" w:rsidRDefault="00560F2C">
      <w:pPr>
        <w:pStyle w:val="TOC2"/>
        <w:rPr>
          <w:rFonts w:asciiTheme="minorHAnsi" w:eastAsiaTheme="minorEastAsia" w:hAnsiTheme="minorHAnsi" w:cstheme="minorBidi"/>
          <w:sz w:val="22"/>
          <w:szCs w:val="22"/>
        </w:rPr>
      </w:pPr>
      <w:hyperlink w:anchor="_Toc172637058" w:history="1">
        <w:r w:rsidR="00D41320" w:rsidRPr="009D2FDC">
          <w:rPr>
            <w:rStyle w:val="Hyperlink"/>
          </w:rPr>
          <w:t>SUBPART 4B - SELF-ASSESSED CLAIMANTS</w:t>
        </w:r>
        <w:r w:rsidR="00D41320">
          <w:rPr>
            <w:webHidden/>
          </w:rPr>
          <w:tab/>
        </w:r>
        <w:r w:rsidR="00D41320">
          <w:rPr>
            <w:webHidden/>
          </w:rPr>
          <w:fldChar w:fldCharType="begin"/>
        </w:r>
        <w:r w:rsidR="00D41320">
          <w:rPr>
            <w:webHidden/>
          </w:rPr>
          <w:instrText xml:space="preserve"> PAGEREF _Toc172637058 \h </w:instrText>
        </w:r>
        <w:r w:rsidR="00D41320">
          <w:rPr>
            <w:webHidden/>
          </w:rPr>
        </w:r>
        <w:r w:rsidR="00D41320">
          <w:rPr>
            <w:webHidden/>
          </w:rPr>
          <w:fldChar w:fldCharType="separate"/>
        </w:r>
        <w:r w:rsidR="00A54D71">
          <w:rPr>
            <w:webHidden/>
          </w:rPr>
          <w:t>30</w:t>
        </w:r>
        <w:r w:rsidR="00D41320">
          <w:rPr>
            <w:webHidden/>
          </w:rPr>
          <w:fldChar w:fldCharType="end"/>
        </w:r>
      </w:hyperlink>
    </w:p>
    <w:p w14:paraId="6452A22E" w14:textId="31C584FC" w:rsidR="00D41320" w:rsidRDefault="00560F2C">
      <w:pPr>
        <w:pStyle w:val="TOC2"/>
        <w:rPr>
          <w:rFonts w:asciiTheme="minorHAnsi" w:eastAsiaTheme="minorEastAsia" w:hAnsiTheme="minorHAnsi" w:cstheme="minorBidi"/>
          <w:sz w:val="22"/>
          <w:szCs w:val="22"/>
        </w:rPr>
      </w:pPr>
      <w:hyperlink w:anchor="_Toc172637059" w:history="1">
        <w:r w:rsidR="00D41320" w:rsidRPr="009D2FDC">
          <w:rPr>
            <w:rStyle w:val="Hyperlink"/>
          </w:rPr>
          <w:t>4.5</w:t>
        </w:r>
        <w:r w:rsidR="00D41320">
          <w:rPr>
            <w:rFonts w:asciiTheme="minorHAnsi" w:eastAsiaTheme="minorEastAsia" w:hAnsiTheme="minorHAnsi" w:cstheme="minorBidi"/>
            <w:sz w:val="22"/>
            <w:szCs w:val="22"/>
          </w:rPr>
          <w:tab/>
        </w:r>
        <w:r w:rsidR="00D41320" w:rsidRPr="009D2FDC">
          <w:rPr>
            <w:rStyle w:val="Hyperlink"/>
          </w:rPr>
          <w:t>Who may be a self-assessed claimant?</w:t>
        </w:r>
        <w:r w:rsidR="00D41320">
          <w:rPr>
            <w:webHidden/>
          </w:rPr>
          <w:tab/>
        </w:r>
        <w:r w:rsidR="00D41320">
          <w:rPr>
            <w:webHidden/>
          </w:rPr>
          <w:fldChar w:fldCharType="begin"/>
        </w:r>
        <w:r w:rsidR="00D41320">
          <w:rPr>
            <w:webHidden/>
          </w:rPr>
          <w:instrText xml:space="preserve"> PAGEREF _Toc172637059 \h </w:instrText>
        </w:r>
        <w:r w:rsidR="00D41320">
          <w:rPr>
            <w:webHidden/>
          </w:rPr>
        </w:r>
        <w:r w:rsidR="00D41320">
          <w:rPr>
            <w:webHidden/>
          </w:rPr>
          <w:fldChar w:fldCharType="separate"/>
        </w:r>
        <w:r w:rsidR="00A54D71">
          <w:rPr>
            <w:webHidden/>
          </w:rPr>
          <w:t>30</w:t>
        </w:r>
        <w:r w:rsidR="00D41320">
          <w:rPr>
            <w:webHidden/>
          </w:rPr>
          <w:fldChar w:fldCharType="end"/>
        </w:r>
      </w:hyperlink>
    </w:p>
    <w:p w14:paraId="5124AF2D" w14:textId="18110E14" w:rsidR="00D41320" w:rsidRDefault="00560F2C">
      <w:pPr>
        <w:pStyle w:val="TOC2"/>
        <w:rPr>
          <w:rFonts w:asciiTheme="minorHAnsi" w:eastAsiaTheme="minorEastAsia" w:hAnsiTheme="minorHAnsi" w:cstheme="minorBidi"/>
          <w:sz w:val="22"/>
          <w:szCs w:val="22"/>
        </w:rPr>
      </w:pPr>
      <w:hyperlink w:anchor="_Toc172637060" w:history="1">
        <w:r w:rsidR="00D41320" w:rsidRPr="009D2FDC">
          <w:rPr>
            <w:rStyle w:val="Hyperlink"/>
          </w:rPr>
          <w:t>4.6</w:t>
        </w:r>
        <w:r w:rsidR="00D41320">
          <w:rPr>
            <w:rFonts w:asciiTheme="minorHAnsi" w:eastAsiaTheme="minorEastAsia" w:hAnsiTheme="minorHAnsi" w:cstheme="minorBidi"/>
            <w:sz w:val="22"/>
            <w:szCs w:val="22"/>
          </w:rPr>
          <w:tab/>
        </w:r>
        <w:r w:rsidR="00D41320" w:rsidRPr="009D2FDC">
          <w:rPr>
            <w:rStyle w:val="Hyperlink"/>
          </w:rPr>
          <w:t>Variation, suspension or revocation of approval as self-assessed claimant</w:t>
        </w:r>
        <w:r w:rsidR="00D41320">
          <w:rPr>
            <w:webHidden/>
          </w:rPr>
          <w:tab/>
        </w:r>
        <w:r w:rsidR="00D41320">
          <w:rPr>
            <w:webHidden/>
          </w:rPr>
          <w:fldChar w:fldCharType="begin"/>
        </w:r>
        <w:r w:rsidR="00D41320">
          <w:rPr>
            <w:webHidden/>
          </w:rPr>
          <w:instrText xml:space="preserve"> PAGEREF _Toc172637060 \h </w:instrText>
        </w:r>
        <w:r w:rsidR="00D41320">
          <w:rPr>
            <w:webHidden/>
          </w:rPr>
        </w:r>
        <w:r w:rsidR="00D41320">
          <w:rPr>
            <w:webHidden/>
          </w:rPr>
          <w:fldChar w:fldCharType="separate"/>
        </w:r>
        <w:r w:rsidR="00A54D71">
          <w:rPr>
            <w:webHidden/>
          </w:rPr>
          <w:t>31</w:t>
        </w:r>
        <w:r w:rsidR="00D41320">
          <w:rPr>
            <w:webHidden/>
          </w:rPr>
          <w:fldChar w:fldCharType="end"/>
        </w:r>
      </w:hyperlink>
    </w:p>
    <w:p w14:paraId="076143D8" w14:textId="35DDEDA2" w:rsidR="00D41320" w:rsidRDefault="00560F2C">
      <w:pPr>
        <w:pStyle w:val="TOC2"/>
        <w:rPr>
          <w:rFonts w:asciiTheme="minorHAnsi" w:eastAsiaTheme="minorEastAsia" w:hAnsiTheme="minorHAnsi" w:cstheme="minorBidi"/>
          <w:sz w:val="22"/>
          <w:szCs w:val="22"/>
        </w:rPr>
      </w:pPr>
      <w:hyperlink w:anchor="_Toc172637061" w:history="1">
        <w:r w:rsidR="00D41320" w:rsidRPr="009D2FDC">
          <w:rPr>
            <w:rStyle w:val="Hyperlink"/>
          </w:rPr>
          <w:t>4.7</w:t>
        </w:r>
        <w:r w:rsidR="00D41320">
          <w:rPr>
            <w:rFonts w:asciiTheme="minorHAnsi" w:eastAsiaTheme="minorEastAsia" w:hAnsiTheme="minorHAnsi" w:cstheme="minorBidi"/>
            <w:sz w:val="22"/>
            <w:szCs w:val="22"/>
          </w:rPr>
          <w:tab/>
        </w:r>
        <w:r w:rsidR="00D41320" w:rsidRPr="009D2FDC">
          <w:rPr>
            <w:rStyle w:val="Hyperlink"/>
          </w:rPr>
          <w:t>Obligations of self-assessed claimant</w:t>
        </w:r>
        <w:r w:rsidR="00D41320">
          <w:rPr>
            <w:webHidden/>
          </w:rPr>
          <w:tab/>
        </w:r>
        <w:r w:rsidR="00D41320">
          <w:rPr>
            <w:webHidden/>
          </w:rPr>
          <w:fldChar w:fldCharType="begin"/>
        </w:r>
        <w:r w:rsidR="00D41320">
          <w:rPr>
            <w:webHidden/>
          </w:rPr>
          <w:instrText xml:space="preserve"> PAGEREF _Toc172637061 \h </w:instrText>
        </w:r>
        <w:r w:rsidR="00D41320">
          <w:rPr>
            <w:webHidden/>
          </w:rPr>
        </w:r>
        <w:r w:rsidR="00D41320">
          <w:rPr>
            <w:webHidden/>
          </w:rPr>
          <w:fldChar w:fldCharType="separate"/>
        </w:r>
        <w:r w:rsidR="00A54D71">
          <w:rPr>
            <w:webHidden/>
          </w:rPr>
          <w:t>31</w:t>
        </w:r>
        <w:r w:rsidR="00D41320">
          <w:rPr>
            <w:webHidden/>
          </w:rPr>
          <w:fldChar w:fldCharType="end"/>
        </w:r>
      </w:hyperlink>
    </w:p>
    <w:p w14:paraId="39745790" w14:textId="6353BC9A" w:rsidR="00D41320" w:rsidRDefault="00560F2C">
      <w:pPr>
        <w:pStyle w:val="TOC2"/>
        <w:rPr>
          <w:rFonts w:asciiTheme="minorHAnsi" w:eastAsiaTheme="minorEastAsia" w:hAnsiTheme="minorHAnsi" w:cstheme="minorBidi"/>
          <w:sz w:val="22"/>
          <w:szCs w:val="22"/>
        </w:rPr>
      </w:pPr>
      <w:hyperlink w:anchor="_Toc172637062" w:history="1">
        <w:r w:rsidR="00D41320" w:rsidRPr="009D2FDC">
          <w:rPr>
            <w:rStyle w:val="Hyperlink"/>
          </w:rPr>
          <w:t>SUBPART 4C - MAKING A CLAIM</w:t>
        </w:r>
        <w:r w:rsidR="00D41320">
          <w:rPr>
            <w:webHidden/>
          </w:rPr>
          <w:tab/>
        </w:r>
        <w:r w:rsidR="00D41320">
          <w:rPr>
            <w:webHidden/>
          </w:rPr>
          <w:fldChar w:fldCharType="begin"/>
        </w:r>
        <w:r w:rsidR="00D41320">
          <w:rPr>
            <w:webHidden/>
          </w:rPr>
          <w:instrText xml:space="preserve"> PAGEREF _Toc172637062 \h </w:instrText>
        </w:r>
        <w:r w:rsidR="00D41320">
          <w:rPr>
            <w:webHidden/>
          </w:rPr>
        </w:r>
        <w:r w:rsidR="00D41320">
          <w:rPr>
            <w:webHidden/>
          </w:rPr>
          <w:fldChar w:fldCharType="separate"/>
        </w:r>
        <w:r w:rsidR="00A54D71">
          <w:rPr>
            <w:webHidden/>
          </w:rPr>
          <w:t>32</w:t>
        </w:r>
        <w:r w:rsidR="00D41320">
          <w:rPr>
            <w:webHidden/>
          </w:rPr>
          <w:fldChar w:fldCharType="end"/>
        </w:r>
      </w:hyperlink>
    </w:p>
    <w:p w14:paraId="3F4FFB97" w14:textId="1BC57142" w:rsidR="00D41320" w:rsidRDefault="00560F2C">
      <w:pPr>
        <w:pStyle w:val="TOC2"/>
        <w:rPr>
          <w:rFonts w:asciiTheme="minorHAnsi" w:eastAsiaTheme="minorEastAsia" w:hAnsiTheme="minorHAnsi" w:cstheme="minorBidi"/>
          <w:sz w:val="22"/>
          <w:szCs w:val="22"/>
        </w:rPr>
      </w:pPr>
      <w:hyperlink w:anchor="_Toc172637063" w:history="1">
        <w:r w:rsidR="00D41320" w:rsidRPr="009D2FDC">
          <w:rPr>
            <w:rStyle w:val="Hyperlink"/>
          </w:rPr>
          <w:t>4.8</w:t>
        </w:r>
        <w:r w:rsidR="00D41320">
          <w:rPr>
            <w:rFonts w:asciiTheme="minorHAnsi" w:eastAsiaTheme="minorEastAsia" w:hAnsiTheme="minorHAnsi" w:cstheme="minorBidi"/>
            <w:sz w:val="22"/>
            <w:szCs w:val="22"/>
          </w:rPr>
          <w:tab/>
        </w:r>
        <w:r w:rsidR="00D41320" w:rsidRPr="009D2FDC">
          <w:rPr>
            <w:rStyle w:val="Hyperlink"/>
          </w:rPr>
          <w:t>Claim for assistance</w:t>
        </w:r>
        <w:r w:rsidR="00D41320">
          <w:rPr>
            <w:webHidden/>
          </w:rPr>
          <w:tab/>
        </w:r>
        <w:r w:rsidR="00D41320">
          <w:rPr>
            <w:webHidden/>
          </w:rPr>
          <w:fldChar w:fldCharType="begin"/>
        </w:r>
        <w:r w:rsidR="00D41320">
          <w:rPr>
            <w:webHidden/>
          </w:rPr>
          <w:instrText xml:space="preserve"> PAGEREF _Toc172637063 \h </w:instrText>
        </w:r>
        <w:r w:rsidR="00D41320">
          <w:rPr>
            <w:webHidden/>
          </w:rPr>
        </w:r>
        <w:r w:rsidR="00D41320">
          <w:rPr>
            <w:webHidden/>
          </w:rPr>
          <w:fldChar w:fldCharType="separate"/>
        </w:r>
        <w:r w:rsidR="00A54D71">
          <w:rPr>
            <w:webHidden/>
          </w:rPr>
          <w:t>32</w:t>
        </w:r>
        <w:r w:rsidR="00D41320">
          <w:rPr>
            <w:webHidden/>
          </w:rPr>
          <w:fldChar w:fldCharType="end"/>
        </w:r>
      </w:hyperlink>
    </w:p>
    <w:p w14:paraId="7A73A63F" w14:textId="2AF3D5BA" w:rsidR="00D41320" w:rsidRDefault="00560F2C">
      <w:pPr>
        <w:pStyle w:val="TOC2"/>
        <w:rPr>
          <w:rFonts w:asciiTheme="minorHAnsi" w:eastAsiaTheme="minorEastAsia" w:hAnsiTheme="minorHAnsi" w:cstheme="minorBidi"/>
          <w:sz w:val="22"/>
          <w:szCs w:val="22"/>
        </w:rPr>
      </w:pPr>
      <w:hyperlink w:anchor="_Toc172637064" w:history="1">
        <w:r w:rsidR="00D41320" w:rsidRPr="009D2FDC">
          <w:rPr>
            <w:rStyle w:val="Hyperlink"/>
          </w:rPr>
          <w:t>4.9</w:t>
        </w:r>
        <w:r w:rsidR="00D41320">
          <w:rPr>
            <w:rFonts w:asciiTheme="minorHAnsi" w:eastAsiaTheme="minorEastAsia" w:hAnsiTheme="minorHAnsi" w:cstheme="minorBidi"/>
            <w:sz w:val="22"/>
            <w:szCs w:val="22"/>
          </w:rPr>
          <w:tab/>
        </w:r>
        <w:r w:rsidR="00D41320" w:rsidRPr="009D2FDC">
          <w:rPr>
            <w:rStyle w:val="Hyperlink"/>
          </w:rPr>
          <w:t>Documentary evidence required with claim</w:t>
        </w:r>
        <w:r w:rsidR="00D41320">
          <w:rPr>
            <w:webHidden/>
          </w:rPr>
          <w:tab/>
        </w:r>
        <w:r w:rsidR="00D41320">
          <w:rPr>
            <w:webHidden/>
          </w:rPr>
          <w:fldChar w:fldCharType="begin"/>
        </w:r>
        <w:r w:rsidR="00D41320">
          <w:rPr>
            <w:webHidden/>
          </w:rPr>
          <w:instrText xml:space="preserve"> PAGEREF _Toc172637064 \h </w:instrText>
        </w:r>
        <w:r w:rsidR="00D41320">
          <w:rPr>
            <w:webHidden/>
          </w:rPr>
        </w:r>
        <w:r w:rsidR="00D41320">
          <w:rPr>
            <w:webHidden/>
          </w:rPr>
          <w:fldChar w:fldCharType="separate"/>
        </w:r>
        <w:r w:rsidR="00A54D71">
          <w:rPr>
            <w:webHidden/>
          </w:rPr>
          <w:t>32</w:t>
        </w:r>
        <w:r w:rsidR="00D41320">
          <w:rPr>
            <w:webHidden/>
          </w:rPr>
          <w:fldChar w:fldCharType="end"/>
        </w:r>
      </w:hyperlink>
    </w:p>
    <w:p w14:paraId="41BDA949" w14:textId="358E3C44" w:rsidR="00D41320" w:rsidRDefault="00560F2C">
      <w:pPr>
        <w:pStyle w:val="TOC2"/>
        <w:rPr>
          <w:rFonts w:asciiTheme="minorHAnsi" w:eastAsiaTheme="minorEastAsia" w:hAnsiTheme="minorHAnsi" w:cstheme="minorBidi"/>
          <w:sz w:val="22"/>
          <w:szCs w:val="22"/>
        </w:rPr>
      </w:pPr>
      <w:hyperlink w:anchor="_Toc172637065" w:history="1">
        <w:r w:rsidR="00D41320" w:rsidRPr="009D2FDC">
          <w:rPr>
            <w:rStyle w:val="Hyperlink"/>
          </w:rPr>
          <w:t>4.10</w:t>
        </w:r>
        <w:r w:rsidR="00D41320">
          <w:rPr>
            <w:rFonts w:asciiTheme="minorHAnsi" w:eastAsiaTheme="minorEastAsia" w:hAnsiTheme="minorHAnsi" w:cstheme="minorBidi"/>
            <w:sz w:val="22"/>
            <w:szCs w:val="22"/>
          </w:rPr>
          <w:tab/>
        </w:r>
        <w:r w:rsidR="00D41320" w:rsidRPr="009D2FDC">
          <w:rPr>
            <w:rStyle w:val="Hyperlink"/>
          </w:rPr>
          <w:t>Documentary evidence required with claim lodged by BGSF</w:t>
        </w:r>
        <w:r w:rsidR="00D41320">
          <w:rPr>
            <w:webHidden/>
          </w:rPr>
          <w:tab/>
        </w:r>
        <w:r w:rsidR="00D41320">
          <w:rPr>
            <w:webHidden/>
          </w:rPr>
          <w:fldChar w:fldCharType="begin"/>
        </w:r>
        <w:r w:rsidR="00D41320">
          <w:rPr>
            <w:webHidden/>
          </w:rPr>
          <w:instrText xml:space="preserve"> PAGEREF _Toc172637065 \h </w:instrText>
        </w:r>
        <w:r w:rsidR="00D41320">
          <w:rPr>
            <w:webHidden/>
          </w:rPr>
        </w:r>
        <w:r w:rsidR="00D41320">
          <w:rPr>
            <w:webHidden/>
          </w:rPr>
          <w:fldChar w:fldCharType="separate"/>
        </w:r>
        <w:r w:rsidR="00A54D71">
          <w:rPr>
            <w:webHidden/>
          </w:rPr>
          <w:t>33</w:t>
        </w:r>
        <w:r w:rsidR="00D41320">
          <w:rPr>
            <w:webHidden/>
          </w:rPr>
          <w:fldChar w:fldCharType="end"/>
        </w:r>
      </w:hyperlink>
    </w:p>
    <w:p w14:paraId="24142CAA" w14:textId="62AB1803" w:rsidR="00D41320" w:rsidRDefault="00560F2C">
      <w:pPr>
        <w:pStyle w:val="TOC2"/>
        <w:rPr>
          <w:rFonts w:asciiTheme="minorHAnsi" w:eastAsiaTheme="minorEastAsia" w:hAnsiTheme="minorHAnsi" w:cstheme="minorBidi"/>
          <w:sz w:val="22"/>
          <w:szCs w:val="22"/>
        </w:rPr>
      </w:pPr>
      <w:hyperlink w:anchor="_Toc172637066" w:history="1">
        <w:r w:rsidR="00D41320" w:rsidRPr="009D2FDC">
          <w:rPr>
            <w:rStyle w:val="Hyperlink"/>
          </w:rPr>
          <w:t>4.11</w:t>
        </w:r>
        <w:r w:rsidR="00D41320">
          <w:rPr>
            <w:rFonts w:asciiTheme="minorHAnsi" w:eastAsiaTheme="minorEastAsia" w:hAnsiTheme="minorHAnsi" w:cstheme="minorBidi"/>
            <w:sz w:val="22"/>
            <w:szCs w:val="22"/>
          </w:rPr>
          <w:tab/>
        </w:r>
        <w:r w:rsidR="00D41320" w:rsidRPr="009D2FDC">
          <w:rPr>
            <w:rStyle w:val="Hyperlink"/>
          </w:rPr>
          <w:t>Secretary may request supplementary information</w:t>
        </w:r>
        <w:r w:rsidR="00D41320">
          <w:rPr>
            <w:webHidden/>
          </w:rPr>
          <w:tab/>
        </w:r>
        <w:r w:rsidR="00D41320">
          <w:rPr>
            <w:webHidden/>
          </w:rPr>
          <w:fldChar w:fldCharType="begin"/>
        </w:r>
        <w:r w:rsidR="00D41320">
          <w:rPr>
            <w:webHidden/>
          </w:rPr>
          <w:instrText xml:space="preserve"> PAGEREF _Toc172637066 \h </w:instrText>
        </w:r>
        <w:r w:rsidR="00D41320">
          <w:rPr>
            <w:webHidden/>
          </w:rPr>
        </w:r>
        <w:r w:rsidR="00D41320">
          <w:rPr>
            <w:webHidden/>
          </w:rPr>
          <w:fldChar w:fldCharType="separate"/>
        </w:r>
        <w:r w:rsidR="00A54D71">
          <w:rPr>
            <w:webHidden/>
          </w:rPr>
          <w:t>33</w:t>
        </w:r>
        <w:r w:rsidR="00D41320">
          <w:rPr>
            <w:webHidden/>
          </w:rPr>
          <w:fldChar w:fldCharType="end"/>
        </w:r>
      </w:hyperlink>
    </w:p>
    <w:p w14:paraId="350232C0" w14:textId="641D61B3" w:rsidR="00D41320" w:rsidRDefault="00560F2C">
      <w:pPr>
        <w:pStyle w:val="TOC2"/>
        <w:rPr>
          <w:rFonts w:asciiTheme="minorHAnsi" w:eastAsiaTheme="minorEastAsia" w:hAnsiTheme="minorHAnsi" w:cstheme="minorBidi"/>
          <w:sz w:val="22"/>
          <w:szCs w:val="22"/>
        </w:rPr>
      </w:pPr>
      <w:hyperlink w:anchor="_Toc172637067" w:history="1">
        <w:r w:rsidR="00D41320" w:rsidRPr="009D2FDC">
          <w:rPr>
            <w:rStyle w:val="Hyperlink"/>
          </w:rPr>
          <w:t>4.12</w:t>
        </w:r>
        <w:r w:rsidR="00D41320">
          <w:rPr>
            <w:rFonts w:asciiTheme="minorHAnsi" w:eastAsiaTheme="minorEastAsia" w:hAnsiTheme="minorHAnsi" w:cstheme="minorBidi"/>
            <w:sz w:val="22"/>
            <w:szCs w:val="22"/>
          </w:rPr>
          <w:tab/>
        </w:r>
        <w:r w:rsidR="00D41320" w:rsidRPr="009D2FDC">
          <w:rPr>
            <w:rStyle w:val="Hyperlink"/>
          </w:rPr>
          <w:t>Timeframes for lodging claims</w:t>
        </w:r>
        <w:r w:rsidR="00D41320">
          <w:rPr>
            <w:webHidden/>
          </w:rPr>
          <w:tab/>
        </w:r>
        <w:r w:rsidR="00D41320">
          <w:rPr>
            <w:webHidden/>
          </w:rPr>
          <w:fldChar w:fldCharType="begin"/>
        </w:r>
        <w:r w:rsidR="00D41320">
          <w:rPr>
            <w:webHidden/>
          </w:rPr>
          <w:instrText xml:space="preserve"> PAGEREF _Toc172637067 \h </w:instrText>
        </w:r>
        <w:r w:rsidR="00D41320">
          <w:rPr>
            <w:webHidden/>
          </w:rPr>
        </w:r>
        <w:r w:rsidR="00D41320">
          <w:rPr>
            <w:webHidden/>
          </w:rPr>
          <w:fldChar w:fldCharType="separate"/>
        </w:r>
        <w:r w:rsidR="00A54D71">
          <w:rPr>
            <w:webHidden/>
          </w:rPr>
          <w:t>34</w:t>
        </w:r>
        <w:r w:rsidR="00D41320">
          <w:rPr>
            <w:webHidden/>
          </w:rPr>
          <w:fldChar w:fldCharType="end"/>
        </w:r>
      </w:hyperlink>
    </w:p>
    <w:p w14:paraId="3061C40C" w14:textId="2D0D6CE8" w:rsidR="00D41320" w:rsidRDefault="00560F2C">
      <w:pPr>
        <w:pStyle w:val="TOC2"/>
        <w:rPr>
          <w:rFonts w:asciiTheme="minorHAnsi" w:eastAsiaTheme="minorEastAsia" w:hAnsiTheme="minorHAnsi" w:cstheme="minorBidi"/>
          <w:sz w:val="22"/>
          <w:szCs w:val="22"/>
        </w:rPr>
      </w:pPr>
      <w:hyperlink w:anchor="_Toc172637068" w:history="1">
        <w:r w:rsidR="00D41320" w:rsidRPr="009D2FDC">
          <w:rPr>
            <w:rStyle w:val="Hyperlink"/>
          </w:rPr>
          <w:t>4.13</w:t>
        </w:r>
        <w:r w:rsidR="00D41320">
          <w:rPr>
            <w:rFonts w:asciiTheme="minorHAnsi" w:eastAsiaTheme="minorEastAsia" w:hAnsiTheme="minorHAnsi" w:cstheme="minorBidi"/>
            <w:sz w:val="22"/>
            <w:szCs w:val="22"/>
          </w:rPr>
          <w:tab/>
        </w:r>
        <w:r w:rsidR="00D41320" w:rsidRPr="009D2FDC">
          <w:rPr>
            <w:rStyle w:val="Hyperlink"/>
          </w:rPr>
          <w:t>Proof of identity a pre-condition of assistance</w:t>
        </w:r>
        <w:r w:rsidR="00D41320">
          <w:rPr>
            <w:webHidden/>
          </w:rPr>
          <w:tab/>
        </w:r>
        <w:r w:rsidR="00D41320">
          <w:rPr>
            <w:webHidden/>
          </w:rPr>
          <w:fldChar w:fldCharType="begin"/>
        </w:r>
        <w:r w:rsidR="00D41320">
          <w:rPr>
            <w:webHidden/>
          </w:rPr>
          <w:instrText xml:space="preserve"> PAGEREF _Toc172637068 \h </w:instrText>
        </w:r>
        <w:r w:rsidR="00D41320">
          <w:rPr>
            <w:webHidden/>
          </w:rPr>
        </w:r>
        <w:r w:rsidR="00D41320">
          <w:rPr>
            <w:webHidden/>
          </w:rPr>
          <w:fldChar w:fldCharType="separate"/>
        </w:r>
        <w:r w:rsidR="00A54D71">
          <w:rPr>
            <w:webHidden/>
          </w:rPr>
          <w:t>34</w:t>
        </w:r>
        <w:r w:rsidR="00D41320">
          <w:rPr>
            <w:webHidden/>
          </w:rPr>
          <w:fldChar w:fldCharType="end"/>
        </w:r>
      </w:hyperlink>
    </w:p>
    <w:p w14:paraId="31AAC119" w14:textId="3AB9CAD2" w:rsidR="00D41320" w:rsidRDefault="00560F2C">
      <w:pPr>
        <w:pStyle w:val="TOC2"/>
        <w:rPr>
          <w:rFonts w:asciiTheme="minorHAnsi" w:eastAsiaTheme="minorEastAsia" w:hAnsiTheme="minorHAnsi" w:cstheme="minorBidi"/>
          <w:sz w:val="22"/>
          <w:szCs w:val="22"/>
        </w:rPr>
      </w:pPr>
      <w:hyperlink w:anchor="_Toc172637069" w:history="1">
        <w:r w:rsidR="00D41320" w:rsidRPr="009D2FDC">
          <w:rPr>
            <w:rStyle w:val="Hyperlink"/>
          </w:rPr>
          <w:t>4.14</w:t>
        </w:r>
        <w:r w:rsidR="00D41320">
          <w:rPr>
            <w:rFonts w:asciiTheme="minorHAnsi" w:eastAsiaTheme="minorEastAsia" w:hAnsiTheme="minorHAnsi" w:cstheme="minorBidi"/>
            <w:sz w:val="22"/>
            <w:szCs w:val="22"/>
          </w:rPr>
          <w:tab/>
        </w:r>
        <w:r w:rsidR="00D41320" w:rsidRPr="009D2FDC">
          <w:rPr>
            <w:rStyle w:val="Hyperlink"/>
          </w:rPr>
          <w:t>Registration a pre-condition for southbound assistance</w:t>
        </w:r>
        <w:r w:rsidR="00D41320">
          <w:rPr>
            <w:webHidden/>
          </w:rPr>
          <w:tab/>
        </w:r>
        <w:r w:rsidR="00D41320">
          <w:rPr>
            <w:webHidden/>
          </w:rPr>
          <w:fldChar w:fldCharType="begin"/>
        </w:r>
        <w:r w:rsidR="00D41320">
          <w:rPr>
            <w:webHidden/>
          </w:rPr>
          <w:instrText xml:space="preserve"> PAGEREF _Toc172637069 \h </w:instrText>
        </w:r>
        <w:r w:rsidR="00D41320">
          <w:rPr>
            <w:webHidden/>
          </w:rPr>
        </w:r>
        <w:r w:rsidR="00D41320">
          <w:rPr>
            <w:webHidden/>
          </w:rPr>
          <w:fldChar w:fldCharType="separate"/>
        </w:r>
        <w:r w:rsidR="00A54D71">
          <w:rPr>
            <w:webHidden/>
          </w:rPr>
          <w:t>34</w:t>
        </w:r>
        <w:r w:rsidR="00D41320">
          <w:rPr>
            <w:webHidden/>
          </w:rPr>
          <w:fldChar w:fldCharType="end"/>
        </w:r>
      </w:hyperlink>
    </w:p>
    <w:p w14:paraId="7EBEB385" w14:textId="429A4D4D" w:rsidR="00D41320" w:rsidRDefault="00560F2C">
      <w:pPr>
        <w:pStyle w:val="TOC1"/>
        <w:rPr>
          <w:rFonts w:asciiTheme="minorHAnsi" w:eastAsiaTheme="minorEastAsia" w:hAnsiTheme="minorHAnsi" w:cstheme="minorBidi"/>
          <w:sz w:val="22"/>
          <w:szCs w:val="22"/>
        </w:rPr>
      </w:pPr>
      <w:hyperlink w:anchor="_Toc172637070" w:history="1">
        <w:r w:rsidR="00D41320" w:rsidRPr="009D2FDC">
          <w:rPr>
            <w:rStyle w:val="Hyperlink"/>
          </w:rPr>
          <w:t>PART 5—PAYMENT OF CLAIM</w:t>
        </w:r>
        <w:r w:rsidR="00D41320">
          <w:rPr>
            <w:webHidden/>
          </w:rPr>
          <w:tab/>
        </w:r>
        <w:r w:rsidR="00D41320">
          <w:rPr>
            <w:webHidden/>
          </w:rPr>
          <w:fldChar w:fldCharType="begin"/>
        </w:r>
        <w:r w:rsidR="00D41320">
          <w:rPr>
            <w:webHidden/>
          </w:rPr>
          <w:instrText xml:space="preserve"> PAGEREF _Toc172637070 \h </w:instrText>
        </w:r>
        <w:r w:rsidR="00D41320">
          <w:rPr>
            <w:webHidden/>
          </w:rPr>
        </w:r>
        <w:r w:rsidR="00D41320">
          <w:rPr>
            <w:webHidden/>
          </w:rPr>
          <w:fldChar w:fldCharType="separate"/>
        </w:r>
        <w:r w:rsidR="00A54D71">
          <w:rPr>
            <w:webHidden/>
          </w:rPr>
          <w:t>35</w:t>
        </w:r>
        <w:r w:rsidR="00D41320">
          <w:rPr>
            <w:webHidden/>
          </w:rPr>
          <w:fldChar w:fldCharType="end"/>
        </w:r>
      </w:hyperlink>
    </w:p>
    <w:p w14:paraId="74F9F48B" w14:textId="7FC7AAB7" w:rsidR="00D41320" w:rsidRDefault="00560F2C">
      <w:pPr>
        <w:pStyle w:val="TOC2"/>
        <w:rPr>
          <w:rFonts w:asciiTheme="minorHAnsi" w:eastAsiaTheme="minorEastAsia" w:hAnsiTheme="minorHAnsi" w:cstheme="minorBidi"/>
          <w:sz w:val="22"/>
          <w:szCs w:val="22"/>
        </w:rPr>
      </w:pPr>
      <w:hyperlink w:anchor="_Toc172637071" w:history="1">
        <w:r w:rsidR="00D41320" w:rsidRPr="009D2FDC">
          <w:rPr>
            <w:rStyle w:val="Hyperlink"/>
          </w:rPr>
          <w:t>5.1</w:t>
        </w:r>
        <w:r w:rsidR="00D41320">
          <w:rPr>
            <w:rFonts w:asciiTheme="minorHAnsi" w:eastAsiaTheme="minorEastAsia" w:hAnsiTheme="minorHAnsi" w:cstheme="minorBidi"/>
            <w:sz w:val="22"/>
            <w:szCs w:val="22"/>
          </w:rPr>
          <w:tab/>
        </w:r>
        <w:r w:rsidR="00D41320" w:rsidRPr="009D2FDC">
          <w:rPr>
            <w:rStyle w:val="Hyperlink"/>
          </w:rPr>
          <w:t>Secretary may make payment of assistance</w:t>
        </w:r>
        <w:r w:rsidR="00D41320">
          <w:rPr>
            <w:webHidden/>
          </w:rPr>
          <w:tab/>
        </w:r>
        <w:r w:rsidR="00D41320">
          <w:rPr>
            <w:webHidden/>
          </w:rPr>
          <w:fldChar w:fldCharType="begin"/>
        </w:r>
        <w:r w:rsidR="00D41320">
          <w:rPr>
            <w:webHidden/>
          </w:rPr>
          <w:instrText xml:space="preserve"> PAGEREF _Toc172637071 \h </w:instrText>
        </w:r>
        <w:r w:rsidR="00D41320">
          <w:rPr>
            <w:webHidden/>
          </w:rPr>
        </w:r>
        <w:r w:rsidR="00D41320">
          <w:rPr>
            <w:webHidden/>
          </w:rPr>
          <w:fldChar w:fldCharType="separate"/>
        </w:r>
        <w:r w:rsidR="00A54D71">
          <w:rPr>
            <w:webHidden/>
          </w:rPr>
          <w:t>35</w:t>
        </w:r>
        <w:r w:rsidR="00D41320">
          <w:rPr>
            <w:webHidden/>
          </w:rPr>
          <w:fldChar w:fldCharType="end"/>
        </w:r>
      </w:hyperlink>
    </w:p>
    <w:p w14:paraId="342762D2" w14:textId="083D72A2" w:rsidR="00D41320" w:rsidRDefault="00560F2C">
      <w:pPr>
        <w:pStyle w:val="TOC2"/>
        <w:rPr>
          <w:rFonts w:asciiTheme="minorHAnsi" w:eastAsiaTheme="minorEastAsia" w:hAnsiTheme="minorHAnsi" w:cstheme="minorBidi"/>
          <w:sz w:val="22"/>
          <w:szCs w:val="22"/>
        </w:rPr>
      </w:pPr>
      <w:hyperlink w:anchor="_Toc172637072" w:history="1">
        <w:r w:rsidR="00D41320" w:rsidRPr="009D2FDC">
          <w:rPr>
            <w:rStyle w:val="Hyperlink"/>
          </w:rPr>
          <w:t>5.2</w:t>
        </w:r>
        <w:r w:rsidR="00D41320">
          <w:rPr>
            <w:rFonts w:asciiTheme="minorHAnsi" w:eastAsiaTheme="minorEastAsia" w:hAnsiTheme="minorHAnsi" w:cstheme="minorBidi"/>
            <w:sz w:val="22"/>
            <w:szCs w:val="22"/>
          </w:rPr>
          <w:tab/>
        </w:r>
        <w:r w:rsidR="00D41320" w:rsidRPr="009D2FDC">
          <w:rPr>
            <w:rStyle w:val="Hyperlink"/>
          </w:rPr>
          <w:t>Payment into account nominated by claimant</w:t>
        </w:r>
        <w:r w:rsidR="00D41320">
          <w:rPr>
            <w:webHidden/>
          </w:rPr>
          <w:tab/>
        </w:r>
        <w:r w:rsidR="00D41320">
          <w:rPr>
            <w:webHidden/>
          </w:rPr>
          <w:fldChar w:fldCharType="begin"/>
        </w:r>
        <w:r w:rsidR="00D41320">
          <w:rPr>
            <w:webHidden/>
          </w:rPr>
          <w:instrText xml:space="preserve"> PAGEREF _Toc172637072 \h </w:instrText>
        </w:r>
        <w:r w:rsidR="00D41320">
          <w:rPr>
            <w:webHidden/>
          </w:rPr>
        </w:r>
        <w:r w:rsidR="00D41320">
          <w:rPr>
            <w:webHidden/>
          </w:rPr>
          <w:fldChar w:fldCharType="separate"/>
        </w:r>
        <w:r w:rsidR="00A54D71">
          <w:rPr>
            <w:webHidden/>
          </w:rPr>
          <w:t>35</w:t>
        </w:r>
        <w:r w:rsidR="00D41320">
          <w:rPr>
            <w:webHidden/>
          </w:rPr>
          <w:fldChar w:fldCharType="end"/>
        </w:r>
      </w:hyperlink>
    </w:p>
    <w:p w14:paraId="6606E289" w14:textId="715F33DD" w:rsidR="00D41320" w:rsidRDefault="00560F2C">
      <w:pPr>
        <w:pStyle w:val="TOC2"/>
        <w:rPr>
          <w:rFonts w:asciiTheme="minorHAnsi" w:eastAsiaTheme="minorEastAsia" w:hAnsiTheme="minorHAnsi" w:cstheme="minorBidi"/>
          <w:sz w:val="22"/>
          <w:szCs w:val="22"/>
        </w:rPr>
      </w:pPr>
      <w:hyperlink w:anchor="_Toc172637073" w:history="1">
        <w:r w:rsidR="00D41320" w:rsidRPr="009D2FDC">
          <w:rPr>
            <w:rStyle w:val="Hyperlink"/>
          </w:rPr>
          <w:t>5.3</w:t>
        </w:r>
        <w:r w:rsidR="00D41320">
          <w:rPr>
            <w:rFonts w:asciiTheme="minorHAnsi" w:eastAsiaTheme="minorEastAsia" w:hAnsiTheme="minorHAnsi" w:cstheme="minorBidi"/>
            <w:sz w:val="22"/>
            <w:szCs w:val="22"/>
          </w:rPr>
          <w:tab/>
        </w:r>
        <w:r w:rsidR="00D41320" w:rsidRPr="009D2FDC">
          <w:rPr>
            <w:rStyle w:val="Hyperlink"/>
          </w:rPr>
          <w:t>Notification of claimant</w:t>
        </w:r>
        <w:r w:rsidR="00D41320">
          <w:rPr>
            <w:webHidden/>
          </w:rPr>
          <w:tab/>
        </w:r>
        <w:r w:rsidR="00D41320">
          <w:rPr>
            <w:webHidden/>
          </w:rPr>
          <w:fldChar w:fldCharType="begin"/>
        </w:r>
        <w:r w:rsidR="00D41320">
          <w:rPr>
            <w:webHidden/>
          </w:rPr>
          <w:instrText xml:space="preserve"> PAGEREF _Toc172637073 \h </w:instrText>
        </w:r>
        <w:r w:rsidR="00D41320">
          <w:rPr>
            <w:webHidden/>
          </w:rPr>
        </w:r>
        <w:r w:rsidR="00D41320">
          <w:rPr>
            <w:webHidden/>
          </w:rPr>
          <w:fldChar w:fldCharType="separate"/>
        </w:r>
        <w:r w:rsidR="00A54D71">
          <w:rPr>
            <w:webHidden/>
          </w:rPr>
          <w:t>35</w:t>
        </w:r>
        <w:r w:rsidR="00D41320">
          <w:rPr>
            <w:webHidden/>
          </w:rPr>
          <w:fldChar w:fldCharType="end"/>
        </w:r>
      </w:hyperlink>
    </w:p>
    <w:p w14:paraId="312D9037" w14:textId="780E28F0" w:rsidR="00D41320" w:rsidRDefault="00560F2C">
      <w:pPr>
        <w:pStyle w:val="TOC2"/>
        <w:rPr>
          <w:rFonts w:asciiTheme="minorHAnsi" w:eastAsiaTheme="minorEastAsia" w:hAnsiTheme="minorHAnsi" w:cstheme="minorBidi"/>
          <w:sz w:val="22"/>
          <w:szCs w:val="22"/>
        </w:rPr>
      </w:pPr>
      <w:hyperlink w:anchor="_Toc172637074" w:history="1">
        <w:r w:rsidR="00D41320" w:rsidRPr="009D2FDC">
          <w:rPr>
            <w:rStyle w:val="Hyperlink"/>
          </w:rPr>
          <w:t>5.4</w:t>
        </w:r>
        <w:r w:rsidR="00D41320">
          <w:rPr>
            <w:rFonts w:asciiTheme="minorHAnsi" w:eastAsiaTheme="minorEastAsia" w:hAnsiTheme="minorHAnsi" w:cstheme="minorBidi"/>
            <w:sz w:val="22"/>
            <w:szCs w:val="22"/>
          </w:rPr>
          <w:tab/>
        </w:r>
        <w:r w:rsidR="00D41320" w:rsidRPr="009D2FDC">
          <w:rPr>
            <w:rStyle w:val="Hyperlink"/>
          </w:rPr>
          <w:t>Assistance is subject to conditions</w:t>
        </w:r>
        <w:r w:rsidR="00D41320">
          <w:rPr>
            <w:webHidden/>
          </w:rPr>
          <w:tab/>
        </w:r>
        <w:r w:rsidR="00D41320">
          <w:rPr>
            <w:webHidden/>
          </w:rPr>
          <w:fldChar w:fldCharType="begin"/>
        </w:r>
        <w:r w:rsidR="00D41320">
          <w:rPr>
            <w:webHidden/>
          </w:rPr>
          <w:instrText xml:space="preserve"> PAGEREF _Toc172637074 \h </w:instrText>
        </w:r>
        <w:r w:rsidR="00D41320">
          <w:rPr>
            <w:webHidden/>
          </w:rPr>
        </w:r>
        <w:r w:rsidR="00D41320">
          <w:rPr>
            <w:webHidden/>
          </w:rPr>
          <w:fldChar w:fldCharType="separate"/>
        </w:r>
        <w:r w:rsidR="00A54D71">
          <w:rPr>
            <w:webHidden/>
          </w:rPr>
          <w:t>35</w:t>
        </w:r>
        <w:r w:rsidR="00D41320">
          <w:rPr>
            <w:webHidden/>
          </w:rPr>
          <w:fldChar w:fldCharType="end"/>
        </w:r>
      </w:hyperlink>
    </w:p>
    <w:p w14:paraId="3C025DC8" w14:textId="5B2FFD7A" w:rsidR="00D41320" w:rsidRDefault="00560F2C">
      <w:pPr>
        <w:pStyle w:val="TOC2"/>
        <w:rPr>
          <w:rFonts w:asciiTheme="minorHAnsi" w:eastAsiaTheme="minorEastAsia" w:hAnsiTheme="minorHAnsi" w:cstheme="minorBidi"/>
          <w:sz w:val="22"/>
          <w:szCs w:val="22"/>
        </w:rPr>
      </w:pPr>
      <w:hyperlink w:anchor="_Toc172637075" w:history="1">
        <w:r w:rsidR="00D41320" w:rsidRPr="009D2FDC">
          <w:rPr>
            <w:rStyle w:val="Hyperlink"/>
          </w:rPr>
          <w:t>5.5</w:t>
        </w:r>
        <w:r w:rsidR="00D41320">
          <w:rPr>
            <w:rFonts w:asciiTheme="minorHAnsi" w:eastAsiaTheme="minorEastAsia" w:hAnsiTheme="minorHAnsi" w:cstheme="minorBidi"/>
            <w:sz w:val="22"/>
            <w:szCs w:val="22"/>
          </w:rPr>
          <w:tab/>
        </w:r>
        <w:r w:rsidR="00D41320" w:rsidRPr="009D2FDC">
          <w:rPr>
            <w:rStyle w:val="Hyperlink"/>
          </w:rPr>
          <w:t>Assistance may be denied, reduced or withheld if condition etc breached</w:t>
        </w:r>
        <w:r w:rsidR="00D41320">
          <w:rPr>
            <w:webHidden/>
          </w:rPr>
          <w:tab/>
        </w:r>
        <w:r w:rsidR="00D41320">
          <w:rPr>
            <w:webHidden/>
          </w:rPr>
          <w:fldChar w:fldCharType="begin"/>
        </w:r>
        <w:r w:rsidR="00D41320">
          <w:rPr>
            <w:webHidden/>
          </w:rPr>
          <w:instrText xml:space="preserve"> PAGEREF _Toc172637075 \h </w:instrText>
        </w:r>
        <w:r w:rsidR="00D41320">
          <w:rPr>
            <w:webHidden/>
          </w:rPr>
        </w:r>
        <w:r w:rsidR="00D41320">
          <w:rPr>
            <w:webHidden/>
          </w:rPr>
          <w:fldChar w:fldCharType="separate"/>
        </w:r>
        <w:r w:rsidR="00A54D71">
          <w:rPr>
            <w:webHidden/>
          </w:rPr>
          <w:t>36</w:t>
        </w:r>
        <w:r w:rsidR="00D41320">
          <w:rPr>
            <w:webHidden/>
          </w:rPr>
          <w:fldChar w:fldCharType="end"/>
        </w:r>
      </w:hyperlink>
    </w:p>
    <w:p w14:paraId="41D4864A" w14:textId="56A44CDB" w:rsidR="00D41320" w:rsidRDefault="00560F2C">
      <w:pPr>
        <w:pStyle w:val="TOC2"/>
        <w:rPr>
          <w:rFonts w:asciiTheme="minorHAnsi" w:eastAsiaTheme="minorEastAsia" w:hAnsiTheme="minorHAnsi" w:cstheme="minorBidi"/>
          <w:sz w:val="22"/>
          <w:szCs w:val="22"/>
        </w:rPr>
      </w:pPr>
      <w:hyperlink w:anchor="_Toc172637076" w:history="1">
        <w:r w:rsidR="00D41320" w:rsidRPr="009D2FDC">
          <w:rPr>
            <w:rStyle w:val="Hyperlink"/>
          </w:rPr>
          <w:t>5.6</w:t>
        </w:r>
        <w:r w:rsidR="00D41320">
          <w:rPr>
            <w:rFonts w:asciiTheme="minorHAnsi" w:eastAsiaTheme="minorEastAsia" w:hAnsiTheme="minorHAnsi" w:cstheme="minorBidi"/>
            <w:sz w:val="22"/>
            <w:szCs w:val="22"/>
          </w:rPr>
          <w:tab/>
        </w:r>
        <w:r w:rsidR="00D41320" w:rsidRPr="009D2FDC">
          <w:rPr>
            <w:rStyle w:val="Hyperlink"/>
          </w:rPr>
          <w:t>Assistance may be recovered if condition breached</w:t>
        </w:r>
        <w:r w:rsidR="00D41320">
          <w:rPr>
            <w:webHidden/>
          </w:rPr>
          <w:tab/>
        </w:r>
        <w:r w:rsidR="00D41320">
          <w:rPr>
            <w:webHidden/>
          </w:rPr>
          <w:fldChar w:fldCharType="begin"/>
        </w:r>
        <w:r w:rsidR="00D41320">
          <w:rPr>
            <w:webHidden/>
          </w:rPr>
          <w:instrText xml:space="preserve"> PAGEREF _Toc172637076 \h </w:instrText>
        </w:r>
        <w:r w:rsidR="00D41320">
          <w:rPr>
            <w:webHidden/>
          </w:rPr>
        </w:r>
        <w:r w:rsidR="00D41320">
          <w:rPr>
            <w:webHidden/>
          </w:rPr>
          <w:fldChar w:fldCharType="separate"/>
        </w:r>
        <w:r w:rsidR="00A54D71">
          <w:rPr>
            <w:webHidden/>
          </w:rPr>
          <w:t>37</w:t>
        </w:r>
        <w:r w:rsidR="00D41320">
          <w:rPr>
            <w:webHidden/>
          </w:rPr>
          <w:fldChar w:fldCharType="end"/>
        </w:r>
      </w:hyperlink>
    </w:p>
    <w:p w14:paraId="1130AD69" w14:textId="4471D3E6" w:rsidR="00D41320" w:rsidRDefault="00560F2C">
      <w:pPr>
        <w:pStyle w:val="TOC2"/>
        <w:rPr>
          <w:rFonts w:asciiTheme="minorHAnsi" w:eastAsiaTheme="minorEastAsia" w:hAnsiTheme="minorHAnsi" w:cstheme="minorBidi"/>
          <w:sz w:val="22"/>
          <w:szCs w:val="22"/>
        </w:rPr>
      </w:pPr>
      <w:hyperlink w:anchor="_Toc172637077" w:history="1">
        <w:r w:rsidR="00D41320" w:rsidRPr="009D2FDC">
          <w:rPr>
            <w:rStyle w:val="Hyperlink"/>
          </w:rPr>
          <w:t>5.7</w:t>
        </w:r>
        <w:r w:rsidR="00D41320">
          <w:rPr>
            <w:rFonts w:asciiTheme="minorHAnsi" w:eastAsiaTheme="minorEastAsia" w:hAnsiTheme="minorHAnsi" w:cstheme="minorBidi"/>
            <w:sz w:val="22"/>
            <w:szCs w:val="22"/>
          </w:rPr>
          <w:tab/>
        </w:r>
        <w:r w:rsidR="00D41320" w:rsidRPr="009D2FDC">
          <w:rPr>
            <w:rStyle w:val="Hyperlink"/>
          </w:rPr>
          <w:t>Assistance may be reduced or increased if purpose of goods changes</w:t>
        </w:r>
        <w:r w:rsidR="00D41320">
          <w:rPr>
            <w:webHidden/>
          </w:rPr>
          <w:tab/>
        </w:r>
        <w:r w:rsidR="00D41320">
          <w:rPr>
            <w:webHidden/>
          </w:rPr>
          <w:fldChar w:fldCharType="begin"/>
        </w:r>
        <w:r w:rsidR="00D41320">
          <w:rPr>
            <w:webHidden/>
          </w:rPr>
          <w:instrText xml:space="preserve"> PAGEREF _Toc172637077 \h </w:instrText>
        </w:r>
        <w:r w:rsidR="00D41320">
          <w:rPr>
            <w:webHidden/>
          </w:rPr>
        </w:r>
        <w:r w:rsidR="00D41320">
          <w:rPr>
            <w:webHidden/>
          </w:rPr>
          <w:fldChar w:fldCharType="separate"/>
        </w:r>
        <w:r w:rsidR="00A54D71">
          <w:rPr>
            <w:webHidden/>
          </w:rPr>
          <w:t>37</w:t>
        </w:r>
        <w:r w:rsidR="00D41320">
          <w:rPr>
            <w:webHidden/>
          </w:rPr>
          <w:fldChar w:fldCharType="end"/>
        </w:r>
      </w:hyperlink>
    </w:p>
    <w:p w14:paraId="13795789" w14:textId="4D454940" w:rsidR="00D41320" w:rsidRDefault="00560F2C">
      <w:pPr>
        <w:pStyle w:val="TOC2"/>
        <w:rPr>
          <w:rFonts w:asciiTheme="minorHAnsi" w:eastAsiaTheme="minorEastAsia" w:hAnsiTheme="minorHAnsi" w:cstheme="minorBidi"/>
          <w:sz w:val="22"/>
          <w:szCs w:val="22"/>
        </w:rPr>
      </w:pPr>
      <w:hyperlink w:anchor="_Toc172637078" w:history="1">
        <w:r w:rsidR="00D41320" w:rsidRPr="009D2FDC">
          <w:rPr>
            <w:rStyle w:val="Hyperlink"/>
          </w:rPr>
          <w:t>5.8</w:t>
        </w:r>
        <w:r w:rsidR="00D41320">
          <w:rPr>
            <w:rFonts w:asciiTheme="minorHAnsi" w:eastAsiaTheme="minorEastAsia" w:hAnsiTheme="minorHAnsi" w:cstheme="minorBidi"/>
            <w:sz w:val="22"/>
            <w:szCs w:val="22"/>
          </w:rPr>
          <w:tab/>
        </w:r>
        <w:r w:rsidR="00D41320" w:rsidRPr="009D2FDC">
          <w:rPr>
            <w:rStyle w:val="Hyperlink"/>
          </w:rPr>
          <w:t>Overpayments and underpayments</w:t>
        </w:r>
        <w:r w:rsidR="00D41320">
          <w:rPr>
            <w:webHidden/>
          </w:rPr>
          <w:tab/>
        </w:r>
        <w:r w:rsidR="00D41320">
          <w:rPr>
            <w:webHidden/>
          </w:rPr>
          <w:fldChar w:fldCharType="begin"/>
        </w:r>
        <w:r w:rsidR="00D41320">
          <w:rPr>
            <w:webHidden/>
          </w:rPr>
          <w:instrText xml:space="preserve"> PAGEREF _Toc172637078 \h </w:instrText>
        </w:r>
        <w:r w:rsidR="00D41320">
          <w:rPr>
            <w:webHidden/>
          </w:rPr>
        </w:r>
        <w:r w:rsidR="00D41320">
          <w:rPr>
            <w:webHidden/>
          </w:rPr>
          <w:fldChar w:fldCharType="separate"/>
        </w:r>
        <w:r w:rsidR="00A54D71">
          <w:rPr>
            <w:webHidden/>
          </w:rPr>
          <w:t>37</w:t>
        </w:r>
        <w:r w:rsidR="00D41320">
          <w:rPr>
            <w:webHidden/>
          </w:rPr>
          <w:fldChar w:fldCharType="end"/>
        </w:r>
      </w:hyperlink>
    </w:p>
    <w:p w14:paraId="311FD3B3" w14:textId="298D1F4A" w:rsidR="00D41320" w:rsidRDefault="00560F2C">
      <w:pPr>
        <w:pStyle w:val="TOC1"/>
        <w:rPr>
          <w:rFonts w:asciiTheme="minorHAnsi" w:eastAsiaTheme="minorEastAsia" w:hAnsiTheme="minorHAnsi" w:cstheme="minorBidi"/>
          <w:sz w:val="22"/>
          <w:szCs w:val="22"/>
        </w:rPr>
      </w:pPr>
      <w:hyperlink w:anchor="_Toc172637079" w:history="1">
        <w:r w:rsidR="00D41320" w:rsidRPr="009D2FDC">
          <w:rPr>
            <w:rStyle w:val="Hyperlink"/>
          </w:rPr>
          <w:t>PART 5A—PAYMENT OF INTEREST IF PAYMENT OF CLAIM DELAYED</w:t>
        </w:r>
        <w:r w:rsidR="00D41320">
          <w:rPr>
            <w:webHidden/>
          </w:rPr>
          <w:tab/>
        </w:r>
        <w:r w:rsidR="00D41320">
          <w:rPr>
            <w:webHidden/>
          </w:rPr>
          <w:fldChar w:fldCharType="begin"/>
        </w:r>
        <w:r w:rsidR="00D41320">
          <w:rPr>
            <w:webHidden/>
          </w:rPr>
          <w:instrText xml:space="preserve"> PAGEREF _Toc172637079 \h </w:instrText>
        </w:r>
        <w:r w:rsidR="00D41320">
          <w:rPr>
            <w:webHidden/>
          </w:rPr>
        </w:r>
        <w:r w:rsidR="00D41320">
          <w:rPr>
            <w:webHidden/>
          </w:rPr>
          <w:fldChar w:fldCharType="separate"/>
        </w:r>
        <w:r w:rsidR="00A54D71">
          <w:rPr>
            <w:webHidden/>
          </w:rPr>
          <w:t>38</w:t>
        </w:r>
        <w:r w:rsidR="00D41320">
          <w:rPr>
            <w:webHidden/>
          </w:rPr>
          <w:fldChar w:fldCharType="end"/>
        </w:r>
      </w:hyperlink>
    </w:p>
    <w:p w14:paraId="2D0944F5" w14:textId="7D8E25C8" w:rsidR="00D41320" w:rsidRDefault="00560F2C">
      <w:pPr>
        <w:pStyle w:val="TOC2"/>
        <w:rPr>
          <w:rFonts w:asciiTheme="minorHAnsi" w:eastAsiaTheme="minorEastAsia" w:hAnsiTheme="minorHAnsi" w:cstheme="minorBidi"/>
          <w:sz w:val="22"/>
          <w:szCs w:val="22"/>
        </w:rPr>
      </w:pPr>
      <w:hyperlink w:anchor="_Toc172637080" w:history="1">
        <w:r w:rsidR="00D41320" w:rsidRPr="009D2FDC">
          <w:rPr>
            <w:rStyle w:val="Hyperlink"/>
          </w:rPr>
          <w:t>5A.1  Secretary may pay interest if there is a delayed payment of assistance</w:t>
        </w:r>
        <w:r w:rsidR="00D41320">
          <w:rPr>
            <w:webHidden/>
          </w:rPr>
          <w:tab/>
        </w:r>
        <w:r w:rsidR="00D41320">
          <w:rPr>
            <w:webHidden/>
          </w:rPr>
          <w:fldChar w:fldCharType="begin"/>
        </w:r>
        <w:r w:rsidR="00D41320">
          <w:rPr>
            <w:webHidden/>
          </w:rPr>
          <w:instrText xml:space="preserve"> PAGEREF _Toc172637080 \h </w:instrText>
        </w:r>
        <w:r w:rsidR="00D41320">
          <w:rPr>
            <w:webHidden/>
          </w:rPr>
        </w:r>
        <w:r w:rsidR="00D41320">
          <w:rPr>
            <w:webHidden/>
          </w:rPr>
          <w:fldChar w:fldCharType="separate"/>
        </w:r>
        <w:r w:rsidR="00A54D71">
          <w:rPr>
            <w:webHidden/>
          </w:rPr>
          <w:t>38</w:t>
        </w:r>
        <w:r w:rsidR="00D41320">
          <w:rPr>
            <w:webHidden/>
          </w:rPr>
          <w:fldChar w:fldCharType="end"/>
        </w:r>
      </w:hyperlink>
    </w:p>
    <w:p w14:paraId="57A7370E" w14:textId="30D4FFCB" w:rsidR="00D41320" w:rsidRDefault="00560F2C">
      <w:pPr>
        <w:pStyle w:val="TOC2"/>
        <w:rPr>
          <w:rFonts w:asciiTheme="minorHAnsi" w:eastAsiaTheme="minorEastAsia" w:hAnsiTheme="minorHAnsi" w:cstheme="minorBidi"/>
          <w:sz w:val="22"/>
          <w:szCs w:val="22"/>
        </w:rPr>
      </w:pPr>
      <w:hyperlink w:anchor="_Toc172637081" w:history="1">
        <w:r w:rsidR="00D41320" w:rsidRPr="009D2FDC">
          <w:rPr>
            <w:rStyle w:val="Hyperlink"/>
          </w:rPr>
          <w:t>5A.2  Amount of interest payable</w:t>
        </w:r>
        <w:r w:rsidR="00D41320">
          <w:rPr>
            <w:webHidden/>
          </w:rPr>
          <w:tab/>
        </w:r>
        <w:r w:rsidR="00D41320">
          <w:rPr>
            <w:webHidden/>
          </w:rPr>
          <w:fldChar w:fldCharType="begin"/>
        </w:r>
        <w:r w:rsidR="00D41320">
          <w:rPr>
            <w:webHidden/>
          </w:rPr>
          <w:instrText xml:space="preserve"> PAGEREF _Toc172637081 \h </w:instrText>
        </w:r>
        <w:r w:rsidR="00D41320">
          <w:rPr>
            <w:webHidden/>
          </w:rPr>
        </w:r>
        <w:r w:rsidR="00D41320">
          <w:rPr>
            <w:webHidden/>
          </w:rPr>
          <w:fldChar w:fldCharType="separate"/>
        </w:r>
        <w:r w:rsidR="00A54D71">
          <w:rPr>
            <w:webHidden/>
          </w:rPr>
          <w:t>39</w:t>
        </w:r>
        <w:r w:rsidR="00D41320">
          <w:rPr>
            <w:webHidden/>
          </w:rPr>
          <w:fldChar w:fldCharType="end"/>
        </w:r>
      </w:hyperlink>
    </w:p>
    <w:p w14:paraId="44F7FBF0" w14:textId="0CC20E1A" w:rsidR="00D41320" w:rsidRDefault="00560F2C">
      <w:pPr>
        <w:pStyle w:val="TOC2"/>
        <w:rPr>
          <w:rFonts w:asciiTheme="minorHAnsi" w:eastAsiaTheme="minorEastAsia" w:hAnsiTheme="minorHAnsi" w:cstheme="minorBidi"/>
          <w:sz w:val="22"/>
          <w:szCs w:val="22"/>
        </w:rPr>
      </w:pPr>
      <w:hyperlink w:anchor="_Toc172637082" w:history="1">
        <w:r w:rsidR="00D41320" w:rsidRPr="009D2FDC">
          <w:rPr>
            <w:rStyle w:val="Hyperlink"/>
          </w:rPr>
          <w:t>5A.3  Same requirements apply to payment of interest</w:t>
        </w:r>
        <w:r w:rsidR="00D41320">
          <w:rPr>
            <w:webHidden/>
          </w:rPr>
          <w:tab/>
        </w:r>
        <w:r w:rsidR="00D41320">
          <w:rPr>
            <w:webHidden/>
          </w:rPr>
          <w:fldChar w:fldCharType="begin"/>
        </w:r>
        <w:r w:rsidR="00D41320">
          <w:rPr>
            <w:webHidden/>
          </w:rPr>
          <w:instrText xml:space="preserve"> PAGEREF _Toc172637082 \h </w:instrText>
        </w:r>
        <w:r w:rsidR="00D41320">
          <w:rPr>
            <w:webHidden/>
          </w:rPr>
        </w:r>
        <w:r w:rsidR="00D41320">
          <w:rPr>
            <w:webHidden/>
          </w:rPr>
          <w:fldChar w:fldCharType="separate"/>
        </w:r>
        <w:r w:rsidR="00A54D71">
          <w:rPr>
            <w:webHidden/>
          </w:rPr>
          <w:t>40</w:t>
        </w:r>
        <w:r w:rsidR="00D41320">
          <w:rPr>
            <w:webHidden/>
          </w:rPr>
          <w:fldChar w:fldCharType="end"/>
        </w:r>
      </w:hyperlink>
    </w:p>
    <w:p w14:paraId="7888F695" w14:textId="3801055A" w:rsidR="00D41320" w:rsidRDefault="00560F2C">
      <w:pPr>
        <w:pStyle w:val="TOC1"/>
        <w:rPr>
          <w:rFonts w:asciiTheme="minorHAnsi" w:eastAsiaTheme="minorEastAsia" w:hAnsiTheme="minorHAnsi" w:cstheme="minorBidi"/>
          <w:sz w:val="22"/>
          <w:szCs w:val="22"/>
        </w:rPr>
      </w:pPr>
      <w:hyperlink w:anchor="_Toc172637083" w:history="1">
        <w:r w:rsidR="00D41320" w:rsidRPr="009D2FDC">
          <w:rPr>
            <w:rStyle w:val="Hyperlink"/>
          </w:rPr>
          <w:t>PART 6—AUDIT</w:t>
        </w:r>
        <w:r w:rsidR="00D41320">
          <w:rPr>
            <w:webHidden/>
          </w:rPr>
          <w:tab/>
        </w:r>
        <w:r w:rsidR="00D41320">
          <w:rPr>
            <w:webHidden/>
          </w:rPr>
          <w:fldChar w:fldCharType="begin"/>
        </w:r>
        <w:r w:rsidR="00D41320">
          <w:rPr>
            <w:webHidden/>
          </w:rPr>
          <w:instrText xml:space="preserve"> PAGEREF _Toc172637083 \h </w:instrText>
        </w:r>
        <w:r w:rsidR="00D41320">
          <w:rPr>
            <w:webHidden/>
          </w:rPr>
        </w:r>
        <w:r w:rsidR="00D41320">
          <w:rPr>
            <w:webHidden/>
          </w:rPr>
          <w:fldChar w:fldCharType="separate"/>
        </w:r>
        <w:r w:rsidR="00A54D71">
          <w:rPr>
            <w:webHidden/>
          </w:rPr>
          <w:t>40</w:t>
        </w:r>
        <w:r w:rsidR="00D41320">
          <w:rPr>
            <w:webHidden/>
          </w:rPr>
          <w:fldChar w:fldCharType="end"/>
        </w:r>
      </w:hyperlink>
    </w:p>
    <w:p w14:paraId="3968AE83" w14:textId="5B6F8940" w:rsidR="00D41320" w:rsidRDefault="00560F2C">
      <w:pPr>
        <w:pStyle w:val="TOC2"/>
        <w:rPr>
          <w:rFonts w:asciiTheme="minorHAnsi" w:eastAsiaTheme="minorEastAsia" w:hAnsiTheme="minorHAnsi" w:cstheme="minorBidi"/>
          <w:sz w:val="22"/>
          <w:szCs w:val="22"/>
        </w:rPr>
      </w:pPr>
      <w:hyperlink w:anchor="_Toc172637084" w:history="1">
        <w:r w:rsidR="00D41320" w:rsidRPr="009D2FDC">
          <w:rPr>
            <w:rStyle w:val="Hyperlink"/>
          </w:rPr>
          <w:t>6.1</w:t>
        </w:r>
        <w:r w:rsidR="00D41320">
          <w:rPr>
            <w:rFonts w:asciiTheme="minorHAnsi" w:eastAsiaTheme="minorEastAsia" w:hAnsiTheme="minorHAnsi" w:cstheme="minorBidi"/>
            <w:sz w:val="22"/>
            <w:szCs w:val="22"/>
          </w:rPr>
          <w:tab/>
        </w:r>
        <w:r w:rsidR="00D41320" w:rsidRPr="009D2FDC">
          <w:rPr>
            <w:rStyle w:val="Hyperlink"/>
          </w:rPr>
          <w:t>Documents relating to claim to be kept for 5 years</w:t>
        </w:r>
        <w:r w:rsidR="00D41320">
          <w:rPr>
            <w:webHidden/>
          </w:rPr>
          <w:tab/>
        </w:r>
        <w:r w:rsidR="00D41320">
          <w:rPr>
            <w:webHidden/>
          </w:rPr>
          <w:fldChar w:fldCharType="begin"/>
        </w:r>
        <w:r w:rsidR="00D41320">
          <w:rPr>
            <w:webHidden/>
          </w:rPr>
          <w:instrText xml:space="preserve"> PAGEREF _Toc172637084 \h </w:instrText>
        </w:r>
        <w:r w:rsidR="00D41320">
          <w:rPr>
            <w:webHidden/>
          </w:rPr>
        </w:r>
        <w:r w:rsidR="00D41320">
          <w:rPr>
            <w:webHidden/>
          </w:rPr>
          <w:fldChar w:fldCharType="separate"/>
        </w:r>
        <w:r w:rsidR="00A54D71">
          <w:rPr>
            <w:webHidden/>
          </w:rPr>
          <w:t>40</w:t>
        </w:r>
        <w:r w:rsidR="00D41320">
          <w:rPr>
            <w:webHidden/>
          </w:rPr>
          <w:fldChar w:fldCharType="end"/>
        </w:r>
      </w:hyperlink>
    </w:p>
    <w:p w14:paraId="7FFB9F25" w14:textId="59FEAAF4" w:rsidR="00D41320" w:rsidRDefault="00560F2C">
      <w:pPr>
        <w:pStyle w:val="TOC2"/>
        <w:rPr>
          <w:rFonts w:asciiTheme="minorHAnsi" w:eastAsiaTheme="minorEastAsia" w:hAnsiTheme="minorHAnsi" w:cstheme="minorBidi"/>
          <w:sz w:val="22"/>
          <w:szCs w:val="22"/>
        </w:rPr>
      </w:pPr>
      <w:hyperlink w:anchor="_Toc172637085" w:history="1">
        <w:r w:rsidR="00D41320" w:rsidRPr="009D2FDC">
          <w:rPr>
            <w:rStyle w:val="Hyperlink"/>
          </w:rPr>
          <w:t>6.2</w:t>
        </w:r>
        <w:r w:rsidR="00D41320">
          <w:rPr>
            <w:rFonts w:asciiTheme="minorHAnsi" w:eastAsiaTheme="minorEastAsia" w:hAnsiTheme="minorHAnsi" w:cstheme="minorBidi"/>
            <w:sz w:val="22"/>
            <w:szCs w:val="22"/>
          </w:rPr>
          <w:tab/>
        </w:r>
        <w:r w:rsidR="00D41320" w:rsidRPr="009D2FDC">
          <w:rPr>
            <w:rStyle w:val="Hyperlink"/>
          </w:rPr>
          <w:t>Entry of Secretary to inspect etc documents relating to claim</w:t>
        </w:r>
        <w:r w:rsidR="00D41320">
          <w:rPr>
            <w:webHidden/>
          </w:rPr>
          <w:tab/>
        </w:r>
        <w:r w:rsidR="00D41320">
          <w:rPr>
            <w:webHidden/>
          </w:rPr>
          <w:fldChar w:fldCharType="begin"/>
        </w:r>
        <w:r w:rsidR="00D41320">
          <w:rPr>
            <w:webHidden/>
          </w:rPr>
          <w:instrText xml:space="preserve"> PAGEREF _Toc172637085 \h </w:instrText>
        </w:r>
        <w:r w:rsidR="00D41320">
          <w:rPr>
            <w:webHidden/>
          </w:rPr>
        </w:r>
        <w:r w:rsidR="00D41320">
          <w:rPr>
            <w:webHidden/>
          </w:rPr>
          <w:fldChar w:fldCharType="separate"/>
        </w:r>
        <w:r w:rsidR="00A54D71">
          <w:rPr>
            <w:webHidden/>
          </w:rPr>
          <w:t>40</w:t>
        </w:r>
        <w:r w:rsidR="00D41320">
          <w:rPr>
            <w:webHidden/>
          </w:rPr>
          <w:fldChar w:fldCharType="end"/>
        </w:r>
      </w:hyperlink>
    </w:p>
    <w:p w14:paraId="73153A2F" w14:textId="19BFBA7C" w:rsidR="00D41320" w:rsidRDefault="00560F2C">
      <w:pPr>
        <w:pStyle w:val="TOC2"/>
        <w:rPr>
          <w:rFonts w:asciiTheme="minorHAnsi" w:eastAsiaTheme="minorEastAsia" w:hAnsiTheme="minorHAnsi" w:cstheme="minorBidi"/>
          <w:sz w:val="22"/>
          <w:szCs w:val="22"/>
        </w:rPr>
      </w:pPr>
      <w:hyperlink w:anchor="_Toc172637086" w:history="1">
        <w:r w:rsidR="00D41320" w:rsidRPr="009D2FDC">
          <w:rPr>
            <w:rStyle w:val="Hyperlink"/>
          </w:rPr>
          <w:t>6.3</w:t>
        </w:r>
        <w:r w:rsidR="00D41320">
          <w:rPr>
            <w:rFonts w:asciiTheme="minorHAnsi" w:eastAsiaTheme="minorEastAsia" w:hAnsiTheme="minorHAnsi" w:cstheme="minorBidi"/>
            <w:sz w:val="22"/>
            <w:szCs w:val="22"/>
          </w:rPr>
          <w:tab/>
        </w:r>
        <w:r w:rsidR="00D41320" w:rsidRPr="009D2FDC">
          <w:rPr>
            <w:rStyle w:val="Hyperlink"/>
          </w:rPr>
          <w:t>Supplementary information</w:t>
        </w:r>
        <w:r w:rsidR="00D41320">
          <w:rPr>
            <w:webHidden/>
          </w:rPr>
          <w:tab/>
        </w:r>
        <w:r w:rsidR="00D41320">
          <w:rPr>
            <w:webHidden/>
          </w:rPr>
          <w:fldChar w:fldCharType="begin"/>
        </w:r>
        <w:r w:rsidR="00D41320">
          <w:rPr>
            <w:webHidden/>
          </w:rPr>
          <w:instrText xml:space="preserve"> PAGEREF _Toc172637086 \h </w:instrText>
        </w:r>
        <w:r w:rsidR="00D41320">
          <w:rPr>
            <w:webHidden/>
          </w:rPr>
        </w:r>
        <w:r w:rsidR="00D41320">
          <w:rPr>
            <w:webHidden/>
          </w:rPr>
          <w:fldChar w:fldCharType="separate"/>
        </w:r>
        <w:r w:rsidR="00A54D71">
          <w:rPr>
            <w:webHidden/>
          </w:rPr>
          <w:t>41</w:t>
        </w:r>
        <w:r w:rsidR="00D41320">
          <w:rPr>
            <w:webHidden/>
          </w:rPr>
          <w:fldChar w:fldCharType="end"/>
        </w:r>
      </w:hyperlink>
    </w:p>
    <w:p w14:paraId="10662513" w14:textId="0C172B45" w:rsidR="00D41320" w:rsidRDefault="00560F2C">
      <w:pPr>
        <w:pStyle w:val="TOC2"/>
        <w:rPr>
          <w:rFonts w:asciiTheme="minorHAnsi" w:eastAsiaTheme="minorEastAsia" w:hAnsiTheme="minorHAnsi" w:cstheme="minorBidi"/>
          <w:sz w:val="22"/>
          <w:szCs w:val="22"/>
        </w:rPr>
      </w:pPr>
      <w:hyperlink w:anchor="_Toc172637087" w:history="1">
        <w:r w:rsidR="00D41320" w:rsidRPr="009D2FDC">
          <w:rPr>
            <w:rStyle w:val="Hyperlink"/>
          </w:rPr>
          <w:t>6.4</w:t>
        </w:r>
        <w:r w:rsidR="00D41320">
          <w:rPr>
            <w:rFonts w:asciiTheme="minorHAnsi" w:eastAsiaTheme="minorEastAsia" w:hAnsiTheme="minorHAnsi" w:cstheme="minorBidi"/>
            <w:sz w:val="22"/>
            <w:szCs w:val="22"/>
          </w:rPr>
          <w:tab/>
        </w:r>
        <w:r w:rsidR="00D41320" w:rsidRPr="009D2FDC">
          <w:rPr>
            <w:rStyle w:val="Hyperlink"/>
          </w:rPr>
          <w:t>Independent audit of claim</w:t>
        </w:r>
        <w:r w:rsidR="00D41320">
          <w:rPr>
            <w:webHidden/>
          </w:rPr>
          <w:tab/>
        </w:r>
        <w:r w:rsidR="00D41320">
          <w:rPr>
            <w:webHidden/>
          </w:rPr>
          <w:fldChar w:fldCharType="begin"/>
        </w:r>
        <w:r w:rsidR="00D41320">
          <w:rPr>
            <w:webHidden/>
          </w:rPr>
          <w:instrText xml:space="preserve"> PAGEREF _Toc172637087 \h </w:instrText>
        </w:r>
        <w:r w:rsidR="00D41320">
          <w:rPr>
            <w:webHidden/>
          </w:rPr>
        </w:r>
        <w:r w:rsidR="00D41320">
          <w:rPr>
            <w:webHidden/>
          </w:rPr>
          <w:fldChar w:fldCharType="separate"/>
        </w:r>
        <w:r w:rsidR="00A54D71">
          <w:rPr>
            <w:webHidden/>
          </w:rPr>
          <w:t>41</w:t>
        </w:r>
        <w:r w:rsidR="00D41320">
          <w:rPr>
            <w:webHidden/>
          </w:rPr>
          <w:fldChar w:fldCharType="end"/>
        </w:r>
      </w:hyperlink>
    </w:p>
    <w:p w14:paraId="39A8F117" w14:textId="51D6FE6B" w:rsidR="00D41320" w:rsidRDefault="00560F2C">
      <w:pPr>
        <w:pStyle w:val="TOC2"/>
        <w:rPr>
          <w:rFonts w:asciiTheme="minorHAnsi" w:eastAsiaTheme="minorEastAsia" w:hAnsiTheme="minorHAnsi" w:cstheme="minorBidi"/>
          <w:sz w:val="22"/>
          <w:szCs w:val="22"/>
        </w:rPr>
      </w:pPr>
      <w:hyperlink w:anchor="_Toc172637088" w:history="1">
        <w:r w:rsidR="00D41320" w:rsidRPr="009D2FDC">
          <w:rPr>
            <w:rStyle w:val="Hyperlink"/>
          </w:rPr>
          <w:t>6.5</w:t>
        </w:r>
        <w:r w:rsidR="00D41320">
          <w:rPr>
            <w:rFonts w:asciiTheme="minorHAnsi" w:eastAsiaTheme="minorEastAsia" w:hAnsiTheme="minorHAnsi" w:cstheme="minorBidi"/>
            <w:sz w:val="22"/>
            <w:szCs w:val="22"/>
          </w:rPr>
          <w:tab/>
        </w:r>
        <w:r w:rsidR="00D41320" w:rsidRPr="009D2FDC">
          <w:rPr>
            <w:rStyle w:val="Hyperlink"/>
          </w:rPr>
          <w:t>Compliance with audit obligations a condition of assistance</w:t>
        </w:r>
        <w:r w:rsidR="00D41320">
          <w:rPr>
            <w:webHidden/>
          </w:rPr>
          <w:tab/>
        </w:r>
        <w:r w:rsidR="00D41320">
          <w:rPr>
            <w:webHidden/>
          </w:rPr>
          <w:fldChar w:fldCharType="begin"/>
        </w:r>
        <w:r w:rsidR="00D41320">
          <w:rPr>
            <w:webHidden/>
          </w:rPr>
          <w:instrText xml:space="preserve"> PAGEREF _Toc172637088 \h </w:instrText>
        </w:r>
        <w:r w:rsidR="00D41320">
          <w:rPr>
            <w:webHidden/>
          </w:rPr>
        </w:r>
        <w:r w:rsidR="00D41320">
          <w:rPr>
            <w:webHidden/>
          </w:rPr>
          <w:fldChar w:fldCharType="separate"/>
        </w:r>
        <w:r w:rsidR="00A54D71">
          <w:rPr>
            <w:webHidden/>
          </w:rPr>
          <w:t>41</w:t>
        </w:r>
        <w:r w:rsidR="00D41320">
          <w:rPr>
            <w:webHidden/>
          </w:rPr>
          <w:fldChar w:fldCharType="end"/>
        </w:r>
      </w:hyperlink>
    </w:p>
    <w:p w14:paraId="2135D91F" w14:textId="0856FA33" w:rsidR="00D41320" w:rsidRDefault="00560F2C">
      <w:pPr>
        <w:pStyle w:val="TOC1"/>
        <w:rPr>
          <w:rFonts w:asciiTheme="minorHAnsi" w:eastAsiaTheme="minorEastAsia" w:hAnsiTheme="minorHAnsi" w:cstheme="minorBidi"/>
          <w:sz w:val="22"/>
          <w:szCs w:val="22"/>
        </w:rPr>
      </w:pPr>
      <w:hyperlink w:anchor="_Toc172637089" w:history="1">
        <w:r w:rsidR="00D41320" w:rsidRPr="009D2FDC">
          <w:rPr>
            <w:rStyle w:val="Hyperlink"/>
          </w:rPr>
          <w:t>PART 7—REVIEW OF DECISIONS</w:t>
        </w:r>
        <w:r w:rsidR="00D41320">
          <w:rPr>
            <w:webHidden/>
          </w:rPr>
          <w:tab/>
        </w:r>
        <w:r w:rsidR="00D41320">
          <w:rPr>
            <w:webHidden/>
          </w:rPr>
          <w:fldChar w:fldCharType="begin"/>
        </w:r>
        <w:r w:rsidR="00D41320">
          <w:rPr>
            <w:webHidden/>
          </w:rPr>
          <w:instrText xml:space="preserve"> PAGEREF _Toc172637089 \h </w:instrText>
        </w:r>
        <w:r w:rsidR="00D41320">
          <w:rPr>
            <w:webHidden/>
          </w:rPr>
        </w:r>
        <w:r w:rsidR="00D41320">
          <w:rPr>
            <w:webHidden/>
          </w:rPr>
          <w:fldChar w:fldCharType="separate"/>
        </w:r>
        <w:r w:rsidR="00A54D71">
          <w:rPr>
            <w:webHidden/>
          </w:rPr>
          <w:t>41</w:t>
        </w:r>
        <w:r w:rsidR="00D41320">
          <w:rPr>
            <w:webHidden/>
          </w:rPr>
          <w:fldChar w:fldCharType="end"/>
        </w:r>
      </w:hyperlink>
    </w:p>
    <w:p w14:paraId="29D744F8" w14:textId="0A09A1BB" w:rsidR="00D41320" w:rsidRDefault="00560F2C">
      <w:pPr>
        <w:pStyle w:val="TOC2"/>
        <w:rPr>
          <w:rFonts w:asciiTheme="minorHAnsi" w:eastAsiaTheme="minorEastAsia" w:hAnsiTheme="minorHAnsi" w:cstheme="minorBidi"/>
          <w:sz w:val="22"/>
          <w:szCs w:val="22"/>
        </w:rPr>
      </w:pPr>
      <w:hyperlink w:anchor="_Toc172637090" w:history="1">
        <w:r w:rsidR="00D41320" w:rsidRPr="009D2FDC">
          <w:rPr>
            <w:rStyle w:val="Hyperlink"/>
          </w:rPr>
          <w:t>7.1</w:t>
        </w:r>
        <w:r w:rsidR="00D41320">
          <w:rPr>
            <w:rFonts w:asciiTheme="minorHAnsi" w:eastAsiaTheme="minorEastAsia" w:hAnsiTheme="minorHAnsi" w:cstheme="minorBidi"/>
            <w:sz w:val="22"/>
            <w:szCs w:val="22"/>
          </w:rPr>
          <w:tab/>
        </w:r>
        <w:r w:rsidR="00D41320" w:rsidRPr="009D2FDC">
          <w:rPr>
            <w:rStyle w:val="Hyperlink"/>
          </w:rPr>
          <w:t>Application for review of decision</w:t>
        </w:r>
        <w:r w:rsidR="00D41320">
          <w:rPr>
            <w:webHidden/>
          </w:rPr>
          <w:tab/>
        </w:r>
        <w:r w:rsidR="00D41320">
          <w:rPr>
            <w:webHidden/>
          </w:rPr>
          <w:fldChar w:fldCharType="begin"/>
        </w:r>
        <w:r w:rsidR="00D41320">
          <w:rPr>
            <w:webHidden/>
          </w:rPr>
          <w:instrText xml:space="preserve"> PAGEREF _Toc172637090 \h </w:instrText>
        </w:r>
        <w:r w:rsidR="00D41320">
          <w:rPr>
            <w:webHidden/>
          </w:rPr>
        </w:r>
        <w:r w:rsidR="00D41320">
          <w:rPr>
            <w:webHidden/>
          </w:rPr>
          <w:fldChar w:fldCharType="separate"/>
        </w:r>
        <w:r w:rsidR="00A54D71">
          <w:rPr>
            <w:webHidden/>
          </w:rPr>
          <w:t>41</w:t>
        </w:r>
        <w:r w:rsidR="00D41320">
          <w:rPr>
            <w:webHidden/>
          </w:rPr>
          <w:fldChar w:fldCharType="end"/>
        </w:r>
      </w:hyperlink>
    </w:p>
    <w:p w14:paraId="427D953E" w14:textId="1710B694" w:rsidR="00D41320" w:rsidRDefault="00560F2C">
      <w:pPr>
        <w:pStyle w:val="TOC2"/>
        <w:rPr>
          <w:rFonts w:asciiTheme="minorHAnsi" w:eastAsiaTheme="minorEastAsia" w:hAnsiTheme="minorHAnsi" w:cstheme="minorBidi"/>
          <w:sz w:val="22"/>
          <w:szCs w:val="22"/>
        </w:rPr>
      </w:pPr>
      <w:hyperlink w:anchor="_Toc172637091" w:history="1">
        <w:r w:rsidR="00D41320" w:rsidRPr="009D2FDC">
          <w:rPr>
            <w:rStyle w:val="Hyperlink"/>
          </w:rPr>
          <w:t>7.2</w:t>
        </w:r>
        <w:r w:rsidR="00D41320">
          <w:rPr>
            <w:rFonts w:asciiTheme="minorHAnsi" w:eastAsiaTheme="minorEastAsia" w:hAnsiTheme="minorHAnsi" w:cstheme="minorBidi"/>
            <w:sz w:val="22"/>
            <w:szCs w:val="22"/>
          </w:rPr>
          <w:tab/>
        </w:r>
        <w:r w:rsidR="00D41320" w:rsidRPr="009D2FDC">
          <w:rPr>
            <w:rStyle w:val="Hyperlink"/>
          </w:rPr>
          <w:t>Reassessment of decision</w:t>
        </w:r>
        <w:r w:rsidR="00D41320">
          <w:rPr>
            <w:webHidden/>
          </w:rPr>
          <w:tab/>
        </w:r>
        <w:r w:rsidR="00D41320">
          <w:rPr>
            <w:webHidden/>
          </w:rPr>
          <w:fldChar w:fldCharType="begin"/>
        </w:r>
        <w:r w:rsidR="00D41320">
          <w:rPr>
            <w:webHidden/>
          </w:rPr>
          <w:instrText xml:space="preserve"> PAGEREF _Toc172637091 \h </w:instrText>
        </w:r>
        <w:r w:rsidR="00D41320">
          <w:rPr>
            <w:webHidden/>
          </w:rPr>
        </w:r>
        <w:r w:rsidR="00D41320">
          <w:rPr>
            <w:webHidden/>
          </w:rPr>
          <w:fldChar w:fldCharType="separate"/>
        </w:r>
        <w:r w:rsidR="00A54D71">
          <w:rPr>
            <w:webHidden/>
          </w:rPr>
          <w:t>41</w:t>
        </w:r>
        <w:r w:rsidR="00D41320">
          <w:rPr>
            <w:webHidden/>
          </w:rPr>
          <w:fldChar w:fldCharType="end"/>
        </w:r>
      </w:hyperlink>
    </w:p>
    <w:p w14:paraId="66D3395F" w14:textId="50A1CAD6" w:rsidR="00D41320" w:rsidRDefault="00560F2C">
      <w:pPr>
        <w:pStyle w:val="TOC2"/>
        <w:rPr>
          <w:rFonts w:asciiTheme="minorHAnsi" w:eastAsiaTheme="minorEastAsia" w:hAnsiTheme="minorHAnsi" w:cstheme="minorBidi"/>
          <w:sz w:val="22"/>
          <w:szCs w:val="22"/>
        </w:rPr>
      </w:pPr>
      <w:hyperlink w:anchor="_Toc172637092" w:history="1">
        <w:r w:rsidR="00D41320" w:rsidRPr="009D2FDC">
          <w:rPr>
            <w:rStyle w:val="Hyperlink"/>
          </w:rPr>
          <w:t>7.3</w:t>
        </w:r>
        <w:r w:rsidR="00D41320">
          <w:rPr>
            <w:rFonts w:asciiTheme="minorHAnsi" w:eastAsiaTheme="minorEastAsia" w:hAnsiTheme="minorHAnsi" w:cstheme="minorBidi"/>
            <w:sz w:val="22"/>
            <w:szCs w:val="22"/>
          </w:rPr>
          <w:tab/>
        </w:r>
        <w:r w:rsidR="00D41320" w:rsidRPr="009D2FDC">
          <w:rPr>
            <w:rStyle w:val="Hyperlink"/>
          </w:rPr>
          <w:t>Review of reassessment by departmental review officer</w:t>
        </w:r>
        <w:r w:rsidR="00D41320">
          <w:rPr>
            <w:webHidden/>
          </w:rPr>
          <w:tab/>
        </w:r>
        <w:r w:rsidR="00D41320">
          <w:rPr>
            <w:webHidden/>
          </w:rPr>
          <w:fldChar w:fldCharType="begin"/>
        </w:r>
        <w:r w:rsidR="00D41320">
          <w:rPr>
            <w:webHidden/>
          </w:rPr>
          <w:instrText xml:space="preserve"> PAGEREF _Toc172637092 \h </w:instrText>
        </w:r>
        <w:r w:rsidR="00D41320">
          <w:rPr>
            <w:webHidden/>
          </w:rPr>
        </w:r>
        <w:r w:rsidR="00D41320">
          <w:rPr>
            <w:webHidden/>
          </w:rPr>
          <w:fldChar w:fldCharType="separate"/>
        </w:r>
        <w:r w:rsidR="00A54D71">
          <w:rPr>
            <w:webHidden/>
          </w:rPr>
          <w:t>42</w:t>
        </w:r>
        <w:r w:rsidR="00D41320">
          <w:rPr>
            <w:webHidden/>
          </w:rPr>
          <w:fldChar w:fldCharType="end"/>
        </w:r>
      </w:hyperlink>
    </w:p>
    <w:p w14:paraId="504CE726" w14:textId="704AAC38" w:rsidR="00D41320" w:rsidRDefault="00560F2C">
      <w:pPr>
        <w:pStyle w:val="TOC2"/>
        <w:rPr>
          <w:rFonts w:asciiTheme="minorHAnsi" w:eastAsiaTheme="minorEastAsia" w:hAnsiTheme="minorHAnsi" w:cstheme="minorBidi"/>
          <w:sz w:val="22"/>
          <w:szCs w:val="22"/>
        </w:rPr>
      </w:pPr>
      <w:hyperlink w:anchor="_Toc172637093" w:history="1">
        <w:r w:rsidR="00D41320" w:rsidRPr="009D2FDC">
          <w:rPr>
            <w:rStyle w:val="Hyperlink"/>
          </w:rPr>
          <w:t>7.4</w:t>
        </w:r>
        <w:r w:rsidR="00D41320">
          <w:rPr>
            <w:rFonts w:asciiTheme="minorHAnsi" w:eastAsiaTheme="minorEastAsia" w:hAnsiTheme="minorHAnsi" w:cstheme="minorBidi"/>
            <w:sz w:val="22"/>
            <w:szCs w:val="22"/>
          </w:rPr>
          <w:tab/>
        </w:r>
        <w:r w:rsidR="00D41320" w:rsidRPr="009D2FDC">
          <w:rPr>
            <w:rStyle w:val="Hyperlink"/>
          </w:rPr>
          <w:t>Formal requirements of request for reassessment or review</w:t>
        </w:r>
        <w:r w:rsidR="00D41320">
          <w:rPr>
            <w:webHidden/>
          </w:rPr>
          <w:tab/>
        </w:r>
        <w:r w:rsidR="00D41320">
          <w:rPr>
            <w:webHidden/>
          </w:rPr>
          <w:fldChar w:fldCharType="begin"/>
        </w:r>
        <w:r w:rsidR="00D41320">
          <w:rPr>
            <w:webHidden/>
          </w:rPr>
          <w:instrText xml:space="preserve"> PAGEREF _Toc172637093 \h </w:instrText>
        </w:r>
        <w:r w:rsidR="00D41320">
          <w:rPr>
            <w:webHidden/>
          </w:rPr>
        </w:r>
        <w:r w:rsidR="00D41320">
          <w:rPr>
            <w:webHidden/>
          </w:rPr>
          <w:fldChar w:fldCharType="separate"/>
        </w:r>
        <w:r w:rsidR="00A54D71">
          <w:rPr>
            <w:webHidden/>
          </w:rPr>
          <w:t>42</w:t>
        </w:r>
        <w:r w:rsidR="00D41320">
          <w:rPr>
            <w:webHidden/>
          </w:rPr>
          <w:fldChar w:fldCharType="end"/>
        </w:r>
      </w:hyperlink>
    </w:p>
    <w:p w14:paraId="314C7D63" w14:textId="7B26FF7C" w:rsidR="00D41320" w:rsidRDefault="00560F2C">
      <w:pPr>
        <w:pStyle w:val="TOC2"/>
        <w:rPr>
          <w:rFonts w:asciiTheme="minorHAnsi" w:eastAsiaTheme="minorEastAsia" w:hAnsiTheme="minorHAnsi" w:cstheme="minorBidi"/>
          <w:sz w:val="22"/>
          <w:szCs w:val="22"/>
        </w:rPr>
      </w:pPr>
      <w:hyperlink w:anchor="_Toc172637094" w:history="1">
        <w:r w:rsidR="00D41320" w:rsidRPr="009D2FDC">
          <w:rPr>
            <w:rStyle w:val="Hyperlink"/>
          </w:rPr>
          <w:t>7.5</w:t>
        </w:r>
        <w:r w:rsidR="00D41320">
          <w:rPr>
            <w:rFonts w:asciiTheme="minorHAnsi" w:eastAsiaTheme="minorEastAsia" w:hAnsiTheme="minorHAnsi" w:cstheme="minorBidi"/>
            <w:sz w:val="22"/>
            <w:szCs w:val="22"/>
          </w:rPr>
          <w:tab/>
        </w:r>
        <w:r w:rsidR="00D41320" w:rsidRPr="009D2FDC">
          <w:rPr>
            <w:rStyle w:val="Hyperlink"/>
          </w:rPr>
          <w:t>Extension of time to complete reassessment or review</w:t>
        </w:r>
        <w:r w:rsidR="00D41320">
          <w:rPr>
            <w:webHidden/>
          </w:rPr>
          <w:tab/>
        </w:r>
        <w:r w:rsidR="00D41320">
          <w:rPr>
            <w:webHidden/>
          </w:rPr>
          <w:fldChar w:fldCharType="begin"/>
        </w:r>
        <w:r w:rsidR="00D41320">
          <w:rPr>
            <w:webHidden/>
          </w:rPr>
          <w:instrText xml:space="preserve"> PAGEREF _Toc172637094 \h </w:instrText>
        </w:r>
        <w:r w:rsidR="00D41320">
          <w:rPr>
            <w:webHidden/>
          </w:rPr>
        </w:r>
        <w:r w:rsidR="00D41320">
          <w:rPr>
            <w:webHidden/>
          </w:rPr>
          <w:fldChar w:fldCharType="separate"/>
        </w:r>
        <w:r w:rsidR="00A54D71">
          <w:rPr>
            <w:webHidden/>
          </w:rPr>
          <w:t>42</w:t>
        </w:r>
        <w:r w:rsidR="00D41320">
          <w:rPr>
            <w:webHidden/>
          </w:rPr>
          <w:fldChar w:fldCharType="end"/>
        </w:r>
      </w:hyperlink>
    </w:p>
    <w:p w14:paraId="5E731DF9" w14:textId="7231A569" w:rsidR="00D41320" w:rsidRDefault="00560F2C">
      <w:pPr>
        <w:pStyle w:val="TOC1"/>
        <w:rPr>
          <w:rFonts w:asciiTheme="minorHAnsi" w:eastAsiaTheme="minorEastAsia" w:hAnsiTheme="minorHAnsi" w:cstheme="minorBidi"/>
          <w:sz w:val="22"/>
          <w:szCs w:val="22"/>
        </w:rPr>
      </w:pPr>
      <w:hyperlink w:anchor="_Toc172637095" w:history="1">
        <w:r w:rsidR="00D41320" w:rsidRPr="009D2FDC">
          <w:rPr>
            <w:rStyle w:val="Hyperlink"/>
          </w:rPr>
          <w:t>PART 8—ADMINISTRATION</w:t>
        </w:r>
        <w:r w:rsidR="00D41320">
          <w:rPr>
            <w:webHidden/>
          </w:rPr>
          <w:tab/>
        </w:r>
        <w:r w:rsidR="00D41320">
          <w:rPr>
            <w:webHidden/>
          </w:rPr>
          <w:fldChar w:fldCharType="begin"/>
        </w:r>
        <w:r w:rsidR="00D41320">
          <w:rPr>
            <w:webHidden/>
          </w:rPr>
          <w:instrText xml:space="preserve"> PAGEREF _Toc172637095 \h </w:instrText>
        </w:r>
        <w:r w:rsidR="00D41320">
          <w:rPr>
            <w:webHidden/>
          </w:rPr>
        </w:r>
        <w:r w:rsidR="00D41320">
          <w:rPr>
            <w:webHidden/>
          </w:rPr>
          <w:fldChar w:fldCharType="separate"/>
        </w:r>
        <w:r w:rsidR="00A54D71">
          <w:rPr>
            <w:webHidden/>
          </w:rPr>
          <w:t>42</w:t>
        </w:r>
        <w:r w:rsidR="00D41320">
          <w:rPr>
            <w:webHidden/>
          </w:rPr>
          <w:fldChar w:fldCharType="end"/>
        </w:r>
      </w:hyperlink>
    </w:p>
    <w:p w14:paraId="0151BF97" w14:textId="30F84868" w:rsidR="00D41320" w:rsidRDefault="00560F2C">
      <w:pPr>
        <w:pStyle w:val="TOC2"/>
        <w:rPr>
          <w:rFonts w:asciiTheme="minorHAnsi" w:eastAsiaTheme="minorEastAsia" w:hAnsiTheme="minorHAnsi" w:cstheme="minorBidi"/>
          <w:sz w:val="22"/>
          <w:szCs w:val="22"/>
        </w:rPr>
      </w:pPr>
      <w:hyperlink w:anchor="_Toc172637096" w:history="1">
        <w:r w:rsidR="00D41320" w:rsidRPr="009D2FDC">
          <w:rPr>
            <w:rStyle w:val="Hyperlink"/>
          </w:rPr>
          <w:t>8.1</w:t>
        </w:r>
        <w:r w:rsidR="00D41320">
          <w:rPr>
            <w:rFonts w:asciiTheme="minorHAnsi" w:eastAsiaTheme="minorEastAsia" w:hAnsiTheme="minorHAnsi" w:cstheme="minorBidi"/>
            <w:sz w:val="22"/>
            <w:szCs w:val="22"/>
          </w:rPr>
          <w:tab/>
        </w:r>
        <w:r w:rsidR="00D41320" w:rsidRPr="009D2FDC">
          <w:rPr>
            <w:rStyle w:val="Hyperlink"/>
          </w:rPr>
          <w:t>Secretary to administer Scheme</w:t>
        </w:r>
        <w:r w:rsidR="00D41320">
          <w:rPr>
            <w:webHidden/>
          </w:rPr>
          <w:tab/>
        </w:r>
        <w:r w:rsidR="00D41320">
          <w:rPr>
            <w:webHidden/>
          </w:rPr>
          <w:fldChar w:fldCharType="begin"/>
        </w:r>
        <w:r w:rsidR="00D41320">
          <w:rPr>
            <w:webHidden/>
          </w:rPr>
          <w:instrText xml:space="preserve"> PAGEREF _Toc172637096 \h </w:instrText>
        </w:r>
        <w:r w:rsidR="00D41320">
          <w:rPr>
            <w:webHidden/>
          </w:rPr>
        </w:r>
        <w:r w:rsidR="00D41320">
          <w:rPr>
            <w:webHidden/>
          </w:rPr>
          <w:fldChar w:fldCharType="separate"/>
        </w:r>
        <w:r w:rsidR="00A54D71">
          <w:rPr>
            <w:webHidden/>
          </w:rPr>
          <w:t>42</w:t>
        </w:r>
        <w:r w:rsidR="00D41320">
          <w:rPr>
            <w:webHidden/>
          </w:rPr>
          <w:fldChar w:fldCharType="end"/>
        </w:r>
      </w:hyperlink>
    </w:p>
    <w:p w14:paraId="382FA713" w14:textId="6AC4291A" w:rsidR="00D41320" w:rsidRDefault="00560F2C">
      <w:pPr>
        <w:pStyle w:val="TOC2"/>
        <w:rPr>
          <w:rFonts w:asciiTheme="minorHAnsi" w:eastAsiaTheme="minorEastAsia" w:hAnsiTheme="minorHAnsi" w:cstheme="minorBidi"/>
          <w:sz w:val="22"/>
          <w:szCs w:val="22"/>
        </w:rPr>
      </w:pPr>
      <w:hyperlink w:anchor="_Toc172637097" w:history="1">
        <w:r w:rsidR="00D41320" w:rsidRPr="009D2FDC">
          <w:rPr>
            <w:rStyle w:val="Hyperlink"/>
          </w:rPr>
          <w:t>8.2</w:t>
        </w:r>
        <w:r w:rsidR="00D41320">
          <w:rPr>
            <w:rFonts w:asciiTheme="minorHAnsi" w:eastAsiaTheme="minorEastAsia" w:hAnsiTheme="minorHAnsi" w:cstheme="minorBidi"/>
            <w:sz w:val="22"/>
            <w:szCs w:val="22"/>
          </w:rPr>
          <w:tab/>
        </w:r>
        <w:r w:rsidR="00D41320" w:rsidRPr="009D2FDC">
          <w:rPr>
            <w:rStyle w:val="Hyperlink"/>
          </w:rPr>
          <w:t>Minister or Secretary may vary Directions</w:t>
        </w:r>
        <w:r w:rsidR="00D41320">
          <w:rPr>
            <w:webHidden/>
          </w:rPr>
          <w:tab/>
        </w:r>
        <w:r w:rsidR="00D41320">
          <w:rPr>
            <w:webHidden/>
          </w:rPr>
          <w:fldChar w:fldCharType="begin"/>
        </w:r>
        <w:r w:rsidR="00D41320">
          <w:rPr>
            <w:webHidden/>
          </w:rPr>
          <w:instrText xml:space="preserve"> PAGEREF _Toc172637097 \h </w:instrText>
        </w:r>
        <w:r w:rsidR="00D41320">
          <w:rPr>
            <w:webHidden/>
          </w:rPr>
        </w:r>
        <w:r w:rsidR="00D41320">
          <w:rPr>
            <w:webHidden/>
          </w:rPr>
          <w:fldChar w:fldCharType="separate"/>
        </w:r>
        <w:r w:rsidR="00A54D71">
          <w:rPr>
            <w:webHidden/>
          </w:rPr>
          <w:t>43</w:t>
        </w:r>
        <w:r w:rsidR="00D41320">
          <w:rPr>
            <w:webHidden/>
          </w:rPr>
          <w:fldChar w:fldCharType="end"/>
        </w:r>
      </w:hyperlink>
    </w:p>
    <w:p w14:paraId="1729459E" w14:textId="3C19DCFA" w:rsidR="00D41320" w:rsidRDefault="00560F2C">
      <w:pPr>
        <w:pStyle w:val="TOC2"/>
        <w:rPr>
          <w:rFonts w:asciiTheme="minorHAnsi" w:eastAsiaTheme="minorEastAsia" w:hAnsiTheme="minorHAnsi" w:cstheme="minorBidi"/>
          <w:sz w:val="22"/>
          <w:szCs w:val="22"/>
        </w:rPr>
      </w:pPr>
      <w:hyperlink w:anchor="_Toc172637098" w:history="1">
        <w:r w:rsidR="00D41320" w:rsidRPr="009D2FDC">
          <w:rPr>
            <w:rStyle w:val="Hyperlink"/>
          </w:rPr>
          <w:t>8.3</w:t>
        </w:r>
        <w:r w:rsidR="00D41320">
          <w:rPr>
            <w:rFonts w:asciiTheme="minorHAnsi" w:eastAsiaTheme="minorEastAsia" w:hAnsiTheme="minorHAnsi" w:cstheme="minorBidi"/>
            <w:sz w:val="22"/>
            <w:szCs w:val="22"/>
          </w:rPr>
          <w:tab/>
        </w:r>
        <w:r w:rsidR="00D41320" w:rsidRPr="009D2FDC">
          <w:rPr>
            <w:rStyle w:val="Hyperlink"/>
          </w:rPr>
          <w:t>Secretary may issue Guidelines</w:t>
        </w:r>
        <w:r w:rsidR="00D41320">
          <w:rPr>
            <w:webHidden/>
          </w:rPr>
          <w:tab/>
        </w:r>
        <w:r w:rsidR="00D41320">
          <w:rPr>
            <w:webHidden/>
          </w:rPr>
          <w:fldChar w:fldCharType="begin"/>
        </w:r>
        <w:r w:rsidR="00D41320">
          <w:rPr>
            <w:webHidden/>
          </w:rPr>
          <w:instrText xml:space="preserve"> PAGEREF _Toc172637098 \h </w:instrText>
        </w:r>
        <w:r w:rsidR="00D41320">
          <w:rPr>
            <w:webHidden/>
          </w:rPr>
        </w:r>
        <w:r w:rsidR="00D41320">
          <w:rPr>
            <w:webHidden/>
          </w:rPr>
          <w:fldChar w:fldCharType="separate"/>
        </w:r>
        <w:r w:rsidR="00A54D71">
          <w:rPr>
            <w:webHidden/>
          </w:rPr>
          <w:t>43</w:t>
        </w:r>
        <w:r w:rsidR="00D41320">
          <w:rPr>
            <w:webHidden/>
          </w:rPr>
          <w:fldChar w:fldCharType="end"/>
        </w:r>
      </w:hyperlink>
    </w:p>
    <w:p w14:paraId="256088CE" w14:textId="462F477D" w:rsidR="00D41320" w:rsidRDefault="00560F2C">
      <w:pPr>
        <w:pStyle w:val="TOC2"/>
        <w:rPr>
          <w:rFonts w:asciiTheme="minorHAnsi" w:eastAsiaTheme="minorEastAsia" w:hAnsiTheme="minorHAnsi" w:cstheme="minorBidi"/>
          <w:sz w:val="22"/>
          <w:szCs w:val="22"/>
        </w:rPr>
      </w:pPr>
      <w:hyperlink w:anchor="_Toc172637099" w:history="1">
        <w:r w:rsidR="00D41320" w:rsidRPr="009D2FDC">
          <w:rPr>
            <w:rStyle w:val="Hyperlink"/>
          </w:rPr>
          <w:t>8.4</w:t>
        </w:r>
        <w:r w:rsidR="00D41320">
          <w:rPr>
            <w:rFonts w:asciiTheme="minorHAnsi" w:eastAsiaTheme="minorEastAsia" w:hAnsiTheme="minorHAnsi" w:cstheme="minorBidi"/>
            <w:sz w:val="22"/>
            <w:szCs w:val="22"/>
          </w:rPr>
          <w:tab/>
        </w:r>
        <w:r w:rsidR="00D41320" w:rsidRPr="009D2FDC">
          <w:rPr>
            <w:rStyle w:val="Hyperlink"/>
          </w:rPr>
          <w:t>Application to vary Schedule 1—eligible northbound and intrastate goods</w:t>
        </w:r>
        <w:r w:rsidR="00D41320">
          <w:rPr>
            <w:webHidden/>
          </w:rPr>
          <w:tab/>
        </w:r>
        <w:r w:rsidR="00D41320">
          <w:rPr>
            <w:webHidden/>
          </w:rPr>
          <w:fldChar w:fldCharType="begin"/>
        </w:r>
        <w:r w:rsidR="00D41320">
          <w:rPr>
            <w:webHidden/>
          </w:rPr>
          <w:instrText xml:space="preserve"> PAGEREF _Toc172637099 \h </w:instrText>
        </w:r>
        <w:r w:rsidR="00D41320">
          <w:rPr>
            <w:webHidden/>
          </w:rPr>
        </w:r>
        <w:r w:rsidR="00D41320">
          <w:rPr>
            <w:webHidden/>
          </w:rPr>
          <w:fldChar w:fldCharType="separate"/>
        </w:r>
        <w:r w:rsidR="00A54D71">
          <w:rPr>
            <w:webHidden/>
          </w:rPr>
          <w:t>44</w:t>
        </w:r>
        <w:r w:rsidR="00D41320">
          <w:rPr>
            <w:webHidden/>
          </w:rPr>
          <w:fldChar w:fldCharType="end"/>
        </w:r>
      </w:hyperlink>
    </w:p>
    <w:p w14:paraId="036D087A" w14:textId="6078EAB2" w:rsidR="00D41320" w:rsidRDefault="00560F2C">
      <w:pPr>
        <w:pStyle w:val="TOC2"/>
        <w:rPr>
          <w:rFonts w:asciiTheme="minorHAnsi" w:eastAsiaTheme="minorEastAsia" w:hAnsiTheme="minorHAnsi" w:cstheme="minorBidi"/>
          <w:sz w:val="22"/>
          <w:szCs w:val="22"/>
        </w:rPr>
      </w:pPr>
      <w:hyperlink w:anchor="_Toc172637100" w:history="1">
        <w:r w:rsidR="00D41320" w:rsidRPr="009D2FDC">
          <w:rPr>
            <w:rStyle w:val="Hyperlink"/>
            <w:kern w:val="28"/>
          </w:rPr>
          <w:t>8.4A</w:t>
        </w:r>
        <w:r w:rsidR="00D41320">
          <w:rPr>
            <w:rFonts w:asciiTheme="minorHAnsi" w:eastAsiaTheme="minorEastAsia" w:hAnsiTheme="minorHAnsi" w:cstheme="minorBidi"/>
            <w:sz w:val="22"/>
            <w:szCs w:val="22"/>
          </w:rPr>
          <w:tab/>
        </w:r>
        <w:r w:rsidR="00D41320" w:rsidRPr="009D2FDC">
          <w:rPr>
            <w:rStyle w:val="Hyperlink"/>
            <w:kern w:val="28"/>
          </w:rPr>
          <w:t>Application to vary Schedule 1A—ineligible imported goods</w:t>
        </w:r>
        <w:r w:rsidR="00D41320">
          <w:rPr>
            <w:webHidden/>
          </w:rPr>
          <w:tab/>
        </w:r>
        <w:r w:rsidR="00D41320">
          <w:rPr>
            <w:webHidden/>
          </w:rPr>
          <w:fldChar w:fldCharType="begin"/>
        </w:r>
        <w:r w:rsidR="00D41320">
          <w:rPr>
            <w:webHidden/>
          </w:rPr>
          <w:instrText xml:space="preserve"> PAGEREF _Toc172637100 \h </w:instrText>
        </w:r>
        <w:r w:rsidR="00D41320">
          <w:rPr>
            <w:webHidden/>
          </w:rPr>
        </w:r>
        <w:r w:rsidR="00D41320">
          <w:rPr>
            <w:webHidden/>
          </w:rPr>
          <w:fldChar w:fldCharType="separate"/>
        </w:r>
        <w:r w:rsidR="00A54D71">
          <w:rPr>
            <w:webHidden/>
          </w:rPr>
          <w:t>44</w:t>
        </w:r>
        <w:r w:rsidR="00D41320">
          <w:rPr>
            <w:webHidden/>
          </w:rPr>
          <w:fldChar w:fldCharType="end"/>
        </w:r>
      </w:hyperlink>
    </w:p>
    <w:p w14:paraId="08EAE84C" w14:textId="0BDE03EF" w:rsidR="00D41320" w:rsidRDefault="00560F2C">
      <w:pPr>
        <w:pStyle w:val="TOC2"/>
        <w:rPr>
          <w:rFonts w:asciiTheme="minorHAnsi" w:eastAsiaTheme="minorEastAsia" w:hAnsiTheme="minorHAnsi" w:cstheme="minorBidi"/>
          <w:sz w:val="22"/>
          <w:szCs w:val="22"/>
        </w:rPr>
      </w:pPr>
      <w:hyperlink w:anchor="_Toc172637101" w:history="1">
        <w:r w:rsidR="00D41320" w:rsidRPr="009D2FDC">
          <w:rPr>
            <w:rStyle w:val="Hyperlink"/>
          </w:rPr>
          <w:t>8.5</w:t>
        </w:r>
        <w:r w:rsidR="00D41320">
          <w:rPr>
            <w:rFonts w:asciiTheme="minorHAnsi" w:eastAsiaTheme="minorEastAsia" w:hAnsiTheme="minorHAnsi" w:cstheme="minorBidi"/>
            <w:sz w:val="22"/>
            <w:szCs w:val="22"/>
          </w:rPr>
          <w:tab/>
        </w:r>
        <w:r w:rsidR="00D41320" w:rsidRPr="009D2FDC">
          <w:rPr>
            <w:rStyle w:val="Hyperlink"/>
          </w:rPr>
          <w:t>Extension of time to decide application</w:t>
        </w:r>
        <w:r w:rsidR="00D41320">
          <w:rPr>
            <w:webHidden/>
          </w:rPr>
          <w:tab/>
        </w:r>
        <w:r w:rsidR="00D41320">
          <w:rPr>
            <w:webHidden/>
          </w:rPr>
          <w:fldChar w:fldCharType="begin"/>
        </w:r>
        <w:r w:rsidR="00D41320">
          <w:rPr>
            <w:webHidden/>
          </w:rPr>
          <w:instrText xml:space="preserve"> PAGEREF _Toc172637101 \h </w:instrText>
        </w:r>
        <w:r w:rsidR="00D41320">
          <w:rPr>
            <w:webHidden/>
          </w:rPr>
        </w:r>
        <w:r w:rsidR="00D41320">
          <w:rPr>
            <w:webHidden/>
          </w:rPr>
          <w:fldChar w:fldCharType="separate"/>
        </w:r>
        <w:r w:rsidR="00A54D71">
          <w:rPr>
            <w:webHidden/>
          </w:rPr>
          <w:t>45</w:t>
        </w:r>
        <w:r w:rsidR="00D41320">
          <w:rPr>
            <w:webHidden/>
          </w:rPr>
          <w:fldChar w:fldCharType="end"/>
        </w:r>
      </w:hyperlink>
    </w:p>
    <w:p w14:paraId="36DE5306" w14:textId="053983E5" w:rsidR="00D41320" w:rsidRDefault="00560F2C">
      <w:pPr>
        <w:pStyle w:val="TOC2"/>
        <w:rPr>
          <w:rFonts w:asciiTheme="minorHAnsi" w:eastAsiaTheme="minorEastAsia" w:hAnsiTheme="minorHAnsi" w:cstheme="minorBidi"/>
          <w:sz w:val="22"/>
          <w:szCs w:val="22"/>
        </w:rPr>
      </w:pPr>
      <w:hyperlink w:anchor="_Toc172637102" w:history="1">
        <w:r w:rsidR="00D41320" w:rsidRPr="009D2FDC">
          <w:rPr>
            <w:rStyle w:val="Hyperlink"/>
          </w:rPr>
          <w:t>8.6</w:t>
        </w:r>
        <w:r w:rsidR="00D41320">
          <w:rPr>
            <w:rFonts w:asciiTheme="minorHAnsi" w:eastAsiaTheme="minorEastAsia" w:hAnsiTheme="minorHAnsi" w:cstheme="minorBidi"/>
            <w:sz w:val="22"/>
            <w:szCs w:val="22"/>
          </w:rPr>
          <w:tab/>
        </w:r>
        <w:r w:rsidR="00D41320" w:rsidRPr="009D2FDC">
          <w:rPr>
            <w:rStyle w:val="Hyperlink"/>
          </w:rPr>
          <w:t>Secretary may extend time limits for claimant or claims agent</w:t>
        </w:r>
        <w:r w:rsidR="00D41320">
          <w:rPr>
            <w:webHidden/>
          </w:rPr>
          <w:tab/>
        </w:r>
        <w:r w:rsidR="00D41320">
          <w:rPr>
            <w:webHidden/>
          </w:rPr>
          <w:fldChar w:fldCharType="begin"/>
        </w:r>
        <w:r w:rsidR="00D41320">
          <w:rPr>
            <w:webHidden/>
          </w:rPr>
          <w:instrText xml:space="preserve"> PAGEREF _Toc172637102 \h </w:instrText>
        </w:r>
        <w:r w:rsidR="00D41320">
          <w:rPr>
            <w:webHidden/>
          </w:rPr>
        </w:r>
        <w:r w:rsidR="00D41320">
          <w:rPr>
            <w:webHidden/>
          </w:rPr>
          <w:fldChar w:fldCharType="separate"/>
        </w:r>
        <w:r w:rsidR="00A54D71">
          <w:rPr>
            <w:webHidden/>
          </w:rPr>
          <w:t>45</w:t>
        </w:r>
        <w:r w:rsidR="00D41320">
          <w:rPr>
            <w:webHidden/>
          </w:rPr>
          <w:fldChar w:fldCharType="end"/>
        </w:r>
      </w:hyperlink>
    </w:p>
    <w:p w14:paraId="0A23D57D" w14:textId="45EB98E7" w:rsidR="00D41320" w:rsidRDefault="00560F2C">
      <w:pPr>
        <w:pStyle w:val="TOC1"/>
        <w:rPr>
          <w:rFonts w:asciiTheme="minorHAnsi" w:eastAsiaTheme="minorEastAsia" w:hAnsiTheme="minorHAnsi" w:cstheme="minorBidi"/>
          <w:sz w:val="22"/>
          <w:szCs w:val="22"/>
        </w:rPr>
      </w:pPr>
      <w:hyperlink w:anchor="_Toc172637103" w:history="1">
        <w:r w:rsidR="00D41320" w:rsidRPr="009D2FDC">
          <w:rPr>
            <w:rStyle w:val="Hyperlink"/>
          </w:rPr>
          <w:t>PART 9—PUBLICATION OF INFORMATION ON OPERATION OF SCHEME</w:t>
        </w:r>
        <w:r w:rsidR="00D41320">
          <w:rPr>
            <w:webHidden/>
          </w:rPr>
          <w:tab/>
        </w:r>
        <w:r w:rsidR="00D41320">
          <w:rPr>
            <w:webHidden/>
          </w:rPr>
          <w:fldChar w:fldCharType="begin"/>
        </w:r>
        <w:r w:rsidR="00D41320">
          <w:rPr>
            <w:webHidden/>
          </w:rPr>
          <w:instrText xml:space="preserve"> PAGEREF _Toc172637103 \h </w:instrText>
        </w:r>
        <w:r w:rsidR="00D41320">
          <w:rPr>
            <w:webHidden/>
          </w:rPr>
        </w:r>
        <w:r w:rsidR="00D41320">
          <w:rPr>
            <w:webHidden/>
          </w:rPr>
          <w:fldChar w:fldCharType="separate"/>
        </w:r>
        <w:r w:rsidR="00A54D71">
          <w:rPr>
            <w:webHidden/>
          </w:rPr>
          <w:t>45</w:t>
        </w:r>
        <w:r w:rsidR="00D41320">
          <w:rPr>
            <w:webHidden/>
          </w:rPr>
          <w:fldChar w:fldCharType="end"/>
        </w:r>
      </w:hyperlink>
    </w:p>
    <w:p w14:paraId="1BC1DAC1" w14:textId="115D8BFC" w:rsidR="00D41320" w:rsidRDefault="00560F2C">
      <w:pPr>
        <w:pStyle w:val="TOC2"/>
        <w:rPr>
          <w:rFonts w:asciiTheme="minorHAnsi" w:eastAsiaTheme="minorEastAsia" w:hAnsiTheme="minorHAnsi" w:cstheme="minorBidi"/>
          <w:sz w:val="22"/>
          <w:szCs w:val="22"/>
        </w:rPr>
      </w:pPr>
      <w:hyperlink w:anchor="_Toc172637104" w:history="1">
        <w:r w:rsidR="00D41320" w:rsidRPr="009D2FDC">
          <w:rPr>
            <w:rStyle w:val="Hyperlink"/>
          </w:rPr>
          <w:t>9.1</w:t>
        </w:r>
        <w:r w:rsidR="00D41320">
          <w:rPr>
            <w:rFonts w:asciiTheme="minorHAnsi" w:eastAsiaTheme="minorEastAsia" w:hAnsiTheme="minorHAnsi" w:cstheme="minorBidi"/>
            <w:sz w:val="22"/>
            <w:szCs w:val="22"/>
          </w:rPr>
          <w:tab/>
        </w:r>
        <w:r w:rsidR="00D41320" w:rsidRPr="009D2FDC">
          <w:rPr>
            <w:rStyle w:val="Hyperlink"/>
          </w:rPr>
          <w:t>Secretary must publish Directions and Guidelines (if any)</w:t>
        </w:r>
        <w:r w:rsidR="00D41320">
          <w:rPr>
            <w:webHidden/>
          </w:rPr>
          <w:tab/>
        </w:r>
        <w:r w:rsidR="00D41320">
          <w:rPr>
            <w:webHidden/>
          </w:rPr>
          <w:fldChar w:fldCharType="begin"/>
        </w:r>
        <w:r w:rsidR="00D41320">
          <w:rPr>
            <w:webHidden/>
          </w:rPr>
          <w:instrText xml:space="preserve"> PAGEREF _Toc172637104 \h </w:instrText>
        </w:r>
        <w:r w:rsidR="00D41320">
          <w:rPr>
            <w:webHidden/>
          </w:rPr>
        </w:r>
        <w:r w:rsidR="00D41320">
          <w:rPr>
            <w:webHidden/>
          </w:rPr>
          <w:fldChar w:fldCharType="separate"/>
        </w:r>
        <w:r w:rsidR="00A54D71">
          <w:rPr>
            <w:webHidden/>
          </w:rPr>
          <w:t>45</w:t>
        </w:r>
        <w:r w:rsidR="00D41320">
          <w:rPr>
            <w:webHidden/>
          </w:rPr>
          <w:fldChar w:fldCharType="end"/>
        </w:r>
      </w:hyperlink>
    </w:p>
    <w:p w14:paraId="76F1D662" w14:textId="078C1D72" w:rsidR="00D41320" w:rsidRDefault="00560F2C">
      <w:pPr>
        <w:pStyle w:val="TOC2"/>
        <w:rPr>
          <w:rFonts w:asciiTheme="minorHAnsi" w:eastAsiaTheme="minorEastAsia" w:hAnsiTheme="minorHAnsi" w:cstheme="minorBidi"/>
          <w:sz w:val="22"/>
          <w:szCs w:val="22"/>
        </w:rPr>
      </w:pPr>
      <w:hyperlink w:anchor="_Toc172637105" w:history="1">
        <w:r w:rsidR="00D41320" w:rsidRPr="009D2FDC">
          <w:rPr>
            <w:rStyle w:val="Hyperlink"/>
          </w:rPr>
          <w:t>9.2</w:t>
        </w:r>
        <w:r w:rsidR="00D41320">
          <w:rPr>
            <w:rFonts w:asciiTheme="minorHAnsi" w:eastAsiaTheme="minorEastAsia" w:hAnsiTheme="minorHAnsi" w:cstheme="minorBidi"/>
            <w:sz w:val="22"/>
            <w:szCs w:val="22"/>
          </w:rPr>
          <w:tab/>
        </w:r>
        <w:r w:rsidR="00D41320" w:rsidRPr="009D2FDC">
          <w:rPr>
            <w:rStyle w:val="Hyperlink"/>
          </w:rPr>
          <w:t>Secretary may publish information about operation of Scheme</w:t>
        </w:r>
        <w:r w:rsidR="00D41320">
          <w:rPr>
            <w:webHidden/>
          </w:rPr>
          <w:tab/>
        </w:r>
        <w:r w:rsidR="00D41320">
          <w:rPr>
            <w:webHidden/>
          </w:rPr>
          <w:fldChar w:fldCharType="begin"/>
        </w:r>
        <w:r w:rsidR="00D41320">
          <w:rPr>
            <w:webHidden/>
          </w:rPr>
          <w:instrText xml:space="preserve"> PAGEREF _Toc172637105 \h </w:instrText>
        </w:r>
        <w:r w:rsidR="00D41320">
          <w:rPr>
            <w:webHidden/>
          </w:rPr>
        </w:r>
        <w:r w:rsidR="00D41320">
          <w:rPr>
            <w:webHidden/>
          </w:rPr>
          <w:fldChar w:fldCharType="separate"/>
        </w:r>
        <w:r w:rsidR="00A54D71">
          <w:rPr>
            <w:webHidden/>
          </w:rPr>
          <w:t>45</w:t>
        </w:r>
        <w:r w:rsidR="00D41320">
          <w:rPr>
            <w:webHidden/>
          </w:rPr>
          <w:fldChar w:fldCharType="end"/>
        </w:r>
      </w:hyperlink>
    </w:p>
    <w:p w14:paraId="36BA5740" w14:textId="21D8AF27" w:rsidR="00D41320" w:rsidRDefault="00560F2C">
      <w:pPr>
        <w:pStyle w:val="TOC2"/>
        <w:rPr>
          <w:rFonts w:asciiTheme="minorHAnsi" w:eastAsiaTheme="minorEastAsia" w:hAnsiTheme="minorHAnsi" w:cstheme="minorBidi"/>
          <w:sz w:val="22"/>
          <w:szCs w:val="22"/>
        </w:rPr>
      </w:pPr>
      <w:hyperlink w:anchor="_Toc172637106" w:history="1">
        <w:r w:rsidR="00D41320" w:rsidRPr="009D2FDC">
          <w:rPr>
            <w:rStyle w:val="Hyperlink"/>
          </w:rPr>
          <w:t>9.3</w:t>
        </w:r>
        <w:r w:rsidR="00D41320">
          <w:rPr>
            <w:rFonts w:asciiTheme="minorHAnsi" w:eastAsiaTheme="minorEastAsia" w:hAnsiTheme="minorHAnsi" w:cstheme="minorBidi"/>
            <w:sz w:val="22"/>
            <w:szCs w:val="22"/>
          </w:rPr>
          <w:tab/>
        </w:r>
        <w:r w:rsidR="00D41320" w:rsidRPr="009D2FDC">
          <w:rPr>
            <w:rStyle w:val="Hyperlink"/>
          </w:rPr>
          <w:t>Secretary may exempt claimant’s information from publication</w:t>
        </w:r>
        <w:r w:rsidR="00D41320">
          <w:rPr>
            <w:webHidden/>
          </w:rPr>
          <w:tab/>
        </w:r>
        <w:r w:rsidR="00D41320">
          <w:rPr>
            <w:webHidden/>
          </w:rPr>
          <w:fldChar w:fldCharType="begin"/>
        </w:r>
        <w:r w:rsidR="00D41320">
          <w:rPr>
            <w:webHidden/>
          </w:rPr>
          <w:instrText xml:space="preserve"> PAGEREF _Toc172637106 \h </w:instrText>
        </w:r>
        <w:r w:rsidR="00D41320">
          <w:rPr>
            <w:webHidden/>
          </w:rPr>
        </w:r>
        <w:r w:rsidR="00D41320">
          <w:rPr>
            <w:webHidden/>
          </w:rPr>
          <w:fldChar w:fldCharType="separate"/>
        </w:r>
        <w:r w:rsidR="00A54D71">
          <w:rPr>
            <w:webHidden/>
          </w:rPr>
          <w:t>46</w:t>
        </w:r>
        <w:r w:rsidR="00D41320">
          <w:rPr>
            <w:webHidden/>
          </w:rPr>
          <w:fldChar w:fldCharType="end"/>
        </w:r>
      </w:hyperlink>
    </w:p>
    <w:p w14:paraId="25B21096" w14:textId="58544BA2" w:rsidR="00D41320" w:rsidRDefault="00560F2C">
      <w:pPr>
        <w:pStyle w:val="TOC1"/>
        <w:rPr>
          <w:rFonts w:asciiTheme="minorHAnsi" w:eastAsiaTheme="minorEastAsia" w:hAnsiTheme="minorHAnsi" w:cstheme="minorBidi"/>
          <w:sz w:val="22"/>
          <w:szCs w:val="22"/>
        </w:rPr>
      </w:pPr>
      <w:hyperlink w:anchor="_Toc172637107" w:history="1">
        <w:r w:rsidR="00D41320" w:rsidRPr="009D2FDC">
          <w:rPr>
            <w:rStyle w:val="Hyperlink"/>
          </w:rPr>
          <w:t>PART 10— MISCELLANEOUS AND TRANSITIONAL PROVISIONS</w:t>
        </w:r>
        <w:r w:rsidR="00D41320">
          <w:rPr>
            <w:webHidden/>
          </w:rPr>
          <w:tab/>
        </w:r>
        <w:r w:rsidR="00D41320">
          <w:rPr>
            <w:webHidden/>
          </w:rPr>
          <w:fldChar w:fldCharType="begin"/>
        </w:r>
        <w:r w:rsidR="00D41320">
          <w:rPr>
            <w:webHidden/>
          </w:rPr>
          <w:instrText xml:space="preserve"> PAGEREF _Toc172637107 \h </w:instrText>
        </w:r>
        <w:r w:rsidR="00D41320">
          <w:rPr>
            <w:webHidden/>
          </w:rPr>
        </w:r>
        <w:r w:rsidR="00D41320">
          <w:rPr>
            <w:webHidden/>
          </w:rPr>
          <w:fldChar w:fldCharType="separate"/>
        </w:r>
        <w:r w:rsidR="00A54D71">
          <w:rPr>
            <w:webHidden/>
          </w:rPr>
          <w:t>46</w:t>
        </w:r>
        <w:r w:rsidR="00D41320">
          <w:rPr>
            <w:webHidden/>
          </w:rPr>
          <w:fldChar w:fldCharType="end"/>
        </w:r>
      </w:hyperlink>
    </w:p>
    <w:p w14:paraId="3B331845" w14:textId="52E0CDD3" w:rsidR="00D41320" w:rsidRDefault="00560F2C">
      <w:pPr>
        <w:pStyle w:val="TOC2"/>
        <w:rPr>
          <w:rFonts w:asciiTheme="minorHAnsi" w:eastAsiaTheme="minorEastAsia" w:hAnsiTheme="minorHAnsi" w:cstheme="minorBidi"/>
          <w:sz w:val="22"/>
          <w:szCs w:val="22"/>
        </w:rPr>
      </w:pPr>
      <w:hyperlink w:anchor="_Toc172637108" w:history="1">
        <w:r w:rsidR="00D41320" w:rsidRPr="009D2FDC">
          <w:rPr>
            <w:rStyle w:val="Hyperlink"/>
          </w:rPr>
          <w:t>10.1</w:t>
        </w:r>
        <w:r w:rsidR="00D41320">
          <w:rPr>
            <w:rFonts w:asciiTheme="minorHAnsi" w:eastAsiaTheme="minorEastAsia" w:hAnsiTheme="minorHAnsi" w:cstheme="minorBidi"/>
            <w:sz w:val="22"/>
            <w:szCs w:val="22"/>
          </w:rPr>
          <w:tab/>
        </w:r>
        <w:r w:rsidR="00D41320" w:rsidRPr="009D2FDC">
          <w:rPr>
            <w:rStyle w:val="Hyperlink"/>
          </w:rPr>
          <w:t>Application of new Ministerial Directions</w:t>
        </w:r>
        <w:r w:rsidR="00D41320">
          <w:rPr>
            <w:webHidden/>
          </w:rPr>
          <w:tab/>
        </w:r>
        <w:r w:rsidR="00D41320">
          <w:rPr>
            <w:webHidden/>
          </w:rPr>
          <w:fldChar w:fldCharType="begin"/>
        </w:r>
        <w:r w:rsidR="00D41320">
          <w:rPr>
            <w:webHidden/>
          </w:rPr>
          <w:instrText xml:space="preserve"> PAGEREF _Toc172637108 \h </w:instrText>
        </w:r>
        <w:r w:rsidR="00D41320">
          <w:rPr>
            <w:webHidden/>
          </w:rPr>
        </w:r>
        <w:r w:rsidR="00D41320">
          <w:rPr>
            <w:webHidden/>
          </w:rPr>
          <w:fldChar w:fldCharType="separate"/>
        </w:r>
        <w:r w:rsidR="00A54D71">
          <w:rPr>
            <w:webHidden/>
          </w:rPr>
          <w:t>46</w:t>
        </w:r>
        <w:r w:rsidR="00D41320">
          <w:rPr>
            <w:webHidden/>
          </w:rPr>
          <w:fldChar w:fldCharType="end"/>
        </w:r>
      </w:hyperlink>
    </w:p>
    <w:p w14:paraId="3236D760" w14:textId="4F48BB9A" w:rsidR="00D41320" w:rsidRDefault="00560F2C">
      <w:pPr>
        <w:pStyle w:val="TOC2"/>
        <w:rPr>
          <w:rFonts w:asciiTheme="minorHAnsi" w:eastAsiaTheme="minorEastAsia" w:hAnsiTheme="minorHAnsi" w:cstheme="minorBidi"/>
          <w:sz w:val="22"/>
          <w:szCs w:val="22"/>
        </w:rPr>
      </w:pPr>
      <w:hyperlink w:anchor="_Toc172637109" w:history="1">
        <w:r w:rsidR="00D41320" w:rsidRPr="009D2FDC">
          <w:rPr>
            <w:rStyle w:val="Hyperlink"/>
          </w:rPr>
          <w:t>10.2</w:t>
        </w:r>
        <w:r w:rsidR="00D41320">
          <w:rPr>
            <w:rFonts w:asciiTheme="minorHAnsi" w:eastAsiaTheme="minorEastAsia" w:hAnsiTheme="minorHAnsi" w:cstheme="minorBidi"/>
            <w:sz w:val="22"/>
            <w:szCs w:val="22"/>
          </w:rPr>
          <w:tab/>
        </w:r>
        <w:r w:rsidR="00D41320" w:rsidRPr="009D2FDC">
          <w:rPr>
            <w:rStyle w:val="Hyperlink"/>
          </w:rPr>
          <w:t>Application of previous Ministerial Directions</w:t>
        </w:r>
        <w:r w:rsidR="00D41320">
          <w:rPr>
            <w:webHidden/>
          </w:rPr>
          <w:tab/>
        </w:r>
        <w:r w:rsidR="00D41320">
          <w:rPr>
            <w:webHidden/>
          </w:rPr>
          <w:fldChar w:fldCharType="begin"/>
        </w:r>
        <w:r w:rsidR="00D41320">
          <w:rPr>
            <w:webHidden/>
          </w:rPr>
          <w:instrText xml:space="preserve"> PAGEREF _Toc172637109 \h </w:instrText>
        </w:r>
        <w:r w:rsidR="00D41320">
          <w:rPr>
            <w:webHidden/>
          </w:rPr>
        </w:r>
        <w:r w:rsidR="00D41320">
          <w:rPr>
            <w:webHidden/>
          </w:rPr>
          <w:fldChar w:fldCharType="separate"/>
        </w:r>
        <w:r w:rsidR="00A54D71">
          <w:rPr>
            <w:webHidden/>
          </w:rPr>
          <w:t>46</w:t>
        </w:r>
        <w:r w:rsidR="00D41320">
          <w:rPr>
            <w:webHidden/>
          </w:rPr>
          <w:fldChar w:fldCharType="end"/>
        </w:r>
      </w:hyperlink>
    </w:p>
    <w:p w14:paraId="7CF13C36" w14:textId="6D90EE9F" w:rsidR="00D41320" w:rsidRDefault="00560F2C">
      <w:pPr>
        <w:pStyle w:val="TOC2"/>
        <w:rPr>
          <w:rFonts w:asciiTheme="minorHAnsi" w:eastAsiaTheme="minorEastAsia" w:hAnsiTheme="minorHAnsi" w:cstheme="minorBidi"/>
          <w:sz w:val="22"/>
          <w:szCs w:val="22"/>
        </w:rPr>
      </w:pPr>
      <w:hyperlink w:anchor="_Toc172637110" w:history="1">
        <w:r w:rsidR="00D41320" w:rsidRPr="009D2FDC">
          <w:rPr>
            <w:rStyle w:val="Hyperlink"/>
          </w:rPr>
          <w:t>10.3</w:t>
        </w:r>
        <w:r w:rsidR="00D41320">
          <w:rPr>
            <w:rFonts w:asciiTheme="minorHAnsi" w:eastAsiaTheme="minorEastAsia" w:hAnsiTheme="minorHAnsi" w:cstheme="minorBidi"/>
            <w:sz w:val="22"/>
            <w:szCs w:val="22"/>
          </w:rPr>
          <w:tab/>
        </w:r>
        <w:r w:rsidR="00D41320" w:rsidRPr="009D2FDC">
          <w:rPr>
            <w:rStyle w:val="Hyperlink"/>
          </w:rPr>
          <w:t>Saving of registration as a claimant</w:t>
        </w:r>
        <w:r w:rsidR="00D41320">
          <w:rPr>
            <w:webHidden/>
          </w:rPr>
          <w:tab/>
        </w:r>
        <w:r w:rsidR="00D41320">
          <w:rPr>
            <w:webHidden/>
          </w:rPr>
          <w:fldChar w:fldCharType="begin"/>
        </w:r>
        <w:r w:rsidR="00D41320">
          <w:rPr>
            <w:webHidden/>
          </w:rPr>
          <w:instrText xml:space="preserve"> PAGEREF _Toc172637110 \h </w:instrText>
        </w:r>
        <w:r w:rsidR="00D41320">
          <w:rPr>
            <w:webHidden/>
          </w:rPr>
        </w:r>
        <w:r w:rsidR="00D41320">
          <w:rPr>
            <w:webHidden/>
          </w:rPr>
          <w:fldChar w:fldCharType="separate"/>
        </w:r>
        <w:r w:rsidR="00A54D71">
          <w:rPr>
            <w:webHidden/>
          </w:rPr>
          <w:t>46</w:t>
        </w:r>
        <w:r w:rsidR="00D41320">
          <w:rPr>
            <w:webHidden/>
          </w:rPr>
          <w:fldChar w:fldCharType="end"/>
        </w:r>
      </w:hyperlink>
    </w:p>
    <w:p w14:paraId="4D9FE89D" w14:textId="3CF4D485" w:rsidR="00D41320" w:rsidRDefault="00560F2C">
      <w:pPr>
        <w:pStyle w:val="TOC2"/>
        <w:rPr>
          <w:rFonts w:asciiTheme="minorHAnsi" w:eastAsiaTheme="minorEastAsia" w:hAnsiTheme="minorHAnsi" w:cstheme="minorBidi"/>
          <w:sz w:val="22"/>
          <w:szCs w:val="22"/>
        </w:rPr>
      </w:pPr>
      <w:hyperlink w:anchor="_Toc172637111" w:history="1">
        <w:r w:rsidR="00D41320" w:rsidRPr="009D2FDC">
          <w:rPr>
            <w:rStyle w:val="Hyperlink"/>
          </w:rPr>
          <w:t>10.4</w:t>
        </w:r>
        <w:r w:rsidR="00D41320">
          <w:rPr>
            <w:rFonts w:asciiTheme="minorHAnsi" w:eastAsiaTheme="minorEastAsia" w:hAnsiTheme="minorHAnsi" w:cstheme="minorBidi"/>
            <w:sz w:val="22"/>
            <w:szCs w:val="22"/>
          </w:rPr>
          <w:tab/>
        </w:r>
        <w:r w:rsidR="00D41320" w:rsidRPr="009D2FDC">
          <w:rPr>
            <w:rStyle w:val="Hyperlink"/>
          </w:rPr>
          <w:t>Transition period for ‘clause 12 agents’</w:t>
        </w:r>
        <w:r w:rsidR="00D41320">
          <w:rPr>
            <w:webHidden/>
          </w:rPr>
          <w:tab/>
        </w:r>
        <w:r w:rsidR="00D41320">
          <w:rPr>
            <w:webHidden/>
          </w:rPr>
          <w:fldChar w:fldCharType="begin"/>
        </w:r>
        <w:r w:rsidR="00D41320">
          <w:rPr>
            <w:webHidden/>
          </w:rPr>
          <w:instrText xml:space="preserve"> PAGEREF _Toc172637111 \h </w:instrText>
        </w:r>
        <w:r w:rsidR="00D41320">
          <w:rPr>
            <w:webHidden/>
          </w:rPr>
        </w:r>
        <w:r w:rsidR="00D41320">
          <w:rPr>
            <w:webHidden/>
          </w:rPr>
          <w:fldChar w:fldCharType="separate"/>
        </w:r>
        <w:r w:rsidR="00A54D71">
          <w:rPr>
            <w:webHidden/>
          </w:rPr>
          <w:t>47</w:t>
        </w:r>
        <w:r w:rsidR="00D41320">
          <w:rPr>
            <w:webHidden/>
          </w:rPr>
          <w:fldChar w:fldCharType="end"/>
        </w:r>
      </w:hyperlink>
    </w:p>
    <w:p w14:paraId="0AABB8C3" w14:textId="7FB3C340" w:rsidR="00D41320" w:rsidRDefault="00560F2C">
      <w:pPr>
        <w:pStyle w:val="TOC2"/>
        <w:rPr>
          <w:rFonts w:asciiTheme="minorHAnsi" w:eastAsiaTheme="minorEastAsia" w:hAnsiTheme="minorHAnsi" w:cstheme="minorBidi"/>
          <w:sz w:val="22"/>
          <w:szCs w:val="22"/>
        </w:rPr>
      </w:pPr>
      <w:hyperlink w:anchor="_Toc172637112" w:history="1">
        <w:r w:rsidR="00D41320" w:rsidRPr="009D2FDC">
          <w:rPr>
            <w:rStyle w:val="Hyperlink"/>
          </w:rPr>
          <w:t>10.5</w:t>
        </w:r>
        <w:r w:rsidR="00D41320">
          <w:rPr>
            <w:rFonts w:asciiTheme="minorHAnsi" w:eastAsiaTheme="minorEastAsia" w:hAnsiTheme="minorHAnsi" w:cstheme="minorBidi"/>
            <w:sz w:val="22"/>
            <w:szCs w:val="22"/>
          </w:rPr>
          <w:tab/>
        </w:r>
        <w:r w:rsidR="00D41320" w:rsidRPr="009D2FDC">
          <w:rPr>
            <w:rStyle w:val="Hyperlink"/>
          </w:rPr>
          <w:t>Review of the operation of the Scheme</w:t>
        </w:r>
        <w:r w:rsidR="00D41320">
          <w:rPr>
            <w:webHidden/>
          </w:rPr>
          <w:tab/>
        </w:r>
        <w:r w:rsidR="00D41320">
          <w:rPr>
            <w:webHidden/>
          </w:rPr>
          <w:fldChar w:fldCharType="begin"/>
        </w:r>
        <w:r w:rsidR="00D41320">
          <w:rPr>
            <w:webHidden/>
          </w:rPr>
          <w:instrText xml:space="preserve"> PAGEREF _Toc172637112 \h </w:instrText>
        </w:r>
        <w:r w:rsidR="00D41320">
          <w:rPr>
            <w:webHidden/>
          </w:rPr>
        </w:r>
        <w:r w:rsidR="00D41320">
          <w:rPr>
            <w:webHidden/>
          </w:rPr>
          <w:fldChar w:fldCharType="separate"/>
        </w:r>
        <w:r w:rsidR="00A54D71">
          <w:rPr>
            <w:webHidden/>
          </w:rPr>
          <w:t>47</w:t>
        </w:r>
        <w:r w:rsidR="00D41320">
          <w:rPr>
            <w:webHidden/>
          </w:rPr>
          <w:fldChar w:fldCharType="end"/>
        </w:r>
      </w:hyperlink>
    </w:p>
    <w:p w14:paraId="21C1198D" w14:textId="0A0B1944" w:rsidR="005F73F7" w:rsidRDefault="00930108" w:rsidP="005F73F7">
      <w:r>
        <w:fldChar w:fldCharType="end"/>
      </w:r>
    </w:p>
    <w:p w14:paraId="6B9C38FF" w14:textId="6D278FB6" w:rsidR="001B2DFE" w:rsidRPr="00BF113D" w:rsidRDefault="001B2DFE" w:rsidP="005F73F7">
      <w:pPr>
        <w:rPr>
          <w:rStyle w:val="Hyperlink"/>
          <w:color w:val="auto"/>
          <w:u w:val="none"/>
        </w:rPr>
      </w:pPr>
      <w:r w:rsidRPr="00BF113D">
        <w:rPr>
          <w:rStyle w:val="Hyperlink"/>
          <w:color w:val="auto"/>
          <w:u w:val="none"/>
        </w:rPr>
        <w:t>SCHEDULES</w:t>
      </w:r>
    </w:p>
    <w:p w14:paraId="63437FA0" w14:textId="77777777" w:rsidR="001B2DFE" w:rsidRDefault="001B2DFE" w:rsidP="001B2DFE">
      <w:pPr>
        <w:rPr>
          <w:b/>
        </w:rPr>
      </w:pPr>
    </w:p>
    <w:p w14:paraId="2F841A08" w14:textId="77777777" w:rsidR="001B2DFE" w:rsidRDefault="001B2DFE" w:rsidP="001B2DFE">
      <w:r>
        <w:t xml:space="preserve">Schedule 1 – </w:t>
      </w:r>
      <w:r>
        <w:tab/>
        <w:t xml:space="preserve">Goods eligible for assistance under the northbound and intrastate </w:t>
      </w:r>
    </w:p>
    <w:p w14:paraId="05C9A566" w14:textId="253C67CF" w:rsidR="00C2515A" w:rsidRDefault="001B2DFE" w:rsidP="003918B1">
      <w:r>
        <w:t>components of the Scheme</w:t>
      </w:r>
    </w:p>
    <w:p w14:paraId="19674505" w14:textId="694334AF" w:rsidR="00AD7133" w:rsidRDefault="00AD7133" w:rsidP="003918B1"/>
    <w:p w14:paraId="302E9112" w14:textId="77777777" w:rsidR="00AD7133" w:rsidRPr="00596D6A" w:rsidRDefault="00AD7133" w:rsidP="00AD7133">
      <w:r>
        <w:t>Schedule 1A – Imported goods ineligible for assistance</w:t>
      </w:r>
    </w:p>
    <w:p w14:paraId="23DAE7EA" w14:textId="77777777" w:rsidR="001B2DFE" w:rsidRPr="00596D6A" w:rsidRDefault="001B2DFE" w:rsidP="001B2DFE"/>
    <w:p w14:paraId="1FFFB5C8" w14:textId="77777777" w:rsidR="001B2DFE" w:rsidRPr="00596D6A" w:rsidRDefault="001B2DFE" w:rsidP="001B2DFE">
      <w:r>
        <w:t xml:space="preserve">Schedule 2 – </w:t>
      </w:r>
      <w:r>
        <w:tab/>
      </w:r>
      <w:r w:rsidRPr="00596D6A">
        <w:t>Route scaling factors</w:t>
      </w:r>
    </w:p>
    <w:p w14:paraId="2FED6EDB" w14:textId="77777777" w:rsidR="001B2DFE" w:rsidRPr="00596D6A" w:rsidRDefault="001B2DFE" w:rsidP="001B2DFE"/>
    <w:p w14:paraId="42C2A00D" w14:textId="77777777" w:rsidR="001B2DFE" w:rsidRPr="00596D6A" w:rsidRDefault="001B2DFE" w:rsidP="001B2DFE">
      <w:r w:rsidRPr="00596D6A">
        <w:lastRenderedPageBreak/>
        <w:t>Schedul</w:t>
      </w:r>
      <w:r>
        <w:t xml:space="preserve">e 3 – </w:t>
      </w:r>
      <w:r>
        <w:tab/>
        <w:t>Sliding scale of assistance</w:t>
      </w:r>
    </w:p>
    <w:p w14:paraId="3F82DA0E" w14:textId="77777777" w:rsidR="001B2DFE" w:rsidRPr="001B2DFE" w:rsidRDefault="001B2DFE" w:rsidP="000D68B2">
      <w:pPr>
        <w:sectPr w:rsidR="001B2DFE" w:rsidRPr="001B2DFE" w:rsidSect="00765A03">
          <w:footerReference w:type="default" r:id="rId10"/>
          <w:headerReference w:type="first" r:id="rId11"/>
          <w:pgSz w:w="11906" w:h="16838"/>
          <w:pgMar w:top="1440" w:right="1983" w:bottom="1440" w:left="1560" w:header="708" w:footer="708" w:gutter="0"/>
          <w:cols w:space="708"/>
          <w:docGrid w:linePitch="360"/>
        </w:sectPr>
      </w:pPr>
    </w:p>
    <w:p w14:paraId="19F421EE" w14:textId="77777777" w:rsidR="0090595E" w:rsidRDefault="0090595E" w:rsidP="003705B0">
      <w:pPr>
        <w:pStyle w:val="Heading1"/>
        <w:spacing w:before="600" w:after="240"/>
      </w:pPr>
      <w:bookmarkStart w:id="2" w:name="_Toc172637002"/>
      <w:r w:rsidRPr="003705B0">
        <w:lastRenderedPageBreak/>
        <w:t xml:space="preserve">PART </w:t>
      </w:r>
      <w:r>
        <w:t>1—PRELIMINARY</w:t>
      </w:r>
      <w:bookmarkEnd w:id="2"/>
    </w:p>
    <w:p w14:paraId="45C66EF1" w14:textId="77777777" w:rsidR="0090595E" w:rsidRPr="003705B0" w:rsidRDefault="0090595E" w:rsidP="003705B0">
      <w:pPr>
        <w:pStyle w:val="Heading2"/>
      </w:pPr>
      <w:bookmarkStart w:id="3" w:name="_Toc172637003"/>
      <w:r w:rsidRPr="003705B0">
        <w:t>1.1</w:t>
      </w:r>
      <w:r w:rsidRPr="003705B0">
        <w:tab/>
        <w:t>Short title</w:t>
      </w:r>
      <w:bookmarkEnd w:id="3"/>
    </w:p>
    <w:p w14:paraId="689AF854" w14:textId="7E3EA50C" w:rsidR="0090595E" w:rsidRPr="00F306C5" w:rsidRDefault="0090595E" w:rsidP="0090595E">
      <w:pPr>
        <w:ind w:left="720" w:hanging="720"/>
      </w:pPr>
      <w:r>
        <w:t>1.1.1</w:t>
      </w:r>
      <w:r>
        <w:tab/>
        <w:t>*</w:t>
      </w:r>
      <w:r w:rsidRPr="00F306C5">
        <w:t>These</w:t>
      </w:r>
      <w:r>
        <w:t xml:space="preserve"> Directions may be cited as the Tasmanian Freight </w:t>
      </w:r>
      <w:r w:rsidR="00A35B3E">
        <w:t xml:space="preserve">Equalisation </w:t>
      </w:r>
      <w:r>
        <w:t xml:space="preserve">Scheme </w:t>
      </w:r>
      <w:r w:rsidR="00F51E86">
        <w:t xml:space="preserve">Ministerial </w:t>
      </w:r>
      <w:r>
        <w:t xml:space="preserve">Directions </w:t>
      </w:r>
      <w:r w:rsidR="00182365">
        <w:t>2015</w:t>
      </w:r>
      <w:r>
        <w:t>.</w:t>
      </w:r>
    </w:p>
    <w:p w14:paraId="1C35941F" w14:textId="77777777" w:rsidR="0090595E" w:rsidRPr="003705B0" w:rsidRDefault="0090595E" w:rsidP="003705B0">
      <w:pPr>
        <w:pStyle w:val="Heading2"/>
      </w:pPr>
      <w:bookmarkStart w:id="4" w:name="_Toc172637004"/>
      <w:r w:rsidRPr="003705B0">
        <w:t>1.2</w:t>
      </w:r>
      <w:r w:rsidRPr="003705B0">
        <w:tab/>
        <w:t>Commencement</w:t>
      </w:r>
      <w:bookmarkEnd w:id="4"/>
    </w:p>
    <w:p w14:paraId="4E80286D" w14:textId="77777777" w:rsidR="0090595E" w:rsidRPr="008D0A22" w:rsidRDefault="0090595E" w:rsidP="004A4CFC">
      <w:pPr>
        <w:ind w:left="720" w:hanging="720"/>
      </w:pPr>
      <w:r>
        <w:t>1.2.1</w:t>
      </w:r>
      <w:r>
        <w:tab/>
        <w:t>*</w:t>
      </w:r>
      <w:r w:rsidRPr="00F306C5">
        <w:t>These</w:t>
      </w:r>
      <w:r>
        <w:t xml:space="preserve"> </w:t>
      </w:r>
      <w:r w:rsidRPr="008D0A22">
        <w:t xml:space="preserve">Directions commence on </w:t>
      </w:r>
      <w:r w:rsidR="000D2FA8" w:rsidRPr="008D0A22">
        <w:t>1 January 2016</w:t>
      </w:r>
      <w:r w:rsidRPr="008D0A22">
        <w:t>.</w:t>
      </w:r>
    </w:p>
    <w:p w14:paraId="259BBC29" w14:textId="77777777" w:rsidR="0090595E" w:rsidRPr="008D0A22" w:rsidRDefault="0090595E" w:rsidP="0090595E">
      <w:pPr>
        <w:rPr>
          <w:b/>
        </w:rPr>
      </w:pPr>
    </w:p>
    <w:p w14:paraId="628E2D36" w14:textId="77777777" w:rsidR="0090595E" w:rsidRPr="008D0A22" w:rsidRDefault="0090595E" w:rsidP="008D0A22">
      <w:pPr>
        <w:pStyle w:val="Note"/>
      </w:pPr>
      <w:r w:rsidRPr="008D0A22">
        <w:t>Note:</w:t>
      </w:r>
      <w:r w:rsidRPr="008D0A22">
        <w:tab/>
        <w:t>For treatment of claims relating to *shipments before</w:t>
      </w:r>
      <w:r w:rsidR="003705B0" w:rsidRPr="008D0A22">
        <w:t xml:space="preserve"> </w:t>
      </w:r>
      <w:r w:rsidR="000D2FA8" w:rsidRPr="008D0A22">
        <w:t>1 January 2016</w:t>
      </w:r>
      <w:r w:rsidRPr="008D0A22">
        <w:t>, and other matters to do with the transition from the *Scheme before that date, see Part 10.</w:t>
      </w:r>
    </w:p>
    <w:p w14:paraId="036952ED" w14:textId="77777777" w:rsidR="0090595E" w:rsidRPr="003705B0" w:rsidRDefault="0090595E" w:rsidP="003705B0">
      <w:pPr>
        <w:pStyle w:val="Heading2"/>
      </w:pPr>
      <w:bookmarkStart w:id="5" w:name="_Toc172637005"/>
      <w:r w:rsidRPr="008D0A22">
        <w:t>1.3</w:t>
      </w:r>
      <w:r w:rsidRPr="008D0A22">
        <w:tab/>
        <w:t>Aim of Scheme</w:t>
      </w:r>
      <w:bookmarkEnd w:id="5"/>
    </w:p>
    <w:p w14:paraId="7A9F0D8F" w14:textId="77777777" w:rsidR="0090595E" w:rsidRDefault="0090595E" w:rsidP="0090595E">
      <w:pPr>
        <w:ind w:left="720" w:hanging="720"/>
      </w:pPr>
      <w:r>
        <w:t>1.3.1</w:t>
      </w:r>
      <w:r>
        <w:tab/>
        <w:t xml:space="preserve">The aim of the *Scheme is to </w:t>
      </w:r>
      <w:r w:rsidR="00F2152D">
        <w:t xml:space="preserve">provide financial assistance in respect of the cost of moving </w:t>
      </w:r>
      <w:r>
        <w:t>certain categories of non-bulk goods by sea between:</w:t>
      </w:r>
      <w:r w:rsidR="00F2152D">
        <w:t xml:space="preserve"> </w:t>
      </w:r>
    </w:p>
    <w:p w14:paraId="42D82162" w14:textId="77777777" w:rsidR="0090595E" w:rsidRDefault="0090595E" w:rsidP="003918B1">
      <w:pPr>
        <w:numPr>
          <w:ilvl w:val="0"/>
          <w:numId w:val="2"/>
        </w:numPr>
        <w:tabs>
          <w:tab w:val="clear" w:pos="1845"/>
          <w:tab w:val="num" w:pos="1701"/>
        </w:tabs>
        <w:ind w:left="1701" w:hanging="567"/>
      </w:pPr>
      <w:r>
        <w:t>the *mainland and Tasmania; or</w:t>
      </w:r>
    </w:p>
    <w:p w14:paraId="78857EF2" w14:textId="77777777" w:rsidR="0090595E" w:rsidRDefault="0090595E" w:rsidP="001772F0">
      <w:pPr>
        <w:numPr>
          <w:ilvl w:val="0"/>
          <w:numId w:val="2"/>
        </w:numPr>
        <w:tabs>
          <w:tab w:val="clear" w:pos="1845"/>
          <w:tab w:val="num" w:pos="1701"/>
        </w:tabs>
        <w:ind w:left="1701" w:hanging="567"/>
      </w:pPr>
      <w:r>
        <w:t xml:space="preserve">King </w:t>
      </w:r>
      <w:smartTag w:uri="urn:schemas-microsoft-com:office:smarttags" w:element="PlaceType">
        <w:r>
          <w:t>Island</w:t>
        </w:r>
      </w:smartTag>
      <w:r>
        <w:t xml:space="preserve"> and the main </w:t>
      </w:r>
      <w:smartTag w:uri="urn:schemas-microsoft-com:office:smarttags" w:element="place">
        <w:smartTag w:uri="urn:schemas-microsoft-com:office:smarttags" w:element="PlaceType">
          <w:r>
            <w:t>island</w:t>
          </w:r>
        </w:smartTag>
        <w:r>
          <w:t xml:space="preserve"> of </w:t>
        </w:r>
        <w:smartTag w:uri="urn:schemas-microsoft-com:office:smarttags" w:element="PlaceName">
          <w:r>
            <w:t>Tasmania</w:t>
          </w:r>
        </w:smartTag>
      </w:smartTag>
      <w:r>
        <w:t>; or</w:t>
      </w:r>
    </w:p>
    <w:p w14:paraId="3463FBA8" w14:textId="77777777" w:rsidR="0090595E" w:rsidRDefault="0090595E" w:rsidP="003918B1">
      <w:pPr>
        <w:numPr>
          <w:ilvl w:val="0"/>
          <w:numId w:val="2"/>
        </w:numPr>
        <w:tabs>
          <w:tab w:val="clear" w:pos="1845"/>
          <w:tab w:val="num" w:pos="1701"/>
        </w:tabs>
        <w:ind w:left="1701" w:hanging="567"/>
      </w:pPr>
      <w:r>
        <w:t>the Furneaux Group and the main island of Tasmania.</w:t>
      </w:r>
    </w:p>
    <w:p w14:paraId="7ABA2BAD" w14:textId="77777777" w:rsidR="004A4CFC" w:rsidRDefault="004A4CFC" w:rsidP="0090595E">
      <w:pPr>
        <w:ind w:left="720" w:hanging="720"/>
      </w:pPr>
    </w:p>
    <w:p w14:paraId="532A8F45" w14:textId="73A64A01" w:rsidR="0090595E" w:rsidRDefault="0090595E" w:rsidP="00C12C2F">
      <w:pPr>
        <w:keepNext/>
        <w:ind w:left="720" w:hanging="720"/>
      </w:pPr>
      <w:r>
        <w:t>1.3.2</w:t>
      </w:r>
      <w:r>
        <w:tab/>
      </w:r>
      <w:r w:rsidR="00F2152D">
        <w:t>Subject to clause</w:t>
      </w:r>
      <w:r w:rsidR="002C6960">
        <w:t>s</w:t>
      </w:r>
      <w:r w:rsidR="00F2152D">
        <w:t xml:space="preserve"> 1.3.4</w:t>
      </w:r>
      <w:r w:rsidR="002C6960">
        <w:t xml:space="preserve"> and 1.3.5</w:t>
      </w:r>
      <w:r w:rsidR="00F2152D">
        <w:t>, f</w:t>
      </w:r>
      <w:r>
        <w:t xml:space="preserve">or the purposes of the Scheme, the amount of </w:t>
      </w:r>
      <w:r w:rsidR="00F2152D">
        <w:t xml:space="preserve">financial assistance </w:t>
      </w:r>
      <w:r>
        <w:t>is based on the difference between the freight costs of shipping goods by sea on the routes specified below, and the notional freight costs of shipping them by road over an equivalent distance:</w:t>
      </w:r>
    </w:p>
    <w:p w14:paraId="22C73AFC" w14:textId="77777777" w:rsidR="0090595E" w:rsidRDefault="0090595E" w:rsidP="003918B1">
      <w:pPr>
        <w:numPr>
          <w:ilvl w:val="0"/>
          <w:numId w:val="6"/>
        </w:numPr>
        <w:tabs>
          <w:tab w:val="clear" w:pos="1845"/>
          <w:tab w:val="num" w:pos="1701"/>
        </w:tabs>
        <w:ind w:left="1701" w:hanging="567"/>
      </w:pPr>
      <w:r>
        <w:t>between *northern Tasmania and Victoria (420 km);</w:t>
      </w:r>
    </w:p>
    <w:p w14:paraId="502EA51F" w14:textId="77777777" w:rsidR="0090595E" w:rsidRDefault="0090595E" w:rsidP="003918B1">
      <w:pPr>
        <w:numPr>
          <w:ilvl w:val="0"/>
          <w:numId w:val="6"/>
        </w:numPr>
        <w:tabs>
          <w:tab w:val="clear" w:pos="1845"/>
          <w:tab w:val="num" w:pos="1701"/>
        </w:tabs>
        <w:ind w:left="1701" w:hanging="567"/>
      </w:pPr>
      <w:r>
        <w:t>between the main island of Tasmania and King Island (300 km);</w:t>
      </w:r>
    </w:p>
    <w:p w14:paraId="28816C5B" w14:textId="77777777" w:rsidR="0090595E" w:rsidRDefault="0090595E" w:rsidP="003918B1">
      <w:pPr>
        <w:numPr>
          <w:ilvl w:val="0"/>
          <w:numId w:val="6"/>
        </w:numPr>
        <w:tabs>
          <w:tab w:val="clear" w:pos="1845"/>
          <w:tab w:val="num" w:pos="1701"/>
        </w:tabs>
        <w:ind w:left="1701" w:right="-341" w:hanging="567"/>
      </w:pPr>
      <w:r>
        <w:t>between the main island of Tasmania and the Furneaux Group (115km).</w:t>
      </w:r>
    </w:p>
    <w:p w14:paraId="0826AD96" w14:textId="77777777" w:rsidR="004A4CFC" w:rsidRDefault="004A4CFC" w:rsidP="0090595E">
      <w:pPr>
        <w:ind w:left="720" w:hanging="720"/>
      </w:pPr>
    </w:p>
    <w:p w14:paraId="4EDE14C1" w14:textId="77777777" w:rsidR="0090595E" w:rsidRDefault="0090595E" w:rsidP="0090595E">
      <w:pPr>
        <w:ind w:left="720" w:hanging="720"/>
      </w:pPr>
      <w:r>
        <w:t>1.3.3</w:t>
      </w:r>
      <w:r>
        <w:tab/>
        <w:t xml:space="preserve">In *these Directions, the </w:t>
      </w:r>
      <w:r w:rsidRPr="00482D4B">
        <w:t>notional</w:t>
      </w:r>
      <w:r>
        <w:rPr>
          <w:i/>
        </w:rPr>
        <w:t xml:space="preserve"> </w:t>
      </w:r>
      <w:r>
        <w:t>road freight cost is called the *</w:t>
      </w:r>
      <w:r w:rsidRPr="00AF256D">
        <w:t>road freight equivalent cost</w:t>
      </w:r>
      <w:r>
        <w:t xml:space="preserve"> </w:t>
      </w:r>
      <w:r w:rsidR="00F8526C">
        <w:t>(</w:t>
      </w:r>
      <w:r>
        <w:t xml:space="preserve">or </w:t>
      </w:r>
      <w:r w:rsidRPr="00AF256D">
        <w:t>RFE</w:t>
      </w:r>
      <w:r w:rsidR="00F8526C">
        <w:t>)</w:t>
      </w:r>
      <w:r>
        <w:rPr>
          <w:b/>
          <w:i/>
        </w:rPr>
        <w:t xml:space="preserve"> </w:t>
      </w:r>
      <w:r>
        <w:t>and is set at a fixed amount (see clause 3.</w:t>
      </w:r>
      <w:r w:rsidR="00974025">
        <w:t>1</w:t>
      </w:r>
      <w:r w:rsidR="006C3CDC">
        <w:t>1</w:t>
      </w:r>
      <w:r>
        <w:t>).</w:t>
      </w:r>
    </w:p>
    <w:p w14:paraId="38CF11F8" w14:textId="77777777" w:rsidR="00F2152D" w:rsidRDefault="00F2152D" w:rsidP="0090595E">
      <w:pPr>
        <w:ind w:left="720" w:hanging="720"/>
      </w:pPr>
    </w:p>
    <w:p w14:paraId="7AF13979" w14:textId="46FED8DA" w:rsidR="00F2152D" w:rsidRDefault="00F2152D" w:rsidP="0090595E">
      <w:pPr>
        <w:ind w:left="720" w:hanging="720"/>
      </w:pPr>
      <w:r>
        <w:t>1.3.4</w:t>
      </w:r>
      <w:r>
        <w:tab/>
        <w:t xml:space="preserve">However, where goods are shipped from Tasmania to the mainland for </w:t>
      </w:r>
      <w:r w:rsidR="00083557">
        <w:t xml:space="preserve">the purpose of </w:t>
      </w:r>
      <w:r>
        <w:t xml:space="preserve">*transhipment, </w:t>
      </w:r>
      <w:r w:rsidR="00083557">
        <w:t>the amount of financial assistance is fixed in accordance with clause 3.</w:t>
      </w:r>
      <w:r w:rsidR="00974025">
        <w:t>5</w:t>
      </w:r>
      <w:r w:rsidR="00083557">
        <w:t>.</w:t>
      </w:r>
    </w:p>
    <w:p w14:paraId="39D20068" w14:textId="1E271E39" w:rsidR="002C6960" w:rsidRDefault="002C6960" w:rsidP="0090595E">
      <w:pPr>
        <w:ind w:left="720" w:hanging="720"/>
      </w:pPr>
    </w:p>
    <w:p w14:paraId="5DBF374A" w14:textId="054BC4F3" w:rsidR="002C6960" w:rsidRPr="008B7772" w:rsidRDefault="002C6960" w:rsidP="0090595E">
      <w:pPr>
        <w:ind w:left="720" w:hanging="720"/>
      </w:pPr>
      <w:r>
        <w:t>1.3.5</w:t>
      </w:r>
      <w:r>
        <w:tab/>
      </w:r>
      <w:r w:rsidRPr="002C6960">
        <w:t>Further, where *imported goods are shipped to Tasmania from the mainland, the amount of financial assistance is fixed in accordance with clause 3.5A.</w:t>
      </w:r>
    </w:p>
    <w:p w14:paraId="2C169F63" w14:textId="77777777" w:rsidR="0090595E" w:rsidRPr="003705B0" w:rsidRDefault="0090595E" w:rsidP="003705B0">
      <w:pPr>
        <w:pStyle w:val="Heading2"/>
      </w:pPr>
      <w:bookmarkStart w:id="6" w:name="_Toc172637006"/>
      <w:r w:rsidRPr="003705B0">
        <w:t>1.4</w:t>
      </w:r>
      <w:r w:rsidRPr="003705B0">
        <w:tab/>
        <w:t>Overview of these Directions</w:t>
      </w:r>
      <w:bookmarkEnd w:id="6"/>
    </w:p>
    <w:p w14:paraId="7AED52E2" w14:textId="77777777" w:rsidR="0090595E" w:rsidRDefault="0090595E" w:rsidP="00C12C2F">
      <w:pPr>
        <w:keepNext/>
      </w:pPr>
      <w:r>
        <w:t>1.4.1</w:t>
      </w:r>
      <w:r>
        <w:tab/>
        <w:t>The main elements of the *Scheme are set out in *these Directions as follows:</w:t>
      </w:r>
    </w:p>
    <w:p w14:paraId="7D919199" w14:textId="77777777" w:rsidR="0090595E" w:rsidRDefault="0090595E" w:rsidP="00981C12">
      <w:pPr>
        <w:numPr>
          <w:ilvl w:val="0"/>
          <w:numId w:val="1"/>
        </w:numPr>
        <w:tabs>
          <w:tab w:val="num" w:pos="1701"/>
        </w:tabs>
        <w:ind w:left="1701" w:hanging="567"/>
      </w:pPr>
      <w:r>
        <w:t>this Part (Part 1) is introductory and includes definitions of terms used in the</w:t>
      </w:r>
      <w:r w:rsidR="00930108">
        <w:t>se</w:t>
      </w:r>
      <w:r>
        <w:t xml:space="preserve"> Directions;</w:t>
      </w:r>
    </w:p>
    <w:p w14:paraId="548B9131" w14:textId="77777777" w:rsidR="0090595E" w:rsidRDefault="0090595E" w:rsidP="00981C12">
      <w:pPr>
        <w:numPr>
          <w:ilvl w:val="0"/>
          <w:numId w:val="1"/>
        </w:numPr>
        <w:tabs>
          <w:tab w:val="num" w:pos="1701"/>
        </w:tabs>
        <w:ind w:left="1701" w:hanging="567"/>
      </w:pPr>
      <w:r>
        <w:t xml:space="preserve">Part 2 contains the rules on whether a *person is </w:t>
      </w:r>
      <w:r w:rsidRPr="004A4CFC">
        <w:rPr>
          <w:b/>
        </w:rPr>
        <w:t xml:space="preserve">eligible for *assistance </w:t>
      </w:r>
      <w:r>
        <w:t>under the Scheme;</w:t>
      </w:r>
    </w:p>
    <w:p w14:paraId="094DF353" w14:textId="77777777" w:rsidR="0090595E" w:rsidRDefault="0090595E" w:rsidP="00981C12">
      <w:pPr>
        <w:numPr>
          <w:ilvl w:val="0"/>
          <w:numId w:val="1"/>
        </w:numPr>
        <w:tabs>
          <w:tab w:val="clear" w:pos="2160"/>
          <w:tab w:val="num" w:pos="1701"/>
        </w:tabs>
        <w:ind w:left="1701" w:hanging="567"/>
      </w:pPr>
      <w:r>
        <w:lastRenderedPageBreak/>
        <w:t xml:space="preserve">if a person is eligible, the </w:t>
      </w:r>
      <w:r>
        <w:rPr>
          <w:b/>
        </w:rPr>
        <w:t>amount of assistance</w:t>
      </w:r>
      <w:r>
        <w:t xml:space="preserve"> for which they are eligible is worked out under Part 3;</w:t>
      </w:r>
    </w:p>
    <w:p w14:paraId="0E7C678F" w14:textId="77777777" w:rsidR="0090595E" w:rsidRDefault="0090595E" w:rsidP="00981C12">
      <w:pPr>
        <w:numPr>
          <w:ilvl w:val="0"/>
          <w:numId w:val="1"/>
        </w:numPr>
        <w:tabs>
          <w:tab w:val="clear" w:pos="2160"/>
          <w:tab w:val="num" w:pos="1701"/>
        </w:tabs>
        <w:ind w:left="1701" w:hanging="567"/>
      </w:pPr>
      <w:r>
        <w:t xml:space="preserve">Part 4 sets out what a person needs to do to </w:t>
      </w:r>
      <w:r>
        <w:rPr>
          <w:b/>
        </w:rPr>
        <w:t>claim</w:t>
      </w:r>
      <w:r>
        <w:t xml:space="preserve"> assistance, including the documentary evidence the person needs to have to support the claim. Part 4 also allows a claimant to </w:t>
      </w:r>
      <w:r w:rsidR="00CB3C41">
        <w:t xml:space="preserve">apply to be a *self-assessed claimant, and to </w:t>
      </w:r>
      <w:r>
        <w:t xml:space="preserve">lodge claims using a </w:t>
      </w:r>
      <w:r w:rsidR="00BF113D">
        <w:t>*</w:t>
      </w:r>
      <w:r>
        <w:rPr>
          <w:b/>
        </w:rPr>
        <w:t>claims agent</w:t>
      </w:r>
      <w:r>
        <w:t xml:space="preserve">, and sets out rules applying to </w:t>
      </w:r>
      <w:r w:rsidR="00CB3C41">
        <w:t xml:space="preserve">self-assessed claimants and </w:t>
      </w:r>
      <w:r>
        <w:t>claims agents;</w:t>
      </w:r>
    </w:p>
    <w:p w14:paraId="559D9976" w14:textId="77777777" w:rsidR="0090595E" w:rsidRDefault="0090595E" w:rsidP="00981C12">
      <w:pPr>
        <w:numPr>
          <w:ilvl w:val="0"/>
          <w:numId w:val="1"/>
        </w:numPr>
        <w:tabs>
          <w:tab w:val="clear" w:pos="2160"/>
          <w:tab w:val="num" w:pos="1701"/>
        </w:tabs>
        <w:ind w:left="1701" w:hanging="567"/>
      </w:pPr>
      <w:r>
        <w:t xml:space="preserve">Part 5 deals with </w:t>
      </w:r>
      <w:r>
        <w:rPr>
          <w:b/>
        </w:rPr>
        <w:t>payment</w:t>
      </w:r>
      <w:r>
        <w:t xml:space="preserve"> of the claim;</w:t>
      </w:r>
    </w:p>
    <w:p w14:paraId="1A152CC5" w14:textId="77777777" w:rsidR="00C2017B" w:rsidRDefault="00375B65" w:rsidP="00375B65">
      <w:pPr>
        <w:ind w:left="1701" w:hanging="567"/>
      </w:pPr>
      <w:r>
        <w:t xml:space="preserve">(ea) </w:t>
      </w:r>
      <w:r>
        <w:tab/>
      </w:r>
      <w:r w:rsidR="00C2017B">
        <w:t xml:space="preserve">Part 5A deals with payment of </w:t>
      </w:r>
      <w:r w:rsidR="00C2017B">
        <w:rPr>
          <w:b/>
        </w:rPr>
        <w:t xml:space="preserve">interest </w:t>
      </w:r>
      <w:r w:rsidR="00C2017B">
        <w:t>if there is a delay in payment of the claim;</w:t>
      </w:r>
    </w:p>
    <w:p w14:paraId="3963406F" w14:textId="77777777" w:rsidR="0090595E" w:rsidRDefault="0090595E" w:rsidP="00981C12">
      <w:pPr>
        <w:numPr>
          <w:ilvl w:val="0"/>
          <w:numId w:val="1"/>
        </w:numPr>
        <w:tabs>
          <w:tab w:val="clear" w:pos="2160"/>
          <w:tab w:val="num" w:pos="1701"/>
        </w:tabs>
        <w:ind w:left="1701" w:hanging="567"/>
      </w:pPr>
      <w:r>
        <w:t xml:space="preserve">Part 6 sets out the powers the Commonwealth has to enable it to </w:t>
      </w:r>
      <w:r>
        <w:rPr>
          <w:b/>
        </w:rPr>
        <w:t>audit</w:t>
      </w:r>
      <w:r>
        <w:t xml:space="preserve"> claims and verify information given about claims;</w:t>
      </w:r>
    </w:p>
    <w:p w14:paraId="2FABA503" w14:textId="77777777" w:rsidR="0090595E" w:rsidRDefault="0090595E" w:rsidP="00981C12">
      <w:pPr>
        <w:numPr>
          <w:ilvl w:val="0"/>
          <w:numId w:val="1"/>
        </w:numPr>
        <w:tabs>
          <w:tab w:val="clear" w:pos="2160"/>
          <w:tab w:val="num" w:pos="1701"/>
        </w:tabs>
        <w:ind w:left="1701" w:hanging="567"/>
      </w:pPr>
      <w:r>
        <w:t xml:space="preserve">Part 7 sets out the procedure to be followed by a person who wants a </w:t>
      </w:r>
      <w:r>
        <w:rPr>
          <w:b/>
        </w:rPr>
        <w:t>review</w:t>
      </w:r>
      <w:r>
        <w:t xml:space="preserve"> </w:t>
      </w:r>
      <w:r>
        <w:rPr>
          <w:b/>
        </w:rPr>
        <w:t>of a decision</w:t>
      </w:r>
      <w:r>
        <w:t xml:space="preserve"> affecting them;</w:t>
      </w:r>
    </w:p>
    <w:p w14:paraId="66E630E4" w14:textId="77777777" w:rsidR="0090595E" w:rsidRDefault="0090595E" w:rsidP="00981C12">
      <w:pPr>
        <w:numPr>
          <w:ilvl w:val="0"/>
          <w:numId w:val="1"/>
        </w:numPr>
        <w:tabs>
          <w:tab w:val="clear" w:pos="2160"/>
          <w:tab w:val="num" w:pos="1701"/>
        </w:tabs>
        <w:ind w:left="1701" w:hanging="567"/>
      </w:pPr>
      <w:r>
        <w:t xml:space="preserve">Part 8 contains provisions about </w:t>
      </w:r>
      <w:r>
        <w:rPr>
          <w:b/>
        </w:rPr>
        <w:t>how the Scheme is administered;</w:t>
      </w:r>
    </w:p>
    <w:p w14:paraId="27EE7BA3" w14:textId="77777777" w:rsidR="0090595E" w:rsidRDefault="0090595E" w:rsidP="00981C12">
      <w:pPr>
        <w:numPr>
          <w:ilvl w:val="0"/>
          <w:numId w:val="1"/>
        </w:numPr>
        <w:tabs>
          <w:tab w:val="clear" w:pos="2160"/>
          <w:tab w:val="num" w:pos="1701"/>
        </w:tabs>
        <w:ind w:left="1701" w:hanging="567"/>
      </w:pPr>
      <w:r>
        <w:t xml:space="preserve">Part 9 allows for the </w:t>
      </w:r>
      <w:r>
        <w:rPr>
          <w:b/>
        </w:rPr>
        <w:t>publication</w:t>
      </w:r>
      <w:r>
        <w:t xml:space="preserve"> of certain information about the operation of the Scheme;</w:t>
      </w:r>
    </w:p>
    <w:p w14:paraId="0309E9C5" w14:textId="77777777" w:rsidR="0090595E" w:rsidRDefault="0090595E" w:rsidP="00981C12">
      <w:pPr>
        <w:numPr>
          <w:ilvl w:val="0"/>
          <w:numId w:val="1"/>
        </w:numPr>
        <w:tabs>
          <w:tab w:val="clear" w:pos="2160"/>
          <w:tab w:val="num" w:pos="1701"/>
        </w:tabs>
        <w:ind w:left="1701" w:hanging="567"/>
      </w:pPr>
      <w:r>
        <w:t xml:space="preserve">Part 10 deals with </w:t>
      </w:r>
      <w:r w:rsidR="003878A9">
        <w:t xml:space="preserve">miscellaneous matters and </w:t>
      </w:r>
      <w:r>
        <w:t xml:space="preserve">the </w:t>
      </w:r>
      <w:r w:rsidRPr="00DB435A">
        <w:rPr>
          <w:b/>
        </w:rPr>
        <w:t>transition</w:t>
      </w:r>
      <w:r>
        <w:t xml:space="preserve"> of the Scheme from the rules in force before </w:t>
      </w:r>
      <w:r w:rsidR="00CB3C41">
        <w:t>1 January 2016</w:t>
      </w:r>
      <w:r>
        <w:t>, to those in force after that date.</w:t>
      </w:r>
    </w:p>
    <w:p w14:paraId="2E59DDF8" w14:textId="77777777" w:rsidR="0090595E" w:rsidRPr="003705B0" w:rsidRDefault="0090595E" w:rsidP="003705B0">
      <w:pPr>
        <w:pStyle w:val="Heading2"/>
      </w:pPr>
      <w:bookmarkStart w:id="7" w:name="_Toc172637007"/>
      <w:r w:rsidRPr="003705B0">
        <w:t>1.5</w:t>
      </w:r>
      <w:r w:rsidRPr="003705B0">
        <w:tab/>
        <w:t>Definitions</w:t>
      </w:r>
      <w:bookmarkEnd w:id="7"/>
    </w:p>
    <w:p w14:paraId="48A53DCD" w14:textId="77777777" w:rsidR="0090595E" w:rsidRDefault="0090595E" w:rsidP="008D0A22">
      <w:pPr>
        <w:pStyle w:val="Note"/>
      </w:pPr>
      <w:r>
        <w:t>Note:</w:t>
      </w:r>
      <w:r>
        <w:tab/>
        <w:t>Throughout these Directions, an asterisk is used as a reminder that the word or phrase after the asterisk is defined in clause 1.5 (for example: *eligible northbound goods). The asterisk occurs only the first time a term is used in a clause.</w:t>
      </w:r>
    </w:p>
    <w:p w14:paraId="0640AFA0" w14:textId="77777777" w:rsidR="004A4CFC" w:rsidRDefault="004A4CFC" w:rsidP="0090595E"/>
    <w:p w14:paraId="7A9E51E8" w14:textId="77777777" w:rsidR="0090595E" w:rsidRDefault="0090595E" w:rsidP="0090595E">
      <w:r>
        <w:t>1.5.1</w:t>
      </w:r>
      <w:r>
        <w:tab/>
        <w:t>In *these Directions:</w:t>
      </w:r>
    </w:p>
    <w:p w14:paraId="26B927BF" w14:textId="77777777" w:rsidR="0090595E" w:rsidRDefault="0090595E" w:rsidP="0090595E"/>
    <w:p w14:paraId="2836849C" w14:textId="77777777" w:rsidR="0090595E" w:rsidRDefault="0090595E" w:rsidP="0090595E">
      <w:pPr>
        <w:ind w:left="720" w:hanging="720"/>
      </w:pPr>
      <w:r>
        <w:rPr>
          <w:b/>
          <w:i/>
        </w:rPr>
        <w:tab/>
        <w:t>administrator</w:t>
      </w:r>
      <w:r>
        <w:t xml:space="preserve"> means a *person or body with whom the *Secretary has entered an arrangement under clause 8.1.</w:t>
      </w:r>
    </w:p>
    <w:p w14:paraId="4E8A0D51" w14:textId="77777777" w:rsidR="0090595E" w:rsidRDefault="0090595E" w:rsidP="0090595E"/>
    <w:p w14:paraId="212DC28E" w14:textId="77777777" w:rsidR="00C3681C" w:rsidRPr="00C3681C" w:rsidRDefault="0090595E" w:rsidP="00404961">
      <w:pPr>
        <w:ind w:left="709" w:hanging="709"/>
      </w:pPr>
      <w:r>
        <w:rPr>
          <w:b/>
          <w:i/>
        </w:rPr>
        <w:tab/>
      </w:r>
      <w:r w:rsidR="00C3681C">
        <w:rPr>
          <w:b/>
          <w:i/>
        </w:rPr>
        <w:t>agriculture</w:t>
      </w:r>
      <w:r w:rsidR="00EB7C3B">
        <w:rPr>
          <w:b/>
          <w:i/>
        </w:rPr>
        <w:t>, forestry and fishing</w:t>
      </w:r>
      <w:r w:rsidR="00C3681C">
        <w:rPr>
          <w:b/>
          <w:i/>
        </w:rPr>
        <w:t xml:space="preserve"> industry </w:t>
      </w:r>
      <w:r w:rsidR="00C3681C">
        <w:t>has the meaning given by clause 1.6.</w:t>
      </w:r>
    </w:p>
    <w:p w14:paraId="738D8B2A" w14:textId="77777777" w:rsidR="00A35B3E" w:rsidRDefault="00A35B3E" w:rsidP="00A35B3E">
      <w:pPr>
        <w:rPr>
          <w:b/>
          <w:i/>
        </w:rPr>
      </w:pPr>
    </w:p>
    <w:p w14:paraId="1820B256" w14:textId="77777777" w:rsidR="00A35B3E" w:rsidRDefault="00A35B3E" w:rsidP="00ED432C">
      <w:pPr>
        <w:ind w:left="709" w:hanging="709"/>
      </w:pPr>
      <w:r>
        <w:rPr>
          <w:b/>
          <w:i/>
        </w:rPr>
        <w:tab/>
        <w:t xml:space="preserve">ANZSIC 2006 </w:t>
      </w:r>
      <w:r>
        <w:t>means the Australian and New Zealand Standard Industrial Classification 2006, as amended from time to time.</w:t>
      </w:r>
    </w:p>
    <w:p w14:paraId="39664C42" w14:textId="77777777" w:rsidR="00A35B3E" w:rsidRDefault="00A35B3E" w:rsidP="00ED432C">
      <w:pPr>
        <w:ind w:left="709" w:hanging="709"/>
      </w:pPr>
    </w:p>
    <w:p w14:paraId="2488509A" w14:textId="77777777" w:rsidR="00A35B3E" w:rsidRPr="00753D15" w:rsidRDefault="00A35B3E" w:rsidP="00ED432C">
      <w:pPr>
        <w:pStyle w:val="Note"/>
      </w:pPr>
      <w:r>
        <w:t>Note:</w:t>
      </w:r>
      <w:r>
        <w:tab/>
        <w:t>At the time these Directions were made (2015), ANZSIC 2006 could be obtained from the website of the Australian Bureau of Statistics (cat. No. 1292.0).</w:t>
      </w:r>
    </w:p>
    <w:p w14:paraId="1C88E882" w14:textId="77777777" w:rsidR="00C3681C" w:rsidRDefault="00C3681C" w:rsidP="0090595E">
      <w:pPr>
        <w:rPr>
          <w:b/>
          <w:i/>
        </w:rPr>
      </w:pPr>
    </w:p>
    <w:p w14:paraId="4B4C7E6B" w14:textId="77777777" w:rsidR="0090595E" w:rsidRPr="00753D15" w:rsidRDefault="004B4240" w:rsidP="0090595E">
      <w:r>
        <w:rPr>
          <w:b/>
          <w:i/>
        </w:rPr>
        <w:tab/>
      </w:r>
      <w:r w:rsidR="0090595E">
        <w:rPr>
          <w:b/>
          <w:i/>
        </w:rPr>
        <w:t xml:space="preserve">approved </w:t>
      </w:r>
      <w:r w:rsidR="0090595E">
        <w:t>means approved by the *Secretary in writing.</w:t>
      </w:r>
    </w:p>
    <w:p w14:paraId="509ABBBE" w14:textId="77777777" w:rsidR="0090595E" w:rsidRDefault="0090595E" w:rsidP="0090595E">
      <w:pPr>
        <w:rPr>
          <w:i/>
        </w:rPr>
      </w:pPr>
    </w:p>
    <w:p w14:paraId="18BA4AA9" w14:textId="535BAFFC" w:rsidR="0088210C" w:rsidRDefault="0090595E" w:rsidP="003918B1">
      <w:pPr>
        <w:ind w:left="709" w:hanging="709"/>
      </w:pPr>
      <w:r>
        <w:rPr>
          <w:b/>
          <w:i/>
        </w:rPr>
        <w:tab/>
        <w:t>assistance</w:t>
      </w:r>
      <w:r>
        <w:t xml:space="preserve"> means financial assistance under *these Directions.</w:t>
      </w:r>
    </w:p>
    <w:p w14:paraId="7F7B381A" w14:textId="657AD8EC" w:rsidR="002C6960" w:rsidRDefault="002C6960" w:rsidP="003918B1">
      <w:pPr>
        <w:ind w:left="709" w:hanging="709"/>
      </w:pPr>
    </w:p>
    <w:p w14:paraId="0F824B8F" w14:textId="77777777" w:rsidR="002C6960" w:rsidRPr="00AA45A2" w:rsidRDefault="002C6960" w:rsidP="002C6960">
      <w:pPr>
        <w:ind w:left="709"/>
      </w:pPr>
      <w:r w:rsidRPr="00AA45A2">
        <w:rPr>
          <w:b/>
          <w:bCs/>
          <w:i/>
          <w:iCs/>
        </w:rPr>
        <w:t>Australian equivalent</w:t>
      </w:r>
      <w:r w:rsidRPr="00AA45A2">
        <w:t xml:space="preserve">, in relation to *imported goods in respect of which assistance is being claimed, means goods that </w:t>
      </w:r>
      <w:r>
        <w:t xml:space="preserve">the Secretary is satisfied </w:t>
      </w:r>
      <w:r w:rsidRPr="00AA45A2">
        <w:t>are:</w:t>
      </w:r>
    </w:p>
    <w:p w14:paraId="1499684C" w14:textId="77777777" w:rsidR="002C6960" w:rsidRPr="00106C89" w:rsidRDefault="002C6960" w:rsidP="002C6960">
      <w:pPr>
        <w:pStyle w:val="ListParagraph"/>
        <w:numPr>
          <w:ilvl w:val="0"/>
          <w:numId w:val="97"/>
        </w:numPr>
        <w:ind w:left="1701" w:hanging="567"/>
        <w:rPr>
          <w:szCs w:val="22"/>
        </w:rPr>
      </w:pPr>
      <w:r w:rsidRPr="00106C89">
        <w:rPr>
          <w:szCs w:val="22"/>
        </w:rPr>
        <w:t>not imported goods; and</w:t>
      </w:r>
    </w:p>
    <w:p w14:paraId="5C42D9B0" w14:textId="77777777" w:rsidR="002C6960" w:rsidRPr="00106C89" w:rsidRDefault="002C6960" w:rsidP="002C6960">
      <w:pPr>
        <w:pStyle w:val="ListParagraph"/>
        <w:numPr>
          <w:ilvl w:val="0"/>
          <w:numId w:val="97"/>
        </w:numPr>
        <w:ind w:left="1701" w:hanging="567"/>
        <w:rPr>
          <w:szCs w:val="22"/>
        </w:rPr>
      </w:pPr>
      <w:r w:rsidRPr="00106C89">
        <w:rPr>
          <w:szCs w:val="22"/>
        </w:rPr>
        <w:lastRenderedPageBreak/>
        <w:t xml:space="preserve">put, or capable of being put, to a use that corresponds with a use (including a design use) to which the imported goods can be put (the </w:t>
      </w:r>
      <w:r w:rsidRPr="004B2C0D">
        <w:rPr>
          <w:b/>
          <w:i/>
          <w:szCs w:val="22"/>
        </w:rPr>
        <w:t>desired use</w:t>
      </w:r>
      <w:r w:rsidRPr="00106C89">
        <w:rPr>
          <w:szCs w:val="22"/>
        </w:rPr>
        <w:t>); and</w:t>
      </w:r>
    </w:p>
    <w:p w14:paraId="0BA629FB" w14:textId="77777777" w:rsidR="002C6960" w:rsidRPr="00106C89" w:rsidRDefault="002C6960" w:rsidP="002C6960">
      <w:pPr>
        <w:pStyle w:val="ListParagraph"/>
        <w:numPr>
          <w:ilvl w:val="0"/>
          <w:numId w:val="97"/>
        </w:numPr>
        <w:ind w:left="1701" w:hanging="567"/>
        <w:rPr>
          <w:szCs w:val="22"/>
        </w:rPr>
      </w:pPr>
      <w:r w:rsidRPr="00106C89">
        <w:rPr>
          <w:szCs w:val="22"/>
        </w:rPr>
        <w:t xml:space="preserve">suitable for being put to the desired use in the </w:t>
      </w:r>
      <w:r>
        <w:rPr>
          <w:szCs w:val="22"/>
        </w:rPr>
        <w:t xml:space="preserve">course of activities carried out by the </w:t>
      </w:r>
      <w:r w:rsidRPr="00106C89">
        <w:rPr>
          <w:szCs w:val="22"/>
        </w:rPr>
        <w:t xml:space="preserve">claimant </w:t>
      </w:r>
      <w:r>
        <w:rPr>
          <w:szCs w:val="22"/>
        </w:rPr>
        <w:t>in Tasmania that are listed in Divisions A, B or C of *ANZSIC 2006</w:t>
      </w:r>
      <w:r w:rsidRPr="00106C89">
        <w:rPr>
          <w:szCs w:val="22"/>
        </w:rPr>
        <w:t>; and</w:t>
      </w:r>
    </w:p>
    <w:p w14:paraId="00A52B06" w14:textId="77777777" w:rsidR="002C6960" w:rsidRPr="00106C89" w:rsidRDefault="002C6960" w:rsidP="002C6960">
      <w:pPr>
        <w:pStyle w:val="ListParagraph"/>
        <w:numPr>
          <w:ilvl w:val="0"/>
          <w:numId w:val="97"/>
        </w:numPr>
        <w:ind w:left="1701" w:hanging="567"/>
        <w:rPr>
          <w:szCs w:val="22"/>
        </w:rPr>
      </w:pPr>
      <w:r w:rsidRPr="00106C89">
        <w:rPr>
          <w:szCs w:val="22"/>
        </w:rPr>
        <w:t>available to the claimant for the desired use in sufficient scale and quality.</w:t>
      </w:r>
    </w:p>
    <w:p w14:paraId="7B1A6F88" w14:textId="77777777" w:rsidR="0090595E" w:rsidRDefault="0090595E" w:rsidP="0090595E"/>
    <w:p w14:paraId="4035B1CD" w14:textId="77777777" w:rsidR="0090595E" w:rsidRPr="00B311DF" w:rsidRDefault="0090595E" w:rsidP="00C23FB8">
      <w:pPr>
        <w:ind w:left="720" w:hanging="720"/>
      </w:pPr>
      <w:r>
        <w:rPr>
          <w:b/>
          <w:i/>
        </w:rPr>
        <w:tab/>
      </w:r>
      <w:r w:rsidRPr="003A3541">
        <w:rPr>
          <w:b/>
          <w:i/>
        </w:rPr>
        <w:t>BGSF company</w:t>
      </w:r>
      <w:r w:rsidRPr="00B311DF">
        <w:t xml:space="preserve"> is an abbreviation for ‘bulk grain storage facility company’ and means a company that:</w:t>
      </w:r>
    </w:p>
    <w:p w14:paraId="66F2CB3B" w14:textId="77777777" w:rsidR="0090595E" w:rsidRPr="00B311DF" w:rsidRDefault="0090595E" w:rsidP="003918B1">
      <w:pPr>
        <w:numPr>
          <w:ilvl w:val="0"/>
          <w:numId w:val="96"/>
        </w:numPr>
        <w:tabs>
          <w:tab w:val="clear" w:pos="2160"/>
        </w:tabs>
        <w:ind w:left="1701" w:hanging="567"/>
      </w:pPr>
      <w:r w:rsidRPr="00B311DF">
        <w:t xml:space="preserve">ships grain to Tasmania from </w:t>
      </w:r>
      <w:r>
        <w:t>the *</w:t>
      </w:r>
      <w:r w:rsidRPr="00B311DF">
        <w:t>mainland; and</w:t>
      </w:r>
    </w:p>
    <w:p w14:paraId="0B6B7466" w14:textId="77777777" w:rsidR="0090595E" w:rsidRPr="00B311DF" w:rsidRDefault="0090595E" w:rsidP="003918B1">
      <w:pPr>
        <w:numPr>
          <w:ilvl w:val="0"/>
          <w:numId w:val="96"/>
        </w:numPr>
        <w:ind w:left="1701" w:hanging="567"/>
      </w:pPr>
      <w:r w:rsidRPr="00B311DF">
        <w:t>stores the grain in a storage facility</w:t>
      </w:r>
      <w:r>
        <w:t xml:space="preserve"> in Tasmania</w:t>
      </w:r>
      <w:r w:rsidRPr="00B311DF">
        <w:t xml:space="preserve"> that has a storage capacity of 2,000 tonnes or more.</w:t>
      </w:r>
    </w:p>
    <w:p w14:paraId="345D17FD" w14:textId="77777777" w:rsidR="0090595E" w:rsidRDefault="0090595E" w:rsidP="0090595E"/>
    <w:p w14:paraId="726E21D2" w14:textId="77777777" w:rsidR="0090595E" w:rsidRDefault="0090595E" w:rsidP="0090595E">
      <w:pPr>
        <w:ind w:left="720" w:hanging="720"/>
      </w:pPr>
      <w:r>
        <w:rPr>
          <w:b/>
          <w:i/>
        </w:rPr>
        <w:tab/>
        <w:t>bulk cargo</w:t>
      </w:r>
      <w:r>
        <w:t xml:space="preserve"> means any </w:t>
      </w:r>
      <w:r w:rsidRPr="001D751D">
        <w:t>freight</w:t>
      </w:r>
      <w:r>
        <w:rPr>
          <w:i/>
        </w:rPr>
        <w:t xml:space="preserve"> </w:t>
      </w:r>
      <w:r>
        <w:t xml:space="preserve">that is shipped loose in a ship’s holds or tanks without any form of unitisation or packaging. </w:t>
      </w:r>
    </w:p>
    <w:p w14:paraId="06145820" w14:textId="77777777" w:rsidR="0090595E" w:rsidRDefault="0090595E" w:rsidP="0090595E">
      <w:pPr>
        <w:ind w:left="720" w:hanging="720"/>
        <w:rPr>
          <w:i/>
        </w:rPr>
      </w:pPr>
    </w:p>
    <w:p w14:paraId="55856737" w14:textId="77777777" w:rsidR="0090595E" w:rsidRDefault="0090595E" w:rsidP="0090595E">
      <w:pPr>
        <w:ind w:left="720" w:hanging="11"/>
      </w:pPr>
      <w:r>
        <w:rPr>
          <w:b/>
          <w:i/>
        </w:rPr>
        <w:t>business day</w:t>
      </w:r>
      <w:r>
        <w:rPr>
          <w:i/>
        </w:rPr>
        <w:t xml:space="preserve"> </w:t>
      </w:r>
      <w:r w:rsidRPr="001A557C">
        <w:t>means a day other than</w:t>
      </w:r>
      <w:r w:rsidR="002246A4">
        <w:t>:</w:t>
      </w:r>
    </w:p>
    <w:p w14:paraId="79D58D88" w14:textId="77777777" w:rsidR="002246A4" w:rsidRPr="003918B1" w:rsidRDefault="002246A4" w:rsidP="003918B1">
      <w:pPr>
        <w:numPr>
          <w:ilvl w:val="0"/>
          <w:numId w:val="91"/>
        </w:numPr>
        <w:tabs>
          <w:tab w:val="left" w:pos="1701"/>
        </w:tabs>
        <w:ind w:left="1701" w:hanging="567"/>
        <w:rPr>
          <w:szCs w:val="22"/>
        </w:rPr>
      </w:pPr>
      <w:r w:rsidRPr="003918B1">
        <w:rPr>
          <w:szCs w:val="22"/>
        </w:rPr>
        <w:t>a Saturday or Sunday; or</w:t>
      </w:r>
    </w:p>
    <w:p w14:paraId="10A39178" w14:textId="77777777" w:rsidR="002246A4" w:rsidRPr="003918B1" w:rsidRDefault="002246A4" w:rsidP="003918B1">
      <w:pPr>
        <w:numPr>
          <w:ilvl w:val="0"/>
          <w:numId w:val="91"/>
        </w:numPr>
        <w:tabs>
          <w:tab w:val="left" w:pos="1701"/>
        </w:tabs>
        <w:ind w:left="1701" w:hanging="567"/>
        <w:rPr>
          <w:szCs w:val="22"/>
        </w:rPr>
      </w:pPr>
      <w:r w:rsidRPr="003918B1">
        <w:rPr>
          <w:szCs w:val="22"/>
        </w:rPr>
        <w:t>a public holiday in the place concerned; or</w:t>
      </w:r>
    </w:p>
    <w:p w14:paraId="6E107432" w14:textId="77777777" w:rsidR="002246A4" w:rsidRPr="003918B1" w:rsidRDefault="002246A4" w:rsidP="003918B1">
      <w:pPr>
        <w:numPr>
          <w:ilvl w:val="0"/>
          <w:numId w:val="91"/>
        </w:numPr>
        <w:tabs>
          <w:tab w:val="left" w:pos="1701"/>
        </w:tabs>
        <w:ind w:left="1701" w:hanging="567"/>
        <w:rPr>
          <w:szCs w:val="22"/>
        </w:rPr>
      </w:pPr>
      <w:r w:rsidRPr="003918B1">
        <w:rPr>
          <w:szCs w:val="22"/>
        </w:rPr>
        <w:t>a day during the *administrator’s reduced activity period.</w:t>
      </w:r>
    </w:p>
    <w:p w14:paraId="08468692" w14:textId="16CABBE5" w:rsidR="002246A4" w:rsidRPr="002246A4" w:rsidRDefault="002246A4" w:rsidP="00591885">
      <w:pPr>
        <w:spacing w:before="122" w:line="198" w:lineRule="exact"/>
        <w:ind w:left="2342" w:hanging="709"/>
        <w:rPr>
          <w:sz w:val="18"/>
          <w:szCs w:val="20"/>
        </w:rPr>
      </w:pPr>
      <w:r w:rsidRPr="002246A4">
        <w:rPr>
          <w:sz w:val="18"/>
          <w:szCs w:val="20"/>
        </w:rPr>
        <w:t>Note:</w:t>
      </w:r>
      <w:r w:rsidRPr="002246A4">
        <w:rPr>
          <w:sz w:val="18"/>
          <w:szCs w:val="20"/>
        </w:rPr>
        <w:tab/>
      </w:r>
      <w:r w:rsidR="003A7301" w:rsidRPr="007208F6">
        <w:rPr>
          <w:sz w:val="18"/>
          <w:szCs w:val="18"/>
        </w:rPr>
        <w:t>The administrator’s reduced activity period occurs around Christmas and New Year.  The exact dates will vary each year and can be found in the Services Australia Enterprise Agreement.</w:t>
      </w:r>
    </w:p>
    <w:p w14:paraId="14A551CE" w14:textId="77777777" w:rsidR="0090595E" w:rsidRDefault="0090595E" w:rsidP="00E85FA6">
      <w:pPr>
        <w:rPr>
          <w:i/>
        </w:rPr>
      </w:pPr>
    </w:p>
    <w:p w14:paraId="33AE57BD" w14:textId="1CFEA545" w:rsidR="0090595E" w:rsidRPr="004A4CFC" w:rsidRDefault="0090595E" w:rsidP="00622CA1">
      <w:pPr>
        <w:keepNext/>
        <w:autoSpaceDE w:val="0"/>
        <w:autoSpaceDN w:val="0"/>
        <w:adjustRightInd w:val="0"/>
        <w:ind w:left="709"/>
      </w:pPr>
      <w:r>
        <w:rPr>
          <w:b/>
          <w:bCs/>
          <w:i/>
          <w:iCs/>
          <w:color w:val="000000"/>
        </w:rPr>
        <w:t>charitable organisation</w:t>
      </w:r>
      <w:r>
        <w:rPr>
          <w:b/>
          <w:bCs/>
          <w:color w:val="000000"/>
        </w:rPr>
        <w:t xml:space="preserve"> </w:t>
      </w:r>
      <w:r>
        <w:rPr>
          <w:color w:val="000000"/>
        </w:rPr>
        <w:t xml:space="preserve">means a </w:t>
      </w:r>
      <w:r w:rsidR="00BE15F7">
        <w:rPr>
          <w:color w:val="000000"/>
        </w:rPr>
        <w:t xml:space="preserve">charity referred to in section 5 of the </w:t>
      </w:r>
      <w:r w:rsidR="00BE15F7">
        <w:rPr>
          <w:i/>
          <w:color w:val="000000"/>
        </w:rPr>
        <w:t xml:space="preserve">Charities Act 2013 </w:t>
      </w:r>
      <w:r w:rsidR="00BE15F7">
        <w:rPr>
          <w:color w:val="000000"/>
        </w:rPr>
        <w:t xml:space="preserve">(Cth). </w:t>
      </w:r>
    </w:p>
    <w:p w14:paraId="4268CA32" w14:textId="77777777" w:rsidR="0090595E" w:rsidRPr="004A4CFC" w:rsidRDefault="0090595E" w:rsidP="004A4CFC"/>
    <w:p w14:paraId="4921C684" w14:textId="77777777" w:rsidR="0090595E" w:rsidRPr="0056086A" w:rsidRDefault="0090595E" w:rsidP="0090595E">
      <w:pPr>
        <w:rPr>
          <w:b/>
          <w:i/>
        </w:rPr>
      </w:pPr>
      <w:r>
        <w:rPr>
          <w:i/>
        </w:rPr>
        <w:tab/>
      </w:r>
      <w:r>
        <w:rPr>
          <w:b/>
          <w:i/>
        </w:rPr>
        <w:t xml:space="preserve">claims agent </w:t>
      </w:r>
      <w:r w:rsidRPr="0056086A">
        <w:t>means</w:t>
      </w:r>
      <w:r>
        <w:t xml:space="preserve"> a *person *approved under clause 4.</w:t>
      </w:r>
      <w:r w:rsidR="00D214A0">
        <w:t>1</w:t>
      </w:r>
      <w:r>
        <w:t>.</w:t>
      </w:r>
    </w:p>
    <w:p w14:paraId="2FC99470" w14:textId="77777777" w:rsidR="0090595E" w:rsidRPr="00E66762" w:rsidRDefault="0090595E" w:rsidP="0090595E">
      <w:pPr>
        <w:ind w:left="709"/>
        <w:rPr>
          <w:i/>
        </w:rPr>
      </w:pPr>
    </w:p>
    <w:p w14:paraId="63506866" w14:textId="77777777" w:rsidR="0090595E" w:rsidRDefault="0090595E" w:rsidP="0090595E">
      <w:pPr>
        <w:ind w:left="720" w:hanging="720"/>
        <w:rPr>
          <w:i/>
        </w:rPr>
      </w:pPr>
      <w:r>
        <w:rPr>
          <w:b/>
          <w:i/>
        </w:rPr>
        <w:tab/>
        <w:t xml:space="preserve">date of shipment </w:t>
      </w:r>
      <w:r>
        <w:t>has the meaning given in clause 1.</w:t>
      </w:r>
      <w:r w:rsidR="00862080">
        <w:t>8</w:t>
      </w:r>
      <w:r>
        <w:t>.</w:t>
      </w:r>
    </w:p>
    <w:p w14:paraId="1EC1F77C" w14:textId="77777777" w:rsidR="0090595E" w:rsidRDefault="0090595E" w:rsidP="0090595E"/>
    <w:p w14:paraId="12400F24" w14:textId="77777777" w:rsidR="0090595E" w:rsidRPr="002B792E" w:rsidRDefault="0090595E" w:rsidP="0090595E">
      <w:pPr>
        <w:rPr>
          <w:b/>
        </w:rPr>
      </w:pPr>
      <w:r>
        <w:rPr>
          <w:b/>
          <w:i/>
        </w:rPr>
        <w:tab/>
        <w:t>Department</w:t>
      </w:r>
      <w:r>
        <w:t xml:space="preserve"> means the Department administered by the *Minister.</w:t>
      </w:r>
    </w:p>
    <w:p w14:paraId="3E91894E" w14:textId="77777777" w:rsidR="0090595E" w:rsidRDefault="0090595E" w:rsidP="0090595E"/>
    <w:p w14:paraId="704D5C23" w14:textId="77777777" w:rsidR="0090595E" w:rsidRPr="00A45C22" w:rsidRDefault="0090595E" w:rsidP="0090595E">
      <w:pPr>
        <w:ind w:left="720" w:hanging="720"/>
      </w:pPr>
      <w:r>
        <w:tab/>
      </w:r>
      <w:r w:rsidRPr="00A254B0">
        <w:rPr>
          <w:b/>
          <w:i/>
        </w:rPr>
        <w:t>d</w:t>
      </w:r>
      <w:r>
        <w:rPr>
          <w:b/>
          <w:i/>
        </w:rPr>
        <w:t>epartmental review officer</w:t>
      </w:r>
      <w:r>
        <w:t xml:space="preserve"> means a Senior Executive Service employee in the *Department authorised to conduct reviews under clause 7.3.</w:t>
      </w:r>
    </w:p>
    <w:p w14:paraId="62D48CA5" w14:textId="77777777" w:rsidR="0090595E" w:rsidRDefault="0090595E" w:rsidP="0090595E"/>
    <w:p w14:paraId="0F247F5E" w14:textId="77777777" w:rsidR="0090595E" w:rsidRDefault="0090595E" w:rsidP="0090595E">
      <w:pPr>
        <w:ind w:left="720" w:hanging="720"/>
      </w:pPr>
      <w:r>
        <w:rPr>
          <w:b/>
          <w:i/>
        </w:rPr>
        <w:tab/>
        <w:t>document</w:t>
      </w:r>
      <w:r>
        <w:t xml:space="preserve"> has the meaning given to that word in section 2</w:t>
      </w:r>
      <w:r w:rsidR="000A0FAC">
        <w:t>B</w:t>
      </w:r>
      <w:r>
        <w:t xml:space="preserve"> of the </w:t>
      </w:r>
      <w:r>
        <w:rPr>
          <w:i/>
        </w:rPr>
        <w:t>Acts Interpretation Act 1901</w:t>
      </w:r>
      <w:r>
        <w:t>.</w:t>
      </w:r>
    </w:p>
    <w:p w14:paraId="0637026F" w14:textId="77777777" w:rsidR="0090595E" w:rsidRPr="00FD2D0E" w:rsidRDefault="0090595E" w:rsidP="0090595E">
      <w:pPr>
        <w:ind w:left="720" w:hanging="720"/>
      </w:pPr>
    </w:p>
    <w:p w14:paraId="0765022B" w14:textId="77777777" w:rsidR="0090595E" w:rsidRDefault="0090595E" w:rsidP="0090595E">
      <w:pPr>
        <w:autoSpaceDE w:val="0"/>
        <w:autoSpaceDN w:val="0"/>
        <w:adjustRightInd w:val="0"/>
        <w:ind w:left="709"/>
        <w:rPr>
          <w:color w:val="000000"/>
        </w:rPr>
      </w:pPr>
      <w:r>
        <w:rPr>
          <w:b/>
          <w:bCs/>
          <w:i/>
          <w:iCs/>
          <w:color w:val="000000"/>
        </w:rPr>
        <w:t>door to door adjustment</w:t>
      </w:r>
      <w:r>
        <w:rPr>
          <w:b/>
          <w:bCs/>
          <w:color w:val="000000"/>
        </w:rPr>
        <w:t xml:space="preserve"> </w:t>
      </w:r>
      <w:r>
        <w:rPr>
          <w:color w:val="000000"/>
        </w:rPr>
        <w:t>means the ad</w:t>
      </w:r>
      <w:r w:rsidR="00F83089">
        <w:rPr>
          <w:color w:val="000000"/>
        </w:rPr>
        <w:t>justment described in clause 3.</w:t>
      </w:r>
      <w:r w:rsidR="006C3CDC">
        <w:rPr>
          <w:color w:val="000000"/>
        </w:rPr>
        <w:t>9</w:t>
      </w:r>
      <w:r>
        <w:rPr>
          <w:color w:val="000000"/>
        </w:rPr>
        <w:t>.</w:t>
      </w:r>
    </w:p>
    <w:p w14:paraId="4910D4AE" w14:textId="77777777" w:rsidR="0090595E" w:rsidRDefault="0090595E" w:rsidP="0090595E">
      <w:pPr>
        <w:autoSpaceDE w:val="0"/>
        <w:autoSpaceDN w:val="0"/>
        <w:adjustRightInd w:val="0"/>
        <w:ind w:left="709"/>
        <w:rPr>
          <w:color w:val="000000"/>
        </w:rPr>
      </w:pPr>
    </w:p>
    <w:p w14:paraId="25BC05BB" w14:textId="77777777" w:rsidR="00CE77C7" w:rsidRPr="00CB3C41" w:rsidRDefault="00CE77C7" w:rsidP="00CE77C7">
      <w:pPr>
        <w:ind w:left="709" w:hanging="709"/>
      </w:pPr>
      <w:r>
        <w:tab/>
      </w:r>
      <w:r>
        <w:rPr>
          <w:b/>
          <w:i/>
        </w:rPr>
        <w:t>electronic communication</w:t>
      </w:r>
      <w:r>
        <w:t xml:space="preserve"> has the same meaning as in the </w:t>
      </w:r>
      <w:r w:rsidRPr="00404961">
        <w:rPr>
          <w:i/>
        </w:rPr>
        <w:t>Electronic Transactions Act 1999</w:t>
      </w:r>
      <w:r>
        <w:t>.</w:t>
      </w:r>
    </w:p>
    <w:p w14:paraId="3934ADB4" w14:textId="77777777" w:rsidR="00CE77C7" w:rsidRDefault="00CE77C7" w:rsidP="0090595E"/>
    <w:p w14:paraId="34F892E8" w14:textId="77777777" w:rsidR="00950883" w:rsidRDefault="00950883" w:rsidP="00950883">
      <w:r>
        <w:tab/>
      </w:r>
      <w:r>
        <w:rPr>
          <w:b/>
          <w:i/>
        </w:rPr>
        <w:t xml:space="preserve">eligible Furneaux </w:t>
      </w:r>
      <w:r w:rsidR="00FA7E9A">
        <w:rPr>
          <w:b/>
          <w:i/>
        </w:rPr>
        <w:t xml:space="preserve">Group </w:t>
      </w:r>
      <w:r>
        <w:rPr>
          <w:b/>
          <w:i/>
        </w:rPr>
        <w:t>goods</w:t>
      </w:r>
      <w:r>
        <w:t xml:space="preserve"> has the meaning given by subclause 2.5.3.</w:t>
      </w:r>
    </w:p>
    <w:p w14:paraId="3F2890D1" w14:textId="77777777" w:rsidR="00950883" w:rsidRPr="00F62D39" w:rsidRDefault="00950883" w:rsidP="00950883"/>
    <w:p w14:paraId="12488728" w14:textId="77777777" w:rsidR="0090595E" w:rsidRDefault="0090595E" w:rsidP="0090595E">
      <w:r>
        <w:tab/>
      </w:r>
      <w:r>
        <w:rPr>
          <w:b/>
          <w:i/>
        </w:rPr>
        <w:t>eligible intrastate goods</w:t>
      </w:r>
      <w:r>
        <w:t xml:space="preserve"> has the meaning given by clause 2.</w:t>
      </w:r>
      <w:r w:rsidR="00F83089">
        <w:t>13</w:t>
      </w:r>
      <w:r>
        <w:t>.</w:t>
      </w:r>
    </w:p>
    <w:p w14:paraId="0375CC39" w14:textId="77777777" w:rsidR="0090595E" w:rsidRPr="00F62D39" w:rsidRDefault="0090595E" w:rsidP="0090595E"/>
    <w:p w14:paraId="59284D25" w14:textId="77777777" w:rsidR="0090595E" w:rsidRDefault="0090595E" w:rsidP="0090595E">
      <w:r>
        <w:tab/>
      </w:r>
      <w:r>
        <w:rPr>
          <w:b/>
          <w:i/>
        </w:rPr>
        <w:t>eligible northbound goods</w:t>
      </w:r>
      <w:r>
        <w:t xml:space="preserve"> has the meaning given by clause 2.</w:t>
      </w:r>
      <w:r w:rsidR="00622F5B">
        <w:t>4</w:t>
      </w:r>
      <w:r>
        <w:t>.</w:t>
      </w:r>
    </w:p>
    <w:p w14:paraId="7A24653F" w14:textId="77777777" w:rsidR="0090595E" w:rsidRDefault="0090595E" w:rsidP="0090595E"/>
    <w:p w14:paraId="614D15CD" w14:textId="77777777" w:rsidR="0090595E" w:rsidRDefault="0090595E" w:rsidP="0090595E">
      <w:r>
        <w:tab/>
      </w:r>
      <w:r>
        <w:rPr>
          <w:b/>
          <w:i/>
        </w:rPr>
        <w:t>eligible southbound goods</w:t>
      </w:r>
      <w:r w:rsidR="0093677D">
        <w:t xml:space="preserve"> has the meaning given by </w:t>
      </w:r>
      <w:r>
        <w:t>clause 2.</w:t>
      </w:r>
      <w:r w:rsidR="00622F5B">
        <w:t>9</w:t>
      </w:r>
      <w:r>
        <w:t>.</w:t>
      </w:r>
    </w:p>
    <w:p w14:paraId="654A334F" w14:textId="77777777" w:rsidR="0090595E" w:rsidRDefault="0090595E" w:rsidP="0090595E"/>
    <w:p w14:paraId="6A9F55BB" w14:textId="77777777" w:rsidR="0090595E" w:rsidRDefault="0090595E" w:rsidP="0090595E">
      <w:pPr>
        <w:autoSpaceDE w:val="0"/>
        <w:autoSpaceDN w:val="0"/>
        <w:adjustRightInd w:val="0"/>
        <w:ind w:left="709"/>
        <w:rPr>
          <w:bCs/>
          <w:color w:val="000000"/>
        </w:rPr>
      </w:pPr>
      <w:r>
        <w:rPr>
          <w:b/>
          <w:bCs/>
          <w:i/>
          <w:iCs/>
          <w:color w:val="000000"/>
        </w:rPr>
        <w:t>FC</w:t>
      </w:r>
      <w:r>
        <w:rPr>
          <w:b/>
          <w:bCs/>
          <w:color w:val="000000"/>
        </w:rPr>
        <w:t xml:space="preserve"> </w:t>
      </w:r>
      <w:r>
        <w:rPr>
          <w:bCs/>
          <w:color w:val="000000"/>
        </w:rPr>
        <w:t>is an abbreviation for *fixed intermodal cost.</w:t>
      </w:r>
    </w:p>
    <w:p w14:paraId="7DA8E6AF" w14:textId="77777777" w:rsidR="0090595E" w:rsidRDefault="0090595E" w:rsidP="0090595E">
      <w:pPr>
        <w:autoSpaceDE w:val="0"/>
        <w:autoSpaceDN w:val="0"/>
        <w:adjustRightInd w:val="0"/>
        <w:ind w:left="709"/>
        <w:rPr>
          <w:color w:val="000000"/>
        </w:rPr>
      </w:pPr>
      <w:r>
        <w:rPr>
          <w:bCs/>
          <w:color w:val="000000"/>
        </w:rPr>
        <w:t xml:space="preserve"> </w:t>
      </w:r>
    </w:p>
    <w:p w14:paraId="53A6BC29" w14:textId="77777777" w:rsidR="0090595E" w:rsidRDefault="0090595E" w:rsidP="0090595E">
      <w:pPr>
        <w:autoSpaceDE w:val="0"/>
        <w:autoSpaceDN w:val="0"/>
        <w:adjustRightInd w:val="0"/>
        <w:ind w:left="709"/>
        <w:rPr>
          <w:bCs/>
          <w:iCs/>
          <w:color w:val="000000"/>
        </w:rPr>
      </w:pPr>
      <w:r>
        <w:rPr>
          <w:b/>
          <w:bCs/>
          <w:i/>
          <w:iCs/>
          <w:color w:val="000000"/>
        </w:rPr>
        <w:t xml:space="preserve">FCL </w:t>
      </w:r>
      <w:r>
        <w:rPr>
          <w:bCs/>
          <w:iCs/>
          <w:color w:val="000000"/>
        </w:rPr>
        <w:t>is an abbreviation for *full container load.</w:t>
      </w:r>
    </w:p>
    <w:p w14:paraId="3E8D6303" w14:textId="77777777" w:rsidR="00C3681C" w:rsidRDefault="00C3681C" w:rsidP="0090595E">
      <w:pPr>
        <w:autoSpaceDE w:val="0"/>
        <w:autoSpaceDN w:val="0"/>
        <w:adjustRightInd w:val="0"/>
        <w:ind w:left="709"/>
        <w:rPr>
          <w:bCs/>
          <w:iCs/>
          <w:color w:val="000000"/>
        </w:rPr>
      </w:pPr>
    </w:p>
    <w:p w14:paraId="511C3611" w14:textId="77777777" w:rsidR="0090595E" w:rsidRDefault="0090595E" w:rsidP="0090595E">
      <w:pPr>
        <w:autoSpaceDE w:val="0"/>
        <w:autoSpaceDN w:val="0"/>
        <w:adjustRightInd w:val="0"/>
        <w:ind w:left="709"/>
        <w:rPr>
          <w:color w:val="000000"/>
        </w:rPr>
      </w:pPr>
      <w:r>
        <w:tab/>
      </w:r>
      <w:r>
        <w:rPr>
          <w:b/>
          <w:i/>
        </w:rPr>
        <w:t xml:space="preserve">fixed intermodal cost </w:t>
      </w:r>
      <w:r>
        <w:rPr>
          <w:color w:val="000000"/>
        </w:rPr>
        <w:t>means the amount of $100 per *TEU attributable to unavoidable intermodal costs incurred when goods are moved by sea between the *mainland and Tasmania, or between King Island and the main island of Tasmania, or between the Furneaux Group and the main island of Tasmania.</w:t>
      </w:r>
    </w:p>
    <w:p w14:paraId="42530B0F" w14:textId="77777777" w:rsidR="0090595E" w:rsidRDefault="0090595E" w:rsidP="0090595E">
      <w:pPr>
        <w:rPr>
          <w:b/>
          <w:i/>
        </w:rPr>
      </w:pPr>
    </w:p>
    <w:p w14:paraId="06DC12F9" w14:textId="77777777" w:rsidR="0090595E" w:rsidRDefault="0090595E" w:rsidP="0090595E">
      <w:pPr>
        <w:autoSpaceDE w:val="0"/>
        <w:autoSpaceDN w:val="0"/>
        <w:adjustRightInd w:val="0"/>
        <w:ind w:left="709"/>
        <w:rPr>
          <w:color w:val="000000"/>
        </w:rPr>
      </w:pPr>
      <w:r>
        <w:rPr>
          <w:b/>
          <w:i/>
        </w:rPr>
        <w:tab/>
        <w:t xml:space="preserve">full container load </w:t>
      </w:r>
      <w:r>
        <w:rPr>
          <w:color w:val="000000"/>
        </w:rPr>
        <w:t>means a container utilised at its maximum capacity for the freight in it.</w:t>
      </w:r>
    </w:p>
    <w:p w14:paraId="43D089BD" w14:textId="77777777" w:rsidR="0090595E" w:rsidRDefault="0090595E" w:rsidP="0090595E"/>
    <w:p w14:paraId="3240E2BD" w14:textId="77777777" w:rsidR="00C45F11" w:rsidRDefault="00C45F11" w:rsidP="00C45F11">
      <w:pPr>
        <w:autoSpaceDE w:val="0"/>
        <w:autoSpaceDN w:val="0"/>
        <w:adjustRightInd w:val="0"/>
        <w:ind w:left="709"/>
        <w:rPr>
          <w:color w:val="000000"/>
        </w:rPr>
      </w:pPr>
      <w:r>
        <w:rPr>
          <w:b/>
          <w:i/>
        </w:rPr>
        <w:t xml:space="preserve">Guidelines </w:t>
      </w:r>
      <w:r>
        <w:rPr>
          <w:color w:val="000000"/>
        </w:rPr>
        <w:t>means Guidelines issued by the Secretary under clause 8.3.1.</w:t>
      </w:r>
    </w:p>
    <w:p w14:paraId="7E4746A5" w14:textId="77777777" w:rsidR="00C45F11" w:rsidRDefault="00C45F11" w:rsidP="00C45F11"/>
    <w:p w14:paraId="1EBE3C82" w14:textId="53C4C4CA" w:rsidR="00CF72AA" w:rsidRDefault="0090595E" w:rsidP="0090595E">
      <w:pPr>
        <w:autoSpaceDE w:val="0"/>
        <w:autoSpaceDN w:val="0"/>
        <w:adjustRightInd w:val="0"/>
        <w:ind w:left="709"/>
        <w:rPr>
          <w:color w:val="000000"/>
        </w:rPr>
      </w:pPr>
      <w:r>
        <w:rPr>
          <w:b/>
          <w:bCs/>
          <w:i/>
          <w:iCs/>
          <w:color w:val="000000"/>
        </w:rPr>
        <w:t>high density freight</w:t>
      </w:r>
      <w:r>
        <w:rPr>
          <w:b/>
          <w:bCs/>
          <w:color w:val="000000"/>
        </w:rPr>
        <w:t xml:space="preserve"> </w:t>
      </w:r>
      <w:r>
        <w:rPr>
          <w:color w:val="000000"/>
        </w:rPr>
        <w:t>means freight which when efficiently packed has a stowage factor of 1.1 cubic metres or less per tonne.</w:t>
      </w:r>
      <w:r w:rsidR="000A0FAC">
        <w:rPr>
          <w:color w:val="000000"/>
        </w:rPr>
        <w:t xml:space="preserve"> </w:t>
      </w:r>
    </w:p>
    <w:p w14:paraId="3EBE6DF9" w14:textId="2819361C" w:rsidR="002C6960" w:rsidRDefault="002C6960" w:rsidP="0090595E">
      <w:pPr>
        <w:autoSpaceDE w:val="0"/>
        <w:autoSpaceDN w:val="0"/>
        <w:adjustRightInd w:val="0"/>
        <w:ind w:left="709"/>
        <w:rPr>
          <w:bCs/>
          <w:iCs/>
          <w:color w:val="FF0000"/>
        </w:rPr>
      </w:pPr>
    </w:p>
    <w:p w14:paraId="6A3D94BB" w14:textId="325A0A51" w:rsidR="002C6960" w:rsidRPr="003918B1" w:rsidRDefault="002C6960" w:rsidP="0090595E">
      <w:pPr>
        <w:autoSpaceDE w:val="0"/>
        <w:autoSpaceDN w:val="0"/>
        <w:adjustRightInd w:val="0"/>
        <w:ind w:left="709"/>
        <w:rPr>
          <w:bCs/>
          <w:iCs/>
          <w:color w:val="FF0000"/>
        </w:rPr>
      </w:pPr>
      <w:r w:rsidRPr="00AA45A2">
        <w:rPr>
          <w:sz w:val="20"/>
        </w:rPr>
        <w:tab/>
      </w:r>
      <w:r w:rsidRPr="00AA45A2">
        <w:rPr>
          <w:b/>
          <w:i/>
        </w:rPr>
        <w:t xml:space="preserve">imported goods </w:t>
      </w:r>
      <w:r w:rsidRPr="00AA45A2">
        <w:rPr>
          <w:bCs/>
          <w:iCs/>
        </w:rPr>
        <w:t xml:space="preserve">means goods </w:t>
      </w:r>
      <w:r w:rsidRPr="00AA45A2">
        <w:t xml:space="preserve">imported into Australia which have not undergone a </w:t>
      </w:r>
      <w:r>
        <w:t>*</w:t>
      </w:r>
      <w:r w:rsidRPr="00AA45A2">
        <w:t>manufacturing process on the mainland.</w:t>
      </w:r>
    </w:p>
    <w:p w14:paraId="03240BF1" w14:textId="77777777" w:rsidR="00584256" w:rsidRDefault="00584256" w:rsidP="0090595E">
      <w:pPr>
        <w:autoSpaceDE w:val="0"/>
        <w:autoSpaceDN w:val="0"/>
        <w:adjustRightInd w:val="0"/>
        <w:ind w:left="709"/>
        <w:rPr>
          <w:color w:val="000000"/>
        </w:rPr>
      </w:pPr>
    </w:p>
    <w:p w14:paraId="18EABF52" w14:textId="77777777" w:rsidR="00584256" w:rsidRPr="00584256" w:rsidRDefault="00584256" w:rsidP="0090595E">
      <w:pPr>
        <w:autoSpaceDE w:val="0"/>
        <w:autoSpaceDN w:val="0"/>
        <w:adjustRightInd w:val="0"/>
        <w:ind w:left="709"/>
        <w:rPr>
          <w:color w:val="000000"/>
        </w:rPr>
      </w:pPr>
      <w:r>
        <w:rPr>
          <w:b/>
          <w:i/>
          <w:color w:val="000000"/>
        </w:rPr>
        <w:t xml:space="preserve">incurred and paid </w:t>
      </w:r>
      <w:r>
        <w:rPr>
          <w:color w:val="000000"/>
        </w:rPr>
        <w:t xml:space="preserve">is explained in clause 2.2.  </w:t>
      </w:r>
    </w:p>
    <w:p w14:paraId="00BA6B10" w14:textId="77777777" w:rsidR="0090595E" w:rsidRDefault="0090595E" w:rsidP="0090595E"/>
    <w:p w14:paraId="0AA9E6C2" w14:textId="77777777" w:rsidR="0090595E" w:rsidRDefault="0090595E" w:rsidP="00C12C2F">
      <w:pPr>
        <w:keepNext/>
        <w:ind w:left="720" w:hanging="720"/>
      </w:pPr>
      <w:r>
        <w:rPr>
          <w:b/>
          <w:i/>
        </w:rPr>
        <w:tab/>
      </w:r>
      <w:r w:rsidRPr="005A2264">
        <w:rPr>
          <w:b/>
          <w:i/>
        </w:rPr>
        <w:t>independent auditor</w:t>
      </w:r>
      <w:r>
        <w:rPr>
          <w:b/>
          <w:i/>
        </w:rPr>
        <w:t xml:space="preserve"> </w:t>
      </w:r>
      <w:r>
        <w:t xml:space="preserve">means a *person who is registered as an auditor under section 1280 of the </w:t>
      </w:r>
      <w:r>
        <w:rPr>
          <w:i/>
        </w:rPr>
        <w:t>Corporations Act 2001</w:t>
      </w:r>
      <w:r>
        <w:t xml:space="preserve"> and:</w:t>
      </w:r>
    </w:p>
    <w:p w14:paraId="33065ED2" w14:textId="77777777" w:rsidR="0090595E" w:rsidRPr="005A2264" w:rsidRDefault="0090595E" w:rsidP="00981C12">
      <w:pPr>
        <w:numPr>
          <w:ilvl w:val="0"/>
          <w:numId w:val="7"/>
        </w:numPr>
        <w:tabs>
          <w:tab w:val="clear" w:pos="1845"/>
          <w:tab w:val="num" w:pos="1701"/>
        </w:tabs>
        <w:ind w:left="1701" w:hanging="567"/>
      </w:pPr>
      <w:r>
        <w:t>in relation to a claimant who is an individual—is not an employee of the individual; and</w:t>
      </w:r>
    </w:p>
    <w:p w14:paraId="16706211" w14:textId="77777777" w:rsidR="0090595E" w:rsidRDefault="0090595E" w:rsidP="00981C12">
      <w:pPr>
        <w:numPr>
          <w:ilvl w:val="0"/>
          <w:numId w:val="7"/>
        </w:numPr>
        <w:tabs>
          <w:tab w:val="clear" w:pos="1845"/>
          <w:tab w:val="num" w:pos="1701"/>
        </w:tabs>
        <w:ind w:left="1701" w:hanging="567"/>
      </w:pPr>
      <w:r>
        <w:t>in relation to a claimant who is a company—is not an employee, public officer, member or employee of a member of the claimant company; and</w:t>
      </w:r>
    </w:p>
    <w:p w14:paraId="706ED1BE" w14:textId="77777777" w:rsidR="0090595E" w:rsidRDefault="0090595E" w:rsidP="00981C12">
      <w:pPr>
        <w:numPr>
          <w:ilvl w:val="0"/>
          <w:numId w:val="7"/>
        </w:numPr>
        <w:tabs>
          <w:tab w:val="clear" w:pos="1845"/>
          <w:tab w:val="num" w:pos="1701"/>
        </w:tabs>
        <w:ind w:left="1701" w:hanging="567"/>
      </w:pPr>
      <w:r>
        <w:t xml:space="preserve">in relation to a claim lodged by a *claims agent—is also not an employee, public officer, member </w:t>
      </w:r>
      <w:r w:rsidR="00BF113D">
        <w:t xml:space="preserve">or employee of a member of the </w:t>
      </w:r>
      <w:r>
        <w:t>claims agent.</w:t>
      </w:r>
    </w:p>
    <w:p w14:paraId="66716AFB" w14:textId="77777777" w:rsidR="0090595E" w:rsidRDefault="0090595E" w:rsidP="0090595E">
      <w:pPr>
        <w:ind w:left="1485"/>
      </w:pPr>
    </w:p>
    <w:p w14:paraId="282218A5" w14:textId="77777777" w:rsidR="0090595E" w:rsidRDefault="0090595E" w:rsidP="0090595E">
      <w:pPr>
        <w:autoSpaceDE w:val="0"/>
        <w:autoSpaceDN w:val="0"/>
        <w:adjustRightInd w:val="0"/>
        <w:ind w:left="709"/>
        <w:rPr>
          <w:bCs/>
          <w:iCs/>
          <w:color w:val="000000"/>
        </w:rPr>
      </w:pPr>
      <w:r>
        <w:rPr>
          <w:b/>
          <w:bCs/>
          <w:i/>
          <w:iCs/>
          <w:color w:val="000000"/>
        </w:rPr>
        <w:t xml:space="preserve">LCL </w:t>
      </w:r>
      <w:r>
        <w:rPr>
          <w:bCs/>
          <w:iCs/>
          <w:color w:val="000000"/>
        </w:rPr>
        <w:t>is an abbreviation for *less than a container load.</w:t>
      </w:r>
    </w:p>
    <w:p w14:paraId="3F183647" w14:textId="77777777" w:rsidR="0090595E" w:rsidRDefault="0090595E" w:rsidP="0090595E">
      <w:pPr>
        <w:rPr>
          <w:i/>
        </w:rPr>
      </w:pPr>
    </w:p>
    <w:p w14:paraId="1EE70E72" w14:textId="77777777" w:rsidR="0090595E" w:rsidRDefault="0090595E" w:rsidP="0090595E">
      <w:pPr>
        <w:autoSpaceDE w:val="0"/>
        <w:autoSpaceDN w:val="0"/>
        <w:adjustRightInd w:val="0"/>
        <w:ind w:left="709"/>
        <w:rPr>
          <w:color w:val="000000"/>
        </w:rPr>
      </w:pPr>
      <w:r w:rsidRPr="004157F7">
        <w:rPr>
          <w:i/>
        </w:rPr>
        <w:tab/>
      </w:r>
      <w:r w:rsidRPr="004157F7">
        <w:rPr>
          <w:b/>
          <w:i/>
        </w:rPr>
        <w:t>less than a container load</w:t>
      </w:r>
      <w:r>
        <w:rPr>
          <w:b/>
          <w:i/>
        </w:rPr>
        <w:t xml:space="preserve"> </w:t>
      </w:r>
      <w:r>
        <w:rPr>
          <w:color w:val="000000"/>
        </w:rPr>
        <w:t>means a container utilised at less than its maximum capacity for the freight in it.</w:t>
      </w:r>
    </w:p>
    <w:p w14:paraId="2121FE49" w14:textId="77777777" w:rsidR="0090595E" w:rsidRDefault="0090595E" w:rsidP="0090595E">
      <w:pPr>
        <w:rPr>
          <w:i/>
        </w:rPr>
      </w:pPr>
    </w:p>
    <w:p w14:paraId="30250C50" w14:textId="77777777" w:rsidR="0090595E" w:rsidRDefault="0090595E" w:rsidP="0090595E">
      <w:r>
        <w:rPr>
          <w:b/>
          <w:i/>
        </w:rPr>
        <w:tab/>
        <w:t>mainland</w:t>
      </w:r>
      <w:r>
        <w:t xml:space="preserve"> means the mainland of </w:t>
      </w:r>
      <w:smartTag w:uri="urn:schemas-microsoft-com:office:smarttags" w:element="place">
        <w:smartTag w:uri="urn:schemas-microsoft-com:office:smarttags" w:element="country-region">
          <w:r>
            <w:t>Australia</w:t>
          </w:r>
        </w:smartTag>
      </w:smartTag>
      <w:r>
        <w:t>.</w:t>
      </w:r>
    </w:p>
    <w:p w14:paraId="18563214" w14:textId="77777777" w:rsidR="0090595E" w:rsidRDefault="0090595E" w:rsidP="0090595E"/>
    <w:p w14:paraId="3DCBFB03" w14:textId="77777777" w:rsidR="0090595E" w:rsidRPr="00072A93" w:rsidRDefault="0090595E" w:rsidP="0090595E">
      <w:pPr>
        <w:ind w:left="720" w:hanging="720"/>
      </w:pPr>
      <w:r>
        <w:rPr>
          <w:b/>
          <w:i/>
        </w:rPr>
        <w:tab/>
      </w:r>
      <w:r w:rsidR="00B035FE">
        <w:rPr>
          <w:b/>
          <w:i/>
        </w:rPr>
        <w:t>m</w:t>
      </w:r>
      <w:r>
        <w:rPr>
          <w:b/>
          <w:i/>
        </w:rPr>
        <w:t>anufacturing industry</w:t>
      </w:r>
      <w:r>
        <w:t xml:space="preserve"> has the meaning given by clause 1.6.</w:t>
      </w:r>
    </w:p>
    <w:p w14:paraId="55698272" w14:textId="77777777" w:rsidR="0090595E" w:rsidRDefault="0090595E" w:rsidP="0090595E"/>
    <w:p w14:paraId="4BBE3FE2" w14:textId="77777777" w:rsidR="0090595E" w:rsidRDefault="0090595E" w:rsidP="00C12C2F">
      <w:pPr>
        <w:keepNext/>
        <w:autoSpaceDE w:val="0"/>
        <w:autoSpaceDN w:val="0"/>
        <w:adjustRightInd w:val="0"/>
        <w:ind w:left="720" w:hanging="720"/>
        <w:rPr>
          <w:color w:val="000000"/>
        </w:rPr>
      </w:pPr>
      <w:r>
        <w:rPr>
          <w:b/>
          <w:bCs/>
          <w:i/>
          <w:iCs/>
          <w:color w:val="000000"/>
        </w:rPr>
        <w:tab/>
        <w:t>manufacturing process</w:t>
      </w:r>
      <w:r>
        <w:rPr>
          <w:color w:val="000000"/>
        </w:rPr>
        <w:t xml:space="preserve"> means a process that:</w:t>
      </w:r>
    </w:p>
    <w:p w14:paraId="5CA58D3A" w14:textId="77777777" w:rsidR="0090595E" w:rsidRDefault="0090595E" w:rsidP="00981C12">
      <w:pPr>
        <w:numPr>
          <w:ilvl w:val="0"/>
          <w:numId w:val="8"/>
        </w:numPr>
        <w:tabs>
          <w:tab w:val="clear" w:pos="1845"/>
          <w:tab w:val="num" w:pos="1701"/>
        </w:tabs>
        <w:ind w:left="1701" w:hanging="567"/>
        <w:rPr>
          <w:color w:val="000000"/>
        </w:rPr>
      </w:pPr>
      <w:r w:rsidRPr="00A61180">
        <w:rPr>
          <w:color w:val="000000"/>
        </w:rPr>
        <w:t>transforms material or a product into a new product</w:t>
      </w:r>
      <w:r>
        <w:rPr>
          <w:color w:val="000000"/>
        </w:rPr>
        <w:t>; and</w:t>
      </w:r>
    </w:p>
    <w:p w14:paraId="5627D8E3" w14:textId="444EAB6E" w:rsidR="0090595E" w:rsidRDefault="0090595E" w:rsidP="00981C12">
      <w:pPr>
        <w:numPr>
          <w:ilvl w:val="0"/>
          <w:numId w:val="8"/>
        </w:numPr>
        <w:tabs>
          <w:tab w:val="clear" w:pos="1845"/>
          <w:tab w:val="num" w:pos="1701"/>
        </w:tabs>
        <w:ind w:left="1701" w:hanging="567"/>
        <w:rPr>
          <w:color w:val="000000"/>
        </w:rPr>
      </w:pPr>
      <w:r w:rsidRPr="00D358FA">
        <w:rPr>
          <w:color w:val="000000"/>
        </w:rPr>
        <w:lastRenderedPageBreak/>
        <w:t>is carried out in the course of activities defined in Division C of</w:t>
      </w:r>
      <w:r>
        <w:rPr>
          <w:color w:val="000000"/>
        </w:rPr>
        <w:t xml:space="preserve"> </w:t>
      </w:r>
      <w:r w:rsidR="00A35B3E">
        <w:rPr>
          <w:color w:val="000000"/>
        </w:rPr>
        <w:t>ANZSIC 2006</w:t>
      </w:r>
      <w:r>
        <w:rPr>
          <w:iCs/>
          <w:color w:val="000000"/>
        </w:rPr>
        <w:t>.</w:t>
      </w:r>
    </w:p>
    <w:p w14:paraId="51B86F1B" w14:textId="77777777" w:rsidR="0090595E" w:rsidRDefault="0090595E" w:rsidP="0090595E">
      <w:pPr>
        <w:autoSpaceDE w:val="0"/>
        <w:autoSpaceDN w:val="0"/>
        <w:adjustRightInd w:val="0"/>
        <w:rPr>
          <w:b/>
          <w:i/>
          <w:iCs/>
          <w:color w:val="000000"/>
        </w:rPr>
      </w:pPr>
    </w:p>
    <w:p w14:paraId="2B8B3534" w14:textId="77777777" w:rsidR="00C3681C" w:rsidRPr="00C3681C" w:rsidRDefault="00C3681C" w:rsidP="0090595E">
      <w:pPr>
        <w:ind w:left="720" w:hanging="720"/>
        <w:rPr>
          <w:i/>
        </w:rPr>
      </w:pPr>
      <w:r>
        <w:rPr>
          <w:b/>
          <w:i/>
        </w:rPr>
        <w:tab/>
        <w:t xml:space="preserve">mining industry </w:t>
      </w:r>
      <w:r>
        <w:t>has the meaning given by clause 1.6.</w:t>
      </w:r>
    </w:p>
    <w:p w14:paraId="1684CFEE" w14:textId="77777777" w:rsidR="00C3681C" w:rsidRDefault="0090595E" w:rsidP="0090595E">
      <w:pPr>
        <w:ind w:left="720" w:hanging="720"/>
        <w:rPr>
          <w:b/>
          <w:i/>
        </w:rPr>
      </w:pPr>
      <w:r>
        <w:rPr>
          <w:b/>
          <w:i/>
        </w:rPr>
        <w:tab/>
      </w:r>
    </w:p>
    <w:p w14:paraId="00298E3E" w14:textId="77777777" w:rsidR="0090595E" w:rsidRDefault="0090595E" w:rsidP="003705B0">
      <w:pPr>
        <w:ind w:left="720" w:hanging="11"/>
      </w:pPr>
      <w:r>
        <w:rPr>
          <w:b/>
          <w:i/>
        </w:rPr>
        <w:t>Minister</w:t>
      </w:r>
      <w:r>
        <w:t xml:space="preserve"> means the Commonwealth Minister responsible for the administration of *these Directions.</w:t>
      </w:r>
    </w:p>
    <w:p w14:paraId="55429D84" w14:textId="77777777" w:rsidR="0090595E" w:rsidRDefault="0090595E" w:rsidP="0090595E"/>
    <w:p w14:paraId="77A1A53F" w14:textId="77777777" w:rsidR="0090595E" w:rsidRPr="00ED58D6" w:rsidRDefault="0090595E" w:rsidP="0090595E">
      <w:pPr>
        <w:ind w:left="709"/>
      </w:pPr>
      <w:r w:rsidRPr="00ED58D6">
        <w:rPr>
          <w:b/>
          <w:i/>
        </w:rPr>
        <w:t>northern Tasmania</w:t>
      </w:r>
      <w:r>
        <w:rPr>
          <w:b/>
          <w:i/>
        </w:rPr>
        <w:t xml:space="preserve"> </w:t>
      </w:r>
      <w:r>
        <w:t>means the area in Tasmania north of latitude 42 degrees south.</w:t>
      </w:r>
    </w:p>
    <w:p w14:paraId="0F4D5761" w14:textId="77777777" w:rsidR="0090595E" w:rsidRPr="005E497C" w:rsidRDefault="0090595E" w:rsidP="0090595E">
      <w:pPr>
        <w:ind w:left="709"/>
        <w:rPr>
          <w:i/>
        </w:rPr>
      </w:pPr>
    </w:p>
    <w:p w14:paraId="251DD086" w14:textId="77777777" w:rsidR="0090595E" w:rsidRPr="006E5FF8" w:rsidRDefault="0090595E" w:rsidP="0090595E">
      <w:pPr>
        <w:ind w:left="709"/>
      </w:pPr>
      <w:r>
        <w:rPr>
          <w:b/>
          <w:bCs/>
          <w:i/>
          <w:iCs/>
          <w:color w:val="000000"/>
        </w:rPr>
        <w:t>notional entitlement</w:t>
      </w:r>
      <w:r>
        <w:rPr>
          <w:b/>
          <w:bCs/>
          <w:color w:val="000000"/>
        </w:rPr>
        <w:t xml:space="preserve"> </w:t>
      </w:r>
      <w:r>
        <w:rPr>
          <w:bCs/>
          <w:color w:val="000000"/>
        </w:rPr>
        <w:t>has the meaning given by subclauses 3.</w:t>
      </w:r>
      <w:r w:rsidR="00001B39">
        <w:rPr>
          <w:bCs/>
          <w:color w:val="000000"/>
        </w:rPr>
        <w:t>7</w:t>
      </w:r>
      <w:r>
        <w:rPr>
          <w:bCs/>
          <w:color w:val="000000"/>
        </w:rPr>
        <w:t>.</w:t>
      </w:r>
      <w:r w:rsidR="00974025">
        <w:rPr>
          <w:bCs/>
          <w:color w:val="000000"/>
        </w:rPr>
        <w:t>2</w:t>
      </w:r>
      <w:r>
        <w:rPr>
          <w:bCs/>
          <w:color w:val="000000"/>
        </w:rPr>
        <w:t xml:space="preserve"> and 3.</w:t>
      </w:r>
      <w:r w:rsidR="00001B39">
        <w:rPr>
          <w:bCs/>
          <w:color w:val="000000"/>
        </w:rPr>
        <w:t>7</w:t>
      </w:r>
      <w:r w:rsidR="00974025">
        <w:rPr>
          <w:bCs/>
          <w:color w:val="000000"/>
        </w:rPr>
        <w:t>.</w:t>
      </w:r>
      <w:r w:rsidR="00F83089">
        <w:rPr>
          <w:bCs/>
          <w:color w:val="000000"/>
        </w:rPr>
        <w:t>4</w:t>
      </w:r>
      <w:r>
        <w:rPr>
          <w:bCs/>
          <w:color w:val="000000"/>
        </w:rPr>
        <w:t>.</w:t>
      </w:r>
    </w:p>
    <w:p w14:paraId="03D56592" w14:textId="77777777" w:rsidR="0090595E" w:rsidRDefault="0090595E" w:rsidP="0090595E">
      <w:pPr>
        <w:ind w:left="709"/>
      </w:pPr>
    </w:p>
    <w:p w14:paraId="2CA6510E" w14:textId="77777777" w:rsidR="0090595E" w:rsidRDefault="0090595E" w:rsidP="0090595E">
      <w:pPr>
        <w:autoSpaceDE w:val="0"/>
        <w:autoSpaceDN w:val="0"/>
        <w:adjustRightInd w:val="0"/>
        <w:ind w:left="709"/>
        <w:rPr>
          <w:bCs/>
          <w:color w:val="000000"/>
        </w:rPr>
      </w:pPr>
      <w:r>
        <w:rPr>
          <w:b/>
          <w:bCs/>
          <w:i/>
          <w:color w:val="000000"/>
        </w:rPr>
        <w:t xml:space="preserve">notional wharf to wharf freight cost (WW) </w:t>
      </w:r>
      <w:r w:rsidR="00787BF8">
        <w:rPr>
          <w:bCs/>
          <w:color w:val="000000"/>
        </w:rPr>
        <w:t>has the meaning given by clause </w:t>
      </w:r>
      <w:r>
        <w:rPr>
          <w:bCs/>
          <w:color w:val="000000"/>
        </w:rPr>
        <w:t>3.</w:t>
      </w:r>
      <w:r w:rsidR="006C3CDC">
        <w:rPr>
          <w:bCs/>
          <w:color w:val="000000"/>
        </w:rPr>
        <w:t>8</w:t>
      </w:r>
      <w:r>
        <w:rPr>
          <w:bCs/>
          <w:color w:val="000000"/>
        </w:rPr>
        <w:t>.</w:t>
      </w:r>
    </w:p>
    <w:p w14:paraId="038056B6" w14:textId="77777777" w:rsidR="000058FA" w:rsidRPr="00591885" w:rsidRDefault="000058FA" w:rsidP="00591885">
      <w:pPr>
        <w:pStyle w:val="Definition"/>
        <w:ind w:left="720"/>
        <w:rPr>
          <w:sz w:val="24"/>
        </w:rPr>
      </w:pPr>
      <w:r w:rsidRPr="00591885">
        <w:rPr>
          <w:b/>
          <w:i/>
          <w:sz w:val="24"/>
        </w:rPr>
        <w:t xml:space="preserve">online portal </w:t>
      </w:r>
      <w:r w:rsidRPr="00591885">
        <w:rPr>
          <w:sz w:val="24"/>
        </w:rPr>
        <w:t>means the online portal established by the Secretary or the administrator in relation to the *Scheme.</w:t>
      </w:r>
    </w:p>
    <w:p w14:paraId="6D8B48AD" w14:textId="25397C4C" w:rsidR="000058FA" w:rsidRDefault="000058FA" w:rsidP="00591885">
      <w:pPr>
        <w:pStyle w:val="notetext"/>
        <w:ind w:left="1571"/>
      </w:pPr>
      <w:r>
        <w:t>Note:</w:t>
      </w:r>
      <w:r>
        <w:tab/>
      </w:r>
      <w:r w:rsidR="003A7301" w:rsidRPr="007208F6">
        <w:rPr>
          <w:szCs w:val="18"/>
        </w:rPr>
        <w:t>The administrator will automatically give eligible claimants access to the Scheme online portal.</w:t>
      </w:r>
    </w:p>
    <w:p w14:paraId="136FF668" w14:textId="77777777" w:rsidR="0090595E" w:rsidRPr="00194F25" w:rsidRDefault="0090595E" w:rsidP="0090595E">
      <w:pPr>
        <w:autoSpaceDE w:val="0"/>
        <w:autoSpaceDN w:val="0"/>
        <w:adjustRightInd w:val="0"/>
        <w:ind w:left="709"/>
        <w:rPr>
          <w:color w:val="000000"/>
        </w:rPr>
      </w:pPr>
    </w:p>
    <w:p w14:paraId="494CBA70" w14:textId="77777777" w:rsidR="004A13BD" w:rsidRPr="00A05AE7" w:rsidRDefault="0090595E" w:rsidP="004A13BD">
      <w:pPr>
        <w:ind w:left="709"/>
        <w:rPr>
          <w:b/>
          <w:color w:val="000000"/>
        </w:rPr>
      </w:pPr>
      <w:r>
        <w:rPr>
          <w:b/>
          <w:i/>
        </w:rPr>
        <w:t>person</w:t>
      </w:r>
      <w:r>
        <w:t xml:space="preserve"> means</w:t>
      </w:r>
      <w:r w:rsidR="004A13BD">
        <w:t xml:space="preserve"> </w:t>
      </w:r>
      <w:r w:rsidR="00A05AE7">
        <w:rPr>
          <w:color w:val="000000"/>
        </w:rPr>
        <w:t>a person (including an individual or a company)</w:t>
      </w:r>
      <w:r w:rsidR="004A13BD">
        <w:rPr>
          <w:color w:val="000000"/>
        </w:rPr>
        <w:t xml:space="preserve"> </w:t>
      </w:r>
      <w:r w:rsidR="00A05AE7">
        <w:rPr>
          <w:color w:val="000000"/>
        </w:rPr>
        <w:t xml:space="preserve">who </w:t>
      </w:r>
      <w:r w:rsidR="004A13BD">
        <w:rPr>
          <w:color w:val="000000"/>
        </w:rPr>
        <w:t xml:space="preserve">is a resident of Australia for the purposes of the </w:t>
      </w:r>
      <w:r w:rsidR="004A13BD" w:rsidRPr="004A13BD">
        <w:rPr>
          <w:i/>
          <w:color w:val="000000"/>
        </w:rPr>
        <w:t>Income Tax Assessment Act 1936</w:t>
      </w:r>
      <w:r w:rsidR="004A13BD">
        <w:rPr>
          <w:i/>
          <w:color w:val="000000"/>
        </w:rPr>
        <w:t>.</w:t>
      </w:r>
      <w:r w:rsidR="00A05AE7">
        <w:rPr>
          <w:b/>
          <w:i/>
          <w:color w:val="000000"/>
        </w:rPr>
        <w:t xml:space="preserve"> </w:t>
      </w:r>
    </w:p>
    <w:p w14:paraId="1F993F8B" w14:textId="77777777" w:rsidR="0090595E" w:rsidRDefault="0090595E" w:rsidP="0090595E"/>
    <w:p w14:paraId="55277DB4" w14:textId="77777777" w:rsidR="0090595E" w:rsidRPr="00D976AD" w:rsidRDefault="0090595E" w:rsidP="0090595E">
      <w:pPr>
        <w:ind w:left="720" w:hanging="720"/>
        <w:rPr>
          <w:i/>
        </w:rPr>
      </w:pPr>
      <w:r>
        <w:tab/>
      </w:r>
      <w:r>
        <w:rPr>
          <w:b/>
          <w:i/>
        </w:rPr>
        <w:t>public sector auditor</w:t>
      </w:r>
      <w:r>
        <w:t xml:space="preserve"> means the Auditor-General of the Commonwealth, a State or a Territory.</w:t>
      </w:r>
    </w:p>
    <w:p w14:paraId="670E43CC" w14:textId="77777777" w:rsidR="0090595E" w:rsidRDefault="0090595E" w:rsidP="0090595E"/>
    <w:p w14:paraId="294BC80C" w14:textId="77777777" w:rsidR="0090595E" w:rsidRPr="00D20B48" w:rsidRDefault="0090595E" w:rsidP="0090595E">
      <w:pPr>
        <w:ind w:left="720" w:hanging="720"/>
      </w:pPr>
      <w:r>
        <w:tab/>
      </w:r>
      <w:r>
        <w:rPr>
          <w:b/>
          <w:i/>
        </w:rPr>
        <w:t>reassessment officer</w:t>
      </w:r>
      <w:r>
        <w:t xml:space="preserve"> means an employee of the administrator, or of the *Department, who is authorised by the *Secretary to conduct reviews under clause 7.2.</w:t>
      </w:r>
    </w:p>
    <w:p w14:paraId="5B462D27" w14:textId="77777777" w:rsidR="0090595E" w:rsidRDefault="0090595E" w:rsidP="0090595E"/>
    <w:p w14:paraId="2E3F253C" w14:textId="77777777" w:rsidR="0090595E" w:rsidRDefault="0090595E" w:rsidP="0090595E">
      <w:pPr>
        <w:ind w:left="720" w:hanging="720"/>
      </w:pPr>
      <w:r>
        <w:rPr>
          <w:b/>
          <w:i/>
        </w:rPr>
        <w:tab/>
        <w:t>record</w:t>
      </w:r>
      <w:r>
        <w:t xml:space="preserve"> has the meaning given to that word in section 2</w:t>
      </w:r>
      <w:r w:rsidR="000A0FAC">
        <w:t>B</w:t>
      </w:r>
      <w:r>
        <w:t xml:space="preserve"> of the </w:t>
      </w:r>
      <w:r>
        <w:rPr>
          <w:i/>
        </w:rPr>
        <w:t>Acts Interpretation Act 1901</w:t>
      </w:r>
      <w:r>
        <w:t>.</w:t>
      </w:r>
    </w:p>
    <w:p w14:paraId="47843022" w14:textId="77777777" w:rsidR="00584256" w:rsidRDefault="00584256" w:rsidP="0090595E">
      <w:pPr>
        <w:ind w:left="720" w:hanging="720"/>
      </w:pPr>
    </w:p>
    <w:p w14:paraId="3537712D" w14:textId="77777777" w:rsidR="00584256" w:rsidRDefault="00584256" w:rsidP="0090595E">
      <w:pPr>
        <w:ind w:left="720" w:hanging="720"/>
      </w:pPr>
      <w:r>
        <w:tab/>
      </w:r>
      <w:r>
        <w:rPr>
          <w:b/>
          <w:i/>
        </w:rPr>
        <w:t xml:space="preserve">reefer </w:t>
      </w:r>
      <w:r>
        <w:t>means a refrigerated shipping container</w:t>
      </w:r>
      <w:r w:rsidR="00001B39">
        <w:t>, or other refrigerated transport unit,</w:t>
      </w:r>
      <w:r>
        <w:t xml:space="preserve"> used for the transportation of temperature sensitive cargo.</w:t>
      </w:r>
    </w:p>
    <w:p w14:paraId="2AFDA99C" w14:textId="77777777" w:rsidR="00584256" w:rsidRDefault="00584256" w:rsidP="0090595E">
      <w:pPr>
        <w:ind w:left="720" w:hanging="720"/>
      </w:pPr>
    </w:p>
    <w:p w14:paraId="60608C7A" w14:textId="77777777" w:rsidR="00584256" w:rsidRPr="00584256" w:rsidRDefault="00584256" w:rsidP="0090595E">
      <w:pPr>
        <w:ind w:left="720" w:hanging="720"/>
      </w:pPr>
      <w:r>
        <w:tab/>
      </w:r>
      <w:r>
        <w:rPr>
          <w:b/>
          <w:i/>
        </w:rPr>
        <w:t xml:space="preserve">RFE </w:t>
      </w:r>
      <w:r>
        <w:t>- see *road freight equivalent cost.</w:t>
      </w:r>
    </w:p>
    <w:p w14:paraId="72FA171C" w14:textId="77777777" w:rsidR="0090595E" w:rsidRDefault="0090595E" w:rsidP="0090595E"/>
    <w:p w14:paraId="7F55717F" w14:textId="19136E5C" w:rsidR="0090595E" w:rsidRDefault="0090595E" w:rsidP="0090595E">
      <w:pPr>
        <w:autoSpaceDE w:val="0"/>
        <w:autoSpaceDN w:val="0"/>
        <w:adjustRightInd w:val="0"/>
        <w:ind w:left="709"/>
        <w:rPr>
          <w:bCs/>
          <w:color w:val="000000"/>
        </w:rPr>
      </w:pPr>
      <w:r>
        <w:rPr>
          <w:b/>
          <w:bCs/>
          <w:i/>
          <w:color w:val="000000"/>
        </w:rPr>
        <w:t xml:space="preserve">road freight equivalent cost (RFE) </w:t>
      </w:r>
      <w:r w:rsidRPr="00EA45BF">
        <w:rPr>
          <w:bCs/>
          <w:color w:val="000000"/>
        </w:rPr>
        <w:t>means</w:t>
      </w:r>
      <w:r>
        <w:rPr>
          <w:bCs/>
          <w:color w:val="000000"/>
        </w:rPr>
        <w:t>, in relation to a shipment of goods, the relevant amount set out in subclause 3.</w:t>
      </w:r>
      <w:r w:rsidR="00974025">
        <w:rPr>
          <w:bCs/>
          <w:color w:val="000000"/>
        </w:rPr>
        <w:t>1</w:t>
      </w:r>
      <w:r w:rsidR="006C3CDC">
        <w:rPr>
          <w:bCs/>
          <w:color w:val="000000"/>
        </w:rPr>
        <w:t>1</w:t>
      </w:r>
      <w:r>
        <w:rPr>
          <w:bCs/>
          <w:color w:val="000000"/>
        </w:rPr>
        <w:t>.1.</w:t>
      </w:r>
    </w:p>
    <w:p w14:paraId="0BF01DBC" w14:textId="77777777" w:rsidR="0090595E" w:rsidRDefault="0090595E" w:rsidP="0090595E">
      <w:pPr>
        <w:autoSpaceDE w:val="0"/>
        <w:autoSpaceDN w:val="0"/>
        <w:adjustRightInd w:val="0"/>
        <w:ind w:left="709"/>
        <w:rPr>
          <w:bCs/>
          <w:color w:val="000000"/>
        </w:rPr>
      </w:pPr>
    </w:p>
    <w:p w14:paraId="15B16DDF" w14:textId="77777777" w:rsidR="0090595E" w:rsidRDefault="0090595E" w:rsidP="0090595E">
      <w:pPr>
        <w:autoSpaceDE w:val="0"/>
        <w:autoSpaceDN w:val="0"/>
        <w:adjustRightInd w:val="0"/>
        <w:ind w:left="709"/>
        <w:rPr>
          <w:color w:val="000000"/>
        </w:rPr>
      </w:pPr>
      <w:r>
        <w:rPr>
          <w:b/>
          <w:bCs/>
          <w:i/>
          <w:iCs/>
          <w:color w:val="000000"/>
        </w:rPr>
        <w:t>route scaling factor adjustment</w:t>
      </w:r>
      <w:r>
        <w:rPr>
          <w:b/>
          <w:bCs/>
          <w:color w:val="000000"/>
        </w:rPr>
        <w:t xml:space="preserve"> </w:t>
      </w:r>
      <w:r>
        <w:rPr>
          <w:color w:val="000000"/>
        </w:rPr>
        <w:t>means the adjustment described in clause 3.</w:t>
      </w:r>
      <w:r w:rsidR="00974025">
        <w:rPr>
          <w:color w:val="000000"/>
        </w:rPr>
        <w:t>1</w:t>
      </w:r>
      <w:r w:rsidR="006C3CDC">
        <w:rPr>
          <w:color w:val="000000"/>
        </w:rPr>
        <w:t>0</w:t>
      </w:r>
      <w:r>
        <w:rPr>
          <w:color w:val="000000"/>
        </w:rPr>
        <w:t>.</w:t>
      </w:r>
    </w:p>
    <w:p w14:paraId="52D0BCCE" w14:textId="77777777" w:rsidR="0090595E" w:rsidRDefault="0090595E" w:rsidP="0090595E"/>
    <w:p w14:paraId="2CE81EE7" w14:textId="77777777" w:rsidR="0090595E" w:rsidRDefault="0090595E" w:rsidP="0090595E">
      <w:pPr>
        <w:ind w:left="720" w:hanging="11"/>
      </w:pPr>
      <w:r>
        <w:rPr>
          <w:b/>
          <w:i/>
        </w:rPr>
        <w:t xml:space="preserve">Secretary </w:t>
      </w:r>
      <w:r>
        <w:t>means the *person from time to time occupying the position of Secretary of the *Department.</w:t>
      </w:r>
    </w:p>
    <w:p w14:paraId="5FF64541" w14:textId="77777777" w:rsidR="0090595E" w:rsidRDefault="0090595E" w:rsidP="0090595E"/>
    <w:p w14:paraId="05CBB771" w14:textId="77777777" w:rsidR="0090595E" w:rsidRPr="00600151" w:rsidRDefault="0090595E" w:rsidP="00A35B3E">
      <w:pPr>
        <w:ind w:left="709" w:hanging="709"/>
      </w:pPr>
      <w:r>
        <w:lastRenderedPageBreak/>
        <w:tab/>
      </w:r>
      <w:r>
        <w:rPr>
          <w:b/>
          <w:i/>
        </w:rPr>
        <w:t>Scheme</w:t>
      </w:r>
      <w:r>
        <w:t xml:space="preserve"> means the Tasmanian Freight </w:t>
      </w:r>
      <w:r w:rsidR="00A35B3E">
        <w:t xml:space="preserve">Equalisation </w:t>
      </w:r>
      <w:r>
        <w:t>Scheme</w:t>
      </w:r>
      <w:r w:rsidR="00A35B3E" w:rsidRPr="00A35B3E">
        <w:rPr>
          <w:bCs/>
          <w:iCs/>
          <w:color w:val="000000"/>
        </w:rPr>
        <w:t xml:space="preserve"> </w:t>
      </w:r>
      <w:r w:rsidR="00A35B3E">
        <w:rPr>
          <w:bCs/>
          <w:iCs/>
          <w:color w:val="000000"/>
        </w:rPr>
        <w:t xml:space="preserve">referred to in item 419.001 of Part 4 of Schedule 1AA to the </w:t>
      </w:r>
      <w:r w:rsidR="00A35B3E" w:rsidRPr="000A4F91">
        <w:rPr>
          <w:bCs/>
          <w:i/>
          <w:iCs/>
          <w:color w:val="000000"/>
        </w:rPr>
        <w:t>Financial Framework (Supplementary Powers) Regulations 1997</w:t>
      </w:r>
      <w:r>
        <w:t>.</w:t>
      </w:r>
    </w:p>
    <w:p w14:paraId="734921F2" w14:textId="77777777" w:rsidR="0090595E" w:rsidRDefault="0090595E" w:rsidP="0090595E"/>
    <w:p w14:paraId="57A82E15" w14:textId="77777777" w:rsidR="00EF12B7" w:rsidRPr="00404961" w:rsidRDefault="00EF12B7" w:rsidP="0090595E">
      <w:pPr>
        <w:ind w:left="720" w:hanging="720"/>
      </w:pPr>
      <w:r>
        <w:rPr>
          <w:b/>
          <w:i/>
        </w:rPr>
        <w:tab/>
        <w:t>self-assessed claimant</w:t>
      </w:r>
      <w:r>
        <w:t xml:space="preserve"> means a claimant approved under clause 4.5.</w:t>
      </w:r>
      <w:r w:rsidR="004D5AA8">
        <w:t>2</w:t>
      </w:r>
      <w:r>
        <w:t>.</w:t>
      </w:r>
    </w:p>
    <w:p w14:paraId="69FCCE7E" w14:textId="77777777" w:rsidR="00EF12B7" w:rsidRDefault="00EF12B7" w:rsidP="0090595E">
      <w:pPr>
        <w:ind w:left="720" w:hanging="720"/>
        <w:rPr>
          <w:b/>
          <w:i/>
        </w:rPr>
      </w:pPr>
    </w:p>
    <w:p w14:paraId="228AA313" w14:textId="4C22BA2A" w:rsidR="00C45354" w:rsidRPr="00C45354" w:rsidRDefault="0090595E" w:rsidP="0090595E">
      <w:pPr>
        <w:ind w:left="720" w:hanging="720"/>
        <w:rPr>
          <w:i/>
        </w:rPr>
      </w:pPr>
      <w:r>
        <w:rPr>
          <w:b/>
          <w:i/>
        </w:rPr>
        <w:tab/>
      </w:r>
      <w:r w:rsidR="00C45354" w:rsidRPr="00C45354">
        <w:rPr>
          <w:b/>
          <w:i/>
        </w:rPr>
        <w:t xml:space="preserve">SES employee </w:t>
      </w:r>
      <w:r w:rsidR="00182365">
        <w:t xml:space="preserve">means an SES employee or an acting SES employee, within the meaning of the </w:t>
      </w:r>
      <w:r w:rsidR="00182365" w:rsidRPr="00206CCC">
        <w:rPr>
          <w:i/>
        </w:rPr>
        <w:t>Public Service Act 1999</w:t>
      </w:r>
      <w:r w:rsidR="00182365">
        <w:t>.</w:t>
      </w:r>
    </w:p>
    <w:p w14:paraId="3B9EC793" w14:textId="77777777" w:rsidR="00C45354" w:rsidRDefault="00C45354" w:rsidP="0090595E">
      <w:pPr>
        <w:ind w:left="720" w:hanging="720"/>
        <w:rPr>
          <w:b/>
          <w:i/>
        </w:rPr>
      </w:pPr>
    </w:p>
    <w:p w14:paraId="555B2AAB" w14:textId="77777777" w:rsidR="00CF72AA" w:rsidRPr="00CF72AA" w:rsidRDefault="00C45354" w:rsidP="0090595E">
      <w:pPr>
        <w:ind w:left="720" w:hanging="720"/>
        <w:rPr>
          <w:i/>
        </w:rPr>
      </w:pPr>
      <w:r>
        <w:rPr>
          <w:b/>
          <w:i/>
        </w:rPr>
        <w:tab/>
      </w:r>
      <w:r w:rsidR="0090595E" w:rsidRPr="006615DC">
        <w:rPr>
          <w:b/>
          <w:i/>
        </w:rPr>
        <w:t>shipment</w:t>
      </w:r>
      <w:r w:rsidR="0090595E">
        <w:rPr>
          <w:b/>
          <w:i/>
        </w:rPr>
        <w:t xml:space="preserve"> </w:t>
      </w:r>
      <w:r w:rsidR="0090595E" w:rsidRPr="006615DC">
        <w:t>means</w:t>
      </w:r>
      <w:r w:rsidR="0090595E">
        <w:rPr>
          <w:b/>
        </w:rPr>
        <w:t xml:space="preserve"> </w:t>
      </w:r>
      <w:r w:rsidR="0090595E">
        <w:t>shipment by sea.</w:t>
      </w:r>
    </w:p>
    <w:p w14:paraId="2580BAEA" w14:textId="77777777" w:rsidR="0090595E" w:rsidRDefault="0090595E" w:rsidP="0090595E">
      <w:pPr>
        <w:rPr>
          <w:i/>
        </w:rPr>
      </w:pPr>
    </w:p>
    <w:p w14:paraId="568F5FD9" w14:textId="77777777" w:rsidR="0090595E" w:rsidRPr="00865690" w:rsidRDefault="0090595E" w:rsidP="0090595E">
      <w:pPr>
        <w:ind w:left="720" w:hanging="720"/>
      </w:pPr>
      <w:r>
        <w:rPr>
          <w:b/>
          <w:i/>
        </w:rPr>
        <w:tab/>
        <w:t>southern Tasmania</w:t>
      </w:r>
      <w:r>
        <w:t xml:space="preserve"> means the area in Tasmania south of latitude 42 degrees south.</w:t>
      </w:r>
    </w:p>
    <w:p w14:paraId="555CF48D" w14:textId="77777777" w:rsidR="0090595E" w:rsidRDefault="0090595E" w:rsidP="0090595E">
      <w:pPr>
        <w:rPr>
          <w:i/>
        </w:rPr>
      </w:pPr>
    </w:p>
    <w:p w14:paraId="6A1EB490" w14:textId="77777777" w:rsidR="0090595E" w:rsidRDefault="0090595E" w:rsidP="0090595E">
      <w:pPr>
        <w:ind w:left="709"/>
      </w:pPr>
      <w:r>
        <w:rPr>
          <w:b/>
          <w:bCs/>
          <w:i/>
          <w:iCs/>
          <w:color w:val="000000"/>
        </w:rPr>
        <w:t>standard weight assistance</w:t>
      </w:r>
      <w:r>
        <w:rPr>
          <w:b/>
          <w:bCs/>
          <w:color w:val="000000"/>
        </w:rPr>
        <w:t xml:space="preserve"> </w:t>
      </w:r>
      <w:r>
        <w:rPr>
          <w:color w:val="000000"/>
        </w:rPr>
        <w:t>means, in relation to a consignment of goods, the relevant amount worked out under subclause 3.</w:t>
      </w:r>
      <w:r w:rsidR="00974025">
        <w:rPr>
          <w:color w:val="000000"/>
        </w:rPr>
        <w:t>1</w:t>
      </w:r>
      <w:r w:rsidR="006C3CDC">
        <w:rPr>
          <w:color w:val="000000"/>
        </w:rPr>
        <w:t>2</w:t>
      </w:r>
      <w:r w:rsidR="0093677D">
        <w:rPr>
          <w:color w:val="000000"/>
        </w:rPr>
        <w:t>.1</w:t>
      </w:r>
      <w:r w:rsidR="00930108">
        <w:rPr>
          <w:color w:val="000000"/>
        </w:rPr>
        <w:t xml:space="preserve"> or 3.1</w:t>
      </w:r>
      <w:r w:rsidR="006C3CDC">
        <w:rPr>
          <w:color w:val="000000"/>
        </w:rPr>
        <w:t>4</w:t>
      </w:r>
      <w:r w:rsidR="00930108">
        <w:rPr>
          <w:color w:val="000000"/>
        </w:rPr>
        <w:t>.1</w:t>
      </w:r>
      <w:r>
        <w:rPr>
          <w:color w:val="000000"/>
        </w:rPr>
        <w:t>.</w:t>
      </w:r>
    </w:p>
    <w:p w14:paraId="3701F55E" w14:textId="77777777" w:rsidR="0090595E" w:rsidRDefault="0090595E" w:rsidP="0090595E">
      <w:pPr>
        <w:ind w:left="709"/>
      </w:pPr>
    </w:p>
    <w:p w14:paraId="612EF70E" w14:textId="77777777" w:rsidR="0090595E" w:rsidRDefault="0090595E" w:rsidP="0090595E">
      <w:pPr>
        <w:autoSpaceDE w:val="0"/>
        <w:autoSpaceDN w:val="0"/>
        <w:adjustRightInd w:val="0"/>
        <w:ind w:left="709"/>
        <w:rPr>
          <w:color w:val="000000"/>
        </w:rPr>
      </w:pPr>
      <w:r>
        <w:rPr>
          <w:b/>
          <w:bCs/>
          <w:i/>
          <w:iCs/>
          <w:color w:val="000000"/>
        </w:rPr>
        <w:t xml:space="preserve">TEU </w:t>
      </w:r>
      <w:r>
        <w:rPr>
          <w:color w:val="000000"/>
        </w:rPr>
        <w:t xml:space="preserve">means a standard 6.1 metre container or </w:t>
      </w:r>
      <w:r w:rsidR="00F8526C">
        <w:rPr>
          <w:color w:val="000000"/>
        </w:rPr>
        <w:t>*reefer</w:t>
      </w:r>
      <w:r>
        <w:rPr>
          <w:color w:val="000000"/>
        </w:rPr>
        <w:t xml:space="preserve"> equivalent.</w:t>
      </w:r>
    </w:p>
    <w:p w14:paraId="61C8C11B" w14:textId="77777777" w:rsidR="0090595E" w:rsidRDefault="0090595E" w:rsidP="0090595E"/>
    <w:p w14:paraId="6DA50DA9" w14:textId="77777777" w:rsidR="0090595E" w:rsidRDefault="0090595E" w:rsidP="0090595E">
      <w:pPr>
        <w:ind w:left="720" w:hanging="720"/>
      </w:pPr>
      <w:r>
        <w:rPr>
          <w:b/>
          <w:i/>
        </w:rPr>
        <w:tab/>
        <w:t>these Directions</w:t>
      </w:r>
      <w:r>
        <w:t xml:space="preserve"> means the Tasmanian Freight </w:t>
      </w:r>
      <w:r w:rsidR="003E3A50">
        <w:t xml:space="preserve">Equalisation </w:t>
      </w:r>
      <w:r>
        <w:t xml:space="preserve">Scheme </w:t>
      </w:r>
      <w:r w:rsidR="003E3A50">
        <w:t xml:space="preserve">Ministerial </w:t>
      </w:r>
      <w:r>
        <w:t xml:space="preserve">Directions </w:t>
      </w:r>
      <w:r w:rsidR="000A4F91">
        <w:t>2015</w:t>
      </w:r>
      <w:r>
        <w:t xml:space="preserve">, as amended from time to time. </w:t>
      </w:r>
    </w:p>
    <w:p w14:paraId="7009F8F7" w14:textId="77777777" w:rsidR="0090595E" w:rsidRDefault="0090595E" w:rsidP="0090595E">
      <w:pPr>
        <w:ind w:left="720" w:hanging="720"/>
      </w:pPr>
    </w:p>
    <w:p w14:paraId="49A0FD36" w14:textId="77777777" w:rsidR="00083557" w:rsidRPr="00083557" w:rsidRDefault="00083557" w:rsidP="0090595E">
      <w:pPr>
        <w:ind w:left="720" w:hanging="720"/>
      </w:pPr>
      <w:r>
        <w:tab/>
      </w:r>
      <w:r>
        <w:rPr>
          <w:b/>
          <w:i/>
        </w:rPr>
        <w:t>transhipment</w:t>
      </w:r>
      <w:r>
        <w:t xml:space="preserve"> </w:t>
      </w:r>
      <w:r w:rsidR="008D0A22">
        <w:t>has the meaning given by clause 1.7</w:t>
      </w:r>
      <w:r>
        <w:t xml:space="preserve">. </w:t>
      </w:r>
    </w:p>
    <w:p w14:paraId="401EE698" w14:textId="77777777" w:rsidR="00083557" w:rsidRDefault="00083557" w:rsidP="0090595E">
      <w:pPr>
        <w:ind w:left="720" w:hanging="720"/>
      </w:pPr>
      <w:r>
        <w:tab/>
      </w:r>
    </w:p>
    <w:p w14:paraId="7C813739" w14:textId="77777777" w:rsidR="0090595E" w:rsidRDefault="0090595E" w:rsidP="0090595E">
      <w:pPr>
        <w:ind w:left="720" w:hanging="720"/>
      </w:pPr>
      <w:r>
        <w:tab/>
      </w:r>
      <w:r>
        <w:rPr>
          <w:b/>
          <w:i/>
        </w:rPr>
        <w:t>transport unit</w:t>
      </w:r>
      <w:r>
        <w:t xml:space="preserve"> means a </w:t>
      </w:r>
      <w:r w:rsidR="00773C97">
        <w:t>*TEU</w:t>
      </w:r>
      <w:r>
        <w:t xml:space="preserve">, trailer, tanker or any other </w:t>
      </w:r>
      <w:r w:rsidRPr="008D62BF">
        <w:t>container</w:t>
      </w:r>
      <w:r w:rsidRPr="0004621C">
        <w:t xml:space="preserve"> in which goods are placed for </w:t>
      </w:r>
      <w:r>
        <w:t>*shipment.</w:t>
      </w:r>
    </w:p>
    <w:p w14:paraId="04307607" w14:textId="77777777" w:rsidR="00584256" w:rsidRDefault="00584256" w:rsidP="0090595E">
      <w:pPr>
        <w:ind w:left="720" w:hanging="720"/>
      </w:pPr>
    </w:p>
    <w:p w14:paraId="522CA8CF" w14:textId="77777777" w:rsidR="00584256" w:rsidRDefault="00584256" w:rsidP="0090595E">
      <w:pPr>
        <w:ind w:left="720" w:hanging="720"/>
      </w:pPr>
      <w:r>
        <w:tab/>
      </w:r>
      <w:r>
        <w:rPr>
          <w:b/>
          <w:i/>
        </w:rPr>
        <w:t>WW</w:t>
      </w:r>
      <w:r w:rsidR="00A15360">
        <w:t xml:space="preserve"> </w:t>
      </w:r>
      <w:r>
        <w:t xml:space="preserve">- see *notional </w:t>
      </w:r>
      <w:r w:rsidR="00F02F7E">
        <w:t>wharf</w:t>
      </w:r>
      <w:r>
        <w:t xml:space="preserve"> to wharf freight cost.</w:t>
      </w:r>
    </w:p>
    <w:p w14:paraId="1654E4DE" w14:textId="77777777" w:rsidR="002246A4" w:rsidRDefault="002246A4" w:rsidP="0090595E">
      <w:pPr>
        <w:ind w:left="720" w:hanging="720"/>
      </w:pPr>
    </w:p>
    <w:p w14:paraId="51DCE00E" w14:textId="77777777" w:rsidR="002246A4" w:rsidRPr="00584256" w:rsidRDefault="002246A4" w:rsidP="00281371">
      <w:pPr>
        <w:ind w:left="720" w:hanging="720"/>
      </w:pPr>
      <w:r>
        <w:t>1.5.2</w:t>
      </w:r>
      <w:r>
        <w:tab/>
      </w:r>
      <w:r w:rsidRPr="002246A4">
        <w:t xml:space="preserve">The rules for calculating time in section 36 of the </w:t>
      </w:r>
      <w:r w:rsidRPr="009C6574">
        <w:rPr>
          <w:i/>
        </w:rPr>
        <w:t>Acts Interpretation Act 1901</w:t>
      </w:r>
      <w:r w:rsidRPr="002246A4">
        <w:t xml:space="preserve"> apply to these Directions as if it were an Act.</w:t>
      </w:r>
    </w:p>
    <w:p w14:paraId="218C56E6" w14:textId="77777777" w:rsidR="0090595E" w:rsidRPr="003705B0" w:rsidRDefault="0090595E" w:rsidP="003705B0">
      <w:pPr>
        <w:pStyle w:val="Heading2"/>
      </w:pPr>
      <w:bookmarkStart w:id="8" w:name="_Toc172637008"/>
      <w:r w:rsidRPr="003705B0">
        <w:t>1.6</w:t>
      </w:r>
      <w:r>
        <w:tab/>
      </w:r>
      <w:r w:rsidRPr="003705B0">
        <w:t xml:space="preserve">Meaning of </w:t>
      </w:r>
      <w:r w:rsidRPr="003705B0">
        <w:rPr>
          <w:i/>
        </w:rPr>
        <w:t xml:space="preserve">manufacturing, mining, </w:t>
      </w:r>
      <w:r w:rsidR="00EB7C3B" w:rsidRPr="00404961">
        <w:t>or</w:t>
      </w:r>
      <w:r w:rsidR="00EB7C3B">
        <w:rPr>
          <w:i/>
        </w:rPr>
        <w:t xml:space="preserve"> </w:t>
      </w:r>
      <w:r w:rsidRPr="003705B0">
        <w:rPr>
          <w:i/>
        </w:rPr>
        <w:t xml:space="preserve">agriculture, forestry </w:t>
      </w:r>
      <w:r w:rsidR="00EB7C3B">
        <w:rPr>
          <w:i/>
        </w:rPr>
        <w:t xml:space="preserve">and </w:t>
      </w:r>
      <w:r w:rsidRPr="003705B0">
        <w:rPr>
          <w:i/>
        </w:rPr>
        <w:t>fishing industry</w:t>
      </w:r>
      <w:bookmarkEnd w:id="8"/>
    </w:p>
    <w:p w14:paraId="1FEE78EB" w14:textId="77777777" w:rsidR="0090595E" w:rsidRDefault="0090595E" w:rsidP="0090595E">
      <w:pPr>
        <w:ind w:left="720" w:hanging="720"/>
        <w:rPr>
          <w:iCs/>
          <w:color w:val="000000"/>
        </w:rPr>
      </w:pPr>
      <w:r w:rsidRPr="0081313B">
        <w:t>1.6.1</w:t>
      </w:r>
      <w:r w:rsidRPr="0081313B">
        <w:tab/>
        <w:t xml:space="preserve">In </w:t>
      </w:r>
      <w:r>
        <w:t>*</w:t>
      </w:r>
      <w:r w:rsidRPr="0081313B">
        <w:t xml:space="preserve">these Directions, a reference to the </w:t>
      </w:r>
      <w:r w:rsidRPr="008253DF">
        <w:rPr>
          <w:b/>
          <w:i/>
        </w:rPr>
        <w:t>manufacturing</w:t>
      </w:r>
      <w:r w:rsidRPr="008253DF">
        <w:rPr>
          <w:b/>
        </w:rPr>
        <w:t xml:space="preserve">, </w:t>
      </w:r>
      <w:r w:rsidRPr="008253DF">
        <w:rPr>
          <w:b/>
          <w:i/>
        </w:rPr>
        <w:t>mining</w:t>
      </w:r>
      <w:r w:rsidRPr="008253DF">
        <w:rPr>
          <w:b/>
        </w:rPr>
        <w:t xml:space="preserve">, </w:t>
      </w:r>
      <w:r w:rsidR="00EB7C3B" w:rsidRPr="00CB3C41">
        <w:rPr>
          <w:b/>
        </w:rPr>
        <w:t>or</w:t>
      </w:r>
      <w:r w:rsidR="00EB7C3B">
        <w:rPr>
          <w:b/>
        </w:rPr>
        <w:t xml:space="preserve"> </w:t>
      </w:r>
      <w:r w:rsidRPr="008253DF">
        <w:rPr>
          <w:b/>
          <w:i/>
        </w:rPr>
        <w:t>agriculture</w:t>
      </w:r>
      <w:r w:rsidRPr="008253DF">
        <w:rPr>
          <w:b/>
        </w:rPr>
        <w:t>,</w:t>
      </w:r>
      <w:r>
        <w:t xml:space="preserve"> </w:t>
      </w:r>
      <w:r>
        <w:rPr>
          <w:b/>
          <w:i/>
        </w:rPr>
        <w:t>forestry</w:t>
      </w:r>
      <w:r>
        <w:t xml:space="preserve"> </w:t>
      </w:r>
      <w:r w:rsidR="00B035FE">
        <w:rPr>
          <w:b/>
          <w:i/>
        </w:rPr>
        <w:t>and</w:t>
      </w:r>
      <w:r w:rsidR="00B035FE" w:rsidRPr="00404961">
        <w:rPr>
          <w:b/>
          <w:i/>
        </w:rPr>
        <w:t xml:space="preserve"> </w:t>
      </w:r>
      <w:r>
        <w:rPr>
          <w:b/>
          <w:i/>
        </w:rPr>
        <w:t>fishing</w:t>
      </w:r>
      <w:r>
        <w:t xml:space="preserve"> </w:t>
      </w:r>
      <w:r w:rsidRPr="000F773E">
        <w:rPr>
          <w:b/>
          <w:i/>
        </w:rPr>
        <w:t>industry</w:t>
      </w:r>
      <w:r>
        <w:t xml:space="preserve"> is taken to be a reference to that industry as described in Division </w:t>
      </w:r>
      <w:r>
        <w:rPr>
          <w:color w:val="000000"/>
        </w:rPr>
        <w:t xml:space="preserve">A, B or C of </w:t>
      </w:r>
      <w:r w:rsidR="00A35B3E">
        <w:rPr>
          <w:color w:val="000000"/>
        </w:rPr>
        <w:t>*ANZSIC 2006</w:t>
      </w:r>
      <w:r>
        <w:rPr>
          <w:iCs/>
          <w:color w:val="000000"/>
        </w:rPr>
        <w:t>.</w:t>
      </w:r>
    </w:p>
    <w:p w14:paraId="1AA18E2A" w14:textId="77777777" w:rsidR="008D0A22" w:rsidRPr="00404961" w:rsidRDefault="0090595E" w:rsidP="003705B0">
      <w:pPr>
        <w:pStyle w:val="Heading2"/>
        <w:rPr>
          <w:i/>
        </w:rPr>
      </w:pPr>
      <w:bookmarkStart w:id="9" w:name="_Toc172637009"/>
      <w:r w:rsidRPr="003705B0">
        <w:t>1.7</w:t>
      </w:r>
      <w:r w:rsidRPr="003705B0">
        <w:tab/>
      </w:r>
      <w:r w:rsidR="008D0A22">
        <w:t xml:space="preserve">Meaning of </w:t>
      </w:r>
      <w:r w:rsidR="008D0A22">
        <w:rPr>
          <w:i/>
        </w:rPr>
        <w:t>transhipment</w:t>
      </w:r>
      <w:bookmarkEnd w:id="9"/>
    </w:p>
    <w:p w14:paraId="42D79CFA" w14:textId="77777777" w:rsidR="008D0A22" w:rsidRDefault="008D0A22" w:rsidP="008D0A22">
      <w:pPr>
        <w:ind w:left="720" w:hanging="720"/>
      </w:pPr>
      <w:r>
        <w:t>1.7.1</w:t>
      </w:r>
      <w:r>
        <w:tab/>
        <w:t xml:space="preserve">For the purpose of *these Directions, goods are shipped </w:t>
      </w:r>
      <w:r w:rsidR="00201B4B">
        <w:t xml:space="preserve">to the *mainland </w:t>
      </w:r>
      <w:r w:rsidR="00086345">
        <w:t xml:space="preserve">for the purpose of </w:t>
      </w:r>
      <w:r w:rsidR="00086345" w:rsidRPr="00404961">
        <w:rPr>
          <w:b/>
          <w:i/>
        </w:rPr>
        <w:t>transhipment</w:t>
      </w:r>
      <w:r w:rsidR="00086345">
        <w:t xml:space="preserve"> </w:t>
      </w:r>
      <w:r w:rsidR="00201B4B">
        <w:t xml:space="preserve">if </w:t>
      </w:r>
      <w:r>
        <w:t xml:space="preserve">the goods </w:t>
      </w:r>
      <w:r w:rsidR="00201B4B">
        <w:t xml:space="preserve">are </w:t>
      </w:r>
      <w:r w:rsidR="00440142">
        <w:t xml:space="preserve">shipped </w:t>
      </w:r>
      <w:r>
        <w:t xml:space="preserve">from Tasmania to a port on the mainland, and </w:t>
      </w:r>
      <w:r w:rsidR="00440142">
        <w:t xml:space="preserve">arrangements have been made for </w:t>
      </w:r>
      <w:r>
        <w:t xml:space="preserve">the </w:t>
      </w:r>
      <w:r w:rsidR="00201B4B">
        <w:t xml:space="preserve">goods </w:t>
      </w:r>
      <w:r w:rsidR="00440142">
        <w:t xml:space="preserve">to </w:t>
      </w:r>
      <w:r w:rsidR="00201B4B">
        <w:t>be</w:t>
      </w:r>
      <w:r w:rsidR="00731605">
        <w:t xml:space="preserve"> off-loaded from the vessel on which they were shipped to the port and</w:t>
      </w:r>
      <w:r>
        <w:t>:</w:t>
      </w:r>
    </w:p>
    <w:p w14:paraId="64ADF3BE" w14:textId="77777777" w:rsidR="008D0A22" w:rsidRDefault="00BA0656" w:rsidP="008D0A22">
      <w:pPr>
        <w:numPr>
          <w:ilvl w:val="0"/>
          <w:numId w:val="9"/>
        </w:numPr>
        <w:tabs>
          <w:tab w:val="clear" w:pos="1845"/>
          <w:tab w:val="num" w:pos="1701"/>
        </w:tabs>
        <w:ind w:left="1701" w:hanging="567"/>
      </w:pPr>
      <w:r>
        <w:t xml:space="preserve">carried on a separate voyage (whether on the same vessel or a different vessel) </w:t>
      </w:r>
      <w:r w:rsidR="008D0A22">
        <w:t>to a point beyond Australia</w:t>
      </w:r>
      <w:r w:rsidR="00287D5F">
        <w:t xml:space="preserve"> within 6 months of the </w:t>
      </w:r>
      <w:r w:rsidR="003E3A50">
        <w:t>*</w:t>
      </w:r>
      <w:r w:rsidR="00287D5F">
        <w:t>date of shipment</w:t>
      </w:r>
      <w:r w:rsidR="008D0A22">
        <w:t>; or</w:t>
      </w:r>
    </w:p>
    <w:p w14:paraId="006CA076" w14:textId="77777777" w:rsidR="00201B4B" w:rsidRDefault="00BA0656" w:rsidP="00CB3C41">
      <w:pPr>
        <w:numPr>
          <w:ilvl w:val="0"/>
          <w:numId w:val="9"/>
        </w:numPr>
        <w:tabs>
          <w:tab w:val="clear" w:pos="1845"/>
          <w:tab w:val="num" w:pos="1701"/>
        </w:tabs>
        <w:ind w:left="1701" w:hanging="567"/>
      </w:pPr>
      <w:r>
        <w:t xml:space="preserve">carried by </w:t>
      </w:r>
      <w:r w:rsidR="008D0A22">
        <w:t>aircraft to a point beyond Australia</w:t>
      </w:r>
      <w:r w:rsidR="00287D5F">
        <w:t xml:space="preserve"> within 6 months of the date of shipment</w:t>
      </w:r>
      <w:r w:rsidR="00201B4B">
        <w:t>; or</w:t>
      </w:r>
    </w:p>
    <w:p w14:paraId="62547993" w14:textId="77777777" w:rsidR="008D0A22" w:rsidRDefault="00201B4B" w:rsidP="000D10C3">
      <w:pPr>
        <w:numPr>
          <w:ilvl w:val="0"/>
          <w:numId w:val="9"/>
        </w:numPr>
        <w:tabs>
          <w:tab w:val="clear" w:pos="1845"/>
          <w:tab w:val="num" w:pos="1701"/>
        </w:tabs>
        <w:ind w:left="1701" w:hanging="567"/>
      </w:pPr>
      <w:r>
        <w:lastRenderedPageBreak/>
        <w:t>handled in a manner determined in writing by the *Secretary for the purposes of this paragraph</w:t>
      </w:r>
      <w:r w:rsidR="008D0A22">
        <w:t>.</w:t>
      </w:r>
    </w:p>
    <w:p w14:paraId="5DC8EAC5" w14:textId="77777777" w:rsidR="00201B4B" w:rsidRDefault="00201B4B" w:rsidP="00086345">
      <w:pPr>
        <w:ind w:left="720" w:hanging="720"/>
      </w:pPr>
    </w:p>
    <w:p w14:paraId="7FE38238" w14:textId="77777777" w:rsidR="00287D5F" w:rsidRDefault="00086345" w:rsidP="00086345">
      <w:pPr>
        <w:ind w:left="720" w:hanging="720"/>
      </w:pPr>
      <w:r>
        <w:t>1.7.2</w:t>
      </w:r>
      <w:r>
        <w:tab/>
      </w:r>
      <w:r w:rsidR="00287D5F">
        <w:t xml:space="preserve">For the purpose of these Directions, goods are also taken to be shipped to the mainland for the purpose of </w:t>
      </w:r>
      <w:r w:rsidR="00287D5F" w:rsidRPr="00474FD2">
        <w:rPr>
          <w:b/>
          <w:i/>
        </w:rPr>
        <w:t>transhipment</w:t>
      </w:r>
      <w:r w:rsidR="00287D5F">
        <w:t xml:space="preserve"> if the goods are shipped from Tasmania to a port on the mainland, and</w:t>
      </w:r>
      <w:r w:rsidR="007C5E4F">
        <w:t xml:space="preserve"> arrangements have been made for the goods to be off-loaded from the vessel on which they were shipped to the port, and</w:t>
      </w:r>
      <w:r w:rsidR="00287D5F">
        <w:t>:</w:t>
      </w:r>
    </w:p>
    <w:p w14:paraId="5607ABCF" w14:textId="77777777" w:rsidR="00287D5F" w:rsidRDefault="00287D5F" w:rsidP="00474FD2">
      <w:pPr>
        <w:numPr>
          <w:ilvl w:val="0"/>
          <w:numId w:val="79"/>
        </w:numPr>
        <w:tabs>
          <w:tab w:val="clear" w:pos="1845"/>
          <w:tab w:val="num" w:pos="1701"/>
        </w:tabs>
        <w:ind w:left="1701" w:hanging="567"/>
      </w:pPr>
      <w:r>
        <w:t>the final destination of the goods is unknown</w:t>
      </w:r>
      <w:r w:rsidR="00CF5439">
        <w:t xml:space="preserve"> at the time the claim is made</w:t>
      </w:r>
      <w:r>
        <w:t>; or</w:t>
      </w:r>
    </w:p>
    <w:p w14:paraId="7F56FBA3" w14:textId="77777777" w:rsidR="00287D5F" w:rsidRDefault="00CF5439" w:rsidP="00474FD2">
      <w:pPr>
        <w:numPr>
          <w:ilvl w:val="0"/>
          <w:numId w:val="79"/>
        </w:numPr>
        <w:tabs>
          <w:tab w:val="clear" w:pos="1845"/>
          <w:tab w:val="num" w:pos="1701"/>
        </w:tabs>
        <w:ind w:left="1701" w:hanging="567"/>
      </w:pPr>
      <w:r>
        <w:t xml:space="preserve">the goods are to be transported to a point beyond Australia </w:t>
      </w:r>
      <w:r w:rsidR="001C1E98">
        <w:t xml:space="preserve">at a time </w:t>
      </w:r>
      <w:r>
        <w:t xml:space="preserve">after 6 months </w:t>
      </w:r>
      <w:r w:rsidR="001C1E98">
        <w:t xml:space="preserve">from </w:t>
      </w:r>
      <w:r>
        <w:t>the date of shipment; or</w:t>
      </w:r>
    </w:p>
    <w:p w14:paraId="47009B71" w14:textId="77777777" w:rsidR="00CF5439" w:rsidRDefault="00CF5439" w:rsidP="00474FD2">
      <w:pPr>
        <w:numPr>
          <w:ilvl w:val="0"/>
          <w:numId w:val="79"/>
        </w:numPr>
        <w:tabs>
          <w:tab w:val="clear" w:pos="1845"/>
          <w:tab w:val="num" w:pos="1701"/>
        </w:tabs>
        <w:ind w:left="1701" w:hanging="567"/>
      </w:pPr>
      <w:r>
        <w:t xml:space="preserve">the </w:t>
      </w:r>
      <w:r w:rsidR="001C1E98">
        <w:t xml:space="preserve">date on which the </w:t>
      </w:r>
      <w:r>
        <w:t>goods are to be transported to a point beyond Australia is unknown at the time the claim is made.</w:t>
      </w:r>
    </w:p>
    <w:p w14:paraId="7D58285F" w14:textId="77777777" w:rsidR="00CF5439" w:rsidRDefault="00CF5439" w:rsidP="00474FD2">
      <w:pPr>
        <w:pStyle w:val="Note"/>
      </w:pPr>
    </w:p>
    <w:p w14:paraId="3A11BB0D" w14:textId="77777777" w:rsidR="00287D5F" w:rsidRDefault="00CF5439" w:rsidP="00474FD2">
      <w:pPr>
        <w:pStyle w:val="Note"/>
      </w:pPr>
      <w:r>
        <w:t>Note 1:</w:t>
      </w:r>
      <w:r>
        <w:tab/>
      </w:r>
      <w:r w:rsidR="001C1E98">
        <w:t>If assistance is paid in respect of goods to which clause 1.7.2 applies, the</w:t>
      </w:r>
      <w:r>
        <w:t xml:space="preserve"> claimant (or the claimant’s claims agent) is required to notify the Secretary of the final destination of the goods, and the date on which the goods were transported to a point beyond Australia (whichever is applicable) (clause </w:t>
      </w:r>
      <w:r w:rsidR="001C1E98">
        <w:t>5.4.1(d))</w:t>
      </w:r>
      <w:r>
        <w:t>.</w:t>
      </w:r>
    </w:p>
    <w:p w14:paraId="5541A2FC" w14:textId="77777777" w:rsidR="00CF5439" w:rsidRDefault="00CF5439" w:rsidP="00474FD2">
      <w:pPr>
        <w:pStyle w:val="Note"/>
      </w:pPr>
    </w:p>
    <w:p w14:paraId="52167F67" w14:textId="77777777" w:rsidR="00CF5439" w:rsidRDefault="00CF5439" w:rsidP="00474FD2">
      <w:pPr>
        <w:pStyle w:val="Note"/>
      </w:pPr>
      <w:r>
        <w:t>Note 2:</w:t>
      </w:r>
      <w:r>
        <w:tab/>
        <w:t>If assistance is paid in respect of goods to which clause 1.7.2 applies, and such goods are repurposed for permanent use, or sale, on the mainland within 6 months of the date of shipment, a claimant may notify the Secretary of this and have the</w:t>
      </w:r>
      <w:r w:rsidR="001C1E98">
        <w:t xml:space="preserve"> amount of</w:t>
      </w:r>
      <w:r>
        <w:t xml:space="preserve"> assistance adjusted (clause 5.7).</w:t>
      </w:r>
    </w:p>
    <w:p w14:paraId="442274CD" w14:textId="77777777" w:rsidR="0090595E" w:rsidRPr="003705B0" w:rsidRDefault="008D0A22" w:rsidP="003705B0">
      <w:pPr>
        <w:pStyle w:val="Heading2"/>
      </w:pPr>
      <w:bookmarkStart w:id="10" w:name="_Toc172637010"/>
      <w:r>
        <w:t>1.8</w:t>
      </w:r>
      <w:r>
        <w:tab/>
      </w:r>
      <w:r w:rsidR="0090595E" w:rsidRPr="003705B0">
        <w:t>Date of shipment</w:t>
      </w:r>
      <w:bookmarkEnd w:id="10"/>
    </w:p>
    <w:p w14:paraId="04D9835D" w14:textId="22C60444" w:rsidR="003A7301" w:rsidRPr="00AA45A2" w:rsidRDefault="0090595E" w:rsidP="00693D29">
      <w:pPr>
        <w:spacing w:before="120"/>
        <w:rPr>
          <w:szCs w:val="22"/>
        </w:rPr>
      </w:pPr>
      <w:r>
        <w:t>1.</w:t>
      </w:r>
      <w:r w:rsidR="008D0A22">
        <w:t>8</w:t>
      </w:r>
      <w:r>
        <w:t>.1</w:t>
      </w:r>
      <w:r>
        <w:tab/>
      </w:r>
      <w:r w:rsidR="003A7301" w:rsidRPr="00AA45A2">
        <w:rPr>
          <w:szCs w:val="22"/>
        </w:rPr>
        <w:t xml:space="preserve">For the purpose of *these Directions, the </w:t>
      </w:r>
      <w:r w:rsidR="003A7301" w:rsidRPr="00AA45A2">
        <w:rPr>
          <w:b/>
          <w:i/>
          <w:szCs w:val="22"/>
        </w:rPr>
        <w:t>date of shipment</w:t>
      </w:r>
      <w:r w:rsidR="003A7301" w:rsidRPr="00AA45A2">
        <w:rPr>
          <w:szCs w:val="22"/>
        </w:rPr>
        <w:t xml:space="preserve"> of goods is:</w:t>
      </w:r>
    </w:p>
    <w:p w14:paraId="27914068" w14:textId="11DC9FB7" w:rsidR="003A7301" w:rsidRPr="00AA45A2" w:rsidRDefault="003A7301" w:rsidP="00693D29">
      <w:pPr>
        <w:numPr>
          <w:ilvl w:val="0"/>
          <w:numId w:val="105"/>
        </w:numPr>
        <w:tabs>
          <w:tab w:val="clear" w:pos="1845"/>
          <w:tab w:val="num" w:pos="1418"/>
        </w:tabs>
        <w:ind w:left="1701" w:hanging="567"/>
      </w:pPr>
      <w:r>
        <w:tab/>
      </w:r>
      <w:r w:rsidRPr="00AA45A2">
        <w:t xml:space="preserve">if the goods are *imported goods—the date the ship left the port on the </w:t>
      </w:r>
      <w:r>
        <w:t xml:space="preserve">*mainland to ship the </w:t>
      </w:r>
      <w:r w:rsidRPr="00AA45A2">
        <w:t>goods to Tasmania;</w:t>
      </w:r>
    </w:p>
    <w:p w14:paraId="0A60A369" w14:textId="1057D1AD" w:rsidR="003A7301" w:rsidRPr="00AA45A2" w:rsidRDefault="003A7301" w:rsidP="00693D29">
      <w:pPr>
        <w:numPr>
          <w:ilvl w:val="0"/>
          <w:numId w:val="105"/>
        </w:numPr>
        <w:tabs>
          <w:tab w:val="clear" w:pos="1845"/>
          <w:tab w:val="num" w:pos="1701"/>
        </w:tabs>
        <w:ind w:left="1701" w:hanging="567"/>
      </w:pPr>
      <w:r w:rsidRPr="00AA45A2">
        <w:t>in all other cases—the date the ship left the port at which the goods were loaded onto the ship for the first leg of the journey in relation to which assistance is being sought.</w:t>
      </w:r>
    </w:p>
    <w:p w14:paraId="66E00684" w14:textId="77777777" w:rsidR="00862080" w:rsidRDefault="00862080" w:rsidP="003A7301">
      <w:pPr>
        <w:ind w:left="720" w:hanging="720"/>
      </w:pPr>
    </w:p>
    <w:p w14:paraId="3B66DB55" w14:textId="77777777" w:rsidR="00862080" w:rsidRDefault="00862080" w:rsidP="0090595E">
      <w:pPr>
        <w:ind w:left="720" w:hanging="720"/>
      </w:pPr>
      <w:r>
        <w:t>1.8.2</w:t>
      </w:r>
      <w:r>
        <w:tab/>
        <w:t>However, where a claimant is unable to provide a date of shipment in respect of goods, *these Directions are to apply in respect of those goods as if each reference to the date of shipment of goods were a reference to the date of the consignment note applicable to the goods.</w:t>
      </w:r>
    </w:p>
    <w:p w14:paraId="73F91C80" w14:textId="77777777" w:rsidR="0090595E" w:rsidRPr="003705B0" w:rsidRDefault="0090595E" w:rsidP="003705B0">
      <w:pPr>
        <w:pStyle w:val="Heading2"/>
      </w:pPr>
      <w:bookmarkStart w:id="11" w:name="_Toc172637011"/>
      <w:r w:rsidRPr="003705B0">
        <w:t>1.</w:t>
      </w:r>
      <w:r w:rsidR="008D0A22">
        <w:t>9</w:t>
      </w:r>
      <w:r w:rsidRPr="003705B0">
        <w:tab/>
        <w:t>Manner of transmission and date of receipt of claims, notices etc</w:t>
      </w:r>
      <w:bookmarkEnd w:id="11"/>
      <w:r w:rsidRPr="003705B0">
        <w:t xml:space="preserve"> </w:t>
      </w:r>
    </w:p>
    <w:p w14:paraId="36C7456C" w14:textId="77777777" w:rsidR="0090595E" w:rsidRDefault="0090595E" w:rsidP="0090595E">
      <w:pPr>
        <w:ind w:left="720" w:hanging="720"/>
      </w:pPr>
      <w:r>
        <w:t>1.</w:t>
      </w:r>
      <w:r w:rsidR="008D0A22">
        <w:t>9</w:t>
      </w:r>
      <w:r>
        <w:t>.1</w:t>
      </w:r>
      <w:r>
        <w:tab/>
      </w:r>
      <w:r w:rsidR="00C3681C">
        <w:t xml:space="preserve">Except where </w:t>
      </w:r>
      <w:r w:rsidR="00773C97">
        <w:t>*these Directions</w:t>
      </w:r>
      <w:r w:rsidR="00C3681C">
        <w:t xml:space="preserve"> expressly provide otherwise, w</w:t>
      </w:r>
      <w:r>
        <w:t xml:space="preserve">here these Directions require information in writing to be given, lodged, or received within a specified time, the information </w:t>
      </w:r>
      <w:r w:rsidR="004B4240">
        <w:t xml:space="preserve">may </w:t>
      </w:r>
      <w:r>
        <w:t xml:space="preserve">be transmitted by hand, prepaid post, facsimile or </w:t>
      </w:r>
      <w:r w:rsidR="00CE77C7">
        <w:t>*</w:t>
      </w:r>
      <w:r w:rsidR="008C5EAD">
        <w:t>electronic communication</w:t>
      </w:r>
      <w:r>
        <w:t>.</w:t>
      </w:r>
    </w:p>
    <w:p w14:paraId="15BF21DE" w14:textId="77777777" w:rsidR="0090595E" w:rsidRDefault="0090595E" w:rsidP="0090595E">
      <w:pPr>
        <w:ind w:left="720" w:hanging="720"/>
      </w:pPr>
    </w:p>
    <w:p w14:paraId="60830F1F" w14:textId="77777777" w:rsidR="0090595E" w:rsidRDefault="0090595E" w:rsidP="00C12C2F">
      <w:pPr>
        <w:keepNext/>
        <w:ind w:left="720" w:hanging="720"/>
      </w:pPr>
      <w:r>
        <w:t>1.</w:t>
      </w:r>
      <w:r w:rsidR="008D0A22">
        <w:t>9</w:t>
      </w:r>
      <w:r>
        <w:t>.2</w:t>
      </w:r>
      <w:r>
        <w:tab/>
        <w:t>The information is taken to be duly given</w:t>
      </w:r>
      <w:r w:rsidR="008C5EAD">
        <w:t xml:space="preserve"> or lodged,</w:t>
      </w:r>
      <w:r>
        <w:t xml:space="preserve"> and received:</w:t>
      </w:r>
    </w:p>
    <w:p w14:paraId="1EE8116C" w14:textId="77777777" w:rsidR="0090595E" w:rsidRDefault="0090595E" w:rsidP="00087D3D">
      <w:pPr>
        <w:numPr>
          <w:ilvl w:val="0"/>
          <w:numId w:val="68"/>
        </w:numPr>
        <w:tabs>
          <w:tab w:val="clear" w:pos="1845"/>
          <w:tab w:val="num" w:pos="1701"/>
        </w:tabs>
        <w:ind w:left="1701" w:hanging="567"/>
      </w:pPr>
      <w:r>
        <w:t xml:space="preserve">if delivered by hand—when delivered; </w:t>
      </w:r>
    </w:p>
    <w:p w14:paraId="47F12B0F" w14:textId="77777777" w:rsidR="00087D3D" w:rsidRDefault="0090595E" w:rsidP="00087D3D">
      <w:pPr>
        <w:numPr>
          <w:ilvl w:val="0"/>
          <w:numId w:val="68"/>
        </w:numPr>
        <w:tabs>
          <w:tab w:val="clear" w:pos="1845"/>
          <w:tab w:val="num" w:pos="1701"/>
        </w:tabs>
        <w:ind w:left="1701" w:hanging="567"/>
      </w:pPr>
      <w:r>
        <w:t>if sent by post</w:t>
      </w:r>
      <w:r w:rsidR="00087D3D">
        <w:t xml:space="preserve"> to the *Secretary or the *administrator—when the information enters into the possession of the addressee;</w:t>
      </w:r>
    </w:p>
    <w:p w14:paraId="0A0DBB97" w14:textId="77777777" w:rsidR="0090595E" w:rsidRDefault="00087D3D" w:rsidP="00087D3D">
      <w:pPr>
        <w:numPr>
          <w:ilvl w:val="0"/>
          <w:numId w:val="68"/>
        </w:numPr>
        <w:tabs>
          <w:tab w:val="clear" w:pos="1845"/>
          <w:tab w:val="num" w:pos="1701"/>
        </w:tabs>
        <w:ind w:left="1701" w:hanging="567"/>
      </w:pPr>
      <w:r>
        <w:lastRenderedPageBreak/>
        <w:t>if sent by post to a person other than the Secretary or the administrator</w:t>
      </w:r>
      <w:r w:rsidR="0090595E">
        <w:t>—on the third *business day after posting;</w:t>
      </w:r>
    </w:p>
    <w:p w14:paraId="4BE23ADD" w14:textId="77777777" w:rsidR="0090595E" w:rsidRDefault="0090595E" w:rsidP="00087D3D">
      <w:pPr>
        <w:numPr>
          <w:ilvl w:val="0"/>
          <w:numId w:val="68"/>
        </w:numPr>
        <w:tabs>
          <w:tab w:val="clear" w:pos="1845"/>
          <w:tab w:val="num" w:pos="1701"/>
        </w:tabs>
        <w:ind w:left="1701" w:hanging="567"/>
      </w:pPr>
      <w:r>
        <w:t>if sent by facsimile—on the business day after the day the sender received the appropriate transmission report;</w:t>
      </w:r>
    </w:p>
    <w:p w14:paraId="40F9142A" w14:textId="77777777" w:rsidR="0090595E" w:rsidRDefault="0090595E" w:rsidP="00087D3D">
      <w:pPr>
        <w:numPr>
          <w:ilvl w:val="0"/>
          <w:numId w:val="68"/>
        </w:numPr>
        <w:tabs>
          <w:tab w:val="clear" w:pos="1845"/>
          <w:tab w:val="num" w:pos="1701"/>
        </w:tabs>
        <w:ind w:left="1701" w:hanging="567"/>
      </w:pPr>
      <w:r>
        <w:t>if sent by electronic communication—when the electronic communication enters the addressee’s information system.</w:t>
      </w:r>
    </w:p>
    <w:p w14:paraId="2E876DF8" w14:textId="77777777" w:rsidR="0090595E" w:rsidRPr="003705B0" w:rsidRDefault="0090595E" w:rsidP="003705B0">
      <w:pPr>
        <w:pStyle w:val="Heading2"/>
      </w:pPr>
      <w:bookmarkStart w:id="12" w:name="_Toc172637012"/>
      <w:r w:rsidRPr="003705B0">
        <w:t>1.</w:t>
      </w:r>
      <w:r w:rsidR="008D0A22">
        <w:t>10</w:t>
      </w:r>
      <w:r w:rsidRPr="003705B0">
        <w:tab/>
        <w:t>Interpretation</w:t>
      </w:r>
      <w:bookmarkEnd w:id="12"/>
    </w:p>
    <w:p w14:paraId="1C928D5A" w14:textId="77777777" w:rsidR="0090595E" w:rsidRDefault="0090595E" w:rsidP="00C12C2F">
      <w:pPr>
        <w:keepNext/>
        <w:ind w:left="720" w:hanging="720"/>
      </w:pPr>
      <w:r>
        <w:t>1.</w:t>
      </w:r>
      <w:r w:rsidR="008D0A22">
        <w:t>10</w:t>
      </w:r>
      <w:r>
        <w:t>.1</w:t>
      </w:r>
      <w:r>
        <w:tab/>
      </w:r>
      <w:r w:rsidRPr="00C7161A">
        <w:t xml:space="preserve">In </w:t>
      </w:r>
      <w:r>
        <w:t>*</w:t>
      </w:r>
      <w:r w:rsidRPr="00C7161A">
        <w:t>these Directions</w:t>
      </w:r>
      <w:r>
        <w:t>:</w:t>
      </w:r>
    </w:p>
    <w:p w14:paraId="3D456965" w14:textId="77777777" w:rsidR="0090595E" w:rsidRDefault="0090595E" w:rsidP="00981C12">
      <w:pPr>
        <w:numPr>
          <w:ilvl w:val="0"/>
          <w:numId w:val="10"/>
        </w:numPr>
        <w:tabs>
          <w:tab w:val="clear" w:pos="1845"/>
          <w:tab w:val="num" w:pos="1701"/>
        </w:tabs>
        <w:ind w:left="1701" w:hanging="567"/>
      </w:pPr>
      <w:r>
        <w:t>words in the singular include the plural and words in the plural include the singular; and</w:t>
      </w:r>
    </w:p>
    <w:p w14:paraId="2AE92E45" w14:textId="77777777" w:rsidR="0090595E" w:rsidRDefault="0090595E" w:rsidP="00981C12">
      <w:pPr>
        <w:numPr>
          <w:ilvl w:val="0"/>
          <w:numId w:val="10"/>
        </w:numPr>
        <w:tabs>
          <w:tab w:val="clear" w:pos="1845"/>
          <w:tab w:val="num" w:pos="1701"/>
        </w:tabs>
        <w:ind w:left="1701" w:hanging="567"/>
      </w:pPr>
      <w:r>
        <w:t>where a word or phrase is defined, other parts of speech and grammatical forms of that word or phrase have corresponding meanings.</w:t>
      </w:r>
    </w:p>
    <w:p w14:paraId="4EA0DA18" w14:textId="77777777" w:rsidR="0090595E" w:rsidRDefault="0090595E" w:rsidP="00E05861">
      <w:pPr>
        <w:pStyle w:val="Heading1"/>
        <w:spacing w:before="600" w:after="240"/>
      </w:pPr>
      <w:bookmarkStart w:id="13" w:name="_Toc172637013"/>
      <w:r>
        <w:t>PART 2—ELIGIBILITY FOR ASSISTANCE</w:t>
      </w:r>
      <w:bookmarkEnd w:id="13"/>
    </w:p>
    <w:p w14:paraId="0BDB9A12" w14:textId="77777777" w:rsidR="0090595E" w:rsidRPr="003705B0" w:rsidRDefault="0090595E" w:rsidP="003705B0">
      <w:pPr>
        <w:pStyle w:val="Heading2"/>
      </w:pPr>
      <w:bookmarkStart w:id="14" w:name="_Toc172637014"/>
      <w:r w:rsidRPr="003705B0">
        <w:t>2.1</w:t>
      </w:r>
      <w:r w:rsidRPr="003705B0">
        <w:tab/>
        <w:t>Overview of eligibility rules</w:t>
      </w:r>
      <w:bookmarkEnd w:id="14"/>
    </w:p>
    <w:p w14:paraId="02B265BB" w14:textId="77777777" w:rsidR="0090595E" w:rsidRDefault="0090595E" w:rsidP="00C12C2F">
      <w:pPr>
        <w:keepNext/>
        <w:ind w:left="720" w:hanging="720"/>
      </w:pPr>
      <w:r>
        <w:t>2.1.1</w:t>
      </w:r>
      <w:r>
        <w:tab/>
        <w:t>The *Scheme has different eligibility rules, depending on whether the goods are being shipped:</w:t>
      </w:r>
    </w:p>
    <w:p w14:paraId="10F56B76" w14:textId="77777777" w:rsidR="0090595E" w:rsidRDefault="0090595E" w:rsidP="00981C12">
      <w:pPr>
        <w:numPr>
          <w:ilvl w:val="0"/>
          <w:numId w:val="11"/>
        </w:numPr>
        <w:tabs>
          <w:tab w:val="clear" w:pos="1845"/>
          <w:tab w:val="num" w:pos="1701"/>
        </w:tabs>
        <w:ind w:left="1701" w:hanging="567"/>
      </w:pPr>
      <w:r>
        <w:t>north from Tasmania to the *mainland (see clauses 2.</w:t>
      </w:r>
      <w:r w:rsidR="00622F5B">
        <w:t>3</w:t>
      </w:r>
      <w:r>
        <w:t xml:space="preserve"> to 2.</w:t>
      </w:r>
      <w:r w:rsidR="00622F5B">
        <w:t xml:space="preserve">7 </w:t>
      </w:r>
      <w:r>
        <w:t>dealing with the northbound component of the Scheme); or</w:t>
      </w:r>
    </w:p>
    <w:p w14:paraId="32284E02" w14:textId="77777777" w:rsidR="0090595E" w:rsidRDefault="0090595E" w:rsidP="00981C12">
      <w:pPr>
        <w:numPr>
          <w:ilvl w:val="0"/>
          <w:numId w:val="11"/>
        </w:numPr>
        <w:tabs>
          <w:tab w:val="clear" w:pos="1845"/>
          <w:tab w:val="num" w:pos="1701"/>
        </w:tabs>
        <w:ind w:left="1701" w:hanging="567"/>
      </w:pPr>
      <w:r>
        <w:t>south from the mainland to Tasmania (see clauses 2.</w:t>
      </w:r>
      <w:r w:rsidR="00622F5B">
        <w:t>8</w:t>
      </w:r>
      <w:r>
        <w:t xml:space="preserve"> to 2.</w:t>
      </w:r>
      <w:r w:rsidR="00074C6C">
        <w:t>11</w:t>
      </w:r>
      <w:r w:rsidR="00622F5B">
        <w:t xml:space="preserve"> </w:t>
      </w:r>
      <w:r>
        <w:t>dealing with the southbound component of the Scheme); or</w:t>
      </w:r>
    </w:p>
    <w:p w14:paraId="4F457FC9" w14:textId="77777777" w:rsidR="0090595E" w:rsidRDefault="0090595E" w:rsidP="00981C12">
      <w:pPr>
        <w:numPr>
          <w:ilvl w:val="0"/>
          <w:numId w:val="11"/>
        </w:numPr>
        <w:tabs>
          <w:tab w:val="clear" w:pos="1845"/>
          <w:tab w:val="num" w:pos="1701"/>
        </w:tabs>
        <w:ind w:left="1701" w:hanging="567"/>
      </w:pPr>
      <w:r>
        <w:t>between the main island of Tasmania and King Island, or between the main island of Tasmania and the Furneaux Group (see clauses 2.</w:t>
      </w:r>
      <w:r w:rsidR="00074C6C">
        <w:t>12</w:t>
      </w:r>
      <w:r>
        <w:t xml:space="preserve"> to 2.</w:t>
      </w:r>
      <w:r w:rsidR="00074C6C">
        <w:t>15</w:t>
      </w:r>
      <w:r>
        <w:t xml:space="preserve"> dealing with the intrastate component of the Scheme).</w:t>
      </w:r>
    </w:p>
    <w:p w14:paraId="384432CA" w14:textId="77777777" w:rsidR="0090595E" w:rsidRPr="003705B0" w:rsidRDefault="00885CE0" w:rsidP="003705B0">
      <w:pPr>
        <w:pStyle w:val="Heading2"/>
      </w:pPr>
      <w:bookmarkStart w:id="15" w:name="_Toc172637015"/>
      <w:r w:rsidRPr="003705B0">
        <w:t>2.2</w:t>
      </w:r>
      <w:r w:rsidR="0090595E" w:rsidRPr="003705B0">
        <w:tab/>
        <w:t xml:space="preserve">Application of </w:t>
      </w:r>
      <w:r w:rsidR="0090595E" w:rsidRPr="003705B0">
        <w:rPr>
          <w:i/>
        </w:rPr>
        <w:t>incurred and paid the cost of shipping</w:t>
      </w:r>
      <w:r w:rsidR="0090595E" w:rsidRPr="003705B0">
        <w:t xml:space="preserve"> requirement</w:t>
      </w:r>
      <w:bookmarkEnd w:id="15"/>
    </w:p>
    <w:p w14:paraId="2B5D3106" w14:textId="77777777" w:rsidR="0090595E" w:rsidRPr="00ED2FA9" w:rsidRDefault="0090595E" w:rsidP="0090595E">
      <w:pPr>
        <w:ind w:left="720" w:hanging="720"/>
      </w:pPr>
      <w:r>
        <w:t>2.</w:t>
      </w:r>
      <w:r w:rsidR="00885CE0">
        <w:t>2.</w:t>
      </w:r>
      <w:r>
        <w:t>1</w:t>
      </w:r>
      <w:r>
        <w:tab/>
        <w:t xml:space="preserve">A </w:t>
      </w:r>
      <w:r w:rsidR="00F8526C">
        <w:t>*person</w:t>
      </w:r>
      <w:r>
        <w:t xml:space="preserve"> is not eligible for *assistance under any component of the *Scheme unless the person has </w:t>
      </w:r>
      <w:r w:rsidR="0044594C">
        <w:t>*incurred and paid</w:t>
      </w:r>
      <w:r w:rsidRPr="00757497">
        <w:t xml:space="preserve"> the cost of shipping</w:t>
      </w:r>
      <w:r>
        <w:t xml:space="preserve"> the goods concerned</w:t>
      </w:r>
      <w:r w:rsidR="000B75FB">
        <w:t xml:space="preserve"> between Tasmania and the *mainland</w:t>
      </w:r>
      <w:r w:rsidR="00017010">
        <w:t>, between the main island of Tasmania and King Island, or between the main island of Tasmania and the Furneaux Group</w:t>
      </w:r>
      <w:r>
        <w:t>.</w:t>
      </w:r>
    </w:p>
    <w:p w14:paraId="312E6B27" w14:textId="77777777" w:rsidR="0090595E" w:rsidRDefault="0090595E" w:rsidP="0090595E">
      <w:pPr>
        <w:ind w:left="720" w:hanging="720"/>
      </w:pPr>
    </w:p>
    <w:p w14:paraId="5CD184F1" w14:textId="77777777" w:rsidR="0090595E" w:rsidRDefault="0090595E" w:rsidP="00C12C2F">
      <w:pPr>
        <w:keepNext/>
        <w:ind w:left="720" w:hanging="720"/>
      </w:pPr>
      <w:r>
        <w:t>2.</w:t>
      </w:r>
      <w:r w:rsidR="00885CE0">
        <w:t>2</w:t>
      </w:r>
      <w:r>
        <w:t>.</w:t>
      </w:r>
      <w:r w:rsidR="000B75FB">
        <w:t>2</w:t>
      </w:r>
      <w:r>
        <w:tab/>
        <w:t xml:space="preserve">Some examples of situations where a person is taken </w:t>
      </w:r>
      <w:r>
        <w:rPr>
          <w:b/>
          <w:i/>
        </w:rPr>
        <w:t xml:space="preserve">not </w:t>
      </w:r>
      <w:r>
        <w:t xml:space="preserve">to have </w:t>
      </w:r>
      <w:r w:rsidRPr="00757497">
        <w:rPr>
          <w:b/>
          <w:i/>
        </w:rPr>
        <w:t>incurred and paid the cost of shipping</w:t>
      </w:r>
      <w:r>
        <w:t xml:space="preserve"> are where the person incurred the cost in the course of providing a commercial service to a client of any of the following: </w:t>
      </w:r>
    </w:p>
    <w:p w14:paraId="6CE60038" w14:textId="77777777" w:rsidR="0090595E" w:rsidRDefault="0090595E" w:rsidP="00981C12">
      <w:pPr>
        <w:numPr>
          <w:ilvl w:val="0"/>
          <w:numId w:val="12"/>
        </w:numPr>
        <w:tabs>
          <w:tab w:val="clear" w:pos="1845"/>
          <w:tab w:val="num" w:pos="1701"/>
        </w:tabs>
        <w:ind w:left="1701" w:hanging="567"/>
      </w:pPr>
      <w:r>
        <w:t xml:space="preserve">shipping; </w:t>
      </w:r>
    </w:p>
    <w:p w14:paraId="4EA3490C" w14:textId="77777777" w:rsidR="0090595E" w:rsidRDefault="0090595E" w:rsidP="00981C12">
      <w:pPr>
        <w:numPr>
          <w:ilvl w:val="0"/>
          <w:numId w:val="12"/>
        </w:numPr>
        <w:tabs>
          <w:tab w:val="clear" w:pos="1845"/>
          <w:tab w:val="num" w:pos="1701"/>
        </w:tabs>
        <w:ind w:left="1701" w:hanging="567"/>
      </w:pPr>
      <w:r>
        <w:t xml:space="preserve">arranging shipping; </w:t>
      </w:r>
    </w:p>
    <w:p w14:paraId="69362FFE" w14:textId="77777777" w:rsidR="0090595E" w:rsidRDefault="0090595E" w:rsidP="00981C12">
      <w:pPr>
        <w:numPr>
          <w:ilvl w:val="0"/>
          <w:numId w:val="12"/>
        </w:numPr>
        <w:tabs>
          <w:tab w:val="clear" w:pos="1845"/>
          <w:tab w:val="num" w:pos="1701"/>
        </w:tabs>
        <w:ind w:left="1701" w:hanging="567"/>
      </w:pPr>
      <w:r>
        <w:t>advising on shipping;</w:t>
      </w:r>
    </w:p>
    <w:p w14:paraId="5EDC0CEC" w14:textId="77777777" w:rsidR="0090595E" w:rsidRDefault="0090595E" w:rsidP="00981C12">
      <w:pPr>
        <w:numPr>
          <w:ilvl w:val="0"/>
          <w:numId w:val="12"/>
        </w:numPr>
        <w:tabs>
          <w:tab w:val="clear" w:pos="1845"/>
          <w:tab w:val="num" w:pos="1701"/>
        </w:tabs>
        <w:ind w:left="1701" w:hanging="567"/>
      </w:pPr>
      <w:r>
        <w:t>advising on this *Scheme.</w:t>
      </w:r>
    </w:p>
    <w:p w14:paraId="3AE897EB" w14:textId="77777777" w:rsidR="0090595E" w:rsidRDefault="0090595E" w:rsidP="0090595E">
      <w:pPr>
        <w:ind w:left="720" w:hanging="720"/>
      </w:pPr>
    </w:p>
    <w:p w14:paraId="0818F894" w14:textId="77777777" w:rsidR="0090595E" w:rsidRDefault="0090595E" w:rsidP="00C12C2F">
      <w:pPr>
        <w:keepNext/>
        <w:ind w:left="720" w:hanging="720"/>
      </w:pPr>
      <w:r>
        <w:lastRenderedPageBreak/>
        <w:t>2.</w:t>
      </w:r>
      <w:r w:rsidR="00885CE0">
        <w:t>2</w:t>
      </w:r>
      <w:r>
        <w:t>.</w:t>
      </w:r>
      <w:r w:rsidR="000B75FB">
        <w:t>3</w:t>
      </w:r>
      <w:r>
        <w:tab/>
        <w:t xml:space="preserve">A person is also taken </w:t>
      </w:r>
      <w:r>
        <w:rPr>
          <w:b/>
          <w:i/>
        </w:rPr>
        <w:t xml:space="preserve">not </w:t>
      </w:r>
      <w:r>
        <w:t xml:space="preserve">to have </w:t>
      </w:r>
      <w:r w:rsidRPr="00757497">
        <w:rPr>
          <w:b/>
          <w:i/>
        </w:rPr>
        <w:t>incurred and paid the cost of shipping</w:t>
      </w:r>
      <w:r>
        <w:t xml:space="preserve"> if the person:</w:t>
      </w:r>
    </w:p>
    <w:p w14:paraId="4104EFF3" w14:textId="77777777" w:rsidR="0090595E" w:rsidRDefault="0090595E" w:rsidP="00981C12">
      <w:pPr>
        <w:numPr>
          <w:ilvl w:val="0"/>
          <w:numId w:val="14"/>
        </w:numPr>
        <w:tabs>
          <w:tab w:val="clear" w:pos="1845"/>
          <w:tab w:val="num" w:pos="1701"/>
        </w:tabs>
        <w:ind w:left="1701" w:hanging="567"/>
      </w:pPr>
      <w:r>
        <w:t>did, or may have, set the price of shipping the goods concerned; or</w:t>
      </w:r>
    </w:p>
    <w:p w14:paraId="7576213B" w14:textId="77777777" w:rsidR="0090595E" w:rsidRDefault="0090595E" w:rsidP="00981C12">
      <w:pPr>
        <w:numPr>
          <w:ilvl w:val="0"/>
          <w:numId w:val="14"/>
        </w:numPr>
        <w:tabs>
          <w:tab w:val="clear" w:pos="1845"/>
          <w:tab w:val="num" w:pos="1701"/>
        </w:tabs>
        <w:ind w:left="1701" w:hanging="567"/>
      </w:pPr>
      <w:r>
        <w:t>is involved in a non-arms-length commercial arrangement with a person who did, or may have, set the price of shipping the goods concerned.</w:t>
      </w:r>
    </w:p>
    <w:p w14:paraId="4FE5BA1C" w14:textId="77777777" w:rsidR="000B75FB" w:rsidRDefault="000B75FB" w:rsidP="000B75FB">
      <w:pPr>
        <w:ind w:left="720"/>
      </w:pPr>
    </w:p>
    <w:p w14:paraId="3B21B0BE" w14:textId="5BA6987E" w:rsidR="000B75FB" w:rsidRDefault="000B75FB" w:rsidP="000B75FB">
      <w:pPr>
        <w:ind w:left="720" w:hanging="720"/>
      </w:pPr>
      <w:r>
        <w:t>2.2.4</w:t>
      </w:r>
      <w:r>
        <w:tab/>
        <w:t>A person may be taken to have</w:t>
      </w:r>
      <w:r w:rsidRPr="00757497">
        <w:rPr>
          <w:b/>
          <w:i/>
        </w:rPr>
        <w:t xml:space="preserve"> incurred and paid the cost of shipping </w:t>
      </w:r>
      <w:r>
        <w:t>even if they have not dealt directly with the shipping company. For example, if the person engages an intermediary such as a</w:t>
      </w:r>
      <w:r w:rsidR="003A7301">
        <w:t xml:space="preserve"> customs broker,</w:t>
      </w:r>
      <w:r>
        <w:t xml:space="preserve"> freight broker, freight forwarder or freight logistics business to arrange the *shipment, that person ultimately bears the cost of shipping, in the form of charges payable to the intermediary. Conversely, because the intermediary recovers the cost of shipping from its client, the intermediary is taken not to have incurred the cost.</w:t>
      </w:r>
    </w:p>
    <w:p w14:paraId="16864A6F" w14:textId="77777777" w:rsidR="000B75FB" w:rsidRDefault="000B75FB" w:rsidP="00404961"/>
    <w:p w14:paraId="38E23CE5" w14:textId="77777777" w:rsidR="000B75FB" w:rsidRDefault="000B75FB" w:rsidP="00404961">
      <w:pPr>
        <w:ind w:left="709" w:hanging="709"/>
      </w:pPr>
      <w:r>
        <w:t>2.2.5</w:t>
      </w:r>
      <w:r>
        <w:tab/>
        <w:t>A person may also be</w:t>
      </w:r>
      <w:r w:rsidRPr="000B75FB">
        <w:t xml:space="preserve"> </w:t>
      </w:r>
      <w:r>
        <w:t>taken to have</w:t>
      </w:r>
      <w:r w:rsidRPr="00757497">
        <w:rPr>
          <w:b/>
          <w:i/>
        </w:rPr>
        <w:t xml:space="preserve"> incurred and paid the cost of shipping </w:t>
      </w:r>
      <w:r>
        <w:t>i</w:t>
      </w:r>
      <w:r w:rsidR="00001B39">
        <w:t>f</w:t>
      </w:r>
      <w:r>
        <w:t>:</w:t>
      </w:r>
    </w:p>
    <w:p w14:paraId="5A46FC59" w14:textId="77777777" w:rsidR="00341F59" w:rsidRDefault="00341F59" w:rsidP="00404961">
      <w:pPr>
        <w:numPr>
          <w:ilvl w:val="0"/>
          <w:numId w:val="69"/>
        </w:numPr>
        <w:tabs>
          <w:tab w:val="clear" w:pos="1845"/>
          <w:tab w:val="left" w:pos="1701"/>
        </w:tabs>
        <w:ind w:left="1701" w:hanging="567"/>
      </w:pPr>
      <w:r>
        <w:t>the person is the seller of goods;</w:t>
      </w:r>
      <w:r w:rsidR="00001B39">
        <w:t xml:space="preserve"> and</w:t>
      </w:r>
    </w:p>
    <w:p w14:paraId="704BD665" w14:textId="77777777" w:rsidR="000B75FB" w:rsidRDefault="000B75FB" w:rsidP="00404961">
      <w:pPr>
        <w:numPr>
          <w:ilvl w:val="0"/>
          <w:numId w:val="69"/>
        </w:numPr>
        <w:tabs>
          <w:tab w:val="clear" w:pos="1845"/>
          <w:tab w:val="left" w:pos="1701"/>
        </w:tabs>
        <w:ind w:left="1701" w:hanging="567"/>
      </w:pPr>
      <w:r>
        <w:t xml:space="preserve">the goods have been shipped to the mainland for the purpose of *transhipment; </w:t>
      </w:r>
      <w:r w:rsidR="00001B39">
        <w:t>and</w:t>
      </w:r>
    </w:p>
    <w:p w14:paraId="286CC865" w14:textId="77777777" w:rsidR="000B75FB" w:rsidRDefault="00341F59" w:rsidP="000B75FB">
      <w:pPr>
        <w:numPr>
          <w:ilvl w:val="0"/>
          <w:numId w:val="69"/>
        </w:numPr>
        <w:tabs>
          <w:tab w:val="clear" w:pos="1845"/>
          <w:tab w:val="num" w:pos="1701"/>
        </w:tabs>
        <w:ind w:left="1701" w:hanging="567"/>
      </w:pPr>
      <w:r>
        <w:t>the buyer and the seller of the goods have entered into an arrangement whereby the buyer pays for the cost of shipping the goods</w:t>
      </w:r>
      <w:r w:rsidR="000B75FB">
        <w:t xml:space="preserve">; </w:t>
      </w:r>
      <w:r w:rsidR="00001B39">
        <w:t>and</w:t>
      </w:r>
    </w:p>
    <w:p w14:paraId="70508D26" w14:textId="77777777" w:rsidR="000B75FB" w:rsidRDefault="00341F59" w:rsidP="000B75FB">
      <w:pPr>
        <w:numPr>
          <w:ilvl w:val="0"/>
          <w:numId w:val="69"/>
        </w:numPr>
        <w:tabs>
          <w:tab w:val="clear" w:pos="1845"/>
          <w:tab w:val="num" w:pos="1701"/>
        </w:tabs>
        <w:ind w:left="1701" w:hanging="567"/>
      </w:pPr>
      <w:r>
        <w:t xml:space="preserve">the buyer is not </w:t>
      </w:r>
      <w:r>
        <w:rPr>
          <w:color w:val="000000"/>
        </w:rPr>
        <w:t xml:space="preserve">a resident of Australia for the purposes of the </w:t>
      </w:r>
      <w:r w:rsidRPr="004A13BD">
        <w:rPr>
          <w:i/>
          <w:color w:val="000000"/>
        </w:rPr>
        <w:t>Income Tax Assessment Act 1936</w:t>
      </w:r>
      <w:r>
        <w:t>.</w:t>
      </w:r>
    </w:p>
    <w:p w14:paraId="5D43EF6D" w14:textId="77777777" w:rsidR="0090595E" w:rsidRPr="003705B0" w:rsidRDefault="0090595E" w:rsidP="003705B0">
      <w:pPr>
        <w:pStyle w:val="Heading2"/>
      </w:pPr>
      <w:bookmarkStart w:id="16" w:name="_Toc172637016"/>
      <w:r w:rsidRPr="003705B0">
        <w:t>2.</w:t>
      </w:r>
      <w:r w:rsidR="00885CE0" w:rsidRPr="003705B0">
        <w:t>3</w:t>
      </w:r>
      <w:r w:rsidRPr="003705B0">
        <w:tab/>
        <w:t>Northbound assistance—general eligibility</w:t>
      </w:r>
      <w:bookmarkEnd w:id="16"/>
    </w:p>
    <w:p w14:paraId="124515EC" w14:textId="77777777" w:rsidR="0090595E" w:rsidRDefault="0090595E" w:rsidP="00C12C2F">
      <w:pPr>
        <w:keepNext/>
        <w:ind w:left="720" w:hanging="720"/>
      </w:pPr>
      <w:r>
        <w:t>2.</w:t>
      </w:r>
      <w:r w:rsidR="00885CE0">
        <w:t>3</w:t>
      </w:r>
      <w:r>
        <w:t>.1</w:t>
      </w:r>
      <w:r>
        <w:tab/>
        <w:t>A *person is eligible for *assistance in relation to goods shipped from Tasmania to the *mainland if:</w:t>
      </w:r>
    </w:p>
    <w:p w14:paraId="7F66B2BB" w14:textId="77777777" w:rsidR="0090595E" w:rsidRDefault="0090595E" w:rsidP="00981C12">
      <w:pPr>
        <w:numPr>
          <w:ilvl w:val="0"/>
          <w:numId w:val="15"/>
        </w:numPr>
        <w:tabs>
          <w:tab w:val="clear" w:pos="1845"/>
          <w:tab w:val="num" w:pos="1701"/>
        </w:tabs>
        <w:ind w:left="1701" w:hanging="567"/>
      </w:pPr>
      <w:r>
        <w:t>the goods are *eligible northbound goods; and</w:t>
      </w:r>
    </w:p>
    <w:p w14:paraId="21E3B263" w14:textId="77777777" w:rsidR="0090595E" w:rsidRDefault="0090595E" w:rsidP="00981C12">
      <w:pPr>
        <w:numPr>
          <w:ilvl w:val="0"/>
          <w:numId w:val="15"/>
        </w:numPr>
        <w:tabs>
          <w:tab w:val="clear" w:pos="1845"/>
          <w:tab w:val="num" w:pos="1701"/>
        </w:tabs>
        <w:ind w:left="1701" w:hanging="567"/>
      </w:pPr>
      <w:r>
        <w:t xml:space="preserve">the person has </w:t>
      </w:r>
      <w:r w:rsidR="0044594C">
        <w:t>*incurred and paid</w:t>
      </w:r>
      <w:r>
        <w:t xml:space="preserve"> the cost of shipping the goods; and</w:t>
      </w:r>
    </w:p>
    <w:p w14:paraId="373F3C95" w14:textId="77777777" w:rsidR="0090595E" w:rsidRDefault="0090595E" w:rsidP="00981C12">
      <w:pPr>
        <w:numPr>
          <w:ilvl w:val="0"/>
          <w:numId w:val="15"/>
        </w:numPr>
        <w:tabs>
          <w:tab w:val="clear" w:pos="1845"/>
          <w:tab w:val="num" w:pos="1701"/>
        </w:tabs>
        <w:ind w:left="1701" w:hanging="567"/>
      </w:pPr>
      <w:r>
        <w:t>assistance has not been paid to any other person in respect of that *shipment of those goods.</w:t>
      </w:r>
    </w:p>
    <w:p w14:paraId="1003F7F3" w14:textId="77777777" w:rsidR="0090595E" w:rsidRPr="003705B0" w:rsidRDefault="0090595E" w:rsidP="003705B0">
      <w:pPr>
        <w:pStyle w:val="Heading2"/>
      </w:pPr>
      <w:bookmarkStart w:id="17" w:name="_Toc172637017"/>
      <w:r w:rsidRPr="003705B0">
        <w:t>2.</w:t>
      </w:r>
      <w:r w:rsidR="00885CE0" w:rsidRPr="003705B0">
        <w:t>4</w:t>
      </w:r>
      <w:r w:rsidRPr="003705B0">
        <w:tab/>
        <w:t xml:space="preserve">Meaning of </w:t>
      </w:r>
      <w:r w:rsidRPr="003705B0">
        <w:rPr>
          <w:i/>
        </w:rPr>
        <w:t>eligible northbound</w:t>
      </w:r>
      <w:r w:rsidRPr="003705B0">
        <w:t xml:space="preserve"> goods</w:t>
      </w:r>
      <w:bookmarkEnd w:id="17"/>
    </w:p>
    <w:p w14:paraId="034BD443" w14:textId="77777777" w:rsidR="0090595E" w:rsidRDefault="0090595E" w:rsidP="0090595E">
      <w:pPr>
        <w:ind w:left="720" w:hanging="720"/>
      </w:pPr>
      <w:r>
        <w:t>2.</w:t>
      </w:r>
      <w:r w:rsidR="00885CE0">
        <w:t>4</w:t>
      </w:r>
      <w:r>
        <w:t>.1</w:t>
      </w:r>
      <w:r>
        <w:tab/>
      </w:r>
      <w:r w:rsidRPr="002F296C">
        <w:t>The term</w:t>
      </w:r>
      <w:r>
        <w:rPr>
          <w:b/>
        </w:rPr>
        <w:t xml:space="preserve"> </w:t>
      </w:r>
      <w:r>
        <w:rPr>
          <w:b/>
          <w:i/>
        </w:rPr>
        <w:t>eligible northbound goods</w:t>
      </w:r>
      <w:r>
        <w:t xml:space="preserve"> means goods that are listed in Schedule 1 and produced or manufactured in Tasmania </w:t>
      </w:r>
      <w:r w:rsidR="00A54741">
        <w:t xml:space="preserve">for </w:t>
      </w:r>
      <w:r>
        <w:t>permanent use, or sale, on the *mainland</w:t>
      </w:r>
      <w:r w:rsidR="00415820">
        <w:t>, or which have been shipped to the mainland for the purpose of *transhipment</w:t>
      </w:r>
      <w:r>
        <w:t>.</w:t>
      </w:r>
    </w:p>
    <w:p w14:paraId="0F1ABD8C" w14:textId="77777777" w:rsidR="0090595E" w:rsidRDefault="0090595E" w:rsidP="0090595E"/>
    <w:p w14:paraId="0FE667FA" w14:textId="77777777" w:rsidR="0090595E" w:rsidRDefault="0090595E" w:rsidP="00474FD2">
      <w:pPr>
        <w:ind w:left="720" w:hanging="720"/>
      </w:pPr>
      <w:r>
        <w:t>2.</w:t>
      </w:r>
      <w:r w:rsidR="00885CE0">
        <w:t>4</w:t>
      </w:r>
      <w:r>
        <w:t>.2</w:t>
      </w:r>
      <w:r>
        <w:tab/>
        <w:t xml:space="preserve">However, </w:t>
      </w:r>
      <w:r w:rsidR="00A54741">
        <w:t xml:space="preserve">goods that are shipped as *bulk cargo </w:t>
      </w:r>
      <w:r>
        <w:t xml:space="preserve">are not </w:t>
      </w:r>
      <w:r>
        <w:rPr>
          <w:b/>
          <w:i/>
        </w:rPr>
        <w:t>eligible northbound goods</w:t>
      </w:r>
      <w:r w:rsidR="00A54741">
        <w:t>.</w:t>
      </w:r>
    </w:p>
    <w:p w14:paraId="152F8A36" w14:textId="77777777" w:rsidR="0090595E" w:rsidRPr="003705B0" w:rsidRDefault="0090595E" w:rsidP="003705B0">
      <w:pPr>
        <w:pStyle w:val="Heading2"/>
      </w:pPr>
      <w:bookmarkStart w:id="18" w:name="_Toc172637018"/>
      <w:r w:rsidRPr="003705B0">
        <w:t>2.</w:t>
      </w:r>
      <w:r w:rsidR="00885CE0" w:rsidRPr="003705B0">
        <w:t>5</w:t>
      </w:r>
      <w:r w:rsidRPr="003705B0">
        <w:tab/>
        <w:t>Northbound assistance—</w:t>
      </w:r>
      <w:r w:rsidR="00605878">
        <w:t xml:space="preserve">additional rates of assistance for goods shipped from </w:t>
      </w:r>
      <w:r w:rsidR="00446BC7">
        <w:t xml:space="preserve">King Island and </w:t>
      </w:r>
      <w:r w:rsidRPr="003705B0">
        <w:t>Furneaux Group</w:t>
      </w:r>
      <w:bookmarkEnd w:id="18"/>
    </w:p>
    <w:p w14:paraId="5BD5E96C" w14:textId="77777777" w:rsidR="00950883" w:rsidRDefault="00950883" w:rsidP="00950883">
      <w:pPr>
        <w:keepNext/>
        <w:ind w:left="709" w:hanging="709"/>
      </w:pPr>
      <w:r>
        <w:t>2.5.1</w:t>
      </w:r>
      <w:r>
        <w:tab/>
      </w:r>
      <w:r w:rsidRPr="001A2B4D">
        <w:t xml:space="preserve">If a </w:t>
      </w:r>
      <w:r>
        <w:t>*</w:t>
      </w:r>
      <w:r w:rsidRPr="001A2B4D">
        <w:t>person</w:t>
      </w:r>
      <w:r>
        <w:t xml:space="preserve"> </w:t>
      </w:r>
      <w:r w:rsidRPr="001A2B4D">
        <w:t xml:space="preserve">is eligible for </w:t>
      </w:r>
      <w:r>
        <w:t>*</w:t>
      </w:r>
      <w:r w:rsidRPr="001A2B4D">
        <w:t>assistance under clause 2.</w:t>
      </w:r>
      <w:r>
        <w:t>3,</w:t>
      </w:r>
      <w:r w:rsidRPr="001A2B4D">
        <w:t xml:space="preserve"> and</w:t>
      </w:r>
      <w:r>
        <w:t xml:space="preserve"> </w:t>
      </w:r>
      <w:r w:rsidRPr="001A2B4D">
        <w:t xml:space="preserve">the relevant goods </w:t>
      </w:r>
      <w:r>
        <w:t>have been</w:t>
      </w:r>
      <w:r w:rsidRPr="001A2B4D">
        <w:t xml:space="preserve"> shipped from </w:t>
      </w:r>
      <w:r>
        <w:t xml:space="preserve">King Island </w:t>
      </w:r>
      <w:r w:rsidRPr="001A2B4D">
        <w:t xml:space="preserve">to the </w:t>
      </w:r>
      <w:r>
        <w:t>*</w:t>
      </w:r>
      <w:r w:rsidRPr="001A2B4D">
        <w:t xml:space="preserve">mainland </w:t>
      </w:r>
      <w:r>
        <w:t xml:space="preserve">for the purpose of </w:t>
      </w:r>
      <w:r>
        <w:lastRenderedPageBreak/>
        <w:t xml:space="preserve">*transhipment, </w:t>
      </w:r>
      <w:r w:rsidRPr="001A2B4D">
        <w:t>the person is eligible for assistance in relation to those goods at a</w:t>
      </w:r>
      <w:r>
        <w:t>n</w:t>
      </w:r>
      <w:r w:rsidRPr="001A2B4D">
        <w:t xml:space="preserve"> </w:t>
      </w:r>
      <w:r>
        <w:t>additional rate</w:t>
      </w:r>
      <w:r w:rsidRPr="001A2B4D">
        <w:t>.</w:t>
      </w:r>
    </w:p>
    <w:p w14:paraId="3868A9BA" w14:textId="77777777" w:rsidR="00950883" w:rsidRDefault="00950883" w:rsidP="00950883">
      <w:pPr>
        <w:ind w:left="720"/>
      </w:pPr>
    </w:p>
    <w:p w14:paraId="22442814" w14:textId="77777777" w:rsidR="00950883" w:rsidRDefault="00950883" w:rsidP="00950883">
      <w:pPr>
        <w:pStyle w:val="Note"/>
      </w:pPr>
      <w:r>
        <w:t>Note:</w:t>
      </w:r>
      <w:r>
        <w:tab/>
        <w:t>The additional rate is specified in subclause 3.5.2 (in relation to goods shipped for the purpose of transhipment)</w:t>
      </w:r>
      <w:r w:rsidRPr="001A2B4D">
        <w:t>.</w:t>
      </w:r>
    </w:p>
    <w:p w14:paraId="2BC24323" w14:textId="77777777" w:rsidR="00950883" w:rsidRDefault="00950883" w:rsidP="0032559C">
      <w:pPr>
        <w:keepNext/>
        <w:ind w:left="709" w:hanging="709"/>
      </w:pPr>
    </w:p>
    <w:p w14:paraId="56964E36" w14:textId="77777777" w:rsidR="0032559C" w:rsidRDefault="0090595E" w:rsidP="0032559C">
      <w:pPr>
        <w:keepNext/>
        <w:ind w:left="709" w:hanging="709"/>
      </w:pPr>
      <w:r>
        <w:t>2.</w:t>
      </w:r>
      <w:r w:rsidR="00885CE0">
        <w:t>5</w:t>
      </w:r>
      <w:r w:rsidR="00950883">
        <w:t>.2</w:t>
      </w:r>
      <w:r>
        <w:tab/>
      </w:r>
      <w:r w:rsidRPr="001A2B4D">
        <w:t xml:space="preserve">If a </w:t>
      </w:r>
      <w:r w:rsidR="0032559C">
        <w:t xml:space="preserve">person </w:t>
      </w:r>
      <w:r w:rsidRPr="001A2B4D">
        <w:t>is eligible for assistance under clause 2.</w:t>
      </w:r>
      <w:r w:rsidR="00CF4E97">
        <w:t>3</w:t>
      </w:r>
      <w:r w:rsidR="0032559C">
        <w:t>,</w:t>
      </w:r>
      <w:r w:rsidRPr="001A2B4D">
        <w:t xml:space="preserve"> and</w:t>
      </w:r>
      <w:r w:rsidR="0032559C">
        <w:t>:</w:t>
      </w:r>
    </w:p>
    <w:p w14:paraId="5F4345CE" w14:textId="77777777" w:rsidR="002D08E1" w:rsidRDefault="0032559C" w:rsidP="001A4192">
      <w:pPr>
        <w:numPr>
          <w:ilvl w:val="0"/>
          <w:numId w:val="85"/>
        </w:numPr>
        <w:tabs>
          <w:tab w:val="left" w:pos="1701"/>
        </w:tabs>
        <w:ind w:left="1701" w:hanging="567"/>
      </w:pPr>
      <w:r>
        <w:t>the relevant goods have been shipped from the Furneaux Group to the mainland for the purpose of transhipment; or</w:t>
      </w:r>
    </w:p>
    <w:p w14:paraId="32D9E806" w14:textId="77777777" w:rsidR="002D08E1" w:rsidRDefault="0032559C" w:rsidP="001A4192">
      <w:pPr>
        <w:numPr>
          <w:ilvl w:val="0"/>
          <w:numId w:val="85"/>
        </w:numPr>
        <w:tabs>
          <w:tab w:val="left" w:pos="1701"/>
        </w:tabs>
        <w:ind w:left="1701" w:hanging="567"/>
      </w:pPr>
      <w:r>
        <w:t xml:space="preserve">the relevant goods </w:t>
      </w:r>
      <w:r w:rsidR="00B9456D">
        <w:t xml:space="preserve">are *eligible Furneaux </w:t>
      </w:r>
      <w:r w:rsidR="00FA7E9A">
        <w:t xml:space="preserve">Group </w:t>
      </w:r>
      <w:r w:rsidR="00B9456D">
        <w:t>goods</w:t>
      </w:r>
      <w:r w:rsidR="002D08E1" w:rsidRPr="002D08E1">
        <w:t xml:space="preserve"> </w:t>
      </w:r>
      <w:r w:rsidR="002D08E1">
        <w:t xml:space="preserve">which have been produced or manufactured on the Furneaux Group for permanent use, or sale, on the mainland; </w:t>
      </w:r>
    </w:p>
    <w:p w14:paraId="6CA6EF24" w14:textId="77777777" w:rsidR="00950883" w:rsidRDefault="0090595E" w:rsidP="0090595E">
      <w:pPr>
        <w:ind w:left="720"/>
      </w:pPr>
      <w:r w:rsidRPr="001A2B4D">
        <w:t>the person is eligible for assistance in relation to those goods at a</w:t>
      </w:r>
      <w:r w:rsidR="00950883">
        <w:t>n</w:t>
      </w:r>
      <w:r w:rsidRPr="001A2B4D">
        <w:t xml:space="preserve"> </w:t>
      </w:r>
      <w:r>
        <w:t>additional rate</w:t>
      </w:r>
      <w:r w:rsidR="00950883">
        <w:t>.</w:t>
      </w:r>
    </w:p>
    <w:p w14:paraId="5B31246C" w14:textId="77777777" w:rsidR="00950883" w:rsidRDefault="00950883" w:rsidP="0090595E">
      <w:pPr>
        <w:ind w:left="720"/>
      </w:pPr>
    </w:p>
    <w:p w14:paraId="074F3641" w14:textId="77777777" w:rsidR="0010564E" w:rsidRDefault="00950883" w:rsidP="00950883">
      <w:pPr>
        <w:pStyle w:val="Note"/>
      </w:pPr>
      <w:r>
        <w:t>Note</w:t>
      </w:r>
      <w:r w:rsidR="0010564E">
        <w:t xml:space="preserve"> 1</w:t>
      </w:r>
      <w:r>
        <w:t>:</w:t>
      </w:r>
      <w:r>
        <w:tab/>
      </w:r>
      <w:r w:rsidR="0010564E">
        <w:t>The additional rate paid in respect of goods shipped from the Furneaux Group to the mainland for the purpose of transhipment differs depending on whether the goods are eligible Furneaux goods.  The additional rates are specified in clause 3.5.3.</w:t>
      </w:r>
    </w:p>
    <w:p w14:paraId="04E10820" w14:textId="77777777" w:rsidR="0010564E" w:rsidRDefault="0010564E" w:rsidP="00950883">
      <w:pPr>
        <w:pStyle w:val="Note"/>
      </w:pPr>
    </w:p>
    <w:p w14:paraId="4801630E" w14:textId="77777777" w:rsidR="0090595E" w:rsidRDefault="0010564E" w:rsidP="00950883">
      <w:pPr>
        <w:pStyle w:val="Note"/>
      </w:pPr>
      <w:r>
        <w:t>Note 2:</w:t>
      </w:r>
      <w:r>
        <w:tab/>
      </w:r>
      <w:r w:rsidR="00950883">
        <w:t xml:space="preserve">The additional rate </w:t>
      </w:r>
      <w:r>
        <w:t xml:space="preserve">paid </w:t>
      </w:r>
      <w:r w:rsidR="00950883">
        <w:t xml:space="preserve">in </w:t>
      </w:r>
      <w:r>
        <w:t xml:space="preserve">respect of eligible Furneaux </w:t>
      </w:r>
      <w:r w:rsidR="00950883">
        <w:t xml:space="preserve">goods </w:t>
      </w:r>
      <w:r>
        <w:t xml:space="preserve">shipped </w:t>
      </w:r>
      <w:r w:rsidR="00950883">
        <w:t>for permanent use, or sale, on the mainland</w:t>
      </w:r>
      <w:r>
        <w:t xml:space="preserve"> is specified in clause 3.13</w:t>
      </w:r>
      <w:r w:rsidR="0090595E" w:rsidRPr="001A2B4D">
        <w:t>.</w:t>
      </w:r>
    </w:p>
    <w:p w14:paraId="7841E919" w14:textId="77777777" w:rsidR="00950883" w:rsidRDefault="00950883" w:rsidP="00950883"/>
    <w:p w14:paraId="13985C32" w14:textId="77777777" w:rsidR="00446BC7" w:rsidRDefault="00950883" w:rsidP="00950883">
      <w:r>
        <w:t>2.5.3</w:t>
      </w:r>
      <w:r>
        <w:tab/>
        <w:t xml:space="preserve">Goods are </w:t>
      </w:r>
      <w:r w:rsidRPr="00950883">
        <w:rPr>
          <w:b/>
          <w:i/>
        </w:rPr>
        <w:t xml:space="preserve">eligible Furneaux </w:t>
      </w:r>
      <w:r w:rsidR="00FA7E9A">
        <w:rPr>
          <w:b/>
          <w:i/>
        </w:rPr>
        <w:t xml:space="preserve">Group </w:t>
      </w:r>
      <w:r w:rsidRPr="00950883">
        <w:rPr>
          <w:b/>
          <w:i/>
        </w:rPr>
        <w:t>goods</w:t>
      </w:r>
      <w:r>
        <w:t xml:space="preserve"> if:</w:t>
      </w:r>
    </w:p>
    <w:p w14:paraId="5715A43B" w14:textId="77777777" w:rsidR="00950883" w:rsidRDefault="00950883" w:rsidP="001A4192">
      <w:pPr>
        <w:numPr>
          <w:ilvl w:val="0"/>
          <w:numId w:val="87"/>
        </w:numPr>
        <w:tabs>
          <w:tab w:val="left" w:pos="1701"/>
        </w:tabs>
        <w:ind w:hanging="1017"/>
      </w:pPr>
      <w:r>
        <w:t>the goods are *eligible northbound goods; and</w:t>
      </w:r>
    </w:p>
    <w:p w14:paraId="744A62DE" w14:textId="77777777" w:rsidR="00950883" w:rsidRDefault="00950883" w:rsidP="001A4192">
      <w:pPr>
        <w:numPr>
          <w:ilvl w:val="0"/>
          <w:numId w:val="87"/>
        </w:numPr>
        <w:tabs>
          <w:tab w:val="left" w:pos="1701"/>
        </w:tabs>
        <w:ind w:left="1701" w:hanging="567"/>
      </w:pPr>
      <w:r>
        <w:t xml:space="preserve">the goods have been shipped </w:t>
      </w:r>
      <w:r w:rsidRPr="001A2B4D">
        <w:t>from</w:t>
      </w:r>
      <w:r>
        <w:t xml:space="preserve"> </w:t>
      </w:r>
      <w:r w:rsidRPr="001A2B4D">
        <w:t xml:space="preserve">the Furneaux Group to the mainland via the main island of Tasmania; </w:t>
      </w:r>
      <w:r>
        <w:t>and</w:t>
      </w:r>
    </w:p>
    <w:p w14:paraId="64BFCD04" w14:textId="77777777" w:rsidR="00950883" w:rsidRDefault="003D1B13" w:rsidP="001A4192">
      <w:pPr>
        <w:numPr>
          <w:ilvl w:val="0"/>
          <w:numId w:val="87"/>
        </w:numPr>
        <w:tabs>
          <w:tab w:val="left" w:pos="1701"/>
        </w:tabs>
        <w:ind w:left="1701" w:hanging="567"/>
      </w:pPr>
      <w:r>
        <w:t xml:space="preserve">the </w:t>
      </w:r>
      <w:r w:rsidR="002740BC">
        <w:t>*</w:t>
      </w:r>
      <w:r>
        <w:t>shipment of the goods involved a land transport component on the main island of Tasmania;</w:t>
      </w:r>
      <w:r w:rsidR="002740BC">
        <w:t xml:space="preserve"> and</w:t>
      </w:r>
    </w:p>
    <w:p w14:paraId="2D2901B9" w14:textId="77777777" w:rsidR="003D1B13" w:rsidRDefault="002740BC" w:rsidP="001A4192">
      <w:pPr>
        <w:numPr>
          <w:ilvl w:val="0"/>
          <w:numId w:val="87"/>
        </w:numPr>
        <w:tabs>
          <w:tab w:val="left" w:pos="1701"/>
        </w:tabs>
        <w:ind w:left="1701" w:hanging="567"/>
      </w:pPr>
      <w:r>
        <w:t>when the goods were moved from one vehicle or vessel to another, the move took place as soon as practicable; and</w:t>
      </w:r>
    </w:p>
    <w:p w14:paraId="1933E5EF" w14:textId="77777777" w:rsidR="002740BC" w:rsidRDefault="002740BC" w:rsidP="001A4192">
      <w:pPr>
        <w:numPr>
          <w:ilvl w:val="0"/>
          <w:numId w:val="87"/>
        </w:numPr>
        <w:tabs>
          <w:tab w:val="left" w:pos="1701"/>
        </w:tabs>
        <w:ind w:left="1701" w:hanging="567"/>
      </w:pPr>
      <w:r>
        <w:t>the goods did not undergo a *manufacturing process on the main island of Tasmania prior to their shipment to the mainland.</w:t>
      </w:r>
    </w:p>
    <w:p w14:paraId="7708BF7D" w14:textId="77777777" w:rsidR="0090595E" w:rsidRPr="003705B0" w:rsidRDefault="0090595E" w:rsidP="003705B0">
      <w:pPr>
        <w:pStyle w:val="Heading2"/>
      </w:pPr>
      <w:bookmarkStart w:id="19" w:name="_Toc172637019"/>
      <w:r w:rsidRPr="003705B0">
        <w:t>2.</w:t>
      </w:r>
      <w:r w:rsidR="00885CE0" w:rsidRPr="003705B0">
        <w:t>6</w:t>
      </w:r>
      <w:r w:rsidRPr="003705B0">
        <w:tab/>
        <w:t>Northbound assistance—</w:t>
      </w:r>
      <w:r w:rsidR="0029725C" w:rsidRPr="003705B0">
        <w:t>sportspersons</w:t>
      </w:r>
      <w:r w:rsidRPr="003705B0">
        <w:t xml:space="preserve"> and professional entertainers</w:t>
      </w:r>
      <w:bookmarkEnd w:id="19"/>
    </w:p>
    <w:p w14:paraId="25A70B0F" w14:textId="77777777" w:rsidR="0090595E" w:rsidRDefault="0090595E" w:rsidP="00C12C2F">
      <w:pPr>
        <w:keepNext/>
        <w:ind w:left="720" w:hanging="720"/>
      </w:pPr>
      <w:r>
        <w:t>2.</w:t>
      </w:r>
      <w:r w:rsidR="00885CE0">
        <w:t>6</w:t>
      </w:r>
      <w:r>
        <w:t>.1</w:t>
      </w:r>
      <w:r>
        <w:tab/>
        <w:t>A *person is eligible for *assistance in relation to goods shipped from Tasmania to the *mainland if:</w:t>
      </w:r>
    </w:p>
    <w:p w14:paraId="1460009D" w14:textId="77777777" w:rsidR="0090595E" w:rsidRDefault="0090595E" w:rsidP="00981C12">
      <w:pPr>
        <w:numPr>
          <w:ilvl w:val="0"/>
          <w:numId w:val="17"/>
        </w:numPr>
        <w:tabs>
          <w:tab w:val="clear" w:pos="1845"/>
          <w:tab w:val="num" w:pos="1701"/>
        </w:tabs>
        <w:ind w:left="1701" w:hanging="567"/>
      </w:pPr>
      <w:r>
        <w:t>the person is a sportsperson competing for prize money or other financial reward, or is a professional entertainer; and</w:t>
      </w:r>
    </w:p>
    <w:p w14:paraId="4204496C" w14:textId="77777777" w:rsidR="0090595E" w:rsidRDefault="0090595E" w:rsidP="00981C12">
      <w:pPr>
        <w:numPr>
          <w:ilvl w:val="0"/>
          <w:numId w:val="17"/>
        </w:numPr>
        <w:tabs>
          <w:tab w:val="clear" w:pos="1845"/>
          <w:tab w:val="num" w:pos="1701"/>
        </w:tabs>
        <w:ind w:left="1701" w:hanging="567"/>
      </w:pPr>
      <w:r>
        <w:t>the goods are equipment used by the person in the practice of that sport or entertainment; and</w:t>
      </w:r>
    </w:p>
    <w:p w14:paraId="39818B87" w14:textId="77777777" w:rsidR="0090595E" w:rsidRDefault="0090595E" w:rsidP="00981C12">
      <w:pPr>
        <w:numPr>
          <w:ilvl w:val="0"/>
          <w:numId w:val="17"/>
        </w:numPr>
        <w:tabs>
          <w:tab w:val="clear" w:pos="1845"/>
          <w:tab w:val="num" w:pos="1701"/>
        </w:tabs>
        <w:ind w:left="1701" w:hanging="567"/>
      </w:pPr>
      <w:r>
        <w:t>the goods were transported in a round trip between the mainland and Tasmania that was completed within 6 months; and</w:t>
      </w:r>
    </w:p>
    <w:p w14:paraId="39D284F9" w14:textId="77777777" w:rsidR="00EA4F9D" w:rsidRDefault="00EA4F9D" w:rsidP="00981C12">
      <w:pPr>
        <w:numPr>
          <w:ilvl w:val="0"/>
          <w:numId w:val="17"/>
        </w:numPr>
        <w:tabs>
          <w:tab w:val="clear" w:pos="1845"/>
          <w:tab w:val="num" w:pos="1701"/>
        </w:tabs>
        <w:ind w:left="1701" w:hanging="567"/>
      </w:pPr>
      <w:r>
        <w:t>the goods are being shipped on the return leg of the round trip; and</w:t>
      </w:r>
    </w:p>
    <w:p w14:paraId="5C441082" w14:textId="77777777" w:rsidR="001A2F42" w:rsidRDefault="0090595E" w:rsidP="00981C12">
      <w:pPr>
        <w:numPr>
          <w:ilvl w:val="0"/>
          <w:numId w:val="17"/>
        </w:numPr>
        <w:tabs>
          <w:tab w:val="clear" w:pos="1845"/>
          <w:tab w:val="num" w:pos="1701"/>
        </w:tabs>
        <w:ind w:left="1701" w:hanging="567"/>
      </w:pPr>
      <w:r>
        <w:t xml:space="preserve">the person has </w:t>
      </w:r>
      <w:r w:rsidR="0044594C">
        <w:t>*incurred and paid</w:t>
      </w:r>
      <w:r>
        <w:t xml:space="preserve"> the cost of the *shipment</w:t>
      </w:r>
      <w:r w:rsidR="001A2F42">
        <w:t>; and</w:t>
      </w:r>
    </w:p>
    <w:p w14:paraId="3A3A3314" w14:textId="77777777" w:rsidR="001A2F42" w:rsidRDefault="001A2F42" w:rsidP="00981C12">
      <w:pPr>
        <w:numPr>
          <w:ilvl w:val="0"/>
          <w:numId w:val="17"/>
        </w:numPr>
        <w:tabs>
          <w:tab w:val="clear" w:pos="1845"/>
          <w:tab w:val="num" w:pos="1701"/>
        </w:tabs>
        <w:ind w:left="1701" w:hanging="567"/>
      </w:pPr>
      <w:r>
        <w:t xml:space="preserve">assistance has not been paid to any other person in respect of </w:t>
      </w:r>
      <w:r w:rsidR="00406971">
        <w:t>the</w:t>
      </w:r>
      <w:r w:rsidR="00CD0BC9">
        <w:t xml:space="preserve"> </w:t>
      </w:r>
      <w:r>
        <w:t>shipment.</w:t>
      </w:r>
    </w:p>
    <w:p w14:paraId="65C656A9" w14:textId="77777777" w:rsidR="0090595E" w:rsidRPr="003705B0" w:rsidRDefault="0090595E" w:rsidP="003705B0">
      <w:pPr>
        <w:pStyle w:val="Heading2"/>
      </w:pPr>
      <w:bookmarkStart w:id="20" w:name="_Toc172637020"/>
      <w:r w:rsidRPr="003705B0">
        <w:lastRenderedPageBreak/>
        <w:t>2.</w:t>
      </w:r>
      <w:r w:rsidR="00885CE0" w:rsidRPr="003705B0">
        <w:t>7</w:t>
      </w:r>
      <w:r w:rsidRPr="003705B0">
        <w:tab/>
        <w:t>Northbound assistance—brood mares</w:t>
      </w:r>
      <w:bookmarkEnd w:id="20"/>
    </w:p>
    <w:p w14:paraId="04F78DC8" w14:textId="77777777" w:rsidR="001A2F42" w:rsidRDefault="0090595E" w:rsidP="00C12C2F">
      <w:pPr>
        <w:keepNext/>
        <w:ind w:left="720" w:hanging="720"/>
      </w:pPr>
      <w:r>
        <w:t>2.</w:t>
      </w:r>
      <w:r w:rsidR="00885CE0">
        <w:t>7.</w:t>
      </w:r>
      <w:r>
        <w:t>1</w:t>
      </w:r>
      <w:r>
        <w:tab/>
        <w:t>A *person is eligible for *assistance in relation to a Tasmanian-based brood mare shipped from Tasmania to the *mainland for stud purposes if</w:t>
      </w:r>
      <w:r w:rsidR="001A2F42">
        <w:t>:</w:t>
      </w:r>
    </w:p>
    <w:p w14:paraId="2806D2DA" w14:textId="77777777" w:rsidR="001A2F42" w:rsidRDefault="0090595E" w:rsidP="00981C12">
      <w:pPr>
        <w:numPr>
          <w:ilvl w:val="0"/>
          <w:numId w:val="18"/>
        </w:numPr>
        <w:tabs>
          <w:tab w:val="clear" w:pos="1845"/>
          <w:tab w:val="num" w:pos="1701"/>
        </w:tabs>
        <w:ind w:left="1701" w:hanging="567"/>
      </w:pPr>
      <w:r>
        <w:t xml:space="preserve">the person has </w:t>
      </w:r>
      <w:r w:rsidR="0044594C">
        <w:t>*incurred and paid</w:t>
      </w:r>
      <w:r>
        <w:t xml:space="preserve"> the cost of the *shipment</w:t>
      </w:r>
      <w:r w:rsidR="001A2F42">
        <w:t>; and</w:t>
      </w:r>
    </w:p>
    <w:p w14:paraId="28D3BA95" w14:textId="77777777" w:rsidR="00CC55A9" w:rsidRDefault="001A2F42" w:rsidP="00981C12">
      <w:pPr>
        <w:keepNext/>
        <w:numPr>
          <w:ilvl w:val="0"/>
          <w:numId w:val="18"/>
        </w:numPr>
        <w:tabs>
          <w:tab w:val="clear" w:pos="1845"/>
          <w:tab w:val="num" w:pos="1701"/>
        </w:tabs>
        <w:ind w:left="1701" w:hanging="567"/>
      </w:pPr>
      <w:r>
        <w:t xml:space="preserve">assistance has not been paid to any other person in respect of </w:t>
      </w:r>
      <w:r w:rsidR="00406971">
        <w:t>the</w:t>
      </w:r>
      <w:r w:rsidR="00CD0BC9">
        <w:t xml:space="preserve"> </w:t>
      </w:r>
      <w:r>
        <w:t>shipment</w:t>
      </w:r>
      <w:r w:rsidR="00CC55A9">
        <w:t>; and</w:t>
      </w:r>
    </w:p>
    <w:p w14:paraId="5DA9A13F" w14:textId="77777777" w:rsidR="0090595E" w:rsidRDefault="00CC55A9" w:rsidP="00981C12">
      <w:pPr>
        <w:keepNext/>
        <w:numPr>
          <w:ilvl w:val="0"/>
          <w:numId w:val="18"/>
        </w:numPr>
        <w:tabs>
          <w:tab w:val="clear" w:pos="1845"/>
          <w:tab w:val="num" w:pos="1701"/>
        </w:tabs>
        <w:ind w:left="1701" w:hanging="567"/>
      </w:pPr>
      <w:r>
        <w:t xml:space="preserve">the mare </w:t>
      </w:r>
      <w:r w:rsidR="003B765D">
        <w:t xml:space="preserve">has been transported in a round trip between </w:t>
      </w:r>
      <w:r>
        <w:t xml:space="preserve">the *mainland </w:t>
      </w:r>
      <w:r w:rsidR="003B765D">
        <w:t xml:space="preserve">and </w:t>
      </w:r>
      <w:r>
        <w:t>Tasmania</w:t>
      </w:r>
      <w:r w:rsidR="001A2F42">
        <w:t>.</w:t>
      </w:r>
    </w:p>
    <w:p w14:paraId="4F9BD3CA" w14:textId="77777777" w:rsidR="004C1B87" w:rsidRDefault="004C1B87" w:rsidP="00C12C2F">
      <w:pPr>
        <w:keepNext/>
        <w:ind w:left="1440" w:hanging="720"/>
        <w:rPr>
          <w:sz w:val="20"/>
          <w:szCs w:val="20"/>
        </w:rPr>
      </w:pPr>
    </w:p>
    <w:p w14:paraId="2818C76C" w14:textId="77777777" w:rsidR="00AF4B61" w:rsidRPr="00D214A0" w:rsidRDefault="00AF4B61" w:rsidP="008D0A22">
      <w:pPr>
        <w:pStyle w:val="Note"/>
      </w:pPr>
      <w:r w:rsidRPr="00D214A0">
        <w:t xml:space="preserve">Note: </w:t>
      </w:r>
      <w:r w:rsidR="00D214A0" w:rsidRPr="00D214A0">
        <w:tab/>
        <w:t>Assistance in relation to horses shipped in other circumstances or for other purposes may be available under clause 2.3 or clause 2.6.</w:t>
      </w:r>
    </w:p>
    <w:p w14:paraId="59A7484F" w14:textId="77777777" w:rsidR="0090595E" w:rsidRPr="003705B0" w:rsidRDefault="0090595E" w:rsidP="003705B0">
      <w:pPr>
        <w:pStyle w:val="Heading2"/>
      </w:pPr>
      <w:bookmarkStart w:id="21" w:name="_Toc172637021"/>
      <w:r w:rsidRPr="003705B0">
        <w:t>2.</w:t>
      </w:r>
      <w:r w:rsidR="00885CE0" w:rsidRPr="003705B0">
        <w:t>8</w:t>
      </w:r>
      <w:r w:rsidRPr="003705B0">
        <w:tab/>
        <w:t>Southbound assistance—general eligibility</w:t>
      </w:r>
      <w:bookmarkEnd w:id="21"/>
    </w:p>
    <w:p w14:paraId="018DE2E2" w14:textId="77777777" w:rsidR="0090595E" w:rsidRDefault="0090595E" w:rsidP="00C12C2F">
      <w:pPr>
        <w:keepNext/>
        <w:ind w:left="720" w:hanging="720"/>
      </w:pPr>
      <w:r>
        <w:t>2.</w:t>
      </w:r>
      <w:r w:rsidR="00885CE0">
        <w:t>8</w:t>
      </w:r>
      <w:r>
        <w:t>.1</w:t>
      </w:r>
      <w:r>
        <w:tab/>
        <w:t>A *person is eligible for *assistance in relation to goods shipped from the *mainland to Tasmania i</w:t>
      </w:r>
      <w:r w:rsidR="00C56708">
        <w:t>n the following circumstances</w:t>
      </w:r>
      <w:r>
        <w:t>:</w:t>
      </w:r>
    </w:p>
    <w:p w14:paraId="3B45A5F5" w14:textId="77777777" w:rsidR="0090595E" w:rsidRDefault="0090595E" w:rsidP="00981C12">
      <w:pPr>
        <w:numPr>
          <w:ilvl w:val="0"/>
          <w:numId w:val="19"/>
        </w:numPr>
        <w:tabs>
          <w:tab w:val="clear" w:pos="1845"/>
          <w:tab w:val="num" w:pos="1701"/>
        </w:tabs>
        <w:ind w:left="1701" w:hanging="567"/>
      </w:pPr>
      <w:r>
        <w:t>the goods are *eligible southbound goods; and</w:t>
      </w:r>
    </w:p>
    <w:p w14:paraId="79FC8823" w14:textId="77777777" w:rsidR="0090595E" w:rsidRDefault="0090595E" w:rsidP="00981C12">
      <w:pPr>
        <w:numPr>
          <w:ilvl w:val="0"/>
          <w:numId w:val="19"/>
        </w:numPr>
        <w:tabs>
          <w:tab w:val="clear" w:pos="1845"/>
          <w:tab w:val="num" w:pos="1701"/>
        </w:tabs>
        <w:ind w:left="1701" w:hanging="567"/>
      </w:pPr>
      <w:r>
        <w:t xml:space="preserve">the person is engaged in the *manufacturing, mining, </w:t>
      </w:r>
      <w:r w:rsidR="00EB7C3B">
        <w:t xml:space="preserve">or </w:t>
      </w:r>
      <w:r>
        <w:t xml:space="preserve">agriculture, forestry </w:t>
      </w:r>
      <w:r w:rsidR="00EB7C3B">
        <w:t xml:space="preserve">and </w:t>
      </w:r>
      <w:r>
        <w:t>fishing industry in Tasmania; and</w:t>
      </w:r>
    </w:p>
    <w:p w14:paraId="67FF8DBD" w14:textId="77777777" w:rsidR="0090595E" w:rsidRPr="00181E70" w:rsidRDefault="0090595E" w:rsidP="00981C12">
      <w:pPr>
        <w:numPr>
          <w:ilvl w:val="0"/>
          <w:numId w:val="19"/>
        </w:numPr>
        <w:tabs>
          <w:tab w:val="clear" w:pos="1845"/>
          <w:tab w:val="num" w:pos="1701"/>
        </w:tabs>
        <w:ind w:left="1701" w:hanging="567"/>
      </w:pPr>
      <w:r w:rsidRPr="00181E70">
        <w:t xml:space="preserve">the person has </w:t>
      </w:r>
      <w:r w:rsidR="0044594C">
        <w:t>*incurred and paid</w:t>
      </w:r>
      <w:r w:rsidRPr="00181E70">
        <w:t xml:space="preserve"> the cost of shipping the goods; and</w:t>
      </w:r>
    </w:p>
    <w:p w14:paraId="51ED8292" w14:textId="77777777" w:rsidR="0090595E" w:rsidRDefault="0090595E" w:rsidP="00981C12">
      <w:pPr>
        <w:numPr>
          <w:ilvl w:val="0"/>
          <w:numId w:val="19"/>
        </w:numPr>
        <w:tabs>
          <w:tab w:val="clear" w:pos="1845"/>
          <w:tab w:val="num" w:pos="1701"/>
        </w:tabs>
        <w:ind w:left="1701" w:hanging="567"/>
      </w:pPr>
      <w:r>
        <w:t>assistance has not been paid to any other person in respect of that *shipment of those goods.</w:t>
      </w:r>
    </w:p>
    <w:p w14:paraId="1FB6FEFF" w14:textId="77777777" w:rsidR="0090595E" w:rsidRPr="003705B0" w:rsidRDefault="0090595E" w:rsidP="003705B0">
      <w:pPr>
        <w:pStyle w:val="Heading2"/>
      </w:pPr>
      <w:bookmarkStart w:id="22" w:name="_Toc172637022"/>
      <w:r w:rsidRPr="003705B0">
        <w:t>2.</w:t>
      </w:r>
      <w:r w:rsidR="00885CE0" w:rsidRPr="003705B0">
        <w:t>9</w:t>
      </w:r>
      <w:r w:rsidRPr="003705B0">
        <w:tab/>
        <w:t xml:space="preserve">Meaning of </w:t>
      </w:r>
      <w:r w:rsidRPr="003705B0">
        <w:rPr>
          <w:i/>
        </w:rPr>
        <w:t>eligible southbound</w:t>
      </w:r>
      <w:r w:rsidRPr="003705B0">
        <w:t xml:space="preserve"> </w:t>
      </w:r>
      <w:r w:rsidRPr="00404961">
        <w:rPr>
          <w:i/>
        </w:rPr>
        <w:t>goods</w:t>
      </w:r>
      <w:bookmarkEnd w:id="22"/>
    </w:p>
    <w:p w14:paraId="4A613BF3" w14:textId="77777777" w:rsidR="00C45F11" w:rsidRDefault="0090595E" w:rsidP="004D5AA8">
      <w:pPr>
        <w:ind w:left="709" w:hanging="709"/>
      </w:pPr>
      <w:r>
        <w:t>2.</w:t>
      </w:r>
      <w:r w:rsidR="00885CE0">
        <w:t>9</w:t>
      </w:r>
      <w:r>
        <w:t>.1</w:t>
      </w:r>
      <w:r>
        <w:tab/>
      </w:r>
      <w:r w:rsidR="0013133D">
        <w:t>The following g</w:t>
      </w:r>
      <w:r w:rsidR="00C45F11">
        <w:t xml:space="preserve">oods are </w:t>
      </w:r>
      <w:r>
        <w:rPr>
          <w:b/>
          <w:i/>
        </w:rPr>
        <w:t>eligible southbound goods</w:t>
      </w:r>
      <w:r w:rsidR="00C45F11">
        <w:t>:</w:t>
      </w:r>
      <w:r w:rsidR="00EC79BE">
        <w:t xml:space="preserve"> </w:t>
      </w:r>
    </w:p>
    <w:p w14:paraId="0F45C5C7" w14:textId="77777777" w:rsidR="00EC79BE" w:rsidRDefault="001B1071" w:rsidP="004D5AA8">
      <w:pPr>
        <w:numPr>
          <w:ilvl w:val="0"/>
          <w:numId w:val="81"/>
        </w:numPr>
        <w:tabs>
          <w:tab w:val="clear" w:pos="1845"/>
          <w:tab w:val="num" w:pos="1701"/>
        </w:tabs>
        <w:ind w:left="1701" w:hanging="567"/>
      </w:pPr>
      <w:r>
        <w:t>if the claimant is engaged in the *man</w:t>
      </w:r>
      <w:r w:rsidR="00E575D8">
        <w:t>ufacturing industry in Tasmania</w:t>
      </w:r>
      <w:r w:rsidR="001C57A7">
        <w:t>—</w:t>
      </w:r>
      <w:r w:rsidR="00EC79BE">
        <w:t>raw</w:t>
      </w:r>
      <w:r>
        <w:t xml:space="preserve"> </w:t>
      </w:r>
      <w:r w:rsidR="00EC79BE">
        <w:t xml:space="preserve">materials or equipment for use </w:t>
      </w:r>
      <w:r>
        <w:t xml:space="preserve">by the claimant </w:t>
      </w:r>
      <w:r w:rsidR="00EC79BE">
        <w:t xml:space="preserve">in </w:t>
      </w:r>
      <w:r w:rsidR="001C57A7">
        <w:t xml:space="preserve">the claimant’s </w:t>
      </w:r>
      <w:r w:rsidR="00EC79BE">
        <w:t>*manufacturing processes; or</w:t>
      </w:r>
    </w:p>
    <w:p w14:paraId="02C1175F" w14:textId="77777777" w:rsidR="00EC79BE" w:rsidRDefault="001C57A7" w:rsidP="004D5AA8">
      <w:pPr>
        <w:numPr>
          <w:ilvl w:val="0"/>
          <w:numId w:val="81"/>
        </w:numPr>
        <w:tabs>
          <w:tab w:val="clear" w:pos="1845"/>
          <w:tab w:val="num" w:pos="1701"/>
        </w:tabs>
        <w:ind w:left="1701" w:hanging="567"/>
      </w:pPr>
      <w:r>
        <w:t>if the claimant is engaged in the *mining industry in Tasmania—</w:t>
      </w:r>
      <w:r w:rsidR="00EC79BE">
        <w:t>raw</w:t>
      </w:r>
      <w:r>
        <w:t xml:space="preserve"> </w:t>
      </w:r>
      <w:r w:rsidR="00EC79BE">
        <w:t xml:space="preserve">materials or equipment for use </w:t>
      </w:r>
      <w:r w:rsidR="001B1071">
        <w:t xml:space="preserve">by the claimant </w:t>
      </w:r>
      <w:r w:rsidR="00EC79BE">
        <w:t xml:space="preserve">in the </w:t>
      </w:r>
      <w:r>
        <w:t xml:space="preserve">claimant’s </w:t>
      </w:r>
      <w:r w:rsidR="00EC79BE">
        <w:t>production processes; or</w:t>
      </w:r>
    </w:p>
    <w:p w14:paraId="44AA5434" w14:textId="77777777" w:rsidR="00EC79BE" w:rsidRDefault="001C57A7" w:rsidP="004D5AA8">
      <w:pPr>
        <w:numPr>
          <w:ilvl w:val="0"/>
          <w:numId w:val="81"/>
        </w:numPr>
        <w:tabs>
          <w:tab w:val="clear" w:pos="1845"/>
          <w:tab w:val="num" w:pos="1701"/>
        </w:tabs>
        <w:ind w:left="1701" w:hanging="567"/>
      </w:pPr>
      <w:r>
        <w:t>if the claimant is engaged in the *agriculture, forestry or fishing industry in Tasmania—</w:t>
      </w:r>
      <w:r w:rsidR="00EC79BE">
        <w:t>material</w:t>
      </w:r>
      <w:r>
        <w:t xml:space="preserve"> </w:t>
      </w:r>
      <w:r w:rsidR="00EC79BE">
        <w:t>inputs to</w:t>
      </w:r>
      <w:r w:rsidR="00E81B80">
        <w:t>, or machinery, implements and equipment for use in,</w:t>
      </w:r>
      <w:r>
        <w:t xml:space="preserve"> that industry</w:t>
      </w:r>
      <w:r w:rsidR="00E81B80">
        <w:t>.</w:t>
      </w:r>
    </w:p>
    <w:p w14:paraId="556D2DAD" w14:textId="77777777" w:rsidR="0023531E" w:rsidRDefault="0023531E" w:rsidP="004D5AA8"/>
    <w:p w14:paraId="587E2E12" w14:textId="77777777" w:rsidR="00F816F7" w:rsidRDefault="00F816F7" w:rsidP="004D5AA8">
      <w:pPr>
        <w:keepNext/>
        <w:ind w:left="709" w:hanging="709"/>
      </w:pPr>
      <w:r>
        <w:t>2.9.2</w:t>
      </w:r>
      <w:r>
        <w:tab/>
      </w:r>
      <w:r w:rsidR="0023531E">
        <w:t xml:space="preserve">Goods are also </w:t>
      </w:r>
      <w:r w:rsidRPr="00404961">
        <w:rPr>
          <w:b/>
          <w:i/>
        </w:rPr>
        <w:t xml:space="preserve">eligible </w:t>
      </w:r>
      <w:r w:rsidR="0023531E">
        <w:rPr>
          <w:b/>
          <w:i/>
        </w:rPr>
        <w:t xml:space="preserve">southbound goods </w:t>
      </w:r>
      <w:r>
        <w:t>if:</w:t>
      </w:r>
    </w:p>
    <w:p w14:paraId="7BBA5BC7" w14:textId="77777777" w:rsidR="00F816F7" w:rsidRDefault="0023531E" w:rsidP="00F816F7">
      <w:pPr>
        <w:numPr>
          <w:ilvl w:val="0"/>
          <w:numId w:val="20"/>
        </w:numPr>
        <w:tabs>
          <w:tab w:val="clear" w:pos="1845"/>
          <w:tab w:val="num" w:pos="1701"/>
        </w:tabs>
        <w:ind w:left="1701" w:hanging="567"/>
      </w:pPr>
      <w:r>
        <w:t xml:space="preserve">the goods are used by a person as an input into </w:t>
      </w:r>
      <w:r w:rsidR="00F816F7">
        <w:t xml:space="preserve">a process that is carried out in the course of activities </w:t>
      </w:r>
      <w:r w:rsidR="001C57A7">
        <w:t xml:space="preserve">carried out by the claimant </w:t>
      </w:r>
      <w:r w:rsidR="00446BC7">
        <w:t xml:space="preserve">in Tasmania </w:t>
      </w:r>
      <w:r w:rsidR="001C57A7">
        <w:t xml:space="preserve">that are listed </w:t>
      </w:r>
      <w:r w:rsidR="00F816F7">
        <w:t xml:space="preserve">in Divisions A, B or C of </w:t>
      </w:r>
      <w:r w:rsidR="00A35B3E">
        <w:t>*ANZSIC 2006</w:t>
      </w:r>
      <w:r w:rsidR="00F816F7">
        <w:t xml:space="preserve">; </w:t>
      </w:r>
      <w:r>
        <w:t>and</w:t>
      </w:r>
    </w:p>
    <w:p w14:paraId="375FC912" w14:textId="77777777" w:rsidR="0023531E" w:rsidRDefault="0023531E" w:rsidP="00F816F7">
      <w:pPr>
        <w:numPr>
          <w:ilvl w:val="0"/>
          <w:numId w:val="20"/>
        </w:numPr>
        <w:tabs>
          <w:tab w:val="clear" w:pos="1845"/>
          <w:tab w:val="num" w:pos="1701"/>
        </w:tabs>
        <w:ind w:left="1701" w:hanging="567"/>
      </w:pPr>
      <w:r>
        <w:t xml:space="preserve">the process </w:t>
      </w:r>
      <w:r w:rsidR="00497344">
        <w:t>meets</w:t>
      </w:r>
      <w:r>
        <w:t xml:space="preserve"> either</w:t>
      </w:r>
      <w:r w:rsidR="00497344">
        <w:t xml:space="preserve"> of the following requirements</w:t>
      </w:r>
      <w:r>
        <w:t>:</w:t>
      </w:r>
    </w:p>
    <w:p w14:paraId="70B1810B" w14:textId="77777777" w:rsidR="009F49F8" w:rsidRDefault="009F49F8" w:rsidP="00ED432C">
      <w:pPr>
        <w:numPr>
          <w:ilvl w:val="1"/>
          <w:numId w:val="20"/>
        </w:numPr>
        <w:tabs>
          <w:tab w:val="clear" w:pos="1440"/>
          <w:tab w:val="left" w:pos="2268"/>
        </w:tabs>
        <w:ind w:left="2268" w:hanging="567"/>
      </w:pPr>
      <w:r>
        <w:t>a</w:t>
      </w:r>
      <w:r w:rsidR="001C57A7">
        <w:t>n</w:t>
      </w:r>
      <w:r>
        <w:t xml:space="preserve"> output of the process is used in </w:t>
      </w:r>
      <w:r w:rsidR="001B1071">
        <w:t>the course of the claimant’s main business activity (as listed in the class of ANZSIC 2006 to which the claimant has been assigned)</w:t>
      </w:r>
      <w:r>
        <w:t>;</w:t>
      </w:r>
      <w:r w:rsidR="00EC3FE4">
        <w:t xml:space="preserve"> </w:t>
      </w:r>
    </w:p>
    <w:p w14:paraId="64B0641A" w14:textId="77777777" w:rsidR="009F49F8" w:rsidRDefault="009F49F8" w:rsidP="00ED432C">
      <w:pPr>
        <w:numPr>
          <w:ilvl w:val="1"/>
          <w:numId w:val="20"/>
        </w:numPr>
        <w:tabs>
          <w:tab w:val="clear" w:pos="1440"/>
          <w:tab w:val="left" w:pos="2268"/>
        </w:tabs>
        <w:ind w:left="2268" w:hanging="567"/>
      </w:pPr>
      <w:r>
        <w:t xml:space="preserve">the process uses as an input an item that is an output of </w:t>
      </w:r>
      <w:r w:rsidR="001B1071">
        <w:t>the claimant’s main business activity (as listed in the class of ANZSIC 2006 to which the claimant has been assigned)</w:t>
      </w:r>
      <w:r>
        <w:t>.</w:t>
      </w:r>
    </w:p>
    <w:p w14:paraId="5DFD22DE" w14:textId="77777777" w:rsidR="0090595E" w:rsidRDefault="0090595E" w:rsidP="0090595E"/>
    <w:p w14:paraId="532F8E4A" w14:textId="77777777" w:rsidR="0090595E" w:rsidRDefault="0090595E" w:rsidP="00C12C2F">
      <w:r>
        <w:t>2.</w:t>
      </w:r>
      <w:r w:rsidR="00885CE0">
        <w:t>9</w:t>
      </w:r>
      <w:r>
        <w:t>.</w:t>
      </w:r>
      <w:r w:rsidR="00EC3FE4">
        <w:t>3</w:t>
      </w:r>
      <w:r>
        <w:tab/>
        <w:t xml:space="preserve">However, the following are not </w:t>
      </w:r>
      <w:r>
        <w:rPr>
          <w:b/>
          <w:i/>
        </w:rPr>
        <w:t>eligible southbound goods</w:t>
      </w:r>
      <w:r>
        <w:t>:</w:t>
      </w:r>
    </w:p>
    <w:p w14:paraId="1242BD00" w14:textId="77777777" w:rsidR="002200F1" w:rsidRDefault="002200F1" w:rsidP="002200F1">
      <w:pPr>
        <w:numPr>
          <w:ilvl w:val="0"/>
          <w:numId w:val="21"/>
        </w:numPr>
        <w:tabs>
          <w:tab w:val="clear" w:pos="1845"/>
          <w:tab w:val="num" w:pos="1701"/>
        </w:tabs>
        <w:spacing w:before="120"/>
        <w:ind w:left="1701" w:hanging="567"/>
      </w:pPr>
      <w:r>
        <w:t>*imported goods which:</w:t>
      </w:r>
    </w:p>
    <w:p w14:paraId="25597248" w14:textId="77777777" w:rsidR="002200F1" w:rsidRDefault="002200F1" w:rsidP="002200F1">
      <w:pPr>
        <w:numPr>
          <w:ilvl w:val="1"/>
          <w:numId w:val="83"/>
        </w:numPr>
        <w:tabs>
          <w:tab w:val="left" w:pos="2268"/>
        </w:tabs>
        <w:ind w:left="2268" w:hanging="567"/>
      </w:pPr>
      <w:r>
        <w:t>the *Secretary is satisfied have an *Australian equivalent; or</w:t>
      </w:r>
    </w:p>
    <w:p w14:paraId="7382005B" w14:textId="77777777" w:rsidR="002200F1" w:rsidRDefault="002200F1" w:rsidP="002200F1">
      <w:pPr>
        <w:numPr>
          <w:ilvl w:val="1"/>
          <w:numId w:val="83"/>
        </w:numPr>
        <w:tabs>
          <w:tab w:val="left" w:pos="2268"/>
        </w:tabs>
        <w:ind w:left="2268" w:hanging="567"/>
      </w:pPr>
      <w:r>
        <w:t>are listed in Schedule 1A; or</w:t>
      </w:r>
    </w:p>
    <w:p w14:paraId="5D5498D8" w14:textId="77777777" w:rsidR="002200F1" w:rsidRDefault="002200F1" w:rsidP="002200F1">
      <w:pPr>
        <w:numPr>
          <w:ilvl w:val="1"/>
          <w:numId w:val="83"/>
        </w:numPr>
        <w:tabs>
          <w:tab w:val="left" w:pos="2268"/>
        </w:tabs>
        <w:ind w:left="2268" w:hanging="567"/>
      </w:pPr>
      <w:r w:rsidRPr="00262311">
        <w:rPr>
          <w:color w:val="000000" w:themeColor="text1"/>
        </w:rPr>
        <w:t>were loaded onto a ship for the journey to Tasmania at a port that was not on the *mainland</w:t>
      </w:r>
      <w:r>
        <w:t>; or</w:t>
      </w:r>
    </w:p>
    <w:p w14:paraId="117884FE" w14:textId="77777777" w:rsidR="002200F1" w:rsidRPr="000D58F0" w:rsidRDefault="002200F1" w:rsidP="002200F1">
      <w:pPr>
        <w:numPr>
          <w:ilvl w:val="1"/>
          <w:numId w:val="83"/>
        </w:numPr>
        <w:tabs>
          <w:tab w:val="left" w:pos="2268"/>
        </w:tabs>
        <w:ind w:left="2268" w:hanging="567"/>
      </w:pPr>
      <w:r>
        <w:t>have a *date of shipment that is before 1 July 2021 or more than 6 months after the goods were imported to Australia from overseas;</w:t>
      </w:r>
    </w:p>
    <w:p w14:paraId="7AE88923" w14:textId="77777777" w:rsidR="0090595E" w:rsidRDefault="0090595E" w:rsidP="00981C12">
      <w:pPr>
        <w:numPr>
          <w:ilvl w:val="0"/>
          <w:numId w:val="21"/>
        </w:numPr>
        <w:tabs>
          <w:tab w:val="clear" w:pos="1845"/>
          <w:tab w:val="num" w:pos="1701"/>
        </w:tabs>
        <w:ind w:left="1701" w:hanging="567"/>
      </w:pPr>
      <w:r>
        <w:t xml:space="preserve">fuels and lubricants; </w:t>
      </w:r>
    </w:p>
    <w:p w14:paraId="45E20710" w14:textId="3B280680" w:rsidR="0090595E" w:rsidRDefault="0090595E" w:rsidP="00981C12">
      <w:pPr>
        <w:numPr>
          <w:ilvl w:val="0"/>
          <w:numId w:val="21"/>
        </w:numPr>
        <w:tabs>
          <w:tab w:val="clear" w:pos="1845"/>
          <w:tab w:val="num" w:pos="1701"/>
        </w:tabs>
        <w:ind w:left="1701" w:hanging="567"/>
      </w:pPr>
      <w:r>
        <w:t xml:space="preserve">goods of Tasmanian origin which have not undergone a manufacturing process on the mainland before shipment back to Tasmania; </w:t>
      </w:r>
    </w:p>
    <w:p w14:paraId="0B35DAB1" w14:textId="77777777" w:rsidR="0090595E" w:rsidRDefault="0090595E" w:rsidP="00981C12">
      <w:pPr>
        <w:numPr>
          <w:ilvl w:val="0"/>
          <w:numId w:val="21"/>
        </w:numPr>
        <w:tabs>
          <w:tab w:val="clear" w:pos="1845"/>
          <w:tab w:val="num" w:pos="1701"/>
        </w:tabs>
        <w:ind w:left="1701" w:hanging="567"/>
      </w:pPr>
      <w:r>
        <w:t xml:space="preserve">building and construction materials and equipment; </w:t>
      </w:r>
    </w:p>
    <w:p w14:paraId="2C135EAA" w14:textId="77777777" w:rsidR="0090595E" w:rsidRDefault="0090595E" w:rsidP="00981C12">
      <w:pPr>
        <w:numPr>
          <w:ilvl w:val="0"/>
          <w:numId w:val="21"/>
        </w:numPr>
        <w:tabs>
          <w:tab w:val="clear" w:pos="1845"/>
          <w:tab w:val="num" w:pos="1701"/>
        </w:tabs>
        <w:ind w:left="1701" w:hanging="567"/>
      </w:pPr>
      <w:r>
        <w:t xml:space="preserve">motor vehicles for the manufacturing and mining industries, if they are to be registered for use on public roads; </w:t>
      </w:r>
    </w:p>
    <w:p w14:paraId="7E237998" w14:textId="77777777" w:rsidR="0090595E" w:rsidRDefault="0090595E" w:rsidP="00981C12">
      <w:pPr>
        <w:keepNext/>
        <w:numPr>
          <w:ilvl w:val="0"/>
          <w:numId w:val="21"/>
        </w:numPr>
        <w:tabs>
          <w:tab w:val="clear" w:pos="1845"/>
          <w:tab w:val="num" w:pos="1701"/>
        </w:tabs>
        <w:ind w:left="1701" w:hanging="567"/>
      </w:pPr>
      <w:r>
        <w:t>goods shipped as *bulk cargo.</w:t>
      </w:r>
    </w:p>
    <w:p w14:paraId="31FCB441" w14:textId="77777777" w:rsidR="00ED4D9C" w:rsidRPr="003705B0" w:rsidRDefault="00ED4D9C" w:rsidP="00ED4D9C">
      <w:pPr>
        <w:pStyle w:val="Heading2"/>
      </w:pPr>
      <w:bookmarkStart w:id="23" w:name="_Toc172637023"/>
      <w:r w:rsidRPr="003705B0">
        <w:t>2.</w:t>
      </w:r>
      <w:r>
        <w:t>10</w:t>
      </w:r>
      <w:r w:rsidRPr="003705B0">
        <w:tab/>
      </w:r>
      <w:r>
        <w:t xml:space="preserve">Southbound </w:t>
      </w:r>
      <w:r w:rsidRPr="003705B0">
        <w:t>assistance—sportspersons and professional entertainers</w:t>
      </w:r>
      <w:bookmarkEnd w:id="23"/>
    </w:p>
    <w:p w14:paraId="469BFB27" w14:textId="77777777" w:rsidR="00ED4D9C" w:rsidRDefault="00ED4D9C" w:rsidP="00ED4D9C">
      <w:pPr>
        <w:keepNext/>
        <w:ind w:left="720" w:hanging="720"/>
      </w:pPr>
      <w:r>
        <w:t>2.</w:t>
      </w:r>
      <w:r w:rsidR="00074C6C">
        <w:t>10</w:t>
      </w:r>
      <w:r>
        <w:t>.1</w:t>
      </w:r>
      <w:r>
        <w:tab/>
        <w:t>A *person is eligible for *assistance in relation to goods shipped from the *mainland to Tasmania if:</w:t>
      </w:r>
    </w:p>
    <w:p w14:paraId="68FEE354" w14:textId="77777777" w:rsidR="00ED4D9C" w:rsidRDefault="00ED4D9C" w:rsidP="00ED4D9C">
      <w:pPr>
        <w:numPr>
          <w:ilvl w:val="0"/>
          <w:numId w:val="62"/>
        </w:numPr>
        <w:tabs>
          <w:tab w:val="clear" w:pos="1845"/>
          <w:tab w:val="num" w:pos="1701"/>
        </w:tabs>
        <w:ind w:left="1701" w:hanging="567"/>
      </w:pPr>
      <w:r>
        <w:t>the person is a sportsperson competing for prize money or other financial reward, or is a professional entertainer; and</w:t>
      </w:r>
    </w:p>
    <w:p w14:paraId="1563F764" w14:textId="77777777" w:rsidR="00ED4D9C" w:rsidRDefault="00ED4D9C" w:rsidP="00ED4D9C">
      <w:pPr>
        <w:numPr>
          <w:ilvl w:val="0"/>
          <w:numId w:val="62"/>
        </w:numPr>
        <w:tabs>
          <w:tab w:val="clear" w:pos="1845"/>
          <w:tab w:val="num" w:pos="1701"/>
        </w:tabs>
        <w:ind w:left="1701" w:hanging="567"/>
      </w:pPr>
      <w:r>
        <w:t>the goods are equipment used by the person in the practice of that sport or entertainment; and</w:t>
      </w:r>
    </w:p>
    <w:p w14:paraId="3716840E" w14:textId="77777777" w:rsidR="00ED4D9C" w:rsidRDefault="00ED4D9C" w:rsidP="00ED4D9C">
      <w:pPr>
        <w:numPr>
          <w:ilvl w:val="0"/>
          <w:numId w:val="62"/>
        </w:numPr>
        <w:tabs>
          <w:tab w:val="clear" w:pos="1845"/>
          <w:tab w:val="num" w:pos="1701"/>
        </w:tabs>
        <w:ind w:left="1701" w:hanging="567"/>
      </w:pPr>
      <w:r>
        <w:t>the goods were transported in a round trip between the mainland and Tasmania that was completed within 6 months; and</w:t>
      </w:r>
    </w:p>
    <w:p w14:paraId="75D4E6EC" w14:textId="77777777" w:rsidR="00EA4F9D" w:rsidRDefault="00EA4F9D" w:rsidP="00ED4D9C">
      <w:pPr>
        <w:numPr>
          <w:ilvl w:val="0"/>
          <w:numId w:val="62"/>
        </w:numPr>
        <w:tabs>
          <w:tab w:val="clear" w:pos="1845"/>
          <w:tab w:val="num" w:pos="1701"/>
        </w:tabs>
        <w:ind w:left="1701" w:hanging="567"/>
      </w:pPr>
      <w:r>
        <w:t>the goods are being shipped on the return leg of the round trip; and</w:t>
      </w:r>
    </w:p>
    <w:p w14:paraId="03ABE3C6" w14:textId="77777777" w:rsidR="00ED4D9C" w:rsidRDefault="00ED4D9C" w:rsidP="00ED4D9C">
      <w:pPr>
        <w:numPr>
          <w:ilvl w:val="0"/>
          <w:numId w:val="62"/>
        </w:numPr>
        <w:tabs>
          <w:tab w:val="clear" w:pos="1845"/>
          <w:tab w:val="num" w:pos="1701"/>
        </w:tabs>
        <w:ind w:left="1701" w:hanging="567"/>
      </w:pPr>
      <w:r>
        <w:t>the person has *incurred and paid the cost of the *shipment; and</w:t>
      </w:r>
    </w:p>
    <w:p w14:paraId="744DD61A" w14:textId="77777777" w:rsidR="00ED4D9C" w:rsidRDefault="00ED4D9C" w:rsidP="00ED4D9C">
      <w:pPr>
        <w:numPr>
          <w:ilvl w:val="0"/>
          <w:numId w:val="62"/>
        </w:numPr>
        <w:tabs>
          <w:tab w:val="clear" w:pos="1845"/>
          <w:tab w:val="num" w:pos="1701"/>
        </w:tabs>
        <w:ind w:left="1701" w:hanging="567"/>
      </w:pPr>
      <w:r>
        <w:t>assistance has not been paid to any other person in respect of the shipment.</w:t>
      </w:r>
    </w:p>
    <w:p w14:paraId="691BA5F8" w14:textId="77777777" w:rsidR="0090595E" w:rsidRPr="003705B0" w:rsidRDefault="0090595E" w:rsidP="003705B0">
      <w:pPr>
        <w:pStyle w:val="Heading2"/>
      </w:pPr>
      <w:bookmarkStart w:id="24" w:name="_Toc172637024"/>
      <w:r w:rsidRPr="003705B0">
        <w:t>2.1</w:t>
      </w:r>
      <w:r w:rsidR="00074C6C">
        <w:t>1</w:t>
      </w:r>
      <w:r w:rsidRPr="003705B0">
        <w:tab/>
        <w:t>Southbound assistance—brood mares and foals</w:t>
      </w:r>
      <w:bookmarkEnd w:id="24"/>
    </w:p>
    <w:p w14:paraId="64BB051E" w14:textId="77777777" w:rsidR="0090595E" w:rsidRDefault="0090595E" w:rsidP="00C12C2F">
      <w:pPr>
        <w:keepNext/>
        <w:ind w:left="720" w:hanging="720"/>
      </w:pPr>
      <w:r>
        <w:t>2.1</w:t>
      </w:r>
      <w:r w:rsidR="00074C6C">
        <w:t>1</w:t>
      </w:r>
      <w:r>
        <w:t>.1</w:t>
      </w:r>
      <w:r>
        <w:tab/>
        <w:t>A *person is eligible for *assistance in relation to Tasmanian-based brood mares shipped from the *mainland to Tasmania if:</w:t>
      </w:r>
    </w:p>
    <w:p w14:paraId="75C02A8F" w14:textId="77777777" w:rsidR="0090595E" w:rsidRDefault="0090595E" w:rsidP="00981C12">
      <w:pPr>
        <w:numPr>
          <w:ilvl w:val="0"/>
          <w:numId w:val="22"/>
        </w:numPr>
        <w:tabs>
          <w:tab w:val="clear" w:pos="1845"/>
          <w:tab w:val="num" w:pos="1701"/>
        </w:tabs>
        <w:ind w:left="1701" w:hanging="567"/>
      </w:pPr>
      <w:r>
        <w:t>the mare was on the mainland for stud purposes; and</w:t>
      </w:r>
    </w:p>
    <w:p w14:paraId="682DA7E8" w14:textId="77777777" w:rsidR="001A2F42" w:rsidRDefault="0090595E" w:rsidP="00981C12">
      <w:pPr>
        <w:numPr>
          <w:ilvl w:val="0"/>
          <w:numId w:val="22"/>
        </w:numPr>
        <w:tabs>
          <w:tab w:val="clear" w:pos="1845"/>
          <w:tab w:val="num" w:pos="1701"/>
        </w:tabs>
        <w:ind w:left="1701" w:hanging="567"/>
      </w:pPr>
      <w:r>
        <w:t xml:space="preserve">the person has </w:t>
      </w:r>
      <w:r w:rsidR="0044594C">
        <w:t>*incurred and paid</w:t>
      </w:r>
      <w:r>
        <w:t xml:space="preserve"> the cost of the *</w:t>
      </w:r>
      <w:r w:rsidR="00F02F7E">
        <w:t>shipment; and</w:t>
      </w:r>
    </w:p>
    <w:p w14:paraId="3A8F6824" w14:textId="77777777" w:rsidR="0090595E" w:rsidRDefault="001A2F42" w:rsidP="00981C12">
      <w:pPr>
        <w:numPr>
          <w:ilvl w:val="0"/>
          <w:numId w:val="22"/>
        </w:numPr>
        <w:tabs>
          <w:tab w:val="clear" w:pos="1845"/>
          <w:tab w:val="num" w:pos="1701"/>
        </w:tabs>
        <w:ind w:left="1701" w:hanging="567"/>
      </w:pPr>
      <w:r>
        <w:t xml:space="preserve">assistance has not been paid to any other person in respect of </w:t>
      </w:r>
      <w:r w:rsidR="00406971">
        <w:t>the</w:t>
      </w:r>
      <w:r w:rsidR="00CD0BC9">
        <w:t xml:space="preserve"> </w:t>
      </w:r>
      <w:r>
        <w:t>shipment.</w:t>
      </w:r>
    </w:p>
    <w:p w14:paraId="2A9B0665" w14:textId="77777777" w:rsidR="0090595E" w:rsidRDefault="0090595E" w:rsidP="0090595E">
      <w:pPr>
        <w:ind w:left="1545"/>
      </w:pPr>
    </w:p>
    <w:p w14:paraId="185117F3" w14:textId="77777777" w:rsidR="0090595E" w:rsidRDefault="0090595E" w:rsidP="00C12C2F">
      <w:pPr>
        <w:keepNext/>
        <w:ind w:left="720" w:hanging="720"/>
      </w:pPr>
      <w:r>
        <w:t>2.1</w:t>
      </w:r>
      <w:r w:rsidR="00074C6C">
        <w:t>1</w:t>
      </w:r>
      <w:r>
        <w:t>.2</w:t>
      </w:r>
      <w:r>
        <w:tab/>
        <w:t>A person is eligible for assistance in relation to a foal shipped from the mainland to Tasmania if:</w:t>
      </w:r>
    </w:p>
    <w:p w14:paraId="7A109526" w14:textId="77777777" w:rsidR="0090595E" w:rsidRDefault="0090595E" w:rsidP="00981C12">
      <w:pPr>
        <w:numPr>
          <w:ilvl w:val="0"/>
          <w:numId w:val="23"/>
        </w:numPr>
        <w:tabs>
          <w:tab w:val="clear" w:pos="1845"/>
          <w:tab w:val="num" w:pos="1701"/>
        </w:tabs>
        <w:ind w:left="1701" w:hanging="567"/>
      </w:pPr>
      <w:r>
        <w:t>the foal is the progeny of a mare referred to in subclause 2.</w:t>
      </w:r>
      <w:r w:rsidR="004B6603">
        <w:t>1</w:t>
      </w:r>
      <w:r w:rsidR="00930108">
        <w:t>1</w:t>
      </w:r>
      <w:r>
        <w:t>.1; and</w:t>
      </w:r>
    </w:p>
    <w:p w14:paraId="6936C4C5" w14:textId="77777777" w:rsidR="0090595E" w:rsidRDefault="0090595E" w:rsidP="00981C12">
      <w:pPr>
        <w:numPr>
          <w:ilvl w:val="0"/>
          <w:numId w:val="23"/>
        </w:numPr>
        <w:tabs>
          <w:tab w:val="clear" w:pos="1845"/>
          <w:tab w:val="num" w:pos="1701"/>
        </w:tabs>
        <w:ind w:left="1701" w:hanging="567"/>
      </w:pPr>
      <w:r>
        <w:t>the foal is less than 6 months old at the time of its shipment from the mainland; and</w:t>
      </w:r>
    </w:p>
    <w:p w14:paraId="75279E0B" w14:textId="77777777" w:rsidR="00F51E86" w:rsidRDefault="0090595E" w:rsidP="00981C12">
      <w:pPr>
        <w:numPr>
          <w:ilvl w:val="0"/>
          <w:numId w:val="23"/>
        </w:numPr>
        <w:tabs>
          <w:tab w:val="clear" w:pos="1845"/>
          <w:tab w:val="num" w:pos="1701"/>
        </w:tabs>
        <w:ind w:left="1701" w:hanging="567"/>
      </w:pPr>
      <w:r>
        <w:t>the person has incurred and paid the cost of the shipment</w:t>
      </w:r>
      <w:r w:rsidR="00F51E86">
        <w:t>; and</w:t>
      </w:r>
    </w:p>
    <w:p w14:paraId="0BE6FC18" w14:textId="77777777" w:rsidR="0090595E" w:rsidRDefault="00F51E86" w:rsidP="00981C12">
      <w:pPr>
        <w:keepNext/>
        <w:numPr>
          <w:ilvl w:val="0"/>
          <w:numId w:val="23"/>
        </w:numPr>
        <w:tabs>
          <w:tab w:val="clear" w:pos="1845"/>
          <w:tab w:val="num" w:pos="1701"/>
        </w:tabs>
        <w:ind w:left="1701" w:hanging="567"/>
      </w:pPr>
      <w:r>
        <w:lastRenderedPageBreak/>
        <w:t xml:space="preserve">assistance has not been paid to any other person in respect of </w:t>
      </w:r>
      <w:r w:rsidR="00406971">
        <w:t>the</w:t>
      </w:r>
      <w:r>
        <w:t xml:space="preserve"> shipment</w:t>
      </w:r>
      <w:r w:rsidR="0090595E">
        <w:t>.</w:t>
      </w:r>
    </w:p>
    <w:p w14:paraId="3761CE01" w14:textId="77777777" w:rsidR="00406971" w:rsidRDefault="00406971" w:rsidP="00C12C2F">
      <w:pPr>
        <w:keepNext/>
        <w:ind w:left="1440" w:hanging="731"/>
        <w:rPr>
          <w:sz w:val="20"/>
          <w:szCs w:val="20"/>
        </w:rPr>
      </w:pPr>
    </w:p>
    <w:p w14:paraId="379D2E14" w14:textId="70170A00" w:rsidR="003A05A1" w:rsidRDefault="00930108" w:rsidP="0096270C">
      <w:pPr>
        <w:pStyle w:val="Note"/>
      </w:pPr>
      <w:r w:rsidRPr="00D214A0">
        <w:t xml:space="preserve">Note: </w:t>
      </w:r>
      <w:r w:rsidRPr="00D214A0">
        <w:tab/>
        <w:t>Assistance in relation to horses shipped in other circumstances or for other purposes may be available under clause 2.</w:t>
      </w:r>
      <w:r>
        <w:t>8</w:t>
      </w:r>
      <w:r w:rsidRPr="00D214A0">
        <w:t xml:space="preserve"> or clause 2.</w:t>
      </w:r>
      <w:r>
        <w:t>10</w:t>
      </w:r>
      <w:r w:rsidRPr="00D214A0">
        <w:t>.</w:t>
      </w:r>
    </w:p>
    <w:p w14:paraId="6A6076FF" w14:textId="4C8DAB93" w:rsidR="003A05A1" w:rsidRPr="003705B0" w:rsidRDefault="003A05A1" w:rsidP="003A05A1">
      <w:pPr>
        <w:pStyle w:val="Heading2"/>
      </w:pPr>
      <w:bookmarkStart w:id="25" w:name="_Toc172637025"/>
      <w:r w:rsidRPr="003705B0">
        <w:t>2.</w:t>
      </w:r>
      <w:r>
        <w:t>11</w:t>
      </w:r>
      <w:r w:rsidR="00BE15F7">
        <w:t>A</w:t>
      </w:r>
      <w:r w:rsidRPr="003705B0">
        <w:tab/>
      </w:r>
      <w:r w:rsidR="00BE15F7">
        <w:t>Southbound assistance – charitable organisation</w:t>
      </w:r>
      <w:r w:rsidR="00E73140">
        <w:t>s</w:t>
      </w:r>
      <w:r w:rsidR="00BE15F7">
        <w:t xml:space="preserve"> providing hardship relief</w:t>
      </w:r>
      <w:bookmarkEnd w:id="25"/>
    </w:p>
    <w:p w14:paraId="01B0387A" w14:textId="27ACC13B" w:rsidR="00BE15F7" w:rsidRPr="00BE15F7" w:rsidRDefault="00BE15F7" w:rsidP="00994730">
      <w:pPr>
        <w:ind w:left="992" w:hanging="992"/>
        <w:rPr>
          <w:color w:val="000000"/>
        </w:rPr>
      </w:pPr>
      <w:r w:rsidRPr="00BE15F7">
        <w:rPr>
          <w:color w:val="000000"/>
        </w:rPr>
        <w:t>2.11A.1</w:t>
      </w:r>
      <w:r w:rsidRPr="00BE15F7">
        <w:rPr>
          <w:color w:val="000000"/>
        </w:rPr>
        <w:tab/>
        <w:t xml:space="preserve">A *charitable organisation is eligible for *assistance in relation to goods shipped from the *mainland to </w:t>
      </w:r>
      <w:r w:rsidR="00885394">
        <w:rPr>
          <w:color w:val="000000"/>
        </w:rPr>
        <w:t>King Island</w:t>
      </w:r>
      <w:r w:rsidRPr="00BE15F7">
        <w:rPr>
          <w:color w:val="000000"/>
        </w:rPr>
        <w:t xml:space="preserve"> if:</w:t>
      </w:r>
    </w:p>
    <w:p w14:paraId="607362EE" w14:textId="0F7ADD59" w:rsidR="00BE15F7" w:rsidRPr="00BE15F7" w:rsidRDefault="00BE15F7" w:rsidP="00994730">
      <w:pPr>
        <w:numPr>
          <w:ilvl w:val="0"/>
          <w:numId w:val="107"/>
        </w:numPr>
        <w:spacing w:line="260" w:lineRule="atLeast"/>
        <w:ind w:left="1701" w:hanging="567"/>
        <w:rPr>
          <w:color w:val="000000"/>
        </w:rPr>
      </w:pPr>
      <w:bookmarkStart w:id="26" w:name="_Hlk170229671"/>
      <w:r w:rsidRPr="00BE15F7">
        <w:rPr>
          <w:color w:val="000000"/>
        </w:rPr>
        <w:t xml:space="preserve">the charitable organisation is donating goods to a *person engaged in the agriculture, forestry and fishing industry in </w:t>
      </w:r>
      <w:r w:rsidR="00885394">
        <w:rPr>
          <w:color w:val="000000"/>
        </w:rPr>
        <w:t>King Island</w:t>
      </w:r>
      <w:r w:rsidRPr="00BE15F7">
        <w:rPr>
          <w:color w:val="000000"/>
        </w:rPr>
        <w:t>; and</w:t>
      </w:r>
    </w:p>
    <w:p w14:paraId="45A730A9" w14:textId="14B4E9F5" w:rsidR="00BE15F7" w:rsidRPr="00BE15F7" w:rsidRDefault="00BE15F7" w:rsidP="00994730">
      <w:pPr>
        <w:numPr>
          <w:ilvl w:val="0"/>
          <w:numId w:val="107"/>
        </w:numPr>
        <w:spacing w:line="260" w:lineRule="atLeast"/>
        <w:ind w:left="1701" w:hanging="567"/>
        <w:rPr>
          <w:color w:val="000000"/>
        </w:rPr>
      </w:pPr>
      <w:r w:rsidRPr="00BE15F7">
        <w:rPr>
          <w:color w:val="000000"/>
        </w:rPr>
        <w:t>the goods being donated by the charitable organisation is fodder and stockfeed provided to a person in subclause 2.11A.1(a) enduring hardship caused by drought; and</w:t>
      </w:r>
    </w:p>
    <w:p w14:paraId="3A0298F7" w14:textId="77777777" w:rsidR="00BE15F7" w:rsidRPr="00BE15F7" w:rsidRDefault="00BE15F7" w:rsidP="00994730">
      <w:pPr>
        <w:numPr>
          <w:ilvl w:val="0"/>
          <w:numId w:val="107"/>
        </w:numPr>
        <w:spacing w:line="260" w:lineRule="atLeast"/>
        <w:ind w:left="1701" w:hanging="567"/>
        <w:rPr>
          <w:color w:val="000000"/>
        </w:rPr>
      </w:pPr>
      <w:r w:rsidRPr="00BE15F7">
        <w:rPr>
          <w:color w:val="000000"/>
        </w:rPr>
        <w:t>the charitable organisation has *incurred and paid the cost of the *shipment; and</w:t>
      </w:r>
    </w:p>
    <w:p w14:paraId="10B2FFD8" w14:textId="7B879D50" w:rsidR="00BE15F7" w:rsidRDefault="00BE15F7" w:rsidP="00E73140">
      <w:pPr>
        <w:numPr>
          <w:ilvl w:val="0"/>
          <w:numId w:val="107"/>
        </w:numPr>
        <w:spacing w:line="260" w:lineRule="atLeast"/>
        <w:ind w:left="1701" w:hanging="567"/>
        <w:rPr>
          <w:color w:val="000000"/>
        </w:rPr>
      </w:pPr>
      <w:r w:rsidRPr="00BE15F7">
        <w:rPr>
          <w:color w:val="000000"/>
        </w:rPr>
        <w:t>assistance has not been paid to any other person in respect of the shipment.</w:t>
      </w:r>
    </w:p>
    <w:p w14:paraId="1CAB0093" w14:textId="77777777" w:rsidR="00E73140" w:rsidRPr="00BE15F7" w:rsidRDefault="00E73140" w:rsidP="00994730">
      <w:pPr>
        <w:spacing w:line="260" w:lineRule="atLeast"/>
        <w:ind w:left="1701"/>
        <w:rPr>
          <w:color w:val="000000"/>
        </w:rPr>
      </w:pPr>
    </w:p>
    <w:p w14:paraId="3E0DB937" w14:textId="676462C8" w:rsidR="00BE15F7" w:rsidRPr="00BE15F7" w:rsidRDefault="00BE15F7" w:rsidP="00994730">
      <w:pPr>
        <w:ind w:left="992" w:hanging="992"/>
        <w:rPr>
          <w:color w:val="000000"/>
        </w:rPr>
      </w:pPr>
      <w:r w:rsidRPr="00BE15F7">
        <w:rPr>
          <w:color w:val="000000"/>
        </w:rPr>
        <w:t xml:space="preserve">2.11A.2 </w:t>
      </w:r>
      <w:r w:rsidRPr="00BE15F7">
        <w:rPr>
          <w:color w:val="000000"/>
        </w:rPr>
        <w:tab/>
        <w:t>A charitable organisation may only make a claim under subclause 2.11A.1 for claims relating to shipments where the *date of shipment of the goods is between the period commencing on 1 May 2024 and ending on 30</w:t>
      </w:r>
      <w:r w:rsidR="00622CA1">
        <w:rPr>
          <w:color w:val="000000"/>
        </w:rPr>
        <w:t> </w:t>
      </w:r>
      <w:r w:rsidRPr="00BE15F7">
        <w:rPr>
          <w:color w:val="000000"/>
        </w:rPr>
        <w:t>June</w:t>
      </w:r>
      <w:r w:rsidR="00622CA1">
        <w:rPr>
          <w:color w:val="000000"/>
        </w:rPr>
        <w:t> </w:t>
      </w:r>
      <w:r w:rsidRPr="00BE15F7">
        <w:rPr>
          <w:color w:val="000000"/>
        </w:rPr>
        <w:t>2025.</w:t>
      </w:r>
    </w:p>
    <w:p w14:paraId="4029F500" w14:textId="2DF9BC13" w:rsidR="0090595E" w:rsidRPr="003705B0" w:rsidRDefault="0090595E" w:rsidP="003705B0">
      <w:pPr>
        <w:pStyle w:val="Heading2"/>
      </w:pPr>
      <w:bookmarkStart w:id="27" w:name="_Toc172637026"/>
      <w:bookmarkEnd w:id="26"/>
      <w:r w:rsidRPr="003705B0">
        <w:t>2.</w:t>
      </w:r>
      <w:r w:rsidR="00074C6C">
        <w:t>12</w:t>
      </w:r>
      <w:r w:rsidRPr="003705B0">
        <w:tab/>
        <w:t>Intrastate assistance—general eligibility</w:t>
      </w:r>
      <w:bookmarkEnd w:id="27"/>
    </w:p>
    <w:p w14:paraId="24A8E901" w14:textId="77777777" w:rsidR="0090595E" w:rsidRDefault="0090595E" w:rsidP="00C12C2F">
      <w:pPr>
        <w:keepNext/>
        <w:ind w:left="720" w:hanging="720"/>
      </w:pPr>
      <w:r>
        <w:t>2.</w:t>
      </w:r>
      <w:r w:rsidR="00074C6C">
        <w:t>12</w:t>
      </w:r>
      <w:r>
        <w:t>.1</w:t>
      </w:r>
      <w:r>
        <w:tab/>
        <w:t>A *person is eligible for *assistance in relation to goods shipped between King Island and the main island of Tasmania, or between the Furneaux Group and the main island of Tasmania, if:</w:t>
      </w:r>
    </w:p>
    <w:p w14:paraId="7EFF8355" w14:textId="77777777" w:rsidR="0090595E" w:rsidRDefault="0090595E" w:rsidP="00981C12">
      <w:pPr>
        <w:numPr>
          <w:ilvl w:val="0"/>
          <w:numId w:val="24"/>
        </w:numPr>
        <w:tabs>
          <w:tab w:val="clear" w:pos="1845"/>
          <w:tab w:val="num" w:pos="1701"/>
        </w:tabs>
        <w:ind w:left="1701" w:hanging="567"/>
      </w:pPr>
      <w:r>
        <w:t>the goods are *eligible intrastate goods; and</w:t>
      </w:r>
    </w:p>
    <w:p w14:paraId="2B5E4805" w14:textId="77777777" w:rsidR="0090595E" w:rsidRDefault="0090595E" w:rsidP="00981C12">
      <w:pPr>
        <w:numPr>
          <w:ilvl w:val="0"/>
          <w:numId w:val="24"/>
        </w:numPr>
        <w:tabs>
          <w:tab w:val="clear" w:pos="1845"/>
          <w:tab w:val="num" w:pos="1701"/>
        </w:tabs>
        <w:ind w:left="1701" w:hanging="567"/>
      </w:pPr>
      <w:r>
        <w:t xml:space="preserve">the person has </w:t>
      </w:r>
      <w:r w:rsidR="0044594C">
        <w:t>*incurred and paid</w:t>
      </w:r>
      <w:r>
        <w:t xml:space="preserve"> the cost of shipping the goods; and</w:t>
      </w:r>
    </w:p>
    <w:p w14:paraId="5AFDB045" w14:textId="77777777" w:rsidR="0090595E" w:rsidRDefault="0090595E" w:rsidP="00981C12">
      <w:pPr>
        <w:numPr>
          <w:ilvl w:val="0"/>
          <w:numId w:val="24"/>
        </w:numPr>
        <w:tabs>
          <w:tab w:val="clear" w:pos="1845"/>
          <w:tab w:val="num" w:pos="1701"/>
        </w:tabs>
        <w:ind w:left="1701" w:hanging="567"/>
      </w:pPr>
      <w:r>
        <w:t>assistance has not been paid to any other person in respect of that *shipment of those goods.</w:t>
      </w:r>
    </w:p>
    <w:p w14:paraId="516039B5" w14:textId="77777777" w:rsidR="0090595E" w:rsidRPr="003705B0" w:rsidRDefault="0090595E" w:rsidP="003705B0">
      <w:pPr>
        <w:pStyle w:val="Heading2"/>
      </w:pPr>
      <w:bookmarkStart w:id="28" w:name="_Toc172637027"/>
      <w:r w:rsidRPr="003705B0">
        <w:t>2.</w:t>
      </w:r>
      <w:r w:rsidR="00074C6C">
        <w:t>13</w:t>
      </w:r>
      <w:r w:rsidRPr="003705B0">
        <w:tab/>
        <w:t xml:space="preserve">Meaning of </w:t>
      </w:r>
      <w:r w:rsidRPr="003705B0">
        <w:rPr>
          <w:i/>
        </w:rPr>
        <w:t>eligible intrastate</w:t>
      </w:r>
      <w:r w:rsidRPr="003705B0">
        <w:t xml:space="preserve"> goods</w:t>
      </w:r>
      <w:bookmarkEnd w:id="28"/>
    </w:p>
    <w:p w14:paraId="7392AB25" w14:textId="77777777" w:rsidR="0090595E" w:rsidRDefault="0090595E" w:rsidP="00C12C2F">
      <w:r>
        <w:t>2.</w:t>
      </w:r>
      <w:r w:rsidR="00074C6C">
        <w:t>13</w:t>
      </w:r>
      <w:r>
        <w:t>.1</w:t>
      </w:r>
      <w:r>
        <w:tab/>
      </w:r>
      <w:r w:rsidR="00446BC7">
        <w:t xml:space="preserve">Goods are </w:t>
      </w:r>
      <w:r>
        <w:rPr>
          <w:b/>
          <w:i/>
        </w:rPr>
        <w:t>eligible intrastate goods</w:t>
      </w:r>
      <w:r>
        <w:t xml:space="preserve"> </w:t>
      </w:r>
      <w:r w:rsidR="00446BC7">
        <w:t xml:space="preserve">if the </w:t>
      </w:r>
      <w:r>
        <w:t>goods are:</w:t>
      </w:r>
    </w:p>
    <w:p w14:paraId="5CBC94D7" w14:textId="77777777" w:rsidR="0090595E" w:rsidRDefault="0090595E" w:rsidP="00981C12">
      <w:pPr>
        <w:numPr>
          <w:ilvl w:val="0"/>
          <w:numId w:val="25"/>
        </w:numPr>
        <w:tabs>
          <w:tab w:val="clear" w:pos="1845"/>
          <w:tab w:val="num" w:pos="1701"/>
        </w:tabs>
        <w:ind w:left="1701" w:hanging="567"/>
      </w:pPr>
      <w:r>
        <w:t>listed in Schedule 1 and produced or manufactured on the main island of Tasmania for permanent use or sale on King Island or the Furneaux Group; or</w:t>
      </w:r>
    </w:p>
    <w:p w14:paraId="49A6D33F" w14:textId="77777777" w:rsidR="0090595E" w:rsidRDefault="0090595E" w:rsidP="00981C12">
      <w:pPr>
        <w:numPr>
          <w:ilvl w:val="0"/>
          <w:numId w:val="25"/>
        </w:numPr>
        <w:tabs>
          <w:tab w:val="clear" w:pos="1845"/>
          <w:tab w:val="num" w:pos="1701"/>
        </w:tabs>
        <w:ind w:left="1701" w:hanging="567"/>
      </w:pPr>
      <w:r>
        <w:t>listed in Schedule 1 and produced or manufactured on King Island or the Furneaux Group for permanent use or sale on the main island of Tasmania; or</w:t>
      </w:r>
    </w:p>
    <w:p w14:paraId="2002FB3E" w14:textId="77777777" w:rsidR="003F1CC0" w:rsidRDefault="003F1CC0" w:rsidP="003F1CC0">
      <w:pPr>
        <w:numPr>
          <w:ilvl w:val="0"/>
          <w:numId w:val="25"/>
        </w:numPr>
        <w:tabs>
          <w:tab w:val="clear" w:pos="1845"/>
          <w:tab w:val="num" w:pos="1701"/>
        </w:tabs>
        <w:ind w:left="1701" w:hanging="567"/>
      </w:pPr>
      <w:r>
        <w:t>if the claimant is engaged in the *manufacturing industry on King Island or the Furneaux Group—raw materials</w:t>
      </w:r>
      <w:r w:rsidR="00E81B80">
        <w:t xml:space="preserve"> </w:t>
      </w:r>
      <w:r>
        <w:t>or equipment for use by the claimant in the claimant’s *manufacturing processes; or</w:t>
      </w:r>
    </w:p>
    <w:p w14:paraId="2D6D4DD2" w14:textId="77777777" w:rsidR="003F1CC0" w:rsidRDefault="003F1CC0" w:rsidP="003F1CC0">
      <w:pPr>
        <w:numPr>
          <w:ilvl w:val="0"/>
          <w:numId w:val="25"/>
        </w:numPr>
        <w:tabs>
          <w:tab w:val="clear" w:pos="1845"/>
          <w:tab w:val="num" w:pos="1701"/>
        </w:tabs>
        <w:ind w:left="1701" w:hanging="567"/>
      </w:pPr>
      <w:r>
        <w:lastRenderedPageBreak/>
        <w:t>if the claimant is engaged in the *mining industry on King Island or the Furneaux Group—raw materials or equipment for use by the claimant in the claimant’s production processes; or</w:t>
      </w:r>
    </w:p>
    <w:p w14:paraId="554F3207" w14:textId="77777777" w:rsidR="003F1CC0" w:rsidRDefault="003F1CC0" w:rsidP="009A6ECC">
      <w:pPr>
        <w:numPr>
          <w:ilvl w:val="0"/>
          <w:numId w:val="25"/>
        </w:numPr>
        <w:tabs>
          <w:tab w:val="clear" w:pos="1845"/>
          <w:tab w:val="num" w:pos="1701"/>
        </w:tabs>
        <w:ind w:left="1701" w:hanging="567"/>
      </w:pPr>
      <w:r>
        <w:t xml:space="preserve">if the claimant is engaged in the *agriculture, forestry or fishing industry </w:t>
      </w:r>
      <w:r w:rsidR="00446BC7">
        <w:t>on King Island or the Furneaux Group</w:t>
      </w:r>
      <w:r>
        <w:t>—material inputs to</w:t>
      </w:r>
      <w:r w:rsidR="00E81B80">
        <w:t>, or</w:t>
      </w:r>
      <w:r>
        <w:t xml:space="preserve"> </w:t>
      </w:r>
      <w:r w:rsidR="00E81B80">
        <w:t xml:space="preserve">machinery, implements and equipment for use in, </w:t>
      </w:r>
      <w:r>
        <w:t>that industry.</w:t>
      </w:r>
    </w:p>
    <w:p w14:paraId="5A3F0DFC" w14:textId="77777777" w:rsidR="0090595E" w:rsidRDefault="0090595E" w:rsidP="00C12C2F">
      <w:pPr>
        <w:keepNext/>
        <w:ind w:left="720"/>
      </w:pPr>
    </w:p>
    <w:p w14:paraId="4008556A" w14:textId="77777777" w:rsidR="00E32F97" w:rsidRDefault="0090595E" w:rsidP="008D0A22">
      <w:pPr>
        <w:pStyle w:val="Note"/>
      </w:pPr>
      <w:r>
        <w:t>Note:</w:t>
      </w:r>
      <w:r>
        <w:tab/>
        <w:t>Paragraph 2.</w:t>
      </w:r>
      <w:r w:rsidR="004B6603">
        <w:t>1</w:t>
      </w:r>
      <w:r w:rsidR="00930108">
        <w:t>3</w:t>
      </w:r>
      <w:r>
        <w:t xml:space="preserve">.1(b) above does not cover Schedule 1 goods produced or manufactured in </w:t>
      </w:r>
      <w:r w:rsidR="00E32F97">
        <w:t xml:space="preserve">King Island or </w:t>
      </w:r>
      <w:r>
        <w:t xml:space="preserve">the Furneaux Group for </w:t>
      </w:r>
      <w:r w:rsidR="00B469CC">
        <w:t xml:space="preserve">*transhipment or </w:t>
      </w:r>
      <w:r>
        <w:t>permanent use or sale on the *</w:t>
      </w:r>
      <w:r w:rsidR="00406971">
        <w:t>mainland</w:t>
      </w:r>
      <w:r w:rsidR="00E32F97">
        <w:t>. However:</w:t>
      </w:r>
    </w:p>
    <w:p w14:paraId="1AC18752" w14:textId="77777777" w:rsidR="00E32F97" w:rsidRDefault="00E32F97" w:rsidP="00E32F97">
      <w:pPr>
        <w:pStyle w:val="Note"/>
        <w:ind w:left="1985" w:hanging="567"/>
      </w:pPr>
      <w:r>
        <w:t>(a)</w:t>
      </w:r>
      <w:r>
        <w:tab/>
        <w:t>in the case of goods shipped from the Furneaux Group to the mainland—the goods may be eligible for *assistance at a</w:t>
      </w:r>
      <w:r w:rsidR="00B9456D">
        <w:t>n</w:t>
      </w:r>
      <w:r>
        <w:t xml:space="preserve"> additional rate (see subclauses 2.5.</w:t>
      </w:r>
      <w:r w:rsidR="00D25BD4">
        <w:t>2</w:t>
      </w:r>
      <w:r w:rsidR="00605878">
        <w:t xml:space="preserve"> and 3.5.3</w:t>
      </w:r>
      <w:r>
        <w:t>, and clause 3.13);</w:t>
      </w:r>
    </w:p>
    <w:p w14:paraId="0D711707" w14:textId="77777777" w:rsidR="00E32F97" w:rsidRDefault="00E32F97" w:rsidP="00E32F97">
      <w:pPr>
        <w:pStyle w:val="Note"/>
        <w:ind w:left="1985" w:hanging="567"/>
      </w:pPr>
      <w:r>
        <w:t>(b)</w:t>
      </w:r>
      <w:r w:rsidR="0090595E">
        <w:t xml:space="preserve"> </w:t>
      </w:r>
      <w:r>
        <w:tab/>
        <w:t>in the case of goods shipped from King Island to the mainland</w:t>
      </w:r>
      <w:r w:rsidRPr="00E32F97">
        <w:t xml:space="preserve"> </w:t>
      </w:r>
      <w:r>
        <w:t>for the purpose of transhipment—the</w:t>
      </w:r>
      <w:r w:rsidRPr="00E32F97">
        <w:t xml:space="preserve"> </w:t>
      </w:r>
      <w:r>
        <w:t>goods may be eligible for assistance at a</w:t>
      </w:r>
      <w:r w:rsidR="00B9456D">
        <w:t>n</w:t>
      </w:r>
      <w:r>
        <w:t xml:space="preserve"> additional rate (see subclauses 2.5.</w:t>
      </w:r>
      <w:r w:rsidR="00D25BD4">
        <w:t>1</w:t>
      </w:r>
      <w:r>
        <w:t xml:space="preserve"> and 3.5.2).</w:t>
      </w:r>
    </w:p>
    <w:p w14:paraId="468D30E6" w14:textId="77777777" w:rsidR="0090595E" w:rsidRDefault="0090595E" w:rsidP="0090595E"/>
    <w:p w14:paraId="3199BABA" w14:textId="77777777" w:rsidR="00446BC7" w:rsidRDefault="00446BC7" w:rsidP="00446BC7">
      <w:pPr>
        <w:keepNext/>
        <w:ind w:left="709" w:hanging="709"/>
      </w:pPr>
      <w:r>
        <w:t>2.13.2</w:t>
      </w:r>
      <w:r>
        <w:tab/>
        <w:t xml:space="preserve">Goods are also </w:t>
      </w:r>
      <w:r w:rsidRPr="00404961">
        <w:rPr>
          <w:b/>
          <w:i/>
        </w:rPr>
        <w:t xml:space="preserve">eligible </w:t>
      </w:r>
      <w:r>
        <w:rPr>
          <w:b/>
          <w:i/>
        </w:rPr>
        <w:t xml:space="preserve">intrastate goods </w:t>
      </w:r>
      <w:r>
        <w:t>if:</w:t>
      </w:r>
    </w:p>
    <w:p w14:paraId="719D3CDF" w14:textId="77777777" w:rsidR="00446BC7" w:rsidRDefault="00446BC7" w:rsidP="00693D29">
      <w:pPr>
        <w:numPr>
          <w:ilvl w:val="0"/>
          <w:numId w:val="106"/>
        </w:numPr>
        <w:tabs>
          <w:tab w:val="clear" w:pos="1845"/>
          <w:tab w:val="num" w:pos="1560"/>
        </w:tabs>
        <w:ind w:left="1560" w:hanging="426"/>
      </w:pPr>
      <w:r>
        <w:t>the goods are used by a person as an input into a process that is carried out in the course of activities carried out by the claimant on King Island or the Furneaux Group that are listed in Divisions A, B or C of *ANZSIC 2006; and</w:t>
      </w:r>
    </w:p>
    <w:p w14:paraId="383525E8" w14:textId="77777777" w:rsidR="00446BC7" w:rsidRDefault="00446BC7" w:rsidP="00693D29">
      <w:pPr>
        <w:numPr>
          <w:ilvl w:val="0"/>
          <w:numId w:val="106"/>
        </w:numPr>
        <w:ind w:left="1560" w:hanging="426"/>
      </w:pPr>
      <w:r>
        <w:t>the process meets either of the following requirements:</w:t>
      </w:r>
    </w:p>
    <w:p w14:paraId="69FC0886" w14:textId="77777777" w:rsidR="00446BC7" w:rsidRDefault="00446BC7" w:rsidP="00693D29">
      <w:pPr>
        <w:numPr>
          <w:ilvl w:val="1"/>
          <w:numId w:val="106"/>
        </w:numPr>
        <w:tabs>
          <w:tab w:val="left" w:pos="2268"/>
        </w:tabs>
        <w:ind w:left="2268" w:hanging="567"/>
      </w:pPr>
      <w:r>
        <w:t xml:space="preserve">an output of the process is used in the course of the claimant’s main business activity (as listed in the class of ANZSIC 2006 to which the claimant has been assigned); </w:t>
      </w:r>
    </w:p>
    <w:p w14:paraId="04DFF551" w14:textId="77777777" w:rsidR="00446BC7" w:rsidRDefault="00446BC7" w:rsidP="00693D29">
      <w:pPr>
        <w:numPr>
          <w:ilvl w:val="1"/>
          <w:numId w:val="106"/>
        </w:numPr>
        <w:tabs>
          <w:tab w:val="left" w:pos="2268"/>
        </w:tabs>
        <w:ind w:left="2268" w:hanging="567"/>
      </w:pPr>
      <w:r>
        <w:t>the process uses as an input an item that is an output of the claimant’s main business activity (as listed in the class of ANZSIC 2006 to which the claimant has been assigned).</w:t>
      </w:r>
    </w:p>
    <w:p w14:paraId="1ED2E8D6" w14:textId="77777777" w:rsidR="00EC3FE4" w:rsidRDefault="00EC3FE4" w:rsidP="00C12C2F"/>
    <w:p w14:paraId="1C3B2D5D" w14:textId="77777777" w:rsidR="0090595E" w:rsidRDefault="0090595E" w:rsidP="00C12C2F">
      <w:r>
        <w:t>2.</w:t>
      </w:r>
      <w:r w:rsidR="00074C6C">
        <w:t>13</w:t>
      </w:r>
      <w:r>
        <w:t>.</w:t>
      </w:r>
      <w:r w:rsidR="00EC3FE4">
        <w:t>3</w:t>
      </w:r>
      <w:r>
        <w:tab/>
        <w:t xml:space="preserve">However, the following are not </w:t>
      </w:r>
      <w:r>
        <w:rPr>
          <w:b/>
          <w:i/>
        </w:rPr>
        <w:t>eligible intrastate goods</w:t>
      </w:r>
      <w:r>
        <w:t>:</w:t>
      </w:r>
    </w:p>
    <w:p w14:paraId="25481789" w14:textId="77777777" w:rsidR="0090595E" w:rsidRDefault="0090595E" w:rsidP="00981C12">
      <w:pPr>
        <w:numPr>
          <w:ilvl w:val="0"/>
          <w:numId w:val="26"/>
        </w:numPr>
        <w:tabs>
          <w:tab w:val="clear" w:pos="1845"/>
          <w:tab w:val="num" w:pos="1701"/>
        </w:tabs>
        <w:ind w:left="1701" w:hanging="567"/>
      </w:pPr>
      <w:r>
        <w:t xml:space="preserve">goods brought into the main island of Tasmania from the </w:t>
      </w:r>
      <w:r w:rsidR="00406971">
        <w:t>mainland</w:t>
      </w:r>
      <w:r>
        <w:t xml:space="preserve"> or from overs</w:t>
      </w:r>
      <w:r w:rsidR="0044594C">
        <w:t xml:space="preserve">eas which have not undergone a </w:t>
      </w:r>
      <w:r w:rsidR="002740BC">
        <w:t>*</w:t>
      </w:r>
      <w:r>
        <w:t xml:space="preserve">manufacturing process on the main island of Tasmania prior to their *shipment to King Island or the Furneaux Group; </w:t>
      </w:r>
    </w:p>
    <w:p w14:paraId="59BBB8F0" w14:textId="77777777" w:rsidR="0090595E" w:rsidRDefault="0090595E" w:rsidP="00981C12">
      <w:pPr>
        <w:numPr>
          <w:ilvl w:val="0"/>
          <w:numId w:val="26"/>
        </w:numPr>
        <w:tabs>
          <w:tab w:val="clear" w:pos="1845"/>
          <w:tab w:val="num" w:pos="1701"/>
        </w:tabs>
        <w:ind w:left="1701" w:hanging="567"/>
      </w:pPr>
      <w:r>
        <w:t xml:space="preserve">goods brought into King Island or the Furneaux Group from the mainland or from overseas which have not undergone a manufacturing process on that island prior to their shipment to the main island of Tasmania; </w:t>
      </w:r>
    </w:p>
    <w:p w14:paraId="11B2A4AF" w14:textId="77777777" w:rsidR="0090595E" w:rsidRDefault="0090595E" w:rsidP="00981C12">
      <w:pPr>
        <w:numPr>
          <w:ilvl w:val="0"/>
          <w:numId w:val="26"/>
        </w:numPr>
        <w:tabs>
          <w:tab w:val="clear" w:pos="1845"/>
          <w:tab w:val="num" w:pos="1701"/>
        </w:tabs>
        <w:ind w:left="1701" w:hanging="567"/>
      </w:pPr>
      <w:r>
        <w:t xml:space="preserve">goods shipped from King Island to the Furneaux Group which have not undergone a manufacturing process on the main island of Tasmania prior to their shipment to the Furneaux Group, and vice versa; </w:t>
      </w:r>
    </w:p>
    <w:p w14:paraId="0D648AB8" w14:textId="77777777" w:rsidR="0090595E" w:rsidRDefault="0090595E" w:rsidP="00981C12">
      <w:pPr>
        <w:numPr>
          <w:ilvl w:val="0"/>
          <w:numId w:val="26"/>
        </w:numPr>
        <w:tabs>
          <w:tab w:val="clear" w:pos="1845"/>
          <w:tab w:val="num" w:pos="1701"/>
        </w:tabs>
        <w:ind w:left="1701" w:hanging="567"/>
      </w:pPr>
      <w:r>
        <w:t>fuels and lubricants;</w:t>
      </w:r>
    </w:p>
    <w:p w14:paraId="652A70B6" w14:textId="77777777" w:rsidR="0090595E" w:rsidRDefault="0090595E" w:rsidP="00981C12">
      <w:pPr>
        <w:numPr>
          <w:ilvl w:val="0"/>
          <w:numId w:val="26"/>
        </w:numPr>
        <w:tabs>
          <w:tab w:val="clear" w:pos="1845"/>
          <w:tab w:val="num" w:pos="1701"/>
        </w:tabs>
        <w:ind w:left="1701" w:hanging="567"/>
      </w:pPr>
      <w:r>
        <w:t xml:space="preserve">building and construction materials and equipment; </w:t>
      </w:r>
    </w:p>
    <w:p w14:paraId="2832D4FA" w14:textId="77777777" w:rsidR="0090595E" w:rsidRDefault="0090595E" w:rsidP="00981C12">
      <w:pPr>
        <w:numPr>
          <w:ilvl w:val="0"/>
          <w:numId w:val="26"/>
        </w:numPr>
        <w:tabs>
          <w:tab w:val="clear" w:pos="1845"/>
          <w:tab w:val="num" w:pos="1701"/>
        </w:tabs>
        <w:ind w:left="1701" w:hanging="567"/>
      </w:pPr>
      <w:r>
        <w:t>motor vehicles for the manufacturing and mining industries, if they are to be registered for use on public roads;</w:t>
      </w:r>
    </w:p>
    <w:p w14:paraId="41215303" w14:textId="77777777" w:rsidR="0090595E" w:rsidRDefault="0090595E" w:rsidP="00981C12">
      <w:pPr>
        <w:keepNext/>
        <w:numPr>
          <w:ilvl w:val="0"/>
          <w:numId w:val="26"/>
        </w:numPr>
        <w:tabs>
          <w:tab w:val="clear" w:pos="1845"/>
          <w:tab w:val="num" w:pos="1701"/>
        </w:tabs>
        <w:ind w:left="1701" w:hanging="567"/>
      </w:pPr>
      <w:r>
        <w:lastRenderedPageBreak/>
        <w:t>goods shipped as *bulk cargo.</w:t>
      </w:r>
    </w:p>
    <w:p w14:paraId="367A6BEA" w14:textId="77777777" w:rsidR="00074C6C" w:rsidRPr="003705B0" w:rsidRDefault="00074C6C" w:rsidP="00074C6C">
      <w:pPr>
        <w:pStyle w:val="Heading2"/>
      </w:pPr>
      <w:bookmarkStart w:id="29" w:name="_Toc172637028"/>
      <w:r w:rsidRPr="003705B0">
        <w:t>2.</w:t>
      </w:r>
      <w:r>
        <w:t>14</w:t>
      </w:r>
      <w:r w:rsidRPr="003705B0">
        <w:tab/>
      </w:r>
      <w:r>
        <w:t xml:space="preserve">Intrastate </w:t>
      </w:r>
      <w:r w:rsidRPr="003705B0">
        <w:t>assistance—sportspersons and professional entertainers</w:t>
      </w:r>
      <w:bookmarkEnd w:id="29"/>
    </w:p>
    <w:p w14:paraId="118AB0F9" w14:textId="77777777" w:rsidR="00074C6C" w:rsidRDefault="00074C6C" w:rsidP="00074C6C">
      <w:pPr>
        <w:keepNext/>
        <w:ind w:left="720" w:hanging="720"/>
      </w:pPr>
      <w:r>
        <w:t>2.14.1</w:t>
      </w:r>
      <w:r>
        <w:tab/>
        <w:t>A *person is eligible for *assistance in relation to goods shipped between King Island and the main island of Tasmania, or between the Furneaux Group and the main island of Tasmania, if:</w:t>
      </w:r>
    </w:p>
    <w:p w14:paraId="10B40671" w14:textId="77777777" w:rsidR="00074C6C" w:rsidRDefault="00074C6C" w:rsidP="00074C6C">
      <w:pPr>
        <w:numPr>
          <w:ilvl w:val="0"/>
          <w:numId w:val="63"/>
        </w:numPr>
        <w:tabs>
          <w:tab w:val="clear" w:pos="1845"/>
          <w:tab w:val="num" w:pos="1701"/>
        </w:tabs>
        <w:ind w:left="1701" w:hanging="567"/>
      </w:pPr>
      <w:r>
        <w:t>the person is a sportsperson competing for prize money or other financial reward, or is a professional entertainer; and</w:t>
      </w:r>
    </w:p>
    <w:p w14:paraId="6567E98D" w14:textId="77777777" w:rsidR="00074C6C" w:rsidRDefault="00074C6C" w:rsidP="00074C6C">
      <w:pPr>
        <w:numPr>
          <w:ilvl w:val="0"/>
          <w:numId w:val="63"/>
        </w:numPr>
        <w:tabs>
          <w:tab w:val="clear" w:pos="1845"/>
          <w:tab w:val="num" w:pos="1701"/>
        </w:tabs>
        <w:ind w:left="1701" w:hanging="567"/>
      </w:pPr>
      <w:r>
        <w:t>the goods are equipment used by the person in the practice of that sport or entertainment; and</w:t>
      </w:r>
    </w:p>
    <w:p w14:paraId="5E77B185" w14:textId="77777777" w:rsidR="00074C6C" w:rsidRDefault="00074C6C" w:rsidP="00074C6C">
      <w:pPr>
        <w:numPr>
          <w:ilvl w:val="0"/>
          <w:numId w:val="63"/>
        </w:numPr>
        <w:tabs>
          <w:tab w:val="clear" w:pos="1845"/>
          <w:tab w:val="num" w:pos="1701"/>
        </w:tabs>
        <w:ind w:left="1701" w:hanging="567"/>
      </w:pPr>
      <w:r>
        <w:t>the goods were transported in a round trip between King Island and the main island of Tasmania, or between the Furneaux Group and the main island of Tasmania, that was completed within 6 months; and</w:t>
      </w:r>
    </w:p>
    <w:p w14:paraId="30E2195A" w14:textId="77777777" w:rsidR="00EA4F9D" w:rsidRDefault="00EA4F9D" w:rsidP="00074C6C">
      <w:pPr>
        <w:numPr>
          <w:ilvl w:val="0"/>
          <w:numId w:val="63"/>
        </w:numPr>
        <w:tabs>
          <w:tab w:val="clear" w:pos="1845"/>
          <w:tab w:val="num" w:pos="1701"/>
        </w:tabs>
        <w:ind w:left="1701" w:hanging="567"/>
      </w:pPr>
      <w:r>
        <w:t>the goods are being shipped on the return leg of the round trip; and</w:t>
      </w:r>
    </w:p>
    <w:p w14:paraId="6CF369F5" w14:textId="77777777" w:rsidR="00074C6C" w:rsidRDefault="00074C6C" w:rsidP="00074C6C">
      <w:pPr>
        <w:numPr>
          <w:ilvl w:val="0"/>
          <w:numId w:val="63"/>
        </w:numPr>
        <w:tabs>
          <w:tab w:val="clear" w:pos="1845"/>
          <w:tab w:val="num" w:pos="1701"/>
        </w:tabs>
        <w:ind w:left="1701" w:hanging="567"/>
      </w:pPr>
      <w:r>
        <w:t>the person has *incurred and paid the cost of the *shipment; and</w:t>
      </w:r>
    </w:p>
    <w:p w14:paraId="5134DB28" w14:textId="77777777" w:rsidR="00074C6C" w:rsidRDefault="00074C6C" w:rsidP="00074C6C">
      <w:pPr>
        <w:numPr>
          <w:ilvl w:val="0"/>
          <w:numId w:val="63"/>
        </w:numPr>
        <w:tabs>
          <w:tab w:val="clear" w:pos="1845"/>
          <w:tab w:val="num" w:pos="1701"/>
        </w:tabs>
        <w:ind w:left="1701" w:hanging="567"/>
      </w:pPr>
      <w:r>
        <w:t>assistance has not been paid to any other person in respect of the shipment.</w:t>
      </w:r>
    </w:p>
    <w:p w14:paraId="73C870CF" w14:textId="77777777" w:rsidR="0090595E" w:rsidRPr="002C0B17" w:rsidRDefault="0090595E" w:rsidP="002C0B17">
      <w:pPr>
        <w:pStyle w:val="Heading2"/>
      </w:pPr>
      <w:bookmarkStart w:id="30" w:name="_Toc172637029"/>
      <w:r w:rsidRPr="002C0B17">
        <w:t>2.</w:t>
      </w:r>
      <w:r w:rsidR="00074C6C">
        <w:t>15</w:t>
      </w:r>
      <w:r w:rsidRPr="002C0B17">
        <w:tab/>
        <w:t>Intrastate assistance—brood mares and foals</w:t>
      </w:r>
      <w:bookmarkEnd w:id="30"/>
    </w:p>
    <w:p w14:paraId="6B9CA8E3" w14:textId="77777777" w:rsidR="00F51E86" w:rsidRDefault="0090595E" w:rsidP="00C12C2F">
      <w:pPr>
        <w:keepNext/>
        <w:ind w:left="720" w:hanging="720"/>
      </w:pPr>
      <w:r>
        <w:t>2.</w:t>
      </w:r>
      <w:r w:rsidR="00074C6C">
        <w:t>15</w:t>
      </w:r>
      <w:r>
        <w:t>.1</w:t>
      </w:r>
      <w:r>
        <w:tab/>
        <w:t>A *person is eligible for *assistance in relation to a King Island-based brood mare, or a Furneaux Group-based brood mare, shipped between that Island or Group and the main island of Tasmania for stud purposes if</w:t>
      </w:r>
      <w:r w:rsidR="00F51E86">
        <w:t>:</w:t>
      </w:r>
    </w:p>
    <w:p w14:paraId="7407F7AF" w14:textId="77777777" w:rsidR="00F51E86" w:rsidRDefault="0090595E" w:rsidP="00981C12">
      <w:pPr>
        <w:numPr>
          <w:ilvl w:val="0"/>
          <w:numId w:val="27"/>
        </w:numPr>
        <w:tabs>
          <w:tab w:val="clear" w:pos="1845"/>
          <w:tab w:val="num" w:pos="1701"/>
        </w:tabs>
        <w:ind w:left="1701" w:hanging="567"/>
      </w:pPr>
      <w:r>
        <w:t xml:space="preserve">the person has </w:t>
      </w:r>
      <w:r w:rsidR="0044594C">
        <w:t>*incurred and paid</w:t>
      </w:r>
      <w:r>
        <w:t xml:space="preserve"> the cost of the *</w:t>
      </w:r>
      <w:r w:rsidR="00F02F7E">
        <w:t>shipment; and</w:t>
      </w:r>
    </w:p>
    <w:p w14:paraId="70B5F214" w14:textId="77777777" w:rsidR="0090595E" w:rsidRDefault="00F51E86" w:rsidP="00981C12">
      <w:pPr>
        <w:numPr>
          <w:ilvl w:val="0"/>
          <w:numId w:val="27"/>
        </w:numPr>
        <w:tabs>
          <w:tab w:val="clear" w:pos="1845"/>
          <w:tab w:val="num" w:pos="1701"/>
        </w:tabs>
        <w:ind w:left="1701" w:hanging="567"/>
      </w:pPr>
      <w:r>
        <w:t>assistance has not been paid to any o</w:t>
      </w:r>
      <w:r w:rsidR="00CD0BC9">
        <w:t xml:space="preserve">ther person in respect of that </w:t>
      </w:r>
      <w:r>
        <w:t>shipment</w:t>
      </w:r>
      <w:r w:rsidR="0090595E">
        <w:t>.</w:t>
      </w:r>
    </w:p>
    <w:p w14:paraId="0F14CCB3" w14:textId="77777777" w:rsidR="000F5F8A" w:rsidRDefault="000F5F8A" w:rsidP="0090595E">
      <w:pPr>
        <w:ind w:left="720" w:hanging="720"/>
      </w:pPr>
    </w:p>
    <w:p w14:paraId="2BFDA401" w14:textId="77777777" w:rsidR="0090595E" w:rsidRDefault="0090595E" w:rsidP="00C12C2F">
      <w:pPr>
        <w:keepNext/>
        <w:ind w:left="720" w:hanging="720"/>
      </w:pPr>
      <w:r>
        <w:t>2.</w:t>
      </w:r>
      <w:r w:rsidR="00074C6C">
        <w:t>15</w:t>
      </w:r>
      <w:r>
        <w:t>.2</w:t>
      </w:r>
      <w:r>
        <w:tab/>
        <w:t>A person is eligible for assistance in relation to a foal shipped from the main island of Tasmania to either King Island or the Furneaux Group if:</w:t>
      </w:r>
    </w:p>
    <w:p w14:paraId="3C897DF3" w14:textId="77777777" w:rsidR="0090595E" w:rsidRDefault="0090595E" w:rsidP="00981C12">
      <w:pPr>
        <w:numPr>
          <w:ilvl w:val="0"/>
          <w:numId w:val="28"/>
        </w:numPr>
        <w:tabs>
          <w:tab w:val="clear" w:pos="1845"/>
          <w:tab w:val="num" w:pos="1701"/>
        </w:tabs>
        <w:ind w:left="1701" w:hanging="567"/>
      </w:pPr>
      <w:r>
        <w:t>the foal is the progeny of a mare referred to in subclause 2.</w:t>
      </w:r>
      <w:r w:rsidR="00074C6C">
        <w:t>15</w:t>
      </w:r>
      <w:r>
        <w:t>.1; and</w:t>
      </w:r>
    </w:p>
    <w:p w14:paraId="01B1A6FA" w14:textId="77777777" w:rsidR="0090595E" w:rsidRDefault="0090595E" w:rsidP="00981C12">
      <w:pPr>
        <w:numPr>
          <w:ilvl w:val="0"/>
          <w:numId w:val="28"/>
        </w:numPr>
        <w:tabs>
          <w:tab w:val="clear" w:pos="1845"/>
          <w:tab w:val="num" w:pos="1701"/>
        </w:tabs>
        <w:ind w:left="1701" w:hanging="567"/>
      </w:pPr>
      <w:r>
        <w:t xml:space="preserve">the foal is less than 6 months old at the time of its shipment from the main </w:t>
      </w:r>
      <w:smartTag w:uri="urn:schemas-microsoft-com:office:smarttags" w:element="place">
        <w:smartTag w:uri="urn:schemas-microsoft-com:office:smarttags" w:element="PlaceType">
          <w:r>
            <w:t>island</w:t>
          </w:r>
        </w:smartTag>
        <w:r>
          <w:t xml:space="preserve"> of </w:t>
        </w:r>
        <w:smartTag w:uri="urn:schemas-microsoft-com:office:smarttags" w:element="PlaceName">
          <w:r>
            <w:t>Tasmania</w:t>
          </w:r>
        </w:smartTag>
      </w:smartTag>
      <w:r>
        <w:t>; and</w:t>
      </w:r>
    </w:p>
    <w:p w14:paraId="175F742E" w14:textId="77777777" w:rsidR="00F51E86" w:rsidRDefault="0090595E" w:rsidP="00981C12">
      <w:pPr>
        <w:numPr>
          <w:ilvl w:val="0"/>
          <w:numId w:val="28"/>
        </w:numPr>
        <w:tabs>
          <w:tab w:val="clear" w:pos="1845"/>
          <w:tab w:val="num" w:pos="1701"/>
        </w:tabs>
        <w:ind w:left="1701" w:hanging="567"/>
      </w:pPr>
      <w:r>
        <w:t>the person has incurred and paid the cost of the shipment</w:t>
      </w:r>
      <w:r w:rsidR="00F51E86">
        <w:t>; and</w:t>
      </w:r>
    </w:p>
    <w:p w14:paraId="43F8B466" w14:textId="77777777" w:rsidR="0090595E" w:rsidRDefault="00F51E86" w:rsidP="00981C12">
      <w:pPr>
        <w:keepNext/>
        <w:numPr>
          <w:ilvl w:val="0"/>
          <w:numId w:val="28"/>
        </w:numPr>
        <w:tabs>
          <w:tab w:val="clear" w:pos="1845"/>
          <w:tab w:val="num" w:pos="1701"/>
        </w:tabs>
        <w:ind w:left="1701" w:hanging="567"/>
      </w:pPr>
      <w:r>
        <w:t>assistance has not been paid to any other person in respect of that shipment of those goods</w:t>
      </w:r>
      <w:r w:rsidR="0090595E">
        <w:t>.</w:t>
      </w:r>
    </w:p>
    <w:p w14:paraId="372D7390" w14:textId="77777777" w:rsidR="00AF4B61" w:rsidRDefault="00AF4B61" w:rsidP="00C12C2F">
      <w:pPr>
        <w:keepNext/>
      </w:pPr>
    </w:p>
    <w:p w14:paraId="65B7323A" w14:textId="77777777" w:rsidR="00AF4B61" w:rsidRPr="00AF4B61" w:rsidRDefault="00AF4B61" w:rsidP="008D0A22">
      <w:pPr>
        <w:pStyle w:val="Note"/>
      </w:pPr>
      <w:r>
        <w:t xml:space="preserve">Note:  </w:t>
      </w:r>
      <w:r w:rsidR="00930108">
        <w:tab/>
        <w:t>A</w:t>
      </w:r>
      <w:r>
        <w:t xml:space="preserve"> person is not eligible for assistance under clause 2.</w:t>
      </w:r>
      <w:r w:rsidR="00B469CC">
        <w:t>15</w:t>
      </w:r>
      <w:r>
        <w:t xml:space="preserve"> in respect of a brood mare based on the main island of Tasmania shipped between the main island of Tasmania and either King Island or the Furneaux Group.  </w:t>
      </w:r>
      <w:r w:rsidRPr="00D214A0">
        <w:t xml:space="preserve"> Assistance in relation to </w:t>
      </w:r>
      <w:r w:rsidR="00CD2776">
        <w:t xml:space="preserve">horses shipped in </w:t>
      </w:r>
      <w:r w:rsidRPr="00D214A0">
        <w:t>such circumstances</w:t>
      </w:r>
      <w:r w:rsidR="00CD2776">
        <w:t>, or for other purposes,</w:t>
      </w:r>
      <w:r w:rsidRPr="00D214A0">
        <w:t xml:space="preserve"> may be available under clause</w:t>
      </w:r>
      <w:r w:rsidR="00B469CC">
        <w:t xml:space="preserve"> 2.12</w:t>
      </w:r>
      <w:r w:rsidR="00CD2776">
        <w:t xml:space="preserve"> or clause 2.14</w:t>
      </w:r>
      <w:r w:rsidR="001301E1" w:rsidRPr="00D214A0">
        <w:t>.</w:t>
      </w:r>
    </w:p>
    <w:p w14:paraId="400ECFE2" w14:textId="77777777" w:rsidR="0090595E" w:rsidRPr="002C0B17" w:rsidRDefault="0090595E" w:rsidP="002C0B17">
      <w:pPr>
        <w:pStyle w:val="Heading2"/>
      </w:pPr>
      <w:bookmarkStart w:id="31" w:name="_Toc172637030"/>
      <w:r w:rsidRPr="002C0B17">
        <w:t>2.</w:t>
      </w:r>
      <w:r w:rsidR="00074C6C">
        <w:t>16</w:t>
      </w:r>
      <w:r w:rsidRPr="002C0B17">
        <w:tab/>
        <w:t>Transport by air in exceptional circumstances</w:t>
      </w:r>
      <w:bookmarkEnd w:id="31"/>
    </w:p>
    <w:p w14:paraId="1349F1C3" w14:textId="77777777" w:rsidR="0090595E" w:rsidRDefault="0090595E" w:rsidP="00C12C2F">
      <w:pPr>
        <w:keepNext/>
        <w:ind w:left="720" w:hanging="720"/>
      </w:pPr>
      <w:r>
        <w:t>2.</w:t>
      </w:r>
      <w:r w:rsidR="00074C6C">
        <w:t>16</w:t>
      </w:r>
      <w:r w:rsidR="00885CE0">
        <w:t>.</w:t>
      </w:r>
      <w:r>
        <w:t>1</w:t>
      </w:r>
      <w:r>
        <w:tab/>
        <w:t>The *Secretary may make an Exceptional Circumstances declaration under this clause in relation to goods transported by air if satisfied that:</w:t>
      </w:r>
    </w:p>
    <w:p w14:paraId="16CC8575" w14:textId="77777777" w:rsidR="0090595E" w:rsidRDefault="0090595E" w:rsidP="00981C12">
      <w:pPr>
        <w:numPr>
          <w:ilvl w:val="0"/>
          <w:numId w:val="29"/>
        </w:numPr>
        <w:tabs>
          <w:tab w:val="clear" w:pos="1845"/>
          <w:tab w:val="num" w:pos="1701"/>
        </w:tabs>
        <w:ind w:left="1701" w:hanging="567"/>
      </w:pPr>
      <w:r>
        <w:t>in normal circumstances the goods would have been shipped by sea; and</w:t>
      </w:r>
    </w:p>
    <w:p w14:paraId="3F289526" w14:textId="77777777" w:rsidR="0090595E" w:rsidRDefault="0090595E" w:rsidP="00981C12">
      <w:pPr>
        <w:keepNext/>
        <w:numPr>
          <w:ilvl w:val="0"/>
          <w:numId w:val="29"/>
        </w:numPr>
        <w:tabs>
          <w:tab w:val="clear" w:pos="1845"/>
          <w:tab w:val="num" w:pos="1701"/>
        </w:tabs>
        <w:ind w:left="1701" w:hanging="567"/>
      </w:pPr>
      <w:r>
        <w:lastRenderedPageBreak/>
        <w:t>the goods were, or will be, transported by air because of the temporary unavailability of a regular shipping service</w:t>
      </w:r>
      <w:r w:rsidRPr="002631BE">
        <w:t>.</w:t>
      </w:r>
    </w:p>
    <w:p w14:paraId="12EE9CC3" w14:textId="77777777" w:rsidR="004C1B87" w:rsidRDefault="004C1B87" w:rsidP="00C12C2F">
      <w:pPr>
        <w:keepNext/>
        <w:ind w:left="1701"/>
      </w:pPr>
    </w:p>
    <w:p w14:paraId="6700A307" w14:textId="77777777" w:rsidR="0090595E" w:rsidRPr="002631BE" w:rsidRDefault="0090595E" w:rsidP="008D0A22">
      <w:pPr>
        <w:pStyle w:val="Note"/>
      </w:pPr>
      <w:r>
        <w:t>Note:</w:t>
      </w:r>
      <w:r>
        <w:tab/>
        <w:t>Some examples of exceptional circumstances are where a regular shipping service is unavailable due to industrial dispute, mechanical failure, vessel maintenance,</w:t>
      </w:r>
      <w:r w:rsidR="00C3681C">
        <w:t xml:space="preserve"> unfavourable</w:t>
      </w:r>
      <w:r>
        <w:t xml:space="preserve"> weather.</w:t>
      </w:r>
    </w:p>
    <w:p w14:paraId="1E7B3A9B" w14:textId="77777777" w:rsidR="0090595E" w:rsidRDefault="0090595E" w:rsidP="0090595E">
      <w:pPr>
        <w:ind w:left="45"/>
      </w:pPr>
    </w:p>
    <w:p w14:paraId="788417D5" w14:textId="77777777" w:rsidR="0090595E" w:rsidRDefault="0090595E" w:rsidP="0090595E">
      <w:pPr>
        <w:ind w:left="720" w:hanging="720"/>
      </w:pPr>
      <w:r>
        <w:t>2.</w:t>
      </w:r>
      <w:r w:rsidR="00074C6C">
        <w:t>16</w:t>
      </w:r>
      <w:r w:rsidR="00885CE0">
        <w:t>.</w:t>
      </w:r>
      <w:r>
        <w:t>2</w:t>
      </w:r>
      <w:r>
        <w:tab/>
        <w:t>An Exceptional Circumstances declaration may cover goods, or classes of goods, transported on a particular route, or routes, on a particular day or days.</w:t>
      </w:r>
    </w:p>
    <w:p w14:paraId="7E934A2D" w14:textId="77777777" w:rsidR="0090595E" w:rsidRDefault="0090595E" w:rsidP="0090595E">
      <w:pPr>
        <w:ind w:left="720" w:hanging="720"/>
      </w:pPr>
    </w:p>
    <w:p w14:paraId="73918DAA" w14:textId="77777777" w:rsidR="0090595E" w:rsidRDefault="0090595E" w:rsidP="0090595E">
      <w:pPr>
        <w:ind w:left="720" w:hanging="720"/>
      </w:pPr>
      <w:r>
        <w:t>2.</w:t>
      </w:r>
      <w:r w:rsidR="00885CE0">
        <w:t>1</w:t>
      </w:r>
      <w:r w:rsidR="00074C6C">
        <w:t>6</w:t>
      </w:r>
      <w:r w:rsidR="00885CE0">
        <w:t>.3</w:t>
      </w:r>
      <w:r>
        <w:tab/>
        <w:t>The Secretary may make an Exceptional Circumstances declaration before, during or after the relevant period of temporary unavailability of the shipping service.</w:t>
      </w:r>
    </w:p>
    <w:p w14:paraId="31F4B390" w14:textId="77777777" w:rsidR="0090595E" w:rsidRDefault="0090595E" w:rsidP="0090595E">
      <w:pPr>
        <w:ind w:left="720" w:hanging="720"/>
      </w:pPr>
    </w:p>
    <w:p w14:paraId="13995815" w14:textId="77777777" w:rsidR="0090595E" w:rsidRDefault="0090595E" w:rsidP="00C12C2F">
      <w:pPr>
        <w:keepNext/>
        <w:ind w:left="720" w:hanging="720"/>
      </w:pPr>
      <w:r>
        <w:t>2.</w:t>
      </w:r>
      <w:r w:rsidR="00885CE0">
        <w:t>1</w:t>
      </w:r>
      <w:r w:rsidR="00074C6C">
        <w:t>6</w:t>
      </w:r>
      <w:r w:rsidR="00885CE0">
        <w:t>.4</w:t>
      </w:r>
      <w:r>
        <w:tab/>
        <w:t xml:space="preserve">Where goods are covered by an Exceptional Circumstances declaration, </w:t>
      </w:r>
      <w:r w:rsidR="00B9456D">
        <w:t xml:space="preserve">this </w:t>
      </w:r>
      <w:r w:rsidR="002740BC">
        <w:t xml:space="preserve">Part </w:t>
      </w:r>
      <w:r w:rsidR="00B9456D">
        <w:t>applies</w:t>
      </w:r>
      <w:r>
        <w:t xml:space="preserve"> to the goods as if the references to “shipped” were references to “transported by air”.</w:t>
      </w:r>
    </w:p>
    <w:p w14:paraId="7CD4DD04" w14:textId="77777777" w:rsidR="0090595E" w:rsidRDefault="0090595E" w:rsidP="00C12C2F">
      <w:pPr>
        <w:keepNext/>
        <w:ind w:left="45"/>
      </w:pPr>
    </w:p>
    <w:p w14:paraId="0D2FD5EC" w14:textId="77777777" w:rsidR="0090595E" w:rsidRDefault="0090595E" w:rsidP="008D0A22">
      <w:pPr>
        <w:pStyle w:val="Note"/>
      </w:pPr>
      <w:r>
        <w:t>Note:</w:t>
      </w:r>
      <w:r>
        <w:tab/>
        <w:t>For the calculation of the amount of *assistance for air transport covered by an Exceptional Circumstances declaration, se</w:t>
      </w:r>
      <w:r w:rsidR="00CF4E97">
        <w:t xml:space="preserve">e clause </w:t>
      </w:r>
      <w:r>
        <w:t>3.</w:t>
      </w:r>
      <w:r w:rsidR="001234B2">
        <w:t>4</w:t>
      </w:r>
      <w:r>
        <w:t>.</w:t>
      </w:r>
    </w:p>
    <w:p w14:paraId="7F2E6EC3" w14:textId="77777777" w:rsidR="0090595E" w:rsidRDefault="0090595E" w:rsidP="00E05861">
      <w:pPr>
        <w:pStyle w:val="Heading1"/>
        <w:spacing w:before="600" w:after="240"/>
      </w:pPr>
      <w:bookmarkStart w:id="32" w:name="_Toc172637031"/>
      <w:r w:rsidRPr="00E05861">
        <w:t xml:space="preserve">PART </w:t>
      </w:r>
      <w:r>
        <w:t>3—AMOUNT OF ASSISTANCE</w:t>
      </w:r>
      <w:bookmarkEnd w:id="32"/>
    </w:p>
    <w:p w14:paraId="335C193D" w14:textId="77777777" w:rsidR="00F07830" w:rsidRDefault="00383F13" w:rsidP="008D0A22">
      <w:pPr>
        <w:pStyle w:val="Heading3"/>
      </w:pPr>
      <w:bookmarkStart w:id="33" w:name="_Toc172637032"/>
      <w:r>
        <w:t>SUBPART 3A - GENERAL</w:t>
      </w:r>
      <w:bookmarkEnd w:id="33"/>
    </w:p>
    <w:p w14:paraId="6F41104D" w14:textId="77777777" w:rsidR="0090595E" w:rsidRPr="002C0B17" w:rsidRDefault="0090595E" w:rsidP="002C0B17">
      <w:pPr>
        <w:pStyle w:val="Heading2"/>
      </w:pPr>
      <w:bookmarkStart w:id="34" w:name="_Toc172637033"/>
      <w:r w:rsidRPr="002C0B17">
        <w:t>3.1</w:t>
      </w:r>
      <w:r w:rsidRPr="002C0B17">
        <w:tab/>
        <w:t>Assistance payable</w:t>
      </w:r>
      <w:bookmarkEnd w:id="34"/>
    </w:p>
    <w:p w14:paraId="2E1B3D54" w14:textId="77777777" w:rsidR="0090595E" w:rsidRDefault="0090595E" w:rsidP="0090595E">
      <w:pPr>
        <w:autoSpaceDE w:val="0"/>
        <w:autoSpaceDN w:val="0"/>
        <w:adjustRightInd w:val="0"/>
        <w:ind w:left="720" w:hanging="720"/>
        <w:rPr>
          <w:i/>
          <w:color w:val="000000"/>
        </w:rPr>
      </w:pPr>
      <w:r>
        <w:t>3.1.1</w:t>
      </w:r>
      <w:r>
        <w:tab/>
        <w:t>*</w:t>
      </w:r>
      <w:r w:rsidRPr="00850820">
        <w:t xml:space="preserve">Assistance is payable to a claimant on a per </w:t>
      </w:r>
      <w:r>
        <w:t>*</w:t>
      </w:r>
      <w:r w:rsidRPr="00850820">
        <w:t xml:space="preserve">TEU </w:t>
      </w:r>
      <w:r w:rsidRPr="00850820">
        <w:rPr>
          <w:rFonts w:ascii="Times" w:hAnsi="Times"/>
        </w:rPr>
        <w:t>basis</w:t>
      </w:r>
      <w:r w:rsidRPr="00850820">
        <w:t>. Where</w:t>
      </w:r>
      <w:r w:rsidRPr="00850820">
        <w:rPr>
          <w:color w:val="000000"/>
        </w:rPr>
        <w:t xml:space="preserve"> goods are shipped in </w:t>
      </w:r>
      <w:r>
        <w:rPr>
          <w:color w:val="000000"/>
        </w:rPr>
        <w:t>*</w:t>
      </w:r>
      <w:r w:rsidRPr="00850820">
        <w:rPr>
          <w:color w:val="000000"/>
        </w:rPr>
        <w:t xml:space="preserve">transport units other than TEUs, these </w:t>
      </w:r>
      <w:r>
        <w:rPr>
          <w:color w:val="000000"/>
        </w:rPr>
        <w:t>are</w:t>
      </w:r>
      <w:r w:rsidRPr="00850820">
        <w:rPr>
          <w:color w:val="000000"/>
        </w:rPr>
        <w:t xml:space="preserve"> converted to a TEU basis under clause </w:t>
      </w:r>
      <w:r>
        <w:rPr>
          <w:color w:val="000000"/>
        </w:rPr>
        <w:t>3.</w:t>
      </w:r>
      <w:r w:rsidR="003C0A6E">
        <w:rPr>
          <w:color w:val="000000"/>
        </w:rPr>
        <w:t>2</w:t>
      </w:r>
      <w:r>
        <w:rPr>
          <w:i/>
          <w:color w:val="000000"/>
        </w:rPr>
        <w:t>.</w:t>
      </w:r>
    </w:p>
    <w:p w14:paraId="660C93F5" w14:textId="77777777" w:rsidR="00332417" w:rsidRDefault="00332417" w:rsidP="0090595E">
      <w:pPr>
        <w:autoSpaceDE w:val="0"/>
        <w:autoSpaceDN w:val="0"/>
        <w:adjustRightInd w:val="0"/>
        <w:ind w:left="720" w:hanging="720"/>
        <w:rPr>
          <w:i/>
          <w:color w:val="000000"/>
        </w:rPr>
      </w:pPr>
    </w:p>
    <w:p w14:paraId="0B95130C" w14:textId="4D356740" w:rsidR="003C0A6E" w:rsidRDefault="003C0A6E" w:rsidP="0090595E">
      <w:pPr>
        <w:autoSpaceDE w:val="0"/>
        <w:autoSpaceDN w:val="0"/>
        <w:adjustRightInd w:val="0"/>
        <w:ind w:left="720" w:hanging="720"/>
        <w:rPr>
          <w:color w:val="000000"/>
        </w:rPr>
      </w:pPr>
      <w:r>
        <w:rPr>
          <w:color w:val="000000"/>
        </w:rPr>
        <w:t>3.1.2</w:t>
      </w:r>
      <w:r>
        <w:rPr>
          <w:color w:val="000000"/>
        </w:rPr>
        <w:tab/>
      </w:r>
      <w:r w:rsidR="00F07830">
        <w:rPr>
          <w:color w:val="000000"/>
        </w:rPr>
        <w:t xml:space="preserve">Where *eligible northbound goods are shipped to the *mainland for the purpose of </w:t>
      </w:r>
      <w:r w:rsidR="001234B2">
        <w:rPr>
          <w:color w:val="000000"/>
        </w:rPr>
        <w:t>*</w:t>
      </w:r>
      <w:r w:rsidR="00F07830">
        <w:rPr>
          <w:color w:val="000000"/>
        </w:rPr>
        <w:t>transhipment</w:t>
      </w:r>
      <w:r w:rsidR="002200F1" w:rsidRPr="002200F1">
        <w:rPr>
          <w:color w:val="000000"/>
        </w:rPr>
        <w:t xml:space="preserve"> </w:t>
      </w:r>
      <w:r w:rsidR="002200F1">
        <w:rPr>
          <w:color w:val="000000"/>
        </w:rPr>
        <w:t>or *imported goods that are *eligible southbound goods are shipped to Tasmania</w:t>
      </w:r>
      <w:r w:rsidR="00F07830">
        <w:rPr>
          <w:color w:val="000000"/>
        </w:rPr>
        <w:t xml:space="preserve">, the assistance payable to a claimant is to be determined in accordance with </w:t>
      </w:r>
      <w:r w:rsidR="00BE535C">
        <w:rPr>
          <w:color w:val="000000"/>
        </w:rPr>
        <w:t>Subpart 3B</w:t>
      </w:r>
      <w:r w:rsidR="00F07830">
        <w:rPr>
          <w:color w:val="000000"/>
        </w:rPr>
        <w:t>.</w:t>
      </w:r>
    </w:p>
    <w:p w14:paraId="71085C31" w14:textId="77777777" w:rsidR="00332417" w:rsidRDefault="00332417" w:rsidP="0090595E">
      <w:pPr>
        <w:autoSpaceDE w:val="0"/>
        <w:autoSpaceDN w:val="0"/>
        <w:adjustRightInd w:val="0"/>
        <w:ind w:left="720" w:hanging="720"/>
        <w:rPr>
          <w:color w:val="000000"/>
        </w:rPr>
      </w:pPr>
    </w:p>
    <w:p w14:paraId="68C5C3C7" w14:textId="5EEFACB7" w:rsidR="00F07830" w:rsidRDefault="00F07830" w:rsidP="0090595E">
      <w:pPr>
        <w:autoSpaceDE w:val="0"/>
        <w:autoSpaceDN w:val="0"/>
        <w:adjustRightInd w:val="0"/>
        <w:ind w:left="720" w:hanging="720"/>
        <w:rPr>
          <w:color w:val="000000"/>
        </w:rPr>
      </w:pPr>
      <w:r>
        <w:rPr>
          <w:color w:val="000000"/>
        </w:rPr>
        <w:t>3.1.3</w:t>
      </w:r>
      <w:r>
        <w:rPr>
          <w:color w:val="000000"/>
        </w:rPr>
        <w:tab/>
        <w:t xml:space="preserve">In all other cases, the assistance payable to a claimant is to be determined in accordance with </w:t>
      </w:r>
      <w:r w:rsidR="00BE535C">
        <w:rPr>
          <w:color w:val="000000"/>
        </w:rPr>
        <w:t>Subpart 3C</w:t>
      </w:r>
      <w:r>
        <w:rPr>
          <w:color w:val="000000"/>
        </w:rPr>
        <w:t>.</w:t>
      </w:r>
    </w:p>
    <w:p w14:paraId="2BC1C7B7" w14:textId="77777777" w:rsidR="00FC04CA" w:rsidRDefault="00FC04CA" w:rsidP="0090595E">
      <w:pPr>
        <w:autoSpaceDE w:val="0"/>
        <w:autoSpaceDN w:val="0"/>
        <w:adjustRightInd w:val="0"/>
        <w:ind w:left="720" w:hanging="720"/>
        <w:rPr>
          <w:color w:val="000000"/>
        </w:rPr>
      </w:pPr>
    </w:p>
    <w:p w14:paraId="6D914122" w14:textId="4796CEBA" w:rsidR="00FC04CA" w:rsidRDefault="00FC04CA" w:rsidP="00FC04CA">
      <w:pPr>
        <w:ind w:left="709" w:hanging="709"/>
        <w:rPr>
          <w:color w:val="000000"/>
        </w:rPr>
      </w:pPr>
      <w:r>
        <w:rPr>
          <w:color w:val="000000"/>
        </w:rPr>
        <w:t>3.1.4</w:t>
      </w:r>
      <w:r>
        <w:rPr>
          <w:color w:val="000000"/>
        </w:rPr>
        <w:tab/>
        <w:t xml:space="preserve">For goods with a *date of shipment from 1 July 2025 to 30 June 2027 (inclusive), the amount of *assistance payable to a claimant under Part 3 will be increased by 25 per cent. </w:t>
      </w:r>
    </w:p>
    <w:p w14:paraId="05F48C6D" w14:textId="77777777" w:rsidR="003C0A6E" w:rsidRPr="002C0B17" w:rsidRDefault="003C0A6E" w:rsidP="003C0A6E">
      <w:pPr>
        <w:pStyle w:val="Heading2"/>
      </w:pPr>
      <w:bookmarkStart w:id="35" w:name="_Toc172637034"/>
      <w:r w:rsidRPr="002C0B17">
        <w:t>3.</w:t>
      </w:r>
      <w:r>
        <w:t>2</w:t>
      </w:r>
      <w:r w:rsidRPr="002C0B17">
        <w:tab/>
        <w:t>TEU adjustment</w:t>
      </w:r>
      <w:bookmarkEnd w:id="35"/>
    </w:p>
    <w:p w14:paraId="11BBF0FD" w14:textId="77777777" w:rsidR="003C0A6E" w:rsidRDefault="003C0A6E" w:rsidP="003C0A6E">
      <w:pPr>
        <w:autoSpaceDE w:val="0"/>
        <w:autoSpaceDN w:val="0"/>
        <w:adjustRightInd w:val="0"/>
        <w:ind w:left="720" w:hanging="720"/>
        <w:rPr>
          <w:color w:val="000000"/>
        </w:rPr>
      </w:pPr>
      <w:r>
        <w:rPr>
          <w:color w:val="000000"/>
        </w:rPr>
        <w:t>3.</w:t>
      </w:r>
      <w:r w:rsidR="00332417">
        <w:rPr>
          <w:color w:val="000000"/>
        </w:rPr>
        <w:t>2</w:t>
      </w:r>
      <w:r>
        <w:rPr>
          <w:color w:val="000000"/>
        </w:rPr>
        <w:t>.1</w:t>
      </w:r>
      <w:r>
        <w:rPr>
          <w:color w:val="000000"/>
        </w:rPr>
        <w:tab/>
        <w:t xml:space="preserve">Where a claimant’s freight invoice includes *transport units of a different size to a *TEU and/or represents less than a *FCL, the invoice is adjusted by converting the transport unit to a </w:t>
      </w:r>
      <w:r w:rsidRPr="00F17C29">
        <w:rPr>
          <w:color w:val="000000"/>
        </w:rPr>
        <w:t>TEU</w:t>
      </w:r>
      <w:r>
        <w:rPr>
          <w:color w:val="000000"/>
        </w:rPr>
        <w:t xml:space="preserve"> equivalent size and/or a FCL basis. The conversion factors for commonly claimed goods are set out in </w:t>
      </w:r>
      <w:r w:rsidR="00C45F11">
        <w:rPr>
          <w:color w:val="000000"/>
        </w:rPr>
        <w:t>the *Guidelines</w:t>
      </w:r>
      <w:r>
        <w:rPr>
          <w:color w:val="000000"/>
        </w:rPr>
        <w:t>.</w:t>
      </w:r>
    </w:p>
    <w:p w14:paraId="7218E702" w14:textId="77777777" w:rsidR="00BE535C" w:rsidRPr="002C0B17" w:rsidRDefault="00BE535C" w:rsidP="00BE535C">
      <w:pPr>
        <w:pStyle w:val="Heading2"/>
      </w:pPr>
      <w:bookmarkStart w:id="36" w:name="_Toc172637035"/>
      <w:r w:rsidRPr="002C0B17">
        <w:lastRenderedPageBreak/>
        <w:t>3.</w:t>
      </w:r>
      <w:r>
        <w:t>3</w:t>
      </w:r>
      <w:r w:rsidRPr="002C0B17">
        <w:tab/>
        <w:t>General rules affecting calculation of assistance</w:t>
      </w:r>
      <w:bookmarkEnd w:id="36"/>
    </w:p>
    <w:p w14:paraId="40633468" w14:textId="77777777" w:rsidR="00BE535C" w:rsidRPr="009238BA" w:rsidRDefault="00BE535C" w:rsidP="00BE535C">
      <w:pPr>
        <w:keepNext/>
        <w:ind w:left="720" w:hanging="720"/>
        <w:rPr>
          <w:color w:val="000000"/>
        </w:rPr>
      </w:pPr>
      <w:r w:rsidRPr="009238BA">
        <w:rPr>
          <w:color w:val="000000"/>
        </w:rPr>
        <w:t>3.</w:t>
      </w:r>
      <w:r>
        <w:rPr>
          <w:color w:val="000000"/>
        </w:rPr>
        <w:t>3</w:t>
      </w:r>
      <w:r w:rsidRPr="009238BA">
        <w:rPr>
          <w:color w:val="000000"/>
        </w:rPr>
        <w:t>.1</w:t>
      </w:r>
      <w:r w:rsidRPr="009238BA">
        <w:rPr>
          <w:color w:val="000000"/>
        </w:rPr>
        <w:tab/>
        <w:t xml:space="preserve">For the purpose of calculating *assistance under this Part, the amount of any freight </w:t>
      </w:r>
      <w:r>
        <w:rPr>
          <w:color w:val="000000"/>
        </w:rPr>
        <w:t xml:space="preserve">invoice </w:t>
      </w:r>
      <w:r w:rsidRPr="009238BA">
        <w:rPr>
          <w:color w:val="000000"/>
        </w:rPr>
        <w:t>or cost is taken to be that amount:</w:t>
      </w:r>
    </w:p>
    <w:p w14:paraId="38DE5D36" w14:textId="77777777" w:rsidR="00BE535C" w:rsidRDefault="00BE535C" w:rsidP="00BE535C">
      <w:pPr>
        <w:numPr>
          <w:ilvl w:val="0"/>
          <w:numId w:val="66"/>
        </w:numPr>
        <w:tabs>
          <w:tab w:val="clear" w:pos="2151"/>
          <w:tab w:val="num" w:pos="1701"/>
        </w:tabs>
        <w:ind w:left="1701" w:hanging="567"/>
      </w:pPr>
      <w:r>
        <w:t>exclusive of any GST; and</w:t>
      </w:r>
    </w:p>
    <w:p w14:paraId="45AABBE1" w14:textId="77777777" w:rsidR="00BE535C" w:rsidRDefault="00BE535C" w:rsidP="00BE535C">
      <w:pPr>
        <w:numPr>
          <w:ilvl w:val="0"/>
          <w:numId w:val="66"/>
        </w:numPr>
        <w:tabs>
          <w:tab w:val="clear" w:pos="2151"/>
          <w:tab w:val="num" w:pos="1701"/>
        </w:tabs>
        <w:ind w:left="1701" w:hanging="567"/>
      </w:pPr>
      <w:r>
        <w:t>exclusive of any amount attributable to a fee for service charged by a *claims agent acting on behalf of the claimant.</w:t>
      </w:r>
    </w:p>
    <w:p w14:paraId="41F689B8" w14:textId="77777777" w:rsidR="00224AB8" w:rsidRPr="002C0B17" w:rsidRDefault="00224AB8" w:rsidP="00224AB8">
      <w:pPr>
        <w:pStyle w:val="Heading2"/>
      </w:pPr>
      <w:bookmarkStart w:id="37" w:name="_Toc172637036"/>
      <w:r w:rsidRPr="002C0B17">
        <w:t>3.</w:t>
      </w:r>
      <w:r w:rsidR="00BE535C">
        <w:t>4</w:t>
      </w:r>
      <w:r w:rsidRPr="002C0B17">
        <w:tab/>
        <w:t>Assistance for air transported goods</w:t>
      </w:r>
      <w:bookmarkEnd w:id="37"/>
      <w:r>
        <w:t xml:space="preserve"> </w:t>
      </w:r>
    </w:p>
    <w:p w14:paraId="2A0E2FA9" w14:textId="77777777" w:rsidR="00224AB8" w:rsidRDefault="00224AB8" w:rsidP="00224AB8">
      <w:pPr>
        <w:ind w:left="720" w:hanging="720"/>
        <w:rPr>
          <w:color w:val="000000"/>
        </w:rPr>
      </w:pPr>
      <w:r>
        <w:rPr>
          <w:color w:val="000000"/>
        </w:rPr>
        <w:t>3.</w:t>
      </w:r>
      <w:r w:rsidR="00BE535C">
        <w:rPr>
          <w:color w:val="000000"/>
        </w:rPr>
        <w:t>4</w:t>
      </w:r>
      <w:r>
        <w:rPr>
          <w:color w:val="000000"/>
        </w:rPr>
        <w:t>.1</w:t>
      </w:r>
      <w:r>
        <w:rPr>
          <w:color w:val="000000"/>
        </w:rPr>
        <w:tab/>
        <w:t>Where, because of a declaration under clause 2.16, a *person is eligible for *assistance for goods transported by air, this Part applies to the assistance payable for those goods as if:</w:t>
      </w:r>
    </w:p>
    <w:p w14:paraId="7D473BBC" w14:textId="77777777" w:rsidR="00224AB8" w:rsidRDefault="00224AB8" w:rsidP="008D0A22">
      <w:pPr>
        <w:numPr>
          <w:ilvl w:val="0"/>
          <w:numId w:val="40"/>
        </w:numPr>
        <w:tabs>
          <w:tab w:val="clear" w:pos="1845"/>
          <w:tab w:val="num" w:pos="1701"/>
        </w:tabs>
        <w:ind w:left="1701" w:hanging="567"/>
      </w:pPr>
      <w:r w:rsidRPr="008D0A22">
        <w:t>each reference to ‘wharf’ (eg ‘wharf to wharf freight cost’, ‘door to wharf task’) were a reference to ‘</w:t>
      </w:r>
      <w:r w:rsidRPr="00224AB8">
        <w:t>airport’</w:t>
      </w:r>
      <w:r>
        <w:t>; and</w:t>
      </w:r>
    </w:p>
    <w:p w14:paraId="30CB973B" w14:textId="77777777" w:rsidR="00224AB8" w:rsidRPr="008D0A22" w:rsidRDefault="00224AB8" w:rsidP="008D0A22">
      <w:pPr>
        <w:numPr>
          <w:ilvl w:val="0"/>
          <w:numId w:val="40"/>
        </w:numPr>
        <w:tabs>
          <w:tab w:val="clear" w:pos="1845"/>
          <w:tab w:val="num" w:pos="1701"/>
        </w:tabs>
        <w:ind w:left="1701" w:hanging="567"/>
      </w:pPr>
      <w:r>
        <w:t>each reference to ‘shipped’ were a reference to ‘transported by air’.</w:t>
      </w:r>
    </w:p>
    <w:p w14:paraId="0D7576B2" w14:textId="77777777" w:rsidR="003C0A6E" w:rsidRDefault="003C0A6E" w:rsidP="0090595E">
      <w:pPr>
        <w:autoSpaceDE w:val="0"/>
        <w:autoSpaceDN w:val="0"/>
        <w:adjustRightInd w:val="0"/>
        <w:ind w:left="720" w:hanging="720"/>
        <w:rPr>
          <w:color w:val="000000"/>
        </w:rPr>
      </w:pPr>
    </w:p>
    <w:p w14:paraId="6E575058" w14:textId="153CAA1F" w:rsidR="00F07830" w:rsidRDefault="00383F13" w:rsidP="008D0A22">
      <w:pPr>
        <w:pStyle w:val="Heading3"/>
      </w:pPr>
      <w:bookmarkStart w:id="38" w:name="_Toc172637037"/>
      <w:r>
        <w:t xml:space="preserve">SUBPART 3B - </w:t>
      </w:r>
      <w:r w:rsidR="002200F1" w:rsidRPr="001C060C">
        <w:t>ASSISTANCE FOR TRANSHIPPED AND IMPORTED GOODS</w:t>
      </w:r>
      <w:bookmarkEnd w:id="38"/>
      <w:r w:rsidR="002200F1" w:rsidDel="002200F1">
        <w:t xml:space="preserve"> </w:t>
      </w:r>
    </w:p>
    <w:p w14:paraId="26B23D53" w14:textId="77777777" w:rsidR="00F07830" w:rsidRPr="002C0B17" w:rsidRDefault="00F07830" w:rsidP="00F07830">
      <w:pPr>
        <w:pStyle w:val="Heading2"/>
      </w:pPr>
      <w:bookmarkStart w:id="39" w:name="_Toc172637038"/>
      <w:r w:rsidRPr="002C0B17">
        <w:t>3.</w:t>
      </w:r>
      <w:r w:rsidR="00BE535C">
        <w:t>5</w:t>
      </w:r>
      <w:r w:rsidRPr="002C0B17">
        <w:tab/>
        <w:t>Assistance payable</w:t>
      </w:r>
      <w:r w:rsidR="00332417">
        <w:t xml:space="preserve"> for </w:t>
      </w:r>
      <w:r w:rsidR="008B1176">
        <w:t xml:space="preserve">goods shipped </w:t>
      </w:r>
      <w:r w:rsidR="005A3BF5">
        <w:t xml:space="preserve">to the mainland </w:t>
      </w:r>
      <w:r w:rsidR="008B1176">
        <w:t>for the purpose</w:t>
      </w:r>
      <w:r w:rsidR="00332417">
        <w:t xml:space="preserve"> of transhipment</w:t>
      </w:r>
      <w:bookmarkEnd w:id="39"/>
    </w:p>
    <w:p w14:paraId="1EE76EA6" w14:textId="77777777" w:rsidR="00332417" w:rsidRDefault="00332417">
      <w:pPr>
        <w:autoSpaceDE w:val="0"/>
        <w:autoSpaceDN w:val="0"/>
        <w:adjustRightInd w:val="0"/>
        <w:ind w:left="720" w:hanging="720"/>
        <w:rPr>
          <w:color w:val="000000"/>
        </w:rPr>
      </w:pPr>
      <w:r>
        <w:rPr>
          <w:color w:val="000000"/>
        </w:rPr>
        <w:t>3.</w:t>
      </w:r>
      <w:r w:rsidR="00BE535C">
        <w:rPr>
          <w:color w:val="000000"/>
        </w:rPr>
        <w:t>5</w:t>
      </w:r>
      <w:r>
        <w:rPr>
          <w:color w:val="000000"/>
        </w:rPr>
        <w:t>.1</w:t>
      </w:r>
      <w:r>
        <w:rPr>
          <w:color w:val="000000"/>
        </w:rPr>
        <w:tab/>
        <w:t>In the case of *eligible northbound goods shipped t</w:t>
      </w:r>
      <w:r w:rsidR="00701646">
        <w:rPr>
          <w:color w:val="000000"/>
        </w:rPr>
        <w:t>o the *mainland for the purpose</w:t>
      </w:r>
      <w:r>
        <w:rPr>
          <w:color w:val="000000"/>
        </w:rPr>
        <w:t xml:space="preserve"> of </w:t>
      </w:r>
      <w:r w:rsidR="00B469CC">
        <w:rPr>
          <w:color w:val="000000"/>
        </w:rPr>
        <w:t>*</w:t>
      </w:r>
      <w:r>
        <w:rPr>
          <w:color w:val="000000"/>
        </w:rPr>
        <w:t xml:space="preserve">transhipment, the assistance payable to a claimant </w:t>
      </w:r>
      <w:r w:rsidR="000B715D">
        <w:rPr>
          <w:color w:val="000000"/>
        </w:rPr>
        <w:t xml:space="preserve">in respect of those goods </w:t>
      </w:r>
      <w:r>
        <w:rPr>
          <w:color w:val="000000"/>
        </w:rPr>
        <w:t>is $700 per *TEU.</w:t>
      </w:r>
    </w:p>
    <w:p w14:paraId="2F8C9373" w14:textId="77777777" w:rsidR="00332417" w:rsidRDefault="00332417">
      <w:pPr>
        <w:autoSpaceDE w:val="0"/>
        <w:autoSpaceDN w:val="0"/>
        <w:adjustRightInd w:val="0"/>
        <w:ind w:left="720" w:hanging="720"/>
        <w:rPr>
          <w:color w:val="000000"/>
        </w:rPr>
      </w:pPr>
    </w:p>
    <w:p w14:paraId="3F015EA5" w14:textId="77777777" w:rsidR="000A57A7" w:rsidRDefault="000A57A7" w:rsidP="001A5913">
      <w:pPr>
        <w:pStyle w:val="Definition"/>
        <w:keepNext/>
        <w:spacing w:before="0"/>
        <w:ind w:left="709" w:hanging="720"/>
        <w:rPr>
          <w:sz w:val="24"/>
          <w:szCs w:val="26"/>
        </w:rPr>
      </w:pPr>
      <w:r w:rsidRPr="007E3B6C">
        <w:rPr>
          <w:color w:val="000000"/>
          <w:sz w:val="24"/>
          <w:szCs w:val="26"/>
        </w:rPr>
        <w:t>3.5.2</w:t>
      </w:r>
      <w:r w:rsidRPr="007E3B6C">
        <w:rPr>
          <w:color w:val="000000"/>
          <w:sz w:val="24"/>
          <w:szCs w:val="26"/>
        </w:rPr>
        <w:tab/>
        <w:t>W</w:t>
      </w:r>
      <w:r w:rsidRPr="007E3B6C">
        <w:rPr>
          <w:sz w:val="24"/>
          <w:szCs w:val="26"/>
        </w:rPr>
        <w:t>here eligible northbound goods are shipped from King Island to the mainland for the purpose of transhipment, the assistance payable to a claimant in respect of those goods is $805 per TEU.</w:t>
      </w:r>
    </w:p>
    <w:p w14:paraId="3298BECD" w14:textId="77777777" w:rsidR="001A5913" w:rsidRPr="007E3B6C" w:rsidRDefault="001A5913" w:rsidP="007E3B6C">
      <w:pPr>
        <w:pStyle w:val="Definition"/>
        <w:keepNext/>
        <w:spacing w:before="0"/>
        <w:ind w:left="709" w:hanging="720"/>
        <w:rPr>
          <w:sz w:val="24"/>
          <w:szCs w:val="26"/>
        </w:rPr>
      </w:pPr>
    </w:p>
    <w:p w14:paraId="28DC96AA" w14:textId="77777777" w:rsidR="00A80ABB" w:rsidRPr="007E3B6C" w:rsidRDefault="000A57A7" w:rsidP="007E3B6C">
      <w:pPr>
        <w:pStyle w:val="Definition"/>
        <w:keepNext/>
        <w:spacing w:before="0"/>
        <w:ind w:left="709" w:hanging="720"/>
        <w:rPr>
          <w:sz w:val="24"/>
          <w:szCs w:val="26"/>
        </w:rPr>
      </w:pPr>
      <w:r w:rsidRPr="007E3B6C">
        <w:rPr>
          <w:color w:val="000000"/>
          <w:sz w:val="24"/>
          <w:szCs w:val="26"/>
        </w:rPr>
        <w:t>3.5.3</w:t>
      </w:r>
      <w:r w:rsidRPr="007E3B6C">
        <w:rPr>
          <w:color w:val="000000"/>
          <w:sz w:val="24"/>
          <w:szCs w:val="26"/>
        </w:rPr>
        <w:tab/>
        <w:t>W</w:t>
      </w:r>
      <w:r w:rsidRPr="007E3B6C">
        <w:rPr>
          <w:sz w:val="24"/>
          <w:szCs w:val="26"/>
        </w:rPr>
        <w:t xml:space="preserve">here eligible </w:t>
      </w:r>
      <w:r w:rsidR="00A80ABB" w:rsidRPr="007E3B6C">
        <w:rPr>
          <w:sz w:val="24"/>
          <w:szCs w:val="26"/>
        </w:rPr>
        <w:t xml:space="preserve">northbound </w:t>
      </w:r>
      <w:r w:rsidRPr="007E3B6C">
        <w:rPr>
          <w:sz w:val="24"/>
          <w:szCs w:val="26"/>
        </w:rPr>
        <w:t>goods are shipped from the Furneaux Group to the mainland for the purpose of transhipment, the assistance payable to a claimant in respect of those goods is</w:t>
      </w:r>
      <w:r w:rsidR="00A80ABB" w:rsidRPr="007E3B6C">
        <w:rPr>
          <w:sz w:val="24"/>
          <w:szCs w:val="26"/>
        </w:rPr>
        <w:t>:</w:t>
      </w:r>
    </w:p>
    <w:p w14:paraId="318CC995" w14:textId="77777777" w:rsidR="00A80ABB" w:rsidRDefault="00A80ABB" w:rsidP="001A4192">
      <w:pPr>
        <w:numPr>
          <w:ilvl w:val="0"/>
          <w:numId w:val="86"/>
        </w:numPr>
        <w:tabs>
          <w:tab w:val="clear" w:pos="2151"/>
          <w:tab w:val="left" w:pos="1701"/>
        </w:tabs>
        <w:ind w:left="1701" w:hanging="567"/>
      </w:pPr>
      <w:r>
        <w:t>if the goods are not *eligible Furneaux Group goods</w:t>
      </w:r>
      <w:r w:rsidR="002D08E1">
        <w:t>—</w:t>
      </w:r>
      <w:r>
        <w:t>$805 per TEU; or</w:t>
      </w:r>
    </w:p>
    <w:p w14:paraId="011E1A19" w14:textId="2595F203" w:rsidR="00A80ABB" w:rsidRDefault="002D08E1" w:rsidP="001A4192">
      <w:pPr>
        <w:numPr>
          <w:ilvl w:val="0"/>
          <w:numId w:val="86"/>
        </w:numPr>
        <w:tabs>
          <w:tab w:val="clear" w:pos="2151"/>
          <w:tab w:val="num" w:pos="1701"/>
        </w:tabs>
        <w:ind w:left="1701" w:hanging="567"/>
      </w:pPr>
      <w:r>
        <w:t>if the goods are eligible Furneaux Group goods—$1,610 per TEU</w:t>
      </w:r>
      <w:r w:rsidR="00A80ABB">
        <w:t>.</w:t>
      </w:r>
    </w:p>
    <w:p w14:paraId="04722DF1" w14:textId="32D68349" w:rsidR="002200F1" w:rsidRDefault="002200F1" w:rsidP="00693D29"/>
    <w:p w14:paraId="68C612FC" w14:textId="77777777" w:rsidR="00EB38CE" w:rsidRPr="00B51297" w:rsidRDefault="00EB38CE" w:rsidP="00B51297">
      <w:pPr>
        <w:pStyle w:val="Heading2"/>
      </w:pPr>
      <w:bookmarkStart w:id="40" w:name="_Toc172637039"/>
      <w:r w:rsidRPr="00B51297">
        <w:t>3.5A</w:t>
      </w:r>
      <w:r w:rsidRPr="00B51297">
        <w:tab/>
        <w:t>Assistance payable for imported goods shipped to Tasmania</w:t>
      </w:r>
      <w:bookmarkEnd w:id="40"/>
      <w:r w:rsidRPr="00B51297">
        <w:t xml:space="preserve"> </w:t>
      </w:r>
    </w:p>
    <w:p w14:paraId="11D34C54" w14:textId="77777777" w:rsidR="00EB38CE" w:rsidRPr="00AA45A2" w:rsidRDefault="00EB38CE" w:rsidP="00EB38CE">
      <w:pPr>
        <w:autoSpaceDE w:val="0"/>
        <w:autoSpaceDN w:val="0"/>
        <w:adjustRightInd w:val="0"/>
        <w:ind w:left="709" w:hanging="709"/>
        <w:rPr>
          <w:color w:val="000000"/>
        </w:rPr>
      </w:pPr>
      <w:r w:rsidRPr="003A0257">
        <w:rPr>
          <w:color w:val="000000"/>
        </w:rPr>
        <w:t>3.5A.1</w:t>
      </w:r>
      <w:r w:rsidRPr="003A0257">
        <w:rPr>
          <w:color w:val="000000"/>
        </w:rPr>
        <w:tab/>
        <w:t xml:space="preserve">In the case of *imported goods that are *eligible southbound goods shipped to Tasmania from the *mainland, the </w:t>
      </w:r>
      <w:r>
        <w:rPr>
          <w:color w:val="000000"/>
        </w:rPr>
        <w:t>*</w:t>
      </w:r>
      <w:r w:rsidRPr="003A0257">
        <w:rPr>
          <w:color w:val="000000"/>
        </w:rPr>
        <w:t>assistance payable to a claimant in respect of those goods is $700 per *TEU.</w:t>
      </w:r>
    </w:p>
    <w:p w14:paraId="7223F2E0" w14:textId="77777777" w:rsidR="00EB38CE" w:rsidRPr="00AA45A2" w:rsidRDefault="00EB38CE" w:rsidP="00EB38CE">
      <w:pPr>
        <w:autoSpaceDE w:val="0"/>
        <w:autoSpaceDN w:val="0"/>
        <w:adjustRightInd w:val="0"/>
        <w:ind w:left="709" w:hanging="709"/>
        <w:rPr>
          <w:color w:val="000000"/>
        </w:rPr>
      </w:pPr>
    </w:p>
    <w:p w14:paraId="68297CB3" w14:textId="77777777" w:rsidR="00EB38CE" w:rsidRPr="00AA45A2" w:rsidRDefault="00EB38CE" w:rsidP="00EB38CE">
      <w:pPr>
        <w:autoSpaceDE w:val="0"/>
        <w:autoSpaceDN w:val="0"/>
        <w:adjustRightInd w:val="0"/>
        <w:ind w:left="709" w:hanging="709"/>
        <w:rPr>
          <w:color w:val="000000"/>
        </w:rPr>
      </w:pPr>
      <w:r w:rsidRPr="003A0257">
        <w:rPr>
          <w:color w:val="000000"/>
        </w:rPr>
        <w:t>3.5A.2</w:t>
      </w:r>
      <w:r w:rsidRPr="003A0257">
        <w:rPr>
          <w:color w:val="000000"/>
        </w:rPr>
        <w:tab/>
        <w:t>W</w:t>
      </w:r>
      <w:r w:rsidRPr="003A0257">
        <w:t>here imported goods shipped to King Island</w:t>
      </w:r>
      <w:r w:rsidRPr="003A0257">
        <w:rPr>
          <w:color w:val="000000"/>
        </w:rPr>
        <w:t xml:space="preserve"> from the mainland are eligible southbound goods</w:t>
      </w:r>
      <w:r w:rsidRPr="003A0257">
        <w:t>, the assistance payable to a claimant in respect of those goods is $805 per TEU.</w:t>
      </w:r>
    </w:p>
    <w:p w14:paraId="1AA1CCA6" w14:textId="77777777" w:rsidR="00EB38CE" w:rsidRPr="00AA45A2" w:rsidRDefault="00EB38CE" w:rsidP="00EB38CE">
      <w:pPr>
        <w:autoSpaceDE w:val="0"/>
        <w:autoSpaceDN w:val="0"/>
        <w:adjustRightInd w:val="0"/>
        <w:ind w:left="709" w:hanging="709"/>
        <w:rPr>
          <w:color w:val="000000"/>
        </w:rPr>
      </w:pPr>
    </w:p>
    <w:p w14:paraId="4C34CC2E" w14:textId="77777777" w:rsidR="00EB38CE" w:rsidRPr="00AA45A2" w:rsidRDefault="00EB38CE" w:rsidP="00EB38CE">
      <w:pPr>
        <w:autoSpaceDE w:val="0"/>
        <w:autoSpaceDN w:val="0"/>
        <w:adjustRightInd w:val="0"/>
        <w:ind w:left="709" w:hanging="709"/>
        <w:rPr>
          <w:color w:val="000000"/>
        </w:rPr>
      </w:pPr>
      <w:r w:rsidRPr="003A0257">
        <w:rPr>
          <w:color w:val="000000"/>
        </w:rPr>
        <w:lastRenderedPageBreak/>
        <w:t>3.5A.3</w:t>
      </w:r>
      <w:r w:rsidRPr="003A0257">
        <w:rPr>
          <w:color w:val="000000"/>
        </w:rPr>
        <w:tab/>
        <w:t>W</w:t>
      </w:r>
      <w:r w:rsidRPr="003A0257">
        <w:t xml:space="preserve">here imported goods shipped to the Furneaux Group from the mainland </w:t>
      </w:r>
      <w:r w:rsidRPr="003A0257">
        <w:rPr>
          <w:color w:val="000000"/>
        </w:rPr>
        <w:t>are eligible southbound goods</w:t>
      </w:r>
      <w:r w:rsidRPr="003A0257">
        <w:t>, the assistance payable to a claimant in respect of those goods is:</w:t>
      </w:r>
    </w:p>
    <w:p w14:paraId="2089CC51" w14:textId="77777777" w:rsidR="00EB38CE" w:rsidRPr="003A0257" w:rsidRDefault="00EB38CE" w:rsidP="00EB38CE">
      <w:pPr>
        <w:numPr>
          <w:ilvl w:val="0"/>
          <w:numId w:val="98"/>
        </w:numPr>
        <w:tabs>
          <w:tab w:val="clear" w:pos="2151"/>
          <w:tab w:val="num" w:pos="1985"/>
        </w:tabs>
        <w:ind w:left="1843" w:hanging="850"/>
      </w:pPr>
      <w:r w:rsidRPr="003A0257">
        <w:t>if subclause 3.5A.4 does not apply to the goods—$805 per TEU; or</w:t>
      </w:r>
    </w:p>
    <w:p w14:paraId="616FFD77" w14:textId="77777777" w:rsidR="00EB38CE" w:rsidRPr="00AA45A2" w:rsidRDefault="00EB38CE" w:rsidP="00EB38CE">
      <w:pPr>
        <w:numPr>
          <w:ilvl w:val="0"/>
          <w:numId w:val="98"/>
        </w:numPr>
        <w:tabs>
          <w:tab w:val="num" w:pos="1985"/>
        </w:tabs>
        <w:ind w:left="1843" w:hanging="850"/>
      </w:pPr>
      <w:r w:rsidRPr="003A0257">
        <w:t>if subclause 3.5A.4 applies to the goods—$1,610 per TEU.</w:t>
      </w:r>
    </w:p>
    <w:p w14:paraId="205BA75B" w14:textId="77777777" w:rsidR="00EB38CE" w:rsidRPr="00AA45A2" w:rsidRDefault="00EB38CE" w:rsidP="00EB38CE">
      <w:pPr>
        <w:tabs>
          <w:tab w:val="num" w:pos="2151"/>
        </w:tabs>
        <w:ind w:left="709" w:hanging="709"/>
      </w:pPr>
    </w:p>
    <w:p w14:paraId="773021D3" w14:textId="77777777" w:rsidR="00EB38CE" w:rsidRPr="00AA45A2" w:rsidRDefault="00EB38CE" w:rsidP="00EB38CE">
      <w:pPr>
        <w:tabs>
          <w:tab w:val="num" w:pos="1418"/>
        </w:tabs>
        <w:ind w:left="709" w:hanging="709"/>
      </w:pPr>
      <w:r w:rsidRPr="00AA45A2">
        <w:rPr>
          <w:color w:val="000000"/>
        </w:rPr>
        <w:t>3.5A.4</w:t>
      </w:r>
      <w:r w:rsidRPr="00AA45A2">
        <w:rPr>
          <w:color w:val="000000"/>
        </w:rPr>
        <w:tab/>
        <w:t>This subclause applies to goods if</w:t>
      </w:r>
      <w:r w:rsidRPr="00AA45A2">
        <w:t>:</w:t>
      </w:r>
    </w:p>
    <w:p w14:paraId="0C8E9EB5" w14:textId="77777777" w:rsidR="00EB38CE" w:rsidRPr="003A0257" w:rsidRDefault="00EB38CE" w:rsidP="00EB38CE">
      <w:pPr>
        <w:numPr>
          <w:ilvl w:val="0"/>
          <w:numId w:val="99"/>
        </w:numPr>
        <w:tabs>
          <w:tab w:val="num" w:pos="1920"/>
        </w:tabs>
        <w:ind w:left="1843" w:hanging="850"/>
      </w:pPr>
      <w:r w:rsidRPr="003A0257">
        <w:t>the goods are eligible southbound goods; and</w:t>
      </w:r>
    </w:p>
    <w:p w14:paraId="566B2D64" w14:textId="77777777" w:rsidR="00EB38CE" w:rsidRPr="003A0257" w:rsidRDefault="00EB38CE" w:rsidP="00EB38CE">
      <w:pPr>
        <w:numPr>
          <w:ilvl w:val="0"/>
          <w:numId w:val="99"/>
        </w:numPr>
        <w:tabs>
          <w:tab w:val="num" w:pos="1920"/>
        </w:tabs>
        <w:ind w:left="1843" w:hanging="850"/>
      </w:pPr>
      <w:r w:rsidRPr="003A0257">
        <w:t>the goods have been shipped to the Furneaux Group from the mainland via the main island of Tasmania; and</w:t>
      </w:r>
    </w:p>
    <w:p w14:paraId="68B93289" w14:textId="77777777" w:rsidR="00EB38CE" w:rsidRPr="003A0257" w:rsidRDefault="00EB38CE" w:rsidP="00EB38CE">
      <w:pPr>
        <w:numPr>
          <w:ilvl w:val="0"/>
          <w:numId w:val="99"/>
        </w:numPr>
        <w:tabs>
          <w:tab w:val="num" w:pos="1920"/>
        </w:tabs>
        <w:ind w:left="1843" w:hanging="850"/>
      </w:pPr>
      <w:r w:rsidRPr="003A0257">
        <w:t>the *shipment of the goods involved a land transport component on the main island of Tasmania; and</w:t>
      </w:r>
    </w:p>
    <w:p w14:paraId="23D4B07A" w14:textId="77777777" w:rsidR="00EB38CE" w:rsidRPr="003A0257" w:rsidRDefault="00EB38CE" w:rsidP="00EB38CE">
      <w:pPr>
        <w:numPr>
          <w:ilvl w:val="0"/>
          <w:numId w:val="99"/>
        </w:numPr>
        <w:tabs>
          <w:tab w:val="clear" w:pos="2151"/>
          <w:tab w:val="num" w:pos="1920"/>
        </w:tabs>
        <w:ind w:left="1843" w:hanging="850"/>
      </w:pPr>
      <w:r w:rsidRPr="003A0257">
        <w:t>when the goods were moved from one vehicle or vessel to another, the move took place as soon as practicable; and</w:t>
      </w:r>
    </w:p>
    <w:p w14:paraId="3182F1B7" w14:textId="77777777" w:rsidR="00EB38CE" w:rsidRPr="003A0257" w:rsidRDefault="00EB38CE" w:rsidP="00EB38CE">
      <w:pPr>
        <w:numPr>
          <w:ilvl w:val="0"/>
          <w:numId w:val="99"/>
        </w:numPr>
        <w:tabs>
          <w:tab w:val="num" w:pos="1920"/>
        </w:tabs>
        <w:ind w:left="1843" w:hanging="850"/>
      </w:pPr>
      <w:r w:rsidRPr="003A0257">
        <w:t>the goods did not undergo a *manufacturing process on the main island of Tasmania prior to their shipment to the Furneaux Group.</w:t>
      </w:r>
    </w:p>
    <w:p w14:paraId="077FD891" w14:textId="77777777" w:rsidR="00EB38CE" w:rsidRPr="003A0257" w:rsidRDefault="00EB38CE" w:rsidP="00EB38CE">
      <w:pPr>
        <w:ind w:left="709" w:hanging="709"/>
        <w:rPr>
          <w:sz w:val="18"/>
        </w:rPr>
      </w:pPr>
    </w:p>
    <w:p w14:paraId="4EA3F968" w14:textId="77777777" w:rsidR="00EB38CE" w:rsidRPr="003A0257" w:rsidRDefault="00EB38CE" w:rsidP="00EB38CE">
      <w:pPr>
        <w:ind w:left="1418" w:hanging="709"/>
        <w:rPr>
          <w:sz w:val="18"/>
        </w:rPr>
      </w:pPr>
      <w:r w:rsidRPr="003A0257">
        <w:rPr>
          <w:sz w:val="18"/>
        </w:rPr>
        <w:t>Note 1:</w:t>
      </w:r>
      <w:r w:rsidRPr="003A0257">
        <w:rPr>
          <w:sz w:val="18"/>
        </w:rPr>
        <w:tab/>
        <w:t xml:space="preserve">Claims for assistance under this clause can be made from 1 </w:t>
      </w:r>
      <w:r>
        <w:rPr>
          <w:sz w:val="18"/>
        </w:rPr>
        <w:t xml:space="preserve">October </w:t>
      </w:r>
      <w:r w:rsidRPr="003A0257">
        <w:rPr>
          <w:sz w:val="18"/>
        </w:rPr>
        <w:t>202</w:t>
      </w:r>
      <w:r>
        <w:rPr>
          <w:sz w:val="18"/>
        </w:rPr>
        <w:t>1 (see subclause 4.12.4)</w:t>
      </w:r>
      <w:r w:rsidRPr="003A0257">
        <w:rPr>
          <w:sz w:val="18"/>
        </w:rPr>
        <w:t>.</w:t>
      </w:r>
    </w:p>
    <w:p w14:paraId="03A3F69B" w14:textId="77777777" w:rsidR="00EB38CE" w:rsidRPr="003A0257" w:rsidRDefault="00EB38CE" w:rsidP="00EB38CE">
      <w:pPr>
        <w:ind w:left="1418" w:hanging="709"/>
        <w:rPr>
          <w:sz w:val="18"/>
        </w:rPr>
      </w:pPr>
    </w:p>
    <w:p w14:paraId="44385A65" w14:textId="77777777" w:rsidR="00EB38CE" w:rsidRPr="003A0257" w:rsidRDefault="00EB38CE" w:rsidP="00EB38CE">
      <w:pPr>
        <w:ind w:left="1418" w:hanging="709"/>
        <w:rPr>
          <w:sz w:val="18"/>
        </w:rPr>
      </w:pPr>
      <w:r w:rsidRPr="003A0257">
        <w:rPr>
          <w:sz w:val="18"/>
        </w:rPr>
        <w:t>Note 2:</w:t>
      </w:r>
      <w:r w:rsidRPr="003A0257">
        <w:rPr>
          <w:sz w:val="18"/>
        </w:rPr>
        <w:tab/>
        <w:t>N</w:t>
      </w:r>
      <w:r w:rsidRPr="003A0257">
        <w:rPr>
          <w:color w:val="000000"/>
          <w:sz w:val="18"/>
        </w:rPr>
        <w:t>o assistance is payable under the Scheme in respect of imported goods unless the goods are shipped from the mainland to Tasmania (see subclause 2.8.1)</w:t>
      </w:r>
      <w:r w:rsidRPr="003A0257">
        <w:rPr>
          <w:sz w:val="18"/>
        </w:rPr>
        <w:t>.</w:t>
      </w:r>
    </w:p>
    <w:p w14:paraId="6A774CFA" w14:textId="77777777" w:rsidR="002200F1" w:rsidRDefault="002200F1" w:rsidP="00693D29"/>
    <w:p w14:paraId="3ADAC2C4" w14:textId="01D402C1" w:rsidR="00BE535C" w:rsidRPr="002C0B17" w:rsidRDefault="00BE535C" w:rsidP="00BE535C">
      <w:pPr>
        <w:pStyle w:val="Heading2"/>
      </w:pPr>
      <w:bookmarkStart w:id="41" w:name="_Toc172637040"/>
      <w:r w:rsidRPr="002C0B17">
        <w:t>3.</w:t>
      </w:r>
      <w:r w:rsidR="00B05D60">
        <w:t>6</w:t>
      </w:r>
      <w:r w:rsidRPr="002C0B17">
        <w:tab/>
        <w:t>Subsidies or rebates provided to claimants</w:t>
      </w:r>
      <w:bookmarkEnd w:id="41"/>
    </w:p>
    <w:p w14:paraId="756EA0AF" w14:textId="29F5C26B" w:rsidR="00BE535C" w:rsidRDefault="00BE535C" w:rsidP="00BE535C">
      <w:pPr>
        <w:ind w:left="720" w:hanging="720"/>
      </w:pPr>
      <w:r>
        <w:rPr>
          <w:color w:val="000000"/>
        </w:rPr>
        <w:t>3.</w:t>
      </w:r>
      <w:r w:rsidR="00B05D60">
        <w:rPr>
          <w:color w:val="000000"/>
        </w:rPr>
        <w:t>6</w:t>
      </w:r>
      <w:r>
        <w:rPr>
          <w:color w:val="000000"/>
        </w:rPr>
        <w:t>.1</w:t>
      </w:r>
      <w:r>
        <w:rPr>
          <w:color w:val="000000"/>
        </w:rPr>
        <w:tab/>
        <w:t xml:space="preserve">Where a </w:t>
      </w:r>
      <w:r>
        <w:t>claimant has received, claimed, or is entitled to, any other subsidy or rebate (however described) from any source in relation to the costs of the *shipment, the *assistance payable to the claimant under clause 3.5</w:t>
      </w:r>
      <w:r w:rsidR="00AE18F6">
        <w:t xml:space="preserve"> or clause 3.5</w:t>
      </w:r>
      <w:r w:rsidR="00EB38CE">
        <w:t>A</w:t>
      </w:r>
      <w:r>
        <w:t xml:space="preserve"> is reduced in accordance with subclause 3.</w:t>
      </w:r>
      <w:r w:rsidR="00B05D60">
        <w:t>6</w:t>
      </w:r>
      <w:r>
        <w:t>.2.</w:t>
      </w:r>
    </w:p>
    <w:p w14:paraId="30173E5B" w14:textId="77777777" w:rsidR="00BE535C" w:rsidRDefault="00BE535C" w:rsidP="00BE535C">
      <w:pPr>
        <w:ind w:left="720" w:hanging="720"/>
      </w:pPr>
    </w:p>
    <w:p w14:paraId="06BFE860" w14:textId="77777777" w:rsidR="00BE535C" w:rsidRPr="00E5407E" w:rsidRDefault="00BE535C" w:rsidP="00E5407E">
      <w:pPr>
        <w:ind w:left="720" w:hanging="720"/>
        <w:rPr>
          <w:color w:val="000000"/>
        </w:rPr>
      </w:pPr>
      <w:r w:rsidRPr="00E5407E">
        <w:rPr>
          <w:color w:val="000000"/>
        </w:rPr>
        <w:t>3.</w:t>
      </w:r>
      <w:r w:rsidR="00B05D60">
        <w:rPr>
          <w:color w:val="000000"/>
        </w:rPr>
        <w:t>6</w:t>
      </w:r>
      <w:r w:rsidRPr="00E5407E">
        <w:rPr>
          <w:color w:val="000000"/>
        </w:rPr>
        <w:t>.2</w:t>
      </w:r>
      <w:r w:rsidRPr="00E5407E">
        <w:rPr>
          <w:color w:val="000000"/>
        </w:rPr>
        <w:tab/>
        <w:t>The assistance payable is to be calculated by subtracting from it the amount of the subsidy or rebate.</w:t>
      </w:r>
    </w:p>
    <w:p w14:paraId="0B427103" w14:textId="77777777" w:rsidR="00BE535C" w:rsidRDefault="00BE535C" w:rsidP="00BE535C">
      <w:pPr>
        <w:keepNext/>
      </w:pPr>
    </w:p>
    <w:p w14:paraId="0EF6342B" w14:textId="77777777" w:rsidR="00BE535C" w:rsidRPr="00692439" w:rsidRDefault="00BE535C" w:rsidP="008D0A22">
      <w:pPr>
        <w:pStyle w:val="Note"/>
      </w:pPr>
      <w:r>
        <w:t>Note:</w:t>
      </w:r>
      <w:r>
        <w:tab/>
        <w:t>If the *Secretary does not become aware of the subsidy or rebate until after assistance has been paid in respect of the shipment, then part of the assistance so paid is an overpayment. The assistance payable in respect of the shipment will be recalculated under this clause and the amount of the overpayment will be recoverable under clause 5.7.</w:t>
      </w:r>
    </w:p>
    <w:p w14:paraId="163C1251" w14:textId="77777777" w:rsidR="00224AB8" w:rsidRDefault="00224AB8" w:rsidP="00224AB8">
      <w:pPr>
        <w:autoSpaceDE w:val="0"/>
        <w:autoSpaceDN w:val="0"/>
        <w:adjustRightInd w:val="0"/>
        <w:ind w:left="720" w:hanging="720"/>
        <w:rPr>
          <w:color w:val="000000"/>
        </w:rPr>
      </w:pPr>
    </w:p>
    <w:p w14:paraId="199765D9" w14:textId="77777777" w:rsidR="00F07830" w:rsidRDefault="00383F13" w:rsidP="008D0A22">
      <w:pPr>
        <w:pStyle w:val="Heading3"/>
      </w:pPr>
      <w:bookmarkStart w:id="42" w:name="_Toc172637041"/>
      <w:r>
        <w:t>SUBPART 3C - ASSISTANCE IN ALL OTHER CASES</w:t>
      </w:r>
      <w:bookmarkEnd w:id="42"/>
    </w:p>
    <w:p w14:paraId="602B070D" w14:textId="77777777" w:rsidR="00332417" w:rsidRPr="002C0B17" w:rsidRDefault="00332417" w:rsidP="00332417">
      <w:pPr>
        <w:pStyle w:val="Heading2"/>
      </w:pPr>
      <w:bookmarkStart w:id="43" w:name="_Toc172637042"/>
      <w:r w:rsidRPr="002C0B17">
        <w:t>3.</w:t>
      </w:r>
      <w:r w:rsidR="00B05D60">
        <w:t>7</w:t>
      </w:r>
      <w:r w:rsidRPr="002C0B17">
        <w:tab/>
        <w:t>Assistance payable</w:t>
      </w:r>
      <w:bookmarkEnd w:id="43"/>
    </w:p>
    <w:p w14:paraId="6DBA7A07" w14:textId="22FBAF47" w:rsidR="0090595E" w:rsidRDefault="0090595E" w:rsidP="0090595E">
      <w:pPr>
        <w:autoSpaceDE w:val="0"/>
        <w:autoSpaceDN w:val="0"/>
        <w:adjustRightInd w:val="0"/>
        <w:ind w:left="720" w:hanging="720"/>
        <w:rPr>
          <w:color w:val="000000"/>
        </w:rPr>
      </w:pPr>
      <w:r>
        <w:rPr>
          <w:color w:val="000000"/>
        </w:rPr>
        <w:t>3.</w:t>
      </w:r>
      <w:r w:rsidR="00B05D60">
        <w:rPr>
          <w:color w:val="000000"/>
        </w:rPr>
        <w:t>7</w:t>
      </w:r>
      <w:r>
        <w:rPr>
          <w:color w:val="000000"/>
        </w:rPr>
        <w:t>.</w:t>
      </w:r>
      <w:r w:rsidR="00CD2776">
        <w:rPr>
          <w:color w:val="000000"/>
        </w:rPr>
        <w:t>1</w:t>
      </w:r>
      <w:r>
        <w:rPr>
          <w:color w:val="000000"/>
        </w:rPr>
        <w:tab/>
        <w:t xml:space="preserve">Subject to this </w:t>
      </w:r>
      <w:r w:rsidR="00332417">
        <w:rPr>
          <w:color w:val="000000"/>
        </w:rPr>
        <w:t>Division</w:t>
      </w:r>
      <w:r>
        <w:rPr>
          <w:color w:val="000000"/>
        </w:rPr>
        <w:t>, the assistance payable to a claimant</w:t>
      </w:r>
      <w:r w:rsidR="00332417">
        <w:rPr>
          <w:color w:val="000000"/>
        </w:rPr>
        <w:t xml:space="preserve"> (besides in respect of </w:t>
      </w:r>
      <w:r w:rsidR="00EB38CE">
        <w:rPr>
          <w:color w:val="000000"/>
        </w:rPr>
        <w:t>goods for which assistance is payable under Subpart 3B</w:t>
      </w:r>
      <w:r w:rsidR="00332417">
        <w:rPr>
          <w:color w:val="000000"/>
        </w:rPr>
        <w:t>)</w:t>
      </w:r>
      <w:r>
        <w:rPr>
          <w:color w:val="000000"/>
        </w:rPr>
        <w:t xml:space="preserve"> is equivalent to the claimant’s *notional entitlement.</w:t>
      </w:r>
    </w:p>
    <w:p w14:paraId="25E8457F" w14:textId="77777777" w:rsidR="0090595E" w:rsidRDefault="0090595E" w:rsidP="0090595E">
      <w:pPr>
        <w:autoSpaceDE w:val="0"/>
        <w:autoSpaceDN w:val="0"/>
        <w:adjustRightInd w:val="0"/>
        <w:ind w:left="720" w:hanging="720"/>
        <w:rPr>
          <w:color w:val="000000"/>
        </w:rPr>
      </w:pPr>
    </w:p>
    <w:p w14:paraId="5ABEE2CA" w14:textId="77777777" w:rsidR="0090595E" w:rsidRDefault="00332417" w:rsidP="00C12C2F">
      <w:pPr>
        <w:keepNext/>
        <w:autoSpaceDE w:val="0"/>
        <w:autoSpaceDN w:val="0"/>
        <w:adjustRightInd w:val="0"/>
        <w:ind w:left="720" w:hanging="720"/>
        <w:rPr>
          <w:color w:val="000000"/>
        </w:rPr>
      </w:pPr>
      <w:r>
        <w:rPr>
          <w:color w:val="000000"/>
        </w:rPr>
        <w:lastRenderedPageBreak/>
        <w:t>3.</w:t>
      </w:r>
      <w:r w:rsidR="00B05D60">
        <w:rPr>
          <w:color w:val="000000"/>
        </w:rPr>
        <w:t>7</w:t>
      </w:r>
      <w:r w:rsidR="0090595E">
        <w:rPr>
          <w:color w:val="000000"/>
        </w:rPr>
        <w:t>.</w:t>
      </w:r>
      <w:r w:rsidR="00CD2776">
        <w:rPr>
          <w:color w:val="000000"/>
        </w:rPr>
        <w:t>2</w:t>
      </w:r>
      <w:r w:rsidR="0090595E">
        <w:rPr>
          <w:color w:val="000000"/>
        </w:rPr>
        <w:tab/>
        <w:t xml:space="preserve">A claimant’s </w:t>
      </w:r>
      <w:r w:rsidR="0090595E">
        <w:rPr>
          <w:b/>
          <w:i/>
          <w:color w:val="000000"/>
        </w:rPr>
        <w:t xml:space="preserve">notional </w:t>
      </w:r>
      <w:r w:rsidR="0090595E" w:rsidRPr="005D34E5">
        <w:rPr>
          <w:b/>
          <w:i/>
          <w:color w:val="000000"/>
        </w:rPr>
        <w:t>entitlement</w:t>
      </w:r>
      <w:r w:rsidR="0090595E">
        <w:rPr>
          <w:i/>
          <w:color w:val="000000"/>
        </w:rPr>
        <w:t xml:space="preserve"> </w:t>
      </w:r>
      <w:r w:rsidR="0090595E">
        <w:rPr>
          <w:color w:val="000000"/>
        </w:rPr>
        <w:t xml:space="preserve">is the </w:t>
      </w:r>
      <w:r w:rsidR="0090595E" w:rsidRPr="005D34E5">
        <w:rPr>
          <w:color w:val="000000"/>
        </w:rPr>
        <w:t>amount</w:t>
      </w:r>
      <w:r w:rsidR="0090595E">
        <w:rPr>
          <w:color w:val="000000"/>
        </w:rPr>
        <w:t xml:space="preserve"> worked out under the following formula:</w:t>
      </w:r>
    </w:p>
    <w:p w14:paraId="680F4E6D" w14:textId="77777777" w:rsidR="0090595E" w:rsidRDefault="0090595E" w:rsidP="00C12C2F">
      <w:pPr>
        <w:keepNext/>
        <w:autoSpaceDE w:val="0"/>
        <w:autoSpaceDN w:val="0"/>
        <w:adjustRightInd w:val="0"/>
        <w:rPr>
          <w:color w:val="000000"/>
        </w:rPr>
      </w:pPr>
    </w:p>
    <w:p w14:paraId="2E408CC8" w14:textId="77777777" w:rsidR="0090595E" w:rsidRDefault="0090595E" w:rsidP="00C12C2F">
      <w:pPr>
        <w:keepNext/>
        <w:autoSpaceDE w:val="0"/>
        <w:autoSpaceDN w:val="0"/>
        <w:adjustRightInd w:val="0"/>
        <w:jc w:val="center"/>
        <w:rPr>
          <w:rFonts w:ascii="Century Schoolbook" w:hAnsi="Century Schoolbook" w:cs="Century Schoolbook"/>
          <w:b/>
          <w:bCs/>
          <w:color w:val="000000"/>
        </w:rPr>
      </w:pPr>
      <w:r>
        <w:rPr>
          <w:rFonts w:ascii="Century Schoolbook" w:hAnsi="Century Schoolbook" w:cs="Century Schoolbook"/>
          <w:b/>
          <w:bCs/>
          <w:color w:val="000000"/>
        </w:rPr>
        <w:t>NE = (WW– RFE)</w:t>
      </w:r>
    </w:p>
    <w:p w14:paraId="7D659EAF" w14:textId="77777777" w:rsidR="0090595E" w:rsidRDefault="0090595E" w:rsidP="00C12C2F">
      <w:pPr>
        <w:keepNext/>
        <w:autoSpaceDE w:val="0"/>
        <w:autoSpaceDN w:val="0"/>
        <w:adjustRightInd w:val="0"/>
        <w:rPr>
          <w:color w:val="000000"/>
        </w:rPr>
      </w:pPr>
      <w:r>
        <w:rPr>
          <w:color w:val="000000"/>
        </w:rPr>
        <w:tab/>
        <w:t>where:</w:t>
      </w:r>
    </w:p>
    <w:p w14:paraId="3E858B19" w14:textId="77777777" w:rsidR="0090595E" w:rsidRDefault="0090595E" w:rsidP="00C12C2F">
      <w:pPr>
        <w:keepNext/>
        <w:autoSpaceDE w:val="0"/>
        <w:autoSpaceDN w:val="0"/>
        <w:adjustRightInd w:val="0"/>
        <w:rPr>
          <w:color w:val="000000"/>
        </w:rPr>
      </w:pPr>
    </w:p>
    <w:p w14:paraId="24360ABC" w14:textId="77777777" w:rsidR="0090595E" w:rsidRDefault="0090595E" w:rsidP="00C12C2F">
      <w:pPr>
        <w:keepNext/>
        <w:autoSpaceDE w:val="0"/>
        <w:autoSpaceDN w:val="0"/>
        <w:adjustRightInd w:val="0"/>
        <w:rPr>
          <w:color w:val="000000"/>
        </w:rPr>
      </w:pPr>
      <w:r>
        <w:rPr>
          <w:color w:val="000000"/>
        </w:rPr>
        <w:tab/>
      </w:r>
      <w:r>
        <w:rPr>
          <w:b/>
          <w:color w:val="000000"/>
        </w:rPr>
        <w:t xml:space="preserve">WW </w:t>
      </w:r>
      <w:r>
        <w:rPr>
          <w:color w:val="000000"/>
        </w:rPr>
        <w:t>means the claimant’s *notional wharf to wharf freight cost</w:t>
      </w:r>
    </w:p>
    <w:p w14:paraId="4846A12B" w14:textId="77777777" w:rsidR="0090595E" w:rsidRPr="009D4184" w:rsidRDefault="0090595E" w:rsidP="0090595E">
      <w:pPr>
        <w:autoSpaceDE w:val="0"/>
        <w:autoSpaceDN w:val="0"/>
        <w:adjustRightInd w:val="0"/>
        <w:rPr>
          <w:color w:val="000000"/>
        </w:rPr>
      </w:pPr>
      <w:r>
        <w:rPr>
          <w:color w:val="000000"/>
        </w:rPr>
        <w:tab/>
      </w:r>
      <w:r>
        <w:rPr>
          <w:b/>
          <w:color w:val="000000"/>
        </w:rPr>
        <w:t>RFE</w:t>
      </w:r>
      <w:r>
        <w:rPr>
          <w:color w:val="000000"/>
        </w:rPr>
        <w:t xml:space="preserve"> means the relevant *road freight eq</w:t>
      </w:r>
      <w:r w:rsidR="004B6603">
        <w:rPr>
          <w:color w:val="000000"/>
        </w:rPr>
        <w:t>uivalent cost (see subclause 3.</w:t>
      </w:r>
      <w:r w:rsidR="00B05D60">
        <w:rPr>
          <w:color w:val="000000"/>
        </w:rPr>
        <w:t>11</w:t>
      </w:r>
      <w:r>
        <w:rPr>
          <w:color w:val="000000"/>
        </w:rPr>
        <w:t>.1).</w:t>
      </w:r>
    </w:p>
    <w:p w14:paraId="58A1C46A" w14:textId="77777777" w:rsidR="0090595E" w:rsidRDefault="0090595E" w:rsidP="0090595E">
      <w:pPr>
        <w:autoSpaceDE w:val="0"/>
        <w:autoSpaceDN w:val="0"/>
        <w:adjustRightInd w:val="0"/>
        <w:rPr>
          <w:color w:val="000000"/>
        </w:rPr>
      </w:pPr>
    </w:p>
    <w:p w14:paraId="50F8EF86" w14:textId="77777777" w:rsidR="0090595E" w:rsidRDefault="0090595E" w:rsidP="0090595E">
      <w:pPr>
        <w:autoSpaceDE w:val="0"/>
        <w:autoSpaceDN w:val="0"/>
        <w:adjustRightInd w:val="0"/>
        <w:ind w:left="720" w:hanging="720"/>
        <w:rPr>
          <w:color w:val="000000"/>
        </w:rPr>
      </w:pPr>
      <w:r>
        <w:rPr>
          <w:color w:val="000000"/>
        </w:rPr>
        <w:t>3.</w:t>
      </w:r>
      <w:r w:rsidR="00B05D60">
        <w:rPr>
          <w:color w:val="000000"/>
        </w:rPr>
        <w:t>7</w:t>
      </w:r>
      <w:r>
        <w:rPr>
          <w:color w:val="000000"/>
        </w:rPr>
        <w:t>.</w:t>
      </w:r>
      <w:r w:rsidR="00CD2776">
        <w:rPr>
          <w:color w:val="000000"/>
        </w:rPr>
        <w:t>3</w:t>
      </w:r>
      <w:r>
        <w:rPr>
          <w:color w:val="000000"/>
        </w:rPr>
        <w:tab/>
        <w:t xml:space="preserve">The rules for working out the amounts of the elements of the formula are set out in the remainder of this </w:t>
      </w:r>
      <w:r w:rsidR="002A5A6D">
        <w:rPr>
          <w:color w:val="000000"/>
        </w:rPr>
        <w:t>Subp</w:t>
      </w:r>
      <w:r>
        <w:rPr>
          <w:color w:val="000000"/>
        </w:rPr>
        <w:t>art and in Schedules 2</w:t>
      </w:r>
      <w:r w:rsidR="002A5A6D">
        <w:rPr>
          <w:color w:val="000000"/>
        </w:rPr>
        <w:t xml:space="preserve"> and</w:t>
      </w:r>
      <w:r>
        <w:rPr>
          <w:color w:val="000000"/>
        </w:rPr>
        <w:t xml:space="preserve"> 3.</w:t>
      </w:r>
    </w:p>
    <w:p w14:paraId="7909B96C" w14:textId="77777777" w:rsidR="0090595E" w:rsidRDefault="0090595E" w:rsidP="0090595E">
      <w:pPr>
        <w:autoSpaceDE w:val="0"/>
        <w:autoSpaceDN w:val="0"/>
        <w:adjustRightInd w:val="0"/>
        <w:ind w:left="720" w:hanging="720"/>
        <w:rPr>
          <w:color w:val="000000"/>
        </w:rPr>
      </w:pPr>
    </w:p>
    <w:p w14:paraId="051B6AF6" w14:textId="77777777" w:rsidR="0090595E" w:rsidRDefault="00332417" w:rsidP="0090595E">
      <w:pPr>
        <w:tabs>
          <w:tab w:val="left" w:pos="4678"/>
        </w:tabs>
        <w:autoSpaceDE w:val="0"/>
        <w:autoSpaceDN w:val="0"/>
        <w:adjustRightInd w:val="0"/>
        <w:ind w:left="720" w:hanging="720"/>
        <w:rPr>
          <w:color w:val="000000"/>
        </w:rPr>
      </w:pPr>
      <w:r>
        <w:rPr>
          <w:color w:val="000000"/>
        </w:rPr>
        <w:t>3.</w:t>
      </w:r>
      <w:r w:rsidR="00B05D60">
        <w:rPr>
          <w:color w:val="000000"/>
        </w:rPr>
        <w:t>7</w:t>
      </w:r>
      <w:r w:rsidR="0090595E">
        <w:rPr>
          <w:color w:val="000000"/>
        </w:rPr>
        <w:t>.</w:t>
      </w:r>
      <w:r w:rsidR="00CD2776">
        <w:rPr>
          <w:color w:val="000000"/>
        </w:rPr>
        <w:t>4</w:t>
      </w:r>
      <w:r w:rsidR="0090595E">
        <w:rPr>
          <w:color w:val="000000"/>
        </w:rPr>
        <w:tab/>
        <w:t>However, if the claimant’</w:t>
      </w:r>
      <w:r w:rsidR="0090595E" w:rsidRPr="00C17E32">
        <w:rPr>
          <w:color w:val="000000"/>
        </w:rPr>
        <w:t>s</w:t>
      </w:r>
      <w:r w:rsidR="0090595E">
        <w:rPr>
          <w:i/>
          <w:color w:val="000000"/>
        </w:rPr>
        <w:t xml:space="preserve"> </w:t>
      </w:r>
      <w:r w:rsidR="0090595E" w:rsidRPr="00C17E32">
        <w:rPr>
          <w:color w:val="000000"/>
        </w:rPr>
        <w:t>claim has been lodged by</w:t>
      </w:r>
      <w:r w:rsidR="0090595E">
        <w:rPr>
          <w:color w:val="000000"/>
        </w:rPr>
        <w:t xml:space="preserve"> a *BGSF company, the claimant’s </w:t>
      </w:r>
      <w:r w:rsidR="0090595E" w:rsidRPr="00906A3E">
        <w:rPr>
          <w:b/>
          <w:i/>
          <w:color w:val="000000"/>
        </w:rPr>
        <w:t>notional</w:t>
      </w:r>
      <w:r w:rsidR="0090595E">
        <w:rPr>
          <w:color w:val="000000"/>
        </w:rPr>
        <w:t xml:space="preserve"> </w:t>
      </w:r>
      <w:r w:rsidR="0090595E" w:rsidRPr="00906A3E">
        <w:rPr>
          <w:b/>
          <w:i/>
          <w:color w:val="000000"/>
        </w:rPr>
        <w:t>entitlement</w:t>
      </w:r>
      <w:r w:rsidR="0090595E">
        <w:rPr>
          <w:color w:val="000000"/>
        </w:rPr>
        <w:t xml:space="preserve"> is not worked out under subclause 3.</w:t>
      </w:r>
      <w:r w:rsidR="00B05D60">
        <w:rPr>
          <w:color w:val="000000"/>
        </w:rPr>
        <w:t>7</w:t>
      </w:r>
      <w:r w:rsidR="0090595E">
        <w:rPr>
          <w:color w:val="000000"/>
        </w:rPr>
        <w:t>.</w:t>
      </w:r>
      <w:r w:rsidR="00CD2776">
        <w:rPr>
          <w:color w:val="000000"/>
        </w:rPr>
        <w:t xml:space="preserve">2 </w:t>
      </w:r>
      <w:r w:rsidR="0090595E">
        <w:rPr>
          <w:color w:val="000000"/>
        </w:rPr>
        <w:t xml:space="preserve">but is the amount determined by the *Secretary, in accordance with </w:t>
      </w:r>
      <w:r w:rsidR="00C45F11">
        <w:rPr>
          <w:color w:val="000000"/>
        </w:rPr>
        <w:t>the *Guidelines</w:t>
      </w:r>
      <w:r w:rsidR="0090595E">
        <w:rPr>
          <w:color w:val="000000"/>
        </w:rPr>
        <w:t>, to be the claimant’s notional entitlement for a particular period.</w:t>
      </w:r>
    </w:p>
    <w:p w14:paraId="07E30343" w14:textId="77777777" w:rsidR="0090595E" w:rsidRDefault="0090595E" w:rsidP="0090595E">
      <w:pPr>
        <w:autoSpaceDE w:val="0"/>
        <w:autoSpaceDN w:val="0"/>
        <w:adjustRightInd w:val="0"/>
        <w:rPr>
          <w:color w:val="000000"/>
        </w:rPr>
      </w:pPr>
    </w:p>
    <w:p w14:paraId="2B00D50B" w14:textId="77777777" w:rsidR="0090595E" w:rsidRDefault="00A15360" w:rsidP="0090595E">
      <w:pPr>
        <w:autoSpaceDE w:val="0"/>
        <w:autoSpaceDN w:val="0"/>
        <w:adjustRightInd w:val="0"/>
        <w:ind w:left="720" w:hanging="720"/>
        <w:rPr>
          <w:color w:val="000000"/>
        </w:rPr>
      </w:pPr>
      <w:r>
        <w:rPr>
          <w:color w:val="000000"/>
        </w:rPr>
        <w:t>3.</w:t>
      </w:r>
      <w:r w:rsidR="00B05D60">
        <w:rPr>
          <w:color w:val="000000"/>
        </w:rPr>
        <w:t>7</w:t>
      </w:r>
      <w:r>
        <w:rPr>
          <w:color w:val="000000"/>
        </w:rPr>
        <w:t>.</w:t>
      </w:r>
      <w:r w:rsidR="00CD2776">
        <w:rPr>
          <w:color w:val="000000"/>
        </w:rPr>
        <w:t>5</w:t>
      </w:r>
      <w:r w:rsidR="0090595E">
        <w:rPr>
          <w:color w:val="000000"/>
        </w:rPr>
        <w:tab/>
        <w:t xml:space="preserve">In no case can the amount of assistance payable exceed </w:t>
      </w:r>
      <w:r w:rsidR="0090595E" w:rsidRPr="004D560A">
        <w:rPr>
          <w:rFonts w:ascii="Times" w:hAnsi="Times"/>
          <w:color w:val="000000"/>
        </w:rPr>
        <w:t xml:space="preserve">the </w:t>
      </w:r>
      <w:r w:rsidR="0090595E">
        <w:rPr>
          <w:rFonts w:ascii="Times" w:hAnsi="Times"/>
          <w:color w:val="000000"/>
        </w:rPr>
        <w:t xml:space="preserve">claimant’s *notional </w:t>
      </w:r>
      <w:r w:rsidR="0090595E" w:rsidRPr="004D560A">
        <w:rPr>
          <w:rFonts w:ascii="Times" w:hAnsi="Times"/>
          <w:color w:val="000000"/>
        </w:rPr>
        <w:t xml:space="preserve">wharf to wharf freight </w:t>
      </w:r>
      <w:r w:rsidR="0090595E">
        <w:rPr>
          <w:color w:val="000000"/>
        </w:rPr>
        <w:t>cost.</w:t>
      </w:r>
    </w:p>
    <w:p w14:paraId="59F9C735" w14:textId="77777777" w:rsidR="0090595E" w:rsidRPr="002C0B17" w:rsidRDefault="0090595E" w:rsidP="002C0B17">
      <w:pPr>
        <w:pStyle w:val="Heading2"/>
      </w:pPr>
      <w:bookmarkStart w:id="44" w:name="_Toc172637043"/>
      <w:r w:rsidRPr="002C0B17">
        <w:t>3.</w:t>
      </w:r>
      <w:r w:rsidR="00B05D60">
        <w:t>8</w:t>
      </w:r>
      <w:r w:rsidRPr="002C0B17">
        <w:tab/>
        <w:t>Notional wharf to wharf freight cost</w:t>
      </w:r>
      <w:bookmarkEnd w:id="44"/>
    </w:p>
    <w:p w14:paraId="5E5C2FA4" w14:textId="77777777" w:rsidR="0090595E" w:rsidRPr="007B0E95" w:rsidRDefault="00332417" w:rsidP="0090595E">
      <w:pPr>
        <w:autoSpaceDE w:val="0"/>
        <w:autoSpaceDN w:val="0"/>
        <w:adjustRightInd w:val="0"/>
        <w:ind w:left="720" w:hanging="720"/>
        <w:rPr>
          <w:color w:val="000000"/>
        </w:rPr>
      </w:pPr>
      <w:r>
        <w:rPr>
          <w:color w:val="000000"/>
        </w:rPr>
        <w:t>3.</w:t>
      </w:r>
      <w:r w:rsidR="00B05D60">
        <w:rPr>
          <w:color w:val="000000"/>
        </w:rPr>
        <w:t>8</w:t>
      </w:r>
      <w:r w:rsidR="0090595E">
        <w:rPr>
          <w:color w:val="000000"/>
        </w:rPr>
        <w:t>.</w:t>
      </w:r>
      <w:r w:rsidR="00B46FF7">
        <w:rPr>
          <w:color w:val="000000"/>
        </w:rPr>
        <w:t>1</w:t>
      </w:r>
      <w:r w:rsidR="0090595E">
        <w:rPr>
          <w:color w:val="000000"/>
        </w:rPr>
        <w:tab/>
        <w:t xml:space="preserve">A claimant’s freight invoice is to be converted to a </w:t>
      </w:r>
      <w:r w:rsidR="0090595E">
        <w:rPr>
          <w:b/>
          <w:i/>
          <w:color w:val="000000"/>
        </w:rPr>
        <w:t>notional wharf to wharf freight cost</w:t>
      </w:r>
      <w:r w:rsidR="0090595E">
        <w:rPr>
          <w:color w:val="000000"/>
        </w:rPr>
        <w:t xml:space="preserve"> by applying this clause.</w:t>
      </w:r>
    </w:p>
    <w:p w14:paraId="119C9C4B" w14:textId="77777777" w:rsidR="0090595E" w:rsidRDefault="0090595E" w:rsidP="0090595E">
      <w:pPr>
        <w:autoSpaceDE w:val="0"/>
        <w:autoSpaceDN w:val="0"/>
        <w:adjustRightInd w:val="0"/>
        <w:rPr>
          <w:color w:val="000000"/>
        </w:rPr>
      </w:pPr>
    </w:p>
    <w:p w14:paraId="4024AA6F" w14:textId="77777777" w:rsidR="0090595E" w:rsidRDefault="00332417" w:rsidP="0090595E">
      <w:pPr>
        <w:autoSpaceDE w:val="0"/>
        <w:autoSpaceDN w:val="0"/>
        <w:adjustRightInd w:val="0"/>
        <w:ind w:left="720" w:hanging="720"/>
        <w:rPr>
          <w:color w:val="000000"/>
        </w:rPr>
      </w:pPr>
      <w:r>
        <w:rPr>
          <w:color w:val="000000"/>
        </w:rPr>
        <w:t>3.</w:t>
      </w:r>
      <w:r w:rsidR="00B05D60">
        <w:rPr>
          <w:color w:val="000000"/>
        </w:rPr>
        <w:t>8</w:t>
      </w:r>
      <w:r w:rsidR="0090595E">
        <w:rPr>
          <w:color w:val="000000"/>
        </w:rPr>
        <w:t>.</w:t>
      </w:r>
      <w:r w:rsidR="00B46FF7">
        <w:rPr>
          <w:color w:val="000000"/>
        </w:rPr>
        <w:t>2</w:t>
      </w:r>
      <w:r w:rsidR="0090595E">
        <w:rPr>
          <w:color w:val="000000"/>
        </w:rPr>
        <w:tab/>
        <w:t xml:space="preserve">Where a freight invoice represents one or more </w:t>
      </w:r>
      <w:r w:rsidR="00FD1E0E">
        <w:rPr>
          <w:color w:val="000000"/>
        </w:rPr>
        <w:t>*</w:t>
      </w:r>
      <w:r w:rsidR="0090595E">
        <w:rPr>
          <w:color w:val="000000"/>
        </w:rPr>
        <w:t>TEUs (</w:t>
      </w:r>
      <w:r w:rsidR="00FD1E0E">
        <w:rPr>
          <w:color w:val="000000"/>
        </w:rPr>
        <w:t>*</w:t>
      </w:r>
      <w:r w:rsidR="0090595E">
        <w:rPr>
          <w:color w:val="000000"/>
        </w:rPr>
        <w:t>full container load) and is presented on a wharf to wharf basis, clause 3.</w:t>
      </w:r>
      <w:r w:rsidR="00B05D60">
        <w:rPr>
          <w:color w:val="000000"/>
        </w:rPr>
        <w:t>10</w:t>
      </w:r>
      <w:r w:rsidR="0090595E">
        <w:rPr>
          <w:color w:val="000000"/>
        </w:rPr>
        <w:t xml:space="preserve"> is applied. </w:t>
      </w:r>
    </w:p>
    <w:p w14:paraId="59AB3F36" w14:textId="77777777" w:rsidR="0090595E" w:rsidRDefault="0090595E" w:rsidP="0090595E">
      <w:pPr>
        <w:autoSpaceDE w:val="0"/>
        <w:autoSpaceDN w:val="0"/>
        <w:adjustRightInd w:val="0"/>
        <w:rPr>
          <w:color w:val="000000"/>
        </w:rPr>
      </w:pPr>
    </w:p>
    <w:p w14:paraId="19A4E11F" w14:textId="77777777" w:rsidR="0090595E" w:rsidRDefault="0090595E" w:rsidP="00C12C2F">
      <w:pPr>
        <w:keepNext/>
        <w:autoSpaceDE w:val="0"/>
        <w:autoSpaceDN w:val="0"/>
        <w:adjustRightInd w:val="0"/>
        <w:ind w:left="720" w:hanging="720"/>
        <w:rPr>
          <w:color w:val="000000"/>
        </w:rPr>
      </w:pPr>
      <w:r>
        <w:rPr>
          <w:color w:val="000000"/>
        </w:rPr>
        <w:t>3.</w:t>
      </w:r>
      <w:r w:rsidR="00B05D60">
        <w:rPr>
          <w:color w:val="000000"/>
        </w:rPr>
        <w:t>8</w:t>
      </w:r>
      <w:r>
        <w:rPr>
          <w:color w:val="000000"/>
        </w:rPr>
        <w:t>.</w:t>
      </w:r>
      <w:r w:rsidR="00B46FF7">
        <w:rPr>
          <w:color w:val="000000"/>
        </w:rPr>
        <w:t>3</w:t>
      </w:r>
      <w:r>
        <w:rPr>
          <w:color w:val="000000"/>
        </w:rPr>
        <w:tab/>
        <w:t xml:space="preserve">Where a freight invoice </w:t>
      </w:r>
      <w:r w:rsidRPr="000D7D92">
        <w:rPr>
          <w:color w:val="000000"/>
        </w:rPr>
        <w:t>represents* less than a container load and</w:t>
      </w:r>
      <w:r>
        <w:rPr>
          <w:i/>
          <w:color w:val="000000"/>
        </w:rPr>
        <w:t xml:space="preserve"> </w:t>
      </w:r>
      <w:r>
        <w:rPr>
          <w:color w:val="000000"/>
        </w:rPr>
        <w:t>is presented on terms other than:</w:t>
      </w:r>
    </w:p>
    <w:p w14:paraId="655D2851" w14:textId="77777777" w:rsidR="0090595E" w:rsidRPr="00787BF8" w:rsidRDefault="0090595E" w:rsidP="00981C12">
      <w:pPr>
        <w:numPr>
          <w:ilvl w:val="0"/>
          <w:numId w:val="32"/>
        </w:numPr>
        <w:tabs>
          <w:tab w:val="clear" w:pos="1845"/>
          <w:tab w:val="num" w:pos="1701"/>
        </w:tabs>
        <w:ind w:left="1701" w:hanging="567"/>
      </w:pPr>
      <w:r w:rsidRPr="00787BF8">
        <w:t>a wharf to wharf basis; or</w:t>
      </w:r>
    </w:p>
    <w:p w14:paraId="41E0A542" w14:textId="77777777" w:rsidR="0090595E" w:rsidRPr="00787BF8" w:rsidRDefault="0090595E" w:rsidP="00981C12">
      <w:pPr>
        <w:keepNext/>
        <w:numPr>
          <w:ilvl w:val="0"/>
          <w:numId w:val="32"/>
        </w:numPr>
        <w:tabs>
          <w:tab w:val="clear" w:pos="1845"/>
          <w:tab w:val="num" w:pos="1701"/>
        </w:tabs>
        <w:ind w:left="1701" w:hanging="567"/>
      </w:pPr>
      <w:r w:rsidRPr="00787BF8">
        <w:t>for the</w:t>
      </w:r>
      <w:r w:rsidR="00773C97">
        <w:t xml:space="preserve"> *shipment of a consignment of </w:t>
      </w:r>
      <w:r w:rsidRPr="00787BF8">
        <w:t xml:space="preserve">TEUs; </w:t>
      </w:r>
    </w:p>
    <w:p w14:paraId="6230BC27" w14:textId="77777777" w:rsidR="0090595E" w:rsidRDefault="0090595E" w:rsidP="0090595E">
      <w:pPr>
        <w:autoSpaceDE w:val="0"/>
        <w:autoSpaceDN w:val="0"/>
        <w:adjustRightInd w:val="0"/>
        <w:ind w:left="720"/>
        <w:rPr>
          <w:color w:val="000000"/>
        </w:rPr>
      </w:pPr>
      <w:r>
        <w:rPr>
          <w:color w:val="000000"/>
        </w:rPr>
        <w:t>clauses 3.</w:t>
      </w:r>
      <w:r w:rsidR="00A56C32">
        <w:rPr>
          <w:color w:val="000000"/>
        </w:rPr>
        <w:t>2</w:t>
      </w:r>
      <w:r>
        <w:rPr>
          <w:color w:val="000000"/>
        </w:rPr>
        <w:t>,</w:t>
      </w:r>
      <w:r w:rsidR="00773C97">
        <w:rPr>
          <w:color w:val="000000"/>
        </w:rPr>
        <w:t xml:space="preserve">  </w:t>
      </w:r>
      <w:r>
        <w:rPr>
          <w:color w:val="000000"/>
        </w:rPr>
        <w:t>3.</w:t>
      </w:r>
      <w:r w:rsidR="00B05D60">
        <w:rPr>
          <w:color w:val="000000"/>
        </w:rPr>
        <w:t>9</w:t>
      </w:r>
      <w:r>
        <w:rPr>
          <w:color w:val="000000"/>
        </w:rPr>
        <w:t>, and 3.</w:t>
      </w:r>
      <w:r w:rsidR="00A56C32">
        <w:rPr>
          <w:color w:val="000000"/>
        </w:rPr>
        <w:t>1</w:t>
      </w:r>
      <w:r w:rsidR="00B05D60">
        <w:rPr>
          <w:color w:val="000000"/>
        </w:rPr>
        <w:t>0</w:t>
      </w:r>
      <w:r>
        <w:rPr>
          <w:color w:val="000000"/>
        </w:rPr>
        <w:t xml:space="preserve"> are applied (in that order).</w:t>
      </w:r>
    </w:p>
    <w:p w14:paraId="02AF0295" w14:textId="77777777" w:rsidR="0090595E" w:rsidRDefault="0090595E" w:rsidP="0090595E">
      <w:pPr>
        <w:autoSpaceDE w:val="0"/>
        <w:autoSpaceDN w:val="0"/>
        <w:adjustRightInd w:val="0"/>
        <w:rPr>
          <w:color w:val="000000"/>
        </w:rPr>
      </w:pPr>
    </w:p>
    <w:p w14:paraId="0F02BC83" w14:textId="77777777" w:rsidR="0090595E" w:rsidRDefault="0090595E" w:rsidP="00C12C2F">
      <w:pPr>
        <w:keepNext/>
        <w:autoSpaceDE w:val="0"/>
        <w:autoSpaceDN w:val="0"/>
        <w:adjustRightInd w:val="0"/>
        <w:ind w:left="720" w:hanging="720"/>
        <w:rPr>
          <w:color w:val="000000"/>
        </w:rPr>
      </w:pPr>
      <w:r>
        <w:rPr>
          <w:color w:val="000000"/>
        </w:rPr>
        <w:t>3.</w:t>
      </w:r>
      <w:r w:rsidR="00B05D60">
        <w:rPr>
          <w:color w:val="000000"/>
        </w:rPr>
        <w:t>8</w:t>
      </w:r>
      <w:r>
        <w:rPr>
          <w:color w:val="000000"/>
        </w:rPr>
        <w:t>.</w:t>
      </w:r>
      <w:r w:rsidR="00B46FF7">
        <w:rPr>
          <w:color w:val="000000"/>
        </w:rPr>
        <w:t>4</w:t>
      </w:r>
      <w:r>
        <w:rPr>
          <w:color w:val="000000"/>
        </w:rPr>
        <w:tab/>
        <w:t xml:space="preserve">Where a freight invoice </w:t>
      </w:r>
      <w:r w:rsidR="00254A46">
        <w:rPr>
          <w:color w:val="000000"/>
        </w:rPr>
        <w:t xml:space="preserve">represents a full container load and </w:t>
      </w:r>
      <w:r>
        <w:rPr>
          <w:color w:val="000000"/>
        </w:rPr>
        <w:t>is presented on terms other than:</w:t>
      </w:r>
    </w:p>
    <w:p w14:paraId="7706B1C6" w14:textId="77777777" w:rsidR="0090595E" w:rsidRPr="00787BF8" w:rsidRDefault="0090595E" w:rsidP="00981C12">
      <w:pPr>
        <w:numPr>
          <w:ilvl w:val="0"/>
          <w:numId w:val="33"/>
        </w:numPr>
        <w:tabs>
          <w:tab w:val="clear" w:pos="1845"/>
          <w:tab w:val="num" w:pos="1701"/>
        </w:tabs>
        <w:ind w:left="1701" w:hanging="567"/>
      </w:pPr>
      <w:r w:rsidRPr="00787BF8">
        <w:t>a wharf to wharf basis; or</w:t>
      </w:r>
    </w:p>
    <w:p w14:paraId="56DEF503" w14:textId="77777777" w:rsidR="0090595E" w:rsidRPr="00787BF8" w:rsidRDefault="0090595E" w:rsidP="00981C12">
      <w:pPr>
        <w:keepNext/>
        <w:numPr>
          <w:ilvl w:val="0"/>
          <w:numId w:val="33"/>
        </w:numPr>
        <w:tabs>
          <w:tab w:val="clear" w:pos="1845"/>
          <w:tab w:val="num" w:pos="1701"/>
        </w:tabs>
        <w:ind w:left="1701" w:hanging="567"/>
      </w:pPr>
      <w:r w:rsidRPr="00787BF8">
        <w:t xml:space="preserve">for the shipment of a consignment of TEUs; </w:t>
      </w:r>
    </w:p>
    <w:p w14:paraId="426A4623" w14:textId="77777777" w:rsidR="0090595E" w:rsidRDefault="0090595E" w:rsidP="0090595E">
      <w:pPr>
        <w:autoSpaceDE w:val="0"/>
        <w:autoSpaceDN w:val="0"/>
        <w:adjustRightInd w:val="0"/>
        <w:ind w:left="720"/>
        <w:rPr>
          <w:color w:val="000000"/>
        </w:rPr>
      </w:pPr>
      <w:r>
        <w:rPr>
          <w:color w:val="000000"/>
        </w:rPr>
        <w:t>clauses 3.</w:t>
      </w:r>
      <w:r w:rsidR="00B05D60">
        <w:rPr>
          <w:color w:val="000000"/>
        </w:rPr>
        <w:t>9</w:t>
      </w:r>
      <w:r w:rsidR="00773C97">
        <w:rPr>
          <w:color w:val="000000"/>
        </w:rPr>
        <w:t xml:space="preserve"> </w:t>
      </w:r>
      <w:r>
        <w:rPr>
          <w:color w:val="000000"/>
        </w:rPr>
        <w:t>and 3.</w:t>
      </w:r>
      <w:r w:rsidR="00B05D60">
        <w:rPr>
          <w:color w:val="000000"/>
        </w:rPr>
        <w:t>10</w:t>
      </w:r>
      <w:r>
        <w:rPr>
          <w:color w:val="000000"/>
        </w:rPr>
        <w:t xml:space="preserve"> are applied (in that order).</w:t>
      </w:r>
    </w:p>
    <w:p w14:paraId="02118296" w14:textId="77777777" w:rsidR="0090595E" w:rsidRPr="002C0B17" w:rsidRDefault="0090595E" w:rsidP="002C0B17">
      <w:pPr>
        <w:pStyle w:val="Heading2"/>
      </w:pPr>
      <w:bookmarkStart w:id="45" w:name="_Toc172637044"/>
      <w:r w:rsidRPr="002C0B17">
        <w:t>3.</w:t>
      </w:r>
      <w:r w:rsidR="00B05D60">
        <w:t>9</w:t>
      </w:r>
      <w:r w:rsidRPr="002C0B17">
        <w:tab/>
        <w:t>Door to door adjustment</w:t>
      </w:r>
      <w:bookmarkEnd w:id="45"/>
    </w:p>
    <w:p w14:paraId="74CB6E1C" w14:textId="77777777" w:rsidR="0090595E" w:rsidRDefault="0090595E" w:rsidP="00C12C2F">
      <w:pPr>
        <w:keepNext/>
        <w:autoSpaceDE w:val="0"/>
        <w:autoSpaceDN w:val="0"/>
        <w:adjustRightInd w:val="0"/>
        <w:ind w:left="709" w:hanging="709"/>
        <w:rPr>
          <w:color w:val="000000"/>
        </w:rPr>
      </w:pPr>
      <w:r>
        <w:rPr>
          <w:color w:val="000000"/>
        </w:rPr>
        <w:t>3.</w:t>
      </w:r>
      <w:r w:rsidR="00B05D60">
        <w:rPr>
          <w:color w:val="000000"/>
        </w:rPr>
        <w:t>9</w:t>
      </w:r>
      <w:r>
        <w:rPr>
          <w:color w:val="000000"/>
        </w:rPr>
        <w:t>.1</w:t>
      </w:r>
      <w:r>
        <w:rPr>
          <w:color w:val="000000"/>
        </w:rPr>
        <w:tab/>
        <w:t>Where a claimant’s freight invoice is not in terms of wharf to wharf costs, the invoice is reduced by:</w:t>
      </w:r>
    </w:p>
    <w:p w14:paraId="3B4C1C2A" w14:textId="77777777" w:rsidR="0090595E" w:rsidRDefault="0090595E" w:rsidP="00981C12">
      <w:pPr>
        <w:numPr>
          <w:ilvl w:val="0"/>
          <w:numId w:val="34"/>
        </w:numPr>
        <w:tabs>
          <w:tab w:val="clear" w:pos="1845"/>
          <w:tab w:val="num" w:pos="1701"/>
        </w:tabs>
        <w:ind w:left="1701" w:hanging="567"/>
      </w:pPr>
      <w:r>
        <w:t>$230 per *transport unit in respect of a door to wharf task;</w:t>
      </w:r>
      <w:r w:rsidR="00821D03">
        <w:t xml:space="preserve"> and</w:t>
      </w:r>
    </w:p>
    <w:p w14:paraId="71E148B4" w14:textId="77777777" w:rsidR="0090595E" w:rsidRDefault="0090595E" w:rsidP="00981C12">
      <w:pPr>
        <w:numPr>
          <w:ilvl w:val="0"/>
          <w:numId w:val="34"/>
        </w:numPr>
        <w:tabs>
          <w:tab w:val="clear" w:pos="1845"/>
          <w:tab w:val="num" w:pos="1701"/>
        </w:tabs>
        <w:ind w:left="1701" w:hanging="567"/>
      </w:pPr>
      <w:r>
        <w:t>$230 per transport unit in respect of a wharf to door task; and</w:t>
      </w:r>
    </w:p>
    <w:p w14:paraId="6AAF0C3C" w14:textId="77777777" w:rsidR="0090595E" w:rsidRDefault="0090595E" w:rsidP="00981C12">
      <w:pPr>
        <w:numPr>
          <w:ilvl w:val="0"/>
          <w:numId w:val="34"/>
        </w:numPr>
        <w:tabs>
          <w:tab w:val="clear" w:pos="1845"/>
          <w:tab w:val="num" w:pos="1701"/>
        </w:tabs>
        <w:ind w:left="1701" w:hanging="567"/>
      </w:pPr>
      <w:r>
        <w:t>$460 per transport unit in respect of a door to door task.</w:t>
      </w:r>
    </w:p>
    <w:p w14:paraId="58755AE6" w14:textId="77777777" w:rsidR="0090595E" w:rsidRPr="002C0B17" w:rsidRDefault="0090595E" w:rsidP="002C0B17">
      <w:pPr>
        <w:pStyle w:val="Heading2"/>
      </w:pPr>
      <w:bookmarkStart w:id="46" w:name="_Toc172637045"/>
      <w:r w:rsidRPr="002C0B17">
        <w:lastRenderedPageBreak/>
        <w:t>3.</w:t>
      </w:r>
      <w:r w:rsidR="00E5407E">
        <w:t>1</w:t>
      </w:r>
      <w:r w:rsidR="00B05D60">
        <w:t>0</w:t>
      </w:r>
      <w:r w:rsidRPr="002C0B17">
        <w:tab/>
        <w:t>Route scaling factor adjustment</w:t>
      </w:r>
      <w:bookmarkEnd w:id="46"/>
    </w:p>
    <w:p w14:paraId="292D021F" w14:textId="77777777" w:rsidR="0090595E" w:rsidRDefault="0090595E" w:rsidP="00C12C2F">
      <w:pPr>
        <w:keepNext/>
        <w:autoSpaceDE w:val="0"/>
        <w:autoSpaceDN w:val="0"/>
        <w:adjustRightInd w:val="0"/>
        <w:ind w:left="720" w:hanging="720"/>
        <w:rPr>
          <w:color w:val="000000"/>
        </w:rPr>
      </w:pPr>
      <w:r>
        <w:rPr>
          <w:color w:val="000000"/>
        </w:rPr>
        <w:t>3.</w:t>
      </w:r>
      <w:r w:rsidR="00A56C32">
        <w:rPr>
          <w:color w:val="000000"/>
        </w:rPr>
        <w:t>1</w:t>
      </w:r>
      <w:r w:rsidR="00B05D60">
        <w:rPr>
          <w:color w:val="000000"/>
        </w:rPr>
        <w:t>0</w:t>
      </w:r>
      <w:r>
        <w:rPr>
          <w:color w:val="000000"/>
        </w:rPr>
        <w:t>.1</w:t>
      </w:r>
      <w:r>
        <w:rPr>
          <w:color w:val="000000"/>
        </w:rPr>
        <w:tab/>
        <w:t xml:space="preserve">The </w:t>
      </w:r>
      <w:r w:rsidR="00F8526C">
        <w:rPr>
          <w:color w:val="000000"/>
        </w:rPr>
        <w:t>*</w:t>
      </w:r>
      <w:r w:rsidRPr="00AF256D">
        <w:rPr>
          <w:b/>
          <w:i/>
          <w:color w:val="000000"/>
        </w:rPr>
        <w:t>route scaling factor adjustment</w:t>
      </w:r>
      <w:r>
        <w:rPr>
          <w:color w:val="000000"/>
        </w:rPr>
        <w:t xml:space="preserve"> is applied to a claimant’s freight invoice as follows:</w:t>
      </w:r>
    </w:p>
    <w:p w14:paraId="3EB72D90" w14:textId="77777777" w:rsidR="0090595E" w:rsidRPr="00787BF8" w:rsidRDefault="0090595E" w:rsidP="00981C12">
      <w:pPr>
        <w:numPr>
          <w:ilvl w:val="0"/>
          <w:numId w:val="35"/>
        </w:numPr>
        <w:tabs>
          <w:tab w:val="clear" w:pos="1845"/>
          <w:tab w:val="num" w:pos="1701"/>
        </w:tabs>
        <w:ind w:left="1701" w:hanging="567"/>
      </w:pPr>
      <w:r w:rsidRPr="00787BF8">
        <w:t>if it is a wharf to wharf freight invoice – it is adjusted in accordance with subclause 3.</w:t>
      </w:r>
      <w:r w:rsidR="00A56C32">
        <w:t>1</w:t>
      </w:r>
      <w:r w:rsidR="00B05D60">
        <w:t>0</w:t>
      </w:r>
      <w:r w:rsidRPr="00787BF8">
        <w:t>.2, by applying the relevant scaling factor specified in Schedule 2; and</w:t>
      </w:r>
    </w:p>
    <w:p w14:paraId="145BC009" w14:textId="77777777" w:rsidR="0090595E" w:rsidRPr="00787BF8" w:rsidRDefault="0090595E" w:rsidP="00981C12">
      <w:pPr>
        <w:numPr>
          <w:ilvl w:val="0"/>
          <w:numId w:val="35"/>
        </w:numPr>
        <w:tabs>
          <w:tab w:val="clear" w:pos="1845"/>
          <w:tab w:val="num" w:pos="1701"/>
        </w:tabs>
        <w:ind w:left="1701" w:right="-58" w:hanging="567"/>
      </w:pPr>
      <w:r w:rsidRPr="00787BF8">
        <w:t>if it is not a wharf to wharf freight invoice – it is adjusted first in accordance with clause 3.</w:t>
      </w:r>
      <w:r w:rsidR="00B05D60">
        <w:t>9</w:t>
      </w:r>
      <w:r w:rsidRPr="00787BF8">
        <w:t>, and then in accordance with subclause 3.</w:t>
      </w:r>
      <w:r w:rsidR="00A56C32">
        <w:t>1</w:t>
      </w:r>
      <w:r w:rsidR="00B05D60">
        <w:t>0</w:t>
      </w:r>
      <w:r w:rsidRPr="00787BF8">
        <w:t>.2, by applying the relevant scaling factor specified in Schedule 2.</w:t>
      </w:r>
    </w:p>
    <w:p w14:paraId="1EE2E121" w14:textId="77777777" w:rsidR="0090595E" w:rsidRPr="000B50A1" w:rsidRDefault="0090595E" w:rsidP="0090595E">
      <w:pPr>
        <w:autoSpaceDE w:val="0"/>
        <w:autoSpaceDN w:val="0"/>
        <w:adjustRightInd w:val="0"/>
        <w:rPr>
          <w:i/>
          <w:color w:val="000000"/>
        </w:rPr>
      </w:pPr>
    </w:p>
    <w:p w14:paraId="00E369E3" w14:textId="77777777" w:rsidR="0090595E" w:rsidRDefault="0090595E" w:rsidP="00C12C2F">
      <w:pPr>
        <w:keepNext/>
        <w:autoSpaceDE w:val="0"/>
        <w:autoSpaceDN w:val="0"/>
        <w:adjustRightInd w:val="0"/>
        <w:ind w:left="720" w:hanging="720"/>
        <w:rPr>
          <w:color w:val="000000"/>
        </w:rPr>
      </w:pPr>
      <w:r w:rsidRPr="006576D4">
        <w:rPr>
          <w:color w:val="000000"/>
        </w:rPr>
        <w:t>3.</w:t>
      </w:r>
      <w:r w:rsidR="00A56C32">
        <w:rPr>
          <w:color w:val="000000"/>
        </w:rPr>
        <w:t>1</w:t>
      </w:r>
      <w:r w:rsidR="00B05D60">
        <w:rPr>
          <w:color w:val="000000"/>
        </w:rPr>
        <w:t>0</w:t>
      </w:r>
      <w:r w:rsidRPr="006576D4">
        <w:rPr>
          <w:color w:val="000000"/>
        </w:rPr>
        <w:t>.2</w:t>
      </w:r>
      <w:r w:rsidRPr="006576D4">
        <w:rPr>
          <w:color w:val="000000"/>
        </w:rPr>
        <w:tab/>
        <w:t xml:space="preserve">In applying the </w:t>
      </w:r>
      <w:r>
        <w:rPr>
          <w:color w:val="000000"/>
        </w:rPr>
        <w:t xml:space="preserve">relevant </w:t>
      </w:r>
      <w:r w:rsidRPr="006576D4">
        <w:rPr>
          <w:color w:val="000000"/>
        </w:rPr>
        <w:t>scaling factor specified in Schedule 2, the following conditions apply:</w:t>
      </w:r>
    </w:p>
    <w:p w14:paraId="2F61D41A" w14:textId="77777777" w:rsidR="0090595E" w:rsidRPr="00787BF8" w:rsidRDefault="0090595E" w:rsidP="00981C12">
      <w:pPr>
        <w:numPr>
          <w:ilvl w:val="0"/>
          <w:numId w:val="36"/>
        </w:numPr>
        <w:tabs>
          <w:tab w:val="clear" w:pos="1845"/>
          <w:tab w:val="num" w:pos="1701"/>
        </w:tabs>
        <w:ind w:left="1701" w:hanging="567"/>
      </w:pPr>
      <w:r w:rsidRPr="00787BF8">
        <w:t>where a wharf to wharf freight invoice is provided in support of the claim, the points of origin and destination are the State or Territory in which the ports of *shipment and unloading are located; and</w:t>
      </w:r>
    </w:p>
    <w:p w14:paraId="5712AA7C" w14:textId="77777777" w:rsidR="0090595E" w:rsidRPr="00787BF8" w:rsidRDefault="0090595E" w:rsidP="00981C12">
      <w:pPr>
        <w:keepNext/>
        <w:numPr>
          <w:ilvl w:val="0"/>
          <w:numId w:val="36"/>
        </w:numPr>
        <w:tabs>
          <w:tab w:val="clear" w:pos="1845"/>
          <w:tab w:val="num" w:pos="1701"/>
        </w:tabs>
        <w:ind w:left="1701" w:hanging="567"/>
      </w:pPr>
      <w:r w:rsidRPr="00787BF8">
        <w:t xml:space="preserve">where a wharf to wharf freight invoice is not provided in support of the claim, the points of origin and destination are, as appropriate, either: </w:t>
      </w:r>
    </w:p>
    <w:p w14:paraId="02232F81" w14:textId="77777777" w:rsidR="00DB1D14" w:rsidRDefault="00DB1D14" w:rsidP="00DB1D14">
      <w:pPr>
        <w:autoSpaceDE w:val="0"/>
        <w:autoSpaceDN w:val="0"/>
        <w:adjustRightInd w:val="0"/>
        <w:ind w:left="2880" w:hanging="612"/>
        <w:rPr>
          <w:color w:val="000000"/>
        </w:rPr>
      </w:pPr>
      <w:r>
        <w:rPr>
          <w:color w:val="000000"/>
        </w:rPr>
        <w:t>(i)</w:t>
      </w:r>
      <w:r>
        <w:rPr>
          <w:color w:val="000000"/>
        </w:rPr>
        <w:tab/>
      </w:r>
      <w:r w:rsidR="00406971">
        <w:rPr>
          <w:color w:val="000000"/>
        </w:rPr>
        <w:t xml:space="preserve">for goods shipped north, </w:t>
      </w:r>
      <w:r>
        <w:rPr>
          <w:color w:val="000000"/>
        </w:rPr>
        <w:t xml:space="preserve">the area of Tasmania (that is, either *northern Tasmania or *southern Tasmania) where the transport of the goods commences and the State or Territory in which the destination is located, irrespective of the actual port of shipment or unloading; or </w:t>
      </w:r>
    </w:p>
    <w:p w14:paraId="1AE21892" w14:textId="77777777" w:rsidR="00DB1D14" w:rsidRDefault="00DB1D14" w:rsidP="00C12C2F">
      <w:pPr>
        <w:keepNext/>
        <w:autoSpaceDE w:val="0"/>
        <w:autoSpaceDN w:val="0"/>
        <w:adjustRightInd w:val="0"/>
        <w:ind w:left="2880" w:hanging="612"/>
        <w:rPr>
          <w:color w:val="000000"/>
        </w:rPr>
      </w:pPr>
      <w:r>
        <w:rPr>
          <w:color w:val="000000"/>
        </w:rPr>
        <w:t>(ii)</w:t>
      </w:r>
      <w:r>
        <w:rPr>
          <w:color w:val="000000"/>
        </w:rPr>
        <w:tab/>
      </w:r>
      <w:r w:rsidR="00406971">
        <w:rPr>
          <w:color w:val="000000"/>
        </w:rPr>
        <w:t xml:space="preserve">for goods shipped south, </w:t>
      </w:r>
      <w:r>
        <w:rPr>
          <w:color w:val="000000"/>
        </w:rPr>
        <w:t xml:space="preserve">the State or Territory in which the transport of the goods commences and the area of </w:t>
      </w:r>
      <w:smartTag w:uri="urn:schemas-microsoft-com:office:smarttags" w:element="place">
        <w:smartTag w:uri="urn:schemas-microsoft-com:office:smarttags" w:element="State">
          <w:r>
            <w:rPr>
              <w:color w:val="000000"/>
            </w:rPr>
            <w:t>Tasmania</w:t>
          </w:r>
        </w:smartTag>
      </w:smartTag>
      <w:r>
        <w:rPr>
          <w:color w:val="000000"/>
        </w:rPr>
        <w:t xml:space="preserve"> where the destination is located, irrespective of the actual port of shipment or unloading.</w:t>
      </w:r>
    </w:p>
    <w:p w14:paraId="6ED54F10" w14:textId="77777777" w:rsidR="00DB1D14" w:rsidRDefault="00DB1D14" w:rsidP="00C12C2F">
      <w:pPr>
        <w:keepNext/>
        <w:autoSpaceDE w:val="0"/>
        <w:autoSpaceDN w:val="0"/>
        <w:adjustRightInd w:val="0"/>
        <w:ind w:left="2880" w:hanging="612"/>
        <w:rPr>
          <w:color w:val="000000"/>
        </w:rPr>
      </w:pPr>
    </w:p>
    <w:p w14:paraId="0847083C" w14:textId="77777777" w:rsidR="0090595E" w:rsidRPr="007F2C1A" w:rsidRDefault="0090595E" w:rsidP="00AB2F83">
      <w:pPr>
        <w:autoSpaceDE w:val="0"/>
        <w:autoSpaceDN w:val="0"/>
        <w:adjustRightInd w:val="0"/>
        <w:ind w:left="2268" w:hanging="1559"/>
        <w:rPr>
          <w:color w:val="000000"/>
          <w:sz w:val="20"/>
          <w:szCs w:val="20"/>
        </w:rPr>
      </w:pPr>
      <w:r>
        <w:rPr>
          <w:color w:val="000000"/>
          <w:sz w:val="20"/>
          <w:szCs w:val="20"/>
        </w:rPr>
        <w:t>Example:</w:t>
      </w:r>
      <w:r>
        <w:rPr>
          <w:color w:val="000000"/>
          <w:sz w:val="20"/>
          <w:szCs w:val="20"/>
        </w:rPr>
        <w:tab/>
        <w:t xml:space="preserve">If the freight </w:t>
      </w:r>
      <w:r w:rsidRPr="000F0A45">
        <w:rPr>
          <w:color w:val="000000"/>
          <w:sz w:val="20"/>
          <w:szCs w:val="20"/>
        </w:rPr>
        <w:t xml:space="preserve">invoice </w:t>
      </w:r>
      <w:r>
        <w:rPr>
          <w:color w:val="000000"/>
          <w:sz w:val="20"/>
          <w:szCs w:val="20"/>
        </w:rPr>
        <w:t>covers a journey where goods are loaded in New Norfolk and trucked to Devonport, the point of origin is taken to be southern Tasmania (even though the port where the goods are loaded is in northern Tasmania). If the goods are then unloaded in Melbourne but trucked to Alice Springs, the point of destination is taken to be the Northern Territory, not Victoria.</w:t>
      </w:r>
    </w:p>
    <w:p w14:paraId="28139D2C" w14:textId="77777777" w:rsidR="0090595E" w:rsidRPr="002C0B17" w:rsidRDefault="0090595E" w:rsidP="002C0B17">
      <w:pPr>
        <w:pStyle w:val="Heading2"/>
      </w:pPr>
      <w:bookmarkStart w:id="47" w:name="_Toc172637046"/>
      <w:r w:rsidRPr="002C0B17">
        <w:t>3.</w:t>
      </w:r>
      <w:r w:rsidR="00E5407E">
        <w:t>1</w:t>
      </w:r>
      <w:r w:rsidR="00B05D60">
        <w:t>1</w:t>
      </w:r>
      <w:r w:rsidRPr="002C0B17">
        <w:tab/>
        <w:t>Road freight equivalent cost and notional entitlement</w:t>
      </w:r>
      <w:bookmarkEnd w:id="47"/>
    </w:p>
    <w:p w14:paraId="13815D61" w14:textId="77777777" w:rsidR="0090595E" w:rsidRDefault="0090595E" w:rsidP="00C12C2F">
      <w:pPr>
        <w:keepNext/>
        <w:autoSpaceDE w:val="0"/>
        <w:autoSpaceDN w:val="0"/>
        <w:adjustRightInd w:val="0"/>
        <w:ind w:left="720" w:hanging="720"/>
        <w:rPr>
          <w:color w:val="000000"/>
        </w:rPr>
      </w:pPr>
      <w:r>
        <w:rPr>
          <w:color w:val="000000"/>
        </w:rPr>
        <w:t>3.</w:t>
      </w:r>
      <w:r w:rsidR="00A56C32">
        <w:rPr>
          <w:color w:val="000000"/>
        </w:rPr>
        <w:t>1</w:t>
      </w:r>
      <w:r w:rsidR="00B05D60">
        <w:rPr>
          <w:color w:val="000000"/>
        </w:rPr>
        <w:t>1</w:t>
      </w:r>
      <w:r>
        <w:rPr>
          <w:color w:val="000000"/>
        </w:rPr>
        <w:t>.1</w:t>
      </w:r>
      <w:r>
        <w:rPr>
          <w:color w:val="000000"/>
        </w:rPr>
        <w:tab/>
        <w:t xml:space="preserve">Once the </w:t>
      </w:r>
      <w:r w:rsidR="00F8526C">
        <w:rPr>
          <w:color w:val="000000"/>
        </w:rPr>
        <w:t>*notional wharf to wharf</w:t>
      </w:r>
      <w:r w:rsidRPr="005921FA">
        <w:rPr>
          <w:color w:val="000000"/>
        </w:rPr>
        <w:t xml:space="preserve"> freight cost</w:t>
      </w:r>
      <w:r>
        <w:rPr>
          <w:color w:val="000000"/>
        </w:rPr>
        <w:t xml:space="preserve"> of the relevant consignment, or part thereof, has been calculated under the preceding clauses, the </w:t>
      </w:r>
      <w:r w:rsidRPr="00B24060">
        <w:rPr>
          <w:b/>
          <w:i/>
          <w:color w:val="000000"/>
        </w:rPr>
        <w:t>road freight equivalent cost (RFE)</w:t>
      </w:r>
      <w:r>
        <w:rPr>
          <w:color w:val="000000"/>
        </w:rPr>
        <w:t xml:space="preserve"> is deducted from it. The RFE is:</w:t>
      </w:r>
    </w:p>
    <w:p w14:paraId="64E81526" w14:textId="77777777" w:rsidR="0090595E" w:rsidRPr="00787BF8" w:rsidRDefault="0090595E" w:rsidP="00981C12">
      <w:pPr>
        <w:numPr>
          <w:ilvl w:val="0"/>
          <w:numId w:val="37"/>
        </w:numPr>
        <w:tabs>
          <w:tab w:val="clear" w:pos="1845"/>
          <w:tab w:val="num" w:pos="1701"/>
        </w:tabs>
        <w:ind w:left="1701" w:hanging="567"/>
      </w:pPr>
      <w:r w:rsidRPr="00787BF8">
        <w:t xml:space="preserve">in the case of goods moved between the *mainland and Tasmania—$281 per *TEU for dry freight and $309 per TEU for </w:t>
      </w:r>
      <w:r w:rsidR="00F8526C">
        <w:t>*reefer</w:t>
      </w:r>
      <w:r w:rsidRPr="00787BF8">
        <w:t xml:space="preserve"> freight; and</w:t>
      </w:r>
    </w:p>
    <w:p w14:paraId="36803483" w14:textId="77777777" w:rsidR="0090595E" w:rsidRPr="00787BF8" w:rsidRDefault="0090595E" w:rsidP="00981C12">
      <w:pPr>
        <w:numPr>
          <w:ilvl w:val="0"/>
          <w:numId w:val="37"/>
        </w:numPr>
        <w:tabs>
          <w:tab w:val="clear" w:pos="1845"/>
          <w:tab w:val="num" w:pos="1701"/>
        </w:tabs>
        <w:ind w:left="1701" w:hanging="567"/>
      </w:pPr>
      <w:r w:rsidRPr="00787BF8">
        <w:t>in the case of goods moved between King Island and the main island of Tasmania—$675 per TEU for dry freight and $742 per TEU for reefer freight; and</w:t>
      </w:r>
    </w:p>
    <w:p w14:paraId="6F6B5A08" w14:textId="77777777" w:rsidR="0090595E" w:rsidRPr="00787BF8" w:rsidRDefault="0090595E" w:rsidP="00981C12">
      <w:pPr>
        <w:numPr>
          <w:ilvl w:val="0"/>
          <w:numId w:val="37"/>
        </w:numPr>
        <w:tabs>
          <w:tab w:val="clear" w:pos="1845"/>
          <w:tab w:val="num" w:pos="1701"/>
        </w:tabs>
        <w:ind w:left="1701" w:hanging="567"/>
      </w:pPr>
      <w:r w:rsidRPr="00787BF8">
        <w:lastRenderedPageBreak/>
        <w:t xml:space="preserve">in the case of goods moved between the Furneaux Group and the main island of Tasmania—$259 per TEU for dry freight and $285 per TEU for reefer freight. </w:t>
      </w:r>
    </w:p>
    <w:p w14:paraId="0469D9F3" w14:textId="77777777" w:rsidR="0090595E" w:rsidRDefault="0090595E" w:rsidP="0090595E">
      <w:pPr>
        <w:autoSpaceDE w:val="0"/>
        <w:autoSpaceDN w:val="0"/>
        <w:adjustRightInd w:val="0"/>
        <w:rPr>
          <w:color w:val="000000"/>
        </w:rPr>
      </w:pPr>
    </w:p>
    <w:p w14:paraId="6BDAE843" w14:textId="77777777" w:rsidR="0090595E" w:rsidRDefault="0090595E" w:rsidP="0090595E">
      <w:pPr>
        <w:autoSpaceDE w:val="0"/>
        <w:autoSpaceDN w:val="0"/>
        <w:adjustRightInd w:val="0"/>
        <w:ind w:left="720" w:hanging="720"/>
        <w:rPr>
          <w:color w:val="000000"/>
        </w:rPr>
      </w:pPr>
      <w:r>
        <w:rPr>
          <w:color w:val="000000"/>
        </w:rPr>
        <w:t>3.</w:t>
      </w:r>
      <w:r w:rsidR="00974025">
        <w:rPr>
          <w:color w:val="000000"/>
        </w:rPr>
        <w:t>1</w:t>
      </w:r>
      <w:r w:rsidR="00B05D60">
        <w:rPr>
          <w:color w:val="000000"/>
        </w:rPr>
        <w:t>1</w:t>
      </w:r>
      <w:r>
        <w:rPr>
          <w:color w:val="000000"/>
        </w:rPr>
        <w:t>.2</w:t>
      </w:r>
      <w:r>
        <w:rPr>
          <w:color w:val="000000"/>
        </w:rPr>
        <w:tab/>
        <w:t xml:space="preserve">The result of deducting the RFE from the </w:t>
      </w:r>
      <w:r w:rsidRPr="005921FA">
        <w:rPr>
          <w:color w:val="000000"/>
        </w:rPr>
        <w:t>notional wharf to wharf freight cost</w:t>
      </w:r>
      <w:r>
        <w:rPr>
          <w:color w:val="000000"/>
        </w:rPr>
        <w:t xml:space="preserve"> is the claimant’s </w:t>
      </w:r>
      <w:r w:rsidR="0044594C">
        <w:rPr>
          <w:color w:val="000000"/>
        </w:rPr>
        <w:t>*</w:t>
      </w:r>
      <w:r w:rsidRPr="000F773E">
        <w:rPr>
          <w:color w:val="000000"/>
        </w:rPr>
        <w:t>notional entitlement</w:t>
      </w:r>
      <w:r>
        <w:rPr>
          <w:color w:val="000000"/>
        </w:rPr>
        <w:t>.</w:t>
      </w:r>
    </w:p>
    <w:p w14:paraId="480D39E4" w14:textId="77777777" w:rsidR="0090595E" w:rsidRPr="002C0B17" w:rsidRDefault="0090595E" w:rsidP="002C0B17">
      <w:pPr>
        <w:pStyle w:val="Heading2"/>
      </w:pPr>
      <w:bookmarkStart w:id="48" w:name="_Toc172637047"/>
      <w:r w:rsidRPr="002C0B17">
        <w:t>3.</w:t>
      </w:r>
      <w:r w:rsidR="00E5407E">
        <w:t>1</w:t>
      </w:r>
      <w:r w:rsidR="00B05D60">
        <w:t>2</w:t>
      </w:r>
      <w:r w:rsidRPr="002C0B17">
        <w:tab/>
        <w:t>Sliding scale applied to notional entitlement</w:t>
      </w:r>
      <w:bookmarkEnd w:id="48"/>
    </w:p>
    <w:p w14:paraId="3E72BADE" w14:textId="77777777" w:rsidR="0090595E" w:rsidRPr="00256813" w:rsidRDefault="0090595E" w:rsidP="00256813">
      <w:pPr>
        <w:autoSpaceDE w:val="0"/>
        <w:autoSpaceDN w:val="0"/>
        <w:adjustRightInd w:val="0"/>
        <w:ind w:left="720" w:hanging="720"/>
        <w:rPr>
          <w:color w:val="000000"/>
        </w:rPr>
      </w:pPr>
      <w:r>
        <w:rPr>
          <w:color w:val="000000"/>
        </w:rPr>
        <w:t>3.</w:t>
      </w:r>
      <w:r w:rsidR="00974025">
        <w:rPr>
          <w:color w:val="000000"/>
        </w:rPr>
        <w:t>1</w:t>
      </w:r>
      <w:r w:rsidR="00B05D60">
        <w:rPr>
          <w:color w:val="000000"/>
        </w:rPr>
        <w:t>2</w:t>
      </w:r>
      <w:r>
        <w:rPr>
          <w:color w:val="000000"/>
        </w:rPr>
        <w:t>.</w:t>
      </w:r>
      <w:r w:rsidR="00102F73">
        <w:rPr>
          <w:color w:val="000000"/>
        </w:rPr>
        <w:t>1</w:t>
      </w:r>
      <w:r>
        <w:rPr>
          <w:color w:val="000000"/>
        </w:rPr>
        <w:tab/>
        <w:t>Once the *</w:t>
      </w:r>
      <w:r w:rsidRPr="005921FA">
        <w:rPr>
          <w:iCs/>
          <w:color w:val="000000"/>
        </w:rPr>
        <w:t xml:space="preserve">notional </w:t>
      </w:r>
      <w:r>
        <w:rPr>
          <w:iCs/>
          <w:color w:val="000000"/>
        </w:rPr>
        <w:t>entitlement</w:t>
      </w:r>
      <w:r>
        <w:rPr>
          <w:i/>
          <w:iCs/>
          <w:color w:val="000000"/>
        </w:rPr>
        <w:t xml:space="preserve"> </w:t>
      </w:r>
      <w:r>
        <w:rPr>
          <w:iCs/>
          <w:color w:val="000000"/>
        </w:rPr>
        <w:t xml:space="preserve">has been </w:t>
      </w:r>
      <w:r>
        <w:rPr>
          <w:color w:val="000000"/>
        </w:rPr>
        <w:t>calculated under subclause 3.</w:t>
      </w:r>
      <w:r w:rsidR="00974025">
        <w:rPr>
          <w:color w:val="000000"/>
        </w:rPr>
        <w:t>1</w:t>
      </w:r>
      <w:r w:rsidR="00B05D60">
        <w:rPr>
          <w:color w:val="000000"/>
        </w:rPr>
        <w:t>1</w:t>
      </w:r>
      <w:r>
        <w:rPr>
          <w:color w:val="000000"/>
        </w:rPr>
        <w:t xml:space="preserve">.1, the </w:t>
      </w:r>
      <w:r w:rsidRPr="005F0E92">
        <w:rPr>
          <w:b/>
          <w:i/>
          <w:iCs/>
        </w:rPr>
        <w:t>standard weight assistance</w:t>
      </w:r>
      <w:r>
        <w:rPr>
          <w:i/>
          <w:iCs/>
        </w:rPr>
        <w:t xml:space="preserve"> </w:t>
      </w:r>
      <w:r>
        <w:t>per *TEU for that consignment, or part thereof, is calculated under Schedule 3. The application of the Schedule produces a sliding scale of *assistance depending on whether the claimant’s notional entitlement makes them a Class 1, Class 2, Class 3 or Class 4 claimant</w:t>
      </w:r>
      <w:r w:rsidR="00004F9F">
        <w:t xml:space="preserve"> under Schedule 3</w:t>
      </w:r>
      <w:r>
        <w:t>.</w:t>
      </w:r>
    </w:p>
    <w:p w14:paraId="5277A4B9" w14:textId="77777777" w:rsidR="0090595E" w:rsidRPr="002C0B17" w:rsidRDefault="0090595E" w:rsidP="002C0B17">
      <w:pPr>
        <w:pStyle w:val="Heading2"/>
      </w:pPr>
      <w:bookmarkStart w:id="49" w:name="_Toc172637048"/>
      <w:r w:rsidRPr="002C0B17">
        <w:t>3.</w:t>
      </w:r>
      <w:r w:rsidR="00CA51CB">
        <w:t>1</w:t>
      </w:r>
      <w:r w:rsidR="00B05D60">
        <w:t>3</w:t>
      </w:r>
      <w:r w:rsidRPr="002C0B17">
        <w:tab/>
        <w:t>Furneaux Group Additional Assistance</w:t>
      </w:r>
      <w:bookmarkEnd w:id="49"/>
    </w:p>
    <w:p w14:paraId="52F73163" w14:textId="77777777" w:rsidR="0090595E" w:rsidRDefault="0090595E" w:rsidP="003918B1">
      <w:pPr>
        <w:keepNext/>
        <w:ind w:left="709" w:hanging="709"/>
      </w:pPr>
      <w:r>
        <w:t>3.</w:t>
      </w:r>
      <w:r w:rsidR="00587785">
        <w:t>1</w:t>
      </w:r>
      <w:r w:rsidR="00B05D60">
        <w:t>3</w:t>
      </w:r>
      <w:r>
        <w:t>.1</w:t>
      </w:r>
      <w:r>
        <w:tab/>
        <w:t xml:space="preserve">In the case of </w:t>
      </w:r>
      <w:r w:rsidR="00FD1E0E">
        <w:t>*</w:t>
      </w:r>
      <w:r>
        <w:t xml:space="preserve">eligible </w:t>
      </w:r>
      <w:r w:rsidR="002740BC">
        <w:t xml:space="preserve">Furneaux </w:t>
      </w:r>
      <w:r w:rsidR="00FA7E9A">
        <w:t xml:space="preserve">Group </w:t>
      </w:r>
      <w:r>
        <w:t>goods</w:t>
      </w:r>
      <w:r w:rsidR="002D08E1" w:rsidRPr="002D08E1">
        <w:t xml:space="preserve"> </w:t>
      </w:r>
      <w:r w:rsidR="002D08E1">
        <w:t xml:space="preserve">which </w:t>
      </w:r>
      <w:r w:rsidR="002D08E1" w:rsidRPr="002D08E1">
        <w:t>have been produced or manufactured on the Furneaux Group for permanent use, or sale, on the mainland</w:t>
      </w:r>
      <w:r>
        <w:t>:</w:t>
      </w:r>
    </w:p>
    <w:p w14:paraId="702E772E" w14:textId="77777777" w:rsidR="0090595E" w:rsidRPr="00787BF8" w:rsidRDefault="0090595E" w:rsidP="00981C12">
      <w:pPr>
        <w:numPr>
          <w:ilvl w:val="0"/>
          <w:numId w:val="38"/>
        </w:numPr>
        <w:tabs>
          <w:tab w:val="clear" w:pos="1845"/>
          <w:tab w:val="num" w:pos="1701"/>
        </w:tabs>
        <w:ind w:left="1701" w:hanging="567"/>
      </w:pPr>
      <w:r w:rsidRPr="00787BF8">
        <w:t>paragraph 3.</w:t>
      </w:r>
      <w:r w:rsidR="00974025">
        <w:t>1</w:t>
      </w:r>
      <w:r w:rsidR="00B05D60">
        <w:t>1</w:t>
      </w:r>
      <w:r w:rsidRPr="00787BF8">
        <w:t>.1(c) is applied in respect of the freight costs of the *shipment between the Furneaux Group and the main island of Tasmania to calculate the *notional entitlement for that leg of the journey; and</w:t>
      </w:r>
    </w:p>
    <w:p w14:paraId="419F2635" w14:textId="77777777" w:rsidR="0090595E" w:rsidRPr="00787BF8" w:rsidRDefault="0090595E" w:rsidP="00981C12">
      <w:pPr>
        <w:numPr>
          <w:ilvl w:val="0"/>
          <w:numId w:val="38"/>
        </w:numPr>
        <w:tabs>
          <w:tab w:val="clear" w:pos="1845"/>
          <w:tab w:val="num" w:pos="1701"/>
        </w:tabs>
        <w:ind w:left="1701" w:hanging="567"/>
      </w:pPr>
      <w:r w:rsidRPr="00787BF8">
        <w:t>paragraph 3.</w:t>
      </w:r>
      <w:r w:rsidR="00974025">
        <w:t>1</w:t>
      </w:r>
      <w:r w:rsidR="00B05D60">
        <w:t>1</w:t>
      </w:r>
      <w:r w:rsidRPr="00787BF8">
        <w:t>.1(a) is applied in respect of the freight costs of the shipment between the main island of Tasmania and the mainland to calculate the notional entitlement for that leg of the journey; and</w:t>
      </w:r>
    </w:p>
    <w:p w14:paraId="11899AE5" w14:textId="77777777" w:rsidR="0090595E" w:rsidRPr="00787BF8" w:rsidRDefault="0090595E" w:rsidP="00981C12">
      <w:pPr>
        <w:numPr>
          <w:ilvl w:val="0"/>
          <w:numId w:val="38"/>
        </w:numPr>
        <w:tabs>
          <w:tab w:val="clear" w:pos="1845"/>
          <w:tab w:val="num" w:pos="1701"/>
        </w:tabs>
        <w:ind w:left="1701" w:hanging="567"/>
      </w:pPr>
      <w:r w:rsidRPr="00787BF8">
        <w:t>clause 3.</w:t>
      </w:r>
      <w:r w:rsidR="00974025">
        <w:t>1</w:t>
      </w:r>
      <w:r w:rsidR="00B05D60">
        <w:t>2</w:t>
      </w:r>
      <w:r w:rsidRPr="00787BF8">
        <w:t xml:space="preserve"> is applied twice, that is, once in respect of the notional entitlement for the first leg of the journey, and once in respect of the notional entitlement for the second leg of the journey (allowing for *standard weight assistance up to a maximum of $1,710 per *TEU for the entire journey from the Furneaux Group to the mainland). </w:t>
      </w:r>
    </w:p>
    <w:p w14:paraId="6707FC49" w14:textId="77777777" w:rsidR="0090595E" w:rsidRPr="002C0B17" w:rsidRDefault="0090595E" w:rsidP="002C0B17">
      <w:pPr>
        <w:pStyle w:val="Heading2"/>
      </w:pPr>
      <w:bookmarkStart w:id="50" w:name="_Toc172637049"/>
      <w:r w:rsidRPr="002C0B17">
        <w:t>3.</w:t>
      </w:r>
      <w:r w:rsidR="00CA51CB">
        <w:t>1</w:t>
      </w:r>
      <w:r w:rsidR="00B05D60">
        <w:t>4</w:t>
      </w:r>
      <w:r w:rsidRPr="002C0B17">
        <w:tab/>
        <w:t>Charitable organisations</w:t>
      </w:r>
      <w:bookmarkEnd w:id="50"/>
    </w:p>
    <w:p w14:paraId="38666618" w14:textId="77777777" w:rsidR="0090595E" w:rsidRDefault="0090595E" w:rsidP="00C12C2F">
      <w:pPr>
        <w:keepNext/>
        <w:ind w:left="720" w:hanging="720"/>
        <w:rPr>
          <w:iCs/>
        </w:rPr>
      </w:pPr>
      <w:r>
        <w:t>3.</w:t>
      </w:r>
      <w:r w:rsidR="00587785">
        <w:t>1</w:t>
      </w:r>
      <w:r w:rsidR="00B05D60">
        <w:t>4</w:t>
      </w:r>
      <w:r w:rsidR="004B6603">
        <w:t>.1</w:t>
      </w:r>
      <w:r w:rsidR="004B6603">
        <w:tab/>
        <w:t>C</w:t>
      </w:r>
      <w:r>
        <w:t>lause 3.</w:t>
      </w:r>
      <w:r w:rsidR="00974025">
        <w:t>1</w:t>
      </w:r>
      <w:r w:rsidR="00B05D60">
        <w:t>2</w:t>
      </w:r>
      <w:r>
        <w:t xml:space="preserve"> does not apply in respect of claims by *</w:t>
      </w:r>
      <w:r w:rsidRPr="00541341">
        <w:rPr>
          <w:iCs/>
        </w:rPr>
        <w:t>charitable organisations</w:t>
      </w:r>
      <w:r>
        <w:rPr>
          <w:iCs/>
        </w:rPr>
        <w:t>. Charitable organisations</w:t>
      </w:r>
      <w:r>
        <w:rPr>
          <w:i/>
          <w:iCs/>
        </w:rPr>
        <w:t xml:space="preserve"> </w:t>
      </w:r>
      <w:r>
        <w:t>are eligible for their full *</w:t>
      </w:r>
      <w:r w:rsidRPr="00541341">
        <w:rPr>
          <w:iCs/>
        </w:rPr>
        <w:t>notional entitlement</w:t>
      </w:r>
      <w:r>
        <w:rPr>
          <w:iCs/>
        </w:rPr>
        <w:t xml:space="preserve">, plus the *fixed intermodal cost, up to a </w:t>
      </w:r>
      <w:r w:rsidR="00773C97">
        <w:rPr>
          <w:iCs/>
        </w:rPr>
        <w:t>*</w:t>
      </w:r>
      <w:r w:rsidRPr="005F0E92">
        <w:rPr>
          <w:b/>
          <w:i/>
          <w:color w:val="000000"/>
        </w:rPr>
        <w:t>standard weight assistance</w:t>
      </w:r>
      <w:r>
        <w:rPr>
          <w:color w:val="000000"/>
        </w:rPr>
        <w:t xml:space="preserve"> </w:t>
      </w:r>
      <w:r>
        <w:rPr>
          <w:iCs/>
        </w:rPr>
        <w:t>maximum of:</w:t>
      </w:r>
    </w:p>
    <w:p w14:paraId="4B677DEF" w14:textId="77777777" w:rsidR="0090595E" w:rsidRPr="005D0911" w:rsidRDefault="0090595E" w:rsidP="00981C12">
      <w:pPr>
        <w:numPr>
          <w:ilvl w:val="0"/>
          <w:numId w:val="39"/>
        </w:numPr>
        <w:tabs>
          <w:tab w:val="clear" w:pos="1845"/>
          <w:tab w:val="num" w:pos="1701"/>
        </w:tabs>
        <w:ind w:left="1701" w:hanging="567"/>
      </w:pPr>
      <w:r w:rsidRPr="00787BF8">
        <w:t>in the case of goods shipped from the Furneaux Group to the *mainland via the main island of Tasmania—$1,710 per *TEU; and</w:t>
      </w:r>
    </w:p>
    <w:p w14:paraId="5C572425" w14:textId="77777777" w:rsidR="0090595E" w:rsidRDefault="0090595E" w:rsidP="00981C12">
      <w:pPr>
        <w:keepNext/>
        <w:numPr>
          <w:ilvl w:val="0"/>
          <w:numId w:val="39"/>
        </w:numPr>
        <w:tabs>
          <w:tab w:val="clear" w:pos="1845"/>
          <w:tab w:val="num" w:pos="1701"/>
        </w:tabs>
        <w:ind w:left="1701" w:hanging="567"/>
      </w:pPr>
      <w:r w:rsidRPr="00787BF8">
        <w:t>in every other case—$855 per TEU</w:t>
      </w:r>
      <w:r>
        <w:t>.</w:t>
      </w:r>
    </w:p>
    <w:p w14:paraId="161295FB" w14:textId="77777777" w:rsidR="0090595E" w:rsidRDefault="0090595E" w:rsidP="0090595E">
      <w:pPr>
        <w:pStyle w:val="ListParagraph"/>
      </w:pPr>
    </w:p>
    <w:p w14:paraId="62107F4B" w14:textId="77777777" w:rsidR="0090595E" w:rsidRPr="009E4862" w:rsidRDefault="0090595E" w:rsidP="008D0A22">
      <w:pPr>
        <w:pStyle w:val="Note"/>
      </w:pPr>
      <w:r>
        <w:t>Note:</w:t>
      </w:r>
      <w:r>
        <w:tab/>
        <w:t>For other claimants, the fixed intermodal cost is added to the claimant’s noti</w:t>
      </w:r>
      <w:r w:rsidR="004B6603">
        <w:t xml:space="preserve">onal entitlement </w:t>
      </w:r>
      <w:r w:rsidR="00A15AE4">
        <w:t xml:space="preserve">in accordance with </w:t>
      </w:r>
      <w:r w:rsidR="004B6603">
        <w:t>clause 3.</w:t>
      </w:r>
      <w:r w:rsidR="00974025">
        <w:t>1</w:t>
      </w:r>
      <w:r w:rsidR="00B05D60">
        <w:t>2</w:t>
      </w:r>
      <w:r>
        <w:t xml:space="preserve"> and Schedule 3.</w:t>
      </w:r>
    </w:p>
    <w:p w14:paraId="2DF05A88" w14:textId="77777777" w:rsidR="000058FA" w:rsidRDefault="000058FA" w:rsidP="00D67B3C">
      <w:pPr>
        <w:pStyle w:val="Heading2"/>
      </w:pPr>
      <w:bookmarkStart w:id="51" w:name="_Toc172637050"/>
      <w:r w:rsidRPr="000058FA">
        <w:lastRenderedPageBreak/>
        <w:t>3.15</w:t>
      </w:r>
      <w:r w:rsidRPr="000058FA">
        <w:tab/>
        <w:t>High density assistance</w:t>
      </w:r>
      <w:bookmarkEnd w:id="51"/>
    </w:p>
    <w:p w14:paraId="78CDD7AA" w14:textId="77777777" w:rsidR="000058FA" w:rsidRPr="000058FA" w:rsidRDefault="000058FA" w:rsidP="000058FA">
      <w:pPr>
        <w:autoSpaceDE w:val="0"/>
        <w:autoSpaceDN w:val="0"/>
        <w:adjustRightInd w:val="0"/>
        <w:ind w:left="720" w:hanging="720"/>
        <w:rPr>
          <w:color w:val="000000"/>
        </w:rPr>
      </w:pPr>
      <w:r w:rsidRPr="000058FA">
        <w:rPr>
          <w:color w:val="000000"/>
        </w:rPr>
        <w:t>3.15.1</w:t>
      </w:r>
      <w:r w:rsidRPr="000058FA">
        <w:rPr>
          <w:color w:val="000000"/>
        </w:rPr>
        <w:tab/>
        <w:t>Where a claimant’s freight invoice includes *high density freight, the *assistance payable to the claimant under clause 3.7 is reduced under subclause 3.15.2.</w:t>
      </w:r>
    </w:p>
    <w:p w14:paraId="0BD780CF" w14:textId="77777777" w:rsidR="000058FA" w:rsidRPr="000058FA" w:rsidRDefault="000058FA" w:rsidP="000058FA">
      <w:pPr>
        <w:autoSpaceDE w:val="0"/>
        <w:autoSpaceDN w:val="0"/>
        <w:adjustRightInd w:val="0"/>
        <w:ind w:left="720" w:hanging="720"/>
        <w:rPr>
          <w:color w:val="000000"/>
        </w:rPr>
      </w:pPr>
    </w:p>
    <w:p w14:paraId="657535FA" w14:textId="77777777" w:rsidR="000058FA" w:rsidRDefault="000058FA" w:rsidP="000058FA">
      <w:pPr>
        <w:autoSpaceDE w:val="0"/>
        <w:autoSpaceDN w:val="0"/>
        <w:adjustRightInd w:val="0"/>
        <w:ind w:left="720" w:hanging="720"/>
        <w:rPr>
          <w:color w:val="000000"/>
        </w:rPr>
      </w:pPr>
      <w:r w:rsidRPr="000058FA">
        <w:rPr>
          <w:color w:val="000000"/>
        </w:rPr>
        <w:t>3.15.2</w:t>
      </w:r>
      <w:r w:rsidRPr="000058FA">
        <w:rPr>
          <w:color w:val="000000"/>
        </w:rPr>
        <w:tab/>
        <w:t>The assistance payable to a claimant in respect of high density freight is calculated on the basis of 60 per cent of the *standard weight assistance calculated for the consignment in accordance with clause 3.12 or 3.14, but in respect of only that part of the freight invoice applicable to the high density *TEUs.</w:t>
      </w:r>
    </w:p>
    <w:p w14:paraId="5CA49B2C" w14:textId="77777777" w:rsidR="000058FA" w:rsidRDefault="000058FA" w:rsidP="000058FA">
      <w:pPr>
        <w:autoSpaceDE w:val="0"/>
        <w:autoSpaceDN w:val="0"/>
        <w:adjustRightInd w:val="0"/>
        <w:ind w:left="720" w:hanging="720"/>
        <w:rPr>
          <w:color w:val="000000"/>
        </w:rPr>
      </w:pPr>
    </w:p>
    <w:p w14:paraId="31E1E1A5" w14:textId="77777777" w:rsidR="000058FA" w:rsidRDefault="000058FA" w:rsidP="0090595E">
      <w:pPr>
        <w:autoSpaceDE w:val="0"/>
        <w:autoSpaceDN w:val="0"/>
        <w:adjustRightInd w:val="0"/>
        <w:ind w:left="720" w:hanging="720"/>
        <w:rPr>
          <w:color w:val="000000"/>
        </w:rPr>
      </w:pPr>
      <w:r w:rsidRPr="000058FA">
        <w:rPr>
          <w:color w:val="000000"/>
        </w:rPr>
        <w:t>3.15.3</w:t>
      </w:r>
      <w:r w:rsidRPr="000058FA">
        <w:rPr>
          <w:color w:val="000000"/>
        </w:rPr>
        <w:tab/>
        <w:t>This clause only applies in respect of goods with a *date of shipment before 1</w:t>
      </w:r>
      <w:r w:rsidR="00095C20">
        <w:rPr>
          <w:color w:val="000000"/>
        </w:rPr>
        <w:t> </w:t>
      </w:r>
      <w:r w:rsidRPr="000058FA">
        <w:rPr>
          <w:color w:val="000000"/>
        </w:rPr>
        <w:t>October 2019.</w:t>
      </w:r>
    </w:p>
    <w:p w14:paraId="419A37AE" w14:textId="77777777" w:rsidR="0090595E" w:rsidRPr="002C0B17" w:rsidRDefault="0090595E" w:rsidP="002C0B17">
      <w:pPr>
        <w:pStyle w:val="Heading2"/>
      </w:pPr>
      <w:bookmarkStart w:id="52" w:name="_Toc172637051"/>
      <w:r w:rsidRPr="002C0B17">
        <w:t>3.</w:t>
      </w:r>
      <w:r w:rsidR="00CA51CB">
        <w:t>1</w:t>
      </w:r>
      <w:r w:rsidR="00B05D60">
        <w:t>6</w:t>
      </w:r>
      <w:r w:rsidRPr="002C0B17">
        <w:tab/>
        <w:t>Subsidies or rebates provided to claimants</w:t>
      </w:r>
      <w:bookmarkEnd w:id="52"/>
    </w:p>
    <w:p w14:paraId="5456E5A7" w14:textId="77777777" w:rsidR="0090595E" w:rsidRDefault="0090595E" w:rsidP="0090595E">
      <w:pPr>
        <w:ind w:left="720" w:hanging="720"/>
      </w:pPr>
      <w:r>
        <w:rPr>
          <w:color w:val="000000"/>
        </w:rPr>
        <w:t>3.</w:t>
      </w:r>
      <w:r w:rsidR="00587785">
        <w:rPr>
          <w:color w:val="000000"/>
        </w:rPr>
        <w:t>1</w:t>
      </w:r>
      <w:r w:rsidR="00B05D60">
        <w:rPr>
          <w:color w:val="000000"/>
        </w:rPr>
        <w:t>6</w:t>
      </w:r>
      <w:r>
        <w:rPr>
          <w:color w:val="000000"/>
        </w:rPr>
        <w:t>.1</w:t>
      </w:r>
      <w:r>
        <w:rPr>
          <w:color w:val="000000"/>
        </w:rPr>
        <w:tab/>
        <w:t xml:space="preserve">Where a </w:t>
      </w:r>
      <w:r>
        <w:t>claimant has received, claimed, or is entitled to, any other subsidy or rebate (however described) from any source in relation to the costs of the *shipment, the *assistance payable to the claimant</w:t>
      </w:r>
      <w:r w:rsidR="00E5407E">
        <w:t xml:space="preserve"> under clause 3.</w:t>
      </w:r>
      <w:r w:rsidR="00B05D60">
        <w:t>7</w:t>
      </w:r>
      <w:r>
        <w:t xml:space="preserve"> is reduced in accordance with subclause 3.</w:t>
      </w:r>
      <w:r w:rsidR="00587785">
        <w:t>1</w:t>
      </w:r>
      <w:r w:rsidR="00B05D60">
        <w:t>6</w:t>
      </w:r>
      <w:r>
        <w:t>.2.</w:t>
      </w:r>
    </w:p>
    <w:p w14:paraId="24B51089" w14:textId="77777777" w:rsidR="0090595E" w:rsidRDefault="0090595E" w:rsidP="0090595E">
      <w:pPr>
        <w:ind w:left="720" w:hanging="720"/>
      </w:pPr>
    </w:p>
    <w:p w14:paraId="51481B94" w14:textId="77777777" w:rsidR="0090595E" w:rsidRDefault="0090595E" w:rsidP="00C12C2F">
      <w:pPr>
        <w:keepNext/>
        <w:ind w:left="720" w:hanging="720"/>
      </w:pPr>
      <w:r>
        <w:t>3.</w:t>
      </w:r>
      <w:r w:rsidR="00587785">
        <w:t>1</w:t>
      </w:r>
      <w:r w:rsidR="00B05D60">
        <w:t>6</w:t>
      </w:r>
      <w:r>
        <w:t>.2</w:t>
      </w:r>
      <w:r>
        <w:tab/>
        <w:t>The assistance payable is calculated by reducing the claimant’s *notional wharf to wharf freight cost by the amount of the subsidy or rebate.</w:t>
      </w:r>
    </w:p>
    <w:p w14:paraId="5656E55D" w14:textId="77777777" w:rsidR="0090595E" w:rsidRDefault="0090595E" w:rsidP="00C12C2F">
      <w:pPr>
        <w:keepNext/>
      </w:pPr>
    </w:p>
    <w:p w14:paraId="5EAA1080" w14:textId="77777777" w:rsidR="0090595E" w:rsidRDefault="0090595E" w:rsidP="00404961">
      <w:pPr>
        <w:pStyle w:val="Note"/>
      </w:pPr>
      <w:r>
        <w:t>Note:</w:t>
      </w:r>
      <w:r>
        <w:tab/>
        <w:t xml:space="preserve">If the </w:t>
      </w:r>
      <w:r w:rsidR="00F8526C">
        <w:t>*Secretary</w:t>
      </w:r>
      <w:r>
        <w:t xml:space="preserve"> does not become aware of the subsidy or rebate until after assistance has been paid in respect of the shipment, then part of the assistance so paid is an overpayment. The assistance payable in respect of the shipment will be recalculated under this clause and the amount of the overpayment will be recoverable under clause 5</w:t>
      </w:r>
      <w:r w:rsidR="001E19BC">
        <w:t>.7</w:t>
      </w:r>
      <w:r>
        <w:t>.</w:t>
      </w:r>
    </w:p>
    <w:p w14:paraId="3D47F809" w14:textId="77777777" w:rsidR="002246A4" w:rsidRDefault="002246A4" w:rsidP="00591885">
      <w:pPr>
        <w:pStyle w:val="Note"/>
        <w:ind w:left="0" w:firstLine="0"/>
      </w:pPr>
    </w:p>
    <w:p w14:paraId="0D033C93" w14:textId="77777777" w:rsidR="0090595E" w:rsidRPr="00F90682" w:rsidRDefault="0090595E" w:rsidP="00E05861">
      <w:pPr>
        <w:pStyle w:val="Heading1"/>
        <w:spacing w:before="600" w:after="240"/>
      </w:pPr>
      <w:bookmarkStart w:id="53" w:name="_Toc172637052"/>
      <w:r>
        <w:t xml:space="preserve">PART </w:t>
      </w:r>
      <w:r w:rsidRPr="00F90682">
        <w:t>4—CLAIMS PROCESS</w:t>
      </w:r>
      <w:bookmarkEnd w:id="53"/>
    </w:p>
    <w:p w14:paraId="50379BEF" w14:textId="77777777" w:rsidR="007E67E2" w:rsidRDefault="007E67E2" w:rsidP="008D0A22">
      <w:pPr>
        <w:pStyle w:val="Heading3"/>
      </w:pPr>
      <w:bookmarkStart w:id="54" w:name="_Toc172637053"/>
      <w:r>
        <w:t>SUBPART 4A - CLAIMS AGENTS</w:t>
      </w:r>
      <w:bookmarkEnd w:id="54"/>
    </w:p>
    <w:p w14:paraId="0065F313" w14:textId="77777777" w:rsidR="007E67E2" w:rsidRPr="002C0B17" w:rsidRDefault="007E67E2" w:rsidP="002C0B17">
      <w:pPr>
        <w:pStyle w:val="Heading2"/>
      </w:pPr>
      <w:bookmarkStart w:id="55" w:name="_Toc172637054"/>
      <w:r w:rsidRPr="002C0B17">
        <w:t>4.1</w:t>
      </w:r>
      <w:r w:rsidRPr="002C0B17">
        <w:tab/>
        <w:t>Who may be a claims agent?</w:t>
      </w:r>
      <w:bookmarkEnd w:id="55"/>
    </w:p>
    <w:p w14:paraId="622ACBCF" w14:textId="77777777" w:rsidR="007E67E2" w:rsidRPr="009238BA" w:rsidRDefault="007E67E2" w:rsidP="007E67E2">
      <w:pPr>
        <w:ind w:left="720" w:hanging="720"/>
        <w:rPr>
          <w:color w:val="000000"/>
        </w:rPr>
      </w:pPr>
      <w:r w:rsidRPr="009238BA">
        <w:rPr>
          <w:color w:val="000000"/>
        </w:rPr>
        <w:t>4.1.1</w:t>
      </w:r>
      <w:r w:rsidRPr="009238BA">
        <w:rPr>
          <w:color w:val="000000"/>
        </w:rPr>
        <w:tab/>
        <w:t>A claimant may authorise another *person to act on their behalf in relation to a claim for *assistance. If the claimant wishes that person to sign</w:t>
      </w:r>
      <w:r w:rsidR="00EF2BB9" w:rsidRPr="009238BA">
        <w:rPr>
          <w:color w:val="000000"/>
        </w:rPr>
        <w:t xml:space="preserve"> or lodge</w:t>
      </w:r>
      <w:r w:rsidRPr="009238BA">
        <w:rPr>
          <w:color w:val="000000"/>
        </w:rPr>
        <w:t xml:space="preserve"> the claimant’s claims, that person must be a *claims agent.</w:t>
      </w:r>
    </w:p>
    <w:p w14:paraId="1ED9AEFA" w14:textId="77777777" w:rsidR="007E67E2" w:rsidRDefault="007E67E2" w:rsidP="007E67E2">
      <w:pPr>
        <w:ind w:left="720" w:hanging="720"/>
      </w:pPr>
    </w:p>
    <w:p w14:paraId="201A6877" w14:textId="77777777" w:rsidR="007E67E2" w:rsidRPr="009238BA" w:rsidRDefault="007E67E2" w:rsidP="009238BA">
      <w:pPr>
        <w:ind w:left="720" w:hanging="720"/>
        <w:rPr>
          <w:color w:val="000000"/>
        </w:rPr>
      </w:pPr>
      <w:r w:rsidRPr="009238BA">
        <w:rPr>
          <w:color w:val="000000"/>
        </w:rPr>
        <w:t xml:space="preserve">4.1.2 </w:t>
      </w:r>
      <w:r w:rsidR="009238BA">
        <w:rPr>
          <w:color w:val="000000"/>
        </w:rPr>
        <w:tab/>
      </w:r>
      <w:r w:rsidRPr="009238BA">
        <w:rPr>
          <w:color w:val="000000"/>
        </w:rPr>
        <w:t xml:space="preserve">A person may apply to the </w:t>
      </w:r>
      <w:r w:rsidR="00A90D74">
        <w:rPr>
          <w:color w:val="000000"/>
        </w:rPr>
        <w:t>*</w:t>
      </w:r>
      <w:r w:rsidRPr="009238BA">
        <w:rPr>
          <w:color w:val="000000"/>
        </w:rPr>
        <w:t xml:space="preserve">Secretary for approval as a claims agent.  </w:t>
      </w:r>
      <w:r w:rsidR="000A0FAC">
        <w:rPr>
          <w:color w:val="000000"/>
        </w:rPr>
        <w:t xml:space="preserve">The application must be </w:t>
      </w:r>
      <w:r w:rsidR="000A0FAC" w:rsidRPr="009238BA">
        <w:rPr>
          <w:color w:val="000000"/>
        </w:rPr>
        <w:t xml:space="preserve">in the </w:t>
      </w:r>
      <w:r w:rsidR="000A0FAC">
        <w:rPr>
          <w:color w:val="000000"/>
        </w:rPr>
        <w:t>*approved</w:t>
      </w:r>
      <w:r w:rsidR="000A0FAC" w:rsidRPr="009238BA">
        <w:rPr>
          <w:color w:val="000000"/>
        </w:rPr>
        <w:t xml:space="preserve"> form</w:t>
      </w:r>
      <w:r w:rsidR="000A0FAC">
        <w:rPr>
          <w:color w:val="000000"/>
        </w:rPr>
        <w:t>.</w:t>
      </w:r>
    </w:p>
    <w:p w14:paraId="30266730" w14:textId="77777777" w:rsidR="007E67E2" w:rsidRDefault="007E67E2" w:rsidP="007E67E2">
      <w:pPr>
        <w:ind w:left="720" w:hanging="720"/>
      </w:pPr>
    </w:p>
    <w:p w14:paraId="4C515AA1" w14:textId="77777777" w:rsidR="007E67E2" w:rsidRDefault="009238BA" w:rsidP="00787BF8">
      <w:pPr>
        <w:keepNext/>
        <w:ind w:left="720" w:hanging="720"/>
      </w:pPr>
      <w:r>
        <w:lastRenderedPageBreak/>
        <w:t>4.1.3</w:t>
      </w:r>
      <w:r>
        <w:tab/>
      </w:r>
      <w:r w:rsidR="00A90D74">
        <w:t xml:space="preserve">The </w:t>
      </w:r>
      <w:r w:rsidR="007E67E2">
        <w:t>Secretary must establish a system to verify the identity of applicants for approval as a claims agent before their applications are assessed.  The system may require an applicant to provide proof of identity:</w:t>
      </w:r>
    </w:p>
    <w:p w14:paraId="680EA32F" w14:textId="77777777" w:rsidR="007E67E2" w:rsidRDefault="007E67E2" w:rsidP="00981C12">
      <w:pPr>
        <w:numPr>
          <w:ilvl w:val="0"/>
          <w:numId w:val="41"/>
        </w:numPr>
        <w:tabs>
          <w:tab w:val="clear" w:pos="1845"/>
          <w:tab w:val="num" w:pos="1701"/>
        </w:tabs>
        <w:ind w:left="1701" w:hanging="567"/>
      </w:pPr>
      <w:r>
        <w:t>in the case of an applicant who is an individual—by a combination of business and personal identification (for example, ABN, business address and drivers licence or passport; and</w:t>
      </w:r>
    </w:p>
    <w:p w14:paraId="149733F8" w14:textId="77777777" w:rsidR="007E67E2" w:rsidRDefault="007E67E2" w:rsidP="00981C12">
      <w:pPr>
        <w:numPr>
          <w:ilvl w:val="0"/>
          <w:numId w:val="41"/>
        </w:numPr>
        <w:tabs>
          <w:tab w:val="clear" w:pos="1845"/>
          <w:tab w:val="num" w:pos="1701"/>
        </w:tabs>
        <w:ind w:left="1701" w:hanging="567"/>
      </w:pPr>
      <w:r>
        <w:t>in the case of an applicant who is a company—by a combination of business identification (for example, ABN, ACN and business address).</w:t>
      </w:r>
    </w:p>
    <w:p w14:paraId="07B1682B" w14:textId="77777777" w:rsidR="007E67E2" w:rsidRDefault="007E67E2" w:rsidP="007E67E2">
      <w:pPr>
        <w:spacing w:before="100" w:beforeAutospacing="1" w:after="100" w:afterAutospacing="1"/>
        <w:ind w:left="1418"/>
        <w:contextualSpacing/>
      </w:pPr>
    </w:p>
    <w:p w14:paraId="3BF60081" w14:textId="77777777" w:rsidR="007E67E2" w:rsidRDefault="007E67E2" w:rsidP="00787BF8">
      <w:pPr>
        <w:keepNext/>
        <w:ind w:left="720" w:hanging="720"/>
      </w:pPr>
      <w:r>
        <w:t>4.1.4</w:t>
      </w:r>
      <w:r>
        <w:tab/>
        <w:t xml:space="preserve">The Secretary </w:t>
      </w:r>
      <w:r w:rsidR="00A90D74">
        <w:t xml:space="preserve">may, upon application in the </w:t>
      </w:r>
      <w:r>
        <w:t xml:space="preserve">approved form, approve a person as a </w:t>
      </w:r>
      <w:r w:rsidRPr="00D214A0">
        <w:t>claims agent</w:t>
      </w:r>
      <w:r>
        <w:t xml:space="preserve"> if satisfied that the person:</w:t>
      </w:r>
    </w:p>
    <w:p w14:paraId="677E2842" w14:textId="77777777" w:rsidR="007E67E2" w:rsidRDefault="007E67E2" w:rsidP="00981C12">
      <w:pPr>
        <w:numPr>
          <w:ilvl w:val="0"/>
          <w:numId w:val="42"/>
        </w:numPr>
        <w:tabs>
          <w:tab w:val="clear" w:pos="1845"/>
          <w:tab w:val="num" w:pos="1701"/>
        </w:tabs>
        <w:ind w:left="1701" w:hanging="567"/>
      </w:pPr>
      <w:r>
        <w:t>has adequate *record keeping processes; and</w:t>
      </w:r>
    </w:p>
    <w:p w14:paraId="6DDB4C2F" w14:textId="77777777" w:rsidR="007E67E2" w:rsidRDefault="007E67E2" w:rsidP="00981C12">
      <w:pPr>
        <w:numPr>
          <w:ilvl w:val="0"/>
          <w:numId w:val="42"/>
        </w:numPr>
        <w:tabs>
          <w:tab w:val="clear" w:pos="1845"/>
          <w:tab w:val="num" w:pos="1701"/>
        </w:tabs>
        <w:ind w:left="1701" w:hanging="567"/>
      </w:pPr>
      <w:r>
        <w:t>has an information management system covering all claimants on whose behalf the person intends to lodge claims; and</w:t>
      </w:r>
    </w:p>
    <w:p w14:paraId="1106899C" w14:textId="77777777" w:rsidR="007E67E2" w:rsidRDefault="007E67E2" w:rsidP="00981C12">
      <w:pPr>
        <w:numPr>
          <w:ilvl w:val="0"/>
          <w:numId w:val="42"/>
        </w:numPr>
        <w:tabs>
          <w:tab w:val="clear" w:pos="1845"/>
          <w:tab w:val="num" w:pos="1701"/>
        </w:tabs>
        <w:ind w:left="1701" w:hanging="567"/>
      </w:pPr>
      <w:r>
        <w:t>has a billing system which includes itemising both the estimated, and subsequently the actual, dollar value of the assistance in every invoice issued to a claimant; and</w:t>
      </w:r>
    </w:p>
    <w:p w14:paraId="42D9D3C1" w14:textId="77777777" w:rsidR="007E67E2" w:rsidRDefault="007E67E2" w:rsidP="00981C12">
      <w:pPr>
        <w:numPr>
          <w:ilvl w:val="0"/>
          <w:numId w:val="42"/>
        </w:numPr>
        <w:tabs>
          <w:tab w:val="clear" w:pos="1845"/>
          <w:tab w:val="num" w:pos="1701"/>
        </w:tabs>
        <w:ind w:left="1701" w:hanging="567"/>
      </w:pPr>
      <w:r>
        <w:t>can demonstrate, with documentary evidence, that they are neither a person whose business allows them to set the price of shipping goods, nor involved in a non-arms-length commercial arrangement with such a person; and</w:t>
      </w:r>
    </w:p>
    <w:p w14:paraId="399D61CA" w14:textId="77777777" w:rsidR="007E67E2" w:rsidRDefault="007E67E2" w:rsidP="00981C12">
      <w:pPr>
        <w:numPr>
          <w:ilvl w:val="0"/>
          <w:numId w:val="42"/>
        </w:numPr>
        <w:tabs>
          <w:tab w:val="clear" w:pos="1845"/>
          <w:tab w:val="num" w:pos="1701"/>
        </w:tabs>
        <w:ind w:left="1701" w:hanging="567"/>
      </w:pPr>
      <w:r>
        <w:t>will comply with the requirements of *these Directions; and</w:t>
      </w:r>
    </w:p>
    <w:p w14:paraId="65BD5194" w14:textId="77777777" w:rsidR="007E67E2" w:rsidRDefault="007E67E2" w:rsidP="00981C12">
      <w:pPr>
        <w:keepNext/>
        <w:numPr>
          <w:ilvl w:val="0"/>
          <w:numId w:val="42"/>
        </w:numPr>
        <w:tabs>
          <w:tab w:val="clear" w:pos="1845"/>
          <w:tab w:val="num" w:pos="1701"/>
        </w:tabs>
        <w:ind w:left="1701" w:hanging="567"/>
      </w:pPr>
      <w:r>
        <w:t>has provided proof of identity as required by the system established by the Secreta</w:t>
      </w:r>
      <w:r w:rsidR="00D214A0">
        <w:t>ry in accordance with clause 4.1</w:t>
      </w:r>
      <w:r>
        <w:t>.3.</w:t>
      </w:r>
    </w:p>
    <w:p w14:paraId="2AEF9ABF" w14:textId="77777777" w:rsidR="002A5A6D" w:rsidRDefault="002A5A6D" w:rsidP="007E67E2">
      <w:pPr>
        <w:ind w:left="720" w:hanging="11"/>
      </w:pPr>
    </w:p>
    <w:p w14:paraId="45104E27" w14:textId="77777777" w:rsidR="007E67E2" w:rsidRDefault="002A5A6D" w:rsidP="001A4192">
      <w:pPr>
        <w:pStyle w:val="Note"/>
      </w:pPr>
      <w:r>
        <w:t>Note:</w:t>
      </w:r>
      <w:r>
        <w:tab/>
      </w:r>
      <w:r w:rsidR="007E67E2">
        <w:t>The Secretary’s approval must be in writing</w:t>
      </w:r>
      <w:r>
        <w:t xml:space="preserve"> (see definition of ‘approved’)</w:t>
      </w:r>
      <w:r w:rsidR="007E67E2">
        <w:t>.</w:t>
      </w:r>
    </w:p>
    <w:p w14:paraId="1D9313EC" w14:textId="77777777" w:rsidR="007E67E2" w:rsidRDefault="007E67E2" w:rsidP="007E67E2">
      <w:pPr>
        <w:ind w:left="1418"/>
      </w:pPr>
    </w:p>
    <w:p w14:paraId="2E7011D6" w14:textId="77777777" w:rsidR="007E67E2" w:rsidRDefault="007E67E2" w:rsidP="00C12C2F">
      <w:pPr>
        <w:keepNext/>
        <w:ind w:left="720" w:hanging="720"/>
      </w:pPr>
      <w:r>
        <w:t>4.1.5</w:t>
      </w:r>
      <w:r w:rsidR="009238BA">
        <w:tab/>
      </w:r>
      <w:r>
        <w:t>An approval of a person as</w:t>
      </w:r>
      <w:r w:rsidR="00D214A0">
        <w:t xml:space="preserve"> a claims agent under clause 4.1</w:t>
      </w:r>
      <w:r>
        <w:t>.4 is subject to a probationary period of six months, or such longer period as the Secretary determines in writing and notifies to the applicant.  If, at the end of the probationary period in respect of an approval of a claims agent, the Secretary is not satisfied that the claims agent:</w:t>
      </w:r>
    </w:p>
    <w:p w14:paraId="1C691510" w14:textId="77777777" w:rsidR="007E67E2" w:rsidRDefault="007E67E2" w:rsidP="00981C12">
      <w:pPr>
        <w:numPr>
          <w:ilvl w:val="0"/>
          <w:numId w:val="43"/>
        </w:numPr>
        <w:tabs>
          <w:tab w:val="clear" w:pos="1845"/>
          <w:tab w:val="num" w:pos="1701"/>
        </w:tabs>
        <w:ind w:left="1701" w:hanging="567"/>
      </w:pPr>
      <w:r>
        <w:t xml:space="preserve">has demonstrated a satisfactory record of compliance with these Directions; </w:t>
      </w:r>
      <w:r w:rsidR="000A0FAC">
        <w:t>or</w:t>
      </w:r>
    </w:p>
    <w:p w14:paraId="0659C3E2" w14:textId="77777777" w:rsidR="007E67E2" w:rsidRDefault="007E67E2" w:rsidP="00981C12">
      <w:pPr>
        <w:numPr>
          <w:ilvl w:val="0"/>
          <w:numId w:val="43"/>
        </w:numPr>
        <w:tabs>
          <w:tab w:val="clear" w:pos="1845"/>
          <w:tab w:val="num" w:pos="1701"/>
        </w:tabs>
        <w:ind w:left="1701" w:hanging="567"/>
      </w:pPr>
      <w:r>
        <w:t xml:space="preserve">has demonstrated a commitment to ensuring that claims the agent submits are accurate, complete and correct; </w:t>
      </w:r>
      <w:r w:rsidR="000A0FAC">
        <w:t>or</w:t>
      </w:r>
    </w:p>
    <w:p w14:paraId="3CBC6A00" w14:textId="77777777" w:rsidR="007E67E2" w:rsidRDefault="007E67E2" w:rsidP="00981C12">
      <w:pPr>
        <w:keepNext/>
        <w:numPr>
          <w:ilvl w:val="0"/>
          <w:numId w:val="43"/>
        </w:numPr>
        <w:tabs>
          <w:tab w:val="clear" w:pos="1845"/>
          <w:tab w:val="num" w:pos="1701"/>
        </w:tabs>
        <w:ind w:left="1701" w:hanging="567"/>
      </w:pPr>
      <w:r>
        <w:t>has satisfied relevant audit requirements</w:t>
      </w:r>
      <w:r w:rsidR="00183490">
        <w:t>;</w:t>
      </w:r>
    </w:p>
    <w:p w14:paraId="233B64FB" w14:textId="77777777" w:rsidR="007E67E2" w:rsidRDefault="007E67E2" w:rsidP="00C12C2F">
      <w:pPr>
        <w:keepNext/>
        <w:ind w:left="720"/>
      </w:pPr>
      <w:r>
        <w:t>the Secretary may revoke the approval of t</w:t>
      </w:r>
      <w:r w:rsidR="00D214A0">
        <w:t>he claims agent under clause 4.2</w:t>
      </w:r>
      <w:r>
        <w:t>.1.</w:t>
      </w:r>
    </w:p>
    <w:p w14:paraId="389DC900" w14:textId="77777777" w:rsidR="007E67E2" w:rsidRDefault="007E67E2" w:rsidP="00C12C2F">
      <w:pPr>
        <w:keepNext/>
        <w:ind w:left="720" w:hanging="720"/>
      </w:pPr>
    </w:p>
    <w:p w14:paraId="1834DA59" w14:textId="77777777" w:rsidR="007E67E2" w:rsidRPr="009238BA" w:rsidRDefault="007E67E2" w:rsidP="008D0A22">
      <w:pPr>
        <w:pStyle w:val="Note"/>
      </w:pPr>
      <w:r w:rsidRPr="004D66B7">
        <w:t xml:space="preserve">Note: </w:t>
      </w:r>
      <w:r w:rsidR="008B7965">
        <w:tab/>
        <w:t>A</w:t>
      </w:r>
      <w:r w:rsidRPr="004D66B7">
        <w:t xml:space="preserve"> person whose approval as a claims agent has been revoked by the Secretary is not prevented from applying fo</w:t>
      </w:r>
      <w:r w:rsidR="009238BA">
        <w:t>r approval again under clause 4.1.2</w:t>
      </w:r>
      <w:r w:rsidRPr="004D66B7">
        <w:t xml:space="preserve">. </w:t>
      </w:r>
    </w:p>
    <w:p w14:paraId="3EA9378A" w14:textId="77777777" w:rsidR="007E67E2" w:rsidRPr="002C0B17" w:rsidRDefault="007E67E2" w:rsidP="002C0B17">
      <w:pPr>
        <w:pStyle w:val="Heading2"/>
      </w:pPr>
      <w:bookmarkStart w:id="56" w:name="_Toc172637055"/>
      <w:r w:rsidRPr="002C0B17">
        <w:t>4.2</w:t>
      </w:r>
      <w:r w:rsidRPr="002C0B17">
        <w:tab/>
        <w:t>Variation or revocation of approval as claims agent</w:t>
      </w:r>
      <w:bookmarkEnd w:id="56"/>
    </w:p>
    <w:p w14:paraId="7CC46D3D" w14:textId="77777777" w:rsidR="007E67E2" w:rsidRDefault="007E67E2" w:rsidP="007E67E2">
      <w:pPr>
        <w:ind w:left="720" w:hanging="720"/>
      </w:pPr>
      <w:r>
        <w:t>4.2.1</w:t>
      </w:r>
      <w:r>
        <w:tab/>
        <w:t>The *Secretary may vary or revoke a *claims agent’s approval at any time.</w:t>
      </w:r>
    </w:p>
    <w:p w14:paraId="169FC1A3" w14:textId="77777777" w:rsidR="007E67E2" w:rsidRDefault="007E67E2" w:rsidP="007E67E2">
      <w:r>
        <w:t xml:space="preserve"> </w:t>
      </w:r>
    </w:p>
    <w:p w14:paraId="09D44317" w14:textId="77777777" w:rsidR="007E67E2" w:rsidRDefault="007E67E2" w:rsidP="00C12C2F">
      <w:pPr>
        <w:keepNext/>
        <w:ind w:left="720" w:hanging="720"/>
      </w:pPr>
      <w:r>
        <w:lastRenderedPageBreak/>
        <w:t>4.2.</w:t>
      </w:r>
      <w:r w:rsidR="00D214A0">
        <w:t>2</w:t>
      </w:r>
      <w:r w:rsidR="00D214A0">
        <w:tab/>
        <w:t>Without limiting subclause 4.2</w:t>
      </w:r>
      <w:r>
        <w:t>.1, the Secretary may vary or revoke the approval if the Secretary:</w:t>
      </w:r>
    </w:p>
    <w:p w14:paraId="2F1E77AA" w14:textId="77777777" w:rsidR="007E67E2" w:rsidRDefault="007E67E2" w:rsidP="00981C12">
      <w:pPr>
        <w:numPr>
          <w:ilvl w:val="0"/>
          <w:numId w:val="44"/>
        </w:numPr>
        <w:tabs>
          <w:tab w:val="clear" w:pos="1845"/>
          <w:tab w:val="num" w:pos="1701"/>
        </w:tabs>
        <w:ind w:left="1701" w:hanging="567"/>
      </w:pPr>
      <w:r>
        <w:t>is no longer satisfied that the claims agent meets all the cri</w:t>
      </w:r>
      <w:r w:rsidR="00D214A0">
        <w:t>teria set out in subclause 4.1.4</w:t>
      </w:r>
      <w:r>
        <w:t>; or</w:t>
      </w:r>
    </w:p>
    <w:p w14:paraId="3EE171FA" w14:textId="77777777" w:rsidR="007E67E2" w:rsidRDefault="007E67E2" w:rsidP="00981C12">
      <w:pPr>
        <w:keepNext/>
        <w:numPr>
          <w:ilvl w:val="0"/>
          <w:numId w:val="44"/>
        </w:numPr>
        <w:tabs>
          <w:tab w:val="clear" w:pos="1845"/>
          <w:tab w:val="num" w:pos="1701"/>
        </w:tabs>
        <w:ind w:left="1701" w:hanging="567"/>
      </w:pPr>
      <w:r>
        <w:t>is satisfied that the claims agent has failed to comply with any requirement that applies to the claims agent under *these Directions.</w:t>
      </w:r>
    </w:p>
    <w:p w14:paraId="69DE46A7" w14:textId="77777777" w:rsidR="007E67E2" w:rsidRDefault="007E67E2" w:rsidP="00C12C2F">
      <w:pPr>
        <w:keepNext/>
      </w:pPr>
    </w:p>
    <w:p w14:paraId="0F4975C6" w14:textId="77777777" w:rsidR="007E67E2" w:rsidRPr="004D66B7" w:rsidRDefault="009238BA" w:rsidP="008D0A22">
      <w:pPr>
        <w:pStyle w:val="Note"/>
      </w:pPr>
      <w:r>
        <w:t xml:space="preserve">Note: </w:t>
      </w:r>
      <w:r w:rsidR="008B7965">
        <w:tab/>
        <w:t>S</w:t>
      </w:r>
      <w:r>
        <w:t>ee also clause 4.1.5</w:t>
      </w:r>
    </w:p>
    <w:p w14:paraId="1037DF23" w14:textId="77777777" w:rsidR="007E67E2" w:rsidRDefault="007E67E2" w:rsidP="007E67E2">
      <w:pPr>
        <w:ind w:left="720" w:hanging="720"/>
      </w:pPr>
    </w:p>
    <w:p w14:paraId="4A77E9A7" w14:textId="77777777" w:rsidR="007E67E2" w:rsidRDefault="007E67E2" w:rsidP="007E67E2">
      <w:pPr>
        <w:ind w:left="720" w:hanging="720"/>
      </w:pPr>
      <w:r>
        <w:t>4.2.3</w:t>
      </w:r>
      <w:r>
        <w:tab/>
        <w:t>The variation or revocation must be in writing.</w:t>
      </w:r>
    </w:p>
    <w:p w14:paraId="754B7E63" w14:textId="77777777" w:rsidR="007E67E2" w:rsidRDefault="007E67E2" w:rsidP="002C0B17">
      <w:pPr>
        <w:pStyle w:val="Heading2"/>
        <w:rPr>
          <w:b w:val="0"/>
        </w:rPr>
      </w:pPr>
      <w:bookmarkStart w:id="57" w:name="_Toc172637056"/>
      <w:r w:rsidRPr="002C0B17">
        <w:t>4.3</w:t>
      </w:r>
      <w:r w:rsidRPr="002C0B17">
        <w:tab/>
        <w:t>Acting as claims agent for claimants</w:t>
      </w:r>
      <w:bookmarkEnd w:id="57"/>
    </w:p>
    <w:p w14:paraId="6C3C8A2F" w14:textId="77777777" w:rsidR="007E67E2" w:rsidRDefault="00A90D74" w:rsidP="00C12C2F">
      <w:pPr>
        <w:keepNext/>
        <w:ind w:left="742" w:hanging="742"/>
      </w:pPr>
      <w:r>
        <w:t>4.3.1</w:t>
      </w:r>
      <w:r w:rsidR="007E67E2">
        <w:t xml:space="preserve"> </w:t>
      </w:r>
      <w:r w:rsidR="007E67E2">
        <w:tab/>
        <w:t xml:space="preserve">A </w:t>
      </w:r>
      <w:r w:rsidR="00D214A0">
        <w:t>*</w:t>
      </w:r>
      <w:r w:rsidR="007E67E2">
        <w:t>claims agent may act as a clai</w:t>
      </w:r>
      <w:r w:rsidR="00EF2BB9">
        <w:t>ms agent for a claimant only if, prior to (or at the same time as</w:t>
      </w:r>
      <w:r w:rsidR="007E67E2">
        <w:t xml:space="preserve">) submitting a claim for the claimant for the first time, the claims agent has given the </w:t>
      </w:r>
      <w:r w:rsidR="00F8526C">
        <w:t>*Secretary</w:t>
      </w:r>
      <w:r w:rsidR="007E67E2">
        <w:t xml:space="preserve"> the following information in the </w:t>
      </w:r>
      <w:r w:rsidR="00256813">
        <w:t>*approved</w:t>
      </w:r>
      <w:r w:rsidR="007E67E2">
        <w:t xml:space="preserve"> form signed by the claimant:</w:t>
      </w:r>
    </w:p>
    <w:p w14:paraId="698E0E67" w14:textId="77777777" w:rsidR="007E67E2" w:rsidRDefault="007E67E2" w:rsidP="00981C12">
      <w:pPr>
        <w:numPr>
          <w:ilvl w:val="0"/>
          <w:numId w:val="45"/>
        </w:numPr>
        <w:tabs>
          <w:tab w:val="clear" w:pos="1845"/>
          <w:tab w:val="num" w:pos="1701"/>
        </w:tabs>
        <w:ind w:left="1701" w:hanging="567"/>
      </w:pPr>
      <w:r>
        <w:t xml:space="preserve">the name of the claimant; </w:t>
      </w:r>
    </w:p>
    <w:p w14:paraId="09CB83D3" w14:textId="77777777" w:rsidR="007E67E2" w:rsidRDefault="007E67E2" w:rsidP="00981C12">
      <w:pPr>
        <w:numPr>
          <w:ilvl w:val="0"/>
          <w:numId w:val="45"/>
        </w:numPr>
        <w:tabs>
          <w:tab w:val="clear" w:pos="1845"/>
          <w:tab w:val="num" w:pos="1701"/>
        </w:tabs>
        <w:ind w:left="1701" w:hanging="567"/>
      </w:pPr>
      <w:r>
        <w:t>the details of the bank or other financial institution account nominated by the claimant for payment of assistance.</w:t>
      </w:r>
    </w:p>
    <w:p w14:paraId="5F8CF989" w14:textId="77777777" w:rsidR="007E67E2" w:rsidRDefault="007E67E2" w:rsidP="007E67E2">
      <w:pPr>
        <w:ind w:firstLine="698"/>
      </w:pPr>
    </w:p>
    <w:p w14:paraId="3E4DEC57" w14:textId="77777777" w:rsidR="007E67E2" w:rsidRDefault="00D214A0" w:rsidP="009238BA">
      <w:pPr>
        <w:ind w:left="742" w:hanging="742"/>
      </w:pPr>
      <w:r>
        <w:t>4.3</w:t>
      </w:r>
      <w:r w:rsidR="00A90D74">
        <w:t>.2</w:t>
      </w:r>
      <w:r w:rsidR="007E67E2">
        <w:t xml:space="preserve"> </w:t>
      </w:r>
      <w:r w:rsidR="007E67E2">
        <w:tab/>
        <w:t>The Secretary must establish and maintain a register of approved claims agents and, in respect of each claims agent, the claimants who have authorised the claims agent to act on their behalf.  The Secretary must ensure that the register is kept up to date.</w:t>
      </w:r>
    </w:p>
    <w:p w14:paraId="4E708AD7" w14:textId="77777777" w:rsidR="007E67E2" w:rsidRPr="002C0B17" w:rsidRDefault="007E67E2" w:rsidP="002C0B17">
      <w:pPr>
        <w:pStyle w:val="Heading2"/>
      </w:pPr>
      <w:bookmarkStart w:id="58" w:name="_Toc172637057"/>
      <w:r w:rsidRPr="002C0B17">
        <w:t>4.4</w:t>
      </w:r>
      <w:r w:rsidRPr="002C0B17">
        <w:tab/>
        <w:t>Obligations of claims agent</w:t>
      </w:r>
      <w:bookmarkEnd w:id="58"/>
      <w:r w:rsidRPr="002C0B17">
        <w:t xml:space="preserve"> </w:t>
      </w:r>
    </w:p>
    <w:p w14:paraId="4E8B2DA6" w14:textId="77777777" w:rsidR="007E67E2" w:rsidRDefault="007E67E2" w:rsidP="007E67E2">
      <w:pPr>
        <w:ind w:left="720" w:hanging="720"/>
      </w:pPr>
      <w:r>
        <w:t>4.4.1</w:t>
      </w:r>
      <w:r>
        <w:tab/>
        <w:t xml:space="preserve">If a *claims agent knows, or ought reasonably to know, that they no longer meet a criterion set out in subclause 4.1.4, the claims agent must notify the </w:t>
      </w:r>
      <w:r w:rsidR="00E05861">
        <w:t>*</w:t>
      </w:r>
      <w:r>
        <w:t>Secretary of this fact at, or before, the time of lodging any subsequent claim.</w:t>
      </w:r>
    </w:p>
    <w:p w14:paraId="4C632773" w14:textId="77777777" w:rsidR="00364E3F" w:rsidRDefault="00364E3F" w:rsidP="007E67E2">
      <w:pPr>
        <w:ind w:left="720" w:hanging="720"/>
      </w:pPr>
    </w:p>
    <w:p w14:paraId="12ED4112" w14:textId="77777777" w:rsidR="007E67E2" w:rsidRDefault="007E67E2" w:rsidP="007E67E2">
      <w:pPr>
        <w:ind w:left="720" w:hanging="720"/>
      </w:pPr>
      <w:r>
        <w:t>4.4.2</w:t>
      </w:r>
      <w:r>
        <w:tab/>
        <w:t xml:space="preserve">A claims agent must ensure that any matters relevant to the operation of </w:t>
      </w:r>
      <w:r w:rsidR="00E05861">
        <w:t>*</w:t>
      </w:r>
      <w:r>
        <w:t>the</w:t>
      </w:r>
      <w:r w:rsidR="00D214A0">
        <w:t>se Directions or the</w:t>
      </w:r>
      <w:r>
        <w:t xml:space="preserve"> Scheme of which the agent is made aware, and any matters relevant to the claims agent</w:t>
      </w:r>
      <w:r w:rsidR="00C91718">
        <w:t>’s</w:t>
      </w:r>
      <w:r>
        <w:t xml:space="preserve"> status as such, are notified to each claimant for whom the claims agent </w:t>
      </w:r>
      <w:r w:rsidR="00C91718">
        <w:t xml:space="preserve">acts </w:t>
      </w:r>
      <w:r>
        <w:t>and to whom the matter is relevant.</w:t>
      </w:r>
    </w:p>
    <w:p w14:paraId="32E5FE4C" w14:textId="77777777" w:rsidR="00364E3F" w:rsidRDefault="00364E3F" w:rsidP="007E67E2">
      <w:pPr>
        <w:ind w:left="720" w:hanging="720"/>
      </w:pPr>
    </w:p>
    <w:p w14:paraId="3C596A46" w14:textId="77777777" w:rsidR="007E67E2" w:rsidRDefault="007E67E2" w:rsidP="007E67E2">
      <w:pPr>
        <w:ind w:left="720" w:hanging="720"/>
      </w:pPr>
      <w:r>
        <w:t>4.4.3</w:t>
      </w:r>
      <w:r>
        <w:tab/>
        <w:t>If a claims agent is no longer authorised by a claimant to act on behalf of the claimant, the claims agent must</w:t>
      </w:r>
      <w:r w:rsidR="008A27BE">
        <w:t xml:space="preserve"> immediately</w:t>
      </w:r>
      <w:r>
        <w:t xml:space="preserve"> not</w:t>
      </w:r>
      <w:r w:rsidR="009238BA">
        <w:t xml:space="preserve">ify the Secretary of that fact.  </w:t>
      </w:r>
      <w:r w:rsidR="00EF2BB9">
        <w:t xml:space="preserve">The Secretary must update the register of claims </w:t>
      </w:r>
      <w:r w:rsidR="00A15360">
        <w:t xml:space="preserve">agents </w:t>
      </w:r>
      <w:r w:rsidR="00EF2BB9">
        <w:t>maintained</w:t>
      </w:r>
      <w:r w:rsidR="008A27BE">
        <w:t xml:space="preserve"> under clause 4.3</w:t>
      </w:r>
      <w:r w:rsidR="00A90D74">
        <w:t>.2</w:t>
      </w:r>
      <w:r w:rsidR="00EF2BB9">
        <w:t xml:space="preserve"> accordingly.</w:t>
      </w:r>
    </w:p>
    <w:p w14:paraId="4D4ECFE7" w14:textId="77777777" w:rsidR="007E67E2" w:rsidRDefault="007E67E2" w:rsidP="007E67E2">
      <w:pPr>
        <w:ind w:left="720" w:hanging="720"/>
      </w:pPr>
    </w:p>
    <w:p w14:paraId="638AADE7" w14:textId="77777777" w:rsidR="00364E3F" w:rsidRDefault="00364E3F" w:rsidP="00364E3F">
      <w:pPr>
        <w:pStyle w:val="Heading3"/>
      </w:pPr>
      <w:bookmarkStart w:id="59" w:name="_Toc172637058"/>
      <w:r>
        <w:t xml:space="preserve">SUBPART 4B </w:t>
      </w:r>
      <w:r w:rsidR="001A241B">
        <w:t>-</w:t>
      </w:r>
      <w:r>
        <w:t xml:space="preserve"> SELF-ASSESSED CLAIMANTS</w:t>
      </w:r>
      <w:bookmarkEnd w:id="59"/>
    </w:p>
    <w:p w14:paraId="5A3E60B7" w14:textId="77777777" w:rsidR="00364E3F" w:rsidRPr="002C0B17" w:rsidRDefault="00364E3F" w:rsidP="00364E3F">
      <w:pPr>
        <w:pStyle w:val="Heading2"/>
      </w:pPr>
      <w:bookmarkStart w:id="60" w:name="_Toc172637059"/>
      <w:r w:rsidRPr="002C0B17">
        <w:t>4.</w:t>
      </w:r>
      <w:r>
        <w:t>5</w:t>
      </w:r>
      <w:r w:rsidRPr="002C0B17">
        <w:tab/>
        <w:t xml:space="preserve">Who may be a </w:t>
      </w:r>
      <w:r>
        <w:t>self-assessed claimant</w:t>
      </w:r>
      <w:r w:rsidRPr="002C0B17">
        <w:t>?</w:t>
      </w:r>
      <w:bookmarkEnd w:id="60"/>
    </w:p>
    <w:p w14:paraId="2611389B" w14:textId="77777777" w:rsidR="00364E3F" w:rsidRPr="009238BA" w:rsidRDefault="00364E3F" w:rsidP="00364E3F">
      <w:pPr>
        <w:ind w:left="720" w:hanging="720"/>
        <w:rPr>
          <w:color w:val="000000"/>
        </w:rPr>
      </w:pPr>
      <w:r>
        <w:rPr>
          <w:color w:val="000000"/>
        </w:rPr>
        <w:t>4.5</w:t>
      </w:r>
      <w:r w:rsidRPr="009238BA">
        <w:rPr>
          <w:color w:val="000000"/>
        </w:rPr>
        <w:t>.</w:t>
      </w:r>
      <w:r>
        <w:rPr>
          <w:color w:val="000000"/>
        </w:rPr>
        <w:t>1</w:t>
      </w:r>
      <w:r w:rsidRPr="009238BA">
        <w:rPr>
          <w:color w:val="000000"/>
        </w:rPr>
        <w:t xml:space="preserve"> </w:t>
      </w:r>
      <w:r>
        <w:rPr>
          <w:color w:val="000000"/>
        </w:rPr>
        <w:tab/>
      </w:r>
      <w:r w:rsidR="004D5AA8">
        <w:rPr>
          <w:color w:val="000000"/>
        </w:rPr>
        <w:t>T</w:t>
      </w:r>
      <w:r w:rsidRPr="009238BA">
        <w:rPr>
          <w:color w:val="000000"/>
        </w:rPr>
        <w:t xml:space="preserve">he </w:t>
      </w:r>
      <w:r>
        <w:rPr>
          <w:color w:val="000000"/>
        </w:rPr>
        <w:t>*</w:t>
      </w:r>
      <w:r w:rsidRPr="009238BA">
        <w:rPr>
          <w:color w:val="000000"/>
        </w:rPr>
        <w:t xml:space="preserve">Secretary </w:t>
      </w:r>
      <w:r w:rsidR="004D5AA8">
        <w:rPr>
          <w:color w:val="000000"/>
        </w:rPr>
        <w:t xml:space="preserve">may invite a person to apply </w:t>
      </w:r>
      <w:r w:rsidRPr="009238BA">
        <w:rPr>
          <w:color w:val="000000"/>
        </w:rPr>
        <w:t xml:space="preserve">for approval as a </w:t>
      </w:r>
      <w:r w:rsidR="00EF12B7">
        <w:rPr>
          <w:color w:val="000000"/>
        </w:rPr>
        <w:t>*</w:t>
      </w:r>
      <w:r>
        <w:rPr>
          <w:color w:val="000000"/>
        </w:rPr>
        <w:t>self-assessed claimant</w:t>
      </w:r>
      <w:r w:rsidRPr="009238BA">
        <w:rPr>
          <w:color w:val="000000"/>
        </w:rPr>
        <w:t xml:space="preserve">.  </w:t>
      </w:r>
      <w:r w:rsidR="00C91718">
        <w:rPr>
          <w:color w:val="000000"/>
        </w:rPr>
        <w:t xml:space="preserve">The application must be </w:t>
      </w:r>
      <w:r w:rsidR="00C91718" w:rsidRPr="009238BA">
        <w:rPr>
          <w:color w:val="000000"/>
        </w:rPr>
        <w:t xml:space="preserve">in the </w:t>
      </w:r>
      <w:r w:rsidR="00C91718">
        <w:rPr>
          <w:color w:val="000000"/>
        </w:rPr>
        <w:t>*approved</w:t>
      </w:r>
      <w:r w:rsidR="00C91718" w:rsidRPr="009238BA">
        <w:rPr>
          <w:color w:val="000000"/>
        </w:rPr>
        <w:t xml:space="preserve"> form</w:t>
      </w:r>
      <w:r w:rsidR="004D5AA8">
        <w:rPr>
          <w:color w:val="000000"/>
        </w:rPr>
        <w:t>.</w:t>
      </w:r>
    </w:p>
    <w:p w14:paraId="7DB549E7" w14:textId="77777777" w:rsidR="00364E3F" w:rsidRDefault="00364E3F" w:rsidP="00364E3F">
      <w:pPr>
        <w:ind w:left="720" w:hanging="720"/>
      </w:pPr>
    </w:p>
    <w:p w14:paraId="2EE11A94" w14:textId="77777777" w:rsidR="00364E3F" w:rsidRDefault="00364E3F" w:rsidP="00A673EB">
      <w:pPr>
        <w:ind w:left="720" w:hanging="720"/>
      </w:pPr>
      <w:r>
        <w:lastRenderedPageBreak/>
        <w:t>4.5.</w:t>
      </w:r>
      <w:r w:rsidR="004D5AA8">
        <w:t>2</w:t>
      </w:r>
      <w:r>
        <w:tab/>
        <w:t>The Secretary may</w:t>
      </w:r>
      <w:r w:rsidR="004D5AA8">
        <w:t xml:space="preserve"> approve the</w:t>
      </w:r>
      <w:r>
        <w:t xml:space="preserve"> person as a self-assessed claimant if satisfied that the person:</w:t>
      </w:r>
    </w:p>
    <w:p w14:paraId="0CC57CC1" w14:textId="77777777" w:rsidR="00364E3F" w:rsidRDefault="00364E3F" w:rsidP="00404961">
      <w:pPr>
        <w:numPr>
          <w:ilvl w:val="0"/>
          <w:numId w:val="71"/>
        </w:numPr>
        <w:tabs>
          <w:tab w:val="clear" w:pos="1845"/>
          <w:tab w:val="left" w:pos="1701"/>
        </w:tabs>
        <w:ind w:left="1701" w:hanging="567"/>
      </w:pPr>
      <w:r>
        <w:t>makes a high volume of claims; and</w:t>
      </w:r>
    </w:p>
    <w:p w14:paraId="0F4FBB8D" w14:textId="77777777" w:rsidR="00364E3F" w:rsidRDefault="00364E3F" w:rsidP="00404961">
      <w:pPr>
        <w:numPr>
          <w:ilvl w:val="0"/>
          <w:numId w:val="71"/>
        </w:numPr>
        <w:tabs>
          <w:tab w:val="clear" w:pos="1845"/>
          <w:tab w:val="left" w:pos="1701"/>
        </w:tabs>
        <w:ind w:left="1701" w:hanging="567"/>
      </w:pPr>
      <w:r>
        <w:t>has a demonstrated history of accuracy and compliance with *these Directions</w:t>
      </w:r>
      <w:r w:rsidRPr="00364E3F">
        <w:t xml:space="preserve"> </w:t>
      </w:r>
      <w:r>
        <w:t>in relation to claims previously made; and</w:t>
      </w:r>
    </w:p>
    <w:p w14:paraId="00DAD5FC" w14:textId="77777777" w:rsidR="00364E3F" w:rsidRDefault="00364E3F" w:rsidP="00404961">
      <w:pPr>
        <w:numPr>
          <w:ilvl w:val="0"/>
          <w:numId w:val="71"/>
        </w:numPr>
        <w:tabs>
          <w:tab w:val="clear" w:pos="1845"/>
          <w:tab w:val="left" w:pos="1701"/>
        </w:tabs>
        <w:ind w:left="1701" w:hanging="567"/>
      </w:pPr>
      <w:r>
        <w:t>agrees to comply with</w:t>
      </w:r>
      <w:r w:rsidR="004A1464">
        <w:t xml:space="preserve"> the obligations set out in a self-assessment service agreement between the claimant and the Secretary</w:t>
      </w:r>
      <w:r>
        <w:t>; and</w:t>
      </w:r>
    </w:p>
    <w:p w14:paraId="664FDC24" w14:textId="77777777" w:rsidR="00364E3F" w:rsidRDefault="00364E3F" w:rsidP="00404961">
      <w:pPr>
        <w:keepNext/>
        <w:numPr>
          <w:ilvl w:val="0"/>
          <w:numId w:val="71"/>
        </w:numPr>
        <w:tabs>
          <w:tab w:val="clear" w:pos="1845"/>
          <w:tab w:val="left" w:pos="1701"/>
        </w:tabs>
        <w:ind w:left="1701" w:hanging="567"/>
      </w:pPr>
      <w:r>
        <w:t xml:space="preserve">has provided proof of identity </w:t>
      </w:r>
      <w:r w:rsidR="004D5AA8">
        <w:t>to the satisfaction of</w:t>
      </w:r>
      <w:r>
        <w:t xml:space="preserve"> the Secretary.</w:t>
      </w:r>
    </w:p>
    <w:p w14:paraId="20BD48BE" w14:textId="77777777" w:rsidR="00364E3F" w:rsidRDefault="00364E3F" w:rsidP="00364E3F">
      <w:pPr>
        <w:ind w:left="720" w:hanging="11"/>
      </w:pPr>
      <w:r>
        <w:t>The Secretary’s approval must be in writing.</w:t>
      </w:r>
    </w:p>
    <w:p w14:paraId="189C630A" w14:textId="77777777" w:rsidR="00A673EB" w:rsidRDefault="00A673EB" w:rsidP="00A673EB">
      <w:pPr>
        <w:ind w:left="720" w:hanging="720"/>
      </w:pPr>
    </w:p>
    <w:p w14:paraId="42902B15" w14:textId="77777777" w:rsidR="00A673EB" w:rsidRDefault="00A673EB" w:rsidP="00A673EB">
      <w:pPr>
        <w:ind w:left="720" w:hanging="720"/>
      </w:pPr>
      <w:r>
        <w:t>4.5.3</w:t>
      </w:r>
      <w:r>
        <w:tab/>
      </w:r>
      <w:r w:rsidRPr="00A673EB">
        <w:t>A relevant agreement is taken to be, on and from the commencement of *these Directions, a self-assessment service agreement between a claimant and the Secretary for the purposes of paragraph 4.5.2(c).  A relevant agreement is an agreement that meets all of the following criteria:</w:t>
      </w:r>
    </w:p>
    <w:p w14:paraId="2FD1A42A" w14:textId="77777777" w:rsidR="00A673EB" w:rsidRDefault="00A673EB" w:rsidP="00A673EB">
      <w:pPr>
        <w:numPr>
          <w:ilvl w:val="0"/>
          <w:numId w:val="89"/>
        </w:numPr>
        <w:tabs>
          <w:tab w:val="clear" w:pos="1845"/>
          <w:tab w:val="left" w:pos="1701"/>
        </w:tabs>
        <w:ind w:left="1701" w:hanging="567"/>
      </w:pPr>
      <w:r>
        <w:t>it relates to self-assessment under the *Scheme;</w:t>
      </w:r>
    </w:p>
    <w:p w14:paraId="1893A971" w14:textId="77777777" w:rsidR="00A673EB" w:rsidRDefault="00A673EB" w:rsidP="00A673EB">
      <w:pPr>
        <w:numPr>
          <w:ilvl w:val="0"/>
          <w:numId w:val="89"/>
        </w:numPr>
        <w:tabs>
          <w:tab w:val="clear" w:pos="1845"/>
          <w:tab w:val="left" w:pos="1701"/>
        </w:tabs>
        <w:ind w:left="1701" w:hanging="567"/>
      </w:pPr>
      <w:r>
        <w:t>it is an agreement between the claimant and Centrelink or the Commonwealth;</w:t>
      </w:r>
    </w:p>
    <w:p w14:paraId="73D800C8" w14:textId="77777777" w:rsidR="00A673EB" w:rsidRDefault="00A673EB" w:rsidP="00A673EB">
      <w:pPr>
        <w:numPr>
          <w:ilvl w:val="0"/>
          <w:numId w:val="89"/>
        </w:numPr>
        <w:tabs>
          <w:tab w:val="clear" w:pos="1845"/>
          <w:tab w:val="left" w:pos="1701"/>
        </w:tabs>
        <w:ind w:left="1701" w:hanging="567"/>
      </w:pPr>
      <w:r>
        <w:t xml:space="preserve">it was entered into prior to the commencement of these Directions and was in force on the commencement of these Directions; </w:t>
      </w:r>
    </w:p>
    <w:p w14:paraId="40A2E35B" w14:textId="77777777" w:rsidR="00A673EB" w:rsidRDefault="00A673EB" w:rsidP="00A673EB">
      <w:pPr>
        <w:numPr>
          <w:ilvl w:val="0"/>
          <w:numId w:val="89"/>
        </w:numPr>
        <w:tabs>
          <w:tab w:val="clear" w:pos="1845"/>
          <w:tab w:val="left" w:pos="1701"/>
        </w:tabs>
        <w:ind w:left="1701" w:hanging="567"/>
      </w:pPr>
      <w:r>
        <w:t>it was in force on 14 February 2017.</w:t>
      </w:r>
    </w:p>
    <w:p w14:paraId="43F8E6B6" w14:textId="77777777" w:rsidR="00364E3F" w:rsidRPr="002C0B17" w:rsidRDefault="00364E3F" w:rsidP="00364E3F">
      <w:pPr>
        <w:pStyle w:val="Heading2"/>
      </w:pPr>
      <w:bookmarkStart w:id="61" w:name="_Toc172637060"/>
      <w:r w:rsidRPr="002C0B17">
        <w:t>4.</w:t>
      </w:r>
      <w:r w:rsidR="00EF12B7">
        <w:t>6</w:t>
      </w:r>
      <w:r w:rsidRPr="002C0B17">
        <w:tab/>
        <w:t>Variation</w:t>
      </w:r>
      <w:r w:rsidR="00B00AB0">
        <w:t>, suspension</w:t>
      </w:r>
      <w:r w:rsidRPr="002C0B17">
        <w:t xml:space="preserve"> or revocation of approval as </w:t>
      </w:r>
      <w:r w:rsidR="00D305C6">
        <w:t>self-assessed claimant</w:t>
      </w:r>
      <w:bookmarkEnd w:id="61"/>
    </w:p>
    <w:p w14:paraId="3EB7A6FD" w14:textId="77777777" w:rsidR="00364E3F" w:rsidRDefault="00EF12B7" w:rsidP="00364E3F">
      <w:pPr>
        <w:ind w:left="720" w:hanging="720"/>
      </w:pPr>
      <w:r>
        <w:t>4.6</w:t>
      </w:r>
      <w:r w:rsidR="00364E3F">
        <w:t>.1</w:t>
      </w:r>
      <w:r w:rsidR="00364E3F">
        <w:tab/>
        <w:t>The *Secretary may vary</w:t>
      </w:r>
      <w:r w:rsidR="00B00AB0">
        <w:t>, suspend</w:t>
      </w:r>
      <w:r w:rsidR="00364E3F">
        <w:t xml:space="preserve"> or revoke a *</w:t>
      </w:r>
      <w:r>
        <w:t>self-assessed claimant</w:t>
      </w:r>
      <w:r w:rsidR="00364E3F">
        <w:t>’s approval at any time.</w:t>
      </w:r>
    </w:p>
    <w:p w14:paraId="268E0DB4" w14:textId="77777777" w:rsidR="00364E3F" w:rsidRDefault="00364E3F" w:rsidP="00364E3F">
      <w:r>
        <w:t xml:space="preserve"> </w:t>
      </w:r>
    </w:p>
    <w:p w14:paraId="32B08B68" w14:textId="77777777" w:rsidR="00364E3F" w:rsidRDefault="00364E3F" w:rsidP="00364E3F">
      <w:pPr>
        <w:keepNext/>
        <w:ind w:left="720" w:hanging="720"/>
      </w:pPr>
      <w:r>
        <w:t>4.</w:t>
      </w:r>
      <w:r w:rsidR="00EF12B7">
        <w:t>6</w:t>
      </w:r>
      <w:r>
        <w:t>.2</w:t>
      </w:r>
      <w:r>
        <w:tab/>
        <w:t>Without limiting subclause 4.</w:t>
      </w:r>
      <w:r w:rsidR="00EF12B7">
        <w:t>6</w:t>
      </w:r>
      <w:r>
        <w:t>.1, the Secretary may vary</w:t>
      </w:r>
      <w:r w:rsidR="00B00AB0">
        <w:t>, suspend</w:t>
      </w:r>
      <w:r>
        <w:t xml:space="preserve"> or revoke the approval if the Secretary:</w:t>
      </w:r>
    </w:p>
    <w:p w14:paraId="39E0E687" w14:textId="77777777" w:rsidR="00364E3F" w:rsidRDefault="00364E3F" w:rsidP="00404961">
      <w:pPr>
        <w:numPr>
          <w:ilvl w:val="0"/>
          <w:numId w:val="72"/>
        </w:numPr>
        <w:tabs>
          <w:tab w:val="clear" w:pos="1845"/>
          <w:tab w:val="left" w:pos="1701"/>
        </w:tabs>
        <w:ind w:left="1701" w:hanging="567"/>
      </w:pPr>
      <w:r>
        <w:t xml:space="preserve">is no longer satisfied that the </w:t>
      </w:r>
      <w:r w:rsidR="004A1464">
        <w:t xml:space="preserve">self-assessed claimant </w:t>
      </w:r>
      <w:r>
        <w:t>meets all the criteria set out in subclause 4.</w:t>
      </w:r>
      <w:r w:rsidR="00EF12B7">
        <w:t>5</w:t>
      </w:r>
      <w:r>
        <w:t>.</w:t>
      </w:r>
      <w:r w:rsidR="004D5AA8">
        <w:t>2</w:t>
      </w:r>
      <w:r>
        <w:t>; or</w:t>
      </w:r>
    </w:p>
    <w:p w14:paraId="03F8A968" w14:textId="77777777" w:rsidR="00364E3F" w:rsidRDefault="00364E3F" w:rsidP="00404961">
      <w:pPr>
        <w:keepNext/>
        <w:numPr>
          <w:ilvl w:val="0"/>
          <w:numId w:val="72"/>
        </w:numPr>
        <w:tabs>
          <w:tab w:val="clear" w:pos="1845"/>
          <w:tab w:val="left" w:pos="1701"/>
        </w:tabs>
        <w:ind w:left="1701" w:hanging="567"/>
      </w:pPr>
      <w:r>
        <w:t xml:space="preserve">is satisfied that the </w:t>
      </w:r>
      <w:r w:rsidR="004A1464">
        <w:t xml:space="preserve">self-assessed claimant </w:t>
      </w:r>
      <w:r>
        <w:t xml:space="preserve">has failed to comply with any requirement that applies to the </w:t>
      </w:r>
      <w:r w:rsidR="00D305C6">
        <w:t xml:space="preserve">self-assessed claimant </w:t>
      </w:r>
      <w:r>
        <w:t>under *these Directions.</w:t>
      </w:r>
    </w:p>
    <w:p w14:paraId="75879E85" w14:textId="77777777" w:rsidR="00364E3F" w:rsidRDefault="00364E3F" w:rsidP="00364E3F">
      <w:pPr>
        <w:keepNext/>
      </w:pPr>
    </w:p>
    <w:p w14:paraId="6ED946CE" w14:textId="77777777" w:rsidR="00364E3F" w:rsidRDefault="00364E3F" w:rsidP="00364E3F">
      <w:pPr>
        <w:ind w:left="720" w:hanging="720"/>
      </w:pPr>
      <w:r>
        <w:t>4.</w:t>
      </w:r>
      <w:r w:rsidR="00EF12B7">
        <w:t>6</w:t>
      </w:r>
      <w:r>
        <w:t>.3</w:t>
      </w:r>
      <w:r>
        <w:tab/>
        <w:t>The variation</w:t>
      </w:r>
      <w:r w:rsidR="00B00AB0">
        <w:t>, suspension</w:t>
      </w:r>
      <w:r>
        <w:t xml:space="preserve"> or revocation must be in writing.</w:t>
      </w:r>
    </w:p>
    <w:p w14:paraId="207E3BA8" w14:textId="77777777" w:rsidR="00364E3F" w:rsidRPr="002C0B17" w:rsidRDefault="00364E3F" w:rsidP="00364E3F">
      <w:pPr>
        <w:pStyle w:val="Heading2"/>
      </w:pPr>
      <w:bookmarkStart w:id="62" w:name="_Toc172637061"/>
      <w:r w:rsidRPr="002C0B17">
        <w:t>4.</w:t>
      </w:r>
      <w:r w:rsidR="00EF12B7">
        <w:t>7</w:t>
      </w:r>
      <w:r w:rsidRPr="002C0B17">
        <w:tab/>
        <w:t xml:space="preserve">Obligations of </w:t>
      </w:r>
      <w:r w:rsidR="00EF12B7">
        <w:t>self-assessed claimant</w:t>
      </w:r>
      <w:bookmarkEnd w:id="62"/>
    </w:p>
    <w:p w14:paraId="25C36863" w14:textId="77777777" w:rsidR="00364E3F" w:rsidRDefault="00EF12B7" w:rsidP="00364E3F">
      <w:pPr>
        <w:ind w:left="720" w:hanging="720"/>
      </w:pPr>
      <w:r>
        <w:t>4.7</w:t>
      </w:r>
      <w:r w:rsidR="00364E3F">
        <w:t>.1</w:t>
      </w:r>
      <w:r w:rsidR="00364E3F">
        <w:tab/>
        <w:t>If a *</w:t>
      </w:r>
      <w:r>
        <w:t xml:space="preserve">self-assessed claimant </w:t>
      </w:r>
      <w:r w:rsidR="00364E3F">
        <w:t xml:space="preserve">knows, or ought reasonably to know, </w:t>
      </w:r>
      <w:r>
        <w:t>of any informati</w:t>
      </w:r>
      <w:r w:rsidR="004A1464">
        <w:t>on that may affect the self-assessed claimant’s ability to meet the criteria</w:t>
      </w:r>
      <w:r w:rsidR="00364E3F">
        <w:t xml:space="preserve"> set out in subclause 4.</w:t>
      </w:r>
      <w:r>
        <w:t>5.</w:t>
      </w:r>
      <w:r w:rsidR="004D5AA8">
        <w:t>2</w:t>
      </w:r>
      <w:r w:rsidR="00364E3F">
        <w:t xml:space="preserve">, the </w:t>
      </w:r>
      <w:r>
        <w:t xml:space="preserve">self-assessed claimant </w:t>
      </w:r>
      <w:r w:rsidR="00364E3F">
        <w:t xml:space="preserve">must notify the *Secretary of this </w:t>
      </w:r>
      <w:r>
        <w:t xml:space="preserve">information </w:t>
      </w:r>
      <w:r w:rsidR="00364E3F">
        <w:t>at, or before, the time of lodging any subsequent claim.</w:t>
      </w:r>
    </w:p>
    <w:p w14:paraId="548854F6" w14:textId="77777777" w:rsidR="00EF12B7" w:rsidRDefault="00EF12B7" w:rsidP="00364E3F">
      <w:pPr>
        <w:ind w:left="720" w:hanging="720"/>
      </w:pPr>
    </w:p>
    <w:p w14:paraId="0D3047A6" w14:textId="77777777" w:rsidR="00EF12B7" w:rsidRDefault="00EF12B7" w:rsidP="00364E3F">
      <w:pPr>
        <w:ind w:left="720" w:hanging="720"/>
      </w:pPr>
      <w:r>
        <w:t>4.7.2</w:t>
      </w:r>
      <w:r>
        <w:tab/>
      </w:r>
      <w:r w:rsidR="004A1464">
        <w:t xml:space="preserve">A self-assessed claimant must comply with the obligations set out in a self-assessment service agreement between the </w:t>
      </w:r>
      <w:r w:rsidR="00D305C6">
        <w:t xml:space="preserve">self-assessed </w:t>
      </w:r>
      <w:r w:rsidR="004A1464">
        <w:t>claimant and the Secretary.</w:t>
      </w:r>
    </w:p>
    <w:p w14:paraId="10395C76" w14:textId="77777777" w:rsidR="00EF12B7" w:rsidRDefault="00EF12B7" w:rsidP="00364E3F">
      <w:pPr>
        <w:ind w:left="720" w:hanging="720"/>
      </w:pPr>
    </w:p>
    <w:p w14:paraId="039CD457" w14:textId="77777777" w:rsidR="007E67E2" w:rsidRPr="00383F13" w:rsidRDefault="007E67E2" w:rsidP="008D0A22">
      <w:pPr>
        <w:pStyle w:val="Heading3"/>
      </w:pPr>
      <w:bookmarkStart w:id="63" w:name="_Toc172637062"/>
      <w:r w:rsidRPr="00383F13">
        <w:lastRenderedPageBreak/>
        <w:t xml:space="preserve">SUBPART </w:t>
      </w:r>
      <w:r w:rsidR="00EF12B7" w:rsidRPr="00383F13">
        <w:t>4</w:t>
      </w:r>
      <w:r w:rsidR="00EF12B7">
        <w:t>C</w:t>
      </w:r>
      <w:r w:rsidR="00EF12B7" w:rsidRPr="00383F13">
        <w:t xml:space="preserve"> </w:t>
      </w:r>
      <w:r w:rsidRPr="00383F13">
        <w:t>- MAKING A CLAIM</w:t>
      </w:r>
      <w:bookmarkEnd w:id="63"/>
    </w:p>
    <w:p w14:paraId="328ACD4C" w14:textId="77777777" w:rsidR="007E67E2" w:rsidRPr="002C0B17" w:rsidRDefault="008A27BE" w:rsidP="002C0B17">
      <w:pPr>
        <w:pStyle w:val="Heading2"/>
      </w:pPr>
      <w:bookmarkStart w:id="64" w:name="_Toc172637063"/>
      <w:r w:rsidRPr="002C0B17">
        <w:t>4.</w:t>
      </w:r>
      <w:r w:rsidR="00D305C6">
        <w:t>8</w:t>
      </w:r>
      <w:r w:rsidR="007E67E2" w:rsidRPr="002C0B17">
        <w:tab/>
        <w:t>Claim for assistance</w:t>
      </w:r>
      <w:bookmarkEnd w:id="64"/>
    </w:p>
    <w:p w14:paraId="11F29F39" w14:textId="77777777" w:rsidR="007E67E2" w:rsidRDefault="008A27BE" w:rsidP="007E67E2">
      <w:pPr>
        <w:ind w:left="720" w:hanging="720"/>
      </w:pPr>
      <w:r>
        <w:t>4.</w:t>
      </w:r>
      <w:r w:rsidR="00D305C6">
        <w:t>8</w:t>
      </w:r>
      <w:r w:rsidR="007E67E2">
        <w:t>.1</w:t>
      </w:r>
      <w:r w:rsidR="007E67E2">
        <w:tab/>
        <w:t>A claim for *assistance must be in writing in the *approved form. The claim must be signed by either the claimant, or a *claims agent of the claimant.</w:t>
      </w:r>
    </w:p>
    <w:p w14:paraId="23D3138B" w14:textId="77777777" w:rsidR="007E67E2" w:rsidRDefault="007E67E2" w:rsidP="007E67E2">
      <w:pPr>
        <w:ind w:left="720" w:hanging="720"/>
      </w:pPr>
    </w:p>
    <w:p w14:paraId="73A17A0F" w14:textId="77777777" w:rsidR="007E67E2" w:rsidRDefault="007E67E2" w:rsidP="007E67E2">
      <w:pPr>
        <w:ind w:left="720" w:hanging="720"/>
      </w:pPr>
      <w:r>
        <w:t>4.</w:t>
      </w:r>
      <w:r w:rsidR="00D305C6">
        <w:t>8</w:t>
      </w:r>
      <w:r>
        <w:t>.2</w:t>
      </w:r>
      <w:r>
        <w:tab/>
        <w:t>If the *person lodging the claim is a company, the claim must be signed by an individual duly authorised by the company for this purpose.</w:t>
      </w:r>
    </w:p>
    <w:p w14:paraId="14D484FE" w14:textId="77777777" w:rsidR="002C6515" w:rsidRDefault="002C6515" w:rsidP="007E67E2">
      <w:pPr>
        <w:ind w:left="720" w:hanging="720"/>
      </w:pPr>
    </w:p>
    <w:p w14:paraId="37FEBB59" w14:textId="7EF7AD98" w:rsidR="002C6515" w:rsidRDefault="002C6515" w:rsidP="002C6515">
      <w:pPr>
        <w:ind w:left="720" w:hanging="720"/>
      </w:pPr>
      <w:r w:rsidRPr="002C6515">
        <w:t>4.8</w:t>
      </w:r>
      <w:r>
        <w:t>.3</w:t>
      </w:r>
      <w:r>
        <w:tab/>
      </w:r>
      <w:r w:rsidR="000058FA" w:rsidRPr="000058FA">
        <w:t>If the person lodging the claim is a claims agent</w:t>
      </w:r>
      <w:r w:rsidR="00EB38CE" w:rsidRPr="00EB38CE">
        <w:t xml:space="preserve"> </w:t>
      </w:r>
      <w:r w:rsidR="00EB38CE">
        <w:t>or if the claim includes *imported goods</w:t>
      </w:r>
      <w:r w:rsidR="000058FA" w:rsidRPr="000058FA">
        <w:t>, the claim must be lodged through the *online portal.</w:t>
      </w:r>
    </w:p>
    <w:p w14:paraId="42660C37" w14:textId="77777777" w:rsidR="002C6515" w:rsidRDefault="002C6515" w:rsidP="002C6515">
      <w:pPr>
        <w:ind w:left="720" w:hanging="720"/>
      </w:pPr>
    </w:p>
    <w:p w14:paraId="5FEF6D60" w14:textId="77777777" w:rsidR="002C6515" w:rsidRDefault="002C6515" w:rsidP="007E67E2">
      <w:pPr>
        <w:ind w:left="720" w:hanging="720"/>
      </w:pPr>
      <w:r>
        <w:t xml:space="preserve">4.8.4    </w:t>
      </w:r>
      <w:r w:rsidR="000058FA" w:rsidRPr="000058FA">
        <w:t>The form approved for use under subclause 4.8.1 may require the provision of information about *high density freight.</w:t>
      </w:r>
    </w:p>
    <w:p w14:paraId="7F43DC14" w14:textId="77777777" w:rsidR="0090595E" w:rsidRPr="002C0B17" w:rsidRDefault="0090595E" w:rsidP="002C0B17">
      <w:pPr>
        <w:pStyle w:val="Heading2"/>
      </w:pPr>
      <w:bookmarkStart w:id="65" w:name="_Toc172637064"/>
      <w:r w:rsidRPr="002C0B17">
        <w:t>4.</w:t>
      </w:r>
      <w:r w:rsidR="00D305C6">
        <w:t>9</w:t>
      </w:r>
      <w:r w:rsidRPr="002C0B17">
        <w:tab/>
        <w:t>Documentary evidence required with claim</w:t>
      </w:r>
      <w:bookmarkEnd w:id="65"/>
    </w:p>
    <w:p w14:paraId="695EF428" w14:textId="77777777" w:rsidR="0090595E" w:rsidRDefault="0090595E" w:rsidP="00C12C2F">
      <w:pPr>
        <w:keepNext/>
        <w:ind w:left="720" w:hanging="720"/>
      </w:pPr>
      <w:r>
        <w:t>4</w:t>
      </w:r>
      <w:r w:rsidR="00283A5D">
        <w:t>.</w:t>
      </w:r>
      <w:r w:rsidR="00D305C6">
        <w:t>9</w:t>
      </w:r>
      <w:r>
        <w:t>.1</w:t>
      </w:r>
      <w:r>
        <w:tab/>
        <w:t xml:space="preserve">The claim must be accompanied by evidence </w:t>
      </w:r>
      <w:r w:rsidRPr="006C4E1D">
        <w:t xml:space="preserve">in the </w:t>
      </w:r>
      <w:r>
        <w:t>*</w:t>
      </w:r>
      <w:r w:rsidRPr="006C4E1D">
        <w:t>approved form</w:t>
      </w:r>
      <w:r w:rsidR="009238BA">
        <w:t xml:space="preserve"> </w:t>
      </w:r>
      <w:r>
        <w:t>of the following:</w:t>
      </w:r>
    </w:p>
    <w:p w14:paraId="7AC99D56" w14:textId="77777777" w:rsidR="0090595E" w:rsidRDefault="0090595E" w:rsidP="00A83FBD">
      <w:pPr>
        <w:numPr>
          <w:ilvl w:val="0"/>
          <w:numId w:val="46"/>
        </w:numPr>
        <w:tabs>
          <w:tab w:val="clear" w:pos="1845"/>
          <w:tab w:val="num" w:pos="1701"/>
        </w:tabs>
        <w:ind w:left="1701" w:hanging="567"/>
      </w:pPr>
      <w:r>
        <w:t>*shipment of the goods;</w:t>
      </w:r>
    </w:p>
    <w:p w14:paraId="23A5E148" w14:textId="77777777" w:rsidR="0090595E" w:rsidRDefault="00341F59" w:rsidP="00981C12">
      <w:pPr>
        <w:numPr>
          <w:ilvl w:val="0"/>
          <w:numId w:val="46"/>
        </w:numPr>
        <w:tabs>
          <w:tab w:val="clear" w:pos="1845"/>
          <w:tab w:val="num" w:pos="1701"/>
        </w:tabs>
        <w:ind w:left="1701" w:hanging="567"/>
      </w:pPr>
      <w:r>
        <w:t>that the claimant has</w:t>
      </w:r>
      <w:r w:rsidR="0090595E">
        <w:t xml:space="preserve"> </w:t>
      </w:r>
      <w:r w:rsidR="0044594C">
        <w:t>*</w:t>
      </w:r>
      <w:r w:rsidR="0090595E">
        <w:t xml:space="preserve">incurred and paid </w:t>
      </w:r>
      <w:r>
        <w:t xml:space="preserve">the cost of shipping </w:t>
      </w:r>
      <w:r w:rsidR="0090595E">
        <w:t>in relation to shipment of the goods;</w:t>
      </w:r>
    </w:p>
    <w:p w14:paraId="2DC05682" w14:textId="77777777" w:rsidR="0090595E" w:rsidRDefault="0090595E" w:rsidP="00981C12">
      <w:pPr>
        <w:numPr>
          <w:ilvl w:val="0"/>
          <w:numId w:val="46"/>
        </w:numPr>
        <w:tabs>
          <w:tab w:val="clear" w:pos="1845"/>
          <w:tab w:val="num" w:pos="1701"/>
        </w:tabs>
        <w:ind w:left="1701" w:hanging="567"/>
      </w:pPr>
      <w:r>
        <w:t>if the claimant is claiming under clause 2.</w:t>
      </w:r>
      <w:r w:rsidR="001E19BC">
        <w:t>6</w:t>
      </w:r>
      <w:r>
        <w:t xml:space="preserve"> (entertainer/</w:t>
      </w:r>
      <w:r w:rsidR="00CE77C7">
        <w:t xml:space="preserve"> </w:t>
      </w:r>
      <w:r>
        <w:t xml:space="preserve">sportsperson) evidence that the claimant has the status required by that clause; </w:t>
      </w:r>
    </w:p>
    <w:p w14:paraId="46C37A6A" w14:textId="77777777" w:rsidR="00CB12C5" w:rsidRDefault="00CB12C5" w:rsidP="00CB12C5">
      <w:pPr>
        <w:numPr>
          <w:ilvl w:val="0"/>
          <w:numId w:val="46"/>
        </w:numPr>
        <w:tabs>
          <w:tab w:val="clear" w:pos="1845"/>
          <w:tab w:val="num" w:pos="1701"/>
        </w:tabs>
        <w:ind w:left="1701" w:hanging="567"/>
      </w:pPr>
      <w:r>
        <w:t>if the goods in respect of which assistance is being claimed are livestock, the number of heads of livestock;</w:t>
      </w:r>
    </w:p>
    <w:p w14:paraId="543C0F65" w14:textId="77777777" w:rsidR="00CB12C5" w:rsidRDefault="00CB12C5" w:rsidP="00CB12C5">
      <w:pPr>
        <w:numPr>
          <w:ilvl w:val="0"/>
          <w:numId w:val="46"/>
        </w:numPr>
        <w:tabs>
          <w:tab w:val="clear" w:pos="1845"/>
          <w:tab w:val="num" w:pos="1701"/>
        </w:tabs>
        <w:ind w:left="1701" w:hanging="567"/>
      </w:pPr>
      <w:r>
        <w:t>if the goods in respect of which assistance is being claimed are not livestock, the weight of the goods</w:t>
      </w:r>
      <w:r w:rsidR="00001B39">
        <w:t>, or if such evidence is not available, the volume of the goods</w:t>
      </w:r>
      <w:r>
        <w:t>;</w:t>
      </w:r>
    </w:p>
    <w:p w14:paraId="1F277C32" w14:textId="77777777" w:rsidR="008B1176" w:rsidRDefault="008B1176" w:rsidP="00981C12">
      <w:pPr>
        <w:numPr>
          <w:ilvl w:val="0"/>
          <w:numId w:val="46"/>
        </w:numPr>
        <w:tabs>
          <w:tab w:val="clear" w:pos="1845"/>
          <w:tab w:val="num" w:pos="1701"/>
        </w:tabs>
        <w:ind w:left="1701" w:hanging="567"/>
      </w:pPr>
      <w:r>
        <w:t xml:space="preserve">if the goods in respect of which assistance is being claimed have been shipped </w:t>
      </w:r>
      <w:r w:rsidR="001A777A">
        <w:t xml:space="preserve">to the *mainland </w:t>
      </w:r>
      <w:r>
        <w:t xml:space="preserve">for the purpose of transhipment, evidence that </w:t>
      </w:r>
      <w:r w:rsidR="001A777A">
        <w:t xml:space="preserve">arrangements have been made for </w:t>
      </w:r>
      <w:r>
        <w:t xml:space="preserve">the goods </w:t>
      </w:r>
      <w:r w:rsidR="001A777A">
        <w:t>to be transported to a point beyond Australia</w:t>
      </w:r>
      <w:r>
        <w:t>;</w:t>
      </w:r>
    </w:p>
    <w:p w14:paraId="42944217" w14:textId="0AA973D0" w:rsidR="0090595E" w:rsidRDefault="0090595E" w:rsidP="00BA571B">
      <w:pPr>
        <w:numPr>
          <w:ilvl w:val="0"/>
          <w:numId w:val="46"/>
        </w:numPr>
        <w:tabs>
          <w:tab w:val="num" w:pos="1701"/>
        </w:tabs>
        <w:ind w:left="1701" w:hanging="567"/>
      </w:pPr>
      <w:r>
        <w:t>if the claimant has received, claimed, or is entitled to, any other subsidy or rebate (however described) in relation to the costs of the shipment—details of the amount received, claimed or to which the claimant is entitled</w:t>
      </w:r>
      <w:r w:rsidR="00EB38CE">
        <w:t>;</w:t>
      </w:r>
    </w:p>
    <w:p w14:paraId="17EED4DB" w14:textId="557D30E0" w:rsidR="00EB38CE" w:rsidRPr="00EB38CE" w:rsidRDefault="00EB38CE" w:rsidP="00693D29">
      <w:pPr>
        <w:pStyle w:val="ListParagraph"/>
        <w:numPr>
          <w:ilvl w:val="0"/>
          <w:numId w:val="46"/>
        </w:numPr>
        <w:tabs>
          <w:tab w:val="clear" w:pos="1845"/>
          <w:tab w:val="num" w:pos="1701"/>
        </w:tabs>
        <w:ind w:left="1701" w:hanging="567"/>
        <w:rPr>
          <w:szCs w:val="22"/>
        </w:rPr>
      </w:pPr>
      <w:r w:rsidRPr="00EB38CE">
        <w:rPr>
          <w:szCs w:val="22"/>
        </w:rPr>
        <w:t>if the goods in respect of which assistance is being claimed are *imported goods:</w:t>
      </w:r>
    </w:p>
    <w:p w14:paraId="40689CBE" w14:textId="77777777" w:rsidR="00EB38CE" w:rsidRPr="00AA45A2" w:rsidRDefault="00EB38CE" w:rsidP="00EB38CE">
      <w:pPr>
        <w:numPr>
          <w:ilvl w:val="0"/>
          <w:numId w:val="4"/>
        </w:numPr>
        <w:tabs>
          <w:tab w:val="clear" w:pos="2880"/>
        </w:tabs>
        <w:ind w:left="2835" w:hanging="708"/>
        <w:rPr>
          <w:szCs w:val="22"/>
        </w:rPr>
      </w:pPr>
      <w:r w:rsidRPr="00AA45A2">
        <w:rPr>
          <w:szCs w:val="22"/>
        </w:rPr>
        <w:t>evidence of the importation of the goods into Australia; and</w:t>
      </w:r>
    </w:p>
    <w:p w14:paraId="0851EDEF" w14:textId="77777777" w:rsidR="00EB38CE" w:rsidRDefault="00EB38CE" w:rsidP="00EB38CE">
      <w:pPr>
        <w:numPr>
          <w:ilvl w:val="0"/>
          <w:numId w:val="4"/>
        </w:numPr>
        <w:tabs>
          <w:tab w:val="clear" w:pos="2880"/>
        </w:tabs>
        <w:ind w:left="2835" w:hanging="708"/>
        <w:rPr>
          <w:szCs w:val="22"/>
        </w:rPr>
      </w:pPr>
      <w:r w:rsidRPr="00AA45A2">
        <w:rPr>
          <w:szCs w:val="22"/>
        </w:rPr>
        <w:t xml:space="preserve">a TCO (tariff concession order) within the meaning of Part XVA of the </w:t>
      </w:r>
      <w:r w:rsidRPr="00AA45A2">
        <w:rPr>
          <w:i/>
          <w:iCs/>
          <w:szCs w:val="22"/>
        </w:rPr>
        <w:t>Customs Act 1901</w:t>
      </w:r>
      <w:r w:rsidRPr="00AA45A2">
        <w:rPr>
          <w:szCs w:val="22"/>
        </w:rPr>
        <w:t xml:space="preserve"> that applies to the goods, or an approved statutory declaration </w:t>
      </w:r>
      <w:r>
        <w:rPr>
          <w:szCs w:val="22"/>
        </w:rPr>
        <w:t xml:space="preserve">made by the claimant (or, if the claimant is a company, an individual duly authorised by the company for this purpose) </w:t>
      </w:r>
      <w:r w:rsidRPr="00AA45A2">
        <w:rPr>
          <w:szCs w:val="22"/>
        </w:rPr>
        <w:t>in respect of the goods (including documents required by the approved statutory declaration).</w:t>
      </w:r>
    </w:p>
    <w:p w14:paraId="5C4A918F" w14:textId="77777777" w:rsidR="00BE15F7" w:rsidRPr="0096270C" w:rsidRDefault="00BE15F7" w:rsidP="00994730">
      <w:pPr>
        <w:pStyle w:val="ListParagraph"/>
        <w:numPr>
          <w:ilvl w:val="0"/>
          <w:numId w:val="46"/>
        </w:numPr>
        <w:tabs>
          <w:tab w:val="clear" w:pos="1845"/>
          <w:tab w:val="num" w:pos="1701"/>
        </w:tabs>
        <w:ind w:left="1701" w:hanging="567"/>
        <w:rPr>
          <w:szCs w:val="22"/>
        </w:rPr>
      </w:pPr>
      <w:r w:rsidRPr="0096270C">
        <w:rPr>
          <w:szCs w:val="22"/>
        </w:rPr>
        <w:lastRenderedPageBreak/>
        <w:t xml:space="preserve">if the claimant is claiming under subclause 2.11A.1, evidence that the claimant is a </w:t>
      </w:r>
      <w:r w:rsidRPr="00994730">
        <w:rPr>
          <w:szCs w:val="22"/>
        </w:rPr>
        <w:t>*</w:t>
      </w:r>
      <w:r w:rsidRPr="0096270C">
        <w:rPr>
          <w:szCs w:val="22"/>
        </w:rPr>
        <w:t xml:space="preserve">charitable organisation. </w:t>
      </w:r>
    </w:p>
    <w:p w14:paraId="0BB0D545" w14:textId="77777777" w:rsidR="00BE15F7" w:rsidRDefault="00BE15F7" w:rsidP="00994730"/>
    <w:p w14:paraId="53A646A1" w14:textId="77777777" w:rsidR="00B00AB0" w:rsidRDefault="00B00AB0" w:rsidP="00B00AB0">
      <w:pPr>
        <w:keepNext/>
        <w:ind w:left="720" w:hanging="720"/>
      </w:pPr>
      <w:r>
        <w:t xml:space="preserve">4.9.2 </w:t>
      </w:r>
      <w:r>
        <w:tab/>
      </w:r>
      <w:r w:rsidR="004A1464">
        <w:t>However, clause 4.</w:t>
      </w:r>
      <w:r w:rsidR="00D305C6">
        <w:t>9</w:t>
      </w:r>
      <w:r w:rsidR="004A1464">
        <w:t xml:space="preserve">.1 does not apply to a </w:t>
      </w:r>
      <w:r>
        <w:t>claim if:</w:t>
      </w:r>
    </w:p>
    <w:p w14:paraId="2CF07391" w14:textId="77777777" w:rsidR="00B00AB0" w:rsidRDefault="00A83FBD" w:rsidP="00A83FBD">
      <w:pPr>
        <w:ind w:left="1134"/>
      </w:pPr>
      <w:r>
        <w:t xml:space="preserve">(a)     </w:t>
      </w:r>
      <w:r w:rsidR="00B00AB0">
        <w:t>the claimant is a *self-assessed claimant; and</w:t>
      </w:r>
    </w:p>
    <w:p w14:paraId="1F8E5CCA" w14:textId="77777777" w:rsidR="00A83FBD" w:rsidRDefault="00A83FBD" w:rsidP="00A83FBD">
      <w:pPr>
        <w:ind w:left="1440" w:hanging="306"/>
      </w:pPr>
      <w:r>
        <w:t xml:space="preserve">(b)     </w:t>
      </w:r>
      <w:r w:rsidR="00B00AB0">
        <w:t>when the claim is decided, the claimant’s approval is not suspended</w:t>
      </w:r>
    </w:p>
    <w:p w14:paraId="338A866D" w14:textId="77777777" w:rsidR="00B00AB0" w:rsidRDefault="00A83FBD" w:rsidP="00A83FBD">
      <w:pPr>
        <w:ind w:left="1440" w:hanging="306"/>
      </w:pPr>
      <w:r>
        <w:t xml:space="preserve">    </w:t>
      </w:r>
      <w:r w:rsidR="00B00AB0">
        <w:t xml:space="preserve"> </w:t>
      </w:r>
      <w:r>
        <w:t xml:space="preserve">     </w:t>
      </w:r>
      <w:r w:rsidR="00B00AB0">
        <w:t>under clause 4.6.</w:t>
      </w:r>
    </w:p>
    <w:p w14:paraId="6453E3A7" w14:textId="77777777" w:rsidR="00B00AB0" w:rsidRDefault="00B00AB0" w:rsidP="00404961">
      <w:pPr>
        <w:pStyle w:val="Note"/>
      </w:pPr>
    </w:p>
    <w:p w14:paraId="015178A1" w14:textId="77777777" w:rsidR="004A1464" w:rsidRPr="005B3A3E" w:rsidRDefault="004A1464" w:rsidP="00404961">
      <w:pPr>
        <w:pStyle w:val="Note"/>
      </w:pPr>
      <w:r>
        <w:t>Note:</w:t>
      </w:r>
      <w:r>
        <w:tab/>
        <w:t xml:space="preserve">Clause 6.1 requires </w:t>
      </w:r>
      <w:r w:rsidR="00D305C6">
        <w:t xml:space="preserve">claimants (including </w:t>
      </w:r>
      <w:r>
        <w:t>self-assessed claimants</w:t>
      </w:r>
      <w:r w:rsidR="00D305C6">
        <w:t>)</w:t>
      </w:r>
      <w:r>
        <w:t xml:space="preserve"> to keep all documents relating to a claim (including those set out in clause 4.</w:t>
      </w:r>
      <w:r w:rsidR="00D305C6">
        <w:t>9</w:t>
      </w:r>
      <w:r>
        <w:t>.1) for a period of 5 years after the date the claim was decided.</w:t>
      </w:r>
    </w:p>
    <w:p w14:paraId="2D8D6EBD" w14:textId="77777777" w:rsidR="0090595E" w:rsidRPr="002C0B17" w:rsidRDefault="0090595E" w:rsidP="002C0B17">
      <w:pPr>
        <w:pStyle w:val="Heading2"/>
      </w:pPr>
      <w:bookmarkStart w:id="66" w:name="_Toc172637065"/>
      <w:r w:rsidRPr="002C0B17">
        <w:t>4.</w:t>
      </w:r>
      <w:r w:rsidR="00D305C6">
        <w:t>10</w:t>
      </w:r>
      <w:r w:rsidRPr="002C0B17">
        <w:tab/>
        <w:t>Documentary evidence required with claim lodged by BGSF</w:t>
      </w:r>
      <w:bookmarkEnd w:id="66"/>
    </w:p>
    <w:p w14:paraId="25DE0F9F" w14:textId="77777777" w:rsidR="0090595E" w:rsidRPr="00924F2B" w:rsidRDefault="0090595E" w:rsidP="0073018B">
      <w:pPr>
        <w:ind w:left="855" w:hanging="855"/>
      </w:pPr>
      <w:r>
        <w:t>4</w:t>
      </w:r>
      <w:r w:rsidRPr="00924F2B">
        <w:t>.</w:t>
      </w:r>
      <w:r w:rsidR="00D305C6">
        <w:t>10</w:t>
      </w:r>
      <w:r>
        <w:t>.1</w:t>
      </w:r>
      <w:r w:rsidRPr="00924F2B">
        <w:tab/>
      </w:r>
      <w:r>
        <w:t>In the case of a</w:t>
      </w:r>
      <w:r w:rsidRPr="00924F2B">
        <w:t xml:space="preserve"> claim </w:t>
      </w:r>
      <w:r>
        <w:t xml:space="preserve">lodged on behalf of claimants (the </w:t>
      </w:r>
      <w:r>
        <w:rPr>
          <w:b/>
          <w:i/>
        </w:rPr>
        <w:t>relevant claimants</w:t>
      </w:r>
      <w:r>
        <w:t>) by a *claims agent who is</w:t>
      </w:r>
      <w:r w:rsidRPr="00924F2B">
        <w:t xml:space="preserve"> a </w:t>
      </w:r>
      <w:r>
        <w:t>*</w:t>
      </w:r>
      <w:r w:rsidRPr="00924F2B">
        <w:t>BGSF company</w:t>
      </w:r>
      <w:r>
        <w:t>, this clause applies instead of clause 4.</w:t>
      </w:r>
      <w:r w:rsidR="00D305C6">
        <w:t>9</w:t>
      </w:r>
      <w:r>
        <w:t>. The claim must be accompanied by evidence in the *approved form</w:t>
      </w:r>
      <w:r w:rsidR="009238BA">
        <w:t xml:space="preserve"> </w:t>
      </w:r>
      <w:r>
        <w:t xml:space="preserve">of </w:t>
      </w:r>
      <w:r w:rsidRPr="00924F2B">
        <w:t>the following:</w:t>
      </w:r>
    </w:p>
    <w:p w14:paraId="530A0643" w14:textId="77777777" w:rsidR="0090595E" w:rsidRPr="00924F2B" w:rsidRDefault="0090595E" w:rsidP="0073018B">
      <w:pPr>
        <w:numPr>
          <w:ilvl w:val="0"/>
          <w:numId w:val="47"/>
        </w:numPr>
        <w:tabs>
          <w:tab w:val="clear" w:pos="1845"/>
          <w:tab w:val="num" w:pos="1701"/>
        </w:tabs>
        <w:ind w:left="1701" w:hanging="567"/>
      </w:pPr>
      <w:r w:rsidRPr="00924F2B">
        <w:t>evidence of:</w:t>
      </w:r>
    </w:p>
    <w:p w14:paraId="429F2313" w14:textId="77777777" w:rsidR="0090595E" w:rsidRPr="00924F2B" w:rsidRDefault="0090595E" w:rsidP="007E3B6C">
      <w:pPr>
        <w:numPr>
          <w:ilvl w:val="0"/>
          <w:numId w:val="100"/>
        </w:numPr>
      </w:pPr>
      <w:r w:rsidRPr="00924F2B">
        <w:t xml:space="preserve">each </w:t>
      </w:r>
      <w:r>
        <w:t>*</w:t>
      </w:r>
      <w:r w:rsidRPr="00924F2B">
        <w:t xml:space="preserve">shipment of grain shipped to Tasmania by the BGSF company in the period specified by the </w:t>
      </w:r>
      <w:r>
        <w:t>*Secretary</w:t>
      </w:r>
      <w:r w:rsidRPr="00924F2B">
        <w:t xml:space="preserve"> as the relevant period for that claim, and the type and quantity of grain in each such shipment;</w:t>
      </w:r>
    </w:p>
    <w:p w14:paraId="6E117341" w14:textId="77777777" w:rsidR="0090595E" w:rsidRPr="00924F2B" w:rsidRDefault="0090595E" w:rsidP="0090595E">
      <w:pPr>
        <w:ind w:left="2880" w:hanging="720"/>
      </w:pPr>
      <w:r w:rsidRPr="00924F2B">
        <w:t>(ii)</w:t>
      </w:r>
      <w:r w:rsidRPr="00924F2B">
        <w:tab/>
        <w:t xml:space="preserve">the State or Territory in which </w:t>
      </w:r>
      <w:r>
        <w:t>the transport of the grain</w:t>
      </w:r>
      <w:r w:rsidRPr="00924F2B">
        <w:t xml:space="preserve"> commenced;</w:t>
      </w:r>
    </w:p>
    <w:p w14:paraId="2E7F7F46" w14:textId="77777777" w:rsidR="0090595E" w:rsidRPr="00924F2B" w:rsidRDefault="0090595E" w:rsidP="0090595E">
      <w:pPr>
        <w:ind w:left="2880" w:hanging="720"/>
      </w:pPr>
      <w:r w:rsidRPr="00924F2B">
        <w:t>(iii)</w:t>
      </w:r>
      <w:r w:rsidRPr="00924F2B">
        <w:tab/>
        <w:t xml:space="preserve">the freight </w:t>
      </w:r>
      <w:r>
        <w:t>costs</w:t>
      </w:r>
      <w:r w:rsidRPr="00924F2B">
        <w:t xml:space="preserve"> </w:t>
      </w:r>
      <w:r w:rsidR="0044594C">
        <w:t>*incurred and paid</w:t>
      </w:r>
      <w:r w:rsidRPr="00924F2B">
        <w:t xml:space="preserve"> by the company in relation to each such shipment;</w:t>
      </w:r>
    </w:p>
    <w:p w14:paraId="6C42613E" w14:textId="77777777" w:rsidR="0090595E" w:rsidRPr="00924F2B" w:rsidRDefault="0090595E" w:rsidP="00981C12">
      <w:pPr>
        <w:numPr>
          <w:ilvl w:val="0"/>
          <w:numId w:val="47"/>
        </w:numPr>
        <w:tabs>
          <w:tab w:val="clear" w:pos="1845"/>
          <w:tab w:val="num" w:pos="1701"/>
        </w:tabs>
        <w:ind w:left="1701" w:hanging="567"/>
      </w:pPr>
      <w:r w:rsidRPr="00924F2B">
        <w:t xml:space="preserve">evidence that the grain in respect of which the claim is made has been despatched to </w:t>
      </w:r>
      <w:r>
        <w:t>the relevant claimants;</w:t>
      </w:r>
    </w:p>
    <w:p w14:paraId="499965EF" w14:textId="77777777" w:rsidR="0090595E" w:rsidRDefault="0090595E" w:rsidP="00981C12">
      <w:pPr>
        <w:numPr>
          <w:ilvl w:val="0"/>
          <w:numId w:val="47"/>
        </w:numPr>
        <w:tabs>
          <w:tab w:val="clear" w:pos="1845"/>
          <w:tab w:val="num" w:pos="1701"/>
        </w:tabs>
        <w:ind w:left="1701" w:hanging="567"/>
      </w:pPr>
      <w:r w:rsidRPr="00924F2B">
        <w:t xml:space="preserve">any other information requested by the </w:t>
      </w:r>
      <w:r>
        <w:t>Secretary</w:t>
      </w:r>
      <w:r w:rsidRPr="00924F2B">
        <w:t xml:space="preserve"> for the purpose of determining the </w:t>
      </w:r>
      <w:r>
        <w:t>*</w:t>
      </w:r>
      <w:r w:rsidRPr="00924F2B">
        <w:t>notional entitlement</w:t>
      </w:r>
      <w:r>
        <w:t xml:space="preserve"> of the relevant claimants</w:t>
      </w:r>
      <w:r w:rsidRPr="00924F2B">
        <w:t>.</w:t>
      </w:r>
    </w:p>
    <w:p w14:paraId="1CE85692" w14:textId="77777777" w:rsidR="0090595E" w:rsidRPr="002C0B17" w:rsidRDefault="0090595E" w:rsidP="002C0B17">
      <w:pPr>
        <w:pStyle w:val="Heading2"/>
      </w:pPr>
      <w:bookmarkStart w:id="67" w:name="_Toc172637066"/>
      <w:r w:rsidRPr="002C0B17">
        <w:t>4.</w:t>
      </w:r>
      <w:r w:rsidR="00D305C6">
        <w:t>11</w:t>
      </w:r>
      <w:r w:rsidRPr="002C0B17">
        <w:tab/>
        <w:t>Secretary may request supplementary information</w:t>
      </w:r>
      <w:bookmarkEnd w:id="67"/>
    </w:p>
    <w:p w14:paraId="184DE33A" w14:textId="77777777" w:rsidR="008A27BE" w:rsidRDefault="0090595E" w:rsidP="003918B1">
      <w:pPr>
        <w:ind w:left="720" w:hanging="720"/>
      </w:pPr>
      <w:r>
        <w:t>4.</w:t>
      </w:r>
      <w:r w:rsidR="00D305C6">
        <w:t>11</w:t>
      </w:r>
      <w:r>
        <w:t>.1</w:t>
      </w:r>
      <w:r>
        <w:tab/>
        <w:t>Before deciding a claim, the *Secretary may request further information from the claimant or *claims agent (if applicable) to clarify</w:t>
      </w:r>
      <w:r w:rsidR="00320842">
        <w:t xml:space="preserve">, or </w:t>
      </w:r>
      <w:r w:rsidR="00EF2BB9">
        <w:t>address an omission in,</w:t>
      </w:r>
      <w:r>
        <w:t xml:space="preserve"> information given in support of the claim. </w:t>
      </w:r>
    </w:p>
    <w:p w14:paraId="7F12E6C8" w14:textId="77777777" w:rsidR="00095C20" w:rsidRDefault="00095C20" w:rsidP="003918B1">
      <w:pPr>
        <w:ind w:left="720" w:hanging="720"/>
      </w:pPr>
    </w:p>
    <w:p w14:paraId="132C8823" w14:textId="77777777" w:rsidR="000058FA" w:rsidRDefault="000058FA" w:rsidP="003918B1">
      <w:pPr>
        <w:ind w:left="720" w:hanging="720"/>
      </w:pPr>
      <w:r w:rsidRPr="00591885">
        <w:t>4.11.2</w:t>
      </w:r>
      <w:r w:rsidRPr="00591885">
        <w:tab/>
        <w:t>A claimant or claims agent must provide the requested information through the *online portal.</w:t>
      </w:r>
    </w:p>
    <w:p w14:paraId="2E6F5566" w14:textId="77777777" w:rsidR="00095C20" w:rsidRPr="00591885" w:rsidRDefault="00095C20" w:rsidP="003918B1">
      <w:pPr>
        <w:ind w:left="720" w:hanging="720"/>
      </w:pPr>
    </w:p>
    <w:p w14:paraId="002BE3C1" w14:textId="77777777" w:rsidR="000058FA" w:rsidRDefault="000058FA" w:rsidP="003918B1">
      <w:pPr>
        <w:ind w:left="720" w:hanging="720"/>
      </w:pPr>
      <w:r w:rsidRPr="00591885">
        <w:t>4.11.3</w:t>
      </w:r>
      <w:r w:rsidRPr="00591885">
        <w:tab/>
        <w:t>The Secretary may defer deciding the claim until the information is provided as required by this clause.</w:t>
      </w:r>
    </w:p>
    <w:p w14:paraId="2ECD1158" w14:textId="77777777" w:rsidR="00095C20" w:rsidRPr="00591885" w:rsidRDefault="00095C20" w:rsidP="003918B1">
      <w:pPr>
        <w:ind w:left="720" w:hanging="720"/>
      </w:pPr>
    </w:p>
    <w:p w14:paraId="0C1F3996" w14:textId="77777777" w:rsidR="000058FA" w:rsidRPr="00591885" w:rsidRDefault="000058FA" w:rsidP="003918B1">
      <w:pPr>
        <w:ind w:left="720" w:hanging="720"/>
      </w:pPr>
      <w:r w:rsidRPr="00591885">
        <w:t>4.11.4</w:t>
      </w:r>
      <w:r w:rsidRPr="00591885">
        <w:tab/>
        <w:t>If the information is not provided as required by this clause within 21 days of the request, the Secretary may reject the claim.</w:t>
      </w:r>
    </w:p>
    <w:p w14:paraId="24F0DE79" w14:textId="77777777" w:rsidR="000058FA" w:rsidRPr="000058FA" w:rsidRDefault="000058FA">
      <w:pPr>
        <w:spacing w:before="122" w:line="198" w:lineRule="exact"/>
        <w:ind w:left="1276" w:hanging="567"/>
        <w:rPr>
          <w:sz w:val="18"/>
          <w:szCs w:val="20"/>
        </w:rPr>
      </w:pPr>
      <w:r w:rsidRPr="000058FA">
        <w:rPr>
          <w:sz w:val="18"/>
          <w:szCs w:val="20"/>
        </w:rPr>
        <w:t>Note:</w:t>
      </w:r>
      <w:r w:rsidRPr="000058FA">
        <w:rPr>
          <w:sz w:val="18"/>
          <w:szCs w:val="20"/>
        </w:rPr>
        <w:tab/>
        <w:t>If a claim is made which is incomplete, incorrect or not accompanied by all the required information, the Secretary may not pay assistance in respect of that claim - see clause 5.1.</w:t>
      </w:r>
    </w:p>
    <w:p w14:paraId="47939D86" w14:textId="02540319" w:rsidR="0090595E" w:rsidRPr="002C0B17" w:rsidRDefault="0090595E" w:rsidP="002C0B17">
      <w:pPr>
        <w:pStyle w:val="Heading2"/>
      </w:pPr>
      <w:bookmarkStart w:id="68" w:name="_Toc172637067"/>
      <w:r w:rsidRPr="002C0B17">
        <w:lastRenderedPageBreak/>
        <w:t>4.</w:t>
      </w:r>
      <w:r w:rsidR="00D305C6">
        <w:t>12</w:t>
      </w:r>
      <w:r w:rsidRPr="002C0B17">
        <w:tab/>
      </w:r>
      <w:r w:rsidR="00EB38CE">
        <w:t>Timeframes for lodging claims</w:t>
      </w:r>
      <w:bookmarkEnd w:id="68"/>
      <w:r w:rsidR="00EB38CE" w:rsidRPr="002C0B17" w:rsidDel="00EB38CE">
        <w:t xml:space="preserve"> </w:t>
      </w:r>
    </w:p>
    <w:p w14:paraId="050F0828" w14:textId="77777777" w:rsidR="0090595E" w:rsidRDefault="0090595E" w:rsidP="00C12C2F">
      <w:pPr>
        <w:keepNext/>
      </w:pPr>
      <w:r>
        <w:t>4.</w:t>
      </w:r>
      <w:r w:rsidR="00D305C6">
        <w:t>12</w:t>
      </w:r>
      <w:r>
        <w:t>.1</w:t>
      </w:r>
      <w:r>
        <w:tab/>
        <w:t xml:space="preserve">Claims must be lodged within </w:t>
      </w:r>
      <w:r w:rsidR="008B1176">
        <w:t>6</w:t>
      </w:r>
      <w:r>
        <w:t xml:space="preserve"> months after the *date of shipment.</w:t>
      </w:r>
    </w:p>
    <w:p w14:paraId="2CB89E48" w14:textId="77777777" w:rsidR="008B1176" w:rsidRDefault="008B1176" w:rsidP="00C12C2F">
      <w:pPr>
        <w:keepNext/>
      </w:pPr>
    </w:p>
    <w:p w14:paraId="419CE907" w14:textId="77777777" w:rsidR="00CE77C7" w:rsidRDefault="008B1176" w:rsidP="008B1176">
      <w:pPr>
        <w:keepNext/>
        <w:ind w:left="709" w:hanging="709"/>
      </w:pPr>
      <w:r>
        <w:t>4.</w:t>
      </w:r>
      <w:r w:rsidR="00D305C6">
        <w:t>12</w:t>
      </w:r>
      <w:r>
        <w:t>.2</w:t>
      </w:r>
      <w:r>
        <w:tab/>
      </w:r>
      <w:r w:rsidR="00CE77C7">
        <w:t>However, if the claiman</w:t>
      </w:r>
      <w:r w:rsidR="00E72C35">
        <w:t xml:space="preserve">t is claiming *assistance under clauses 2.7 and </w:t>
      </w:r>
      <w:r w:rsidR="00CE77C7">
        <w:t xml:space="preserve">2.11 in respect of a brood mare, </w:t>
      </w:r>
      <w:r w:rsidR="00E72C35">
        <w:t xml:space="preserve">both </w:t>
      </w:r>
      <w:r w:rsidR="00CE77C7">
        <w:t>claim</w:t>
      </w:r>
      <w:r w:rsidR="00E72C35">
        <w:t>s</w:t>
      </w:r>
      <w:r w:rsidR="00CE77C7">
        <w:t xml:space="preserve"> must be lodged within 6 months after the date </w:t>
      </w:r>
      <w:r w:rsidR="00D305C6">
        <w:t>o</w:t>
      </w:r>
      <w:r w:rsidR="00E72C35">
        <w:t>f shipment for the mare from the *mainland to Tasmania</w:t>
      </w:r>
      <w:r w:rsidR="00CE77C7">
        <w:t>.</w:t>
      </w:r>
    </w:p>
    <w:p w14:paraId="3BA48636" w14:textId="77777777" w:rsidR="00CE77C7" w:rsidRDefault="00CE77C7" w:rsidP="008B1176">
      <w:pPr>
        <w:keepNext/>
        <w:ind w:left="709" w:hanging="709"/>
      </w:pPr>
    </w:p>
    <w:p w14:paraId="3D28CAF3" w14:textId="7C914C91" w:rsidR="008765AA" w:rsidRDefault="00CE77C7" w:rsidP="008B1176">
      <w:pPr>
        <w:keepNext/>
        <w:ind w:left="709" w:hanging="709"/>
      </w:pPr>
      <w:r>
        <w:t>4.</w:t>
      </w:r>
      <w:r w:rsidR="00D305C6">
        <w:t>12</w:t>
      </w:r>
      <w:r>
        <w:t>.3</w:t>
      </w:r>
      <w:r>
        <w:tab/>
        <w:t>I</w:t>
      </w:r>
      <w:r w:rsidR="008B1176">
        <w:t xml:space="preserve">f the date of shipment </w:t>
      </w:r>
      <w:r>
        <w:t xml:space="preserve">for goods </w:t>
      </w:r>
      <w:r w:rsidR="008B1176">
        <w:t xml:space="preserve">is before 1 January 2016, </w:t>
      </w:r>
      <w:r>
        <w:t xml:space="preserve">a </w:t>
      </w:r>
      <w:r w:rsidR="008B1176">
        <w:t xml:space="preserve">claim </w:t>
      </w:r>
      <w:r>
        <w:t xml:space="preserve">in respect of those goods </w:t>
      </w:r>
      <w:r w:rsidR="008B1176">
        <w:t>may be lodged any time before 30 June 2016.</w:t>
      </w:r>
    </w:p>
    <w:p w14:paraId="6D334F62" w14:textId="77777777" w:rsidR="00EB38CE" w:rsidRDefault="00EB38CE" w:rsidP="008B1176">
      <w:pPr>
        <w:keepNext/>
        <w:ind w:left="709" w:hanging="709"/>
      </w:pPr>
    </w:p>
    <w:p w14:paraId="0DA8A093" w14:textId="6B738DE5" w:rsidR="00EB38CE" w:rsidRPr="00527677" w:rsidRDefault="00EB38CE" w:rsidP="008B1176">
      <w:pPr>
        <w:keepNext/>
        <w:ind w:left="709" w:hanging="709"/>
      </w:pPr>
      <w:r>
        <w:t>4.12.4</w:t>
      </w:r>
      <w:r>
        <w:tab/>
      </w:r>
      <w:r w:rsidRPr="00EB38CE">
        <w:t>A claim for assistance in respect of *imported goods may only be lodged from 1 October 2021.</w:t>
      </w:r>
    </w:p>
    <w:p w14:paraId="5410CC5D" w14:textId="77777777" w:rsidR="0090595E" w:rsidRDefault="0090595E" w:rsidP="00C12C2F">
      <w:pPr>
        <w:keepNext/>
      </w:pPr>
    </w:p>
    <w:p w14:paraId="237CE686" w14:textId="77777777" w:rsidR="0090595E" w:rsidRPr="003F119C" w:rsidRDefault="0090595E" w:rsidP="008D0A22">
      <w:pPr>
        <w:pStyle w:val="Note"/>
      </w:pPr>
      <w:r>
        <w:t>Note:</w:t>
      </w:r>
      <w:r>
        <w:tab/>
        <w:t>See clause 1.</w:t>
      </w:r>
      <w:r w:rsidR="004D5AA8">
        <w:t>9</w:t>
      </w:r>
      <w:r>
        <w:t xml:space="preserve"> for rule about time when lodgement is taken to happen.</w:t>
      </w:r>
    </w:p>
    <w:p w14:paraId="09A47B40" w14:textId="77777777" w:rsidR="0090595E" w:rsidRPr="002C0B17" w:rsidRDefault="0090595E" w:rsidP="002C0B17">
      <w:pPr>
        <w:pStyle w:val="Heading2"/>
      </w:pPr>
      <w:bookmarkStart w:id="69" w:name="_Toc172637068"/>
      <w:r w:rsidRPr="002C0B17">
        <w:t>4.</w:t>
      </w:r>
      <w:r w:rsidR="008A27BE" w:rsidRPr="002C0B17">
        <w:t>1</w:t>
      </w:r>
      <w:r w:rsidR="00E72C35">
        <w:t>3</w:t>
      </w:r>
      <w:r w:rsidRPr="002C0B17">
        <w:tab/>
        <w:t>Proof of identity a pre-condition of assistance</w:t>
      </w:r>
      <w:bookmarkEnd w:id="69"/>
    </w:p>
    <w:p w14:paraId="0618EE31" w14:textId="77777777" w:rsidR="0090595E" w:rsidRDefault="0090595E" w:rsidP="00C12C2F">
      <w:pPr>
        <w:keepNext/>
        <w:ind w:left="720" w:hanging="720"/>
      </w:pPr>
      <w:r>
        <w:t>4.</w:t>
      </w:r>
      <w:r w:rsidR="008A27BE">
        <w:t>1</w:t>
      </w:r>
      <w:r w:rsidR="00E72C35">
        <w:t>3</w:t>
      </w:r>
      <w:r>
        <w:t>.1</w:t>
      </w:r>
      <w:r>
        <w:tab/>
        <w:t>The *Secretary must establish a system to verify the identity of claimants before their claims for *assistance are assessed. The system may require a claimant to provide proof of identity:</w:t>
      </w:r>
    </w:p>
    <w:p w14:paraId="05767A2A" w14:textId="367BD99F" w:rsidR="0090595E" w:rsidRDefault="0090595E" w:rsidP="00981C12">
      <w:pPr>
        <w:numPr>
          <w:ilvl w:val="0"/>
          <w:numId w:val="48"/>
        </w:numPr>
        <w:tabs>
          <w:tab w:val="clear" w:pos="1845"/>
          <w:tab w:val="num" w:pos="1701"/>
        </w:tabs>
        <w:ind w:left="1701" w:hanging="567"/>
      </w:pPr>
      <w:r>
        <w:t>in the case of a claimant who is an individual—by a combination of business and personal identification (for example, ABN, business address and drivers licence or passport</w:t>
      </w:r>
      <w:r w:rsidR="008765AA">
        <w:t>)</w:t>
      </w:r>
      <w:r>
        <w:t>;</w:t>
      </w:r>
      <w:r w:rsidR="00821D03">
        <w:t xml:space="preserve"> and</w:t>
      </w:r>
    </w:p>
    <w:p w14:paraId="2D393EC1" w14:textId="77777777" w:rsidR="0090595E" w:rsidRDefault="0090595E" w:rsidP="00981C12">
      <w:pPr>
        <w:numPr>
          <w:ilvl w:val="0"/>
          <w:numId w:val="48"/>
        </w:numPr>
        <w:tabs>
          <w:tab w:val="clear" w:pos="1845"/>
          <w:tab w:val="num" w:pos="1701"/>
        </w:tabs>
        <w:ind w:left="1701" w:hanging="567"/>
      </w:pPr>
      <w:r>
        <w:t>in the case of a claimant who is a company—by a combination of business identification (for example, ABN, ACN and business address).</w:t>
      </w:r>
    </w:p>
    <w:p w14:paraId="08292D03" w14:textId="77777777" w:rsidR="0090595E" w:rsidRPr="002C0B17" w:rsidRDefault="0090595E" w:rsidP="002C0B17">
      <w:pPr>
        <w:pStyle w:val="Heading2"/>
      </w:pPr>
      <w:bookmarkStart w:id="70" w:name="_Toc172637069"/>
      <w:r w:rsidRPr="002C0B17">
        <w:t>4.1</w:t>
      </w:r>
      <w:r w:rsidR="00E72C35">
        <w:t>4</w:t>
      </w:r>
      <w:r w:rsidRPr="002C0B17">
        <w:tab/>
        <w:t xml:space="preserve">Registration a pre-condition </w:t>
      </w:r>
      <w:r w:rsidR="00EF2BB9" w:rsidRPr="002C0B17">
        <w:t xml:space="preserve">for southbound </w:t>
      </w:r>
      <w:r w:rsidRPr="002C0B17">
        <w:t>assistance</w:t>
      </w:r>
      <w:bookmarkEnd w:id="70"/>
    </w:p>
    <w:p w14:paraId="2EB076BA" w14:textId="77777777" w:rsidR="0090595E" w:rsidRPr="00CD1BCA" w:rsidRDefault="0090595E" w:rsidP="0090595E">
      <w:pPr>
        <w:ind w:left="720" w:hanging="720"/>
      </w:pPr>
      <w:r w:rsidRPr="00CD1BCA">
        <w:t>4.</w:t>
      </w:r>
      <w:r w:rsidR="008A27BE">
        <w:t>1</w:t>
      </w:r>
      <w:r w:rsidR="00E72C35">
        <w:t>4</w:t>
      </w:r>
      <w:r>
        <w:t>.1</w:t>
      </w:r>
      <w:r w:rsidRPr="00CD1BCA">
        <w:tab/>
      </w:r>
      <w:r>
        <w:t>Where *assistance is claimed</w:t>
      </w:r>
      <w:r w:rsidR="00CB178A">
        <w:t xml:space="preserve"> under clause 2.8 (southbound component)</w:t>
      </w:r>
      <w:r>
        <w:t xml:space="preserve"> in respect of goods for use in the *manufacturing</w:t>
      </w:r>
      <w:r w:rsidR="00320842">
        <w:t>,</w:t>
      </w:r>
      <w:r>
        <w:t xml:space="preserve"> mining</w:t>
      </w:r>
      <w:r w:rsidR="00320842">
        <w:t xml:space="preserve">, </w:t>
      </w:r>
      <w:r w:rsidR="00EB7C3B">
        <w:t xml:space="preserve">or </w:t>
      </w:r>
      <w:r w:rsidR="00320842">
        <w:t xml:space="preserve">agriculture, forestry </w:t>
      </w:r>
      <w:r w:rsidR="00EB7C3B">
        <w:t xml:space="preserve">and </w:t>
      </w:r>
      <w:r w:rsidR="00320842">
        <w:t>fishing</w:t>
      </w:r>
      <w:r>
        <w:t xml:space="preserve"> industry in Tasmania</w:t>
      </w:r>
      <w:r w:rsidR="00CB178A">
        <w:t>,</w:t>
      </w:r>
      <w:r>
        <w:t xml:space="preserve"> the claimant must be</w:t>
      </w:r>
      <w:r w:rsidRPr="00CD1BCA">
        <w:t xml:space="preserve"> a registered claimant before their claim for </w:t>
      </w:r>
      <w:r w:rsidR="00256813">
        <w:t>*</w:t>
      </w:r>
      <w:r w:rsidRPr="00CD1BCA">
        <w:t>assistance can be granted.</w:t>
      </w:r>
    </w:p>
    <w:p w14:paraId="42C77E9C" w14:textId="77777777" w:rsidR="0090595E" w:rsidRPr="00CD1BCA" w:rsidRDefault="0090595E" w:rsidP="0090595E"/>
    <w:p w14:paraId="7A50F39F" w14:textId="77777777" w:rsidR="0090595E" w:rsidRDefault="0090595E" w:rsidP="0090595E">
      <w:pPr>
        <w:ind w:left="720" w:hanging="720"/>
      </w:pPr>
      <w:r>
        <w:t>4.</w:t>
      </w:r>
      <w:r w:rsidR="008A27BE">
        <w:t>1</w:t>
      </w:r>
      <w:r w:rsidR="00E72C35">
        <w:t>4</w:t>
      </w:r>
      <w:r>
        <w:t>.2</w:t>
      </w:r>
      <w:r>
        <w:tab/>
        <w:t xml:space="preserve">The *Secretary may, upon application in the *approved form, register a *person as a </w:t>
      </w:r>
      <w:r>
        <w:rPr>
          <w:b/>
          <w:i/>
        </w:rPr>
        <w:t>registered claimant</w:t>
      </w:r>
      <w:r>
        <w:t xml:space="preserve"> if satisfied that the person is engaged in the manufacturing</w:t>
      </w:r>
      <w:r w:rsidR="00320842">
        <w:t>,</w:t>
      </w:r>
      <w:r>
        <w:t xml:space="preserve"> mining</w:t>
      </w:r>
      <w:r w:rsidR="00320842">
        <w:t xml:space="preserve">, </w:t>
      </w:r>
      <w:r w:rsidR="00EB7C3B">
        <w:t xml:space="preserve">or </w:t>
      </w:r>
      <w:r w:rsidR="00320842">
        <w:t xml:space="preserve">agriculture, forestry </w:t>
      </w:r>
      <w:r w:rsidR="00EB7C3B">
        <w:t xml:space="preserve">and </w:t>
      </w:r>
      <w:r w:rsidR="00320842">
        <w:t>fishing</w:t>
      </w:r>
      <w:r>
        <w:t xml:space="preserve"> industry in Tasmania.</w:t>
      </w:r>
    </w:p>
    <w:p w14:paraId="0E9F0982" w14:textId="77777777" w:rsidR="0090595E" w:rsidRDefault="0090595E" w:rsidP="0090595E"/>
    <w:p w14:paraId="063C85B0" w14:textId="77777777" w:rsidR="0090595E" w:rsidRDefault="0090595E" w:rsidP="0090595E">
      <w:pPr>
        <w:ind w:left="720" w:hanging="720"/>
      </w:pPr>
      <w:r>
        <w:t>4.</w:t>
      </w:r>
      <w:r w:rsidR="008A27BE">
        <w:t>1</w:t>
      </w:r>
      <w:r w:rsidR="00605878">
        <w:t>4</w:t>
      </w:r>
      <w:r>
        <w:t>.3</w:t>
      </w:r>
      <w:r>
        <w:tab/>
        <w:t xml:space="preserve">The registration must be in writing. The Secretary may, in writing, vary or revoke the registration at any time. </w:t>
      </w:r>
    </w:p>
    <w:p w14:paraId="5AE17306" w14:textId="77777777" w:rsidR="0090595E" w:rsidRDefault="0090595E" w:rsidP="0090595E">
      <w:pPr>
        <w:ind w:left="720" w:hanging="720"/>
      </w:pPr>
    </w:p>
    <w:p w14:paraId="16068EF7" w14:textId="77777777" w:rsidR="0090595E" w:rsidRDefault="0090595E" w:rsidP="0090595E">
      <w:pPr>
        <w:ind w:left="720" w:hanging="720"/>
      </w:pPr>
      <w:r>
        <w:t>4.</w:t>
      </w:r>
      <w:r w:rsidR="008A27BE">
        <w:t>1</w:t>
      </w:r>
      <w:r w:rsidR="00605878">
        <w:t>4</w:t>
      </w:r>
      <w:r>
        <w:t>.4</w:t>
      </w:r>
      <w:r>
        <w:tab/>
        <w:t>If a registered claimant ceases to be engaged in the industry on which their registration was based, the claimant must notify the Secretary of this fact at, or before, the time of any subsequent claim.</w:t>
      </w:r>
    </w:p>
    <w:p w14:paraId="14A74EC8" w14:textId="77777777" w:rsidR="0090595E" w:rsidRDefault="0090595E" w:rsidP="0090595E">
      <w:pPr>
        <w:ind w:left="720" w:hanging="720"/>
      </w:pPr>
    </w:p>
    <w:p w14:paraId="71861935" w14:textId="77777777" w:rsidR="0090595E" w:rsidRDefault="0090595E" w:rsidP="009238BA">
      <w:pPr>
        <w:ind w:left="720" w:hanging="720"/>
      </w:pPr>
      <w:r>
        <w:t>4.</w:t>
      </w:r>
      <w:r w:rsidR="008A27BE">
        <w:t>1</w:t>
      </w:r>
      <w:r w:rsidR="00605878">
        <w:t>4</w:t>
      </w:r>
      <w:r>
        <w:t>.5</w:t>
      </w:r>
      <w:r>
        <w:tab/>
        <w:t>If a claimant has authorised a *claims agent to lodge claims on their behalf, the claims agent may also act on behalf of the claimant for the purposes of this clause.</w:t>
      </w:r>
    </w:p>
    <w:p w14:paraId="4081FC31" w14:textId="77777777" w:rsidR="0090595E" w:rsidRDefault="0090595E" w:rsidP="00E05861">
      <w:pPr>
        <w:pStyle w:val="Heading1"/>
        <w:spacing w:before="600" w:after="240"/>
      </w:pPr>
      <w:bookmarkStart w:id="71" w:name="_Toc172637070"/>
      <w:r>
        <w:lastRenderedPageBreak/>
        <w:t>PART 5—PAYMENT OF CLAIM</w:t>
      </w:r>
      <w:bookmarkEnd w:id="71"/>
    </w:p>
    <w:p w14:paraId="55B4BA0B" w14:textId="77777777" w:rsidR="0090595E" w:rsidRPr="002C0B17" w:rsidRDefault="0090595E" w:rsidP="002C0B17">
      <w:pPr>
        <w:pStyle w:val="Heading2"/>
      </w:pPr>
      <w:bookmarkStart w:id="72" w:name="_Toc172637071"/>
      <w:r w:rsidRPr="002C0B17">
        <w:t>5.1</w:t>
      </w:r>
      <w:r w:rsidRPr="002C0B17">
        <w:tab/>
        <w:t>Secretary may make payment</w:t>
      </w:r>
      <w:r w:rsidR="00A94A2A">
        <w:t xml:space="preserve"> of assistance</w:t>
      </w:r>
      <w:bookmarkEnd w:id="72"/>
    </w:p>
    <w:p w14:paraId="11521476" w14:textId="77777777" w:rsidR="0090595E" w:rsidRDefault="0090595E" w:rsidP="007E3B6C">
      <w:pPr>
        <w:keepNext/>
        <w:ind w:left="709" w:hanging="709"/>
      </w:pPr>
      <w:r>
        <w:t>5.1.1</w:t>
      </w:r>
      <w:r>
        <w:tab/>
        <w:t>The *Secretary may make a payment</w:t>
      </w:r>
      <w:r w:rsidR="002348E9" w:rsidRPr="002348E9">
        <w:t xml:space="preserve"> of </w:t>
      </w:r>
      <w:r w:rsidR="00A94A2A">
        <w:t>*</w:t>
      </w:r>
      <w:r w:rsidR="002348E9" w:rsidRPr="002348E9">
        <w:t>assistance</w:t>
      </w:r>
      <w:r>
        <w:t xml:space="preserve"> under *these Directions if, and only if:</w:t>
      </w:r>
    </w:p>
    <w:p w14:paraId="14E7ABE4" w14:textId="77777777" w:rsidR="0090595E" w:rsidRDefault="0090595E" w:rsidP="00981C12">
      <w:pPr>
        <w:numPr>
          <w:ilvl w:val="0"/>
          <w:numId w:val="49"/>
        </w:numPr>
        <w:tabs>
          <w:tab w:val="clear" w:pos="1845"/>
          <w:tab w:val="num" w:pos="1701"/>
        </w:tabs>
        <w:ind w:left="1701" w:hanging="567"/>
      </w:pPr>
      <w:r>
        <w:t xml:space="preserve">a claim is made in accordance with Part 4; and </w:t>
      </w:r>
    </w:p>
    <w:p w14:paraId="16BA0613" w14:textId="77777777" w:rsidR="0090595E" w:rsidRDefault="0090595E" w:rsidP="00981C12">
      <w:pPr>
        <w:numPr>
          <w:ilvl w:val="0"/>
          <w:numId w:val="49"/>
        </w:numPr>
        <w:tabs>
          <w:tab w:val="clear" w:pos="1845"/>
          <w:tab w:val="num" w:pos="1701"/>
        </w:tabs>
        <w:ind w:left="1701" w:hanging="567"/>
      </w:pPr>
      <w:r>
        <w:t xml:space="preserve">the Secretary is satisfied that the claimant is eligible for assistance under these Directions. </w:t>
      </w:r>
    </w:p>
    <w:p w14:paraId="7987BBE0" w14:textId="77777777" w:rsidR="0090595E" w:rsidRDefault="0090595E" w:rsidP="0090595E">
      <w:r>
        <w:tab/>
        <w:t>However, these Directions do not give rise to any entitlement to assistance.</w:t>
      </w:r>
    </w:p>
    <w:p w14:paraId="673F6A52" w14:textId="77777777" w:rsidR="00320842" w:rsidRDefault="00320842" w:rsidP="0090595E"/>
    <w:p w14:paraId="06DEC600" w14:textId="77777777" w:rsidR="00686DDA" w:rsidRPr="00686DDA" w:rsidRDefault="00686DDA" w:rsidP="009238BA">
      <w:pPr>
        <w:ind w:left="720" w:hanging="720"/>
      </w:pPr>
      <w:r>
        <w:t>5.1.2</w:t>
      </w:r>
      <w:r>
        <w:tab/>
        <w:t>For the avoidance of doubt,</w:t>
      </w:r>
      <w:r w:rsidRPr="00686DDA">
        <w:t xml:space="preserve"> if a claim is incomplete, inaccurate, not accompanied by all the required information, or if the </w:t>
      </w:r>
      <w:r w:rsidR="00256813">
        <w:t>*approved</w:t>
      </w:r>
      <w:r w:rsidRPr="00686DDA">
        <w:t xml:space="preserve"> form has not been properly completed, the claim is not made in accordance with Part 4 and the Secretary may not make a payment in respect of that claim</w:t>
      </w:r>
      <w:r w:rsidR="009238BA">
        <w:t>.</w:t>
      </w:r>
    </w:p>
    <w:p w14:paraId="2B5EAB4B" w14:textId="77777777" w:rsidR="0090595E" w:rsidRPr="002C0B17" w:rsidRDefault="0090595E" w:rsidP="002C0B17">
      <w:pPr>
        <w:pStyle w:val="Heading2"/>
      </w:pPr>
      <w:bookmarkStart w:id="73" w:name="_Toc172637072"/>
      <w:r w:rsidRPr="002C0B17">
        <w:t>5.2</w:t>
      </w:r>
      <w:r w:rsidRPr="002C0B17">
        <w:tab/>
        <w:t>Payment into account nominated by claimant</w:t>
      </w:r>
      <w:bookmarkEnd w:id="73"/>
    </w:p>
    <w:p w14:paraId="69DE260C" w14:textId="77777777" w:rsidR="0090595E" w:rsidRDefault="0090595E" w:rsidP="0090595E">
      <w:pPr>
        <w:ind w:left="720" w:hanging="720"/>
      </w:pPr>
      <w:r>
        <w:t>5.2.1</w:t>
      </w:r>
      <w:r>
        <w:tab/>
        <w:t>Any payment of *assistance is to be made into the account nominated by the claimant. The claimant may vary the nomination at any time by giving new account details, in writing, to the *Secretary.</w:t>
      </w:r>
    </w:p>
    <w:p w14:paraId="0A669758" w14:textId="77777777" w:rsidR="0090595E" w:rsidRPr="002C0B17" w:rsidRDefault="0090595E" w:rsidP="002C0B17">
      <w:pPr>
        <w:pStyle w:val="Heading2"/>
      </w:pPr>
      <w:bookmarkStart w:id="74" w:name="_Toc172637073"/>
      <w:r w:rsidRPr="002C0B17">
        <w:t>5.</w:t>
      </w:r>
      <w:r w:rsidR="00283A5D" w:rsidRPr="002C0B17">
        <w:t>3</w:t>
      </w:r>
      <w:r w:rsidRPr="002C0B17">
        <w:tab/>
      </w:r>
      <w:r w:rsidR="00EE0A26">
        <w:t>Notification of</w:t>
      </w:r>
      <w:r w:rsidRPr="002C0B17">
        <w:t xml:space="preserve"> claimant</w:t>
      </w:r>
      <w:bookmarkEnd w:id="74"/>
    </w:p>
    <w:p w14:paraId="1CC8BD8C" w14:textId="77777777" w:rsidR="00EE0A26" w:rsidRDefault="00EE0A26" w:rsidP="00EE0A26">
      <w:pPr>
        <w:ind w:left="709" w:hanging="709"/>
      </w:pPr>
      <w:r>
        <w:t>5.3.1</w:t>
      </w:r>
      <w:r>
        <w:tab/>
        <w:t>Where a payment of *assistance is made on a claim, the *Secretary must notify the relevant claimant</w:t>
      </w:r>
      <w:r w:rsidR="000A57A7">
        <w:t xml:space="preserve"> (or, if the claim has been lodged by a claims agent, the relevant claims agent)</w:t>
      </w:r>
      <w:r>
        <w:t xml:space="preserve"> of the amount of assistance paid by the Commonwealth in respect of the claim. The notice must be in writing and given to the claimant within 30 days.</w:t>
      </w:r>
    </w:p>
    <w:p w14:paraId="5C1C6EA3" w14:textId="77777777" w:rsidR="00EE0A26" w:rsidRDefault="00EE0A26" w:rsidP="00EE0A26">
      <w:pPr>
        <w:ind w:left="709" w:hanging="709"/>
      </w:pPr>
    </w:p>
    <w:p w14:paraId="49CD47B2" w14:textId="77777777" w:rsidR="0090595E" w:rsidRDefault="0090595E" w:rsidP="00C12C2F">
      <w:pPr>
        <w:keepNext/>
        <w:ind w:left="720" w:hanging="720"/>
      </w:pPr>
      <w:r>
        <w:t>5.</w:t>
      </w:r>
      <w:r w:rsidR="00283A5D">
        <w:t>3</w:t>
      </w:r>
      <w:r>
        <w:t>.</w:t>
      </w:r>
      <w:r w:rsidR="00EE0A26">
        <w:t>2</w:t>
      </w:r>
      <w:r>
        <w:tab/>
        <w:t>Where payment of assistance is made on a claim lodged by a *claims agent, the claims agent must</w:t>
      </w:r>
      <w:r w:rsidR="00EE0A26">
        <w:t xml:space="preserve"> </w:t>
      </w:r>
      <w:r>
        <w:t>notify the relevant claimant of the amount of assistance paid by the Commonwealth in respect of the claim. The notice must be in writing and given to the claimant within 30 days after the claims agent receives notice of the amount of assistance.</w:t>
      </w:r>
    </w:p>
    <w:p w14:paraId="63444164" w14:textId="77777777" w:rsidR="0090595E" w:rsidRDefault="0090595E" w:rsidP="00C12C2F">
      <w:pPr>
        <w:keepNext/>
        <w:ind w:left="720" w:hanging="720"/>
      </w:pPr>
    </w:p>
    <w:p w14:paraId="4C8D8F57" w14:textId="77777777" w:rsidR="0090595E" w:rsidRDefault="0090595E" w:rsidP="008D0A22">
      <w:pPr>
        <w:pStyle w:val="Note"/>
      </w:pPr>
      <w:r>
        <w:t>Note 1:</w:t>
      </w:r>
      <w:r>
        <w:tab/>
        <w:t>See clause 1.</w:t>
      </w:r>
      <w:r w:rsidR="00017010">
        <w:t>9</w:t>
      </w:r>
      <w:r>
        <w:t xml:space="preserve"> for rule about time when notification of information is taken to happen.</w:t>
      </w:r>
    </w:p>
    <w:p w14:paraId="6DC0D9AA" w14:textId="77777777" w:rsidR="0090595E" w:rsidRDefault="0090595E" w:rsidP="008D0A22">
      <w:pPr>
        <w:pStyle w:val="Note"/>
      </w:pPr>
    </w:p>
    <w:p w14:paraId="1A6B3F87" w14:textId="77777777" w:rsidR="0090595E" w:rsidRPr="009238BA" w:rsidRDefault="0090595E" w:rsidP="008D0A22">
      <w:pPr>
        <w:pStyle w:val="Note"/>
      </w:pPr>
      <w:r w:rsidRPr="006C7BB7">
        <w:t>Note</w:t>
      </w:r>
      <w:r>
        <w:t xml:space="preserve"> 2</w:t>
      </w:r>
      <w:r w:rsidRPr="006C7BB7">
        <w:t>:</w:t>
      </w:r>
      <w:r w:rsidRPr="006C7BB7">
        <w:tab/>
        <w:t xml:space="preserve">Failure to comply </w:t>
      </w:r>
      <w:r>
        <w:t>may</w:t>
      </w:r>
      <w:r w:rsidRPr="006C7BB7">
        <w:t xml:space="preserve"> result in the revocation of a claims agent’s approval (subclause 4.</w:t>
      </w:r>
      <w:r w:rsidR="008A27BE">
        <w:t>2</w:t>
      </w:r>
      <w:r w:rsidRPr="006C7BB7">
        <w:t>).</w:t>
      </w:r>
    </w:p>
    <w:p w14:paraId="1F70DFC2" w14:textId="77777777" w:rsidR="0090595E" w:rsidRPr="002C0B17" w:rsidRDefault="0090595E" w:rsidP="002C0B17">
      <w:pPr>
        <w:pStyle w:val="Heading2"/>
      </w:pPr>
      <w:bookmarkStart w:id="75" w:name="_Toc172637074"/>
      <w:r w:rsidRPr="002C0B17">
        <w:t>5.</w:t>
      </w:r>
      <w:r w:rsidR="00283A5D" w:rsidRPr="002C0B17">
        <w:t>4</w:t>
      </w:r>
      <w:r w:rsidRPr="002C0B17">
        <w:tab/>
        <w:t>Assistance is subject to conditions</w:t>
      </w:r>
      <w:bookmarkEnd w:id="75"/>
    </w:p>
    <w:p w14:paraId="4844D46B" w14:textId="77777777" w:rsidR="0090595E" w:rsidRDefault="0090595E" w:rsidP="002D6D61">
      <w:pPr>
        <w:keepNext/>
        <w:ind w:left="720" w:hanging="720"/>
      </w:pPr>
      <w:r>
        <w:t>5.</w:t>
      </w:r>
      <w:r w:rsidR="00283A5D">
        <w:t>4</w:t>
      </w:r>
      <w:r>
        <w:t>.1</w:t>
      </w:r>
      <w:r>
        <w:tab/>
        <w:t>Payment of *assistance on a claim is subject to the following conditions:</w:t>
      </w:r>
    </w:p>
    <w:p w14:paraId="1395D687" w14:textId="77777777" w:rsidR="0090595E" w:rsidRDefault="0090595E" w:rsidP="00981C12">
      <w:pPr>
        <w:numPr>
          <w:ilvl w:val="0"/>
          <w:numId w:val="50"/>
        </w:numPr>
        <w:tabs>
          <w:tab w:val="clear" w:pos="1845"/>
          <w:tab w:val="num" w:pos="1701"/>
        </w:tabs>
        <w:ind w:left="1701" w:hanging="567"/>
      </w:pPr>
      <w:r>
        <w:t>the *person signing the claim has not, either knowingly or recklessly, made any false or misleading statements in the claim, or lodged any false or misleading information in support of the claim;</w:t>
      </w:r>
    </w:p>
    <w:p w14:paraId="7653C1B8" w14:textId="77777777" w:rsidR="0090595E" w:rsidRDefault="0090595E" w:rsidP="00981C12">
      <w:pPr>
        <w:numPr>
          <w:ilvl w:val="0"/>
          <w:numId w:val="50"/>
        </w:numPr>
        <w:tabs>
          <w:tab w:val="clear" w:pos="1845"/>
          <w:tab w:val="num" w:pos="1701"/>
        </w:tabs>
        <w:ind w:left="1701" w:hanging="567"/>
      </w:pPr>
      <w:r>
        <w:lastRenderedPageBreak/>
        <w:t>neither the claimant, nor the claimant’s</w:t>
      </w:r>
      <w:r w:rsidRPr="00567E1C">
        <w:t xml:space="preserve"> </w:t>
      </w:r>
      <w:r>
        <w:t>*claims agent (if applicable), has otherwise acted unreasonably or unconscionably in relation to the claim;</w:t>
      </w:r>
    </w:p>
    <w:p w14:paraId="063BB765" w14:textId="77777777" w:rsidR="0090595E" w:rsidRDefault="0090595E" w:rsidP="00981C12">
      <w:pPr>
        <w:numPr>
          <w:ilvl w:val="0"/>
          <w:numId w:val="50"/>
        </w:numPr>
        <w:tabs>
          <w:tab w:val="clear" w:pos="1845"/>
          <w:tab w:val="num" w:pos="1701"/>
        </w:tabs>
        <w:ind w:left="1701" w:hanging="567"/>
      </w:pPr>
      <w:r>
        <w:t xml:space="preserve">the claimant, </w:t>
      </w:r>
      <w:r w:rsidRPr="003624D8">
        <w:t xml:space="preserve">or the claimant’s </w:t>
      </w:r>
      <w:r>
        <w:t>claims agent</w:t>
      </w:r>
      <w:r w:rsidRPr="003624D8">
        <w:t xml:space="preserve"> (if applicable)</w:t>
      </w:r>
      <w:r w:rsidRPr="002D6D61">
        <w:t>,</w:t>
      </w:r>
      <w:r>
        <w:t xml:space="preserve"> will notify the *Secretary of any circumstance affecting the claim which comes to their knowledge after the claim is lodged (e</w:t>
      </w:r>
      <w:r w:rsidR="00417419">
        <w:t>.</w:t>
      </w:r>
      <w:r>
        <w:t>g</w:t>
      </w:r>
      <w:r w:rsidR="00417419">
        <w:t>.</w:t>
      </w:r>
      <w:r>
        <w:t xml:space="preserve"> entitlement to another subsidy in relation to the *shipment</w:t>
      </w:r>
      <w:r w:rsidR="00CB12C5">
        <w:t xml:space="preserve"> or the goods no longer being </w:t>
      </w:r>
      <w:r w:rsidR="00F66980">
        <w:t>for permanent use, or sale, on the *mainland</w:t>
      </w:r>
      <w:r>
        <w:t>);</w:t>
      </w:r>
    </w:p>
    <w:p w14:paraId="3BF7416F" w14:textId="77777777" w:rsidR="00CF5439" w:rsidRDefault="00CF5439" w:rsidP="00981C12">
      <w:pPr>
        <w:numPr>
          <w:ilvl w:val="0"/>
          <w:numId w:val="50"/>
        </w:numPr>
        <w:tabs>
          <w:tab w:val="clear" w:pos="1845"/>
          <w:tab w:val="num" w:pos="1701"/>
        </w:tabs>
        <w:ind w:left="1701" w:hanging="567"/>
      </w:pPr>
      <w:r>
        <w:t xml:space="preserve">if the goods in respect of which assistance is being paid are taken to be shipped to the mainland for the purpose of *transhipment because of clause 1.7.2, the claimant, </w:t>
      </w:r>
      <w:r w:rsidRPr="003624D8">
        <w:t xml:space="preserve">or the claimant’s </w:t>
      </w:r>
      <w:r>
        <w:t>claims agent</w:t>
      </w:r>
      <w:r w:rsidRPr="003624D8">
        <w:t xml:space="preserve"> (if applicable)</w:t>
      </w:r>
      <w:r w:rsidRPr="002D6D61">
        <w:t>,</w:t>
      </w:r>
      <w:r>
        <w:t xml:space="preserve"> will notify the *Secretary of the final destination of the goods and the date on which the goods were transported to a point beyond Australia (whichever is applicable);</w:t>
      </w:r>
    </w:p>
    <w:p w14:paraId="17960B74" w14:textId="77777777" w:rsidR="0090595E" w:rsidRDefault="0090595E" w:rsidP="00981C12">
      <w:pPr>
        <w:numPr>
          <w:ilvl w:val="0"/>
          <w:numId w:val="50"/>
        </w:numPr>
        <w:tabs>
          <w:tab w:val="clear" w:pos="1845"/>
          <w:tab w:val="num" w:pos="1701"/>
        </w:tabs>
        <w:ind w:left="1701" w:hanging="567"/>
      </w:pPr>
      <w:r>
        <w:t>the claimant consents to the publication of information relating to assistance paid to the claimant tha</w:t>
      </w:r>
      <w:r w:rsidR="00417419">
        <w:t>t may be published under clause </w:t>
      </w:r>
      <w:r>
        <w:t>9.</w:t>
      </w:r>
      <w:r w:rsidR="001E19BC">
        <w:t>2</w:t>
      </w:r>
      <w:r w:rsidR="00803DF5">
        <w:t>, unless the Secretary has exempted the claimant under clause 9.3</w:t>
      </w:r>
      <w:r>
        <w:t>;</w:t>
      </w:r>
    </w:p>
    <w:p w14:paraId="72422998" w14:textId="77777777" w:rsidR="0090595E" w:rsidRDefault="0090595E" w:rsidP="00981C12">
      <w:pPr>
        <w:numPr>
          <w:ilvl w:val="0"/>
          <w:numId w:val="50"/>
        </w:numPr>
        <w:tabs>
          <w:tab w:val="clear" w:pos="1845"/>
          <w:tab w:val="num" w:pos="1701"/>
        </w:tabs>
        <w:ind w:left="1701" w:hanging="567"/>
      </w:pPr>
      <w:r>
        <w:t>the claimant’s claims agent (if applicable) consents to the publication of information relating to claims lodged by the claims agent that may be published under clause 9.</w:t>
      </w:r>
      <w:r w:rsidR="001E19BC">
        <w:t>2</w:t>
      </w:r>
      <w:r>
        <w:t>.</w:t>
      </w:r>
    </w:p>
    <w:p w14:paraId="6F429EDB" w14:textId="77777777" w:rsidR="0090595E" w:rsidRDefault="0090595E" w:rsidP="0090595E"/>
    <w:p w14:paraId="69D53476" w14:textId="77777777" w:rsidR="0090595E" w:rsidRDefault="0090595E" w:rsidP="0090595E">
      <w:pPr>
        <w:ind w:left="720" w:hanging="720"/>
      </w:pPr>
      <w:r>
        <w:t>5.</w:t>
      </w:r>
      <w:r w:rsidR="00283A5D">
        <w:t>4</w:t>
      </w:r>
      <w:r>
        <w:t>.2</w:t>
      </w:r>
      <w:r>
        <w:tab/>
        <w:t>Payment of *assistance on a claim is also subject to the conditions set out in Part 6 (Audit).</w:t>
      </w:r>
    </w:p>
    <w:p w14:paraId="334A8B47" w14:textId="77777777" w:rsidR="0090595E" w:rsidRPr="002C0B17" w:rsidRDefault="0090595E" w:rsidP="002C0B17">
      <w:pPr>
        <w:pStyle w:val="Heading2"/>
      </w:pPr>
      <w:bookmarkStart w:id="76" w:name="_Toc172637075"/>
      <w:r w:rsidRPr="002C0B17">
        <w:t>5.</w:t>
      </w:r>
      <w:r w:rsidR="00283A5D" w:rsidRPr="002C0B17">
        <w:t>5</w:t>
      </w:r>
      <w:r w:rsidRPr="002C0B17">
        <w:tab/>
        <w:t>Assistance may be denied, reduced or withheld if condition etc breached</w:t>
      </w:r>
      <w:bookmarkEnd w:id="76"/>
    </w:p>
    <w:p w14:paraId="4DCDF8A9" w14:textId="77777777" w:rsidR="0090595E" w:rsidRDefault="0090595E" w:rsidP="0090595E">
      <w:pPr>
        <w:ind w:left="720" w:hanging="720"/>
      </w:pPr>
      <w:r>
        <w:t>5.</w:t>
      </w:r>
      <w:r w:rsidR="00283A5D">
        <w:t>5</w:t>
      </w:r>
      <w:r>
        <w:t>.1</w:t>
      </w:r>
      <w:r>
        <w:tab/>
        <w:t>If, before payment is made in relation to a claim, the claimant is found to have breached a condition set out in clause 5.</w:t>
      </w:r>
      <w:r w:rsidR="001E19BC">
        <w:t>4</w:t>
      </w:r>
      <w:r>
        <w:t xml:space="preserve"> or in Part 6 in relation to that claim, the *Secretary may reject the claim, reduce the amount of *assistance to be paid, or withhold payment of any further assistance until there is compliance.</w:t>
      </w:r>
    </w:p>
    <w:p w14:paraId="71C94B60" w14:textId="77777777" w:rsidR="0090595E" w:rsidRDefault="0090595E" w:rsidP="0090595E"/>
    <w:p w14:paraId="525D95DD" w14:textId="77777777" w:rsidR="0090595E" w:rsidRDefault="0090595E" w:rsidP="00C12C2F">
      <w:pPr>
        <w:keepNext/>
        <w:ind w:left="720" w:hanging="720"/>
      </w:pPr>
      <w:r>
        <w:t>5.</w:t>
      </w:r>
      <w:r w:rsidR="00283A5D">
        <w:t>5</w:t>
      </w:r>
      <w:r>
        <w:t>.2</w:t>
      </w:r>
      <w:r>
        <w:tab/>
        <w:t>If, before payment is made in relation to a claim, the claimant’s *claims agent (if applicable) is found to have:</w:t>
      </w:r>
    </w:p>
    <w:p w14:paraId="6B4B2004" w14:textId="573CFABF" w:rsidR="0090595E" w:rsidRDefault="0090595E" w:rsidP="00981C12">
      <w:pPr>
        <w:numPr>
          <w:ilvl w:val="0"/>
          <w:numId w:val="51"/>
        </w:numPr>
        <w:tabs>
          <w:tab w:val="clear" w:pos="1845"/>
          <w:tab w:val="num" w:pos="1701"/>
        </w:tabs>
        <w:ind w:left="1701" w:hanging="567"/>
      </w:pPr>
      <w:r>
        <w:t>breached a condition set out in clause 5.</w:t>
      </w:r>
      <w:r w:rsidR="001E19BC">
        <w:t>4</w:t>
      </w:r>
      <w:r>
        <w:t xml:space="preserve"> or in Part 6 in relation to that claim</w:t>
      </w:r>
      <w:r w:rsidR="008765AA">
        <w:t xml:space="preserve"> or any other claim</w:t>
      </w:r>
      <w:r>
        <w:t>; or</w:t>
      </w:r>
    </w:p>
    <w:p w14:paraId="3C182666" w14:textId="77777777" w:rsidR="0090595E" w:rsidRDefault="0090595E" w:rsidP="00981C12">
      <w:pPr>
        <w:keepNext/>
        <w:numPr>
          <w:ilvl w:val="0"/>
          <w:numId w:val="51"/>
        </w:numPr>
        <w:tabs>
          <w:tab w:val="clear" w:pos="1845"/>
          <w:tab w:val="num" w:pos="1701"/>
        </w:tabs>
        <w:ind w:left="1701" w:hanging="567"/>
      </w:pPr>
      <w:r>
        <w:t>failed to comply with any other requirement that applies to the claims agent under *these Directions;</w:t>
      </w:r>
    </w:p>
    <w:p w14:paraId="0585F518" w14:textId="0BDFD4A9" w:rsidR="0090595E" w:rsidRDefault="000274A9" w:rsidP="0090595E">
      <w:pPr>
        <w:ind w:left="709"/>
      </w:pPr>
      <w:r>
        <w:t xml:space="preserve">the </w:t>
      </w:r>
      <w:r w:rsidR="0090595E">
        <w:t>Secretary may reject the claim, reduce the amount of assistance to be paid, or withhold payment of any further assistance until there is compliance.</w:t>
      </w:r>
    </w:p>
    <w:p w14:paraId="24EE0853" w14:textId="77777777" w:rsidR="00EB38CE" w:rsidRDefault="00EB38CE" w:rsidP="0090595E">
      <w:pPr>
        <w:ind w:left="709"/>
      </w:pPr>
    </w:p>
    <w:p w14:paraId="12725520" w14:textId="77777777" w:rsidR="00EB38CE" w:rsidRDefault="00EB38CE" w:rsidP="00EB38CE">
      <w:pPr>
        <w:pStyle w:val="ListParagraph"/>
        <w:ind w:left="709" w:hanging="709"/>
        <w:contextualSpacing w:val="0"/>
      </w:pPr>
      <w:r>
        <w:t>5.5.3</w:t>
      </w:r>
      <w:r>
        <w:tab/>
        <w:t>If, before payment is made in relation to a claim, the claimant or the</w:t>
      </w:r>
    </w:p>
    <w:p w14:paraId="473877B4" w14:textId="77777777" w:rsidR="00EB38CE" w:rsidRPr="00465E0B" w:rsidRDefault="00EB38CE" w:rsidP="00693D29">
      <w:pPr>
        <w:pStyle w:val="ListParagraph"/>
        <w:ind w:left="709" w:firstLine="0"/>
        <w:contextualSpacing w:val="0"/>
      </w:pPr>
      <w:r>
        <w:t>claimant’s claims agent has not complied with a request for information made under subclause 8.4A.4, the Secretary may reject the claim, reduce the amount of assistance to be paid, or withhold payment of any further assistance until there is compliance.</w:t>
      </w:r>
    </w:p>
    <w:p w14:paraId="7F184B9E" w14:textId="77777777" w:rsidR="00320842" w:rsidRDefault="00320842" w:rsidP="00693D29">
      <w:pPr>
        <w:keepNext/>
      </w:pPr>
    </w:p>
    <w:p w14:paraId="6219EB8D" w14:textId="77777777" w:rsidR="00320842" w:rsidRPr="00320842" w:rsidRDefault="00320842" w:rsidP="008D0A22">
      <w:pPr>
        <w:pStyle w:val="Note"/>
      </w:pPr>
      <w:r>
        <w:t xml:space="preserve">Note: </w:t>
      </w:r>
      <w:r w:rsidR="008B7965">
        <w:tab/>
        <w:t>S</w:t>
      </w:r>
      <w:r>
        <w:t xml:space="preserve">uch action by a claims agent may also be grounds for the Secretary revoking the claims </w:t>
      </w:r>
      <w:r w:rsidR="000274A9">
        <w:t>agent's approval under clause 4.2</w:t>
      </w:r>
      <w:r>
        <w:t>.</w:t>
      </w:r>
    </w:p>
    <w:p w14:paraId="7C8F31A8" w14:textId="77777777" w:rsidR="0090595E" w:rsidRPr="002C0B17" w:rsidRDefault="0090595E" w:rsidP="002C0B17">
      <w:pPr>
        <w:pStyle w:val="Heading2"/>
      </w:pPr>
      <w:bookmarkStart w:id="77" w:name="_Toc172637076"/>
      <w:r w:rsidRPr="002C0B17">
        <w:lastRenderedPageBreak/>
        <w:t>5.</w:t>
      </w:r>
      <w:r w:rsidR="00283A5D" w:rsidRPr="002C0B17">
        <w:t>6</w:t>
      </w:r>
      <w:r w:rsidRPr="002C0B17">
        <w:tab/>
        <w:t>Assistance may be recovered if condition breached</w:t>
      </w:r>
      <w:bookmarkEnd w:id="77"/>
    </w:p>
    <w:p w14:paraId="1C70F777" w14:textId="77777777" w:rsidR="0090595E" w:rsidRDefault="0090595E" w:rsidP="0090595E">
      <w:pPr>
        <w:ind w:left="720" w:hanging="720"/>
      </w:pPr>
      <w:r>
        <w:t>5.</w:t>
      </w:r>
      <w:r w:rsidR="00283A5D">
        <w:t>6</w:t>
      </w:r>
      <w:r>
        <w:t>.1</w:t>
      </w:r>
      <w:r>
        <w:tab/>
        <w:t>If, after payment is made in relation to a claim, the claimant, or</w:t>
      </w:r>
      <w:r w:rsidRPr="00F1239C">
        <w:t xml:space="preserve"> </w:t>
      </w:r>
      <w:r>
        <w:t xml:space="preserve">the claimant’s *claims agent, is found to have breached any of the conditions set out in </w:t>
      </w:r>
      <w:r w:rsidR="00376970">
        <w:t xml:space="preserve">clause </w:t>
      </w:r>
      <w:r w:rsidR="00B108A5">
        <w:t>5.4</w:t>
      </w:r>
      <w:r>
        <w:t xml:space="preserve"> or in Part 6 in relation to the claim, the *Secretary may determine that the amount of any such payment, or part of that amount, is to be treated as an overpayment (see clause 5.</w:t>
      </w:r>
      <w:r w:rsidR="007149E9">
        <w:t>8</w:t>
      </w:r>
      <w:r>
        <w:t>).</w:t>
      </w:r>
    </w:p>
    <w:p w14:paraId="34D251CB" w14:textId="77777777" w:rsidR="007149E9" w:rsidRDefault="0090595E" w:rsidP="002C0B17">
      <w:pPr>
        <w:pStyle w:val="Heading2"/>
      </w:pPr>
      <w:bookmarkStart w:id="78" w:name="_Toc172637077"/>
      <w:r w:rsidRPr="002C0B17">
        <w:t>5.</w:t>
      </w:r>
      <w:r w:rsidR="00283A5D" w:rsidRPr="002C0B17">
        <w:t>7</w:t>
      </w:r>
      <w:r w:rsidRPr="002C0B17">
        <w:tab/>
      </w:r>
      <w:r w:rsidR="007149E9">
        <w:t>Assistance may be reduced or increased if purpose of goods changes</w:t>
      </w:r>
      <w:bookmarkEnd w:id="78"/>
    </w:p>
    <w:p w14:paraId="0398B01E" w14:textId="77777777" w:rsidR="007149E9" w:rsidRDefault="007149E9" w:rsidP="007149E9">
      <w:pPr>
        <w:ind w:left="720" w:hanging="720"/>
      </w:pPr>
      <w:r>
        <w:t>5.7.1</w:t>
      </w:r>
      <w:r>
        <w:tab/>
        <w:t>If:</w:t>
      </w:r>
    </w:p>
    <w:p w14:paraId="13A91A6F" w14:textId="77777777" w:rsidR="007149E9" w:rsidRDefault="007149E9" w:rsidP="007149E9">
      <w:pPr>
        <w:numPr>
          <w:ilvl w:val="0"/>
          <w:numId w:val="78"/>
        </w:numPr>
        <w:tabs>
          <w:tab w:val="clear" w:pos="1845"/>
          <w:tab w:val="num" w:pos="1701"/>
        </w:tabs>
        <w:ind w:left="1701" w:hanging="567"/>
      </w:pPr>
      <w:r>
        <w:t>*assistance has been paid in respect of goods; and</w:t>
      </w:r>
    </w:p>
    <w:p w14:paraId="5967DC41" w14:textId="77777777" w:rsidR="007149E9" w:rsidRDefault="007149E9" w:rsidP="007149E9">
      <w:pPr>
        <w:numPr>
          <w:ilvl w:val="0"/>
          <w:numId w:val="78"/>
        </w:numPr>
        <w:tabs>
          <w:tab w:val="clear" w:pos="1845"/>
          <w:tab w:val="num" w:pos="1701"/>
        </w:tabs>
        <w:ind w:left="1701" w:hanging="567"/>
      </w:pPr>
      <w:r>
        <w:t xml:space="preserve">at the time of making the claim, the goods were </w:t>
      </w:r>
      <w:r w:rsidR="00CF5439">
        <w:t xml:space="preserve">taken </w:t>
      </w:r>
      <w:r>
        <w:t>to be shipped to the *mainland for the purpose of *transhipment</w:t>
      </w:r>
      <w:r w:rsidR="00CF5439">
        <w:t xml:space="preserve"> under clause 1.7.2</w:t>
      </w:r>
      <w:r>
        <w:t>; and</w:t>
      </w:r>
    </w:p>
    <w:p w14:paraId="007991D8" w14:textId="77777777" w:rsidR="007149E9" w:rsidRDefault="007149E9" w:rsidP="007149E9">
      <w:pPr>
        <w:numPr>
          <w:ilvl w:val="0"/>
          <w:numId w:val="78"/>
        </w:numPr>
        <w:tabs>
          <w:tab w:val="clear" w:pos="1845"/>
          <w:tab w:val="num" w:pos="1701"/>
        </w:tabs>
        <w:ind w:left="1701" w:hanging="567"/>
      </w:pPr>
      <w:r>
        <w:t>assistance was paid in respect of the goods at the rate set out in clause 3.5; and</w:t>
      </w:r>
    </w:p>
    <w:p w14:paraId="52DCB1FB" w14:textId="77777777" w:rsidR="007149E9" w:rsidRDefault="007149E9" w:rsidP="007149E9">
      <w:pPr>
        <w:numPr>
          <w:ilvl w:val="0"/>
          <w:numId w:val="78"/>
        </w:numPr>
        <w:tabs>
          <w:tab w:val="clear" w:pos="1845"/>
          <w:tab w:val="num" w:pos="1701"/>
        </w:tabs>
        <w:ind w:left="1701" w:hanging="567"/>
      </w:pPr>
      <w:r>
        <w:t xml:space="preserve">the goods were subsequently repurposed for permanent use, or sale, </w:t>
      </w:r>
      <w:r w:rsidR="00287D5F">
        <w:t>on the mainland;</w:t>
      </w:r>
    </w:p>
    <w:p w14:paraId="77A4D1F5" w14:textId="77777777" w:rsidR="00287D5F" w:rsidRDefault="00287D5F" w:rsidP="00474FD2">
      <w:pPr>
        <w:ind w:left="709"/>
      </w:pPr>
      <w:r>
        <w:tab/>
      </w:r>
      <w:r w:rsidR="007149E9">
        <w:t xml:space="preserve">the claimant, or the claimant’s claims agent (if applicable), </w:t>
      </w:r>
      <w:r>
        <w:t xml:space="preserve">may </w:t>
      </w:r>
      <w:r w:rsidR="003878A9">
        <w:t>notify</w:t>
      </w:r>
      <w:r w:rsidR="007149E9">
        <w:t xml:space="preserve"> the *Secretary of this change in purpose</w:t>
      </w:r>
      <w:r>
        <w:t>, and the Secretary may determine that the amount of assistance to be paid in respect of the goods</w:t>
      </w:r>
      <w:r w:rsidR="007149E9">
        <w:t xml:space="preserve"> </w:t>
      </w:r>
      <w:r>
        <w:t>should be adjusted under clause 5.8.</w:t>
      </w:r>
    </w:p>
    <w:p w14:paraId="09179F44" w14:textId="77777777" w:rsidR="00287D5F" w:rsidRDefault="00287D5F" w:rsidP="00474FD2">
      <w:pPr>
        <w:ind w:left="709"/>
      </w:pPr>
    </w:p>
    <w:p w14:paraId="6A459F89" w14:textId="77777777" w:rsidR="00287D5F" w:rsidRDefault="00287D5F" w:rsidP="00474FD2">
      <w:pPr>
        <w:tabs>
          <w:tab w:val="left" w:pos="709"/>
        </w:tabs>
        <w:ind w:left="709" w:hanging="709"/>
      </w:pPr>
      <w:r>
        <w:t>5.7.2</w:t>
      </w:r>
      <w:r>
        <w:tab/>
        <w:t>A notification under clause 5.7.1 must be accompanied by evidence that the goods are being permanently used, or have been sold, on the mainland.</w:t>
      </w:r>
    </w:p>
    <w:p w14:paraId="0C062E94" w14:textId="77777777" w:rsidR="00287D5F" w:rsidRDefault="00287D5F" w:rsidP="00474FD2">
      <w:pPr>
        <w:tabs>
          <w:tab w:val="left" w:pos="709"/>
        </w:tabs>
        <w:ind w:left="709" w:hanging="709"/>
      </w:pPr>
    </w:p>
    <w:p w14:paraId="64359524" w14:textId="77777777" w:rsidR="007149E9" w:rsidRDefault="00287D5F" w:rsidP="00474FD2">
      <w:pPr>
        <w:tabs>
          <w:tab w:val="left" w:pos="709"/>
        </w:tabs>
        <w:ind w:left="709" w:hanging="709"/>
      </w:pPr>
      <w:r>
        <w:t>5.7.3</w:t>
      </w:r>
      <w:r>
        <w:tab/>
        <w:t xml:space="preserve">However, no adjustment to the amount of assistance to be paid shall be made if the Secretary receives the notification </w:t>
      </w:r>
      <w:r w:rsidR="007149E9">
        <w:t xml:space="preserve">more than 6 months after </w:t>
      </w:r>
      <w:r>
        <w:t xml:space="preserve">the </w:t>
      </w:r>
      <w:r w:rsidR="003E3A50">
        <w:t>*</w:t>
      </w:r>
      <w:r>
        <w:t>date of shipment of the goods</w:t>
      </w:r>
      <w:r w:rsidR="007149E9">
        <w:t>.</w:t>
      </w:r>
    </w:p>
    <w:p w14:paraId="76A77AD0" w14:textId="77777777" w:rsidR="0090595E" w:rsidRPr="002C0B17" w:rsidRDefault="007149E9" w:rsidP="002C0B17">
      <w:pPr>
        <w:pStyle w:val="Heading2"/>
      </w:pPr>
      <w:bookmarkStart w:id="79" w:name="_Toc172637078"/>
      <w:r>
        <w:t>5.8</w:t>
      </w:r>
      <w:r>
        <w:tab/>
      </w:r>
      <w:r w:rsidR="0090595E" w:rsidRPr="002C0B17">
        <w:t>Overpayments and underpayments</w:t>
      </w:r>
      <w:bookmarkEnd w:id="79"/>
    </w:p>
    <w:p w14:paraId="121F7D9E" w14:textId="77777777" w:rsidR="0090595E" w:rsidRDefault="0090595E" w:rsidP="00C12C2F">
      <w:pPr>
        <w:keepNext/>
      </w:pPr>
      <w:r>
        <w:t>5.</w:t>
      </w:r>
      <w:r w:rsidR="001C1E98">
        <w:t>8</w:t>
      </w:r>
      <w:r>
        <w:t>.1</w:t>
      </w:r>
      <w:r>
        <w:tab/>
        <w:t>If:</w:t>
      </w:r>
    </w:p>
    <w:p w14:paraId="5D22DA35" w14:textId="77777777" w:rsidR="0090595E" w:rsidRDefault="0090595E" w:rsidP="00981C12">
      <w:pPr>
        <w:numPr>
          <w:ilvl w:val="0"/>
          <w:numId w:val="52"/>
        </w:numPr>
        <w:tabs>
          <w:tab w:val="clear" w:pos="1845"/>
          <w:tab w:val="num" w:pos="1701"/>
        </w:tabs>
        <w:ind w:left="1701" w:hanging="567"/>
      </w:pPr>
      <w:r>
        <w:t>the *Secretary has determined under clause 5.</w:t>
      </w:r>
      <w:r w:rsidR="001E19BC">
        <w:t>6</w:t>
      </w:r>
      <w:r>
        <w:t xml:space="preserve"> that an amount is to be treated as an overpayment; or</w:t>
      </w:r>
    </w:p>
    <w:p w14:paraId="1D1A0BDB" w14:textId="77777777" w:rsidR="0090595E" w:rsidRDefault="0090595E" w:rsidP="00981C12">
      <w:pPr>
        <w:keepNext/>
        <w:numPr>
          <w:ilvl w:val="0"/>
          <w:numId w:val="52"/>
        </w:numPr>
        <w:tabs>
          <w:tab w:val="clear" w:pos="1845"/>
          <w:tab w:val="num" w:pos="1701"/>
        </w:tabs>
        <w:ind w:left="1701" w:hanging="567"/>
      </w:pPr>
      <w:r>
        <w:t>an overpayment has been made for any other reason (for example, because of an error in calculating the amount of *assistance);</w:t>
      </w:r>
    </w:p>
    <w:p w14:paraId="0B4599EB" w14:textId="77777777" w:rsidR="0090595E" w:rsidRDefault="0090595E" w:rsidP="00C12C2F">
      <w:pPr>
        <w:keepNext/>
        <w:ind w:left="720"/>
      </w:pPr>
      <w:r>
        <w:t>the overpayment may, in whole or in part, be:</w:t>
      </w:r>
    </w:p>
    <w:p w14:paraId="082E792F" w14:textId="77777777" w:rsidR="0090595E" w:rsidRDefault="0090595E" w:rsidP="00474FD2">
      <w:pPr>
        <w:numPr>
          <w:ilvl w:val="0"/>
          <w:numId w:val="52"/>
        </w:numPr>
        <w:tabs>
          <w:tab w:val="clear" w:pos="1845"/>
          <w:tab w:val="num" w:pos="1701"/>
        </w:tabs>
        <w:ind w:left="1701" w:hanging="567"/>
      </w:pPr>
      <w:r>
        <w:t>deducted from any amount that is payable or to be paid to the claimant under Part 5; or</w:t>
      </w:r>
    </w:p>
    <w:p w14:paraId="79EBA503" w14:textId="77777777" w:rsidR="0090595E" w:rsidRDefault="0090595E" w:rsidP="00474FD2">
      <w:pPr>
        <w:numPr>
          <w:ilvl w:val="0"/>
          <w:numId w:val="52"/>
        </w:numPr>
        <w:tabs>
          <w:tab w:val="clear" w:pos="1845"/>
          <w:tab w:val="num" w:pos="1701"/>
        </w:tabs>
        <w:ind w:left="1701" w:hanging="567"/>
      </w:pPr>
      <w:r>
        <w:t>recoverable as a debt due to the Commonwealth.</w:t>
      </w:r>
    </w:p>
    <w:p w14:paraId="602652FB" w14:textId="77777777" w:rsidR="0090595E" w:rsidRDefault="0090595E" w:rsidP="0090595E"/>
    <w:p w14:paraId="394A60CB" w14:textId="77777777" w:rsidR="005B34B6" w:rsidRDefault="0090595E" w:rsidP="0090595E">
      <w:pPr>
        <w:ind w:left="720" w:hanging="720"/>
      </w:pPr>
      <w:r>
        <w:t>5.</w:t>
      </w:r>
      <w:r w:rsidR="001C1E98">
        <w:t>8</w:t>
      </w:r>
      <w:r>
        <w:t>.2</w:t>
      </w:r>
      <w:r>
        <w:tab/>
        <w:t>If the Secretary is satisfied that an underpayment has been made to a claimant, the Secretary may make a further payment to the claimant to correct the underpayment.</w:t>
      </w:r>
    </w:p>
    <w:p w14:paraId="75701E04" w14:textId="77777777" w:rsidR="005B34B6" w:rsidRPr="005B34B6" w:rsidRDefault="005B34B6" w:rsidP="00102C17">
      <w:pPr>
        <w:pStyle w:val="Heading1"/>
      </w:pPr>
      <w:bookmarkStart w:id="80" w:name="_Toc17721787"/>
      <w:bookmarkStart w:id="81" w:name="_Toc18580426"/>
      <w:bookmarkStart w:id="82" w:name="_Toc172637079"/>
      <w:r w:rsidRPr="005B34B6">
        <w:lastRenderedPageBreak/>
        <w:t>PART 5A—PAYMENT OF INTEREST IF PAYMENT OF CLAIM DELAYED</w:t>
      </w:r>
      <w:bookmarkEnd w:id="80"/>
      <w:bookmarkEnd w:id="81"/>
      <w:bookmarkEnd w:id="82"/>
    </w:p>
    <w:p w14:paraId="693C6A39" w14:textId="77777777" w:rsidR="005B34B6" w:rsidRPr="005B34B6" w:rsidRDefault="005B34B6" w:rsidP="00102C17">
      <w:pPr>
        <w:pStyle w:val="Heading2"/>
      </w:pPr>
      <w:bookmarkStart w:id="83" w:name="_Toc17721788"/>
      <w:bookmarkStart w:id="84" w:name="_Toc18580428"/>
      <w:bookmarkStart w:id="85" w:name="_Toc172637080"/>
      <w:r w:rsidRPr="005B34B6">
        <w:t xml:space="preserve">5A.1  </w:t>
      </w:r>
      <w:bookmarkEnd w:id="83"/>
      <w:bookmarkEnd w:id="84"/>
      <w:r w:rsidRPr="005B34B6">
        <w:t>Secretary may pay interest if there is a delayed payment of assistance</w:t>
      </w:r>
      <w:bookmarkEnd w:id="85"/>
    </w:p>
    <w:p w14:paraId="4DC406C4" w14:textId="77777777" w:rsidR="005B34B6" w:rsidRPr="00102C17" w:rsidRDefault="005B34B6" w:rsidP="00102C17">
      <w:pPr>
        <w:ind w:left="720" w:hanging="720"/>
      </w:pPr>
      <w:r w:rsidRPr="00102C17">
        <w:t>5A.1.1</w:t>
      </w:r>
      <w:r w:rsidR="00102C17">
        <w:tab/>
      </w:r>
      <w:r w:rsidRPr="00102C17">
        <w:t>If, in relation to a claim:</w:t>
      </w:r>
    </w:p>
    <w:p w14:paraId="744462EB" w14:textId="77777777" w:rsidR="005B34B6" w:rsidRPr="00102C17" w:rsidRDefault="005B34B6" w:rsidP="00102C17">
      <w:pPr>
        <w:numPr>
          <w:ilvl w:val="0"/>
          <w:numId w:val="93"/>
        </w:numPr>
        <w:tabs>
          <w:tab w:val="clear" w:pos="2151"/>
          <w:tab w:val="num" w:pos="1701"/>
        </w:tabs>
        <w:ind w:left="1701" w:hanging="567"/>
      </w:pPr>
      <w:r w:rsidRPr="00102C17">
        <w:t>the payment day is later than the interest day; and</w:t>
      </w:r>
    </w:p>
    <w:p w14:paraId="7E93C9C7" w14:textId="77777777" w:rsidR="005B34B6" w:rsidRPr="00102C17" w:rsidRDefault="005B34B6" w:rsidP="00102C17">
      <w:pPr>
        <w:numPr>
          <w:ilvl w:val="0"/>
          <w:numId w:val="93"/>
        </w:numPr>
        <w:tabs>
          <w:tab w:val="clear" w:pos="2151"/>
          <w:tab w:val="num" w:pos="1701"/>
        </w:tabs>
        <w:ind w:left="1701" w:hanging="567"/>
      </w:pPr>
      <w:r w:rsidRPr="00102C17">
        <w:t>the amount calculated under clause 5A.2 is $100 or greater; and</w:t>
      </w:r>
    </w:p>
    <w:p w14:paraId="06B0D39A" w14:textId="77777777" w:rsidR="005B34B6" w:rsidRPr="00102C17" w:rsidRDefault="005B34B6" w:rsidP="00102C17">
      <w:pPr>
        <w:numPr>
          <w:ilvl w:val="0"/>
          <w:numId w:val="93"/>
        </w:numPr>
        <w:tabs>
          <w:tab w:val="clear" w:pos="2151"/>
          <w:tab w:val="num" w:pos="1701"/>
        </w:tabs>
        <w:ind w:left="1701" w:hanging="567"/>
      </w:pPr>
      <w:r w:rsidRPr="00102C17">
        <w:t xml:space="preserve">the claim has been received through the *online portal; </w:t>
      </w:r>
    </w:p>
    <w:p w14:paraId="48B27B9C" w14:textId="77777777" w:rsidR="005B34B6" w:rsidRDefault="00102C17" w:rsidP="00102C17">
      <w:pPr>
        <w:ind w:left="720" w:hanging="720"/>
      </w:pPr>
      <w:r>
        <w:tab/>
      </w:r>
      <w:r w:rsidR="005B34B6" w:rsidRPr="00102C17">
        <w:t>the *Secretary may pay interest in respect of the claim as calculated under clause 5A.2. However, *these Directions do not give rise to any entitlement to interest.</w:t>
      </w:r>
    </w:p>
    <w:p w14:paraId="023CE026" w14:textId="77777777" w:rsidR="00102C17" w:rsidRPr="00102C17" w:rsidRDefault="00102C17" w:rsidP="00102C17">
      <w:pPr>
        <w:ind w:left="720" w:hanging="720"/>
      </w:pPr>
    </w:p>
    <w:p w14:paraId="746FC86D" w14:textId="77777777" w:rsidR="005B34B6" w:rsidRDefault="005B34B6" w:rsidP="00102C17">
      <w:pPr>
        <w:ind w:left="720" w:hanging="720"/>
      </w:pPr>
      <w:bookmarkStart w:id="86" w:name="_Toc17721789"/>
      <w:bookmarkStart w:id="87" w:name="_Toc18580429"/>
      <w:r w:rsidRPr="00102C17">
        <w:t>5A.1.2</w:t>
      </w:r>
      <w:r w:rsidR="00102C17">
        <w:tab/>
      </w:r>
      <w:r w:rsidRPr="00102C17">
        <w:t>In this clause, in relation to a claim for *assistance in respect of goods:</w:t>
      </w:r>
    </w:p>
    <w:p w14:paraId="7F68E765" w14:textId="77777777" w:rsidR="00102C17" w:rsidRPr="00102C17" w:rsidRDefault="00102C17" w:rsidP="00102C17">
      <w:pPr>
        <w:ind w:left="720" w:hanging="720"/>
      </w:pPr>
    </w:p>
    <w:p w14:paraId="768210E3" w14:textId="77777777" w:rsidR="005B34B6" w:rsidRPr="00102C17" w:rsidRDefault="00102C17" w:rsidP="00102C17">
      <w:pPr>
        <w:ind w:left="720" w:hanging="720"/>
      </w:pPr>
      <w:r>
        <w:tab/>
      </w:r>
      <w:r w:rsidR="005B34B6" w:rsidRPr="00102C17">
        <w:rPr>
          <w:b/>
          <w:i/>
        </w:rPr>
        <w:t>claim complete day</w:t>
      </w:r>
      <w:r w:rsidR="005B34B6" w:rsidRPr="00102C17">
        <w:t xml:space="preserve"> means the later of the following:</w:t>
      </w:r>
    </w:p>
    <w:p w14:paraId="76CED6C3" w14:textId="77777777" w:rsidR="005B34B6" w:rsidRPr="00102C17" w:rsidRDefault="005B34B6" w:rsidP="00102C17">
      <w:pPr>
        <w:numPr>
          <w:ilvl w:val="0"/>
          <w:numId w:val="94"/>
        </w:numPr>
        <w:tabs>
          <w:tab w:val="clear" w:pos="2151"/>
          <w:tab w:val="left" w:pos="1701"/>
        </w:tabs>
        <w:ind w:left="1701" w:hanging="567"/>
      </w:pPr>
      <w:r w:rsidRPr="00102C17">
        <w:t xml:space="preserve">the day the claim is received by the Secretary; </w:t>
      </w:r>
    </w:p>
    <w:p w14:paraId="7811F23E" w14:textId="77777777" w:rsidR="005B34B6" w:rsidRPr="00102C17" w:rsidRDefault="005B34B6" w:rsidP="00102C17">
      <w:pPr>
        <w:numPr>
          <w:ilvl w:val="0"/>
          <w:numId w:val="94"/>
        </w:numPr>
        <w:tabs>
          <w:tab w:val="clear" w:pos="2151"/>
          <w:tab w:val="num" w:pos="1701"/>
        </w:tabs>
        <w:ind w:left="1701" w:hanging="567"/>
      </w:pPr>
      <w:r w:rsidRPr="00102C17">
        <w:t>the latest day the Secretary receives material that results in the claim becoming in accordance with Part 4 (within the meaning of clause 5.1);</w:t>
      </w:r>
    </w:p>
    <w:p w14:paraId="63873B05" w14:textId="77777777" w:rsidR="005B34B6" w:rsidRPr="00102C17" w:rsidRDefault="005B34B6" w:rsidP="00102C17">
      <w:pPr>
        <w:numPr>
          <w:ilvl w:val="0"/>
          <w:numId w:val="94"/>
        </w:numPr>
        <w:tabs>
          <w:tab w:val="clear" w:pos="2151"/>
          <w:tab w:val="num" w:pos="1701"/>
        </w:tabs>
        <w:ind w:left="1701" w:hanging="567"/>
      </w:pPr>
      <w:r w:rsidRPr="00102C17">
        <w:t>the day the claimant is registered under the Scheme;</w:t>
      </w:r>
    </w:p>
    <w:p w14:paraId="55F00A74" w14:textId="77777777" w:rsidR="005B34B6" w:rsidRPr="00102C17" w:rsidRDefault="005B34B6" w:rsidP="00102C17">
      <w:pPr>
        <w:numPr>
          <w:ilvl w:val="0"/>
          <w:numId w:val="94"/>
        </w:numPr>
        <w:tabs>
          <w:tab w:val="clear" w:pos="2151"/>
          <w:tab w:val="num" w:pos="1701"/>
        </w:tabs>
        <w:ind w:left="1701" w:hanging="567"/>
      </w:pPr>
      <w:r w:rsidRPr="00102C17">
        <w:t>the day the claimant receives a notification that the goods are *eligible southbound goods;</w:t>
      </w:r>
    </w:p>
    <w:p w14:paraId="74CDE399" w14:textId="77777777" w:rsidR="005B34B6" w:rsidRPr="00102C17" w:rsidRDefault="005B34B6" w:rsidP="00102C17">
      <w:pPr>
        <w:numPr>
          <w:ilvl w:val="0"/>
          <w:numId w:val="94"/>
        </w:numPr>
        <w:tabs>
          <w:tab w:val="clear" w:pos="2151"/>
          <w:tab w:val="num" w:pos="1701"/>
        </w:tabs>
        <w:ind w:left="1701" w:hanging="567"/>
      </w:pPr>
      <w:r w:rsidRPr="00102C17">
        <w:t>if the claimant is a *self-assessed claimant—the day the claimant is *approved under clause 4.5;</w:t>
      </w:r>
    </w:p>
    <w:p w14:paraId="19A14E29" w14:textId="77777777" w:rsidR="005B34B6" w:rsidRPr="00102C17" w:rsidRDefault="005B34B6" w:rsidP="00102C17">
      <w:pPr>
        <w:numPr>
          <w:ilvl w:val="0"/>
          <w:numId w:val="94"/>
        </w:numPr>
        <w:tabs>
          <w:tab w:val="clear" w:pos="2151"/>
          <w:tab w:val="num" w:pos="1701"/>
        </w:tabs>
        <w:ind w:left="1701" w:hanging="567"/>
      </w:pPr>
      <w:r w:rsidRPr="00102C17">
        <w:t xml:space="preserve">the latest day all information requested under clause 4.11 in respect of the claim is provided to the Secretary in accordance with that clause; </w:t>
      </w:r>
    </w:p>
    <w:p w14:paraId="5C402BD2" w14:textId="77777777" w:rsidR="005B34B6" w:rsidRPr="00102C17" w:rsidRDefault="005B34B6" w:rsidP="00102C17">
      <w:pPr>
        <w:numPr>
          <w:ilvl w:val="0"/>
          <w:numId w:val="94"/>
        </w:numPr>
        <w:tabs>
          <w:tab w:val="clear" w:pos="2151"/>
          <w:tab w:val="num" w:pos="1701"/>
        </w:tabs>
        <w:ind w:left="1701" w:hanging="567"/>
      </w:pPr>
      <w:r w:rsidRPr="00102C17">
        <w:t>if the claimant is granted an extension of time for the purposes of clause 4.12 allowing the claimant to submit the claim more than 6 months after the *date of shipment—the day the Secretary notifies the claimant that the claim is ready for processing;</w:t>
      </w:r>
    </w:p>
    <w:p w14:paraId="24DE0895" w14:textId="77777777" w:rsidR="005B34B6" w:rsidRPr="00102C17" w:rsidRDefault="005B34B6" w:rsidP="00102C17">
      <w:pPr>
        <w:numPr>
          <w:ilvl w:val="0"/>
          <w:numId w:val="94"/>
        </w:numPr>
        <w:tabs>
          <w:tab w:val="clear" w:pos="2151"/>
          <w:tab w:val="num" w:pos="1701"/>
        </w:tabs>
        <w:ind w:left="1701" w:hanging="567"/>
      </w:pPr>
      <w:r w:rsidRPr="00102C17">
        <w:t xml:space="preserve">the day the claimant’s identity becomes verified under clause 4.13; </w:t>
      </w:r>
    </w:p>
    <w:p w14:paraId="74FC082E" w14:textId="77777777" w:rsidR="005B34B6" w:rsidRPr="00102C17" w:rsidRDefault="005B34B6" w:rsidP="00102C17">
      <w:pPr>
        <w:numPr>
          <w:ilvl w:val="0"/>
          <w:numId w:val="94"/>
        </w:numPr>
        <w:tabs>
          <w:tab w:val="clear" w:pos="2151"/>
          <w:tab w:val="num" w:pos="1701"/>
        </w:tabs>
        <w:ind w:left="1701" w:hanging="567"/>
      </w:pPr>
      <w:r w:rsidRPr="00102C17">
        <w:t xml:space="preserve">if assistance is claimed under clause 2.8 (southbound component)—the day the claimant is registered under clause 4.14; </w:t>
      </w:r>
    </w:p>
    <w:p w14:paraId="03D2B491" w14:textId="77777777" w:rsidR="005B34B6" w:rsidRPr="00102C17" w:rsidRDefault="005B34B6" w:rsidP="00102C17">
      <w:pPr>
        <w:numPr>
          <w:ilvl w:val="0"/>
          <w:numId w:val="94"/>
        </w:numPr>
        <w:tabs>
          <w:tab w:val="clear" w:pos="2151"/>
          <w:tab w:val="num" w:pos="1701"/>
        </w:tabs>
        <w:ind w:left="1701" w:hanging="567"/>
      </w:pPr>
      <w:r w:rsidRPr="00102C17">
        <w:t>the day on which there is compliance within the meaning of clause 5.5;</w:t>
      </w:r>
    </w:p>
    <w:p w14:paraId="4565C8DC" w14:textId="77777777" w:rsidR="005B34B6" w:rsidRPr="00102C17" w:rsidRDefault="005B34B6" w:rsidP="00102C17">
      <w:pPr>
        <w:numPr>
          <w:ilvl w:val="0"/>
          <w:numId w:val="94"/>
        </w:numPr>
        <w:tabs>
          <w:tab w:val="clear" w:pos="2151"/>
          <w:tab w:val="num" w:pos="1701"/>
        </w:tabs>
        <w:ind w:left="1701" w:hanging="567"/>
      </w:pPr>
      <w:r w:rsidRPr="00102C17">
        <w:t>if incorrect bank account details have been provided—the day on which the Secretary receives the correct details.</w:t>
      </w:r>
    </w:p>
    <w:p w14:paraId="6CD783E0" w14:textId="77777777" w:rsidR="00102C17" w:rsidRDefault="00102C17" w:rsidP="00102C17">
      <w:pPr>
        <w:ind w:left="720" w:hanging="720"/>
      </w:pPr>
    </w:p>
    <w:p w14:paraId="22EB0E0E" w14:textId="77777777" w:rsidR="005B34B6" w:rsidRPr="00102C17" w:rsidRDefault="00102C17" w:rsidP="00102C17">
      <w:pPr>
        <w:ind w:left="720" w:hanging="720"/>
      </w:pPr>
      <w:r>
        <w:tab/>
      </w:r>
      <w:r w:rsidR="005B34B6" w:rsidRPr="00102C17">
        <w:rPr>
          <w:b/>
          <w:i/>
        </w:rPr>
        <w:t>interest day</w:t>
      </w:r>
      <w:r w:rsidR="005B34B6" w:rsidRPr="00102C17">
        <w:rPr>
          <w:i/>
        </w:rPr>
        <w:t xml:space="preserve"> </w:t>
      </w:r>
      <w:r w:rsidR="005B34B6" w:rsidRPr="00102C17">
        <w:t xml:space="preserve">means the first *business day arising after the period of 30 processing days after the claim complete day. </w:t>
      </w:r>
    </w:p>
    <w:p w14:paraId="2E86F54C" w14:textId="77777777" w:rsidR="00102C17" w:rsidRDefault="00102C17" w:rsidP="00102C17">
      <w:pPr>
        <w:ind w:left="720" w:hanging="720"/>
      </w:pPr>
    </w:p>
    <w:p w14:paraId="0A7D1FA8" w14:textId="77777777" w:rsidR="005B34B6" w:rsidRPr="00102C17" w:rsidRDefault="00102C17" w:rsidP="00102C17">
      <w:pPr>
        <w:ind w:left="720" w:hanging="720"/>
      </w:pPr>
      <w:r>
        <w:rPr>
          <w:b/>
          <w:i/>
        </w:rPr>
        <w:tab/>
      </w:r>
      <w:r w:rsidR="005B34B6" w:rsidRPr="00102C17">
        <w:rPr>
          <w:b/>
          <w:i/>
        </w:rPr>
        <w:t>processing day</w:t>
      </w:r>
      <w:r w:rsidR="005B34B6" w:rsidRPr="00102C17">
        <w:t xml:space="preserve"> means a day other than the following:</w:t>
      </w:r>
    </w:p>
    <w:p w14:paraId="7D342899" w14:textId="6B4CCB7A" w:rsidR="005B34B6" w:rsidRPr="00102C17" w:rsidRDefault="005B34B6" w:rsidP="00102C17">
      <w:pPr>
        <w:numPr>
          <w:ilvl w:val="0"/>
          <w:numId w:val="95"/>
        </w:numPr>
        <w:tabs>
          <w:tab w:val="clear" w:pos="2151"/>
          <w:tab w:val="left" w:pos="1701"/>
        </w:tabs>
        <w:ind w:left="1843" w:hanging="709"/>
      </w:pPr>
      <w:r w:rsidRPr="00102C17">
        <w:t xml:space="preserve">any public holiday in </w:t>
      </w:r>
      <w:r w:rsidR="008765AA">
        <w:t>Hobart</w:t>
      </w:r>
      <w:r w:rsidRPr="00102C17">
        <w:t xml:space="preserve">; </w:t>
      </w:r>
    </w:p>
    <w:p w14:paraId="55067B1A" w14:textId="77777777" w:rsidR="005B34B6" w:rsidRPr="00102C17" w:rsidRDefault="005B34B6" w:rsidP="00102C17">
      <w:pPr>
        <w:numPr>
          <w:ilvl w:val="0"/>
          <w:numId w:val="95"/>
        </w:numPr>
        <w:tabs>
          <w:tab w:val="clear" w:pos="2151"/>
          <w:tab w:val="num" w:pos="1701"/>
        </w:tabs>
        <w:ind w:left="1701" w:hanging="567"/>
      </w:pPr>
      <w:r w:rsidRPr="00102C17">
        <w:t xml:space="preserve">any day during the *administrator’s reduced activity period; </w:t>
      </w:r>
    </w:p>
    <w:p w14:paraId="74AD88A8" w14:textId="77777777" w:rsidR="00D67B3C" w:rsidRDefault="00D67B3C" w:rsidP="00102C17">
      <w:pPr>
        <w:pStyle w:val="Note"/>
        <w:ind w:left="2410"/>
      </w:pPr>
    </w:p>
    <w:p w14:paraId="40608AAB" w14:textId="57F3494B" w:rsidR="005B34B6" w:rsidRDefault="005B34B6" w:rsidP="00102C17">
      <w:pPr>
        <w:pStyle w:val="Note"/>
        <w:ind w:left="2410"/>
      </w:pPr>
      <w:r w:rsidRPr="00102C17">
        <w:lastRenderedPageBreak/>
        <w:t>Note:</w:t>
      </w:r>
      <w:r w:rsidRPr="00102C17">
        <w:tab/>
      </w:r>
      <w:r w:rsidR="00EB38CE" w:rsidRPr="007208F6">
        <w:rPr>
          <w:sz w:val="18"/>
          <w:szCs w:val="18"/>
        </w:rPr>
        <w:t>The administrator’s reduced activity period occurs around Christmas and New Year.  The exact dates will vary each year and can be found in the Services Australia Enterprise Agreement.</w:t>
      </w:r>
    </w:p>
    <w:p w14:paraId="52B4A2DA" w14:textId="77777777" w:rsidR="00D67B3C" w:rsidRPr="00102C17" w:rsidRDefault="00D67B3C" w:rsidP="00102C17">
      <w:pPr>
        <w:pStyle w:val="Note"/>
        <w:ind w:left="2410"/>
      </w:pPr>
    </w:p>
    <w:p w14:paraId="76D87223" w14:textId="77777777" w:rsidR="005B34B6" w:rsidRPr="00102C17" w:rsidRDefault="005B34B6" w:rsidP="00102C17">
      <w:pPr>
        <w:numPr>
          <w:ilvl w:val="0"/>
          <w:numId w:val="95"/>
        </w:numPr>
        <w:tabs>
          <w:tab w:val="clear" w:pos="2151"/>
          <w:tab w:val="num" w:pos="1701"/>
        </w:tabs>
        <w:ind w:left="1701" w:hanging="567"/>
      </w:pPr>
      <w:r w:rsidRPr="00102C17">
        <w:t xml:space="preserve">if a decision relating to the claim is the subject of a review under clause 7.2 or 7.3—the day the applicant for the review receives a copy of the decision under clause 7.2 or 7.3; </w:t>
      </w:r>
    </w:p>
    <w:p w14:paraId="689FACF6" w14:textId="77777777" w:rsidR="005B34B6" w:rsidRPr="00102C17" w:rsidRDefault="005B34B6" w:rsidP="00102C17">
      <w:pPr>
        <w:numPr>
          <w:ilvl w:val="0"/>
          <w:numId w:val="95"/>
        </w:numPr>
        <w:tabs>
          <w:tab w:val="clear" w:pos="2151"/>
          <w:tab w:val="num" w:pos="1701"/>
        </w:tabs>
        <w:ind w:left="1701" w:hanging="567"/>
      </w:pPr>
      <w:r w:rsidRPr="00102C17">
        <w:t>any day before the day mentioned in paragraph (c);</w:t>
      </w:r>
    </w:p>
    <w:p w14:paraId="50BB4A22" w14:textId="7C26E893" w:rsidR="005B34B6" w:rsidRPr="00102C17" w:rsidRDefault="005B34B6" w:rsidP="00102C17">
      <w:pPr>
        <w:numPr>
          <w:ilvl w:val="0"/>
          <w:numId w:val="95"/>
        </w:numPr>
        <w:tabs>
          <w:tab w:val="clear" w:pos="2151"/>
          <w:tab w:val="num" w:pos="1701"/>
        </w:tabs>
        <w:ind w:left="1701" w:hanging="567"/>
      </w:pPr>
      <w:r w:rsidRPr="00102C17">
        <w:t>if a request for an extension of time is made in relation to the claim under clause 8.6—a day during the period beginning on the day the request is made and ending on:</w:t>
      </w:r>
    </w:p>
    <w:p w14:paraId="3C17E25A" w14:textId="77777777" w:rsidR="005B34B6" w:rsidRPr="00102C17" w:rsidRDefault="00D67B3C" w:rsidP="00D67B3C">
      <w:pPr>
        <w:ind w:left="2880" w:hanging="720"/>
      </w:pPr>
      <w:r>
        <w:t>(i)</w:t>
      </w:r>
      <w:r>
        <w:tab/>
      </w:r>
      <w:r w:rsidR="005B34B6" w:rsidRPr="00102C17">
        <w:t>if the time limit is extended—the last day of the extension; or</w:t>
      </w:r>
    </w:p>
    <w:p w14:paraId="7B537507" w14:textId="77777777" w:rsidR="005B34B6" w:rsidRPr="00102C17" w:rsidRDefault="00D67B3C" w:rsidP="00D67B3C">
      <w:pPr>
        <w:ind w:left="2880" w:hanging="720"/>
      </w:pPr>
      <w:r>
        <w:t>(ii)</w:t>
      </w:r>
      <w:r>
        <w:tab/>
      </w:r>
      <w:r w:rsidR="005B34B6" w:rsidRPr="00102C17">
        <w:t>in all other cases—the day the claimant receives notification of the outcome of the request.</w:t>
      </w:r>
    </w:p>
    <w:p w14:paraId="4BBD81AE" w14:textId="77777777" w:rsidR="00D67B3C" w:rsidRDefault="00D67B3C" w:rsidP="00D67B3C">
      <w:pPr>
        <w:ind w:left="720" w:hanging="720"/>
      </w:pPr>
    </w:p>
    <w:p w14:paraId="4024DF08" w14:textId="77777777" w:rsidR="005B34B6" w:rsidRPr="00D67B3C" w:rsidRDefault="00D67B3C" w:rsidP="00D67B3C">
      <w:pPr>
        <w:ind w:left="720" w:hanging="720"/>
      </w:pPr>
      <w:r>
        <w:tab/>
      </w:r>
      <w:r w:rsidR="005B34B6" w:rsidRPr="00D67B3C">
        <w:rPr>
          <w:b/>
          <w:i/>
        </w:rPr>
        <w:t>payment day</w:t>
      </w:r>
      <w:r w:rsidR="005B34B6" w:rsidRPr="00D67B3C">
        <w:t xml:space="preserve"> means the day on which the Secretary makes a payment in relation to the claim under clause 5.1.</w:t>
      </w:r>
    </w:p>
    <w:p w14:paraId="618D022E" w14:textId="77777777" w:rsidR="00D67B3C" w:rsidRDefault="00D67B3C" w:rsidP="00D67B3C">
      <w:pPr>
        <w:pStyle w:val="Note"/>
        <w:ind w:left="2410"/>
      </w:pPr>
    </w:p>
    <w:p w14:paraId="79999B77" w14:textId="77777777" w:rsidR="005B34B6" w:rsidRPr="00D67B3C" w:rsidRDefault="005B34B6" w:rsidP="00D67B3C">
      <w:pPr>
        <w:pStyle w:val="Note"/>
      </w:pPr>
      <w:r w:rsidRPr="00D67B3C">
        <w:t>Note:</w:t>
      </w:r>
      <w:r w:rsidRPr="00D67B3C">
        <w:tab/>
        <w:t>See clause 1.9 for the rule about time when *documents are taken to be received.</w:t>
      </w:r>
    </w:p>
    <w:p w14:paraId="14EE0EA2" w14:textId="77777777" w:rsidR="005B34B6" w:rsidRPr="005B34B6" w:rsidRDefault="005B34B6" w:rsidP="00102C17">
      <w:pPr>
        <w:pStyle w:val="Heading2"/>
      </w:pPr>
      <w:bookmarkStart w:id="88" w:name="_Toc172637081"/>
      <w:r w:rsidRPr="005B34B6">
        <w:t>5A.2  Amount of interest payable</w:t>
      </w:r>
      <w:bookmarkEnd w:id="86"/>
      <w:bookmarkEnd w:id="87"/>
      <w:bookmarkEnd w:id="88"/>
    </w:p>
    <w:p w14:paraId="0BB40DA2" w14:textId="77777777" w:rsidR="005B34B6" w:rsidRPr="00102C17" w:rsidRDefault="005B34B6" w:rsidP="00102C17">
      <w:pPr>
        <w:ind w:left="720" w:hanging="720"/>
      </w:pPr>
      <w:r w:rsidRPr="00102C17">
        <w:t>5A.2.1</w:t>
      </w:r>
      <w:r w:rsidR="00102C17">
        <w:tab/>
      </w:r>
      <w:r w:rsidRPr="00102C17">
        <w:t>The amount of interest payable is calculated according to the following formula and rounded to the nearest whole number of cents:</w:t>
      </w:r>
    </w:p>
    <w:p w14:paraId="157BBCD9" w14:textId="77777777" w:rsidR="00D67B3C" w:rsidRDefault="00D67B3C" w:rsidP="00102C17">
      <w:pPr>
        <w:ind w:left="720" w:hanging="720"/>
      </w:pPr>
    </w:p>
    <w:p w14:paraId="47087EC3" w14:textId="77777777" w:rsidR="005B34B6" w:rsidRPr="00102C17" w:rsidRDefault="005B34B6" w:rsidP="00102C17">
      <w:pPr>
        <w:ind w:left="720" w:hanging="720"/>
      </w:pPr>
      <w:r w:rsidRPr="00102C17">
        <w:tab/>
      </w:r>
      <w:r w:rsidRPr="00102C17">
        <w:tab/>
        <w:t>A × D × GIC</w:t>
      </w:r>
    </w:p>
    <w:p w14:paraId="2BF3E5F1" w14:textId="77777777" w:rsidR="00D67B3C" w:rsidRDefault="00D67B3C" w:rsidP="00102C17">
      <w:pPr>
        <w:ind w:left="720" w:hanging="720"/>
      </w:pPr>
    </w:p>
    <w:p w14:paraId="46C925FE" w14:textId="77777777" w:rsidR="005B34B6" w:rsidRPr="00102C17" w:rsidRDefault="005B34B6" w:rsidP="00102C17">
      <w:pPr>
        <w:ind w:left="720" w:hanging="720"/>
      </w:pPr>
      <w:r w:rsidRPr="00102C17">
        <w:tab/>
        <w:t>where:</w:t>
      </w:r>
    </w:p>
    <w:p w14:paraId="2DC35A24" w14:textId="77777777" w:rsidR="00D67B3C" w:rsidRDefault="00D67B3C" w:rsidP="00102C17">
      <w:pPr>
        <w:ind w:left="720" w:hanging="720"/>
      </w:pPr>
      <w:r>
        <w:tab/>
      </w:r>
    </w:p>
    <w:p w14:paraId="3A65DAE4" w14:textId="77777777" w:rsidR="005B34B6" w:rsidRPr="00102C17" w:rsidRDefault="00D67B3C" w:rsidP="00102C17">
      <w:pPr>
        <w:ind w:left="720" w:hanging="720"/>
      </w:pPr>
      <w:r>
        <w:tab/>
      </w:r>
      <w:r w:rsidR="005B34B6" w:rsidRPr="00D67B3C">
        <w:rPr>
          <w:b/>
          <w:i/>
        </w:rPr>
        <w:t>A</w:t>
      </w:r>
      <w:r w:rsidR="005B34B6" w:rsidRPr="00102C17">
        <w:t xml:space="preserve"> refers to the assistance otherwise payable under this Part; and</w:t>
      </w:r>
    </w:p>
    <w:p w14:paraId="708B1F10" w14:textId="77777777" w:rsidR="00D67B3C" w:rsidRDefault="00D67B3C" w:rsidP="00102C17">
      <w:pPr>
        <w:ind w:left="720" w:hanging="720"/>
      </w:pPr>
    </w:p>
    <w:p w14:paraId="24339888" w14:textId="061BBA36" w:rsidR="005B34B6" w:rsidRPr="00102C17" w:rsidRDefault="00D67B3C" w:rsidP="00102C17">
      <w:pPr>
        <w:ind w:left="720" w:hanging="720"/>
      </w:pPr>
      <w:r>
        <w:tab/>
      </w:r>
      <w:r w:rsidR="005B34B6" w:rsidRPr="00D67B3C">
        <w:rPr>
          <w:b/>
          <w:i/>
        </w:rPr>
        <w:t>D</w:t>
      </w:r>
      <w:r w:rsidR="005B34B6" w:rsidRPr="00102C17">
        <w:t xml:space="preserve"> refers to the number of processing days between the interest day and the payment day</w:t>
      </w:r>
      <w:r w:rsidR="004F5FB8">
        <w:t xml:space="preserve"> and is inclusive of both days</w:t>
      </w:r>
      <w:r w:rsidR="005B34B6" w:rsidRPr="00102C17">
        <w:t>; and</w:t>
      </w:r>
    </w:p>
    <w:p w14:paraId="6A6F6CA6" w14:textId="77777777" w:rsidR="00D67B3C" w:rsidRDefault="00D67B3C" w:rsidP="00102C17">
      <w:pPr>
        <w:ind w:left="720" w:hanging="720"/>
      </w:pPr>
    </w:p>
    <w:p w14:paraId="4FA814F0" w14:textId="77777777" w:rsidR="005B34B6" w:rsidRPr="00102C17" w:rsidRDefault="00D67B3C" w:rsidP="00102C17">
      <w:pPr>
        <w:ind w:left="720" w:hanging="720"/>
      </w:pPr>
      <w:r>
        <w:tab/>
      </w:r>
      <w:r w:rsidR="005B34B6" w:rsidRPr="00D67B3C">
        <w:rPr>
          <w:b/>
          <w:i/>
        </w:rPr>
        <w:t>GIC</w:t>
      </w:r>
      <w:r w:rsidR="005B34B6" w:rsidRPr="00102C17">
        <w:t xml:space="preserve"> means the general interest charge rate determined under section 8AAD of the </w:t>
      </w:r>
      <w:r w:rsidR="005B34B6" w:rsidRPr="00D67B3C">
        <w:rPr>
          <w:i/>
        </w:rPr>
        <w:t>Taxation Administration Act 1953</w:t>
      </w:r>
      <w:r w:rsidR="005B34B6" w:rsidRPr="00102C17">
        <w:t xml:space="preserve"> on the interest day, expressed as a daily rate; and</w:t>
      </w:r>
    </w:p>
    <w:p w14:paraId="7E3825F5" w14:textId="77777777" w:rsidR="00D67B3C" w:rsidRDefault="00D67B3C" w:rsidP="00102C17">
      <w:pPr>
        <w:ind w:left="720" w:hanging="720"/>
      </w:pPr>
    </w:p>
    <w:p w14:paraId="4B1521FD" w14:textId="77777777" w:rsidR="005B34B6" w:rsidRPr="00102C17" w:rsidRDefault="00D67B3C" w:rsidP="00102C17">
      <w:pPr>
        <w:ind w:left="720" w:hanging="720"/>
      </w:pPr>
      <w:r>
        <w:tab/>
      </w:r>
      <w:r w:rsidR="005B34B6" w:rsidRPr="00D67B3C">
        <w:rPr>
          <w:b/>
          <w:i/>
        </w:rPr>
        <w:t>interest day</w:t>
      </w:r>
      <w:r w:rsidR="005B34B6" w:rsidRPr="00102C17">
        <w:t xml:space="preserve">, </w:t>
      </w:r>
      <w:r w:rsidR="005B34B6" w:rsidRPr="00D67B3C">
        <w:rPr>
          <w:b/>
          <w:i/>
        </w:rPr>
        <w:t>payment day</w:t>
      </w:r>
      <w:r w:rsidR="005B34B6" w:rsidRPr="00102C17">
        <w:t xml:space="preserve"> and </w:t>
      </w:r>
      <w:r w:rsidR="005B34B6" w:rsidRPr="00D67B3C">
        <w:rPr>
          <w:b/>
          <w:i/>
        </w:rPr>
        <w:t>processing day</w:t>
      </w:r>
      <w:r w:rsidR="005B34B6" w:rsidRPr="00102C17">
        <w:t xml:space="preserve"> have the same meaning as in clause 5A.1.</w:t>
      </w:r>
    </w:p>
    <w:p w14:paraId="04C5B5AA" w14:textId="77777777" w:rsidR="00D67B3C" w:rsidRDefault="00D67B3C" w:rsidP="00D67B3C">
      <w:pPr>
        <w:pStyle w:val="Note"/>
      </w:pPr>
    </w:p>
    <w:p w14:paraId="2FD6EA90" w14:textId="77777777" w:rsidR="005B34B6" w:rsidRPr="00D67B3C" w:rsidRDefault="005B34B6" w:rsidP="00D67B3C">
      <w:pPr>
        <w:pStyle w:val="Note"/>
        <w:ind w:left="1560" w:hanging="851"/>
      </w:pPr>
      <w:r w:rsidRPr="00D67B3C">
        <w:t xml:space="preserve">Note: </w:t>
      </w:r>
      <w:r w:rsidRPr="00D67B3C">
        <w:tab/>
        <w:t>The general interest charge rate is published on the website of the Australian Taxation Office as an annual and daily rate.</w:t>
      </w:r>
    </w:p>
    <w:p w14:paraId="62F16BCE" w14:textId="77777777" w:rsidR="00D67B3C" w:rsidRDefault="00D67B3C" w:rsidP="00D67B3C">
      <w:pPr>
        <w:pStyle w:val="Note"/>
        <w:ind w:left="1560" w:hanging="851"/>
      </w:pPr>
    </w:p>
    <w:p w14:paraId="57443074" w14:textId="77777777" w:rsidR="008765AA" w:rsidRDefault="008765AA" w:rsidP="008765AA">
      <w:pPr>
        <w:pStyle w:val="notetext"/>
        <w:ind w:left="1560"/>
      </w:pPr>
      <w:r w:rsidRPr="001C3BFB">
        <w:t xml:space="preserve">Example: </w:t>
      </w:r>
      <w:r w:rsidRPr="001C3BFB">
        <w:tab/>
      </w:r>
      <w:r>
        <w:t>Assume t</w:t>
      </w:r>
      <w:r w:rsidRPr="001C3BFB">
        <w:t xml:space="preserve">he assistance otherwise payable under the Part is $50,000, </w:t>
      </w:r>
      <w:r>
        <w:t xml:space="preserve">all information required for the claim </w:t>
      </w:r>
      <w:r w:rsidRPr="001C5C6D">
        <w:t xml:space="preserve">is </w:t>
      </w:r>
      <w:r>
        <w:t xml:space="preserve">received at 4pm on </w:t>
      </w:r>
      <w:r w:rsidRPr="001C5C6D">
        <w:t xml:space="preserve">19 </w:t>
      </w:r>
      <w:r>
        <w:t xml:space="preserve">October </w:t>
      </w:r>
      <w:r w:rsidRPr="001C5C6D">
        <w:t>201</w:t>
      </w:r>
      <w:r>
        <w:t>9</w:t>
      </w:r>
      <w:r w:rsidRPr="001C5C6D">
        <w:t>, the payment</w:t>
      </w:r>
      <w:r>
        <w:t xml:space="preserve"> of financial assistance</w:t>
      </w:r>
      <w:r w:rsidRPr="001C5C6D">
        <w:t xml:space="preserve"> is </w:t>
      </w:r>
      <w:r>
        <w:t>made at 1am on 5</w:t>
      </w:r>
      <w:r w:rsidRPr="001C5C6D">
        <w:t xml:space="preserve"> January 2020</w:t>
      </w:r>
      <w:r w:rsidRPr="001C3BFB">
        <w:t xml:space="preserve"> and the general interest charge daily rate </w:t>
      </w:r>
      <w:r>
        <w:t>applicable through the month of November 2019 is</w:t>
      </w:r>
      <w:r w:rsidRPr="001C3BFB">
        <w:t xml:space="preserve"> 0.02339726%. </w:t>
      </w:r>
    </w:p>
    <w:p w14:paraId="6E03B485" w14:textId="77777777" w:rsidR="008765AA" w:rsidRDefault="008765AA" w:rsidP="008765AA">
      <w:pPr>
        <w:pStyle w:val="notetext"/>
        <w:ind w:left="1560"/>
      </w:pPr>
      <w:r>
        <w:tab/>
        <w:t xml:space="preserve">Step 1: Determine the claim complete day. In this case, if none of the things listed under the definition of ‘claim complete day’ occurred after the information was received, the claim complete day is 19 October 2019. </w:t>
      </w:r>
    </w:p>
    <w:p w14:paraId="1F313F1D" w14:textId="77777777" w:rsidR="008765AA" w:rsidRDefault="008765AA" w:rsidP="008765AA">
      <w:pPr>
        <w:pStyle w:val="notetext"/>
        <w:ind w:left="1560"/>
      </w:pPr>
      <w:r>
        <w:lastRenderedPageBreak/>
        <w:tab/>
        <w:t>Step 2: Determine the interest day. Count 30 processing days from (and including) the day after the ‘claim complete day’ (20 October 2019). Do not include 24 October 2019, which is a public holiday in Hobart (Royal Hobart Show day). The 30</w:t>
      </w:r>
      <w:r w:rsidRPr="00B82539">
        <w:rPr>
          <w:vertAlign w:val="superscript"/>
        </w:rPr>
        <w:t>th</w:t>
      </w:r>
      <w:r>
        <w:t xml:space="preserve"> processing day is 19 November 2019. The first business day after that day is 20 November 2019, which is the interest day.</w:t>
      </w:r>
    </w:p>
    <w:p w14:paraId="3F4F0B7C" w14:textId="77777777" w:rsidR="008765AA" w:rsidRDefault="008765AA" w:rsidP="008765AA">
      <w:pPr>
        <w:pStyle w:val="notetext"/>
        <w:ind w:left="1560"/>
      </w:pPr>
      <w:r>
        <w:tab/>
        <w:t>Step 3: Determine the payment day. Here, the payment was made on 5 January 2020, which is the payment day.</w:t>
      </w:r>
    </w:p>
    <w:p w14:paraId="5678669E" w14:textId="77777777" w:rsidR="008765AA" w:rsidRDefault="008765AA" w:rsidP="008765AA">
      <w:pPr>
        <w:pStyle w:val="notetext"/>
        <w:ind w:left="1560"/>
      </w:pPr>
      <w:r>
        <w:tab/>
        <w:t>Step 4: Determine the number of processing days between the interest day and the payment day (including both days). Looking at the period between the interest day (20 November 2019) and the payment day (5 January 2020), the days during the administrator’s reduced activity period (between 24 December 2019 and 1 January 2020) are not ‘processing days’. Therefore</w:t>
      </w:r>
      <w:r w:rsidRPr="001C3BFB">
        <w:t xml:space="preserve">, </w:t>
      </w:r>
      <w:r>
        <w:t>the days that are processing days are the days 20 November 2019 to 23 December 2019 inclusive (34 days) and 2-5 January 2020 inclusive (4 days), and D is thus 38.</w:t>
      </w:r>
    </w:p>
    <w:p w14:paraId="64059BAE" w14:textId="77777777" w:rsidR="008765AA" w:rsidRDefault="008765AA" w:rsidP="008765AA">
      <w:pPr>
        <w:pStyle w:val="notetext"/>
        <w:ind w:left="1560"/>
      </w:pPr>
      <w:r>
        <w:tab/>
        <w:t xml:space="preserve">Step 5: Determine the interest rate applicable on the interest day. Here, the general interest charge rate on 20 November 2019 is </w:t>
      </w:r>
      <w:r w:rsidRPr="001C3BFB">
        <w:t>0.02339726%</w:t>
      </w:r>
      <w:r>
        <w:t>.</w:t>
      </w:r>
    </w:p>
    <w:p w14:paraId="46324BB6" w14:textId="77777777" w:rsidR="008765AA" w:rsidRPr="001C3BFB" w:rsidRDefault="008765AA" w:rsidP="008765AA">
      <w:pPr>
        <w:pStyle w:val="notetext"/>
        <w:ind w:left="1560"/>
      </w:pPr>
      <w:r>
        <w:tab/>
        <w:t xml:space="preserve">Step 6: Calculate </w:t>
      </w:r>
      <w:r w:rsidRPr="001C3BFB">
        <w:t xml:space="preserve">the amount of </w:t>
      </w:r>
      <w:r w:rsidRPr="001C5C6D">
        <w:t>interest payable as follows</w:t>
      </w:r>
      <w:r w:rsidRPr="001C3BFB">
        <w:t>:</w:t>
      </w:r>
    </w:p>
    <w:p w14:paraId="128F555E" w14:textId="77777777" w:rsidR="008765AA" w:rsidRPr="001C5C6D" w:rsidRDefault="008765AA" w:rsidP="008765AA">
      <w:pPr>
        <w:pStyle w:val="notetext"/>
        <w:ind w:left="1560"/>
      </w:pPr>
      <w:r w:rsidRPr="001C3BFB">
        <w:tab/>
      </w:r>
      <w:r w:rsidRPr="001C5C6D">
        <w:t>A = $50,000</w:t>
      </w:r>
    </w:p>
    <w:p w14:paraId="1FCABF3B" w14:textId="77777777" w:rsidR="008765AA" w:rsidRPr="001C5C6D" w:rsidRDefault="008765AA" w:rsidP="008765AA">
      <w:pPr>
        <w:pStyle w:val="notetext"/>
        <w:ind w:left="1560"/>
      </w:pPr>
      <w:r w:rsidRPr="001C5C6D">
        <w:tab/>
        <w:t xml:space="preserve">D = </w:t>
      </w:r>
      <w:r>
        <w:t>38</w:t>
      </w:r>
      <w:r w:rsidRPr="001C5C6D">
        <w:t xml:space="preserve"> days</w:t>
      </w:r>
    </w:p>
    <w:p w14:paraId="40170A3C" w14:textId="77777777" w:rsidR="008765AA" w:rsidRPr="001C5C6D" w:rsidRDefault="008765AA" w:rsidP="008765AA">
      <w:pPr>
        <w:pStyle w:val="notetext"/>
        <w:ind w:left="1560"/>
      </w:pPr>
      <w:r w:rsidRPr="001C5C6D">
        <w:tab/>
        <w:t>GIC = 0.02339726%</w:t>
      </w:r>
    </w:p>
    <w:p w14:paraId="4EF0646E" w14:textId="77777777" w:rsidR="008765AA" w:rsidRPr="001C3BFB" w:rsidRDefault="008765AA" w:rsidP="008765AA">
      <w:pPr>
        <w:pStyle w:val="notetext"/>
        <w:ind w:left="1560"/>
      </w:pPr>
      <w:r w:rsidRPr="001C3BFB">
        <w:tab/>
        <w:t xml:space="preserve">50000 x </w:t>
      </w:r>
      <w:r>
        <w:t>38</w:t>
      </w:r>
      <w:r w:rsidRPr="001C3BFB">
        <w:t xml:space="preserve"> x ( 0.02339726 / 100 ) = </w:t>
      </w:r>
      <w:r>
        <w:t>444.5479</w:t>
      </w:r>
      <w:r w:rsidRPr="001C3BFB">
        <w:t xml:space="preserve"> = $ </w:t>
      </w:r>
      <w:r>
        <w:t>444.55</w:t>
      </w:r>
    </w:p>
    <w:p w14:paraId="695DB899" w14:textId="77777777" w:rsidR="005B34B6" w:rsidRPr="005B34B6" w:rsidRDefault="005B34B6" w:rsidP="00102C17">
      <w:pPr>
        <w:pStyle w:val="Heading2"/>
      </w:pPr>
      <w:bookmarkStart w:id="89" w:name="_Toc172637082"/>
      <w:r w:rsidRPr="005B34B6">
        <w:t>5A.3  Same requirements apply to payment of interest</w:t>
      </w:r>
      <w:bookmarkEnd w:id="89"/>
    </w:p>
    <w:p w14:paraId="4B7FC423" w14:textId="77777777" w:rsidR="005B34B6" w:rsidRPr="00102C17" w:rsidRDefault="005B34B6" w:rsidP="00102C17">
      <w:pPr>
        <w:ind w:left="720" w:hanging="720"/>
      </w:pPr>
      <w:r w:rsidRPr="00102C17">
        <w:t>5A.3.1</w:t>
      </w:r>
      <w:r w:rsidR="00102C17">
        <w:tab/>
      </w:r>
      <w:r w:rsidRPr="00102C17">
        <w:t>If interest is payable or has been paid in relation to a payment of *assistance, clauses 5.2 to 5.8, and Part 6, apply as if the interest were part of the assistance.</w:t>
      </w:r>
    </w:p>
    <w:p w14:paraId="7F944488" w14:textId="77777777" w:rsidR="0090595E" w:rsidRPr="005B34B6" w:rsidRDefault="0090595E" w:rsidP="00591885"/>
    <w:p w14:paraId="76162318" w14:textId="77777777" w:rsidR="0090595E" w:rsidRDefault="0090595E" w:rsidP="00E05861">
      <w:pPr>
        <w:pStyle w:val="Heading1"/>
        <w:spacing w:before="600" w:after="240"/>
      </w:pPr>
      <w:bookmarkStart w:id="90" w:name="_Toc172637083"/>
      <w:r>
        <w:t>PART 6—AUDIT</w:t>
      </w:r>
      <w:bookmarkEnd w:id="90"/>
    </w:p>
    <w:p w14:paraId="4A4D3C24" w14:textId="77777777" w:rsidR="0090595E" w:rsidRPr="002C0B17" w:rsidRDefault="0090595E" w:rsidP="002C0B17">
      <w:pPr>
        <w:pStyle w:val="Heading2"/>
      </w:pPr>
      <w:bookmarkStart w:id="91" w:name="_Toc172637084"/>
      <w:r w:rsidRPr="002C0B17">
        <w:t>6.</w:t>
      </w:r>
      <w:r w:rsidR="009A16B6" w:rsidRPr="002C0B17">
        <w:t>1</w:t>
      </w:r>
      <w:r w:rsidRPr="002C0B17">
        <w:tab/>
        <w:t>Documents relating to claim to be kept for 5 years</w:t>
      </w:r>
      <w:bookmarkEnd w:id="91"/>
    </w:p>
    <w:p w14:paraId="100904A0" w14:textId="77777777" w:rsidR="0090595E" w:rsidRDefault="0090595E" w:rsidP="0090595E">
      <w:pPr>
        <w:ind w:left="720" w:hanging="720"/>
      </w:pPr>
      <w:r>
        <w:t>6.</w:t>
      </w:r>
      <w:r w:rsidR="009A16B6">
        <w:t>1</w:t>
      </w:r>
      <w:r>
        <w:t>.1</w:t>
      </w:r>
      <w:r>
        <w:tab/>
        <w:t>Where *assistance has been paid in relation to a claim, the claimant must keep all *documents in their possession that relate to the claim for a period of 5 years after the date the claim was decided.</w:t>
      </w:r>
    </w:p>
    <w:p w14:paraId="450335E8" w14:textId="77777777" w:rsidR="0090595E" w:rsidRDefault="0090595E" w:rsidP="0090595E"/>
    <w:p w14:paraId="2737DF92" w14:textId="77777777" w:rsidR="0090595E" w:rsidRDefault="0090595E" w:rsidP="0090595E">
      <w:pPr>
        <w:ind w:left="720" w:hanging="720"/>
      </w:pPr>
      <w:r>
        <w:t>6</w:t>
      </w:r>
      <w:r w:rsidR="009A16B6">
        <w:t>.1</w:t>
      </w:r>
      <w:r>
        <w:t>.2</w:t>
      </w:r>
      <w:r>
        <w:tab/>
        <w:t>Where the claim was signed by the claimant’s *claims agent, that claims agent must keep all documents in their possession that relate to the claim for a period of 5 years after the date the claim was decided.</w:t>
      </w:r>
    </w:p>
    <w:p w14:paraId="2588B929" w14:textId="77777777" w:rsidR="0090595E" w:rsidRPr="002C0B17" w:rsidRDefault="0090595E" w:rsidP="002C0B17">
      <w:pPr>
        <w:pStyle w:val="Heading2"/>
      </w:pPr>
      <w:bookmarkStart w:id="92" w:name="_Toc172637085"/>
      <w:r w:rsidRPr="002C0B17">
        <w:t>6.</w:t>
      </w:r>
      <w:r w:rsidR="009A16B6" w:rsidRPr="002C0B17">
        <w:t>2</w:t>
      </w:r>
      <w:r w:rsidRPr="002C0B17">
        <w:tab/>
        <w:t xml:space="preserve">Entry of </w:t>
      </w:r>
      <w:r w:rsidR="00C23FB8">
        <w:t>Secretary</w:t>
      </w:r>
      <w:r w:rsidRPr="002C0B17">
        <w:t xml:space="preserve"> to inspect etc documents relating to claim</w:t>
      </w:r>
      <w:bookmarkEnd w:id="92"/>
    </w:p>
    <w:p w14:paraId="09341A90" w14:textId="77777777" w:rsidR="0090595E" w:rsidRDefault="0090595E" w:rsidP="0090595E">
      <w:pPr>
        <w:ind w:left="720" w:hanging="720"/>
      </w:pPr>
      <w:r>
        <w:t>6.</w:t>
      </w:r>
      <w:r w:rsidR="009A16B6">
        <w:t>2</w:t>
      </w:r>
      <w:r>
        <w:t>.1</w:t>
      </w:r>
      <w:r>
        <w:tab/>
        <w:t xml:space="preserve">If </w:t>
      </w:r>
      <w:r w:rsidR="00C23FB8">
        <w:t>the Secretary</w:t>
      </w:r>
      <w:r>
        <w:t xml:space="preserve">, at any reasonable time, requests permission to enter a claimant’s or *claims agent’s premises for the purpose of inspecting, making and retaining copies of, and extracts from, any *document </w:t>
      </w:r>
      <w:r w:rsidRPr="00E740BB">
        <w:t xml:space="preserve">or other </w:t>
      </w:r>
      <w:r>
        <w:t>*</w:t>
      </w:r>
      <w:r w:rsidRPr="00E740BB">
        <w:t>record</w:t>
      </w:r>
      <w:r>
        <w:t xml:space="preserve"> relating to the *shipment of the goods for which *assistance has been claimed, the claimant or claims agent must give the permission.</w:t>
      </w:r>
    </w:p>
    <w:p w14:paraId="2EEBB06C" w14:textId="77777777" w:rsidR="0090595E" w:rsidRDefault="0090595E" w:rsidP="0090595E"/>
    <w:p w14:paraId="22DBFC39" w14:textId="77777777" w:rsidR="0090595E" w:rsidRDefault="0090595E" w:rsidP="0090595E">
      <w:pPr>
        <w:ind w:left="720" w:hanging="720"/>
      </w:pPr>
      <w:r>
        <w:t>6.</w:t>
      </w:r>
      <w:r w:rsidR="009A16B6">
        <w:t>2</w:t>
      </w:r>
      <w:r>
        <w:t>.2</w:t>
      </w:r>
      <w:r>
        <w:tab/>
        <w:t xml:space="preserve">The claimant or claims agent must give reasonable assistance to the </w:t>
      </w:r>
      <w:r w:rsidR="00C23FB8">
        <w:t>Secretary</w:t>
      </w:r>
      <w:r>
        <w:t xml:space="preserve"> in locating </w:t>
      </w:r>
      <w:r w:rsidRPr="00F346D3">
        <w:t>and interpreting</w:t>
      </w:r>
      <w:r>
        <w:rPr>
          <w:i/>
        </w:rPr>
        <w:t xml:space="preserve"> </w:t>
      </w:r>
      <w:r>
        <w:t>relevant documents and records.</w:t>
      </w:r>
    </w:p>
    <w:p w14:paraId="6C67DA24" w14:textId="77777777" w:rsidR="0090595E" w:rsidRDefault="0090595E" w:rsidP="0090595E"/>
    <w:p w14:paraId="67288333" w14:textId="77777777" w:rsidR="0090595E" w:rsidRDefault="0090595E" w:rsidP="0090595E">
      <w:pPr>
        <w:ind w:left="720" w:hanging="720"/>
      </w:pPr>
      <w:r>
        <w:t>6.</w:t>
      </w:r>
      <w:r w:rsidR="009A16B6">
        <w:t>2</w:t>
      </w:r>
      <w:r>
        <w:t>.3</w:t>
      </w:r>
      <w:r>
        <w:tab/>
        <w:t xml:space="preserve">The claimant or claims agent must, if requested, give the </w:t>
      </w:r>
      <w:r w:rsidR="00C23FB8">
        <w:t>Secretary</w:t>
      </w:r>
      <w:r>
        <w:t xml:space="preserve"> permission to remove documents and records temporarily from the claimant’s or claims agent’s premises </w:t>
      </w:r>
      <w:r w:rsidRPr="00F346D3">
        <w:t>for the purpose of making copies.</w:t>
      </w:r>
    </w:p>
    <w:p w14:paraId="183E1991" w14:textId="77777777" w:rsidR="0090595E" w:rsidRPr="002C0B17" w:rsidRDefault="0090595E" w:rsidP="002C0B17">
      <w:pPr>
        <w:pStyle w:val="Heading2"/>
      </w:pPr>
      <w:bookmarkStart w:id="93" w:name="_Toc172637086"/>
      <w:r w:rsidRPr="002C0B17">
        <w:t>6.</w:t>
      </w:r>
      <w:r w:rsidR="009A16B6" w:rsidRPr="002C0B17">
        <w:t>3</w:t>
      </w:r>
      <w:r w:rsidRPr="002C0B17">
        <w:tab/>
        <w:t>Supplementary information</w:t>
      </w:r>
      <w:bookmarkEnd w:id="93"/>
    </w:p>
    <w:p w14:paraId="21678195" w14:textId="77777777" w:rsidR="0090595E" w:rsidRDefault="0090595E" w:rsidP="00C12C2F">
      <w:pPr>
        <w:keepNext/>
        <w:ind w:left="720" w:hanging="720"/>
      </w:pPr>
      <w:r>
        <w:t>6.</w:t>
      </w:r>
      <w:r w:rsidR="009A16B6">
        <w:t>3</w:t>
      </w:r>
      <w:r>
        <w:t>.1</w:t>
      </w:r>
      <w:r>
        <w:tab/>
        <w:t xml:space="preserve">If at any time the *Secretary requests information from a claimant or a </w:t>
      </w:r>
      <w:r w:rsidR="00FD1E0E">
        <w:t>*claims </w:t>
      </w:r>
      <w:r>
        <w:t>agent to:</w:t>
      </w:r>
    </w:p>
    <w:p w14:paraId="1AE2E38F" w14:textId="77777777" w:rsidR="0090595E" w:rsidRPr="00417419" w:rsidRDefault="0090595E" w:rsidP="00981C12">
      <w:pPr>
        <w:numPr>
          <w:ilvl w:val="0"/>
          <w:numId w:val="54"/>
        </w:numPr>
        <w:tabs>
          <w:tab w:val="clear" w:pos="1845"/>
          <w:tab w:val="num" w:pos="1701"/>
        </w:tabs>
        <w:ind w:left="1701" w:hanging="567"/>
      </w:pPr>
      <w:r>
        <w:t>clarify or verify information given in support of a claim; or</w:t>
      </w:r>
    </w:p>
    <w:p w14:paraId="0D40A1CB" w14:textId="77777777" w:rsidR="003F0516" w:rsidRPr="00417419" w:rsidRDefault="003F0516" w:rsidP="00981C12">
      <w:pPr>
        <w:numPr>
          <w:ilvl w:val="0"/>
          <w:numId w:val="54"/>
        </w:numPr>
        <w:tabs>
          <w:tab w:val="clear" w:pos="1845"/>
          <w:tab w:val="num" w:pos="1701"/>
        </w:tabs>
        <w:ind w:left="1701" w:hanging="567"/>
      </w:pPr>
      <w:r w:rsidRPr="006A6DD4">
        <w:t xml:space="preserve">to </w:t>
      </w:r>
      <w:r>
        <w:t>monitor a claims agent’s continuing compliance with the criteria set out in clause 4.</w:t>
      </w:r>
      <w:r w:rsidR="000274A9">
        <w:t>1</w:t>
      </w:r>
      <w:r>
        <w:t>; or</w:t>
      </w:r>
    </w:p>
    <w:p w14:paraId="038BAF1C" w14:textId="77777777" w:rsidR="0090595E" w:rsidRDefault="0090595E" w:rsidP="00981C12">
      <w:pPr>
        <w:keepNext/>
        <w:numPr>
          <w:ilvl w:val="0"/>
          <w:numId w:val="54"/>
        </w:numPr>
        <w:tabs>
          <w:tab w:val="clear" w:pos="1845"/>
          <w:tab w:val="num" w:pos="1701"/>
        </w:tabs>
        <w:ind w:left="1701" w:hanging="567"/>
      </w:pPr>
      <w:r>
        <w:t xml:space="preserve">to monitor a registered claimant’s continuing engagement in the </w:t>
      </w:r>
      <w:r w:rsidR="00FD1E0E">
        <w:t>*</w:t>
      </w:r>
      <w:r>
        <w:t>manufacturing</w:t>
      </w:r>
      <w:r w:rsidR="00C3681C">
        <w:t>,</w:t>
      </w:r>
      <w:r>
        <w:t xml:space="preserve"> mining</w:t>
      </w:r>
      <w:r w:rsidR="00C3681C">
        <w:t xml:space="preserve">, </w:t>
      </w:r>
      <w:r w:rsidR="00EB7C3B">
        <w:t xml:space="preserve">or </w:t>
      </w:r>
      <w:r w:rsidR="00C3681C">
        <w:t xml:space="preserve">agriculture, forestry </w:t>
      </w:r>
      <w:r w:rsidR="00EB7C3B">
        <w:t xml:space="preserve">and </w:t>
      </w:r>
      <w:r w:rsidR="00C3681C">
        <w:t>fishing</w:t>
      </w:r>
      <w:r>
        <w:t xml:space="preserve"> indu</w:t>
      </w:r>
      <w:r w:rsidR="000274A9">
        <w:t>stry, as required by clause 4.1</w:t>
      </w:r>
      <w:r w:rsidR="00BE6BCC">
        <w:t>4</w:t>
      </w:r>
      <w:r>
        <w:t>;</w:t>
      </w:r>
    </w:p>
    <w:p w14:paraId="20C967CA" w14:textId="77777777" w:rsidR="0090595E" w:rsidRPr="006A6DD4" w:rsidRDefault="0090595E" w:rsidP="0090595E">
      <w:pPr>
        <w:ind w:left="709"/>
      </w:pPr>
      <w:r>
        <w:t>the claimant or claims agent must comply with the request.</w:t>
      </w:r>
    </w:p>
    <w:p w14:paraId="699F8713" w14:textId="77777777" w:rsidR="0090595E" w:rsidRPr="002C0B17" w:rsidRDefault="0090595E" w:rsidP="002C0B17">
      <w:pPr>
        <w:pStyle w:val="Heading2"/>
      </w:pPr>
      <w:bookmarkStart w:id="94" w:name="_Toc172637087"/>
      <w:r w:rsidRPr="002C0B17">
        <w:t>6.</w:t>
      </w:r>
      <w:r w:rsidR="009A16B6" w:rsidRPr="002C0B17">
        <w:t>4</w:t>
      </w:r>
      <w:r w:rsidRPr="002C0B17">
        <w:tab/>
        <w:t>Independent audit of claim</w:t>
      </w:r>
      <w:bookmarkEnd w:id="94"/>
    </w:p>
    <w:p w14:paraId="280DC3D0" w14:textId="77777777" w:rsidR="0090595E" w:rsidRPr="006A6DD4" w:rsidRDefault="0090595E" w:rsidP="0090595E">
      <w:pPr>
        <w:ind w:left="720" w:hanging="720"/>
      </w:pPr>
      <w:r>
        <w:t>6.</w:t>
      </w:r>
      <w:r w:rsidR="009A16B6">
        <w:t>4</w:t>
      </w:r>
      <w:r>
        <w:t>.1</w:t>
      </w:r>
      <w:r>
        <w:tab/>
        <w:t>If the *Secretary requests a claimant or a *claims agent to provide to the Secretary a written statement by an *independent auditor as to whether criteria specified by the Secretary in relation to a specified claim, or claims lodged during a specified period, are satisfied, the claimant or claims agent must comply with the request.</w:t>
      </w:r>
    </w:p>
    <w:p w14:paraId="331DC939" w14:textId="77777777" w:rsidR="0090595E" w:rsidRPr="002C0B17" w:rsidRDefault="0090595E" w:rsidP="002C0B17">
      <w:pPr>
        <w:pStyle w:val="Heading2"/>
      </w:pPr>
      <w:bookmarkStart w:id="95" w:name="_Toc172637088"/>
      <w:r w:rsidRPr="002C0B17">
        <w:t>6.5</w:t>
      </w:r>
      <w:r w:rsidRPr="002C0B17">
        <w:tab/>
        <w:t>Compliance with audit obligations a condition of assistance</w:t>
      </w:r>
      <w:bookmarkEnd w:id="95"/>
    </w:p>
    <w:p w14:paraId="18BD4E33" w14:textId="77777777" w:rsidR="0090595E" w:rsidRDefault="0090595E" w:rsidP="00C12C2F">
      <w:pPr>
        <w:keepNext/>
        <w:ind w:left="720" w:hanging="720"/>
      </w:pPr>
      <w:r>
        <w:t>6.5.1</w:t>
      </w:r>
      <w:r>
        <w:tab/>
        <w:t>Compliance with this Part is a condition of the payment of *assistance.</w:t>
      </w:r>
    </w:p>
    <w:p w14:paraId="316DC0BD" w14:textId="77777777" w:rsidR="0090595E" w:rsidRDefault="0090595E" w:rsidP="00C12C2F">
      <w:pPr>
        <w:keepNext/>
        <w:ind w:left="720" w:hanging="720"/>
      </w:pPr>
    </w:p>
    <w:p w14:paraId="5A87CDB4" w14:textId="77777777" w:rsidR="0090595E" w:rsidRPr="00941659" w:rsidRDefault="0090595E" w:rsidP="008D0A22">
      <w:pPr>
        <w:pStyle w:val="Note"/>
      </w:pPr>
      <w:r w:rsidRPr="00941659">
        <w:t>Note:</w:t>
      </w:r>
      <w:r>
        <w:tab/>
      </w:r>
      <w:r w:rsidRPr="00941659">
        <w:t>For consequences of failure to comply with a condition, see Part 5.</w:t>
      </w:r>
    </w:p>
    <w:p w14:paraId="26EB5154" w14:textId="77777777" w:rsidR="0090595E" w:rsidRDefault="0090595E" w:rsidP="00E05861">
      <w:pPr>
        <w:pStyle w:val="Heading1"/>
        <w:spacing w:before="600" w:after="240"/>
      </w:pPr>
      <w:bookmarkStart w:id="96" w:name="_Toc172637089"/>
      <w:r>
        <w:t>PART 7—REVIEW OF DECISIONS</w:t>
      </w:r>
      <w:bookmarkEnd w:id="96"/>
    </w:p>
    <w:p w14:paraId="2C9BBC50" w14:textId="77777777" w:rsidR="0090595E" w:rsidRPr="002C0B17" w:rsidRDefault="0090595E" w:rsidP="002C0B17">
      <w:pPr>
        <w:pStyle w:val="Heading2"/>
      </w:pPr>
      <w:bookmarkStart w:id="97" w:name="_Toc172637090"/>
      <w:r w:rsidRPr="002C0B17">
        <w:t>7.1</w:t>
      </w:r>
      <w:r w:rsidRPr="002C0B17">
        <w:tab/>
        <w:t>Application for review of decision</w:t>
      </w:r>
      <w:bookmarkEnd w:id="97"/>
    </w:p>
    <w:p w14:paraId="6D9416C3" w14:textId="4E5B0162" w:rsidR="0090595E" w:rsidRDefault="0090595E" w:rsidP="0090595E">
      <w:pPr>
        <w:ind w:left="720" w:hanging="720"/>
      </w:pPr>
      <w:r>
        <w:t>7.1.1</w:t>
      </w:r>
      <w:r>
        <w:tab/>
        <w:t>A *person who is adversely affected by a decision under *these Directions</w:t>
      </w:r>
      <w:r w:rsidR="00EB38CE">
        <w:t>, other than a decision under clause 8.4A,</w:t>
      </w:r>
      <w:r>
        <w:t xml:space="preserve"> may request a review of the decision</w:t>
      </w:r>
      <w:r w:rsidR="00497344">
        <w:t xml:space="preserve"> in the *approved form</w:t>
      </w:r>
      <w:r>
        <w:t>.</w:t>
      </w:r>
    </w:p>
    <w:p w14:paraId="653A1E8A" w14:textId="77777777" w:rsidR="0090595E" w:rsidRDefault="0090595E" w:rsidP="0090595E"/>
    <w:p w14:paraId="01B27CF6" w14:textId="77777777" w:rsidR="0090595E" w:rsidRDefault="0090595E" w:rsidP="0090595E">
      <w:pPr>
        <w:ind w:left="720" w:hanging="720"/>
      </w:pPr>
      <w:r>
        <w:t>7.1.2</w:t>
      </w:r>
      <w:r>
        <w:tab/>
        <w:t xml:space="preserve">The person must </w:t>
      </w:r>
      <w:r w:rsidR="00497344">
        <w:t xml:space="preserve">send </w:t>
      </w:r>
      <w:r>
        <w:t xml:space="preserve">the request </w:t>
      </w:r>
      <w:r w:rsidR="00497344">
        <w:t xml:space="preserve">to the *Secretary </w:t>
      </w:r>
      <w:r>
        <w:t>within 3</w:t>
      </w:r>
      <w:r w:rsidRPr="006374AE">
        <w:t>0</w:t>
      </w:r>
      <w:r>
        <w:t xml:space="preserve"> days after the date on which the person was notified of the decision by the Secretary.</w:t>
      </w:r>
    </w:p>
    <w:p w14:paraId="3770A144" w14:textId="77777777" w:rsidR="0090595E" w:rsidRPr="002C0B17" w:rsidRDefault="0090595E" w:rsidP="002C0B17">
      <w:pPr>
        <w:pStyle w:val="Heading2"/>
      </w:pPr>
      <w:bookmarkStart w:id="98" w:name="_Toc172637091"/>
      <w:r w:rsidRPr="002C0B17">
        <w:t>7.2</w:t>
      </w:r>
      <w:r w:rsidRPr="002C0B17">
        <w:tab/>
        <w:t>Reassessment of decision</w:t>
      </w:r>
      <w:bookmarkEnd w:id="98"/>
    </w:p>
    <w:p w14:paraId="76E77482" w14:textId="77777777" w:rsidR="0090595E" w:rsidRDefault="0090595E" w:rsidP="0090595E">
      <w:pPr>
        <w:ind w:left="720" w:hanging="720"/>
      </w:pPr>
      <w:r>
        <w:t>7.2.1</w:t>
      </w:r>
      <w:r>
        <w:tab/>
        <w:t>Within 30 days after receipt of the request by the *Secretary, a *</w:t>
      </w:r>
      <w:r w:rsidRPr="004218E5">
        <w:t xml:space="preserve">reassessment officer </w:t>
      </w:r>
      <w:r>
        <w:t>must review the decision. The reassessment officer must not be the *person who made the original decision.</w:t>
      </w:r>
    </w:p>
    <w:p w14:paraId="286DA905" w14:textId="77777777" w:rsidR="0090595E" w:rsidRDefault="0090595E" w:rsidP="0090595E">
      <w:pPr>
        <w:ind w:left="720" w:hanging="720"/>
      </w:pPr>
    </w:p>
    <w:p w14:paraId="11FA0028" w14:textId="77777777" w:rsidR="0090595E" w:rsidRDefault="0090595E" w:rsidP="00C12C2F">
      <w:pPr>
        <w:keepNext/>
      </w:pPr>
      <w:r>
        <w:lastRenderedPageBreak/>
        <w:t>7.2.2</w:t>
      </w:r>
      <w:r>
        <w:tab/>
        <w:t>The reassessment officer must:</w:t>
      </w:r>
    </w:p>
    <w:p w14:paraId="3EE4C21E" w14:textId="77777777" w:rsidR="0090595E" w:rsidRDefault="0090595E" w:rsidP="00981C12">
      <w:pPr>
        <w:numPr>
          <w:ilvl w:val="0"/>
          <w:numId w:val="55"/>
        </w:numPr>
        <w:tabs>
          <w:tab w:val="clear" w:pos="1845"/>
          <w:tab w:val="num" w:pos="1701"/>
        </w:tabs>
        <w:ind w:left="1701" w:hanging="567"/>
      </w:pPr>
      <w:r>
        <w:t>make a decision in writing (</w:t>
      </w:r>
      <w:r w:rsidRPr="00417419">
        <w:rPr>
          <w:b/>
          <w:i/>
        </w:rPr>
        <w:t>reassessment decision</w:t>
      </w:r>
      <w:r>
        <w:t>) affirming or varying the original decision;</w:t>
      </w:r>
      <w:r w:rsidR="00821D03">
        <w:t xml:space="preserve"> and</w:t>
      </w:r>
    </w:p>
    <w:p w14:paraId="68F7CC97" w14:textId="77777777" w:rsidR="0090595E" w:rsidRDefault="0090595E" w:rsidP="00981C12">
      <w:pPr>
        <w:numPr>
          <w:ilvl w:val="0"/>
          <w:numId w:val="55"/>
        </w:numPr>
        <w:tabs>
          <w:tab w:val="clear" w:pos="1845"/>
          <w:tab w:val="num" w:pos="1701"/>
        </w:tabs>
        <w:ind w:left="1701" w:hanging="567"/>
      </w:pPr>
      <w:r>
        <w:t>give reasons in writing for the reassessment decision; and</w:t>
      </w:r>
    </w:p>
    <w:p w14:paraId="0570B8F1" w14:textId="77777777" w:rsidR="0090595E" w:rsidRDefault="0090595E" w:rsidP="00981C12">
      <w:pPr>
        <w:numPr>
          <w:ilvl w:val="0"/>
          <w:numId w:val="55"/>
        </w:numPr>
        <w:tabs>
          <w:tab w:val="clear" w:pos="1845"/>
          <w:tab w:val="num" w:pos="1701"/>
        </w:tabs>
        <w:ind w:left="1701" w:hanging="567"/>
      </w:pPr>
      <w:r>
        <w:t>give the applicant a copy of the reassessment decision and of the reasons for the reassessment decision.</w:t>
      </w:r>
    </w:p>
    <w:p w14:paraId="5073A13C" w14:textId="77777777" w:rsidR="0090595E" w:rsidRPr="002C0B17" w:rsidRDefault="0090595E" w:rsidP="002C0B17">
      <w:pPr>
        <w:pStyle w:val="Heading2"/>
      </w:pPr>
      <w:bookmarkStart w:id="99" w:name="_Toc172637092"/>
      <w:r w:rsidRPr="002C0B17">
        <w:t>7.3</w:t>
      </w:r>
      <w:r w:rsidRPr="002C0B17">
        <w:tab/>
        <w:t>Review of reassessment by departmental review officer</w:t>
      </w:r>
      <w:bookmarkEnd w:id="99"/>
    </w:p>
    <w:p w14:paraId="7EFD50A9" w14:textId="77777777" w:rsidR="0090595E" w:rsidRDefault="0090595E" w:rsidP="0090595E">
      <w:pPr>
        <w:ind w:left="720" w:hanging="720"/>
      </w:pPr>
      <w:r>
        <w:t>7.3.1</w:t>
      </w:r>
      <w:r>
        <w:tab/>
        <w:t>If the applicant is dissatisfied with the reassessment decision, the applicant may, within 30 days of the day on which they were notified of the reassessment decision, request a review of it.</w:t>
      </w:r>
    </w:p>
    <w:p w14:paraId="570C69BD" w14:textId="77777777" w:rsidR="0090595E" w:rsidRDefault="0090595E" w:rsidP="0090595E"/>
    <w:p w14:paraId="12416BBA" w14:textId="77777777" w:rsidR="0090595E" w:rsidRDefault="0090595E" w:rsidP="0090595E">
      <w:pPr>
        <w:ind w:left="720" w:hanging="720"/>
      </w:pPr>
      <w:r>
        <w:rPr>
          <w:lang w:eastAsia="zh-CN"/>
        </w:rPr>
        <w:t>7.3.2</w:t>
      </w:r>
      <w:r>
        <w:rPr>
          <w:lang w:eastAsia="zh-CN"/>
        </w:rPr>
        <w:tab/>
      </w:r>
      <w:r>
        <w:t>A *departmental review officer must, within 30 days of receipt of the request by the *Secretary, review the reassessment decision.</w:t>
      </w:r>
    </w:p>
    <w:p w14:paraId="72CE7FE8" w14:textId="77777777" w:rsidR="0090595E" w:rsidRPr="007B760B" w:rsidRDefault="0090595E" w:rsidP="0090595E">
      <w:pPr>
        <w:rPr>
          <w:lang w:eastAsia="zh-CN"/>
        </w:rPr>
      </w:pPr>
    </w:p>
    <w:p w14:paraId="770DD01A" w14:textId="77777777" w:rsidR="0090595E" w:rsidRPr="00746BCA" w:rsidRDefault="0090595E" w:rsidP="00C12C2F">
      <w:pPr>
        <w:keepNext/>
        <w:rPr>
          <w:lang w:eastAsia="zh-CN"/>
        </w:rPr>
      </w:pPr>
      <w:r>
        <w:rPr>
          <w:lang w:eastAsia="zh-CN"/>
        </w:rPr>
        <w:t>7.3.3</w:t>
      </w:r>
      <w:r>
        <w:rPr>
          <w:lang w:eastAsia="zh-CN"/>
        </w:rPr>
        <w:tab/>
        <w:t xml:space="preserve">The </w:t>
      </w:r>
      <w:r>
        <w:t>departmental review officer must:</w:t>
      </w:r>
    </w:p>
    <w:p w14:paraId="67F57A24" w14:textId="77777777" w:rsidR="0090595E" w:rsidRDefault="0090595E" w:rsidP="00981C12">
      <w:pPr>
        <w:numPr>
          <w:ilvl w:val="0"/>
          <w:numId w:val="56"/>
        </w:numPr>
        <w:tabs>
          <w:tab w:val="clear" w:pos="1845"/>
          <w:tab w:val="num" w:pos="1701"/>
        </w:tabs>
        <w:ind w:left="1701" w:hanging="567"/>
      </w:pPr>
      <w:r>
        <w:t>make a decision in writing (</w:t>
      </w:r>
      <w:r w:rsidRPr="00540E3E">
        <w:rPr>
          <w:b/>
          <w:i/>
        </w:rPr>
        <w:t>DRO decision</w:t>
      </w:r>
      <w:r>
        <w:t>) affirming or varying the reassessment decision;</w:t>
      </w:r>
      <w:r w:rsidR="00821D03">
        <w:t xml:space="preserve"> and</w:t>
      </w:r>
    </w:p>
    <w:p w14:paraId="4F5BAB4B" w14:textId="77777777" w:rsidR="0090595E" w:rsidRDefault="0090595E" w:rsidP="00981C12">
      <w:pPr>
        <w:numPr>
          <w:ilvl w:val="0"/>
          <w:numId w:val="56"/>
        </w:numPr>
        <w:tabs>
          <w:tab w:val="clear" w:pos="1845"/>
          <w:tab w:val="num" w:pos="1701"/>
        </w:tabs>
        <w:ind w:left="1701" w:hanging="567"/>
      </w:pPr>
      <w:r>
        <w:t>give reasons in writing for the DRO decision; and</w:t>
      </w:r>
    </w:p>
    <w:p w14:paraId="0AC72B86" w14:textId="77777777" w:rsidR="0090595E" w:rsidRDefault="0090595E" w:rsidP="00981C12">
      <w:pPr>
        <w:numPr>
          <w:ilvl w:val="0"/>
          <w:numId w:val="56"/>
        </w:numPr>
        <w:tabs>
          <w:tab w:val="clear" w:pos="1845"/>
          <w:tab w:val="num" w:pos="1701"/>
        </w:tabs>
        <w:ind w:left="1701" w:hanging="567"/>
      </w:pPr>
      <w:r>
        <w:t>give the applicant a copy of the DRO decision and of the reasons for that decision.</w:t>
      </w:r>
    </w:p>
    <w:p w14:paraId="15DD6DE7" w14:textId="77777777" w:rsidR="0090595E" w:rsidRPr="002C0B17" w:rsidRDefault="0090595E" w:rsidP="002C0B17">
      <w:pPr>
        <w:pStyle w:val="Heading2"/>
      </w:pPr>
      <w:bookmarkStart w:id="100" w:name="_Toc172637093"/>
      <w:r w:rsidRPr="002C0B17">
        <w:t>7.</w:t>
      </w:r>
      <w:r w:rsidR="009A16B6" w:rsidRPr="002C0B17">
        <w:t>4</w:t>
      </w:r>
      <w:r w:rsidRPr="002C0B17">
        <w:tab/>
        <w:t>Formal requirements of request for reassessment or review</w:t>
      </w:r>
      <w:bookmarkEnd w:id="100"/>
    </w:p>
    <w:p w14:paraId="6ACDEF90" w14:textId="77777777" w:rsidR="0090595E" w:rsidRDefault="0090595E" w:rsidP="00C12C2F">
      <w:pPr>
        <w:keepNext/>
      </w:pPr>
      <w:r>
        <w:t>7.</w:t>
      </w:r>
      <w:r w:rsidR="009A16B6">
        <w:t>4</w:t>
      </w:r>
      <w:r>
        <w:t>.1</w:t>
      </w:r>
      <w:r>
        <w:tab/>
        <w:t>A request under clause 7.1 or 7.3</w:t>
      </w:r>
      <w:r w:rsidR="000A75A4">
        <w:t>:</w:t>
      </w:r>
    </w:p>
    <w:p w14:paraId="796C4D70" w14:textId="77777777" w:rsidR="0090595E" w:rsidRDefault="0090595E" w:rsidP="00981C12">
      <w:pPr>
        <w:numPr>
          <w:ilvl w:val="0"/>
          <w:numId w:val="57"/>
        </w:numPr>
        <w:tabs>
          <w:tab w:val="clear" w:pos="1845"/>
          <w:tab w:val="num" w:pos="1701"/>
        </w:tabs>
        <w:ind w:left="1701" w:hanging="567"/>
      </w:pPr>
      <w:r>
        <w:t>must be made to the *Secretary in writing; and</w:t>
      </w:r>
    </w:p>
    <w:p w14:paraId="4AE3B1B4" w14:textId="77777777" w:rsidR="0090595E" w:rsidRDefault="0090595E" w:rsidP="00981C12">
      <w:pPr>
        <w:numPr>
          <w:ilvl w:val="0"/>
          <w:numId w:val="57"/>
        </w:numPr>
        <w:tabs>
          <w:tab w:val="clear" w:pos="1845"/>
          <w:tab w:val="num" w:pos="1701"/>
        </w:tabs>
        <w:ind w:left="1701" w:hanging="567"/>
      </w:pPr>
      <w:r>
        <w:t xml:space="preserve">must </w:t>
      </w:r>
      <w:r w:rsidR="00BE6BCC">
        <w:t xml:space="preserve">state why the person is making </w:t>
      </w:r>
      <w:r>
        <w:t>the request; and</w:t>
      </w:r>
    </w:p>
    <w:p w14:paraId="1C253583" w14:textId="77777777" w:rsidR="0090595E" w:rsidRDefault="0090595E" w:rsidP="00981C12">
      <w:pPr>
        <w:keepNext/>
        <w:numPr>
          <w:ilvl w:val="0"/>
          <w:numId w:val="57"/>
        </w:numPr>
        <w:tabs>
          <w:tab w:val="clear" w:pos="1845"/>
          <w:tab w:val="num" w:pos="1701"/>
        </w:tabs>
        <w:ind w:left="1701" w:hanging="567"/>
      </w:pPr>
      <w:r>
        <w:t>mu</w:t>
      </w:r>
      <w:r w:rsidR="00FD1E0E">
        <w:t xml:space="preserve">st be supported by appropriate </w:t>
      </w:r>
      <w:r>
        <w:t>documentary evidence.</w:t>
      </w:r>
    </w:p>
    <w:p w14:paraId="5A82A460" w14:textId="77777777" w:rsidR="0090595E" w:rsidRDefault="0090595E" w:rsidP="00C12C2F">
      <w:pPr>
        <w:keepNext/>
      </w:pPr>
    </w:p>
    <w:p w14:paraId="60E8E325" w14:textId="77777777" w:rsidR="0090595E" w:rsidRDefault="0090595E" w:rsidP="008D0A22">
      <w:pPr>
        <w:pStyle w:val="Note"/>
      </w:pPr>
      <w:r>
        <w:t>Note:</w:t>
      </w:r>
      <w:r>
        <w:tab/>
        <w:t>See clause 1.</w:t>
      </w:r>
      <w:r w:rsidR="004D5AA8">
        <w:t>9</w:t>
      </w:r>
      <w:r>
        <w:t xml:space="preserve"> for rule about time when </w:t>
      </w:r>
      <w:r w:rsidR="00FD1E0E">
        <w:t>*</w:t>
      </w:r>
      <w:r>
        <w:t>documents are taken to be received.</w:t>
      </w:r>
    </w:p>
    <w:p w14:paraId="615EEE56" w14:textId="77777777" w:rsidR="0090595E" w:rsidRPr="002C0B17" w:rsidRDefault="0090595E" w:rsidP="002C0B17">
      <w:pPr>
        <w:pStyle w:val="Heading2"/>
      </w:pPr>
      <w:bookmarkStart w:id="101" w:name="_Toc172637094"/>
      <w:r w:rsidRPr="002C0B17">
        <w:t>7.</w:t>
      </w:r>
      <w:r w:rsidR="009A16B6" w:rsidRPr="002C0B17">
        <w:t>5</w:t>
      </w:r>
      <w:r w:rsidRPr="002C0B17">
        <w:tab/>
        <w:t>Extension of time to complete reassessment or review</w:t>
      </w:r>
      <w:bookmarkEnd w:id="101"/>
    </w:p>
    <w:p w14:paraId="11EA48AA" w14:textId="77777777" w:rsidR="0090595E" w:rsidRPr="0013032F" w:rsidRDefault="0090595E" w:rsidP="0090595E">
      <w:pPr>
        <w:ind w:left="720" w:hanging="720"/>
        <w:rPr>
          <w:i/>
        </w:rPr>
      </w:pPr>
      <w:r>
        <w:t>7.</w:t>
      </w:r>
      <w:r w:rsidR="009A16B6">
        <w:t>5</w:t>
      </w:r>
      <w:r>
        <w:t>.1</w:t>
      </w:r>
      <w:r>
        <w:tab/>
        <w:t>If a *reassessment officer or *departmental review officer believes that the reassessment or review cannot be properly conducted within 30 days (for example, because legal advice must be sought), the officer may extend the time limit. The officer must give the applicant written notice of the extension, including the reasons for the extension and the estimated time of completion of the reassessment or review.</w:t>
      </w:r>
    </w:p>
    <w:p w14:paraId="63F2590E" w14:textId="77777777" w:rsidR="0090595E" w:rsidRDefault="0090595E" w:rsidP="00E05861">
      <w:pPr>
        <w:pStyle w:val="Heading1"/>
        <w:spacing w:before="600" w:after="240"/>
      </w:pPr>
      <w:bookmarkStart w:id="102" w:name="_Toc172637095"/>
      <w:r>
        <w:t>PART 8—ADMINISTRATION</w:t>
      </w:r>
      <w:bookmarkEnd w:id="102"/>
    </w:p>
    <w:p w14:paraId="634F49DF" w14:textId="77777777" w:rsidR="0090595E" w:rsidRPr="002C0B17" w:rsidRDefault="0090595E" w:rsidP="002C0B17">
      <w:pPr>
        <w:pStyle w:val="Heading2"/>
      </w:pPr>
      <w:bookmarkStart w:id="103" w:name="_Toc172637096"/>
      <w:r w:rsidRPr="002C0B17">
        <w:t>8.1</w:t>
      </w:r>
      <w:r w:rsidRPr="002C0B17">
        <w:tab/>
        <w:t>Secretary to administer Scheme</w:t>
      </w:r>
      <w:bookmarkEnd w:id="103"/>
    </w:p>
    <w:p w14:paraId="73D1DD67" w14:textId="77777777" w:rsidR="0090595E" w:rsidRDefault="0090595E" w:rsidP="0090595E">
      <w:pPr>
        <w:ind w:left="720" w:hanging="720"/>
      </w:pPr>
      <w:r>
        <w:t>8.1.1</w:t>
      </w:r>
      <w:r>
        <w:tab/>
        <w:t>The *Secretary is to administer the *Scheme in accordance with *these Directions.</w:t>
      </w:r>
    </w:p>
    <w:p w14:paraId="5527C01D" w14:textId="77777777" w:rsidR="0090595E" w:rsidRDefault="0090595E" w:rsidP="0090595E">
      <w:pPr>
        <w:ind w:left="720" w:hanging="720"/>
      </w:pPr>
    </w:p>
    <w:p w14:paraId="7101F093" w14:textId="77777777" w:rsidR="0090595E" w:rsidRDefault="0090595E" w:rsidP="0090595E">
      <w:pPr>
        <w:tabs>
          <w:tab w:val="left" w:pos="3600"/>
        </w:tabs>
        <w:ind w:left="720" w:hanging="720"/>
      </w:pPr>
      <w:r w:rsidRPr="007336CA">
        <w:lastRenderedPageBreak/>
        <w:t>8.1.2</w:t>
      </w:r>
      <w:r w:rsidRPr="007336CA">
        <w:tab/>
        <w:t xml:space="preserve">The Secretary may, in writing, enter an arrangement with a </w:t>
      </w:r>
      <w:r>
        <w:t>*</w:t>
      </w:r>
      <w:r w:rsidRPr="007336CA">
        <w:t xml:space="preserve">person or body (the </w:t>
      </w:r>
      <w:r w:rsidR="00A90D74">
        <w:t>*</w:t>
      </w:r>
      <w:r w:rsidRPr="008424A7">
        <w:rPr>
          <w:b/>
          <w:i/>
        </w:rPr>
        <w:t>administrator</w:t>
      </w:r>
      <w:r w:rsidRPr="007336CA">
        <w:t>) to assist with the administration of the Scheme</w:t>
      </w:r>
      <w:r>
        <w:t>.</w:t>
      </w:r>
    </w:p>
    <w:p w14:paraId="727721A6" w14:textId="77777777" w:rsidR="0090595E" w:rsidRDefault="0090595E" w:rsidP="0090595E">
      <w:pPr>
        <w:tabs>
          <w:tab w:val="left" w:pos="3600"/>
        </w:tabs>
        <w:ind w:left="720" w:hanging="720"/>
      </w:pPr>
    </w:p>
    <w:p w14:paraId="5F52CD05" w14:textId="6D7D2863" w:rsidR="0090595E" w:rsidRPr="007336CA" w:rsidRDefault="0090595E" w:rsidP="00C12C2F">
      <w:pPr>
        <w:keepNext/>
        <w:ind w:left="720" w:hanging="720"/>
        <w:rPr>
          <w:lang w:eastAsia="zh-CN"/>
        </w:rPr>
      </w:pPr>
      <w:r>
        <w:rPr>
          <w:lang w:eastAsia="zh-CN"/>
        </w:rPr>
        <w:t>8.1.3</w:t>
      </w:r>
      <w:r>
        <w:rPr>
          <w:lang w:eastAsia="zh-CN"/>
        </w:rPr>
        <w:tab/>
      </w:r>
      <w:r w:rsidRPr="007336CA">
        <w:rPr>
          <w:lang w:eastAsia="zh-CN"/>
        </w:rPr>
        <w:t xml:space="preserve">The Secretary may, in writing, authorise the following to exercise </w:t>
      </w:r>
      <w:r w:rsidR="008765AA">
        <w:t xml:space="preserve">the </w:t>
      </w:r>
      <w:r w:rsidR="008765AA" w:rsidRPr="006F6678">
        <w:t>Secretary</w:t>
      </w:r>
      <w:r w:rsidR="008765AA" w:rsidRPr="0064223A">
        <w:t xml:space="preserve">’s </w:t>
      </w:r>
      <w:r w:rsidR="008765AA">
        <w:t>powers and functions under these Directions</w:t>
      </w:r>
      <w:r w:rsidRPr="007336CA">
        <w:rPr>
          <w:lang w:eastAsia="zh-CN"/>
        </w:rPr>
        <w:t>:</w:t>
      </w:r>
    </w:p>
    <w:p w14:paraId="0690326E" w14:textId="77777777" w:rsidR="0090595E" w:rsidRPr="007336CA" w:rsidRDefault="0090595E" w:rsidP="00981C12">
      <w:pPr>
        <w:numPr>
          <w:ilvl w:val="0"/>
          <w:numId w:val="58"/>
        </w:numPr>
        <w:tabs>
          <w:tab w:val="clear" w:pos="1845"/>
          <w:tab w:val="num" w:pos="1701"/>
        </w:tabs>
        <w:ind w:left="1701" w:hanging="567"/>
      </w:pPr>
      <w:r w:rsidRPr="007336CA">
        <w:t xml:space="preserve">an employee of the </w:t>
      </w:r>
      <w:r>
        <w:t>*</w:t>
      </w:r>
      <w:r w:rsidRPr="007336CA">
        <w:t>Department;</w:t>
      </w:r>
    </w:p>
    <w:p w14:paraId="64EB51DE" w14:textId="77777777" w:rsidR="0090595E" w:rsidRPr="007336CA" w:rsidRDefault="0090595E" w:rsidP="00981C12">
      <w:pPr>
        <w:numPr>
          <w:ilvl w:val="0"/>
          <w:numId w:val="58"/>
        </w:numPr>
        <w:tabs>
          <w:tab w:val="clear" w:pos="1845"/>
          <w:tab w:val="num" w:pos="1701"/>
        </w:tabs>
        <w:ind w:left="1701" w:hanging="567"/>
      </w:pPr>
      <w:r w:rsidRPr="007336CA">
        <w:t>the administrator, or an employee of the administrator;</w:t>
      </w:r>
    </w:p>
    <w:p w14:paraId="32B09C6C" w14:textId="77777777" w:rsidR="0090595E" w:rsidRPr="0077138C" w:rsidRDefault="0090595E" w:rsidP="00981C12">
      <w:pPr>
        <w:keepNext/>
        <w:numPr>
          <w:ilvl w:val="0"/>
          <w:numId w:val="58"/>
        </w:numPr>
        <w:tabs>
          <w:tab w:val="clear" w:pos="1845"/>
          <w:tab w:val="num" w:pos="1701"/>
        </w:tabs>
        <w:ind w:left="1701" w:hanging="567"/>
      </w:pPr>
      <w:r w:rsidRPr="007336CA">
        <w:t xml:space="preserve">in relation to powers and functions set out in </w:t>
      </w:r>
      <w:r w:rsidRPr="00547ADC">
        <w:t>Part 6</w:t>
      </w:r>
      <w:r>
        <w:t>:</w:t>
      </w:r>
    </w:p>
    <w:p w14:paraId="3C6DAEDB" w14:textId="77777777" w:rsidR="0090595E" w:rsidRDefault="0090595E" w:rsidP="0090595E">
      <w:pPr>
        <w:ind w:left="1440" w:firstLine="720"/>
        <w:rPr>
          <w:lang w:eastAsia="zh-CN"/>
        </w:rPr>
      </w:pPr>
      <w:r>
        <w:rPr>
          <w:lang w:eastAsia="zh-CN"/>
        </w:rPr>
        <w:t>(i)</w:t>
      </w:r>
      <w:r>
        <w:rPr>
          <w:lang w:eastAsia="zh-CN"/>
        </w:rPr>
        <w:tab/>
        <w:t>an *independent auditor; or</w:t>
      </w:r>
    </w:p>
    <w:p w14:paraId="56D9D64F" w14:textId="77777777" w:rsidR="0090595E" w:rsidRPr="007336CA" w:rsidRDefault="0090595E" w:rsidP="0090595E">
      <w:pPr>
        <w:ind w:left="2880" w:hanging="720"/>
        <w:rPr>
          <w:lang w:eastAsia="zh-CN"/>
        </w:rPr>
      </w:pPr>
      <w:r>
        <w:rPr>
          <w:lang w:eastAsia="zh-CN"/>
        </w:rPr>
        <w:t>(ii)</w:t>
      </w:r>
      <w:r>
        <w:rPr>
          <w:lang w:eastAsia="zh-CN"/>
        </w:rPr>
        <w:tab/>
        <w:t>a *public sector auditor who is able to exercise such powers and perform such functions.</w:t>
      </w:r>
    </w:p>
    <w:p w14:paraId="7DFF6ADD" w14:textId="77777777" w:rsidR="0090595E" w:rsidRDefault="0090595E" w:rsidP="0090595E">
      <w:pPr>
        <w:rPr>
          <w:lang w:eastAsia="zh-CN"/>
        </w:rPr>
      </w:pPr>
    </w:p>
    <w:p w14:paraId="4AB39C24" w14:textId="77777777" w:rsidR="000324B6" w:rsidRDefault="000324B6" w:rsidP="000324B6">
      <w:pPr>
        <w:ind w:left="709" w:hanging="709"/>
        <w:rPr>
          <w:lang w:eastAsia="zh-CN"/>
        </w:rPr>
      </w:pPr>
      <w:r>
        <w:rPr>
          <w:lang w:eastAsia="zh-CN"/>
        </w:rPr>
        <w:t>8.1.4</w:t>
      </w:r>
      <w:r>
        <w:rPr>
          <w:lang w:eastAsia="zh-CN"/>
        </w:rPr>
        <w:tab/>
        <w:t>In exercising powers or performing functions under an authorisation, a person must comply with any directions of the Secretary.</w:t>
      </w:r>
    </w:p>
    <w:p w14:paraId="6779F4A8" w14:textId="77777777" w:rsidR="000324B6" w:rsidRDefault="000324B6" w:rsidP="0090595E">
      <w:pPr>
        <w:rPr>
          <w:lang w:eastAsia="zh-CN"/>
        </w:rPr>
      </w:pPr>
    </w:p>
    <w:p w14:paraId="4CABBA3B" w14:textId="49A401AE" w:rsidR="00B93E7B" w:rsidRDefault="00B93E7B" w:rsidP="00B93E7B">
      <w:pPr>
        <w:ind w:left="709" w:hanging="709"/>
      </w:pPr>
      <w:r>
        <w:t>8.1.5</w:t>
      </w:r>
      <w:r>
        <w:tab/>
      </w:r>
      <w:r w:rsidRPr="00B93E7B">
        <w:t xml:space="preserve">If the Secretary authorises a person who is an *SES employee of the administrator to exercise a power or perform a function </w:t>
      </w:r>
      <w:r w:rsidR="00D26131">
        <w:t>under clause 8.1.3 of these Directions, the person may, by writing, authorise an employee of the administrator to exercise the power or perform the function under these Directions</w:t>
      </w:r>
      <w:r w:rsidRPr="00B93E7B">
        <w:t xml:space="preserve">.  In exercising powers or performing functions under such an authorisation, the employee must comply with any directions of the SES employee.  The administrator </w:t>
      </w:r>
      <w:r>
        <w:t xml:space="preserve">must </w:t>
      </w:r>
      <w:r w:rsidRPr="00B93E7B">
        <w:t xml:space="preserve">advise the </w:t>
      </w:r>
      <w:r>
        <w:t xml:space="preserve">Secretary </w:t>
      </w:r>
      <w:r w:rsidRPr="00B93E7B">
        <w:t>of any authorisations so made.</w:t>
      </w:r>
    </w:p>
    <w:p w14:paraId="7314442B" w14:textId="77777777" w:rsidR="00B93E7B" w:rsidRDefault="00B93E7B" w:rsidP="0090595E"/>
    <w:p w14:paraId="6B88248C" w14:textId="18BC8ED5" w:rsidR="0090595E" w:rsidRDefault="000324B6" w:rsidP="0090595E">
      <w:r>
        <w:t>8.1.</w:t>
      </w:r>
      <w:r w:rsidR="00B93E7B">
        <w:t>6</w:t>
      </w:r>
      <w:r w:rsidR="0090595E">
        <w:tab/>
        <w:t>The Secretary may, in writing, vary or revoke an authorisation at any time.</w:t>
      </w:r>
    </w:p>
    <w:p w14:paraId="14C04950" w14:textId="77777777" w:rsidR="001D7B2A" w:rsidRDefault="001D7B2A" w:rsidP="0090595E"/>
    <w:p w14:paraId="377AFC0D" w14:textId="5F5BCC14" w:rsidR="001D7B2A" w:rsidRDefault="001D7B2A" w:rsidP="001D7B2A">
      <w:pPr>
        <w:ind w:left="709" w:hanging="709"/>
        <w:rPr>
          <w:lang w:eastAsia="zh-CN"/>
        </w:rPr>
      </w:pPr>
      <w:r>
        <w:t>8.1.7</w:t>
      </w:r>
      <w:r>
        <w:tab/>
        <w:t>An authorisation given under this clause does not cease to be effective only because the person who gave it ceases to hold office</w:t>
      </w:r>
      <w:r w:rsidRPr="005A4148">
        <w:t>.</w:t>
      </w:r>
    </w:p>
    <w:p w14:paraId="60EF03AC" w14:textId="77777777" w:rsidR="0090595E" w:rsidRDefault="0090595E" w:rsidP="002C0B17">
      <w:pPr>
        <w:pStyle w:val="Heading2"/>
      </w:pPr>
      <w:bookmarkStart w:id="104" w:name="_Toc172637097"/>
      <w:r>
        <w:t>8.2</w:t>
      </w:r>
      <w:r>
        <w:tab/>
        <w:t>Minister or Secretary may vary Directions</w:t>
      </w:r>
      <w:bookmarkEnd w:id="104"/>
    </w:p>
    <w:p w14:paraId="4C6CBE37" w14:textId="77777777" w:rsidR="0090595E" w:rsidRDefault="0090595E" w:rsidP="0090595E">
      <w:r>
        <w:t>8.2.1</w:t>
      </w:r>
      <w:r>
        <w:tab/>
        <w:t>The *Minister may vary or revoke *these Directions at any time.</w:t>
      </w:r>
    </w:p>
    <w:p w14:paraId="02CA30EE" w14:textId="77777777" w:rsidR="0090595E" w:rsidRDefault="0090595E" w:rsidP="0090595E"/>
    <w:p w14:paraId="21C3D1FC" w14:textId="77777777" w:rsidR="0090595E" w:rsidRPr="008B7630" w:rsidRDefault="0090595E" w:rsidP="0090595E">
      <w:pPr>
        <w:ind w:left="720" w:hanging="720"/>
        <w:rPr>
          <w:b/>
        </w:rPr>
      </w:pPr>
      <w:r>
        <w:t>8.2.2</w:t>
      </w:r>
      <w:r>
        <w:tab/>
        <w:t>The *Secretary may make minor variations to these Directions at any time for the purpose of improving the administration of the *Scheme. However, these changes must not be such as to materially change the scope or intent of the Scheme.</w:t>
      </w:r>
    </w:p>
    <w:p w14:paraId="705B7AE0" w14:textId="77777777" w:rsidR="0090595E" w:rsidRDefault="0090595E" w:rsidP="0090595E">
      <w:pPr>
        <w:ind w:left="720" w:hanging="720"/>
      </w:pPr>
      <w:r>
        <w:tab/>
      </w:r>
    </w:p>
    <w:p w14:paraId="0085DB6A" w14:textId="4351C831" w:rsidR="0090595E" w:rsidRDefault="0090595E" w:rsidP="0090595E">
      <w:pPr>
        <w:ind w:left="720" w:hanging="720"/>
      </w:pPr>
      <w:r>
        <w:t>8.2.</w:t>
      </w:r>
      <w:r w:rsidR="007310E8">
        <w:t>3</w:t>
      </w:r>
      <w:r>
        <w:tab/>
        <w:t>Without</w:t>
      </w:r>
      <w:r w:rsidR="00F8526C">
        <w:t xml:space="preserve"> limiting subclause 8.2.2, the </w:t>
      </w:r>
      <w:r>
        <w:t>Secretary may vary Schedule 1</w:t>
      </w:r>
      <w:r w:rsidR="005D787B">
        <w:t xml:space="preserve"> and Schedule 1A</w:t>
      </w:r>
      <w:r w:rsidR="00374539">
        <w:t xml:space="preserve"> </w:t>
      </w:r>
      <w:r>
        <w:t>at any time, either upon application or otherwise.</w:t>
      </w:r>
    </w:p>
    <w:p w14:paraId="2A3F24AF" w14:textId="77777777" w:rsidR="0090595E" w:rsidRDefault="0090595E" w:rsidP="0090595E">
      <w:pPr>
        <w:ind w:left="720" w:hanging="720"/>
      </w:pPr>
    </w:p>
    <w:p w14:paraId="536F29BD" w14:textId="77777777" w:rsidR="0090595E" w:rsidRDefault="0090595E" w:rsidP="0090595E">
      <w:r>
        <w:t>8.2.</w:t>
      </w:r>
      <w:r w:rsidR="007310E8">
        <w:t>4</w:t>
      </w:r>
      <w:r>
        <w:tab/>
        <w:t>A variation or revocation of these Directions must be in writing.</w:t>
      </w:r>
    </w:p>
    <w:p w14:paraId="6AA106AB" w14:textId="77777777" w:rsidR="006C5072" w:rsidRPr="002C0B17" w:rsidRDefault="006C5072" w:rsidP="002C0B17">
      <w:pPr>
        <w:pStyle w:val="Heading2"/>
      </w:pPr>
      <w:bookmarkStart w:id="105" w:name="_Toc172637098"/>
      <w:r w:rsidRPr="002C0B17">
        <w:t>8.3</w:t>
      </w:r>
      <w:r w:rsidRPr="002C0B17">
        <w:tab/>
        <w:t>Secretary may issue Guidelines</w:t>
      </w:r>
      <w:bookmarkEnd w:id="105"/>
    </w:p>
    <w:p w14:paraId="3E89CFE6" w14:textId="77777777" w:rsidR="006C5072" w:rsidRPr="006C5072" w:rsidRDefault="008A27BE" w:rsidP="00E05861">
      <w:pPr>
        <w:ind w:left="720" w:hanging="720"/>
      </w:pPr>
      <w:r>
        <w:t>8.3.1</w:t>
      </w:r>
      <w:r>
        <w:tab/>
        <w:t xml:space="preserve">The </w:t>
      </w:r>
      <w:r w:rsidR="00F8526C">
        <w:t>*</w:t>
      </w:r>
      <w:r>
        <w:t xml:space="preserve">Secretary may issue </w:t>
      </w:r>
      <w:r w:rsidR="00C45F11">
        <w:t>*</w:t>
      </w:r>
      <w:r>
        <w:t>G</w:t>
      </w:r>
      <w:r w:rsidR="006C5072">
        <w:t xml:space="preserve">uidelines in relation to the administration, meaning, or operation of, or </w:t>
      </w:r>
      <w:r w:rsidR="0018183C">
        <w:t xml:space="preserve">manner of </w:t>
      </w:r>
      <w:r w:rsidR="006C5072">
        <w:t xml:space="preserve">compliance with, </w:t>
      </w:r>
      <w:r w:rsidR="00773C97">
        <w:t xml:space="preserve">*these </w:t>
      </w:r>
      <w:r w:rsidR="00803DF5">
        <w:t>D</w:t>
      </w:r>
      <w:r w:rsidR="00773C97">
        <w:t>irections</w:t>
      </w:r>
      <w:r w:rsidR="006C5072">
        <w:t>.</w:t>
      </w:r>
    </w:p>
    <w:p w14:paraId="47F9751C" w14:textId="77777777" w:rsidR="0090595E" w:rsidRPr="002C0B17" w:rsidRDefault="0090595E" w:rsidP="002C0B17">
      <w:pPr>
        <w:pStyle w:val="Heading2"/>
      </w:pPr>
      <w:bookmarkStart w:id="106" w:name="_Toc172637099"/>
      <w:r w:rsidRPr="002C0B17">
        <w:lastRenderedPageBreak/>
        <w:t>8.</w:t>
      </w:r>
      <w:r w:rsidR="006C5072" w:rsidRPr="002C0B17">
        <w:t>4</w:t>
      </w:r>
      <w:r w:rsidRPr="002C0B17">
        <w:tab/>
        <w:t>Application to vary Schedule 1—eligible northbound and intrastate goods</w:t>
      </w:r>
      <w:bookmarkEnd w:id="106"/>
    </w:p>
    <w:p w14:paraId="480E82BF" w14:textId="77777777" w:rsidR="0090595E" w:rsidRDefault="0090595E" w:rsidP="00C12C2F">
      <w:pPr>
        <w:keepNext/>
        <w:ind w:left="720" w:hanging="720"/>
      </w:pPr>
      <w:r>
        <w:t>8.</w:t>
      </w:r>
      <w:r w:rsidR="006C5072">
        <w:t>4</w:t>
      </w:r>
      <w:r>
        <w:t>.1</w:t>
      </w:r>
      <w:r>
        <w:tab/>
        <w:t>A *person may apply to the *Secretary for the</w:t>
      </w:r>
      <w:r w:rsidR="00C95B24">
        <w:t xml:space="preserve"> inclusion of goods in Schedule </w:t>
      </w:r>
      <w:r>
        <w:t>1. The application must be in writing and must include the following:</w:t>
      </w:r>
    </w:p>
    <w:p w14:paraId="6FBAAF7A" w14:textId="77777777" w:rsidR="0090595E" w:rsidRDefault="0090595E" w:rsidP="00981C12">
      <w:pPr>
        <w:numPr>
          <w:ilvl w:val="0"/>
          <w:numId w:val="59"/>
        </w:numPr>
        <w:tabs>
          <w:tab w:val="clear" w:pos="1845"/>
          <w:tab w:val="num" w:pos="1701"/>
        </w:tabs>
        <w:ind w:left="1701" w:hanging="567"/>
      </w:pPr>
      <w:r>
        <w:t>a description of the goods;</w:t>
      </w:r>
    </w:p>
    <w:p w14:paraId="67EAD035" w14:textId="77777777" w:rsidR="0090595E" w:rsidRDefault="0090595E" w:rsidP="00981C12">
      <w:pPr>
        <w:numPr>
          <w:ilvl w:val="0"/>
          <w:numId w:val="59"/>
        </w:numPr>
        <w:tabs>
          <w:tab w:val="clear" w:pos="1845"/>
          <w:tab w:val="num" w:pos="1701"/>
        </w:tabs>
        <w:ind w:left="1701" w:hanging="567"/>
      </w:pPr>
      <w:r>
        <w:t>details of the origin and destination of the goods;</w:t>
      </w:r>
    </w:p>
    <w:p w14:paraId="364268E1" w14:textId="77777777" w:rsidR="0090595E" w:rsidRDefault="0090595E" w:rsidP="00981C12">
      <w:pPr>
        <w:numPr>
          <w:ilvl w:val="0"/>
          <w:numId w:val="59"/>
        </w:numPr>
        <w:tabs>
          <w:tab w:val="clear" w:pos="1845"/>
          <w:tab w:val="num" w:pos="1701"/>
        </w:tabs>
        <w:ind w:left="1701" w:hanging="567"/>
      </w:pPr>
      <w:r>
        <w:t>details of the volume and weight of goods moved and the average quantity and size of each *shipment;</w:t>
      </w:r>
    </w:p>
    <w:p w14:paraId="2CBE6199" w14:textId="77777777" w:rsidR="0090595E" w:rsidRDefault="0090595E" w:rsidP="00981C12">
      <w:pPr>
        <w:numPr>
          <w:ilvl w:val="0"/>
          <w:numId w:val="59"/>
        </w:numPr>
        <w:tabs>
          <w:tab w:val="clear" w:pos="1845"/>
          <w:tab w:val="num" w:pos="1701"/>
        </w:tabs>
        <w:ind w:left="1701" w:hanging="567"/>
      </w:pPr>
      <w:r>
        <w:t xml:space="preserve">the types of </w:t>
      </w:r>
      <w:r w:rsidR="00B05B99">
        <w:t>*transport unit</w:t>
      </w:r>
      <w:r>
        <w:t>s normally used;</w:t>
      </w:r>
    </w:p>
    <w:p w14:paraId="1EB2E69A" w14:textId="77777777" w:rsidR="00F42AEF" w:rsidRDefault="0090595E" w:rsidP="00981C12">
      <w:pPr>
        <w:numPr>
          <w:ilvl w:val="0"/>
          <w:numId w:val="59"/>
        </w:numPr>
        <w:tabs>
          <w:tab w:val="clear" w:pos="1845"/>
          <w:tab w:val="num" w:pos="1701"/>
        </w:tabs>
        <w:ind w:left="1701" w:hanging="567"/>
      </w:pPr>
      <w:r>
        <w:t>the wharf to wharf freight costs for the goods</w:t>
      </w:r>
      <w:r w:rsidR="00F42AEF">
        <w:t>;</w:t>
      </w:r>
    </w:p>
    <w:p w14:paraId="50456861" w14:textId="77777777" w:rsidR="0090595E" w:rsidRDefault="00F42AEF" w:rsidP="00981C12">
      <w:pPr>
        <w:numPr>
          <w:ilvl w:val="0"/>
          <w:numId w:val="59"/>
        </w:numPr>
        <w:tabs>
          <w:tab w:val="clear" w:pos="1845"/>
          <w:tab w:val="num" w:pos="1701"/>
        </w:tabs>
        <w:ind w:left="1701" w:hanging="567"/>
      </w:pPr>
      <w:r>
        <w:t>the total freight cost, excluding GST</w:t>
      </w:r>
      <w:r w:rsidR="0090595E">
        <w:t>.</w:t>
      </w:r>
    </w:p>
    <w:p w14:paraId="11C22131" w14:textId="77777777" w:rsidR="0090595E" w:rsidRDefault="0090595E" w:rsidP="0090595E">
      <w:pPr>
        <w:ind w:left="1134"/>
      </w:pPr>
    </w:p>
    <w:p w14:paraId="5F800102" w14:textId="687B3185" w:rsidR="0090595E" w:rsidRDefault="0090595E" w:rsidP="0090595E">
      <w:pPr>
        <w:ind w:left="720" w:hanging="720"/>
      </w:pPr>
      <w:r>
        <w:t>8.</w:t>
      </w:r>
      <w:r w:rsidR="006C5072">
        <w:t>4</w:t>
      </w:r>
      <w:r>
        <w:t>.2</w:t>
      </w:r>
      <w:r>
        <w:tab/>
        <w:t>The Secretary is to decide the application, and give written notice of the decision to the applicant, within 90 days after receiving the application. If the decision is to approve the goods, the notice must specify the date of effect of the decision. *Assistance is payable only for shipments on, or after, the date of effect.</w:t>
      </w:r>
    </w:p>
    <w:p w14:paraId="5927B18D" w14:textId="6209AD39" w:rsidR="005D787B" w:rsidRDefault="005D787B" w:rsidP="0090595E">
      <w:pPr>
        <w:ind w:left="720" w:hanging="720"/>
      </w:pPr>
    </w:p>
    <w:p w14:paraId="693BEF9E" w14:textId="77777777" w:rsidR="005D787B" w:rsidRPr="00B51297" w:rsidRDefault="005D787B" w:rsidP="00693D29">
      <w:pPr>
        <w:pStyle w:val="Heading2"/>
        <w:spacing w:before="0" w:after="120"/>
        <w:rPr>
          <w:bCs/>
          <w:kern w:val="28"/>
        </w:rPr>
      </w:pPr>
      <w:bookmarkStart w:id="107" w:name="_Toc41291061"/>
      <w:bookmarkStart w:id="108" w:name="_Toc43128220"/>
      <w:bookmarkStart w:id="109" w:name="_Toc172637100"/>
      <w:r w:rsidRPr="00B51297">
        <w:rPr>
          <w:kern w:val="28"/>
        </w:rPr>
        <w:t>8.4A</w:t>
      </w:r>
      <w:r w:rsidRPr="00B51297">
        <w:rPr>
          <w:kern w:val="28"/>
        </w:rPr>
        <w:tab/>
        <w:t>Application to vary Schedule 1A—ineligible imported goods</w:t>
      </w:r>
      <w:bookmarkEnd w:id="107"/>
      <w:bookmarkEnd w:id="108"/>
      <w:bookmarkEnd w:id="109"/>
    </w:p>
    <w:p w14:paraId="3B6466E7" w14:textId="77777777" w:rsidR="005D787B" w:rsidRDefault="005D787B" w:rsidP="005D787B">
      <w:pPr>
        <w:keepNext/>
        <w:ind w:left="851" w:hanging="851"/>
      </w:pPr>
      <w:r>
        <w:t>8.4A.1</w:t>
      </w:r>
      <w:r>
        <w:tab/>
        <w:t>A *person may apply to the *Secretary for the inclusion or removal of *imported goods in Schedule 1A. The application must be in writing and must include the following:</w:t>
      </w:r>
    </w:p>
    <w:p w14:paraId="15CC71FB" w14:textId="77777777" w:rsidR="005D787B" w:rsidRDefault="005D787B" w:rsidP="005D787B">
      <w:pPr>
        <w:numPr>
          <w:ilvl w:val="0"/>
          <w:numId w:val="101"/>
        </w:numPr>
        <w:tabs>
          <w:tab w:val="clear" w:pos="1845"/>
          <w:tab w:val="num" w:pos="2127"/>
        </w:tabs>
        <w:ind w:left="1701" w:hanging="567"/>
      </w:pPr>
      <w:r>
        <w:t>a description of the goods;</w:t>
      </w:r>
    </w:p>
    <w:p w14:paraId="5F3D574A" w14:textId="77777777" w:rsidR="005D787B" w:rsidRDefault="005D787B" w:rsidP="005D787B">
      <w:pPr>
        <w:numPr>
          <w:ilvl w:val="0"/>
          <w:numId w:val="101"/>
        </w:numPr>
        <w:tabs>
          <w:tab w:val="clear" w:pos="1845"/>
          <w:tab w:val="num" w:pos="2127"/>
        </w:tabs>
        <w:ind w:left="1701" w:hanging="567"/>
      </w:pPr>
      <w:r>
        <w:t>reasons for including or removing the goods in Schedule 1A.</w:t>
      </w:r>
    </w:p>
    <w:p w14:paraId="4F4A990F" w14:textId="77777777" w:rsidR="005D787B" w:rsidRDefault="005D787B" w:rsidP="005D787B">
      <w:pPr>
        <w:ind w:left="1134"/>
      </w:pPr>
    </w:p>
    <w:p w14:paraId="7BDEB2DB" w14:textId="77777777" w:rsidR="005D787B" w:rsidRDefault="005D787B" w:rsidP="005D787B">
      <w:pPr>
        <w:ind w:left="709" w:hanging="709"/>
      </w:pPr>
      <w:r>
        <w:t>8.4A.2</w:t>
      </w:r>
      <w:r>
        <w:tab/>
        <w:t>Unless the Secretary has referred the application to the *Minister for consideration, the Secretary is to decide the application within 90 days after receiving the application, and may have regard to the following:</w:t>
      </w:r>
    </w:p>
    <w:p w14:paraId="298076AB" w14:textId="77777777" w:rsidR="005D787B" w:rsidRDefault="005D787B" w:rsidP="005D787B">
      <w:pPr>
        <w:numPr>
          <w:ilvl w:val="0"/>
          <w:numId w:val="102"/>
        </w:numPr>
        <w:tabs>
          <w:tab w:val="clear" w:pos="1845"/>
          <w:tab w:val="num" w:pos="1701"/>
        </w:tabs>
        <w:ind w:left="1701" w:hanging="567"/>
      </w:pPr>
      <w:r>
        <w:t>the reasons stated in the application for including or removing the goods in Schedule 1A;</w:t>
      </w:r>
    </w:p>
    <w:p w14:paraId="40554262" w14:textId="77777777" w:rsidR="005D787B" w:rsidRDefault="005D787B" w:rsidP="005D787B">
      <w:pPr>
        <w:numPr>
          <w:ilvl w:val="0"/>
          <w:numId w:val="102"/>
        </w:numPr>
        <w:tabs>
          <w:tab w:val="clear" w:pos="1845"/>
          <w:tab w:val="num" w:pos="1701"/>
        </w:tabs>
        <w:ind w:left="1701" w:hanging="567"/>
      </w:pPr>
      <w:r>
        <w:t>the extent to which suitable and available domestic equivalents to the goods exist;</w:t>
      </w:r>
    </w:p>
    <w:p w14:paraId="21E06F49" w14:textId="77777777" w:rsidR="005D787B" w:rsidRDefault="005D787B" w:rsidP="005D787B">
      <w:pPr>
        <w:numPr>
          <w:ilvl w:val="0"/>
          <w:numId w:val="102"/>
        </w:numPr>
        <w:tabs>
          <w:tab w:val="clear" w:pos="1845"/>
          <w:tab w:val="num" w:pos="1701"/>
        </w:tabs>
        <w:ind w:left="1701" w:hanging="567"/>
      </w:pPr>
      <w:r>
        <w:t>the extent to which it may be desirable for such equivalents to be developed or the supply of such equivalents to be increased;</w:t>
      </w:r>
    </w:p>
    <w:p w14:paraId="3A1A1A83" w14:textId="77777777" w:rsidR="005D787B" w:rsidRDefault="005D787B" w:rsidP="005D787B">
      <w:pPr>
        <w:numPr>
          <w:ilvl w:val="0"/>
          <w:numId w:val="102"/>
        </w:numPr>
        <w:tabs>
          <w:tab w:val="clear" w:pos="1845"/>
          <w:tab w:val="num" w:pos="1701"/>
        </w:tabs>
        <w:ind w:left="1701" w:hanging="567"/>
      </w:pPr>
      <w:r>
        <w:t>the extent to which provision of *assistance in respect of the goods:</w:t>
      </w:r>
    </w:p>
    <w:p w14:paraId="1677E903" w14:textId="77777777" w:rsidR="005D787B" w:rsidRPr="007F26BC" w:rsidRDefault="005D787B" w:rsidP="005D787B">
      <w:pPr>
        <w:pStyle w:val="ListParagraph"/>
        <w:numPr>
          <w:ilvl w:val="2"/>
          <w:numId w:val="83"/>
        </w:numPr>
        <w:tabs>
          <w:tab w:val="clear" w:pos="2160"/>
        </w:tabs>
        <w:ind w:left="2700" w:hanging="720"/>
        <w:rPr>
          <w:szCs w:val="22"/>
        </w:rPr>
      </w:pPr>
      <w:r w:rsidRPr="007F26BC">
        <w:rPr>
          <w:szCs w:val="22"/>
        </w:rPr>
        <w:t>is having, or is likely to have, a measurable impact on the use of goods by businesses</w:t>
      </w:r>
      <w:r>
        <w:rPr>
          <w:szCs w:val="22"/>
        </w:rPr>
        <w:t>;</w:t>
      </w:r>
      <w:r w:rsidRPr="007F26BC">
        <w:rPr>
          <w:szCs w:val="22"/>
        </w:rPr>
        <w:t xml:space="preserve"> and</w:t>
      </w:r>
    </w:p>
    <w:p w14:paraId="1132CE44" w14:textId="77777777" w:rsidR="005D787B" w:rsidRDefault="005D787B" w:rsidP="005D787B">
      <w:pPr>
        <w:pStyle w:val="ListParagraph"/>
        <w:numPr>
          <w:ilvl w:val="2"/>
          <w:numId w:val="83"/>
        </w:numPr>
        <w:tabs>
          <w:tab w:val="clear" w:pos="2160"/>
        </w:tabs>
        <w:ind w:left="2700" w:hanging="720"/>
      </w:pPr>
      <w:r w:rsidRPr="007F26BC">
        <w:rPr>
          <w:szCs w:val="22"/>
        </w:rPr>
        <w:t xml:space="preserve">that </w:t>
      </w:r>
      <w:r>
        <w:rPr>
          <w:szCs w:val="22"/>
        </w:rPr>
        <w:t xml:space="preserve">impact (or likely impact) is in turn </w:t>
      </w:r>
      <w:r w:rsidRPr="007F26BC">
        <w:rPr>
          <w:szCs w:val="22"/>
        </w:rPr>
        <w:t xml:space="preserve">impacting, or </w:t>
      </w:r>
      <w:r>
        <w:rPr>
          <w:szCs w:val="22"/>
        </w:rPr>
        <w:t>is</w:t>
      </w:r>
      <w:r w:rsidRPr="007F26BC">
        <w:rPr>
          <w:szCs w:val="22"/>
        </w:rPr>
        <w:t xml:space="preserve"> likely </w:t>
      </w:r>
      <w:r>
        <w:rPr>
          <w:szCs w:val="22"/>
        </w:rPr>
        <w:t xml:space="preserve">to </w:t>
      </w:r>
      <w:r w:rsidRPr="007F26BC">
        <w:rPr>
          <w:szCs w:val="22"/>
        </w:rPr>
        <w:t>impact, the capacity of Australian businesses producing such equivalents to fairly compete;</w:t>
      </w:r>
    </w:p>
    <w:p w14:paraId="651FC6B1" w14:textId="77777777" w:rsidR="005D787B" w:rsidRDefault="005D787B" w:rsidP="005D787B">
      <w:pPr>
        <w:numPr>
          <w:ilvl w:val="0"/>
          <w:numId w:val="102"/>
        </w:numPr>
        <w:tabs>
          <w:tab w:val="clear" w:pos="1845"/>
          <w:tab w:val="num" w:pos="1701"/>
        </w:tabs>
        <w:ind w:left="1701" w:hanging="567"/>
      </w:pPr>
      <w:r>
        <w:t>any other matter the Secretary considers relevant.</w:t>
      </w:r>
    </w:p>
    <w:p w14:paraId="0F1652CA" w14:textId="77777777" w:rsidR="005D787B" w:rsidRDefault="005D787B" w:rsidP="005D787B">
      <w:pPr>
        <w:ind w:left="720" w:hanging="720"/>
      </w:pPr>
    </w:p>
    <w:p w14:paraId="6672C4BB" w14:textId="77777777" w:rsidR="005D787B" w:rsidRDefault="005D787B" w:rsidP="005D787B">
      <w:pPr>
        <w:ind w:left="851" w:hanging="851"/>
      </w:pPr>
      <w:r>
        <w:t>8.4A.3</w:t>
      </w:r>
      <w:r>
        <w:tab/>
        <w:t xml:space="preserve">The Secretary must give written notice of and reasons for the Secretary’s decision to the applicant. </w:t>
      </w:r>
    </w:p>
    <w:p w14:paraId="5BF2205C" w14:textId="77777777" w:rsidR="005D787B" w:rsidRDefault="005D787B" w:rsidP="005D787B">
      <w:pPr>
        <w:ind w:left="851" w:hanging="851"/>
      </w:pPr>
    </w:p>
    <w:p w14:paraId="72D04EDF" w14:textId="77777777" w:rsidR="005D787B" w:rsidRPr="002E231B" w:rsidRDefault="005D787B" w:rsidP="005D787B">
      <w:pPr>
        <w:keepNext/>
        <w:ind w:left="851" w:hanging="851"/>
      </w:pPr>
      <w:r>
        <w:lastRenderedPageBreak/>
        <w:t>8.4A.4</w:t>
      </w:r>
      <w:r>
        <w:tab/>
        <w:t>The Secretary may request information from a claimant or a *claims agent for the purposes of deciding an application, and the claimant or claims agent must comply with the request.</w:t>
      </w:r>
    </w:p>
    <w:p w14:paraId="28475FDD" w14:textId="77777777" w:rsidR="005D787B" w:rsidRDefault="005D787B" w:rsidP="0090595E">
      <w:pPr>
        <w:ind w:left="720" w:hanging="720"/>
      </w:pPr>
    </w:p>
    <w:p w14:paraId="7F9F93A0" w14:textId="77777777" w:rsidR="0090595E" w:rsidRPr="002C0B17" w:rsidRDefault="0090595E" w:rsidP="002C0B17">
      <w:pPr>
        <w:pStyle w:val="Heading2"/>
      </w:pPr>
      <w:bookmarkStart w:id="110" w:name="_Toc172637101"/>
      <w:r w:rsidRPr="002C0B17">
        <w:t>8.</w:t>
      </w:r>
      <w:r w:rsidR="006C5072" w:rsidRPr="002C0B17">
        <w:t>5</w:t>
      </w:r>
      <w:r w:rsidRPr="002C0B17">
        <w:tab/>
        <w:t>Extension of time to decide application</w:t>
      </w:r>
      <w:bookmarkEnd w:id="110"/>
    </w:p>
    <w:p w14:paraId="27EF5C16" w14:textId="4F1A0A91" w:rsidR="0090595E" w:rsidRDefault="0090595E" w:rsidP="0090595E">
      <w:pPr>
        <w:ind w:left="720" w:hanging="720"/>
        <w:rPr>
          <w:i/>
        </w:rPr>
      </w:pPr>
      <w:r>
        <w:t>8.</w:t>
      </w:r>
      <w:r w:rsidR="006C5072">
        <w:t>5</w:t>
      </w:r>
      <w:r>
        <w:t>.1</w:t>
      </w:r>
      <w:r>
        <w:tab/>
        <w:t>If the *Secretary believes that an application to vary Schedule 1</w:t>
      </w:r>
      <w:r w:rsidR="005D787B">
        <w:t xml:space="preserve"> or Schedule 1A</w:t>
      </w:r>
      <w:r>
        <w:t xml:space="preserve"> cannot be properly decided within 90 days, the Secretary may extend the time limit. The Secretary must give the applicant written notice of the extension, including the reasons for the extension and the estimated time of completion of the decision.</w:t>
      </w:r>
    </w:p>
    <w:p w14:paraId="24AC6E51" w14:textId="77777777" w:rsidR="0090595E" w:rsidRDefault="0090595E" w:rsidP="002C0B17">
      <w:pPr>
        <w:pStyle w:val="Heading2"/>
      </w:pPr>
      <w:bookmarkStart w:id="111" w:name="_Toc172637102"/>
      <w:r>
        <w:t>8.</w:t>
      </w:r>
      <w:r w:rsidR="006C5072">
        <w:t>6</w:t>
      </w:r>
      <w:r>
        <w:tab/>
        <w:t>Secretary may extend time limits for claimant or claims agent</w:t>
      </w:r>
      <w:bookmarkEnd w:id="111"/>
    </w:p>
    <w:p w14:paraId="0610E75B" w14:textId="77777777" w:rsidR="0090595E" w:rsidRDefault="0090595E" w:rsidP="0090595E">
      <w:pPr>
        <w:ind w:left="720" w:hanging="720"/>
      </w:pPr>
      <w:r>
        <w:t>8.</w:t>
      </w:r>
      <w:r w:rsidR="006C5072">
        <w:t>6</w:t>
      </w:r>
      <w:r>
        <w:t>.1</w:t>
      </w:r>
      <w:r>
        <w:tab/>
        <w:t>Where *these Directions place a time limit on a claimant or *claims agent, and that *person applies in writing to the *Secretary for an extension of time, the Secretary may, in writing, extend the time limit.</w:t>
      </w:r>
    </w:p>
    <w:p w14:paraId="51883DF0" w14:textId="77777777" w:rsidR="0090595E" w:rsidRDefault="0090595E" w:rsidP="00E05861">
      <w:pPr>
        <w:pStyle w:val="Heading1"/>
        <w:spacing w:before="600" w:after="240"/>
      </w:pPr>
      <w:bookmarkStart w:id="112" w:name="_Toc172637103"/>
      <w:r>
        <w:t>PART 9—PUBLICATION OF INFORMATION ON OPERATION OF SCHEME</w:t>
      </w:r>
      <w:bookmarkEnd w:id="112"/>
    </w:p>
    <w:p w14:paraId="72BCFCA5" w14:textId="77777777" w:rsidR="0090595E" w:rsidRDefault="0090595E" w:rsidP="002C0B17">
      <w:pPr>
        <w:pStyle w:val="Heading2"/>
      </w:pPr>
      <w:bookmarkStart w:id="113" w:name="_Toc172637104"/>
      <w:r>
        <w:t>9.</w:t>
      </w:r>
      <w:r w:rsidR="000149C7">
        <w:t>1</w:t>
      </w:r>
      <w:r>
        <w:tab/>
        <w:t>Secretary must publish Directions</w:t>
      </w:r>
      <w:r w:rsidR="008A27BE">
        <w:t xml:space="preserve"> and Guidelines</w:t>
      </w:r>
      <w:r w:rsidR="00741956">
        <w:t xml:space="preserve"> </w:t>
      </w:r>
      <w:r w:rsidR="00F42AEF">
        <w:t>(</w:t>
      </w:r>
      <w:r w:rsidR="00741956">
        <w:t xml:space="preserve">if </w:t>
      </w:r>
      <w:r w:rsidR="00F42AEF">
        <w:t>any)</w:t>
      </w:r>
      <w:bookmarkEnd w:id="113"/>
    </w:p>
    <w:p w14:paraId="57354BB0" w14:textId="77777777" w:rsidR="0090595E" w:rsidRPr="008B7630" w:rsidRDefault="0090595E" w:rsidP="0090595E">
      <w:pPr>
        <w:ind w:left="720" w:hanging="720"/>
        <w:rPr>
          <w:b/>
        </w:rPr>
      </w:pPr>
      <w:r>
        <w:t>9.</w:t>
      </w:r>
      <w:r w:rsidR="000149C7">
        <w:t>1</w:t>
      </w:r>
      <w:r>
        <w:t>.1</w:t>
      </w:r>
      <w:r>
        <w:tab/>
        <w:t>The *Secretary must ensure that *these Directions are published on the *Department’s website. If the</w:t>
      </w:r>
      <w:r w:rsidR="00930108">
        <w:t>se</w:t>
      </w:r>
      <w:r>
        <w:t xml:space="preserve"> Directions </w:t>
      </w:r>
      <w:r w:rsidR="006C5072">
        <w:t xml:space="preserve">or </w:t>
      </w:r>
      <w:r w:rsidR="00930108">
        <w:t xml:space="preserve">the </w:t>
      </w:r>
      <w:r w:rsidR="00C45F11">
        <w:t>*</w:t>
      </w:r>
      <w:r w:rsidR="006C5072">
        <w:t xml:space="preserve">Guidelines </w:t>
      </w:r>
      <w:r w:rsidR="00741956">
        <w:t xml:space="preserve">(if </w:t>
      </w:r>
      <w:r w:rsidR="00F42AEF">
        <w:t>any</w:t>
      </w:r>
      <w:r w:rsidR="00741956">
        <w:t xml:space="preserve">) </w:t>
      </w:r>
      <w:r>
        <w:t>are amended, the Secretary must ensure that the amended version is published on the website as soon as practicable.</w:t>
      </w:r>
    </w:p>
    <w:p w14:paraId="32A5819F" w14:textId="77777777" w:rsidR="0090595E" w:rsidRDefault="0090595E" w:rsidP="002C0B17">
      <w:pPr>
        <w:pStyle w:val="Heading2"/>
      </w:pPr>
      <w:bookmarkStart w:id="114" w:name="_Toc172637105"/>
      <w:r>
        <w:t>9.</w:t>
      </w:r>
      <w:r w:rsidR="000149C7">
        <w:t>2</w:t>
      </w:r>
      <w:r>
        <w:tab/>
        <w:t>Secretary may publish information about operation of Scheme</w:t>
      </w:r>
      <w:bookmarkEnd w:id="114"/>
      <w:r w:rsidR="00050358">
        <w:t xml:space="preserve"> </w:t>
      </w:r>
    </w:p>
    <w:p w14:paraId="126A6CB5" w14:textId="77777777" w:rsidR="0090595E" w:rsidRPr="008B7630" w:rsidRDefault="0090595E" w:rsidP="00C12C2F">
      <w:pPr>
        <w:keepNext/>
        <w:ind w:left="720" w:hanging="720"/>
        <w:rPr>
          <w:b/>
        </w:rPr>
      </w:pPr>
      <w:r>
        <w:t>9.</w:t>
      </w:r>
      <w:r w:rsidR="000149C7">
        <w:t>2</w:t>
      </w:r>
      <w:r>
        <w:t>.1</w:t>
      </w:r>
      <w:r>
        <w:tab/>
        <w:t>The *Secretary may publish information in respect of the operation of the *Scheme during a financial year</w:t>
      </w:r>
      <w:r w:rsidR="00CD3DBF">
        <w:t>, including, but not limited to, the following</w:t>
      </w:r>
      <w:r>
        <w:t xml:space="preserve">: </w:t>
      </w:r>
    </w:p>
    <w:p w14:paraId="17D91B39" w14:textId="77777777" w:rsidR="0090595E" w:rsidRDefault="0090595E" w:rsidP="00981C12">
      <w:pPr>
        <w:numPr>
          <w:ilvl w:val="0"/>
          <w:numId w:val="60"/>
        </w:numPr>
        <w:tabs>
          <w:tab w:val="clear" w:pos="1845"/>
          <w:tab w:val="num" w:pos="1701"/>
        </w:tabs>
        <w:ind w:left="1701" w:hanging="567"/>
      </w:pPr>
      <w:r>
        <w:t>the name of each claimant who has received more than $</w:t>
      </w:r>
      <w:r w:rsidR="00803DF5">
        <w:t>5</w:t>
      </w:r>
      <w:r>
        <w:t>,000 in *assistance in that year, and the amount received by that claimant (whether expressed as a precise amount, or an amount within a range);</w:t>
      </w:r>
      <w:r w:rsidR="00493EAB">
        <w:t xml:space="preserve"> </w:t>
      </w:r>
    </w:p>
    <w:p w14:paraId="7EF60769" w14:textId="77777777" w:rsidR="0090595E" w:rsidRDefault="0090595E" w:rsidP="00981C12">
      <w:pPr>
        <w:numPr>
          <w:ilvl w:val="0"/>
          <w:numId w:val="60"/>
        </w:numPr>
        <w:tabs>
          <w:tab w:val="clear" w:pos="1845"/>
          <w:tab w:val="num" w:pos="1701"/>
        </w:tabs>
        <w:ind w:left="1701" w:hanging="567"/>
      </w:pPr>
      <w:r>
        <w:t>the name of each *claims agent who has lodged claims that have resulted, in total, in the payment of more than $</w:t>
      </w:r>
      <w:r w:rsidR="00F42AEF">
        <w:t>5</w:t>
      </w:r>
      <w:r>
        <w:t>,000 in assistance in that year, and that total amount (whether expressed as a precise figure, or as within a range)</w:t>
      </w:r>
      <w:r w:rsidR="00803DF5">
        <w:t>.</w:t>
      </w:r>
    </w:p>
    <w:p w14:paraId="3F873FB4" w14:textId="77777777" w:rsidR="0090595E" w:rsidRDefault="0090595E" w:rsidP="00981C12">
      <w:pPr>
        <w:keepNext/>
        <w:numPr>
          <w:ilvl w:val="0"/>
          <w:numId w:val="60"/>
        </w:numPr>
        <w:tabs>
          <w:tab w:val="clear" w:pos="1845"/>
          <w:tab w:val="num" w:pos="1701"/>
        </w:tabs>
        <w:ind w:left="1701" w:hanging="567"/>
      </w:pPr>
      <w:r>
        <w:t xml:space="preserve">the </w:t>
      </w:r>
      <w:r w:rsidRPr="00BF0C59">
        <w:t xml:space="preserve">amount </w:t>
      </w:r>
      <w:r>
        <w:t>of assistance received in that year by any of the following industries, and by sub-categories of those industries:</w:t>
      </w:r>
    </w:p>
    <w:p w14:paraId="42A3C045" w14:textId="77777777" w:rsidR="0090595E" w:rsidRDefault="0090595E" w:rsidP="00981C12">
      <w:pPr>
        <w:numPr>
          <w:ilvl w:val="0"/>
          <w:numId w:val="3"/>
        </w:numPr>
        <w:ind w:firstLine="1548"/>
      </w:pPr>
      <w:r>
        <w:t>*manufacturing;</w:t>
      </w:r>
    </w:p>
    <w:p w14:paraId="1F13F5C7" w14:textId="77777777" w:rsidR="0090595E" w:rsidRDefault="0090595E" w:rsidP="00981C12">
      <w:pPr>
        <w:numPr>
          <w:ilvl w:val="0"/>
          <w:numId w:val="3"/>
        </w:numPr>
        <w:ind w:firstLine="1548"/>
      </w:pPr>
      <w:r>
        <w:t>mining;</w:t>
      </w:r>
    </w:p>
    <w:p w14:paraId="5BC89D8C" w14:textId="77777777" w:rsidR="0090595E" w:rsidRDefault="0090595E" w:rsidP="00F42AEF">
      <w:pPr>
        <w:numPr>
          <w:ilvl w:val="0"/>
          <w:numId w:val="3"/>
        </w:numPr>
        <w:ind w:firstLine="1548"/>
      </w:pPr>
      <w:r>
        <w:t>agriculture</w:t>
      </w:r>
      <w:r w:rsidR="00F42AEF">
        <w:t xml:space="preserve">, </w:t>
      </w:r>
      <w:r>
        <w:t>forestry</w:t>
      </w:r>
      <w:r w:rsidR="00F42AEF">
        <w:t xml:space="preserve">  and </w:t>
      </w:r>
      <w:r>
        <w:t>fishing;</w:t>
      </w:r>
    </w:p>
    <w:p w14:paraId="3A50DDED" w14:textId="77777777" w:rsidR="0090595E" w:rsidRPr="00BF0C59" w:rsidRDefault="0090595E" w:rsidP="00981C12">
      <w:pPr>
        <w:keepNext/>
        <w:numPr>
          <w:ilvl w:val="0"/>
          <w:numId w:val="60"/>
        </w:numPr>
        <w:tabs>
          <w:tab w:val="clear" w:pos="1845"/>
          <w:tab w:val="num" w:pos="1701"/>
        </w:tabs>
        <w:ind w:left="1701" w:hanging="567"/>
      </w:pPr>
      <w:r>
        <w:lastRenderedPageBreak/>
        <w:t xml:space="preserve">the classes of goods in respect of which assistance has been paid, </w:t>
      </w:r>
      <w:r w:rsidRPr="00BF0C59">
        <w:t>and the amount paid in respect of each such class of goods</w:t>
      </w:r>
      <w:r>
        <w:t>, in that year.</w:t>
      </w:r>
    </w:p>
    <w:p w14:paraId="4B5E8D50" w14:textId="77777777" w:rsidR="0090595E" w:rsidRDefault="0090595E" w:rsidP="00C12C2F">
      <w:pPr>
        <w:keepNext/>
        <w:rPr>
          <w:b/>
          <w:color w:val="000000"/>
        </w:rPr>
      </w:pPr>
    </w:p>
    <w:p w14:paraId="05600318" w14:textId="77777777" w:rsidR="0090595E" w:rsidRDefault="0090595E" w:rsidP="00404961">
      <w:pPr>
        <w:pStyle w:val="Note"/>
      </w:pPr>
      <w:r>
        <w:t>Note:</w:t>
      </w:r>
      <w:r>
        <w:tab/>
        <w:t>For meaning of manufacturing, mining, agriculture, forestry and fishing industry, see clause 1.6.</w:t>
      </w:r>
    </w:p>
    <w:p w14:paraId="4F6358B4" w14:textId="77777777" w:rsidR="00493EAB" w:rsidRDefault="00493EAB" w:rsidP="00493EAB">
      <w:pPr>
        <w:pStyle w:val="Heading2"/>
      </w:pPr>
      <w:bookmarkStart w:id="115" w:name="_Toc172637106"/>
      <w:r>
        <w:t>9.3</w:t>
      </w:r>
      <w:r>
        <w:tab/>
        <w:t>Secretary may exempt claimant’s information from publication</w:t>
      </w:r>
      <w:bookmarkEnd w:id="115"/>
      <w:r>
        <w:t xml:space="preserve"> </w:t>
      </w:r>
    </w:p>
    <w:p w14:paraId="314ED8F1" w14:textId="77777777" w:rsidR="00493EAB" w:rsidRDefault="00493EAB" w:rsidP="0073018B">
      <w:pPr>
        <w:ind w:left="720" w:hanging="720"/>
      </w:pPr>
      <w:r>
        <w:t>9.3.1</w:t>
      </w:r>
      <w:r>
        <w:tab/>
        <w:t xml:space="preserve">A *person may apply in the *approved form to the *Secretary for information in respect of the person not to be published under clause 9.2. </w:t>
      </w:r>
    </w:p>
    <w:p w14:paraId="38E57071" w14:textId="77777777" w:rsidR="00493EAB" w:rsidRDefault="00493EAB" w:rsidP="0073018B">
      <w:pPr>
        <w:ind w:left="720" w:hanging="720"/>
      </w:pPr>
    </w:p>
    <w:p w14:paraId="55175F30" w14:textId="77777777" w:rsidR="00493EAB" w:rsidRDefault="00493EAB" w:rsidP="0073018B">
      <w:pPr>
        <w:ind w:left="720" w:hanging="720"/>
      </w:pPr>
      <w:r>
        <w:t>9.3.2</w:t>
      </w:r>
      <w:r>
        <w:tab/>
        <w:t xml:space="preserve">If, in the Secretary’s view, publication of the information would unreasonably affect the person’s commercial interests, the Secretary may, in writing, determine that information in respect of the person is not to be published under clause 9.2. </w:t>
      </w:r>
    </w:p>
    <w:p w14:paraId="7CABA0DB" w14:textId="77777777" w:rsidR="00F26B9A" w:rsidRDefault="000A57A7" w:rsidP="001D36B9">
      <w:pPr>
        <w:pStyle w:val="Heading1"/>
        <w:spacing w:before="600" w:after="240"/>
      </w:pPr>
      <w:bookmarkStart w:id="116" w:name="_Toc428449725"/>
      <w:bookmarkStart w:id="117" w:name="_Toc172637107"/>
      <w:r>
        <w:t>PART 10—</w:t>
      </w:r>
      <w:r w:rsidRPr="00C60128">
        <w:t xml:space="preserve"> </w:t>
      </w:r>
      <w:r>
        <w:t>MISCELLANEOUS AND TRANSITIONAL PROVISIONS</w:t>
      </w:r>
      <w:bookmarkStart w:id="118" w:name="_Toc428449726"/>
      <w:bookmarkEnd w:id="116"/>
      <w:bookmarkEnd w:id="117"/>
    </w:p>
    <w:p w14:paraId="5F46EB64" w14:textId="77777777" w:rsidR="000A57A7" w:rsidRPr="002C0B17" w:rsidRDefault="000A57A7" w:rsidP="000A57A7">
      <w:pPr>
        <w:pStyle w:val="Heading2"/>
      </w:pPr>
      <w:bookmarkStart w:id="119" w:name="_Toc172637108"/>
      <w:r w:rsidRPr="002C0B17">
        <w:t>10.1</w:t>
      </w:r>
      <w:r w:rsidRPr="002C0B17">
        <w:tab/>
        <w:t>Application of new Ministerial Directions</w:t>
      </w:r>
      <w:bookmarkEnd w:id="118"/>
      <w:bookmarkEnd w:id="119"/>
    </w:p>
    <w:p w14:paraId="3EC142A8" w14:textId="77777777" w:rsidR="000A57A7" w:rsidRDefault="000A57A7" w:rsidP="000A57A7">
      <w:pPr>
        <w:ind w:left="720" w:hanging="720"/>
      </w:pPr>
      <w:r>
        <w:t>10.1.1</w:t>
      </w:r>
      <w:r>
        <w:tab/>
        <w:t xml:space="preserve">*These Directions apply in relation to all *shipments of goods occurring on or after the commencement of these Directions. </w:t>
      </w:r>
    </w:p>
    <w:p w14:paraId="1726ED04" w14:textId="77777777" w:rsidR="000A57A7" w:rsidRPr="002C0B17" w:rsidRDefault="000A57A7" w:rsidP="000A57A7">
      <w:pPr>
        <w:pStyle w:val="Heading2"/>
      </w:pPr>
      <w:bookmarkStart w:id="120" w:name="_Toc428449727"/>
      <w:bookmarkStart w:id="121" w:name="_Toc172637109"/>
      <w:r w:rsidRPr="002C0B17">
        <w:t>10.2</w:t>
      </w:r>
      <w:r w:rsidRPr="002C0B17">
        <w:tab/>
        <w:t>Application of previous Ministerial Directions</w:t>
      </w:r>
      <w:bookmarkEnd w:id="120"/>
      <w:bookmarkEnd w:id="121"/>
    </w:p>
    <w:p w14:paraId="4B5F7EF4" w14:textId="77777777" w:rsidR="000A57A7" w:rsidRDefault="000A57A7" w:rsidP="000A57A7">
      <w:pPr>
        <w:ind w:left="720" w:hanging="720"/>
      </w:pPr>
      <w:r>
        <w:t>10.2.1</w:t>
      </w:r>
      <w:r>
        <w:tab/>
        <w:t xml:space="preserve">The Ministerial Directions for the operation of the Tasmanian Freight Equalisation Scheme, as in force immediately before the commencement of *these Directions (the </w:t>
      </w:r>
      <w:r>
        <w:rPr>
          <w:b/>
          <w:i/>
        </w:rPr>
        <w:t>previous Ministerial Directions</w:t>
      </w:r>
      <w:r>
        <w:t>), continue to apply in relation to *shipments of goods occurring before the commencement of these Directions.</w:t>
      </w:r>
    </w:p>
    <w:p w14:paraId="299641F1" w14:textId="77777777" w:rsidR="000A57A7" w:rsidRDefault="000A57A7" w:rsidP="000A57A7">
      <w:pPr>
        <w:ind w:left="720" w:hanging="720"/>
      </w:pPr>
    </w:p>
    <w:p w14:paraId="046C723A" w14:textId="77777777" w:rsidR="000A57A7" w:rsidRPr="00D0609C" w:rsidRDefault="000A57A7" w:rsidP="000A57A7">
      <w:pPr>
        <w:ind w:left="720" w:hanging="720"/>
      </w:pPr>
      <w:r>
        <w:t>10.2.2</w:t>
      </w:r>
      <w:r>
        <w:tab/>
        <w:t xml:space="preserve">Despite subclause 10.2.1 and </w:t>
      </w:r>
      <w:r w:rsidR="00E81B80">
        <w:t>sub</w:t>
      </w:r>
      <w:r>
        <w:t>clause 2</w:t>
      </w:r>
      <w:r w:rsidR="00E81B80">
        <w:t>2.</w:t>
      </w:r>
      <w:r>
        <w:t>3 of the previous Ministerial Directions, all claims for shipments of goods occurring before 1 January 2016 must be lodged before 30 June 2016.</w:t>
      </w:r>
    </w:p>
    <w:p w14:paraId="4F66CCF9" w14:textId="77777777" w:rsidR="000A57A7" w:rsidRDefault="000A57A7" w:rsidP="000A57A7">
      <w:pPr>
        <w:ind w:left="720"/>
      </w:pPr>
    </w:p>
    <w:p w14:paraId="35D2453F" w14:textId="77777777" w:rsidR="000A57A7" w:rsidRDefault="000A57A7" w:rsidP="000A57A7">
      <w:pPr>
        <w:ind w:left="720" w:hanging="720"/>
      </w:pPr>
      <w:r>
        <w:t>10.2.3</w:t>
      </w:r>
      <w:r w:rsidRPr="00D0609C">
        <w:tab/>
        <w:t xml:space="preserve">Despite subclause 10.2.1, clause 25 of the </w:t>
      </w:r>
      <w:r>
        <w:t xml:space="preserve">previous </w:t>
      </w:r>
      <w:r w:rsidRPr="00D0609C">
        <w:t xml:space="preserve">Ministerial Directions has no effect on and after </w:t>
      </w:r>
      <w:r>
        <w:t>the commencement of *these Directions.</w:t>
      </w:r>
    </w:p>
    <w:p w14:paraId="5EB76517" w14:textId="77777777" w:rsidR="000A57A7" w:rsidRPr="002C0B17" w:rsidRDefault="000A57A7" w:rsidP="000A57A7">
      <w:pPr>
        <w:pStyle w:val="Heading2"/>
      </w:pPr>
      <w:bookmarkStart w:id="122" w:name="_Toc428449728"/>
      <w:bookmarkStart w:id="123" w:name="_Toc172637110"/>
      <w:r w:rsidRPr="002C0B17">
        <w:t>10.3</w:t>
      </w:r>
      <w:r w:rsidRPr="002C0B17">
        <w:tab/>
        <w:t>Saving of registration as a claimant</w:t>
      </w:r>
      <w:bookmarkEnd w:id="122"/>
      <w:bookmarkEnd w:id="123"/>
    </w:p>
    <w:p w14:paraId="3CAE1014" w14:textId="77777777" w:rsidR="000A57A7" w:rsidRDefault="000A57A7" w:rsidP="000A57A7">
      <w:pPr>
        <w:ind w:left="720" w:hanging="720"/>
      </w:pPr>
      <w:r>
        <w:t>10.3.1</w:t>
      </w:r>
      <w:r>
        <w:tab/>
        <w:t xml:space="preserve">If, on 31 December 2015 a *person was registered as a claimant under subclause 11.1 of the previous Ministerial Directions, the person is taken, after that date, also to be registered under clause 4.14 of *these Directions. </w:t>
      </w:r>
    </w:p>
    <w:p w14:paraId="7CAB983E" w14:textId="77777777" w:rsidR="000A57A7" w:rsidRPr="002C0B17" w:rsidRDefault="000A57A7" w:rsidP="000A57A7">
      <w:pPr>
        <w:pStyle w:val="Heading2"/>
      </w:pPr>
      <w:bookmarkStart w:id="124" w:name="_Toc428449729"/>
      <w:bookmarkStart w:id="125" w:name="_Toc172637111"/>
      <w:r w:rsidRPr="002C0B17">
        <w:lastRenderedPageBreak/>
        <w:t>10.4</w:t>
      </w:r>
      <w:r w:rsidRPr="002C0B17">
        <w:tab/>
        <w:t>Transition period for ‘clause 12 agents’</w:t>
      </w:r>
      <w:bookmarkEnd w:id="124"/>
      <w:bookmarkEnd w:id="125"/>
    </w:p>
    <w:p w14:paraId="5DFC7F94" w14:textId="77777777" w:rsidR="000A57A7" w:rsidRDefault="000A57A7" w:rsidP="000A57A7">
      <w:pPr>
        <w:ind w:left="720" w:hanging="720"/>
      </w:pPr>
      <w:r>
        <w:t>10.4.1</w:t>
      </w:r>
      <w:r>
        <w:tab/>
        <w:t xml:space="preserve">If, </w:t>
      </w:r>
      <w:r w:rsidRPr="00CB3C41">
        <w:t xml:space="preserve">on </w:t>
      </w:r>
      <w:r w:rsidRPr="00404961">
        <w:t>31 December 2015</w:t>
      </w:r>
      <w:r w:rsidRPr="00CB3C41">
        <w:t xml:space="preserve">, a </w:t>
      </w:r>
      <w:r w:rsidRPr="000D10C3">
        <w:t>*person</w:t>
      </w:r>
      <w:r>
        <w:t xml:space="preserve"> was an agent under subclause 12.2 of the previous Ministerial Directions, the person is taken, after that date, to be a *claims agent under clause 4.</w:t>
      </w:r>
      <w:r w:rsidR="007537E2">
        <w:t>1</w:t>
      </w:r>
      <w:r>
        <w:t xml:space="preserve"> of *these directions. </w:t>
      </w:r>
    </w:p>
    <w:p w14:paraId="3AB730C0" w14:textId="77777777" w:rsidR="000A57A7" w:rsidRPr="002C0B17" w:rsidRDefault="000A57A7" w:rsidP="000A57A7">
      <w:pPr>
        <w:pStyle w:val="Heading2"/>
      </w:pPr>
      <w:bookmarkStart w:id="126" w:name="_Toc428449730"/>
      <w:bookmarkStart w:id="127" w:name="_Toc172637112"/>
      <w:r w:rsidRPr="002C0B17">
        <w:t>10.</w:t>
      </w:r>
      <w:r>
        <w:t>5</w:t>
      </w:r>
      <w:r w:rsidRPr="002C0B17">
        <w:tab/>
      </w:r>
      <w:r>
        <w:t>Review of the operation of the Scheme</w:t>
      </w:r>
      <w:bookmarkEnd w:id="126"/>
      <w:bookmarkEnd w:id="127"/>
    </w:p>
    <w:p w14:paraId="20D60361" w14:textId="77777777" w:rsidR="000A57A7" w:rsidRDefault="000A57A7" w:rsidP="000A57A7">
      <w:pPr>
        <w:ind w:left="720" w:hanging="720"/>
      </w:pPr>
      <w:r>
        <w:t>10.5.1</w:t>
      </w:r>
      <w:r>
        <w:tab/>
        <w:t xml:space="preserve">In 2017, the Bureau of Infrastructure, Transport and Regional Economics (the </w:t>
      </w:r>
      <w:r w:rsidRPr="00474FD2">
        <w:rPr>
          <w:b/>
          <w:i/>
        </w:rPr>
        <w:t>Bureau</w:t>
      </w:r>
      <w:r>
        <w:t xml:space="preserve">) must review the component of the *Scheme covering *eligible northbound goods shipped to the *mainland for the purpose of *transhipment.  The review must have regard to the volume and value of claims, including from the different industries, and other relevant factors.  The Bureau must give the *Secretary a written report on the review before the end of 2017. </w:t>
      </w:r>
    </w:p>
    <w:p w14:paraId="4D4C5A9B" w14:textId="77777777" w:rsidR="000A57A7" w:rsidRDefault="000A57A7" w:rsidP="000A57A7">
      <w:pPr>
        <w:ind w:left="720" w:hanging="720"/>
      </w:pPr>
    </w:p>
    <w:p w14:paraId="053CD942" w14:textId="77777777" w:rsidR="000A57A7" w:rsidRDefault="000A57A7" w:rsidP="000A57A7">
      <w:pPr>
        <w:ind w:left="720" w:hanging="720"/>
      </w:pPr>
      <w:r>
        <w:t>10.5.2</w:t>
      </w:r>
      <w:r>
        <w:tab/>
        <w:t>Every four years commencing 2019, the Bureau must review all components of the Scheme.  The Bureau must give the *Secretary a written report on the review before the end of the calendar year in which the review is required to be undertaken.</w:t>
      </w:r>
    </w:p>
    <w:p w14:paraId="0A677081" w14:textId="77777777" w:rsidR="000A57A7" w:rsidRDefault="000A57A7" w:rsidP="000A57A7">
      <w:pPr>
        <w:ind w:left="720" w:hanging="720"/>
      </w:pPr>
    </w:p>
    <w:p w14:paraId="3D53A8D4" w14:textId="77777777" w:rsidR="000A57A7" w:rsidRDefault="000A57A7" w:rsidP="000A57A7">
      <w:pPr>
        <w:ind w:left="720" w:hanging="720"/>
      </w:pPr>
      <w:r>
        <w:t>10.5.3</w:t>
      </w:r>
      <w:r>
        <w:tab/>
        <w:t xml:space="preserve">Before giving the Secretary a report under clauses 10.5.1 or 10.5.2, the Bureau must allow interested parties to comment on a draft of the report. </w:t>
      </w:r>
    </w:p>
    <w:p w14:paraId="4D80AE0C" w14:textId="77777777" w:rsidR="000A57A7" w:rsidRDefault="000A57A7" w:rsidP="000A57A7">
      <w:pPr>
        <w:ind w:left="720" w:hanging="720"/>
      </w:pPr>
    </w:p>
    <w:p w14:paraId="5CA1E4D0" w14:textId="77777777" w:rsidR="000A57A7" w:rsidRDefault="000A57A7" w:rsidP="000A57A7">
      <w:pPr>
        <w:pStyle w:val="Note"/>
      </w:pPr>
      <w:r>
        <w:t>Note:</w:t>
      </w:r>
      <w:r>
        <w:tab/>
        <w:t>The Australian Government will consider adjustments to the parameters for the Scheme based on the reports, and will respond publicly to all reports.  Details of responses will be subject to Government decision-making and budgetary processes.</w:t>
      </w:r>
    </w:p>
    <w:p w14:paraId="49D3F354" w14:textId="77777777" w:rsidR="004171A8" w:rsidRDefault="004171A8" w:rsidP="004171A8">
      <w:pPr>
        <w:ind w:left="720" w:hanging="720"/>
      </w:pPr>
    </w:p>
    <w:p w14:paraId="632AA957" w14:textId="77777777" w:rsidR="004171A8" w:rsidRDefault="004171A8" w:rsidP="004171A8">
      <w:pPr>
        <w:ind w:left="720" w:hanging="720"/>
      </w:pPr>
    </w:p>
    <w:p w14:paraId="76AF67E9" w14:textId="77777777" w:rsidR="00C60128" w:rsidRDefault="00C60128" w:rsidP="0090595E">
      <w:pPr>
        <w:ind w:left="720" w:hanging="720"/>
        <w:sectPr w:rsidR="00C60128" w:rsidSect="00765AF6">
          <w:footerReference w:type="default" r:id="rId12"/>
          <w:pgSz w:w="11906" w:h="16838"/>
          <w:pgMar w:top="1440" w:right="1800" w:bottom="1440" w:left="1800" w:header="708" w:footer="708" w:gutter="0"/>
          <w:cols w:space="708"/>
          <w:docGrid w:linePitch="360"/>
        </w:sectPr>
      </w:pPr>
    </w:p>
    <w:p w14:paraId="423258C5" w14:textId="77777777" w:rsidR="0090595E" w:rsidRDefault="0090595E" w:rsidP="0090595E">
      <w:pPr>
        <w:ind w:left="720" w:hanging="720"/>
      </w:pPr>
    </w:p>
    <w:p w14:paraId="2084529D" w14:textId="77777777" w:rsidR="0079352B" w:rsidRPr="008D0A22" w:rsidRDefault="0079352B" w:rsidP="008D0A22">
      <w:pPr>
        <w:autoSpaceDE w:val="0"/>
        <w:autoSpaceDN w:val="0"/>
        <w:adjustRightInd w:val="0"/>
        <w:jc w:val="center"/>
        <w:rPr>
          <w:b/>
          <w:bCs/>
          <w:color w:val="000000"/>
          <w:sz w:val="29"/>
          <w:szCs w:val="29"/>
          <w:u w:val="single"/>
        </w:rPr>
      </w:pPr>
      <w:bookmarkStart w:id="128" w:name="_Toc239576581"/>
      <w:r w:rsidRPr="008D0A22">
        <w:rPr>
          <w:b/>
          <w:bCs/>
          <w:color w:val="000000"/>
          <w:sz w:val="29"/>
          <w:szCs w:val="29"/>
          <w:u w:val="single"/>
        </w:rPr>
        <w:t>SCHEDULE 1: GOODS ELIGIBLE FOR ASSISTANCE UNDER THE NORTHBOUND AND INTRASTATE COMPONENTS OF THE SCHEME</w:t>
      </w:r>
      <w:bookmarkEnd w:id="128"/>
    </w:p>
    <w:p w14:paraId="0F620ABC" w14:textId="77777777" w:rsidR="0079352B" w:rsidRDefault="0079352B" w:rsidP="0079352B">
      <w:pPr>
        <w:autoSpaceDE w:val="0"/>
        <w:autoSpaceDN w:val="0"/>
        <w:adjustRightInd w:val="0"/>
        <w:jc w:val="right"/>
        <w:rPr>
          <w:b/>
          <w:bCs/>
          <w:color w:val="000000"/>
          <w:sz w:val="32"/>
          <w:szCs w:val="32"/>
        </w:rPr>
      </w:pPr>
    </w:p>
    <w:p w14:paraId="3F427C87" w14:textId="77777777" w:rsidR="0079352B" w:rsidRDefault="0079352B" w:rsidP="0079352B">
      <w:pPr>
        <w:autoSpaceDE w:val="0"/>
        <w:autoSpaceDN w:val="0"/>
        <w:adjustRightInd w:val="0"/>
        <w:jc w:val="right"/>
        <w:rPr>
          <w:b/>
          <w:bCs/>
          <w:color w:val="000000"/>
          <w:sz w:val="32"/>
          <w:szCs w:val="32"/>
        </w:rPr>
      </w:pPr>
    </w:p>
    <w:p w14:paraId="74B023A7" w14:textId="77777777" w:rsidR="0079352B" w:rsidRDefault="0079352B" w:rsidP="0079352B">
      <w:pPr>
        <w:tabs>
          <w:tab w:val="left" w:pos="851"/>
          <w:tab w:val="left" w:pos="1418"/>
          <w:tab w:val="left" w:pos="7513"/>
        </w:tabs>
        <w:autoSpaceDE w:val="0"/>
        <w:autoSpaceDN w:val="0"/>
        <w:adjustRightInd w:val="0"/>
        <w:rPr>
          <w:b/>
          <w:bCs/>
          <w:color w:val="000000"/>
        </w:rPr>
      </w:pPr>
      <w:r>
        <w:rPr>
          <w:b/>
          <w:bCs/>
          <w:color w:val="000000"/>
        </w:rPr>
        <w:tab/>
      </w:r>
      <w:r>
        <w:rPr>
          <w:b/>
          <w:bCs/>
          <w:color w:val="000000"/>
        </w:rPr>
        <w:tab/>
      </w:r>
      <w:r>
        <w:rPr>
          <w:b/>
          <w:bCs/>
          <w:color w:val="000000"/>
        </w:rPr>
        <w:tab/>
        <w:t>Code</w:t>
      </w:r>
    </w:p>
    <w:p w14:paraId="2454AAFE" w14:textId="77777777" w:rsidR="0079352B" w:rsidRDefault="0079352B" w:rsidP="0079352B">
      <w:pPr>
        <w:tabs>
          <w:tab w:val="left" w:pos="567"/>
          <w:tab w:val="left" w:pos="1134"/>
          <w:tab w:val="left" w:pos="7513"/>
        </w:tabs>
        <w:autoSpaceDE w:val="0"/>
        <w:autoSpaceDN w:val="0"/>
        <w:adjustRightInd w:val="0"/>
        <w:rPr>
          <w:b/>
          <w:bCs/>
          <w:color w:val="000000"/>
        </w:rPr>
      </w:pPr>
      <w:r>
        <w:rPr>
          <w:b/>
          <w:bCs/>
          <w:color w:val="000000"/>
        </w:rPr>
        <w:t>A</w:t>
      </w:r>
    </w:p>
    <w:p w14:paraId="5F308659" w14:textId="77777777" w:rsidR="0079352B" w:rsidRDefault="0079352B" w:rsidP="0079352B">
      <w:pPr>
        <w:tabs>
          <w:tab w:val="left" w:pos="567"/>
          <w:tab w:val="left" w:pos="1134"/>
          <w:tab w:val="left" w:pos="7513"/>
        </w:tabs>
        <w:autoSpaceDE w:val="0"/>
        <w:autoSpaceDN w:val="0"/>
        <w:adjustRightInd w:val="0"/>
        <w:rPr>
          <w:b/>
          <w:bCs/>
          <w:color w:val="000000"/>
        </w:rPr>
      </w:pPr>
      <w:r>
        <w:rPr>
          <w:b/>
          <w:bCs/>
          <w:color w:val="000000"/>
        </w:rPr>
        <w:tab/>
        <w:t>Asbestos fibres and mixtures</w:t>
      </w:r>
    </w:p>
    <w:p w14:paraId="639EE763" w14:textId="77777777" w:rsidR="0079352B" w:rsidRDefault="0079352B" w:rsidP="0079352B">
      <w:pPr>
        <w:tabs>
          <w:tab w:val="left" w:pos="567"/>
          <w:tab w:val="left" w:pos="1134"/>
          <w:tab w:val="left" w:pos="7513"/>
        </w:tabs>
        <w:autoSpaceDE w:val="0"/>
        <w:autoSpaceDN w:val="0"/>
        <w:adjustRightInd w:val="0"/>
      </w:pPr>
      <w:r>
        <w:tab/>
      </w:r>
      <w:r>
        <w:tab/>
        <w:t>Asbestos fibres and mixtures</w:t>
      </w:r>
      <w:r>
        <w:tab/>
        <w:t>37920</w:t>
      </w:r>
    </w:p>
    <w:p w14:paraId="621F9FBF" w14:textId="77777777" w:rsidR="0079352B" w:rsidRDefault="0079352B" w:rsidP="0079352B">
      <w:pPr>
        <w:tabs>
          <w:tab w:val="left" w:pos="567"/>
          <w:tab w:val="left" w:pos="1134"/>
          <w:tab w:val="left" w:pos="7513"/>
        </w:tabs>
        <w:autoSpaceDE w:val="0"/>
        <w:autoSpaceDN w:val="0"/>
        <w:adjustRightInd w:val="0"/>
        <w:rPr>
          <w:b/>
          <w:bCs/>
          <w:color w:val="000000"/>
        </w:rPr>
      </w:pPr>
    </w:p>
    <w:p w14:paraId="724059F8" w14:textId="77777777" w:rsidR="0079352B" w:rsidRDefault="0079352B" w:rsidP="0079352B">
      <w:pPr>
        <w:tabs>
          <w:tab w:val="left" w:pos="567"/>
          <w:tab w:val="left" w:pos="1134"/>
          <w:tab w:val="left" w:pos="7513"/>
        </w:tabs>
        <w:autoSpaceDE w:val="0"/>
        <w:autoSpaceDN w:val="0"/>
        <w:adjustRightInd w:val="0"/>
        <w:rPr>
          <w:b/>
          <w:bCs/>
          <w:color w:val="000000"/>
        </w:rPr>
      </w:pPr>
      <w:r>
        <w:rPr>
          <w:b/>
          <w:bCs/>
          <w:color w:val="000000"/>
        </w:rPr>
        <w:tab/>
        <w:t>Animal and vegetable oils and fats</w:t>
      </w:r>
    </w:p>
    <w:p w14:paraId="29C87B67" w14:textId="77777777" w:rsidR="0079352B" w:rsidRDefault="0079352B" w:rsidP="0079352B">
      <w:pPr>
        <w:tabs>
          <w:tab w:val="left" w:pos="567"/>
          <w:tab w:val="left" w:pos="1134"/>
          <w:tab w:val="left" w:pos="7513"/>
        </w:tabs>
        <w:autoSpaceDE w:val="0"/>
        <w:autoSpaceDN w:val="0"/>
        <w:adjustRightInd w:val="0"/>
      </w:pPr>
      <w:r>
        <w:tab/>
      </w:r>
      <w:r>
        <w:tab/>
        <w:t>Animal fats like tallow; wool grease</w:t>
      </w:r>
      <w:r>
        <w:tab/>
        <w:t>21500</w:t>
      </w:r>
    </w:p>
    <w:p w14:paraId="0B32DF16" w14:textId="77777777" w:rsidR="0079352B" w:rsidRDefault="0079352B" w:rsidP="0079352B">
      <w:pPr>
        <w:tabs>
          <w:tab w:val="left" w:pos="567"/>
          <w:tab w:val="left" w:pos="1134"/>
          <w:tab w:val="left" w:pos="7513"/>
        </w:tabs>
        <w:autoSpaceDE w:val="0"/>
        <w:autoSpaceDN w:val="0"/>
        <w:adjustRightInd w:val="0"/>
      </w:pPr>
      <w:r>
        <w:tab/>
      </w:r>
      <w:r>
        <w:tab/>
        <w:t>Margarine</w:t>
      </w:r>
      <w:r>
        <w:tab/>
        <w:t>21550</w:t>
      </w:r>
    </w:p>
    <w:p w14:paraId="39A4F91A" w14:textId="77777777" w:rsidR="0079352B" w:rsidRDefault="0079352B" w:rsidP="0079352B">
      <w:pPr>
        <w:tabs>
          <w:tab w:val="left" w:pos="567"/>
          <w:tab w:val="left" w:pos="1134"/>
          <w:tab w:val="left" w:pos="7513"/>
        </w:tabs>
        <w:autoSpaceDE w:val="0"/>
        <w:autoSpaceDN w:val="0"/>
        <w:adjustRightInd w:val="0"/>
      </w:pPr>
    </w:p>
    <w:p w14:paraId="08F5376F" w14:textId="77777777" w:rsidR="0079352B" w:rsidRPr="006A256D" w:rsidRDefault="0079352B" w:rsidP="0079352B">
      <w:pPr>
        <w:tabs>
          <w:tab w:val="left" w:pos="567"/>
          <w:tab w:val="left" w:pos="1134"/>
          <w:tab w:val="left" w:pos="7513"/>
        </w:tabs>
        <w:autoSpaceDE w:val="0"/>
        <w:autoSpaceDN w:val="0"/>
        <w:adjustRightInd w:val="0"/>
        <w:rPr>
          <w:b/>
        </w:rPr>
      </w:pPr>
      <w:r w:rsidRPr="006A256D">
        <w:rPr>
          <w:b/>
        </w:rPr>
        <w:t>B</w:t>
      </w:r>
    </w:p>
    <w:p w14:paraId="425C60C3" w14:textId="77777777" w:rsidR="0079352B" w:rsidRDefault="0079352B" w:rsidP="0079352B">
      <w:pPr>
        <w:tabs>
          <w:tab w:val="left" w:pos="567"/>
          <w:tab w:val="left" w:pos="1134"/>
          <w:tab w:val="left" w:pos="7513"/>
        </w:tabs>
        <w:autoSpaceDE w:val="0"/>
        <w:autoSpaceDN w:val="0"/>
        <w:adjustRightInd w:val="0"/>
      </w:pPr>
      <w:r>
        <w:rPr>
          <w:b/>
          <w:bCs/>
          <w:color w:val="000000"/>
        </w:rPr>
        <w:tab/>
        <w:t>Bakery products</w:t>
      </w:r>
    </w:p>
    <w:p w14:paraId="6CF8DE98" w14:textId="77777777" w:rsidR="0079352B" w:rsidRDefault="0079352B" w:rsidP="0079352B">
      <w:pPr>
        <w:tabs>
          <w:tab w:val="left" w:pos="567"/>
          <w:tab w:val="left" w:pos="1134"/>
          <w:tab w:val="left" w:pos="7513"/>
        </w:tabs>
        <w:autoSpaceDE w:val="0"/>
        <w:autoSpaceDN w:val="0"/>
        <w:adjustRightInd w:val="0"/>
      </w:pPr>
      <w:r>
        <w:tab/>
      </w:r>
      <w:r>
        <w:tab/>
        <w:t>Bakery Products like bread, cakes, buns, etc</w:t>
      </w:r>
      <w:r>
        <w:tab/>
        <w:t>23400</w:t>
      </w:r>
    </w:p>
    <w:p w14:paraId="2280718B" w14:textId="77777777" w:rsidR="0079352B" w:rsidRDefault="0079352B" w:rsidP="0079352B">
      <w:pPr>
        <w:tabs>
          <w:tab w:val="left" w:pos="567"/>
          <w:tab w:val="left" w:pos="1134"/>
          <w:tab w:val="left" w:pos="7513"/>
        </w:tabs>
        <w:autoSpaceDE w:val="0"/>
        <w:autoSpaceDN w:val="0"/>
        <w:adjustRightInd w:val="0"/>
      </w:pPr>
    </w:p>
    <w:p w14:paraId="3490B2F2" w14:textId="77777777" w:rsidR="0079352B" w:rsidRDefault="0079352B" w:rsidP="0079352B">
      <w:pPr>
        <w:tabs>
          <w:tab w:val="left" w:pos="567"/>
          <w:tab w:val="left" w:pos="1134"/>
          <w:tab w:val="left" w:pos="7513"/>
        </w:tabs>
        <w:autoSpaceDE w:val="0"/>
        <w:autoSpaceDN w:val="0"/>
        <w:adjustRightInd w:val="0"/>
      </w:pPr>
      <w:r>
        <w:rPr>
          <w:b/>
          <w:bCs/>
          <w:color w:val="000000"/>
        </w:rPr>
        <w:tab/>
        <w:t>Beverages</w:t>
      </w:r>
    </w:p>
    <w:p w14:paraId="2E2DB266" w14:textId="77777777" w:rsidR="0079352B" w:rsidRDefault="0079352B" w:rsidP="0079352B">
      <w:pPr>
        <w:tabs>
          <w:tab w:val="left" w:pos="567"/>
          <w:tab w:val="left" w:pos="1134"/>
          <w:tab w:val="left" w:pos="7513"/>
        </w:tabs>
        <w:autoSpaceDE w:val="0"/>
        <w:autoSpaceDN w:val="0"/>
        <w:adjustRightInd w:val="0"/>
      </w:pPr>
      <w:r>
        <w:tab/>
      </w:r>
      <w:r>
        <w:tab/>
        <w:t>Beer in kegs</w:t>
      </w:r>
      <w:r>
        <w:tab/>
        <w:t>24340</w:t>
      </w:r>
    </w:p>
    <w:p w14:paraId="2A21CDA5" w14:textId="77777777" w:rsidR="0079352B" w:rsidRDefault="0079352B" w:rsidP="0079352B">
      <w:pPr>
        <w:tabs>
          <w:tab w:val="left" w:pos="567"/>
          <w:tab w:val="left" w:pos="1134"/>
          <w:tab w:val="left" w:pos="7513"/>
        </w:tabs>
        <w:autoSpaceDE w:val="0"/>
        <w:autoSpaceDN w:val="0"/>
        <w:adjustRightInd w:val="0"/>
      </w:pPr>
      <w:r>
        <w:tab/>
      </w:r>
      <w:r>
        <w:tab/>
        <w:t>Beer in cartons</w:t>
      </w:r>
      <w:r>
        <w:tab/>
        <w:t>24350</w:t>
      </w:r>
    </w:p>
    <w:p w14:paraId="6DDAFD91" w14:textId="77777777" w:rsidR="0079352B" w:rsidRDefault="0079352B" w:rsidP="0079352B">
      <w:pPr>
        <w:tabs>
          <w:tab w:val="left" w:pos="567"/>
          <w:tab w:val="left" w:pos="1134"/>
          <w:tab w:val="left" w:pos="7513"/>
        </w:tabs>
        <w:autoSpaceDE w:val="0"/>
        <w:autoSpaceDN w:val="0"/>
        <w:adjustRightInd w:val="0"/>
      </w:pPr>
      <w:r>
        <w:tab/>
      </w:r>
      <w:r>
        <w:tab/>
        <w:t>Beer in stubbies or cans</w:t>
      </w:r>
      <w:r>
        <w:tab/>
        <w:t>24360</w:t>
      </w:r>
    </w:p>
    <w:p w14:paraId="053EA096" w14:textId="77777777" w:rsidR="0079352B" w:rsidRDefault="0079352B" w:rsidP="0079352B">
      <w:pPr>
        <w:tabs>
          <w:tab w:val="left" w:pos="567"/>
          <w:tab w:val="left" w:pos="1134"/>
          <w:tab w:val="left" w:pos="7513"/>
        </w:tabs>
        <w:autoSpaceDE w:val="0"/>
        <w:autoSpaceDN w:val="0"/>
        <w:adjustRightInd w:val="0"/>
      </w:pPr>
      <w:r>
        <w:rPr>
          <w:color w:val="000000"/>
        </w:rPr>
        <w:tab/>
      </w:r>
      <w:r>
        <w:rPr>
          <w:color w:val="000000"/>
        </w:rPr>
        <w:tab/>
        <w:t>Beer in other packaging</w:t>
      </w:r>
      <w:r>
        <w:rPr>
          <w:color w:val="000000"/>
        </w:rPr>
        <w:tab/>
        <w:t>24370</w:t>
      </w:r>
    </w:p>
    <w:p w14:paraId="4EA3462D" w14:textId="77777777" w:rsidR="0079352B" w:rsidRDefault="0079352B" w:rsidP="0079352B">
      <w:pPr>
        <w:tabs>
          <w:tab w:val="left" w:pos="567"/>
          <w:tab w:val="left" w:pos="1134"/>
          <w:tab w:val="left" w:pos="7513"/>
        </w:tabs>
        <w:autoSpaceDE w:val="0"/>
        <w:autoSpaceDN w:val="0"/>
        <w:adjustRightInd w:val="0"/>
      </w:pPr>
      <w:r>
        <w:tab/>
      </w:r>
      <w:r>
        <w:tab/>
        <w:t>Malt</w:t>
      </w:r>
      <w:r>
        <w:tab/>
        <w:t>24320</w:t>
      </w:r>
    </w:p>
    <w:p w14:paraId="68C80237" w14:textId="77777777" w:rsidR="0079352B" w:rsidRDefault="0079352B" w:rsidP="0079352B">
      <w:pPr>
        <w:tabs>
          <w:tab w:val="left" w:pos="567"/>
          <w:tab w:val="left" w:pos="1134"/>
          <w:tab w:val="left" w:pos="7513"/>
        </w:tabs>
        <w:autoSpaceDE w:val="0"/>
        <w:autoSpaceDN w:val="0"/>
        <w:adjustRightInd w:val="0"/>
      </w:pPr>
      <w:r>
        <w:tab/>
      </w:r>
      <w:r>
        <w:tab/>
        <w:t>Malt - Liquid preparations</w:t>
      </w:r>
      <w:r>
        <w:tab/>
        <w:t>24330</w:t>
      </w:r>
    </w:p>
    <w:p w14:paraId="5C09D7F6" w14:textId="77777777" w:rsidR="0079352B" w:rsidRDefault="0079352B" w:rsidP="0079352B">
      <w:pPr>
        <w:tabs>
          <w:tab w:val="left" w:pos="567"/>
          <w:tab w:val="left" w:pos="1134"/>
          <w:tab w:val="left" w:pos="7513"/>
        </w:tabs>
        <w:autoSpaceDE w:val="0"/>
        <w:autoSpaceDN w:val="0"/>
        <w:adjustRightInd w:val="0"/>
      </w:pPr>
      <w:r>
        <w:tab/>
      </w:r>
      <w:r>
        <w:tab/>
        <w:t>Cider and other fermented beverages</w:t>
      </w:r>
      <w:r>
        <w:tab/>
        <w:t>24230</w:t>
      </w:r>
    </w:p>
    <w:p w14:paraId="00AEEC5C" w14:textId="77777777" w:rsidR="0079352B" w:rsidRDefault="0079352B" w:rsidP="0079352B">
      <w:pPr>
        <w:tabs>
          <w:tab w:val="left" w:pos="567"/>
          <w:tab w:val="left" w:pos="1134"/>
          <w:tab w:val="left" w:pos="7513"/>
        </w:tabs>
        <w:autoSpaceDE w:val="0"/>
        <w:autoSpaceDN w:val="0"/>
        <w:adjustRightInd w:val="0"/>
      </w:pPr>
      <w:r>
        <w:tab/>
      </w:r>
      <w:r>
        <w:tab/>
        <w:t>Fruit juices and vegetable juices</w:t>
      </w:r>
      <w:r>
        <w:tab/>
        <w:t>21440</w:t>
      </w:r>
    </w:p>
    <w:p w14:paraId="51AE3FCA" w14:textId="77777777" w:rsidR="0079352B" w:rsidRDefault="0079352B" w:rsidP="0079352B">
      <w:pPr>
        <w:tabs>
          <w:tab w:val="left" w:pos="567"/>
          <w:tab w:val="left" w:pos="1134"/>
          <w:tab w:val="left" w:pos="7513"/>
        </w:tabs>
        <w:autoSpaceDE w:val="0"/>
        <w:autoSpaceDN w:val="0"/>
        <w:adjustRightInd w:val="0"/>
      </w:pPr>
      <w:r>
        <w:tab/>
      </w:r>
      <w:r>
        <w:tab/>
        <w:t>Natural water</w:t>
      </w:r>
      <w:r>
        <w:tab/>
        <w:t>18000</w:t>
      </w:r>
    </w:p>
    <w:p w14:paraId="24D21555" w14:textId="77777777" w:rsidR="0079352B" w:rsidRDefault="0079352B" w:rsidP="0079352B">
      <w:pPr>
        <w:tabs>
          <w:tab w:val="left" w:pos="567"/>
          <w:tab w:val="left" w:pos="1134"/>
          <w:tab w:val="left" w:pos="7513"/>
        </w:tabs>
        <w:autoSpaceDE w:val="0"/>
        <w:autoSpaceDN w:val="0"/>
        <w:adjustRightInd w:val="0"/>
      </w:pPr>
      <w:r>
        <w:tab/>
      </w:r>
      <w:r>
        <w:tab/>
        <w:t>Other non-alcoholic beverages</w:t>
      </w:r>
      <w:r>
        <w:tab/>
        <w:t>24490</w:t>
      </w:r>
    </w:p>
    <w:p w14:paraId="2A8920DE" w14:textId="77777777" w:rsidR="0079352B" w:rsidRDefault="0079352B" w:rsidP="0079352B">
      <w:pPr>
        <w:tabs>
          <w:tab w:val="left" w:pos="567"/>
          <w:tab w:val="left" w:pos="1134"/>
          <w:tab w:val="left" w:pos="7513"/>
        </w:tabs>
        <w:autoSpaceDE w:val="0"/>
        <w:autoSpaceDN w:val="0"/>
        <w:adjustRightInd w:val="0"/>
      </w:pPr>
      <w:r>
        <w:tab/>
      </w:r>
      <w:r>
        <w:tab/>
        <w:t>Spirits, liqueurs and other spirituous beverages</w:t>
      </w:r>
      <w:r>
        <w:tab/>
        <w:t>24100</w:t>
      </w:r>
    </w:p>
    <w:p w14:paraId="69BEA6F5" w14:textId="77777777" w:rsidR="0079352B" w:rsidRDefault="0079352B" w:rsidP="0079352B">
      <w:pPr>
        <w:tabs>
          <w:tab w:val="left" w:pos="567"/>
          <w:tab w:val="left" w:pos="1134"/>
          <w:tab w:val="left" w:pos="7513"/>
        </w:tabs>
        <w:autoSpaceDE w:val="0"/>
        <w:autoSpaceDN w:val="0"/>
        <w:adjustRightInd w:val="0"/>
      </w:pPr>
      <w:r>
        <w:tab/>
      </w:r>
      <w:r>
        <w:tab/>
        <w:t>Waters (unsweetened/flavoured) except natural water</w:t>
      </w:r>
      <w:r>
        <w:tab/>
        <w:t>24410</w:t>
      </w:r>
    </w:p>
    <w:p w14:paraId="5217FBB1" w14:textId="77777777" w:rsidR="0079352B" w:rsidRDefault="0079352B" w:rsidP="0079352B">
      <w:pPr>
        <w:tabs>
          <w:tab w:val="left" w:pos="567"/>
          <w:tab w:val="left" w:pos="1134"/>
          <w:tab w:val="left" w:pos="7513"/>
        </w:tabs>
        <w:autoSpaceDE w:val="0"/>
        <w:autoSpaceDN w:val="0"/>
        <w:adjustRightInd w:val="0"/>
      </w:pPr>
      <w:r>
        <w:tab/>
      </w:r>
      <w:r>
        <w:tab/>
        <w:t>Wine in an isotainer</w:t>
      </w:r>
      <w:r>
        <w:tab/>
        <w:t>24240</w:t>
      </w:r>
    </w:p>
    <w:p w14:paraId="7D1F8459" w14:textId="77777777" w:rsidR="0079352B" w:rsidRDefault="0079352B" w:rsidP="0079352B">
      <w:pPr>
        <w:tabs>
          <w:tab w:val="left" w:pos="567"/>
          <w:tab w:val="left" w:pos="1134"/>
          <w:tab w:val="left" w:pos="7513"/>
        </w:tabs>
        <w:autoSpaceDE w:val="0"/>
        <w:autoSpaceDN w:val="0"/>
        <w:adjustRightInd w:val="0"/>
      </w:pPr>
      <w:r>
        <w:tab/>
      </w:r>
      <w:r>
        <w:tab/>
        <w:t>Wine in a Pallecon</w:t>
      </w:r>
      <w:r>
        <w:tab/>
        <w:t>24250</w:t>
      </w:r>
    </w:p>
    <w:p w14:paraId="3D253C60" w14:textId="77777777" w:rsidR="0079352B" w:rsidRDefault="0079352B" w:rsidP="0079352B">
      <w:pPr>
        <w:tabs>
          <w:tab w:val="left" w:pos="567"/>
          <w:tab w:val="left" w:pos="1134"/>
          <w:tab w:val="left" w:pos="7513"/>
        </w:tabs>
        <w:autoSpaceDE w:val="0"/>
        <w:autoSpaceDN w:val="0"/>
        <w:adjustRightInd w:val="0"/>
      </w:pPr>
      <w:r>
        <w:tab/>
      </w:r>
      <w:r>
        <w:tab/>
        <w:t>Wine in cartons</w:t>
      </w:r>
      <w:r>
        <w:tab/>
        <w:t>24260</w:t>
      </w:r>
    </w:p>
    <w:p w14:paraId="5889F408" w14:textId="77777777" w:rsidR="0079352B" w:rsidRDefault="0079352B" w:rsidP="0079352B">
      <w:pPr>
        <w:tabs>
          <w:tab w:val="left" w:pos="567"/>
          <w:tab w:val="left" w:pos="1134"/>
          <w:tab w:val="left" w:pos="7513"/>
        </w:tabs>
        <w:autoSpaceDE w:val="0"/>
        <w:autoSpaceDN w:val="0"/>
        <w:adjustRightInd w:val="0"/>
      </w:pPr>
      <w:r>
        <w:tab/>
      </w:r>
      <w:r>
        <w:tab/>
        <w:t>Wine in bottles</w:t>
      </w:r>
      <w:r>
        <w:tab/>
        <w:t>24270</w:t>
      </w:r>
    </w:p>
    <w:p w14:paraId="3F63C9D9" w14:textId="77777777" w:rsidR="0079352B" w:rsidRDefault="0079352B" w:rsidP="0079352B">
      <w:pPr>
        <w:tabs>
          <w:tab w:val="left" w:pos="567"/>
          <w:tab w:val="left" w:pos="1134"/>
          <w:tab w:val="left" w:pos="7513"/>
        </w:tabs>
        <w:autoSpaceDE w:val="0"/>
        <w:autoSpaceDN w:val="0"/>
        <w:adjustRightInd w:val="0"/>
      </w:pPr>
      <w:r>
        <w:tab/>
      </w:r>
      <w:r>
        <w:tab/>
        <w:t>Wine in other packaging</w:t>
      </w:r>
      <w:r>
        <w:tab/>
        <w:t>24280</w:t>
      </w:r>
    </w:p>
    <w:p w14:paraId="724355BB" w14:textId="77777777" w:rsidR="0079352B" w:rsidRDefault="0079352B" w:rsidP="0079352B">
      <w:pPr>
        <w:tabs>
          <w:tab w:val="left" w:pos="567"/>
          <w:tab w:val="left" w:pos="1134"/>
          <w:tab w:val="left" w:pos="7513"/>
        </w:tabs>
        <w:autoSpaceDE w:val="0"/>
        <w:autoSpaceDN w:val="0"/>
        <w:adjustRightInd w:val="0"/>
      </w:pPr>
    </w:p>
    <w:p w14:paraId="1C3CE737"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C</w:t>
      </w:r>
    </w:p>
    <w:p w14:paraId="677EDB41" w14:textId="77777777" w:rsidR="0079352B" w:rsidRDefault="0079352B" w:rsidP="0079352B">
      <w:pPr>
        <w:tabs>
          <w:tab w:val="left" w:pos="567"/>
          <w:tab w:val="left" w:pos="1134"/>
          <w:tab w:val="left" w:pos="7513"/>
        </w:tabs>
        <w:autoSpaceDE w:val="0"/>
        <w:autoSpaceDN w:val="0"/>
        <w:adjustRightInd w:val="0"/>
      </w:pPr>
      <w:r>
        <w:rPr>
          <w:b/>
          <w:bCs/>
          <w:color w:val="000000"/>
        </w:rPr>
        <w:tab/>
        <w:t>Carbon</w:t>
      </w:r>
    </w:p>
    <w:p w14:paraId="08AE4840" w14:textId="77777777" w:rsidR="0079352B" w:rsidRDefault="0079352B" w:rsidP="0079352B">
      <w:pPr>
        <w:tabs>
          <w:tab w:val="left" w:pos="567"/>
          <w:tab w:val="left" w:pos="1134"/>
          <w:tab w:val="left" w:pos="7513"/>
        </w:tabs>
        <w:autoSpaceDE w:val="0"/>
        <w:autoSpaceDN w:val="0"/>
        <w:adjustRightInd w:val="0"/>
      </w:pPr>
      <w:r>
        <w:tab/>
      </w:r>
      <w:r>
        <w:tab/>
        <w:t>Artificial graphite or other carbon preparations</w:t>
      </w:r>
      <w:r>
        <w:tab/>
        <w:t>37950</w:t>
      </w:r>
    </w:p>
    <w:p w14:paraId="2116677D" w14:textId="77777777" w:rsidR="0079352B" w:rsidRDefault="0079352B" w:rsidP="0079352B">
      <w:pPr>
        <w:tabs>
          <w:tab w:val="left" w:pos="567"/>
          <w:tab w:val="left" w:pos="1134"/>
          <w:tab w:val="left" w:pos="7513"/>
        </w:tabs>
        <w:autoSpaceDE w:val="0"/>
        <w:autoSpaceDN w:val="0"/>
        <w:adjustRightInd w:val="0"/>
      </w:pPr>
      <w:r>
        <w:tab/>
      </w:r>
      <w:r>
        <w:tab/>
        <w:t>Coke and semi-coke of coal, lignite, peat; carbon</w:t>
      </w:r>
      <w:r>
        <w:tab/>
        <w:t>33100</w:t>
      </w:r>
    </w:p>
    <w:p w14:paraId="738CEEA3" w14:textId="77777777" w:rsidR="0079352B" w:rsidRDefault="0079352B" w:rsidP="0079352B">
      <w:pPr>
        <w:tabs>
          <w:tab w:val="left" w:pos="567"/>
          <w:tab w:val="left" w:pos="1134"/>
          <w:tab w:val="left" w:pos="7513"/>
        </w:tabs>
        <w:autoSpaceDE w:val="0"/>
        <w:autoSpaceDN w:val="0"/>
        <w:adjustRightInd w:val="0"/>
      </w:pPr>
    </w:p>
    <w:p w14:paraId="00ABE751" w14:textId="77777777" w:rsidR="0079352B" w:rsidRDefault="0079352B" w:rsidP="0079352B">
      <w:pPr>
        <w:tabs>
          <w:tab w:val="left" w:pos="567"/>
          <w:tab w:val="left" w:pos="1134"/>
          <w:tab w:val="left" w:pos="7513"/>
        </w:tabs>
        <w:autoSpaceDE w:val="0"/>
        <w:autoSpaceDN w:val="0"/>
        <w:adjustRightInd w:val="0"/>
      </w:pPr>
      <w:r>
        <w:rPr>
          <w:b/>
          <w:bCs/>
          <w:color w:val="000000"/>
        </w:rPr>
        <w:tab/>
        <w:t>Cement, concrete and articles thereof</w:t>
      </w:r>
    </w:p>
    <w:p w14:paraId="5DD5CAE4" w14:textId="77777777" w:rsidR="0079352B" w:rsidRDefault="0079352B" w:rsidP="0079352B">
      <w:pPr>
        <w:tabs>
          <w:tab w:val="left" w:pos="567"/>
          <w:tab w:val="left" w:pos="1134"/>
          <w:tab w:val="left" w:pos="7513"/>
        </w:tabs>
        <w:autoSpaceDE w:val="0"/>
        <w:autoSpaceDN w:val="0"/>
        <w:adjustRightInd w:val="0"/>
      </w:pPr>
      <w:r>
        <w:tab/>
      </w:r>
      <w:r>
        <w:tab/>
        <w:t>Concrete products</w:t>
      </w:r>
      <w:r>
        <w:tab/>
        <w:t>37500</w:t>
      </w:r>
    </w:p>
    <w:p w14:paraId="6DD57D12" w14:textId="77777777" w:rsidR="0079352B" w:rsidRDefault="0079352B" w:rsidP="0079352B">
      <w:pPr>
        <w:tabs>
          <w:tab w:val="left" w:pos="567"/>
          <w:tab w:val="left" w:pos="1134"/>
          <w:tab w:val="left" w:pos="7513"/>
        </w:tabs>
        <w:autoSpaceDE w:val="0"/>
        <w:autoSpaceDN w:val="0"/>
        <w:adjustRightInd w:val="0"/>
      </w:pPr>
      <w:r>
        <w:tab/>
      </w:r>
      <w:r>
        <w:tab/>
        <w:t>Other cement</w:t>
      </w:r>
      <w:r>
        <w:tab/>
        <w:t>37440</w:t>
      </w:r>
    </w:p>
    <w:p w14:paraId="322C0497" w14:textId="77777777" w:rsidR="0079352B" w:rsidRDefault="0079352B" w:rsidP="0079352B">
      <w:pPr>
        <w:spacing w:after="240"/>
      </w:pPr>
    </w:p>
    <w:p w14:paraId="5DB8E1CE" w14:textId="77777777" w:rsidR="0079352B" w:rsidRPr="00380A6F" w:rsidRDefault="0079352B" w:rsidP="0079352B">
      <w:pPr>
        <w:spacing w:after="240"/>
      </w:pPr>
      <w:r>
        <w:rPr>
          <w:b/>
          <w:bCs/>
          <w:color w:val="000000"/>
        </w:rPr>
        <w:lastRenderedPageBreak/>
        <w:tab/>
        <w:t>Chemical products</w:t>
      </w:r>
    </w:p>
    <w:p w14:paraId="18BB8A95" w14:textId="77777777" w:rsidR="0079352B" w:rsidRDefault="0079352B" w:rsidP="0079352B">
      <w:pPr>
        <w:tabs>
          <w:tab w:val="left" w:pos="567"/>
          <w:tab w:val="left" w:pos="1134"/>
          <w:tab w:val="left" w:pos="7513"/>
        </w:tabs>
        <w:autoSpaceDE w:val="0"/>
        <w:autoSpaceDN w:val="0"/>
        <w:adjustRightInd w:val="0"/>
      </w:pPr>
      <w:r>
        <w:tab/>
      </w:r>
      <w:r>
        <w:tab/>
        <w:t>Calcium carbide</w:t>
      </w:r>
      <w:r>
        <w:tab/>
        <w:t>34260</w:t>
      </w:r>
    </w:p>
    <w:p w14:paraId="6DC03B6F" w14:textId="77777777" w:rsidR="0079352B" w:rsidRDefault="0079352B" w:rsidP="0079352B">
      <w:pPr>
        <w:tabs>
          <w:tab w:val="left" w:pos="567"/>
          <w:tab w:val="left" w:pos="1134"/>
          <w:tab w:val="left" w:pos="7513"/>
        </w:tabs>
        <w:autoSpaceDE w:val="0"/>
        <w:autoSpaceDN w:val="0"/>
        <w:adjustRightInd w:val="0"/>
      </w:pPr>
      <w:r>
        <w:tab/>
      </w:r>
      <w:r>
        <w:tab/>
        <w:t>Cleaning and polishing preparations</w:t>
      </w:r>
      <w:r>
        <w:tab/>
        <w:t>35300</w:t>
      </w:r>
    </w:p>
    <w:p w14:paraId="02B51234" w14:textId="77777777" w:rsidR="0079352B" w:rsidRDefault="0079352B" w:rsidP="0079352B">
      <w:pPr>
        <w:tabs>
          <w:tab w:val="left" w:pos="567"/>
          <w:tab w:val="left" w:pos="1134"/>
          <w:tab w:val="left" w:pos="7513"/>
        </w:tabs>
        <w:autoSpaceDE w:val="0"/>
        <w:autoSpaceDN w:val="0"/>
        <w:adjustRightInd w:val="0"/>
      </w:pPr>
      <w:r>
        <w:tab/>
      </w:r>
      <w:r>
        <w:tab/>
        <w:t>Colouring matter except Titanium dioxide</w:t>
      </w:r>
      <w:r>
        <w:tab/>
        <w:t>34300</w:t>
      </w:r>
    </w:p>
    <w:p w14:paraId="7788188C" w14:textId="77777777" w:rsidR="0079352B" w:rsidRDefault="0079352B" w:rsidP="0079352B">
      <w:pPr>
        <w:tabs>
          <w:tab w:val="left" w:pos="567"/>
          <w:tab w:val="left" w:pos="1134"/>
          <w:tab w:val="left" w:pos="7513"/>
        </w:tabs>
        <w:autoSpaceDE w:val="0"/>
        <w:autoSpaceDN w:val="0"/>
        <w:adjustRightInd w:val="0"/>
      </w:pPr>
      <w:r>
        <w:tab/>
      </w:r>
      <w:r>
        <w:tab/>
        <w:t>Ferric and ferrous sulphate</w:t>
      </w:r>
      <w:r>
        <w:tab/>
        <w:t>34230</w:t>
      </w:r>
    </w:p>
    <w:p w14:paraId="3B22B3E4" w14:textId="77777777" w:rsidR="0079352B" w:rsidRDefault="0079352B" w:rsidP="0079352B">
      <w:pPr>
        <w:tabs>
          <w:tab w:val="left" w:pos="567"/>
          <w:tab w:val="left" w:pos="1134"/>
          <w:tab w:val="left" w:pos="7513"/>
        </w:tabs>
        <w:autoSpaceDE w:val="0"/>
        <w:autoSpaceDN w:val="0"/>
        <w:adjustRightInd w:val="0"/>
      </w:pPr>
      <w:r>
        <w:tab/>
      </w:r>
      <w:r>
        <w:tab/>
        <w:t>Other chemical products</w:t>
      </w:r>
      <w:r>
        <w:tab/>
        <w:t>35490</w:t>
      </w:r>
    </w:p>
    <w:p w14:paraId="3D5BF424" w14:textId="77777777" w:rsidR="0079352B" w:rsidRPr="00F04EC0" w:rsidRDefault="0079352B" w:rsidP="0079352B">
      <w:pPr>
        <w:tabs>
          <w:tab w:val="left" w:pos="567"/>
          <w:tab w:val="left" w:pos="1134"/>
          <w:tab w:val="left" w:pos="7513"/>
        </w:tabs>
        <w:autoSpaceDE w:val="0"/>
        <w:autoSpaceDN w:val="0"/>
        <w:adjustRightInd w:val="0"/>
      </w:pPr>
      <w:r>
        <w:tab/>
      </w:r>
      <w:r>
        <w:tab/>
        <w:t>Paints, varnishes and removers</w:t>
      </w:r>
      <w:r>
        <w:rPr>
          <w:i/>
          <w:sz w:val="20"/>
          <w:szCs w:val="20"/>
        </w:rPr>
        <w:tab/>
      </w:r>
      <w:r w:rsidRPr="00F04EC0">
        <w:t>35100</w:t>
      </w:r>
    </w:p>
    <w:p w14:paraId="0BB1D968" w14:textId="77777777" w:rsidR="0079352B" w:rsidRDefault="0079352B" w:rsidP="0079352B">
      <w:pPr>
        <w:tabs>
          <w:tab w:val="left" w:pos="567"/>
          <w:tab w:val="left" w:pos="1134"/>
          <w:tab w:val="left" w:pos="7513"/>
        </w:tabs>
        <w:autoSpaceDE w:val="0"/>
        <w:autoSpaceDN w:val="0"/>
        <w:adjustRightInd w:val="0"/>
      </w:pPr>
      <w:r>
        <w:tab/>
      </w:r>
      <w:r>
        <w:tab/>
        <w:t>Plastaid</w:t>
      </w:r>
      <w:r>
        <w:tab/>
        <w:t>34190</w:t>
      </w:r>
    </w:p>
    <w:p w14:paraId="40EE1378" w14:textId="77777777" w:rsidR="0079352B" w:rsidRDefault="0079352B" w:rsidP="0079352B">
      <w:pPr>
        <w:tabs>
          <w:tab w:val="left" w:pos="567"/>
          <w:tab w:val="left" w:pos="1134"/>
          <w:tab w:val="left" w:pos="7513"/>
        </w:tabs>
        <w:autoSpaceDE w:val="0"/>
        <w:autoSpaceDN w:val="0"/>
        <w:adjustRightInd w:val="0"/>
      </w:pPr>
      <w:r>
        <w:tab/>
      </w:r>
      <w:r>
        <w:tab/>
        <w:t>Silica fume</w:t>
      </w:r>
      <w:r>
        <w:tab/>
        <w:t>34250</w:t>
      </w:r>
    </w:p>
    <w:p w14:paraId="086DAE46" w14:textId="77777777" w:rsidR="0079352B" w:rsidRDefault="0079352B" w:rsidP="0079352B">
      <w:pPr>
        <w:tabs>
          <w:tab w:val="left" w:pos="567"/>
          <w:tab w:val="left" w:pos="1134"/>
          <w:tab w:val="left" w:pos="7513"/>
        </w:tabs>
        <w:autoSpaceDE w:val="0"/>
        <w:autoSpaceDN w:val="0"/>
        <w:adjustRightInd w:val="0"/>
      </w:pPr>
      <w:r>
        <w:tab/>
      </w:r>
      <w:r>
        <w:tab/>
        <w:t>Titanium dioxide</w:t>
      </w:r>
      <w:r>
        <w:tab/>
        <w:t>34220</w:t>
      </w:r>
    </w:p>
    <w:p w14:paraId="72C37870" w14:textId="77777777" w:rsidR="0079352B" w:rsidRDefault="0079352B" w:rsidP="0079352B">
      <w:pPr>
        <w:tabs>
          <w:tab w:val="left" w:pos="567"/>
          <w:tab w:val="left" w:pos="1134"/>
          <w:tab w:val="left" w:pos="7513"/>
        </w:tabs>
        <w:autoSpaceDE w:val="0"/>
        <w:autoSpaceDN w:val="0"/>
        <w:adjustRightInd w:val="0"/>
      </w:pPr>
      <w:r>
        <w:tab/>
      </w:r>
      <w:r>
        <w:tab/>
        <w:t>Whiting (carbonate of lime)</w:t>
      </w:r>
      <w:r>
        <w:tab/>
        <w:t>34210</w:t>
      </w:r>
    </w:p>
    <w:p w14:paraId="4FF045B1" w14:textId="77777777" w:rsidR="0079352B" w:rsidRDefault="0079352B" w:rsidP="0079352B">
      <w:pPr>
        <w:tabs>
          <w:tab w:val="left" w:pos="567"/>
          <w:tab w:val="left" w:pos="1134"/>
          <w:tab w:val="left" w:pos="7513"/>
        </w:tabs>
        <w:autoSpaceDE w:val="0"/>
        <w:autoSpaceDN w:val="0"/>
        <w:adjustRightInd w:val="0"/>
      </w:pPr>
    </w:p>
    <w:p w14:paraId="4FAE6B72" w14:textId="77777777" w:rsidR="0079352B" w:rsidRDefault="0079352B" w:rsidP="0079352B">
      <w:pPr>
        <w:tabs>
          <w:tab w:val="left" w:pos="567"/>
          <w:tab w:val="left" w:pos="1134"/>
          <w:tab w:val="left" w:pos="7513"/>
        </w:tabs>
        <w:autoSpaceDE w:val="0"/>
        <w:autoSpaceDN w:val="0"/>
        <w:adjustRightInd w:val="0"/>
      </w:pPr>
      <w:r>
        <w:rPr>
          <w:b/>
          <w:bCs/>
          <w:color w:val="000000"/>
        </w:rPr>
        <w:tab/>
        <w:t>Confectionery and chocolate products</w:t>
      </w:r>
    </w:p>
    <w:p w14:paraId="715CCD93" w14:textId="77777777" w:rsidR="0079352B" w:rsidRDefault="0079352B" w:rsidP="0079352B">
      <w:pPr>
        <w:tabs>
          <w:tab w:val="left" w:pos="567"/>
          <w:tab w:val="left" w:pos="1134"/>
          <w:tab w:val="left" w:pos="7513"/>
        </w:tabs>
        <w:autoSpaceDE w:val="0"/>
        <w:autoSpaceDN w:val="0"/>
        <w:adjustRightInd w:val="0"/>
      </w:pPr>
      <w:r>
        <w:tab/>
      </w:r>
      <w:r>
        <w:tab/>
        <w:t>Confectionary and chocolate products – other</w:t>
      </w:r>
      <w:r>
        <w:tab/>
        <w:t>23690</w:t>
      </w:r>
    </w:p>
    <w:p w14:paraId="10478674" w14:textId="77777777" w:rsidR="0079352B" w:rsidRDefault="0079352B" w:rsidP="0079352B">
      <w:pPr>
        <w:tabs>
          <w:tab w:val="left" w:pos="567"/>
          <w:tab w:val="left" w:pos="1134"/>
          <w:tab w:val="left" w:pos="7513"/>
        </w:tabs>
        <w:autoSpaceDE w:val="0"/>
        <w:autoSpaceDN w:val="0"/>
        <w:adjustRightInd w:val="0"/>
      </w:pPr>
      <w:r>
        <w:tab/>
      </w:r>
      <w:r>
        <w:tab/>
        <w:t>Liquid chocolate</w:t>
      </w:r>
      <w:r>
        <w:tab/>
        <w:t>23680</w:t>
      </w:r>
    </w:p>
    <w:p w14:paraId="22FDC1F8" w14:textId="77777777" w:rsidR="0079352B" w:rsidRDefault="0079352B" w:rsidP="0079352B">
      <w:pPr>
        <w:tabs>
          <w:tab w:val="left" w:pos="567"/>
          <w:tab w:val="left" w:pos="1134"/>
          <w:tab w:val="left" w:pos="7513"/>
        </w:tabs>
        <w:autoSpaceDE w:val="0"/>
        <w:autoSpaceDN w:val="0"/>
        <w:adjustRightInd w:val="0"/>
      </w:pPr>
      <w:r>
        <w:tab/>
      </w:r>
      <w:r>
        <w:tab/>
        <w:t>Sugar confectionery and food preserved by sugar</w:t>
      </w:r>
      <w:r>
        <w:tab/>
        <w:t>23670</w:t>
      </w:r>
    </w:p>
    <w:p w14:paraId="7C0718E9" w14:textId="77777777" w:rsidR="0079352B" w:rsidRDefault="0079352B" w:rsidP="0079352B">
      <w:pPr>
        <w:tabs>
          <w:tab w:val="left" w:pos="567"/>
          <w:tab w:val="left" w:pos="1134"/>
          <w:tab w:val="left" w:pos="7513"/>
        </w:tabs>
        <w:autoSpaceDE w:val="0"/>
        <w:autoSpaceDN w:val="0"/>
        <w:adjustRightInd w:val="0"/>
      </w:pPr>
    </w:p>
    <w:p w14:paraId="3753B056"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D</w:t>
      </w:r>
    </w:p>
    <w:p w14:paraId="20A0994D" w14:textId="77777777" w:rsidR="0079352B" w:rsidRDefault="0079352B" w:rsidP="0079352B">
      <w:pPr>
        <w:tabs>
          <w:tab w:val="left" w:pos="567"/>
          <w:tab w:val="left" w:pos="1134"/>
          <w:tab w:val="left" w:pos="7513"/>
        </w:tabs>
        <w:autoSpaceDE w:val="0"/>
        <w:autoSpaceDN w:val="0"/>
        <w:adjustRightInd w:val="0"/>
      </w:pPr>
      <w:r>
        <w:rPr>
          <w:b/>
          <w:bCs/>
          <w:color w:val="000000"/>
        </w:rPr>
        <w:tab/>
        <w:t>Dairy products</w:t>
      </w:r>
    </w:p>
    <w:p w14:paraId="4C25F271"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Butter and other derived from milk</w:t>
      </w:r>
      <w:r>
        <w:rPr>
          <w:sz w:val="22"/>
          <w:szCs w:val="22"/>
        </w:rPr>
        <w:tab/>
        <w:t>22240</w:t>
      </w:r>
    </w:p>
    <w:p w14:paraId="66D2C03A"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Casein</w:t>
      </w:r>
      <w:r>
        <w:rPr>
          <w:sz w:val="22"/>
          <w:szCs w:val="22"/>
        </w:rPr>
        <w:tab/>
        <w:t>22260</w:t>
      </w:r>
    </w:p>
    <w:p w14:paraId="3E254F7B"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Cheese and curd</w:t>
      </w:r>
      <w:r>
        <w:rPr>
          <w:sz w:val="22"/>
          <w:szCs w:val="22"/>
        </w:rPr>
        <w:tab/>
        <w:t>22250</w:t>
      </w:r>
    </w:p>
    <w:p w14:paraId="3866F66E"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Condensed milk in Pallecon</w:t>
      </w:r>
      <w:r>
        <w:rPr>
          <w:sz w:val="22"/>
          <w:szCs w:val="22"/>
        </w:rPr>
        <w:tab/>
        <w:t>22220</w:t>
      </w:r>
    </w:p>
    <w:p w14:paraId="61089E25" w14:textId="77777777" w:rsidR="0079352B" w:rsidRDefault="0079352B" w:rsidP="0079352B">
      <w:pPr>
        <w:tabs>
          <w:tab w:val="left" w:pos="567"/>
          <w:tab w:val="left" w:pos="1134"/>
          <w:tab w:val="left" w:pos="7513"/>
        </w:tabs>
        <w:autoSpaceDE w:val="0"/>
        <w:autoSpaceDN w:val="0"/>
        <w:adjustRightInd w:val="0"/>
      </w:pPr>
      <w:r>
        <w:rPr>
          <w:sz w:val="22"/>
          <w:szCs w:val="22"/>
        </w:rPr>
        <w:tab/>
      </w:r>
      <w:r>
        <w:rPr>
          <w:sz w:val="22"/>
          <w:szCs w:val="22"/>
        </w:rPr>
        <w:tab/>
        <w:t>Milk, processed</w:t>
      </w:r>
      <w:r>
        <w:rPr>
          <w:sz w:val="22"/>
          <w:szCs w:val="22"/>
        </w:rPr>
        <w:tab/>
        <w:t>22210</w:t>
      </w:r>
    </w:p>
    <w:p w14:paraId="22A7D686" w14:textId="77777777" w:rsidR="0079352B" w:rsidRDefault="0079352B" w:rsidP="0079352B">
      <w:pPr>
        <w:tabs>
          <w:tab w:val="left" w:pos="567"/>
          <w:tab w:val="left" w:pos="1134"/>
          <w:tab w:val="left" w:pos="7513"/>
        </w:tabs>
        <w:autoSpaceDE w:val="0"/>
        <w:autoSpaceDN w:val="0"/>
        <w:adjustRightInd w:val="0"/>
      </w:pPr>
    </w:p>
    <w:p w14:paraId="1BDD876F"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F</w:t>
      </w:r>
    </w:p>
    <w:p w14:paraId="1CA15C02" w14:textId="77777777" w:rsidR="0079352B" w:rsidRDefault="0079352B" w:rsidP="0079352B">
      <w:pPr>
        <w:tabs>
          <w:tab w:val="left" w:pos="567"/>
          <w:tab w:val="left" w:pos="1134"/>
          <w:tab w:val="left" w:pos="7513"/>
        </w:tabs>
        <w:autoSpaceDE w:val="0"/>
        <w:autoSpaceDN w:val="0"/>
        <w:adjustRightInd w:val="0"/>
      </w:pPr>
      <w:r>
        <w:rPr>
          <w:b/>
          <w:bCs/>
          <w:color w:val="000000"/>
        </w:rPr>
        <w:tab/>
        <w:t>Fertilizers, pesticides</w:t>
      </w:r>
    </w:p>
    <w:p w14:paraId="7553726B" w14:textId="77777777" w:rsidR="0079352B" w:rsidRDefault="0079352B" w:rsidP="0079352B">
      <w:pPr>
        <w:tabs>
          <w:tab w:val="left" w:pos="567"/>
          <w:tab w:val="left" w:pos="1134"/>
          <w:tab w:val="left" w:pos="7513"/>
        </w:tabs>
        <w:autoSpaceDE w:val="0"/>
        <w:autoSpaceDN w:val="0"/>
        <w:adjustRightInd w:val="0"/>
      </w:pPr>
      <w:r>
        <w:tab/>
      </w:r>
      <w:r>
        <w:tab/>
        <w:t>Mineral or chemical fertilizers</w:t>
      </w:r>
      <w:r>
        <w:tab/>
        <w:t>34600</w:t>
      </w:r>
    </w:p>
    <w:p w14:paraId="1D596DD5" w14:textId="77777777" w:rsidR="0079352B" w:rsidRDefault="0079352B" w:rsidP="0079352B">
      <w:pPr>
        <w:tabs>
          <w:tab w:val="left" w:pos="567"/>
          <w:tab w:val="left" w:pos="1134"/>
          <w:tab w:val="left" w:pos="7513"/>
        </w:tabs>
        <w:autoSpaceDE w:val="0"/>
        <w:autoSpaceDN w:val="0"/>
        <w:adjustRightInd w:val="0"/>
      </w:pPr>
      <w:r>
        <w:tab/>
      </w:r>
      <w:r>
        <w:tab/>
        <w:t>Pesticides</w:t>
      </w:r>
      <w:r>
        <w:tab/>
        <w:t>34660</w:t>
      </w:r>
    </w:p>
    <w:p w14:paraId="0AD73AB5" w14:textId="77777777" w:rsidR="0079352B" w:rsidRDefault="0079352B" w:rsidP="0079352B">
      <w:pPr>
        <w:tabs>
          <w:tab w:val="left" w:pos="567"/>
          <w:tab w:val="left" w:pos="1134"/>
          <w:tab w:val="left" w:pos="7513"/>
        </w:tabs>
        <w:autoSpaceDE w:val="0"/>
        <w:autoSpaceDN w:val="0"/>
        <w:adjustRightInd w:val="0"/>
      </w:pPr>
    </w:p>
    <w:p w14:paraId="7DF3D950" w14:textId="77777777" w:rsidR="0079352B" w:rsidRDefault="0079352B" w:rsidP="0079352B">
      <w:pPr>
        <w:tabs>
          <w:tab w:val="left" w:pos="567"/>
          <w:tab w:val="left" w:pos="1134"/>
          <w:tab w:val="left" w:pos="7513"/>
        </w:tabs>
        <w:autoSpaceDE w:val="0"/>
        <w:autoSpaceDN w:val="0"/>
        <w:adjustRightInd w:val="0"/>
      </w:pPr>
      <w:r>
        <w:rPr>
          <w:b/>
          <w:bCs/>
          <w:color w:val="000000"/>
        </w:rPr>
        <w:tab/>
        <w:t>Fibreglass and plastic materials and products</w:t>
      </w:r>
    </w:p>
    <w:p w14:paraId="0EE4CEAC" w14:textId="77777777" w:rsidR="0079352B" w:rsidRDefault="0079352B" w:rsidP="0079352B">
      <w:pPr>
        <w:tabs>
          <w:tab w:val="left" w:pos="567"/>
          <w:tab w:val="left" w:pos="1134"/>
          <w:tab w:val="left" w:pos="7513"/>
        </w:tabs>
        <w:autoSpaceDE w:val="0"/>
        <w:autoSpaceDN w:val="0"/>
        <w:adjustRightInd w:val="0"/>
      </w:pPr>
      <w:r>
        <w:tab/>
      </w:r>
      <w:r>
        <w:tab/>
        <w:t>Glass fibres, except woven fabrics</w:t>
      </w:r>
      <w:r>
        <w:tab/>
        <w:t>37120</w:t>
      </w:r>
    </w:p>
    <w:p w14:paraId="7AD952A7" w14:textId="77777777" w:rsidR="0079352B" w:rsidRDefault="0079352B" w:rsidP="0079352B">
      <w:pPr>
        <w:tabs>
          <w:tab w:val="left" w:pos="567"/>
          <w:tab w:val="left" w:pos="1134"/>
          <w:tab w:val="left" w:pos="7513"/>
        </w:tabs>
        <w:autoSpaceDE w:val="0"/>
        <w:autoSpaceDN w:val="0"/>
        <w:adjustRightInd w:val="0"/>
      </w:pPr>
      <w:r>
        <w:tab/>
      </w:r>
      <w:r>
        <w:tab/>
        <w:t>Plastic products</w:t>
      </w:r>
      <w:r>
        <w:tab/>
        <w:t>36300</w:t>
      </w:r>
    </w:p>
    <w:p w14:paraId="7E44DD61" w14:textId="77777777" w:rsidR="0079352B" w:rsidRDefault="0079352B" w:rsidP="0079352B">
      <w:pPr>
        <w:tabs>
          <w:tab w:val="left" w:pos="567"/>
          <w:tab w:val="left" w:pos="1134"/>
          <w:tab w:val="left" w:pos="7513"/>
        </w:tabs>
        <w:autoSpaceDE w:val="0"/>
        <w:autoSpaceDN w:val="0"/>
        <w:adjustRightInd w:val="0"/>
      </w:pPr>
    </w:p>
    <w:p w14:paraId="32EDD73D" w14:textId="77777777" w:rsidR="0079352B" w:rsidRDefault="0079352B" w:rsidP="0079352B">
      <w:pPr>
        <w:tabs>
          <w:tab w:val="left" w:pos="567"/>
          <w:tab w:val="left" w:pos="1134"/>
          <w:tab w:val="left" w:pos="7513"/>
        </w:tabs>
        <w:autoSpaceDE w:val="0"/>
        <w:autoSpaceDN w:val="0"/>
        <w:adjustRightInd w:val="0"/>
      </w:pPr>
      <w:r>
        <w:rPr>
          <w:b/>
          <w:bCs/>
          <w:color w:val="000000"/>
        </w:rPr>
        <w:tab/>
        <w:t>Fish</w:t>
      </w:r>
    </w:p>
    <w:p w14:paraId="69670285" w14:textId="77777777" w:rsidR="0079352B" w:rsidRDefault="0079352B" w:rsidP="0079352B">
      <w:pPr>
        <w:tabs>
          <w:tab w:val="left" w:pos="567"/>
          <w:tab w:val="left" w:pos="1134"/>
          <w:tab w:val="left" w:pos="7513"/>
        </w:tabs>
        <w:autoSpaceDE w:val="0"/>
        <w:autoSpaceDN w:val="0"/>
        <w:adjustRightInd w:val="0"/>
      </w:pPr>
      <w:r>
        <w:tab/>
      </w:r>
      <w:r>
        <w:tab/>
        <w:t>Fish, fresh or chilled</w:t>
      </w:r>
      <w:r>
        <w:tab/>
        <w:t>21210</w:t>
      </w:r>
    </w:p>
    <w:p w14:paraId="2FD88D79" w14:textId="77777777" w:rsidR="0079352B" w:rsidRDefault="0079352B" w:rsidP="0079352B">
      <w:pPr>
        <w:tabs>
          <w:tab w:val="left" w:pos="567"/>
          <w:tab w:val="left" w:pos="1134"/>
          <w:tab w:val="left" w:pos="7513"/>
        </w:tabs>
        <w:autoSpaceDE w:val="0"/>
        <w:autoSpaceDN w:val="0"/>
        <w:adjustRightInd w:val="0"/>
      </w:pPr>
      <w:r>
        <w:tab/>
      </w:r>
      <w:r>
        <w:tab/>
        <w:t>Fish, frozen, preparations or other</w:t>
      </w:r>
      <w:r>
        <w:tab/>
        <w:t>21220</w:t>
      </w:r>
    </w:p>
    <w:p w14:paraId="21B816AD" w14:textId="77777777" w:rsidR="0079352B" w:rsidRDefault="0079352B" w:rsidP="0079352B">
      <w:pPr>
        <w:tabs>
          <w:tab w:val="left" w:pos="567"/>
          <w:tab w:val="left" w:pos="1134"/>
          <w:tab w:val="left" w:pos="7513"/>
        </w:tabs>
        <w:autoSpaceDE w:val="0"/>
        <w:autoSpaceDN w:val="0"/>
        <w:adjustRightInd w:val="0"/>
      </w:pPr>
    </w:p>
    <w:p w14:paraId="2E4ABBC6" w14:textId="77777777" w:rsidR="0079352B" w:rsidRDefault="0079352B" w:rsidP="0079352B">
      <w:pPr>
        <w:tabs>
          <w:tab w:val="left" w:pos="567"/>
          <w:tab w:val="left" w:pos="1134"/>
          <w:tab w:val="left" w:pos="7513"/>
        </w:tabs>
        <w:autoSpaceDE w:val="0"/>
        <w:autoSpaceDN w:val="0"/>
        <w:adjustRightInd w:val="0"/>
      </w:pPr>
      <w:r>
        <w:rPr>
          <w:b/>
          <w:bCs/>
          <w:color w:val="000000"/>
        </w:rPr>
        <w:tab/>
        <w:t>Footwear</w:t>
      </w:r>
    </w:p>
    <w:p w14:paraId="04125501" w14:textId="77777777" w:rsidR="0079352B" w:rsidRDefault="0079352B" w:rsidP="0079352B">
      <w:pPr>
        <w:tabs>
          <w:tab w:val="left" w:pos="567"/>
          <w:tab w:val="left" w:pos="1134"/>
          <w:tab w:val="left" w:pos="7513"/>
        </w:tabs>
        <w:autoSpaceDE w:val="0"/>
        <w:autoSpaceDN w:val="0"/>
        <w:adjustRightInd w:val="0"/>
      </w:pPr>
      <w:r>
        <w:tab/>
      </w:r>
      <w:r>
        <w:tab/>
        <w:t>Footwear</w:t>
      </w:r>
      <w:r>
        <w:tab/>
        <w:t>29300</w:t>
      </w:r>
    </w:p>
    <w:p w14:paraId="4E53B212" w14:textId="77777777" w:rsidR="0079352B" w:rsidRDefault="0079352B" w:rsidP="0079352B">
      <w:pPr>
        <w:tabs>
          <w:tab w:val="left" w:pos="567"/>
          <w:tab w:val="left" w:pos="1134"/>
          <w:tab w:val="left" w:pos="7513"/>
        </w:tabs>
        <w:autoSpaceDE w:val="0"/>
        <w:autoSpaceDN w:val="0"/>
        <w:adjustRightInd w:val="0"/>
      </w:pPr>
    </w:p>
    <w:p w14:paraId="7BE34AE8" w14:textId="77777777" w:rsidR="0079352B" w:rsidRDefault="0079352B" w:rsidP="0079352B">
      <w:pPr>
        <w:tabs>
          <w:tab w:val="left" w:pos="567"/>
          <w:tab w:val="left" w:pos="1134"/>
          <w:tab w:val="left" w:pos="7513"/>
        </w:tabs>
        <w:autoSpaceDE w:val="0"/>
        <w:autoSpaceDN w:val="0"/>
        <w:adjustRightInd w:val="0"/>
      </w:pPr>
      <w:r>
        <w:rPr>
          <w:b/>
          <w:bCs/>
          <w:color w:val="000000"/>
        </w:rPr>
        <w:tab/>
        <w:t>Fruit and fruit preparations</w:t>
      </w:r>
    </w:p>
    <w:p w14:paraId="59BD9579" w14:textId="77777777" w:rsidR="0079352B" w:rsidRDefault="0079352B" w:rsidP="0079352B">
      <w:pPr>
        <w:tabs>
          <w:tab w:val="left" w:pos="567"/>
          <w:tab w:val="left" w:pos="1134"/>
          <w:tab w:val="left" w:pos="7513"/>
        </w:tabs>
        <w:autoSpaceDE w:val="0"/>
        <w:autoSpaceDN w:val="0"/>
        <w:adjustRightInd w:val="0"/>
      </w:pPr>
      <w:r>
        <w:tab/>
      </w:r>
      <w:r>
        <w:tab/>
        <w:t>Apples – Cartons</w:t>
      </w:r>
      <w:r>
        <w:tab/>
        <w:t>01330</w:t>
      </w:r>
    </w:p>
    <w:p w14:paraId="591C3213" w14:textId="77777777" w:rsidR="0079352B" w:rsidRDefault="0079352B" w:rsidP="0079352B">
      <w:pPr>
        <w:tabs>
          <w:tab w:val="left" w:pos="567"/>
          <w:tab w:val="left" w:pos="1134"/>
          <w:tab w:val="left" w:pos="7513"/>
        </w:tabs>
        <w:autoSpaceDE w:val="0"/>
        <w:autoSpaceDN w:val="0"/>
        <w:adjustRightInd w:val="0"/>
      </w:pPr>
      <w:r>
        <w:tab/>
      </w:r>
      <w:r>
        <w:tab/>
        <w:t>Apples – Containers</w:t>
      </w:r>
      <w:r>
        <w:tab/>
        <w:t>01340</w:t>
      </w:r>
    </w:p>
    <w:p w14:paraId="29B9EB0E" w14:textId="77777777" w:rsidR="0079352B" w:rsidRDefault="0079352B" w:rsidP="0079352B">
      <w:pPr>
        <w:tabs>
          <w:tab w:val="left" w:pos="567"/>
          <w:tab w:val="left" w:pos="1134"/>
          <w:tab w:val="left" w:pos="7513"/>
        </w:tabs>
        <w:autoSpaceDE w:val="0"/>
        <w:autoSpaceDN w:val="0"/>
        <w:adjustRightInd w:val="0"/>
      </w:pPr>
      <w:r>
        <w:tab/>
      </w:r>
      <w:r>
        <w:tab/>
        <w:t>Apples – Bins</w:t>
      </w:r>
      <w:r>
        <w:tab/>
        <w:t>01350</w:t>
      </w:r>
    </w:p>
    <w:p w14:paraId="5C7B3DFE" w14:textId="77777777" w:rsidR="0079352B" w:rsidRDefault="0079352B" w:rsidP="0079352B">
      <w:pPr>
        <w:tabs>
          <w:tab w:val="left" w:pos="567"/>
          <w:tab w:val="left" w:pos="1134"/>
          <w:tab w:val="left" w:pos="7513"/>
        </w:tabs>
        <w:autoSpaceDE w:val="0"/>
        <w:autoSpaceDN w:val="0"/>
        <w:adjustRightInd w:val="0"/>
      </w:pPr>
      <w:r>
        <w:tab/>
      </w:r>
      <w:r>
        <w:tab/>
        <w:t>Apples - 3/4 Cartons</w:t>
      </w:r>
      <w:r>
        <w:tab/>
        <w:t>01360</w:t>
      </w:r>
    </w:p>
    <w:p w14:paraId="7F06252B" w14:textId="77777777" w:rsidR="0079352B" w:rsidRDefault="0079352B" w:rsidP="0079352B">
      <w:pPr>
        <w:tabs>
          <w:tab w:val="left" w:pos="567"/>
          <w:tab w:val="left" w:pos="1134"/>
          <w:tab w:val="left" w:pos="7513"/>
        </w:tabs>
        <w:autoSpaceDE w:val="0"/>
        <w:autoSpaceDN w:val="0"/>
        <w:adjustRightInd w:val="0"/>
      </w:pPr>
      <w:r>
        <w:tab/>
      </w:r>
      <w:r>
        <w:tab/>
        <w:t>Fruit, fresh</w:t>
      </w:r>
      <w:r>
        <w:tab/>
        <w:t>01310</w:t>
      </w:r>
    </w:p>
    <w:p w14:paraId="29CCD20B" w14:textId="77777777" w:rsidR="0079352B" w:rsidRDefault="0079352B" w:rsidP="0079352B">
      <w:pPr>
        <w:tabs>
          <w:tab w:val="left" w:pos="567"/>
          <w:tab w:val="left" w:pos="1134"/>
          <w:tab w:val="left" w:pos="7513"/>
        </w:tabs>
        <w:autoSpaceDE w:val="0"/>
        <w:autoSpaceDN w:val="0"/>
        <w:adjustRightInd w:val="0"/>
      </w:pPr>
      <w:r>
        <w:tab/>
      </w:r>
      <w:r>
        <w:tab/>
        <w:t>Prepared and preserved fruit and nuts</w:t>
      </w:r>
      <w:r>
        <w:tab/>
        <w:t>02140</w:t>
      </w:r>
    </w:p>
    <w:p w14:paraId="47FBA3E7" w14:textId="77777777" w:rsidR="0079352B" w:rsidRDefault="0079352B" w:rsidP="0079352B">
      <w:pPr>
        <w:tabs>
          <w:tab w:val="left" w:pos="567"/>
          <w:tab w:val="left" w:pos="1134"/>
          <w:tab w:val="left" w:pos="7513"/>
        </w:tabs>
        <w:autoSpaceDE w:val="0"/>
        <w:autoSpaceDN w:val="0"/>
        <w:adjustRightInd w:val="0"/>
      </w:pPr>
      <w:r>
        <w:rPr>
          <w:b/>
          <w:bCs/>
          <w:color w:val="000000"/>
        </w:rPr>
        <w:lastRenderedPageBreak/>
        <w:tab/>
        <w:t>Furniture</w:t>
      </w:r>
    </w:p>
    <w:p w14:paraId="1BCBBE32" w14:textId="77777777" w:rsidR="0079352B" w:rsidRDefault="0079352B" w:rsidP="0079352B">
      <w:pPr>
        <w:tabs>
          <w:tab w:val="left" w:pos="567"/>
          <w:tab w:val="left" w:pos="1134"/>
          <w:tab w:val="left" w:pos="7513"/>
        </w:tabs>
        <w:autoSpaceDE w:val="0"/>
        <w:autoSpaceDN w:val="0"/>
        <w:adjustRightInd w:val="0"/>
      </w:pPr>
      <w:r>
        <w:tab/>
      </w:r>
      <w:r>
        <w:tab/>
        <w:t>Furniture</w:t>
      </w:r>
      <w:r>
        <w:tab/>
        <w:t>03890</w:t>
      </w:r>
    </w:p>
    <w:p w14:paraId="724C3F81"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722D32AB" w14:textId="77777777" w:rsidR="0079352B" w:rsidRPr="00380A6F" w:rsidRDefault="0079352B" w:rsidP="0079352B">
      <w:pPr>
        <w:tabs>
          <w:tab w:val="left" w:pos="567"/>
          <w:tab w:val="left" w:pos="1134"/>
          <w:tab w:val="left" w:pos="7513"/>
        </w:tabs>
        <w:autoSpaceDE w:val="0"/>
        <w:autoSpaceDN w:val="0"/>
        <w:adjustRightInd w:val="0"/>
        <w:rPr>
          <w:b/>
        </w:rPr>
      </w:pPr>
      <w:r w:rsidRPr="00380A6F">
        <w:rPr>
          <w:b/>
        </w:rPr>
        <w:t>G</w:t>
      </w:r>
    </w:p>
    <w:p w14:paraId="4AFDBF3C" w14:textId="77777777" w:rsidR="0079352B" w:rsidRDefault="0079352B" w:rsidP="0079352B">
      <w:pPr>
        <w:tabs>
          <w:tab w:val="left" w:pos="567"/>
          <w:tab w:val="left" w:pos="1134"/>
          <w:tab w:val="left" w:pos="7513"/>
        </w:tabs>
        <w:autoSpaceDE w:val="0"/>
        <w:autoSpaceDN w:val="0"/>
        <w:adjustRightInd w:val="0"/>
      </w:pPr>
      <w:r>
        <w:rPr>
          <w:b/>
          <w:bCs/>
        </w:rPr>
        <w:tab/>
        <w:t>Glass and glass products</w:t>
      </w:r>
    </w:p>
    <w:p w14:paraId="039E370B" w14:textId="77777777" w:rsidR="0079352B" w:rsidRDefault="0079352B" w:rsidP="0079352B">
      <w:pPr>
        <w:tabs>
          <w:tab w:val="left" w:pos="567"/>
          <w:tab w:val="left" w:pos="1134"/>
          <w:tab w:val="left" w:pos="7513"/>
        </w:tabs>
        <w:autoSpaceDE w:val="0"/>
        <w:autoSpaceDN w:val="0"/>
        <w:adjustRightInd w:val="0"/>
      </w:pPr>
      <w:r>
        <w:tab/>
      </w:r>
      <w:r>
        <w:tab/>
        <w:t>Glassware (cullet)</w:t>
      </w:r>
      <w:r>
        <w:tab/>
        <w:t>37130</w:t>
      </w:r>
    </w:p>
    <w:p w14:paraId="67B25718" w14:textId="77777777" w:rsidR="0079352B" w:rsidRDefault="0079352B" w:rsidP="0079352B">
      <w:pPr>
        <w:tabs>
          <w:tab w:val="left" w:pos="567"/>
          <w:tab w:val="left" w:pos="1134"/>
          <w:tab w:val="left" w:pos="7513"/>
        </w:tabs>
        <w:autoSpaceDE w:val="0"/>
        <w:autoSpaceDN w:val="0"/>
        <w:adjustRightInd w:val="0"/>
      </w:pPr>
      <w:r>
        <w:tab/>
      </w:r>
      <w:r>
        <w:tab/>
        <w:t>Other glass articles</w:t>
      </w:r>
      <w:r>
        <w:tab/>
        <w:t>37190</w:t>
      </w:r>
    </w:p>
    <w:p w14:paraId="3FC4131A"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601DAF0D" w14:textId="77777777" w:rsidR="0079352B" w:rsidRDefault="0079352B" w:rsidP="0079352B">
      <w:pPr>
        <w:tabs>
          <w:tab w:val="left" w:pos="567"/>
          <w:tab w:val="left" w:pos="1134"/>
          <w:tab w:val="left" w:pos="7513"/>
        </w:tabs>
        <w:autoSpaceDE w:val="0"/>
        <w:autoSpaceDN w:val="0"/>
        <w:adjustRightInd w:val="0"/>
      </w:pPr>
      <w:r>
        <w:rPr>
          <w:b/>
          <w:bCs/>
          <w:color w:val="000000"/>
        </w:rPr>
        <w:tab/>
        <w:t>Grain Mill Products</w:t>
      </w:r>
    </w:p>
    <w:p w14:paraId="6DD1610F" w14:textId="77777777" w:rsidR="0079352B" w:rsidRDefault="0079352B" w:rsidP="0079352B">
      <w:pPr>
        <w:tabs>
          <w:tab w:val="left" w:pos="567"/>
          <w:tab w:val="left" w:pos="1134"/>
          <w:tab w:val="left" w:pos="7513"/>
        </w:tabs>
        <w:autoSpaceDE w:val="0"/>
        <w:autoSpaceDN w:val="0"/>
        <w:adjustRightInd w:val="0"/>
      </w:pPr>
      <w:r>
        <w:tab/>
      </w:r>
      <w:r>
        <w:tab/>
        <w:t>Cereals and Cereal preparations</w:t>
      </w:r>
      <w:r>
        <w:tab/>
        <w:t>23140</w:t>
      </w:r>
    </w:p>
    <w:p w14:paraId="14856667" w14:textId="77777777" w:rsidR="0079352B" w:rsidRDefault="0079352B" w:rsidP="0079352B">
      <w:pPr>
        <w:tabs>
          <w:tab w:val="left" w:pos="567"/>
          <w:tab w:val="left" w:pos="1134"/>
          <w:tab w:val="left" w:pos="7513"/>
        </w:tabs>
        <w:autoSpaceDE w:val="0"/>
        <w:autoSpaceDN w:val="0"/>
        <w:adjustRightInd w:val="0"/>
      </w:pPr>
      <w:r>
        <w:tab/>
      </w:r>
      <w:r>
        <w:tab/>
        <w:t>Wheat flour</w:t>
      </w:r>
      <w:r>
        <w:tab/>
        <w:t>23110</w:t>
      </w:r>
    </w:p>
    <w:p w14:paraId="5CB62AE6"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53989D35"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L</w:t>
      </w:r>
    </w:p>
    <w:p w14:paraId="20D3EA6C" w14:textId="77777777" w:rsidR="0079352B" w:rsidRDefault="0079352B" w:rsidP="0079352B">
      <w:pPr>
        <w:tabs>
          <w:tab w:val="left" w:pos="567"/>
          <w:tab w:val="left" w:pos="1134"/>
          <w:tab w:val="left" w:pos="7513"/>
        </w:tabs>
        <w:autoSpaceDE w:val="0"/>
        <w:autoSpaceDN w:val="0"/>
        <w:adjustRightInd w:val="0"/>
      </w:pPr>
      <w:r>
        <w:rPr>
          <w:b/>
          <w:bCs/>
          <w:color w:val="000000"/>
        </w:rPr>
        <w:tab/>
        <w:t>Livestock</w:t>
      </w:r>
    </w:p>
    <w:p w14:paraId="7CD507D9" w14:textId="77777777" w:rsidR="0079352B" w:rsidRDefault="0079352B" w:rsidP="0079352B">
      <w:pPr>
        <w:tabs>
          <w:tab w:val="left" w:pos="567"/>
          <w:tab w:val="left" w:pos="1134"/>
          <w:tab w:val="left" w:pos="7513"/>
        </w:tabs>
        <w:autoSpaceDE w:val="0"/>
        <w:autoSpaceDN w:val="0"/>
        <w:adjustRightInd w:val="0"/>
      </w:pPr>
      <w:r>
        <w:tab/>
      </w:r>
      <w:r>
        <w:tab/>
        <w:t>Sheep, adult</w:t>
      </w:r>
      <w:r>
        <w:tab/>
        <w:t>02110</w:t>
      </w:r>
    </w:p>
    <w:p w14:paraId="139B0F23" w14:textId="77777777" w:rsidR="0079352B" w:rsidRDefault="0079352B" w:rsidP="0079352B">
      <w:pPr>
        <w:tabs>
          <w:tab w:val="left" w:pos="567"/>
          <w:tab w:val="left" w:pos="1134"/>
          <w:tab w:val="left" w:pos="7513"/>
        </w:tabs>
        <w:autoSpaceDE w:val="0"/>
        <w:autoSpaceDN w:val="0"/>
        <w:adjustRightInd w:val="0"/>
      </w:pPr>
      <w:r>
        <w:tab/>
      </w:r>
      <w:r>
        <w:tab/>
        <w:t>Sheep, stud</w:t>
      </w:r>
      <w:r>
        <w:tab/>
        <w:t>02120</w:t>
      </w:r>
    </w:p>
    <w:p w14:paraId="3EA07C92" w14:textId="77777777" w:rsidR="0079352B" w:rsidRDefault="0079352B" w:rsidP="0079352B">
      <w:pPr>
        <w:tabs>
          <w:tab w:val="left" w:pos="567"/>
          <w:tab w:val="left" w:pos="1134"/>
          <w:tab w:val="left" w:pos="7513"/>
        </w:tabs>
        <w:autoSpaceDE w:val="0"/>
        <w:autoSpaceDN w:val="0"/>
        <w:adjustRightInd w:val="0"/>
      </w:pPr>
      <w:r>
        <w:tab/>
      </w:r>
      <w:r>
        <w:tab/>
        <w:t>Lambs</w:t>
      </w:r>
      <w:r>
        <w:tab/>
        <w:t>02130</w:t>
      </w:r>
    </w:p>
    <w:p w14:paraId="2DD7B220" w14:textId="77777777" w:rsidR="0079352B" w:rsidRDefault="0079352B" w:rsidP="0079352B">
      <w:pPr>
        <w:tabs>
          <w:tab w:val="left" w:pos="567"/>
          <w:tab w:val="left" w:pos="1134"/>
          <w:tab w:val="left" w:pos="7513"/>
        </w:tabs>
        <w:autoSpaceDE w:val="0"/>
        <w:autoSpaceDN w:val="0"/>
        <w:adjustRightInd w:val="0"/>
      </w:pPr>
      <w:r>
        <w:tab/>
      </w:r>
      <w:r>
        <w:tab/>
        <w:t>Goats, adult</w:t>
      </w:r>
      <w:r>
        <w:tab/>
        <w:t>02140</w:t>
      </w:r>
    </w:p>
    <w:p w14:paraId="46D93B3C" w14:textId="77777777" w:rsidR="0079352B" w:rsidRDefault="0079352B" w:rsidP="0079352B">
      <w:pPr>
        <w:tabs>
          <w:tab w:val="left" w:pos="567"/>
          <w:tab w:val="left" w:pos="1134"/>
          <w:tab w:val="left" w:pos="7513"/>
        </w:tabs>
        <w:autoSpaceDE w:val="0"/>
        <w:autoSpaceDN w:val="0"/>
        <w:adjustRightInd w:val="0"/>
      </w:pPr>
      <w:r>
        <w:tab/>
      </w:r>
      <w:r>
        <w:tab/>
        <w:t>Kids</w:t>
      </w:r>
      <w:r>
        <w:tab/>
        <w:t>02150</w:t>
      </w:r>
    </w:p>
    <w:p w14:paraId="16C23CD3" w14:textId="77777777" w:rsidR="0079352B" w:rsidRDefault="0079352B" w:rsidP="0079352B">
      <w:pPr>
        <w:tabs>
          <w:tab w:val="left" w:pos="567"/>
          <w:tab w:val="left" w:pos="1134"/>
          <w:tab w:val="left" w:pos="7513"/>
        </w:tabs>
        <w:autoSpaceDE w:val="0"/>
        <w:autoSpaceDN w:val="0"/>
        <w:adjustRightInd w:val="0"/>
      </w:pPr>
      <w:r>
        <w:tab/>
      </w:r>
      <w:r>
        <w:tab/>
        <w:t>Cattle, adult</w:t>
      </w:r>
      <w:r>
        <w:tab/>
        <w:t>02160</w:t>
      </w:r>
    </w:p>
    <w:p w14:paraId="34A41DD4" w14:textId="77777777" w:rsidR="0079352B" w:rsidRDefault="0079352B" w:rsidP="0079352B">
      <w:pPr>
        <w:tabs>
          <w:tab w:val="left" w:pos="567"/>
          <w:tab w:val="left" w:pos="1134"/>
          <w:tab w:val="left" w:pos="7513"/>
        </w:tabs>
        <w:autoSpaceDE w:val="0"/>
        <w:autoSpaceDN w:val="0"/>
        <w:adjustRightInd w:val="0"/>
      </w:pPr>
      <w:r>
        <w:tab/>
      </w:r>
      <w:r>
        <w:tab/>
        <w:t>Cattle, Stud</w:t>
      </w:r>
      <w:r>
        <w:tab/>
        <w:t>02170</w:t>
      </w:r>
    </w:p>
    <w:p w14:paraId="17192A2E" w14:textId="77777777" w:rsidR="0079352B" w:rsidRDefault="0079352B" w:rsidP="0079352B">
      <w:pPr>
        <w:tabs>
          <w:tab w:val="left" w:pos="567"/>
          <w:tab w:val="left" w:pos="1134"/>
          <w:tab w:val="left" w:pos="7513"/>
        </w:tabs>
        <w:autoSpaceDE w:val="0"/>
        <w:autoSpaceDN w:val="0"/>
        <w:adjustRightInd w:val="0"/>
      </w:pPr>
      <w:r>
        <w:tab/>
      </w:r>
      <w:r>
        <w:tab/>
        <w:t>Calves</w:t>
      </w:r>
      <w:r>
        <w:tab/>
        <w:t>02180</w:t>
      </w:r>
    </w:p>
    <w:p w14:paraId="3B73EA39" w14:textId="77777777" w:rsidR="0079352B" w:rsidRDefault="0079352B" w:rsidP="0079352B">
      <w:pPr>
        <w:tabs>
          <w:tab w:val="left" w:pos="567"/>
          <w:tab w:val="left" w:pos="1134"/>
          <w:tab w:val="left" w:pos="7513"/>
        </w:tabs>
        <w:autoSpaceDE w:val="0"/>
        <w:autoSpaceDN w:val="0"/>
        <w:adjustRightInd w:val="0"/>
      </w:pPr>
      <w:r>
        <w:tab/>
      </w:r>
      <w:r>
        <w:tab/>
        <w:t>Horses</w:t>
      </w:r>
      <w:r>
        <w:tab/>
        <w:t>02190</w:t>
      </w:r>
    </w:p>
    <w:p w14:paraId="68ED596E" w14:textId="77777777" w:rsidR="0079352B" w:rsidRDefault="0079352B" w:rsidP="0079352B">
      <w:pPr>
        <w:tabs>
          <w:tab w:val="left" w:pos="567"/>
          <w:tab w:val="left" w:pos="1134"/>
          <w:tab w:val="left" w:pos="7513"/>
        </w:tabs>
        <w:autoSpaceDE w:val="0"/>
        <w:autoSpaceDN w:val="0"/>
        <w:adjustRightInd w:val="0"/>
      </w:pPr>
      <w:r>
        <w:tab/>
      </w:r>
      <w:r>
        <w:tab/>
        <w:t>Foals, Alpacas</w:t>
      </w:r>
      <w:r>
        <w:tab/>
        <w:t>02200</w:t>
      </w:r>
    </w:p>
    <w:p w14:paraId="748CD129" w14:textId="77777777" w:rsidR="0079352B" w:rsidRDefault="0079352B" w:rsidP="0079352B">
      <w:pPr>
        <w:tabs>
          <w:tab w:val="left" w:pos="567"/>
          <w:tab w:val="left" w:pos="1134"/>
          <w:tab w:val="left" w:pos="7513"/>
        </w:tabs>
        <w:autoSpaceDE w:val="0"/>
        <w:autoSpaceDN w:val="0"/>
        <w:adjustRightInd w:val="0"/>
      </w:pPr>
      <w:r>
        <w:tab/>
      </w:r>
      <w:r>
        <w:tab/>
        <w:t>Deer, adult</w:t>
      </w:r>
      <w:r>
        <w:tab/>
        <w:t>02210</w:t>
      </w:r>
    </w:p>
    <w:p w14:paraId="594109EE" w14:textId="77777777" w:rsidR="0079352B" w:rsidRDefault="0079352B" w:rsidP="0079352B">
      <w:pPr>
        <w:tabs>
          <w:tab w:val="left" w:pos="567"/>
          <w:tab w:val="left" w:pos="1134"/>
          <w:tab w:val="left" w:pos="7513"/>
        </w:tabs>
        <w:autoSpaceDE w:val="0"/>
        <w:autoSpaceDN w:val="0"/>
        <w:adjustRightInd w:val="0"/>
      </w:pPr>
      <w:r>
        <w:tab/>
      </w:r>
      <w:r>
        <w:tab/>
        <w:t>Fawns</w:t>
      </w:r>
      <w:r>
        <w:tab/>
        <w:t>02220</w:t>
      </w:r>
    </w:p>
    <w:p w14:paraId="2F26C900" w14:textId="77777777" w:rsidR="001A777A" w:rsidRDefault="0079352B" w:rsidP="0079352B">
      <w:pPr>
        <w:tabs>
          <w:tab w:val="left" w:pos="567"/>
          <w:tab w:val="left" w:pos="1134"/>
          <w:tab w:val="left" w:pos="7513"/>
        </w:tabs>
        <w:autoSpaceDE w:val="0"/>
        <w:autoSpaceDN w:val="0"/>
        <w:adjustRightInd w:val="0"/>
      </w:pPr>
      <w:r>
        <w:tab/>
      </w:r>
      <w:r>
        <w:tab/>
        <w:t>Pigs</w:t>
      </w:r>
      <w:r w:rsidR="001A777A">
        <w:t xml:space="preserve"> (weaner)</w:t>
      </w:r>
      <w:r>
        <w:tab/>
        <w:t>0223</w:t>
      </w:r>
      <w:r w:rsidR="001A777A">
        <w:t>1</w:t>
      </w:r>
    </w:p>
    <w:p w14:paraId="7DF9E129" w14:textId="77777777" w:rsidR="0079352B" w:rsidRDefault="001A777A" w:rsidP="0079352B">
      <w:pPr>
        <w:tabs>
          <w:tab w:val="left" w:pos="567"/>
          <w:tab w:val="left" w:pos="1134"/>
          <w:tab w:val="left" w:pos="7513"/>
        </w:tabs>
        <w:autoSpaceDE w:val="0"/>
        <w:autoSpaceDN w:val="0"/>
        <w:adjustRightInd w:val="0"/>
      </w:pPr>
      <w:r>
        <w:tab/>
      </w:r>
      <w:r>
        <w:tab/>
        <w:t>Pigs (grower)</w:t>
      </w:r>
      <w:r>
        <w:tab/>
        <w:t>02232</w:t>
      </w:r>
    </w:p>
    <w:p w14:paraId="763FCBC4" w14:textId="77777777" w:rsidR="001A777A" w:rsidRDefault="001A777A" w:rsidP="0079352B">
      <w:pPr>
        <w:tabs>
          <w:tab w:val="left" w:pos="567"/>
          <w:tab w:val="left" w:pos="1134"/>
          <w:tab w:val="left" w:pos="7513"/>
        </w:tabs>
        <w:autoSpaceDE w:val="0"/>
        <w:autoSpaceDN w:val="0"/>
        <w:adjustRightInd w:val="0"/>
      </w:pPr>
      <w:r>
        <w:tab/>
      </w:r>
      <w:r>
        <w:tab/>
        <w:t>Pigs (finisher)</w:t>
      </w:r>
      <w:r>
        <w:tab/>
        <w:t>02233</w:t>
      </w:r>
    </w:p>
    <w:p w14:paraId="0879115F" w14:textId="77777777" w:rsidR="00BF287E" w:rsidRDefault="00BF287E" w:rsidP="0079352B">
      <w:pPr>
        <w:tabs>
          <w:tab w:val="left" w:pos="567"/>
          <w:tab w:val="left" w:pos="1134"/>
          <w:tab w:val="left" w:pos="7513"/>
        </w:tabs>
        <w:autoSpaceDE w:val="0"/>
        <w:autoSpaceDN w:val="0"/>
        <w:adjustRightInd w:val="0"/>
      </w:pPr>
      <w:r>
        <w:tab/>
      </w:r>
      <w:r>
        <w:tab/>
        <w:t xml:space="preserve">Pigs (backfatter) </w:t>
      </w:r>
      <w:r>
        <w:tab/>
        <w:t>02234</w:t>
      </w:r>
    </w:p>
    <w:p w14:paraId="279C2408" w14:textId="77777777" w:rsidR="0079352B" w:rsidRDefault="0079352B" w:rsidP="0079352B">
      <w:pPr>
        <w:tabs>
          <w:tab w:val="left" w:pos="567"/>
          <w:tab w:val="left" w:pos="1134"/>
          <w:tab w:val="left" w:pos="7513"/>
        </w:tabs>
        <w:autoSpaceDE w:val="0"/>
        <w:autoSpaceDN w:val="0"/>
        <w:adjustRightInd w:val="0"/>
      </w:pPr>
      <w:r>
        <w:tab/>
      </w:r>
      <w:r>
        <w:tab/>
        <w:t>Emus, Ostriches</w:t>
      </w:r>
      <w:r>
        <w:tab/>
        <w:t>02240</w:t>
      </w:r>
    </w:p>
    <w:p w14:paraId="2C1F1B6D" w14:textId="77777777" w:rsidR="00F95BCE" w:rsidRDefault="00F95BCE" w:rsidP="0079352B">
      <w:pPr>
        <w:tabs>
          <w:tab w:val="left" w:pos="567"/>
          <w:tab w:val="left" w:pos="1134"/>
          <w:tab w:val="left" w:pos="7513"/>
        </w:tabs>
        <w:autoSpaceDE w:val="0"/>
        <w:autoSpaceDN w:val="0"/>
        <w:adjustRightInd w:val="0"/>
      </w:pPr>
      <w:r>
        <w:tab/>
      </w:r>
      <w:r>
        <w:tab/>
        <w:t>Donkeys</w:t>
      </w:r>
      <w:r>
        <w:tab/>
        <w:t>02250</w:t>
      </w:r>
    </w:p>
    <w:p w14:paraId="406BFA3E"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096BE79B"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M</w:t>
      </w:r>
    </w:p>
    <w:p w14:paraId="0BA0D8F0" w14:textId="77777777" w:rsidR="0079352B" w:rsidRDefault="0079352B" w:rsidP="0079352B">
      <w:pPr>
        <w:tabs>
          <w:tab w:val="left" w:pos="567"/>
          <w:tab w:val="left" w:pos="1134"/>
          <w:tab w:val="left" w:pos="7513"/>
        </w:tabs>
        <w:autoSpaceDE w:val="0"/>
        <w:autoSpaceDN w:val="0"/>
        <w:adjustRightInd w:val="0"/>
      </w:pPr>
      <w:r>
        <w:rPr>
          <w:b/>
          <w:bCs/>
          <w:color w:val="000000"/>
        </w:rPr>
        <w:tab/>
        <w:t>Machine and hand tools</w:t>
      </w:r>
    </w:p>
    <w:p w14:paraId="34AF286F" w14:textId="77777777" w:rsidR="0079352B" w:rsidRDefault="0079352B" w:rsidP="0079352B">
      <w:pPr>
        <w:tabs>
          <w:tab w:val="left" w:pos="567"/>
          <w:tab w:val="left" w:pos="1134"/>
          <w:tab w:val="left" w:pos="7513"/>
        </w:tabs>
        <w:autoSpaceDE w:val="0"/>
        <w:autoSpaceDN w:val="0"/>
        <w:adjustRightInd w:val="0"/>
      </w:pPr>
      <w:r>
        <w:tab/>
      </w:r>
      <w:r>
        <w:tab/>
        <w:t>Machine and hand tools</w:t>
      </w:r>
      <w:r>
        <w:tab/>
        <w:t>42900</w:t>
      </w:r>
    </w:p>
    <w:p w14:paraId="3EAEFB79"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59F21FEE" w14:textId="77777777" w:rsidR="0079352B" w:rsidRDefault="0079352B" w:rsidP="0079352B">
      <w:pPr>
        <w:tabs>
          <w:tab w:val="left" w:pos="567"/>
          <w:tab w:val="left" w:pos="1134"/>
          <w:tab w:val="left" w:pos="7513"/>
        </w:tabs>
        <w:autoSpaceDE w:val="0"/>
        <w:autoSpaceDN w:val="0"/>
        <w:adjustRightInd w:val="0"/>
      </w:pPr>
      <w:r>
        <w:rPr>
          <w:b/>
          <w:bCs/>
          <w:color w:val="000000"/>
        </w:rPr>
        <w:tab/>
        <w:t>Machinery and transport equipment</w:t>
      </w:r>
    </w:p>
    <w:p w14:paraId="38BFD889" w14:textId="77777777" w:rsidR="0079352B" w:rsidRDefault="0079352B" w:rsidP="0079352B">
      <w:pPr>
        <w:tabs>
          <w:tab w:val="left" w:pos="567"/>
          <w:tab w:val="left" w:pos="1134"/>
          <w:tab w:val="left" w:pos="7513"/>
        </w:tabs>
        <w:autoSpaceDE w:val="0"/>
        <w:autoSpaceDN w:val="0"/>
        <w:adjustRightInd w:val="0"/>
      </w:pPr>
      <w:r>
        <w:tab/>
      </w:r>
      <w:r>
        <w:tab/>
        <w:t>Machinery, pumps, ovens, lifting equipment</w:t>
      </w:r>
      <w:r>
        <w:tab/>
        <w:t>43000</w:t>
      </w:r>
    </w:p>
    <w:p w14:paraId="32E2C8E7" w14:textId="77777777" w:rsidR="0079352B" w:rsidRDefault="0079352B" w:rsidP="0079352B">
      <w:pPr>
        <w:tabs>
          <w:tab w:val="left" w:pos="567"/>
          <w:tab w:val="left" w:pos="1134"/>
          <w:tab w:val="left" w:pos="7513"/>
        </w:tabs>
        <w:autoSpaceDE w:val="0"/>
        <w:autoSpaceDN w:val="0"/>
        <w:adjustRightInd w:val="0"/>
      </w:pPr>
      <w:r>
        <w:tab/>
      </w:r>
      <w:r>
        <w:tab/>
        <w:t>Agricultural, horticultural or forestry machinery</w:t>
      </w:r>
      <w:r>
        <w:tab/>
        <w:t>44100</w:t>
      </w:r>
    </w:p>
    <w:p w14:paraId="4142042F" w14:textId="77777777" w:rsidR="0079352B" w:rsidRDefault="0079352B" w:rsidP="0079352B">
      <w:pPr>
        <w:tabs>
          <w:tab w:val="left" w:pos="567"/>
          <w:tab w:val="left" w:pos="1134"/>
          <w:tab w:val="left" w:pos="7513"/>
        </w:tabs>
        <w:autoSpaceDE w:val="0"/>
        <w:autoSpaceDN w:val="0"/>
        <w:adjustRightInd w:val="0"/>
      </w:pPr>
      <w:r>
        <w:tab/>
      </w:r>
      <w:r>
        <w:tab/>
        <w:t>Machine-tools, powered hand tools</w:t>
      </w:r>
      <w:r>
        <w:tab/>
        <w:t>44200</w:t>
      </w:r>
    </w:p>
    <w:p w14:paraId="1CA756BE" w14:textId="77777777" w:rsidR="0079352B" w:rsidRDefault="0079352B" w:rsidP="0079352B">
      <w:pPr>
        <w:tabs>
          <w:tab w:val="left" w:pos="567"/>
          <w:tab w:val="left" w:pos="1134"/>
          <w:tab w:val="left" w:pos="7513"/>
        </w:tabs>
        <w:autoSpaceDE w:val="0"/>
        <w:autoSpaceDN w:val="0"/>
        <w:adjustRightInd w:val="0"/>
      </w:pPr>
      <w:r>
        <w:tab/>
      </w:r>
      <w:r>
        <w:tab/>
        <w:t>Machinery for metallurgy, casting machines</w:t>
      </w:r>
      <w:r>
        <w:tab/>
        <w:t>44300</w:t>
      </w:r>
    </w:p>
    <w:p w14:paraId="5AB77E6E" w14:textId="77777777" w:rsidR="0079352B" w:rsidRDefault="0079352B" w:rsidP="0079352B">
      <w:pPr>
        <w:tabs>
          <w:tab w:val="left" w:pos="567"/>
          <w:tab w:val="left" w:pos="1134"/>
          <w:tab w:val="left" w:pos="7513"/>
        </w:tabs>
        <w:autoSpaceDE w:val="0"/>
        <w:autoSpaceDN w:val="0"/>
        <w:adjustRightInd w:val="0"/>
      </w:pPr>
      <w:r>
        <w:tab/>
      </w:r>
      <w:r>
        <w:tab/>
        <w:t>Machinery for mining, quarrying and construction</w:t>
      </w:r>
      <w:r>
        <w:tab/>
        <w:t>44400</w:t>
      </w:r>
    </w:p>
    <w:p w14:paraId="4C7A1FC5" w14:textId="77777777" w:rsidR="0079352B" w:rsidRDefault="0079352B" w:rsidP="0079352B">
      <w:pPr>
        <w:tabs>
          <w:tab w:val="left" w:pos="567"/>
          <w:tab w:val="left" w:pos="1134"/>
          <w:tab w:val="left" w:pos="7513"/>
        </w:tabs>
        <w:autoSpaceDE w:val="0"/>
        <w:autoSpaceDN w:val="0"/>
        <w:adjustRightInd w:val="0"/>
      </w:pPr>
      <w:r>
        <w:tab/>
      </w:r>
      <w:r>
        <w:tab/>
        <w:t>Machinery for food, beverage and tobacco processing</w:t>
      </w:r>
      <w:r>
        <w:tab/>
        <w:t>44500</w:t>
      </w:r>
    </w:p>
    <w:p w14:paraId="0421B24B" w14:textId="77777777" w:rsidR="0079352B" w:rsidRDefault="0079352B" w:rsidP="0079352B">
      <w:pPr>
        <w:tabs>
          <w:tab w:val="left" w:pos="567"/>
          <w:tab w:val="left" w:pos="1134"/>
          <w:tab w:val="left" w:pos="7513"/>
        </w:tabs>
        <w:autoSpaceDE w:val="0"/>
        <w:autoSpaceDN w:val="0"/>
        <w:adjustRightInd w:val="0"/>
      </w:pPr>
      <w:r>
        <w:tab/>
      </w:r>
      <w:r>
        <w:tab/>
        <w:t>Machinery for textile, apparel and leather production</w:t>
      </w:r>
      <w:r>
        <w:tab/>
        <w:t>44600</w:t>
      </w:r>
    </w:p>
    <w:p w14:paraId="1BC1A60A" w14:textId="77777777" w:rsidR="0079352B" w:rsidRDefault="0079352B" w:rsidP="0079352B">
      <w:pPr>
        <w:tabs>
          <w:tab w:val="left" w:pos="567"/>
          <w:tab w:val="left" w:pos="1134"/>
          <w:tab w:val="left" w:pos="7513"/>
        </w:tabs>
        <w:autoSpaceDE w:val="0"/>
        <w:autoSpaceDN w:val="0"/>
        <w:adjustRightInd w:val="0"/>
      </w:pPr>
      <w:r>
        <w:tab/>
      </w:r>
      <w:r>
        <w:tab/>
        <w:t>Other special-purpose machinery</w:t>
      </w:r>
      <w:r>
        <w:tab/>
        <w:t>44900</w:t>
      </w:r>
    </w:p>
    <w:p w14:paraId="6F0B8959" w14:textId="77777777" w:rsidR="0079352B" w:rsidRDefault="0079352B" w:rsidP="0079352B">
      <w:pPr>
        <w:tabs>
          <w:tab w:val="left" w:pos="567"/>
          <w:tab w:val="left" w:pos="1134"/>
          <w:tab w:val="left" w:pos="7513"/>
        </w:tabs>
        <w:autoSpaceDE w:val="0"/>
        <w:autoSpaceDN w:val="0"/>
        <w:adjustRightInd w:val="0"/>
      </w:pPr>
      <w:r>
        <w:tab/>
      </w:r>
      <w:r>
        <w:tab/>
        <w:t>Medical appliances, optical instruments, clocks</w:t>
      </w:r>
      <w:r>
        <w:tab/>
        <w:t>48000</w:t>
      </w:r>
    </w:p>
    <w:p w14:paraId="28A1129F" w14:textId="77777777" w:rsidR="0079352B" w:rsidRDefault="0079352B" w:rsidP="0079352B">
      <w:pPr>
        <w:tabs>
          <w:tab w:val="left" w:pos="567"/>
          <w:tab w:val="left" w:pos="1134"/>
          <w:tab w:val="left" w:pos="7513"/>
        </w:tabs>
        <w:autoSpaceDE w:val="0"/>
        <w:autoSpaceDN w:val="0"/>
        <w:adjustRightInd w:val="0"/>
      </w:pPr>
      <w:r>
        <w:tab/>
      </w:r>
      <w:r>
        <w:tab/>
        <w:t>Other precision instruments</w:t>
      </w:r>
      <w:r>
        <w:tab/>
        <w:t>48200</w:t>
      </w:r>
    </w:p>
    <w:p w14:paraId="465417D5" w14:textId="77777777" w:rsidR="0079352B" w:rsidRDefault="0079352B" w:rsidP="0079352B">
      <w:pPr>
        <w:tabs>
          <w:tab w:val="left" w:pos="567"/>
          <w:tab w:val="left" w:pos="1134"/>
          <w:tab w:val="left" w:pos="7513"/>
        </w:tabs>
        <w:autoSpaceDE w:val="0"/>
        <w:autoSpaceDN w:val="0"/>
        <w:adjustRightInd w:val="0"/>
      </w:pPr>
      <w:r>
        <w:tab/>
      </w:r>
      <w:r>
        <w:tab/>
        <w:t>Vehicles</w:t>
      </w:r>
      <w:r>
        <w:tab/>
        <w:t>49100</w:t>
      </w:r>
    </w:p>
    <w:p w14:paraId="23231774" w14:textId="77777777" w:rsidR="0079352B" w:rsidRDefault="0079352B" w:rsidP="0079352B">
      <w:pPr>
        <w:tabs>
          <w:tab w:val="left" w:pos="567"/>
          <w:tab w:val="left" w:pos="1134"/>
          <w:tab w:val="left" w:pos="7513"/>
        </w:tabs>
        <w:autoSpaceDE w:val="0"/>
        <w:autoSpaceDN w:val="0"/>
        <w:adjustRightInd w:val="0"/>
      </w:pPr>
      <w:r>
        <w:lastRenderedPageBreak/>
        <w:tab/>
      </w:r>
      <w:r>
        <w:tab/>
        <w:t>Trailers and semi-trailers; containers</w:t>
      </w:r>
      <w:r>
        <w:tab/>
        <w:t>49220</w:t>
      </w:r>
    </w:p>
    <w:p w14:paraId="14478526" w14:textId="77777777" w:rsidR="0079352B" w:rsidRDefault="0079352B" w:rsidP="0079352B">
      <w:pPr>
        <w:tabs>
          <w:tab w:val="left" w:pos="567"/>
          <w:tab w:val="left" w:pos="1134"/>
          <w:tab w:val="left" w:pos="7513"/>
        </w:tabs>
        <w:autoSpaceDE w:val="0"/>
        <w:autoSpaceDN w:val="0"/>
        <w:adjustRightInd w:val="0"/>
      </w:pPr>
      <w:r>
        <w:tab/>
      </w:r>
      <w:r>
        <w:tab/>
        <w:t>Transport equipment (ships, railway locomotive)</w:t>
      </w:r>
      <w:r>
        <w:tab/>
        <w:t>49300</w:t>
      </w:r>
    </w:p>
    <w:p w14:paraId="16CBCBA3" w14:textId="77777777" w:rsidR="0079352B" w:rsidRDefault="0079352B" w:rsidP="0079352B">
      <w:pPr>
        <w:tabs>
          <w:tab w:val="left" w:pos="567"/>
          <w:tab w:val="left" w:pos="1134"/>
          <w:tab w:val="left" w:pos="7513"/>
        </w:tabs>
        <w:autoSpaceDE w:val="0"/>
        <w:autoSpaceDN w:val="0"/>
        <w:adjustRightInd w:val="0"/>
      </w:pPr>
      <w:r>
        <w:tab/>
      </w:r>
      <w:r>
        <w:tab/>
        <w:t>Aircraft and parts</w:t>
      </w:r>
      <w:r>
        <w:tab/>
        <w:t>49600</w:t>
      </w:r>
    </w:p>
    <w:p w14:paraId="234FF4F9" w14:textId="77777777" w:rsidR="0079352B" w:rsidRDefault="0079352B" w:rsidP="0079352B">
      <w:pPr>
        <w:tabs>
          <w:tab w:val="left" w:pos="567"/>
          <w:tab w:val="left" w:pos="1134"/>
          <w:tab w:val="left" w:pos="7513"/>
        </w:tabs>
        <w:autoSpaceDE w:val="0"/>
        <w:autoSpaceDN w:val="0"/>
        <w:adjustRightInd w:val="0"/>
      </w:pPr>
      <w:r>
        <w:tab/>
      </w:r>
      <w:r>
        <w:tab/>
        <w:t>Other transport equipment</w:t>
      </w:r>
      <w:r>
        <w:tab/>
        <w:t>49700</w:t>
      </w:r>
    </w:p>
    <w:p w14:paraId="4D75B63E"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37DD54CC" w14:textId="77777777" w:rsidR="0079352B" w:rsidRDefault="0079352B" w:rsidP="0079352B">
      <w:pPr>
        <w:tabs>
          <w:tab w:val="left" w:pos="567"/>
          <w:tab w:val="left" w:pos="1134"/>
          <w:tab w:val="left" w:pos="7513"/>
        </w:tabs>
        <w:autoSpaceDE w:val="0"/>
        <w:autoSpaceDN w:val="0"/>
        <w:adjustRightInd w:val="0"/>
      </w:pPr>
      <w:r>
        <w:rPr>
          <w:b/>
          <w:bCs/>
          <w:color w:val="000000"/>
        </w:rPr>
        <w:tab/>
        <w:t>Meat and meat products</w:t>
      </w:r>
    </w:p>
    <w:p w14:paraId="410ADBA5" w14:textId="77777777" w:rsidR="0079352B" w:rsidRDefault="0079352B" w:rsidP="0079352B">
      <w:pPr>
        <w:tabs>
          <w:tab w:val="left" w:pos="567"/>
          <w:tab w:val="left" w:pos="1134"/>
          <w:tab w:val="left" w:pos="7513"/>
        </w:tabs>
        <w:autoSpaceDE w:val="0"/>
        <w:autoSpaceDN w:val="0"/>
        <w:adjustRightInd w:val="0"/>
      </w:pPr>
      <w:r>
        <w:tab/>
      </w:r>
      <w:r>
        <w:tab/>
        <w:t>Meat, fresh, chilled, hanging</w:t>
      </w:r>
      <w:r>
        <w:tab/>
        <w:t>21110</w:t>
      </w:r>
    </w:p>
    <w:p w14:paraId="589911FF" w14:textId="77777777" w:rsidR="0079352B" w:rsidRDefault="0079352B" w:rsidP="0079352B">
      <w:pPr>
        <w:tabs>
          <w:tab w:val="left" w:pos="567"/>
          <w:tab w:val="left" w:pos="1134"/>
          <w:tab w:val="left" w:pos="7513"/>
        </w:tabs>
        <w:autoSpaceDE w:val="0"/>
        <w:autoSpaceDN w:val="0"/>
        <w:adjustRightInd w:val="0"/>
      </w:pPr>
      <w:r>
        <w:tab/>
      </w:r>
      <w:r>
        <w:tab/>
        <w:t>Meat, frozen, processed, other</w:t>
      </w:r>
      <w:r>
        <w:tab/>
        <w:t>21150</w:t>
      </w:r>
    </w:p>
    <w:p w14:paraId="0354414D"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5259DC65" w14:textId="77777777" w:rsidR="0079352B" w:rsidRDefault="0079352B" w:rsidP="0079352B">
      <w:pPr>
        <w:tabs>
          <w:tab w:val="left" w:pos="567"/>
          <w:tab w:val="left" w:pos="1134"/>
          <w:tab w:val="left" w:pos="7513"/>
        </w:tabs>
        <w:autoSpaceDE w:val="0"/>
        <w:autoSpaceDN w:val="0"/>
        <w:adjustRightInd w:val="0"/>
      </w:pPr>
      <w:r>
        <w:rPr>
          <w:b/>
          <w:bCs/>
          <w:color w:val="000000"/>
        </w:rPr>
        <w:tab/>
        <w:t>Metal and metal products</w:t>
      </w:r>
    </w:p>
    <w:p w14:paraId="5C68FC16" w14:textId="77777777" w:rsidR="0079352B" w:rsidRDefault="0079352B" w:rsidP="0079352B">
      <w:pPr>
        <w:tabs>
          <w:tab w:val="left" w:pos="567"/>
          <w:tab w:val="left" w:pos="1134"/>
          <w:tab w:val="left" w:pos="7513"/>
        </w:tabs>
        <w:autoSpaceDE w:val="0"/>
        <w:autoSpaceDN w:val="0"/>
        <w:adjustRightInd w:val="0"/>
      </w:pPr>
      <w:r>
        <w:tab/>
      </w:r>
      <w:r>
        <w:tab/>
        <w:t>Aluminium powder metal, paste and ingot</w:t>
      </w:r>
      <w:r>
        <w:tab/>
        <w:t>41500</w:t>
      </w:r>
    </w:p>
    <w:p w14:paraId="429BD054" w14:textId="77777777" w:rsidR="0079352B" w:rsidRDefault="0079352B" w:rsidP="0079352B">
      <w:pPr>
        <w:tabs>
          <w:tab w:val="left" w:pos="567"/>
          <w:tab w:val="left" w:pos="1134"/>
          <w:tab w:val="left" w:pos="7513"/>
        </w:tabs>
        <w:autoSpaceDE w:val="0"/>
        <w:autoSpaceDN w:val="0"/>
        <w:adjustRightInd w:val="0"/>
      </w:pPr>
      <w:r>
        <w:tab/>
      </w:r>
      <w:r>
        <w:tab/>
        <w:t>Ferro silicon</w:t>
      </w:r>
      <w:r>
        <w:tab/>
        <w:t>34240</w:t>
      </w:r>
    </w:p>
    <w:p w14:paraId="6E93F56A" w14:textId="77777777" w:rsidR="0079352B" w:rsidRDefault="0079352B" w:rsidP="0079352B">
      <w:pPr>
        <w:tabs>
          <w:tab w:val="left" w:pos="567"/>
          <w:tab w:val="left" w:pos="1134"/>
          <w:tab w:val="left" w:pos="7513"/>
        </w:tabs>
        <w:autoSpaceDE w:val="0"/>
        <w:autoSpaceDN w:val="0"/>
        <w:adjustRightInd w:val="0"/>
      </w:pPr>
      <w:r>
        <w:tab/>
      </w:r>
      <w:r>
        <w:tab/>
        <w:t>Other metal goods</w:t>
      </w:r>
      <w:r>
        <w:tab/>
        <w:t>42990</w:t>
      </w:r>
    </w:p>
    <w:p w14:paraId="3D3AC79D" w14:textId="77777777" w:rsidR="0079352B" w:rsidRDefault="0079352B" w:rsidP="0079352B">
      <w:pPr>
        <w:tabs>
          <w:tab w:val="left" w:pos="567"/>
          <w:tab w:val="left" w:pos="1134"/>
          <w:tab w:val="left" w:pos="7513"/>
        </w:tabs>
        <w:autoSpaceDE w:val="0"/>
        <w:autoSpaceDN w:val="0"/>
        <w:adjustRightInd w:val="0"/>
      </w:pPr>
      <w:r>
        <w:tab/>
      </w:r>
      <w:r>
        <w:tab/>
        <w:t>Other metals, ash and residue containing metallic compounds</w:t>
      </w:r>
      <w:r>
        <w:tab/>
        <w:t>41600</w:t>
      </w:r>
    </w:p>
    <w:p w14:paraId="13089F4A" w14:textId="77777777" w:rsidR="0079352B" w:rsidRDefault="0079352B" w:rsidP="0079352B">
      <w:pPr>
        <w:tabs>
          <w:tab w:val="left" w:pos="567"/>
          <w:tab w:val="left" w:pos="1134"/>
          <w:tab w:val="left" w:pos="7513"/>
        </w:tabs>
        <w:autoSpaceDE w:val="0"/>
        <w:autoSpaceDN w:val="0"/>
        <w:adjustRightInd w:val="0"/>
      </w:pPr>
      <w:r>
        <w:tab/>
      </w:r>
      <w:r>
        <w:tab/>
        <w:t>Rolled, drawn, folded products of iron and steel, like rods, tubes</w:t>
      </w:r>
      <w:r>
        <w:tab/>
        <w:t>41200</w:t>
      </w:r>
    </w:p>
    <w:p w14:paraId="4CD397C6" w14:textId="77777777" w:rsidR="0079352B" w:rsidRDefault="0079352B" w:rsidP="0079352B">
      <w:pPr>
        <w:tabs>
          <w:tab w:val="left" w:pos="567"/>
          <w:tab w:val="left" w:pos="1134"/>
          <w:tab w:val="left" w:pos="7513"/>
        </w:tabs>
        <w:autoSpaceDE w:val="0"/>
        <w:autoSpaceDN w:val="0"/>
        <w:adjustRightInd w:val="0"/>
      </w:pPr>
      <w:r>
        <w:tab/>
      </w:r>
      <w:r>
        <w:tab/>
        <w:t>Unwrought metals e.g.  copper, nickel, lead, zinc</w:t>
      </w:r>
      <w:r>
        <w:tab/>
        <w:t>41400</w:t>
      </w:r>
    </w:p>
    <w:p w14:paraId="6C72621D" w14:textId="77777777" w:rsidR="0079352B" w:rsidRDefault="0079352B" w:rsidP="0079352B">
      <w:pPr>
        <w:tabs>
          <w:tab w:val="left" w:pos="567"/>
          <w:tab w:val="left" w:pos="1134"/>
          <w:tab w:val="left" w:pos="7513"/>
        </w:tabs>
        <w:autoSpaceDE w:val="0"/>
        <w:autoSpaceDN w:val="0"/>
        <w:adjustRightInd w:val="0"/>
      </w:pPr>
    </w:p>
    <w:p w14:paraId="7B2AF4E8"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O</w:t>
      </w:r>
    </w:p>
    <w:p w14:paraId="3A026A95" w14:textId="77777777" w:rsidR="0079352B" w:rsidRDefault="0079352B" w:rsidP="0079352B">
      <w:pPr>
        <w:tabs>
          <w:tab w:val="left" w:pos="567"/>
          <w:tab w:val="left" w:pos="1134"/>
          <w:tab w:val="left" w:pos="7513"/>
        </w:tabs>
        <w:autoSpaceDE w:val="0"/>
        <w:autoSpaceDN w:val="0"/>
        <w:adjustRightInd w:val="0"/>
      </w:pPr>
      <w:r>
        <w:rPr>
          <w:b/>
          <w:bCs/>
          <w:color w:val="000000"/>
        </w:rPr>
        <w:tab/>
        <w:t>Ores and concentrates</w:t>
      </w:r>
    </w:p>
    <w:p w14:paraId="09BFAB2D" w14:textId="77777777" w:rsidR="0079352B" w:rsidRDefault="0079352B" w:rsidP="0079352B">
      <w:pPr>
        <w:tabs>
          <w:tab w:val="left" w:pos="567"/>
          <w:tab w:val="left" w:pos="1134"/>
          <w:tab w:val="left" w:pos="7513"/>
        </w:tabs>
        <w:autoSpaceDE w:val="0"/>
        <w:autoSpaceDN w:val="0"/>
        <w:adjustRightInd w:val="0"/>
      </w:pPr>
      <w:r>
        <w:tab/>
      </w:r>
      <w:r>
        <w:tab/>
        <w:t>Low density (Limil)</w:t>
      </w:r>
      <w:r>
        <w:tab/>
        <w:t>14270</w:t>
      </w:r>
    </w:p>
    <w:p w14:paraId="1916970C" w14:textId="77777777" w:rsidR="0079352B" w:rsidRDefault="0079352B" w:rsidP="0079352B">
      <w:pPr>
        <w:tabs>
          <w:tab w:val="left" w:pos="567"/>
          <w:tab w:val="left" w:pos="1134"/>
          <w:tab w:val="left" w:pos="7513"/>
        </w:tabs>
        <w:autoSpaceDE w:val="0"/>
        <w:autoSpaceDN w:val="0"/>
        <w:adjustRightInd w:val="0"/>
      </w:pPr>
      <w:r>
        <w:tab/>
      </w:r>
      <w:r>
        <w:tab/>
        <w:t>Other metal ores and concentrates</w:t>
      </w:r>
      <w:r>
        <w:tab/>
        <w:t>14280</w:t>
      </w:r>
    </w:p>
    <w:p w14:paraId="12AD5598" w14:textId="77777777" w:rsidR="0079352B" w:rsidRDefault="0079352B" w:rsidP="0079352B">
      <w:pPr>
        <w:tabs>
          <w:tab w:val="left" w:pos="567"/>
          <w:tab w:val="left" w:pos="1134"/>
          <w:tab w:val="left" w:pos="7513"/>
        </w:tabs>
        <w:autoSpaceDE w:val="0"/>
        <w:autoSpaceDN w:val="0"/>
        <w:adjustRightInd w:val="0"/>
      </w:pPr>
      <w:r>
        <w:tab/>
      </w:r>
      <w:r>
        <w:tab/>
        <w:t>Rutile, zircon</w:t>
      </w:r>
      <w:r>
        <w:tab/>
        <w:t>14250</w:t>
      </w:r>
    </w:p>
    <w:p w14:paraId="1EB95E78" w14:textId="77777777" w:rsidR="0079352B" w:rsidRDefault="0079352B" w:rsidP="0079352B">
      <w:pPr>
        <w:tabs>
          <w:tab w:val="left" w:pos="567"/>
          <w:tab w:val="left" w:pos="1134"/>
          <w:tab w:val="left" w:pos="7513"/>
        </w:tabs>
        <w:autoSpaceDE w:val="0"/>
        <w:autoSpaceDN w:val="0"/>
        <w:adjustRightInd w:val="0"/>
      </w:pPr>
      <w:r>
        <w:tab/>
      </w:r>
      <w:r>
        <w:tab/>
        <w:t>Tin</w:t>
      </w:r>
      <w:r>
        <w:tab/>
        <w:t>14260</w:t>
      </w:r>
    </w:p>
    <w:p w14:paraId="4869E88D"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220B4397" w14:textId="77777777" w:rsidR="0079352B" w:rsidRDefault="0079352B" w:rsidP="0079352B">
      <w:pPr>
        <w:tabs>
          <w:tab w:val="left" w:pos="567"/>
          <w:tab w:val="left" w:pos="1134"/>
          <w:tab w:val="left" w:pos="7513"/>
        </w:tabs>
        <w:autoSpaceDE w:val="0"/>
        <w:autoSpaceDN w:val="0"/>
        <w:adjustRightInd w:val="0"/>
      </w:pPr>
      <w:r>
        <w:rPr>
          <w:b/>
          <w:bCs/>
          <w:color w:val="000000"/>
        </w:rPr>
        <w:tab/>
        <w:t>Other animal products</w:t>
      </w:r>
    </w:p>
    <w:p w14:paraId="252CAD95" w14:textId="77777777" w:rsidR="0079352B" w:rsidRDefault="0079352B" w:rsidP="0079352B">
      <w:pPr>
        <w:tabs>
          <w:tab w:val="left" w:pos="567"/>
          <w:tab w:val="left" w:pos="1134"/>
          <w:tab w:val="left" w:pos="7513"/>
        </w:tabs>
        <w:autoSpaceDE w:val="0"/>
        <w:autoSpaceDN w:val="0"/>
        <w:adjustRightInd w:val="0"/>
      </w:pPr>
      <w:r>
        <w:tab/>
      </w:r>
      <w:r>
        <w:tab/>
        <w:t>Hides, skins, furskins</w:t>
      </w:r>
      <w:r>
        <w:tab/>
        <w:t>02950</w:t>
      </w:r>
    </w:p>
    <w:p w14:paraId="3E0BE9AC" w14:textId="77777777" w:rsidR="0079352B" w:rsidRDefault="0079352B" w:rsidP="0079352B">
      <w:pPr>
        <w:tabs>
          <w:tab w:val="left" w:pos="567"/>
          <w:tab w:val="left" w:pos="1134"/>
          <w:tab w:val="left" w:pos="7513"/>
        </w:tabs>
        <w:autoSpaceDE w:val="0"/>
        <w:autoSpaceDN w:val="0"/>
        <w:adjustRightInd w:val="0"/>
      </w:pPr>
      <w:r>
        <w:tab/>
      </w:r>
      <w:r>
        <w:tab/>
        <w:t>Insect waxes like bees wax</w:t>
      </w:r>
      <w:r>
        <w:tab/>
        <w:t>02960</w:t>
      </w:r>
    </w:p>
    <w:p w14:paraId="6A103C54" w14:textId="77777777" w:rsidR="0079352B" w:rsidRDefault="0079352B" w:rsidP="0079352B">
      <w:pPr>
        <w:tabs>
          <w:tab w:val="left" w:pos="567"/>
          <w:tab w:val="left" w:pos="1134"/>
          <w:tab w:val="left" w:pos="7513"/>
        </w:tabs>
        <w:autoSpaceDE w:val="0"/>
        <w:autoSpaceDN w:val="0"/>
        <w:adjustRightInd w:val="0"/>
      </w:pPr>
      <w:r>
        <w:tab/>
      </w:r>
      <w:r>
        <w:tab/>
        <w:t>Natural honey</w:t>
      </w:r>
      <w:r>
        <w:tab/>
        <w:t>02910</w:t>
      </w:r>
    </w:p>
    <w:p w14:paraId="0BE76259" w14:textId="77777777" w:rsidR="0079352B" w:rsidRDefault="0079352B" w:rsidP="0079352B">
      <w:pPr>
        <w:tabs>
          <w:tab w:val="left" w:pos="567"/>
          <w:tab w:val="left" w:pos="1134"/>
          <w:tab w:val="left" w:pos="7513"/>
        </w:tabs>
        <w:autoSpaceDE w:val="0"/>
        <w:autoSpaceDN w:val="0"/>
        <w:adjustRightInd w:val="0"/>
      </w:pPr>
      <w:r>
        <w:tab/>
      </w:r>
      <w:r>
        <w:tab/>
        <w:t>Eggs, all forms</w:t>
      </w:r>
      <w:r>
        <w:tab/>
        <w:t>02920</w:t>
      </w:r>
    </w:p>
    <w:p w14:paraId="46B49F2A" w14:textId="77777777" w:rsidR="0079352B" w:rsidRDefault="0079352B" w:rsidP="0079352B">
      <w:pPr>
        <w:tabs>
          <w:tab w:val="left" w:pos="567"/>
          <w:tab w:val="left" w:pos="1134"/>
          <w:tab w:val="left" w:pos="7513"/>
        </w:tabs>
        <w:autoSpaceDE w:val="0"/>
        <w:autoSpaceDN w:val="0"/>
        <w:adjustRightInd w:val="0"/>
      </w:pPr>
      <w:r>
        <w:tab/>
      </w:r>
      <w:r>
        <w:tab/>
        <w:t>Wool</w:t>
      </w:r>
      <w:r>
        <w:tab/>
        <w:t>02940</w:t>
      </w:r>
    </w:p>
    <w:p w14:paraId="1A4AD5E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43FC582E" w14:textId="77777777" w:rsidR="00017010" w:rsidRPr="00562D10" w:rsidRDefault="00017010" w:rsidP="00017010">
      <w:pPr>
        <w:tabs>
          <w:tab w:val="left" w:pos="567"/>
          <w:tab w:val="left" w:pos="1134"/>
          <w:tab w:val="left" w:pos="7513"/>
        </w:tabs>
        <w:autoSpaceDE w:val="0"/>
        <w:autoSpaceDN w:val="0"/>
        <w:adjustRightInd w:val="0"/>
        <w:rPr>
          <w:b/>
        </w:rPr>
      </w:pPr>
      <w:r>
        <w:rPr>
          <w:b/>
        </w:rPr>
        <w:tab/>
      </w:r>
      <w:r w:rsidRPr="00562D10">
        <w:rPr>
          <w:b/>
        </w:rPr>
        <w:t xml:space="preserve">Other </w:t>
      </w:r>
      <w:r>
        <w:rPr>
          <w:b/>
        </w:rPr>
        <w:t>minerals</w:t>
      </w:r>
    </w:p>
    <w:p w14:paraId="42CFBA12" w14:textId="77777777" w:rsidR="00017010" w:rsidRPr="00873286" w:rsidRDefault="00017010" w:rsidP="00017010">
      <w:pPr>
        <w:tabs>
          <w:tab w:val="left" w:pos="567"/>
          <w:tab w:val="left" w:pos="1134"/>
          <w:tab w:val="left" w:pos="7513"/>
        </w:tabs>
        <w:autoSpaceDE w:val="0"/>
        <w:autoSpaceDN w:val="0"/>
        <w:adjustRightInd w:val="0"/>
      </w:pPr>
      <w:r>
        <w:tab/>
      </w:r>
      <w:r>
        <w:tab/>
        <w:t>Salt and pure sodium chloride; sea water</w:t>
      </w:r>
      <w:r>
        <w:tab/>
        <w:t>16200</w:t>
      </w:r>
    </w:p>
    <w:p w14:paraId="36222AD1" w14:textId="77777777" w:rsidR="00017010" w:rsidRDefault="00017010" w:rsidP="0079352B">
      <w:pPr>
        <w:tabs>
          <w:tab w:val="left" w:pos="567"/>
          <w:tab w:val="left" w:pos="1134"/>
          <w:tab w:val="left" w:pos="7513"/>
        </w:tabs>
        <w:autoSpaceDE w:val="0"/>
        <w:autoSpaceDN w:val="0"/>
        <w:adjustRightInd w:val="0"/>
        <w:rPr>
          <w:b/>
        </w:rPr>
      </w:pPr>
    </w:p>
    <w:p w14:paraId="57D16B71" w14:textId="77777777" w:rsidR="0079352B" w:rsidRPr="00562D10" w:rsidRDefault="0079352B" w:rsidP="0079352B">
      <w:pPr>
        <w:tabs>
          <w:tab w:val="left" w:pos="567"/>
          <w:tab w:val="left" w:pos="1134"/>
          <w:tab w:val="left" w:pos="7513"/>
        </w:tabs>
        <w:autoSpaceDE w:val="0"/>
        <w:autoSpaceDN w:val="0"/>
        <w:adjustRightInd w:val="0"/>
        <w:rPr>
          <w:b/>
        </w:rPr>
      </w:pPr>
      <w:r>
        <w:rPr>
          <w:b/>
        </w:rPr>
        <w:tab/>
      </w:r>
      <w:r w:rsidRPr="00562D10">
        <w:rPr>
          <w:b/>
        </w:rPr>
        <w:t>Other transportable products</w:t>
      </w:r>
    </w:p>
    <w:p w14:paraId="1813ADE3" w14:textId="77777777" w:rsidR="0079352B" w:rsidRPr="00873286" w:rsidRDefault="0079352B" w:rsidP="0079352B">
      <w:pPr>
        <w:tabs>
          <w:tab w:val="left" w:pos="567"/>
          <w:tab w:val="left" w:pos="1134"/>
          <w:tab w:val="left" w:pos="7513"/>
        </w:tabs>
        <w:autoSpaceDE w:val="0"/>
        <w:autoSpaceDN w:val="0"/>
        <w:adjustRightInd w:val="0"/>
      </w:pPr>
      <w:r>
        <w:tab/>
      </w:r>
      <w:r>
        <w:tab/>
        <w:t>Polymer tanks for liquids</w:t>
      </w:r>
      <w:r>
        <w:tab/>
        <w:t>36950</w:t>
      </w:r>
    </w:p>
    <w:p w14:paraId="46029D27" w14:textId="77777777" w:rsidR="0079352B" w:rsidRPr="00873286" w:rsidRDefault="0079352B" w:rsidP="0079352B">
      <w:pPr>
        <w:tabs>
          <w:tab w:val="left" w:pos="567"/>
          <w:tab w:val="left" w:pos="1134"/>
          <w:tab w:val="left" w:pos="7513"/>
        </w:tabs>
        <w:autoSpaceDE w:val="0"/>
        <w:autoSpaceDN w:val="0"/>
        <w:adjustRightInd w:val="0"/>
      </w:pPr>
      <w:r>
        <w:tab/>
      </w:r>
      <w:r>
        <w:tab/>
        <w:t>Prefabricated buildings</w:t>
      </w:r>
      <w:r>
        <w:tab/>
        <w:t>38700</w:t>
      </w:r>
    </w:p>
    <w:p w14:paraId="6D53CA2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427EB346"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P</w:t>
      </w:r>
    </w:p>
    <w:p w14:paraId="11B0695C" w14:textId="77777777" w:rsidR="0079352B" w:rsidRDefault="0079352B" w:rsidP="0079352B">
      <w:pPr>
        <w:tabs>
          <w:tab w:val="left" w:pos="567"/>
          <w:tab w:val="left" w:pos="1134"/>
          <w:tab w:val="left" w:pos="7513"/>
        </w:tabs>
        <w:autoSpaceDE w:val="0"/>
        <w:autoSpaceDN w:val="0"/>
        <w:adjustRightInd w:val="0"/>
      </w:pPr>
      <w:r>
        <w:rPr>
          <w:b/>
          <w:bCs/>
          <w:color w:val="000000"/>
        </w:rPr>
        <w:tab/>
        <w:t>Paper and paper products</w:t>
      </w:r>
    </w:p>
    <w:p w14:paraId="37C6BB99" w14:textId="77777777" w:rsidR="0079352B" w:rsidRDefault="0079352B" w:rsidP="0079352B">
      <w:pPr>
        <w:tabs>
          <w:tab w:val="left" w:pos="567"/>
          <w:tab w:val="left" w:pos="1134"/>
          <w:tab w:val="left" w:pos="7513"/>
        </w:tabs>
        <w:autoSpaceDE w:val="0"/>
        <w:autoSpaceDN w:val="0"/>
        <w:adjustRightInd w:val="0"/>
      </w:pPr>
      <w:r>
        <w:tab/>
      </w:r>
      <w:r>
        <w:tab/>
        <w:t>Newsprint</w:t>
      </w:r>
      <w:r>
        <w:tab/>
        <w:t>32120</w:t>
      </w:r>
    </w:p>
    <w:p w14:paraId="5E17B9DE" w14:textId="77777777" w:rsidR="0079352B" w:rsidRDefault="0079352B" w:rsidP="0079352B">
      <w:pPr>
        <w:tabs>
          <w:tab w:val="left" w:pos="567"/>
          <w:tab w:val="left" w:pos="1134"/>
          <w:tab w:val="left" w:pos="7513"/>
        </w:tabs>
        <w:autoSpaceDE w:val="0"/>
        <w:autoSpaceDN w:val="0"/>
        <w:adjustRightInd w:val="0"/>
      </w:pPr>
      <w:r>
        <w:tab/>
      </w:r>
      <w:r>
        <w:tab/>
        <w:t>Other paper, paper products and printed matter</w:t>
      </w:r>
      <w:r>
        <w:tab/>
        <w:t>32190</w:t>
      </w:r>
    </w:p>
    <w:p w14:paraId="4F4258F5" w14:textId="77777777" w:rsidR="0079352B" w:rsidRDefault="0079352B" w:rsidP="0079352B">
      <w:pPr>
        <w:tabs>
          <w:tab w:val="left" w:pos="567"/>
          <w:tab w:val="left" w:pos="1134"/>
          <w:tab w:val="left" w:pos="7513"/>
        </w:tabs>
        <w:autoSpaceDE w:val="0"/>
        <w:autoSpaceDN w:val="0"/>
        <w:adjustRightInd w:val="0"/>
      </w:pPr>
      <w:r>
        <w:tab/>
      </w:r>
      <w:r>
        <w:tab/>
        <w:t>Paper</w:t>
      </w:r>
      <w:r>
        <w:tab/>
        <w:t>32140</w:t>
      </w:r>
    </w:p>
    <w:p w14:paraId="3F5B8AA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35E2950A" w14:textId="77777777" w:rsidR="0079352B" w:rsidRDefault="0079352B" w:rsidP="0079352B">
      <w:pPr>
        <w:tabs>
          <w:tab w:val="left" w:pos="567"/>
          <w:tab w:val="left" w:pos="1134"/>
          <w:tab w:val="left" w:pos="7513"/>
        </w:tabs>
        <w:autoSpaceDE w:val="0"/>
        <w:autoSpaceDN w:val="0"/>
        <w:adjustRightInd w:val="0"/>
      </w:pPr>
      <w:r>
        <w:rPr>
          <w:b/>
          <w:bCs/>
          <w:color w:val="000000"/>
        </w:rPr>
        <w:tab/>
        <w:t>Preparations used in animal feeding</w:t>
      </w:r>
    </w:p>
    <w:p w14:paraId="507C63D8" w14:textId="77777777" w:rsidR="0079352B" w:rsidRDefault="0079352B" w:rsidP="0079352B">
      <w:pPr>
        <w:tabs>
          <w:tab w:val="left" w:pos="567"/>
          <w:tab w:val="left" w:pos="1134"/>
          <w:tab w:val="left" w:pos="7513"/>
        </w:tabs>
        <w:autoSpaceDE w:val="0"/>
        <w:autoSpaceDN w:val="0"/>
        <w:adjustRightInd w:val="0"/>
      </w:pPr>
      <w:r>
        <w:tab/>
      </w:r>
      <w:r>
        <w:tab/>
        <w:t>Preparations used in animal feeding</w:t>
      </w:r>
      <w:r>
        <w:tab/>
        <w:t>23310</w:t>
      </w:r>
    </w:p>
    <w:p w14:paraId="4F0F2CAF"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14321FE7"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R</w:t>
      </w:r>
    </w:p>
    <w:p w14:paraId="61FE8ABA" w14:textId="77777777" w:rsidR="0079352B" w:rsidRDefault="0079352B" w:rsidP="0079352B">
      <w:pPr>
        <w:tabs>
          <w:tab w:val="left" w:pos="567"/>
          <w:tab w:val="left" w:pos="1134"/>
          <w:tab w:val="left" w:pos="7513"/>
        </w:tabs>
        <w:autoSpaceDE w:val="0"/>
        <w:autoSpaceDN w:val="0"/>
        <w:adjustRightInd w:val="0"/>
      </w:pPr>
      <w:r>
        <w:rPr>
          <w:b/>
          <w:bCs/>
          <w:color w:val="000000"/>
        </w:rPr>
        <w:tab/>
        <w:t>Raw vegetable materials</w:t>
      </w:r>
    </w:p>
    <w:p w14:paraId="7D1CE90B" w14:textId="77777777" w:rsidR="0079352B" w:rsidRDefault="0079352B" w:rsidP="0079352B">
      <w:pPr>
        <w:tabs>
          <w:tab w:val="left" w:pos="567"/>
          <w:tab w:val="left" w:pos="1134"/>
          <w:tab w:val="left" w:pos="7513"/>
        </w:tabs>
        <w:autoSpaceDE w:val="0"/>
        <w:autoSpaceDN w:val="0"/>
        <w:adjustRightInd w:val="0"/>
      </w:pPr>
      <w:r>
        <w:tab/>
      </w:r>
      <w:r>
        <w:tab/>
        <w:t>Cut flowers</w:t>
      </w:r>
      <w:r>
        <w:tab/>
        <w:t>01930</w:t>
      </w:r>
    </w:p>
    <w:p w14:paraId="59254547" w14:textId="77777777" w:rsidR="004C4155" w:rsidRDefault="0079352B" w:rsidP="004C4155">
      <w:pPr>
        <w:tabs>
          <w:tab w:val="left" w:pos="567"/>
          <w:tab w:val="left" w:pos="1134"/>
          <w:tab w:val="left" w:pos="7513"/>
        </w:tabs>
        <w:autoSpaceDE w:val="0"/>
        <w:autoSpaceDN w:val="0"/>
        <w:adjustRightInd w:val="0"/>
      </w:pPr>
      <w:r>
        <w:lastRenderedPageBreak/>
        <w:tab/>
      </w:r>
      <w:r>
        <w:tab/>
      </w:r>
      <w:r w:rsidR="004C4155">
        <w:t xml:space="preserve">Poppy Straw </w:t>
      </w:r>
      <w:r w:rsidR="004C4155">
        <w:rPr>
          <w:i/>
        </w:rPr>
        <w:tab/>
      </w:r>
      <w:r w:rsidR="004C4155">
        <w:t>01931</w:t>
      </w:r>
    </w:p>
    <w:p w14:paraId="6EF3918D" w14:textId="578AB4E4" w:rsidR="00617D92" w:rsidRPr="004122E3" w:rsidRDefault="00617D92" w:rsidP="00693D29">
      <w:pPr>
        <w:tabs>
          <w:tab w:val="left" w:pos="7513"/>
        </w:tabs>
        <w:autoSpaceDE w:val="0"/>
        <w:autoSpaceDN w:val="0"/>
        <w:adjustRightInd w:val="0"/>
        <w:ind w:left="1134"/>
      </w:pPr>
      <w:r w:rsidRPr="004122E3">
        <w:t>Fodder being donated to mainland farmers</w:t>
      </w:r>
      <w:r w:rsidRPr="004122E3">
        <w:tab/>
        <w:t>01932</w:t>
      </w:r>
    </w:p>
    <w:p w14:paraId="2545C243" w14:textId="43C45555" w:rsidR="002B4D65" w:rsidRPr="006C6D3D" w:rsidRDefault="002B4D65" w:rsidP="00693D29">
      <w:pPr>
        <w:tabs>
          <w:tab w:val="left" w:pos="7513"/>
        </w:tabs>
        <w:autoSpaceDE w:val="0"/>
        <w:autoSpaceDN w:val="0"/>
        <w:adjustRightInd w:val="0"/>
        <w:ind w:left="1134"/>
      </w:pPr>
      <w:r w:rsidRPr="004122E3">
        <w:t>Fodder being</w:t>
      </w:r>
      <w:r w:rsidR="007C4A37" w:rsidRPr="004122E3">
        <w:t xml:space="preserve"> donated</w:t>
      </w:r>
      <w:r w:rsidRPr="004122E3">
        <w:t xml:space="preserve"> </w:t>
      </w:r>
      <w:r w:rsidRPr="004122E3">
        <w:rPr>
          <w:lang w:val="en-US"/>
        </w:rPr>
        <w:t>for bushfire relief</w:t>
      </w:r>
      <w:r w:rsidRPr="004122E3">
        <w:tab/>
        <w:t>01933</w:t>
      </w:r>
    </w:p>
    <w:p w14:paraId="003A417C" w14:textId="77777777" w:rsidR="0079352B" w:rsidRDefault="004C4155" w:rsidP="0079352B">
      <w:pPr>
        <w:tabs>
          <w:tab w:val="left" w:pos="567"/>
          <w:tab w:val="left" w:pos="1134"/>
          <w:tab w:val="left" w:pos="7513"/>
        </w:tabs>
        <w:autoSpaceDE w:val="0"/>
        <w:autoSpaceDN w:val="0"/>
        <w:adjustRightInd w:val="0"/>
      </w:pPr>
      <w:r>
        <w:tab/>
      </w:r>
      <w:r>
        <w:tab/>
      </w:r>
      <w:r w:rsidR="0079352B">
        <w:t>Hops</w:t>
      </w:r>
      <w:r w:rsidR="0079352B">
        <w:tab/>
        <w:t>01660</w:t>
      </w:r>
    </w:p>
    <w:p w14:paraId="55EEEDEA" w14:textId="77777777" w:rsidR="0079352B" w:rsidRDefault="0079352B" w:rsidP="0079352B">
      <w:pPr>
        <w:tabs>
          <w:tab w:val="left" w:pos="567"/>
          <w:tab w:val="left" w:pos="1134"/>
          <w:tab w:val="left" w:pos="7513"/>
        </w:tabs>
        <w:autoSpaceDE w:val="0"/>
        <w:autoSpaceDN w:val="0"/>
        <w:adjustRightInd w:val="0"/>
      </w:pPr>
      <w:r>
        <w:tab/>
      </w:r>
      <w:r>
        <w:tab/>
        <w:t>Live plants, mushroom spawn</w:t>
      </w:r>
      <w:r>
        <w:tab/>
        <w:t>01920</w:t>
      </w:r>
    </w:p>
    <w:p w14:paraId="4A2A08DE" w14:textId="77777777" w:rsidR="0079352B" w:rsidRDefault="0079352B" w:rsidP="0079352B">
      <w:pPr>
        <w:tabs>
          <w:tab w:val="left" w:pos="567"/>
          <w:tab w:val="left" w:pos="1134"/>
          <w:tab w:val="left" w:pos="7513"/>
        </w:tabs>
        <w:autoSpaceDE w:val="0"/>
        <w:autoSpaceDN w:val="0"/>
        <w:adjustRightInd w:val="0"/>
      </w:pPr>
      <w:r>
        <w:tab/>
      </w:r>
      <w:r>
        <w:tab/>
        <w:t>Sedge</w:t>
      </w:r>
      <w:r>
        <w:tab/>
        <w:t>01960</w:t>
      </w:r>
    </w:p>
    <w:p w14:paraId="49A3133A" w14:textId="77777777" w:rsidR="0079352B" w:rsidRDefault="0079352B" w:rsidP="0079352B">
      <w:pPr>
        <w:tabs>
          <w:tab w:val="left" w:pos="567"/>
          <w:tab w:val="left" w:pos="1134"/>
          <w:tab w:val="left" w:pos="7513"/>
        </w:tabs>
        <w:autoSpaceDE w:val="0"/>
        <w:autoSpaceDN w:val="0"/>
        <w:adjustRightInd w:val="0"/>
      </w:pPr>
      <w:r>
        <w:tab/>
      </w:r>
      <w:r>
        <w:tab/>
        <w:t>Seeds</w:t>
      </w:r>
      <w:r>
        <w:tab/>
        <w:t>01900</w:t>
      </w:r>
    </w:p>
    <w:p w14:paraId="1025651A" w14:textId="77777777" w:rsidR="0079352B" w:rsidRDefault="0079352B" w:rsidP="0079352B">
      <w:pPr>
        <w:tabs>
          <w:tab w:val="left" w:pos="567"/>
          <w:tab w:val="left" w:pos="1134"/>
          <w:tab w:val="left" w:pos="7513"/>
        </w:tabs>
        <w:autoSpaceDE w:val="0"/>
        <w:autoSpaceDN w:val="0"/>
        <w:adjustRightInd w:val="0"/>
      </w:pPr>
      <w:r>
        <w:tab/>
      </w:r>
      <w:r>
        <w:tab/>
        <w:t>Turf</w:t>
      </w:r>
      <w:r>
        <w:tab/>
        <w:t>01940</w:t>
      </w:r>
    </w:p>
    <w:p w14:paraId="05A43F6F" w14:textId="77777777" w:rsidR="0079352B" w:rsidRDefault="0079352B" w:rsidP="0079352B">
      <w:pPr>
        <w:tabs>
          <w:tab w:val="left" w:pos="567"/>
          <w:tab w:val="left" w:pos="1134"/>
          <w:tab w:val="left" w:pos="7513"/>
        </w:tabs>
        <w:autoSpaceDE w:val="0"/>
        <w:autoSpaceDN w:val="0"/>
        <w:adjustRightInd w:val="0"/>
      </w:pPr>
      <w:r>
        <w:tab/>
      </w:r>
      <w:r>
        <w:tab/>
        <w:t>Tree ferns</w:t>
      </w:r>
      <w:r>
        <w:tab/>
        <w:t>01950</w:t>
      </w:r>
    </w:p>
    <w:p w14:paraId="09224684"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02F7EA7B" w14:textId="77777777" w:rsidR="0079352B" w:rsidRDefault="0079352B" w:rsidP="0079352B">
      <w:pPr>
        <w:tabs>
          <w:tab w:val="left" w:pos="567"/>
          <w:tab w:val="left" w:pos="1134"/>
          <w:tab w:val="left" w:pos="7513"/>
        </w:tabs>
        <w:autoSpaceDE w:val="0"/>
        <w:autoSpaceDN w:val="0"/>
        <w:adjustRightInd w:val="0"/>
      </w:pPr>
      <w:r>
        <w:rPr>
          <w:b/>
          <w:bCs/>
          <w:color w:val="000000"/>
        </w:rPr>
        <w:tab/>
        <w:t>Refractory products (bricks, blocks, tiles)</w:t>
      </w:r>
    </w:p>
    <w:p w14:paraId="7BEB30D2" w14:textId="77777777" w:rsidR="0079352B" w:rsidRDefault="0079352B" w:rsidP="0079352B">
      <w:pPr>
        <w:tabs>
          <w:tab w:val="left" w:pos="567"/>
          <w:tab w:val="left" w:pos="1134"/>
          <w:tab w:val="left" w:pos="7513"/>
        </w:tabs>
        <w:autoSpaceDE w:val="0"/>
        <w:autoSpaceDN w:val="0"/>
        <w:adjustRightInd w:val="0"/>
      </w:pPr>
      <w:r>
        <w:tab/>
      </w:r>
      <w:r>
        <w:tab/>
        <w:t>Refractory products (bricks, blocks, tiles)</w:t>
      </w:r>
      <w:r>
        <w:tab/>
        <w:t>37300</w:t>
      </w:r>
    </w:p>
    <w:p w14:paraId="08BCD4B7" w14:textId="77777777" w:rsidR="0079352B" w:rsidRDefault="0079352B" w:rsidP="0079352B">
      <w:pPr>
        <w:tabs>
          <w:tab w:val="left" w:pos="567"/>
          <w:tab w:val="left" w:pos="1134"/>
          <w:tab w:val="left" w:pos="7513"/>
        </w:tabs>
        <w:autoSpaceDE w:val="0"/>
        <w:autoSpaceDN w:val="0"/>
        <w:adjustRightInd w:val="0"/>
      </w:pPr>
      <w:r>
        <w:tab/>
      </w:r>
      <w:r>
        <w:tab/>
        <w:t>Refractory products (pottery, other)</w:t>
      </w:r>
      <w:r>
        <w:rPr>
          <w:i/>
          <w:sz w:val="20"/>
          <w:szCs w:val="20"/>
        </w:rPr>
        <w:tab/>
      </w:r>
      <w:r w:rsidRPr="00483260">
        <w:t>37310</w:t>
      </w:r>
    </w:p>
    <w:p w14:paraId="4F393497"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60A362F7"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S</w:t>
      </w:r>
    </w:p>
    <w:p w14:paraId="77187CF6" w14:textId="77777777" w:rsidR="0079352B" w:rsidRDefault="0079352B" w:rsidP="0079352B">
      <w:pPr>
        <w:tabs>
          <w:tab w:val="left" w:pos="567"/>
          <w:tab w:val="left" w:pos="1134"/>
          <w:tab w:val="left" w:pos="7513"/>
        </w:tabs>
        <w:autoSpaceDE w:val="0"/>
        <w:autoSpaceDN w:val="0"/>
        <w:adjustRightInd w:val="0"/>
      </w:pPr>
      <w:r>
        <w:rPr>
          <w:b/>
          <w:bCs/>
          <w:color w:val="000000"/>
        </w:rPr>
        <w:tab/>
        <w:t>Soil conditioners</w:t>
      </w:r>
    </w:p>
    <w:p w14:paraId="017EE467" w14:textId="77777777" w:rsidR="0079352B" w:rsidRDefault="0079352B" w:rsidP="0079352B">
      <w:pPr>
        <w:tabs>
          <w:tab w:val="left" w:pos="567"/>
          <w:tab w:val="left" w:pos="1134"/>
          <w:tab w:val="left" w:pos="7513"/>
        </w:tabs>
        <w:autoSpaceDE w:val="0"/>
        <w:autoSpaceDN w:val="0"/>
        <w:adjustRightInd w:val="0"/>
      </w:pPr>
      <w:r>
        <w:tab/>
      </w:r>
      <w:r>
        <w:tab/>
        <w:t>Coal, lignite</w:t>
      </w:r>
      <w:r>
        <w:tab/>
        <w:t>11000</w:t>
      </w:r>
    </w:p>
    <w:p w14:paraId="7C0D00C8" w14:textId="77777777" w:rsidR="0079352B" w:rsidRDefault="0079352B" w:rsidP="0079352B">
      <w:pPr>
        <w:tabs>
          <w:tab w:val="left" w:pos="567"/>
          <w:tab w:val="left" w:pos="1134"/>
          <w:tab w:val="left" w:pos="7513"/>
        </w:tabs>
        <w:autoSpaceDE w:val="0"/>
        <w:autoSpaceDN w:val="0"/>
        <w:adjustRightInd w:val="0"/>
      </w:pPr>
      <w:r>
        <w:tab/>
      </w:r>
      <w:r>
        <w:tab/>
        <w:t>Cocoa shells, husks, skins and other cocoa waste</w:t>
      </w:r>
      <w:r>
        <w:tab/>
        <w:t>39150</w:t>
      </w:r>
    </w:p>
    <w:p w14:paraId="19E3EFCC" w14:textId="77777777" w:rsidR="0079352B" w:rsidRDefault="0079352B" w:rsidP="0079352B">
      <w:pPr>
        <w:tabs>
          <w:tab w:val="left" w:pos="567"/>
          <w:tab w:val="left" w:pos="1134"/>
          <w:tab w:val="left" w:pos="7513"/>
        </w:tabs>
        <w:autoSpaceDE w:val="0"/>
        <w:autoSpaceDN w:val="0"/>
        <w:adjustRightInd w:val="0"/>
      </w:pPr>
      <w:r>
        <w:tab/>
      </w:r>
      <w:r>
        <w:tab/>
        <w:t>Peat</w:t>
      </w:r>
      <w:r>
        <w:tab/>
        <w:t>11050</w:t>
      </w:r>
    </w:p>
    <w:p w14:paraId="58731CC8" w14:textId="77777777" w:rsidR="0079352B" w:rsidRDefault="0079352B" w:rsidP="0079352B">
      <w:pPr>
        <w:tabs>
          <w:tab w:val="left" w:pos="567"/>
          <w:tab w:val="left" w:pos="1134"/>
          <w:tab w:val="left" w:pos="7513"/>
        </w:tabs>
        <w:autoSpaceDE w:val="0"/>
        <w:autoSpaceDN w:val="0"/>
        <w:adjustRightInd w:val="0"/>
      </w:pPr>
      <w:r>
        <w:tab/>
      </w:r>
      <w:r>
        <w:tab/>
        <w:t>Seaweeds and other algae</w:t>
      </w:r>
      <w:r>
        <w:tab/>
        <w:t>04930</w:t>
      </w:r>
    </w:p>
    <w:p w14:paraId="5323FCEC" w14:textId="77777777" w:rsidR="0079352B" w:rsidRDefault="0079352B" w:rsidP="0079352B">
      <w:pPr>
        <w:tabs>
          <w:tab w:val="left" w:pos="567"/>
          <w:tab w:val="left" w:pos="1134"/>
          <w:tab w:val="left" w:pos="7513"/>
        </w:tabs>
        <w:autoSpaceDE w:val="0"/>
        <w:autoSpaceDN w:val="0"/>
        <w:adjustRightInd w:val="0"/>
      </w:pPr>
      <w:r>
        <w:tab/>
      </w:r>
      <w:r>
        <w:tab/>
        <w:t>Wood chips or particles</w:t>
      </w:r>
      <w:r>
        <w:tab/>
        <w:t>31230</w:t>
      </w:r>
    </w:p>
    <w:p w14:paraId="26AAC287"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7FF571E2" w14:textId="77777777" w:rsidR="0079352B" w:rsidRDefault="0079352B" w:rsidP="0079352B">
      <w:pPr>
        <w:tabs>
          <w:tab w:val="left" w:pos="567"/>
          <w:tab w:val="left" w:pos="1134"/>
          <w:tab w:val="left" w:pos="7513"/>
        </w:tabs>
        <w:autoSpaceDE w:val="0"/>
        <w:autoSpaceDN w:val="0"/>
        <w:adjustRightInd w:val="0"/>
      </w:pPr>
      <w:r>
        <w:rPr>
          <w:b/>
          <w:bCs/>
          <w:color w:val="000000"/>
        </w:rPr>
        <w:tab/>
        <w:t>Stone and sand</w:t>
      </w:r>
    </w:p>
    <w:p w14:paraId="061ED7D4" w14:textId="77777777" w:rsidR="0079352B" w:rsidRDefault="0079352B" w:rsidP="0079352B">
      <w:pPr>
        <w:tabs>
          <w:tab w:val="left" w:pos="567"/>
          <w:tab w:val="left" w:pos="1134"/>
          <w:tab w:val="left" w:pos="7513"/>
        </w:tabs>
        <w:autoSpaceDE w:val="0"/>
        <w:autoSpaceDN w:val="0"/>
        <w:adjustRightInd w:val="0"/>
      </w:pPr>
      <w:r>
        <w:tab/>
      </w:r>
      <w:r>
        <w:tab/>
        <w:t>Natural sands</w:t>
      </w:r>
      <w:r>
        <w:tab/>
        <w:t>15310</w:t>
      </w:r>
    </w:p>
    <w:p w14:paraId="684A82B5" w14:textId="77777777" w:rsidR="0079352B" w:rsidRDefault="0079352B" w:rsidP="0079352B">
      <w:pPr>
        <w:tabs>
          <w:tab w:val="left" w:pos="567"/>
          <w:tab w:val="left" w:pos="1134"/>
          <w:tab w:val="left" w:pos="7513"/>
        </w:tabs>
        <w:autoSpaceDE w:val="0"/>
        <w:autoSpaceDN w:val="0"/>
        <w:adjustRightInd w:val="0"/>
      </w:pPr>
      <w:r>
        <w:tab/>
      </w:r>
      <w:r>
        <w:tab/>
        <w:t>Pebbles, gravel, broken stone</w:t>
      </w:r>
      <w:r>
        <w:tab/>
        <w:t>15320</w:t>
      </w:r>
    </w:p>
    <w:p w14:paraId="0D85376B" w14:textId="77777777" w:rsidR="0079352B" w:rsidRDefault="0079352B" w:rsidP="0079352B">
      <w:pPr>
        <w:tabs>
          <w:tab w:val="left" w:pos="567"/>
          <w:tab w:val="left" w:pos="1134"/>
          <w:tab w:val="left" w:pos="7513"/>
        </w:tabs>
        <w:autoSpaceDE w:val="0"/>
        <w:autoSpaceDN w:val="0"/>
        <w:adjustRightInd w:val="0"/>
      </w:pPr>
    </w:p>
    <w:p w14:paraId="4AABB94B"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T</w:t>
      </w:r>
    </w:p>
    <w:p w14:paraId="38F05FA4" w14:textId="77777777" w:rsidR="0079352B" w:rsidRDefault="0079352B" w:rsidP="0079352B">
      <w:pPr>
        <w:tabs>
          <w:tab w:val="left" w:pos="567"/>
          <w:tab w:val="left" w:pos="1134"/>
          <w:tab w:val="left" w:pos="7513"/>
        </w:tabs>
        <w:autoSpaceDE w:val="0"/>
        <w:autoSpaceDN w:val="0"/>
        <w:adjustRightInd w:val="0"/>
      </w:pPr>
      <w:r>
        <w:rPr>
          <w:b/>
          <w:bCs/>
          <w:color w:val="000000"/>
        </w:rPr>
        <w:tab/>
        <w:t>Textile fabric and articles; yarn</w:t>
      </w:r>
    </w:p>
    <w:p w14:paraId="7891F7E8" w14:textId="77777777" w:rsidR="0079352B" w:rsidRDefault="0079352B" w:rsidP="0079352B">
      <w:pPr>
        <w:tabs>
          <w:tab w:val="left" w:pos="567"/>
          <w:tab w:val="left" w:pos="1134"/>
          <w:tab w:val="left" w:pos="7513"/>
        </w:tabs>
        <w:autoSpaceDE w:val="0"/>
        <w:autoSpaceDN w:val="0"/>
        <w:adjustRightInd w:val="0"/>
      </w:pPr>
      <w:r>
        <w:tab/>
      </w:r>
      <w:r>
        <w:tab/>
        <w:t>Floor covering</w:t>
      </w:r>
      <w:r>
        <w:tab/>
        <w:t>27200</w:t>
      </w:r>
    </w:p>
    <w:p w14:paraId="12E07D9D" w14:textId="77777777" w:rsidR="0079352B" w:rsidRDefault="0079352B" w:rsidP="0079352B">
      <w:pPr>
        <w:tabs>
          <w:tab w:val="left" w:pos="567"/>
          <w:tab w:val="left" w:pos="1134"/>
          <w:tab w:val="left" w:pos="7513"/>
        </w:tabs>
        <w:autoSpaceDE w:val="0"/>
        <w:autoSpaceDN w:val="0"/>
        <w:adjustRightInd w:val="0"/>
      </w:pPr>
      <w:r>
        <w:tab/>
      </w:r>
      <w:r>
        <w:tab/>
        <w:t>Knitted or crocheted fabrics; apparel; furskins; artificial fur</w:t>
      </w:r>
      <w:r>
        <w:tab/>
        <w:t>28000</w:t>
      </w:r>
    </w:p>
    <w:p w14:paraId="493FAD1A" w14:textId="77777777" w:rsidR="0079352B" w:rsidRDefault="0079352B" w:rsidP="0079352B">
      <w:pPr>
        <w:tabs>
          <w:tab w:val="left" w:pos="567"/>
          <w:tab w:val="left" w:pos="1134"/>
          <w:tab w:val="left" w:pos="7513"/>
        </w:tabs>
        <w:autoSpaceDE w:val="0"/>
        <w:autoSpaceDN w:val="0"/>
        <w:adjustRightInd w:val="0"/>
      </w:pPr>
      <w:r>
        <w:tab/>
      </w:r>
      <w:r>
        <w:tab/>
        <w:t>Made textile articles (blankets, tarps, cushions)</w:t>
      </w:r>
      <w:r>
        <w:tab/>
        <w:t>27100</w:t>
      </w:r>
    </w:p>
    <w:p w14:paraId="2AE099B6" w14:textId="77777777" w:rsidR="0079352B" w:rsidRDefault="0079352B" w:rsidP="0079352B">
      <w:pPr>
        <w:tabs>
          <w:tab w:val="left" w:pos="567"/>
          <w:tab w:val="left" w:pos="1134"/>
          <w:tab w:val="left" w:pos="7513"/>
        </w:tabs>
        <w:autoSpaceDE w:val="0"/>
        <w:autoSpaceDN w:val="0"/>
        <w:adjustRightInd w:val="0"/>
      </w:pPr>
      <w:r>
        <w:tab/>
      </w:r>
      <w:r>
        <w:tab/>
        <w:t>Yarn; thread; textile fabrics</w:t>
      </w:r>
      <w:r>
        <w:tab/>
        <w:t>26000</w:t>
      </w:r>
    </w:p>
    <w:p w14:paraId="057597BD"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0B4ADF1E" w14:textId="77777777" w:rsidR="0079352B" w:rsidRPr="00F57B62" w:rsidRDefault="0079352B" w:rsidP="0079352B">
      <w:pPr>
        <w:tabs>
          <w:tab w:val="left" w:pos="567"/>
          <w:tab w:val="left" w:pos="1134"/>
          <w:tab w:val="left" w:pos="7513"/>
        </w:tabs>
        <w:autoSpaceDE w:val="0"/>
        <w:autoSpaceDN w:val="0"/>
        <w:adjustRightInd w:val="0"/>
        <w:rPr>
          <w:b/>
        </w:rPr>
      </w:pPr>
      <w:r w:rsidRPr="00F57B62">
        <w:rPr>
          <w:b/>
        </w:rPr>
        <w:t>V</w:t>
      </w:r>
    </w:p>
    <w:p w14:paraId="525E30E1" w14:textId="77777777" w:rsidR="0079352B" w:rsidRDefault="0079352B" w:rsidP="0079352B">
      <w:pPr>
        <w:tabs>
          <w:tab w:val="left" w:pos="567"/>
          <w:tab w:val="left" w:pos="1134"/>
          <w:tab w:val="left" w:pos="7513"/>
        </w:tabs>
        <w:autoSpaceDE w:val="0"/>
        <w:autoSpaceDN w:val="0"/>
        <w:adjustRightInd w:val="0"/>
      </w:pPr>
      <w:r>
        <w:rPr>
          <w:b/>
          <w:bCs/>
          <w:color w:val="000000"/>
        </w:rPr>
        <w:tab/>
        <w:t>Vegetables and vegetable products</w:t>
      </w:r>
    </w:p>
    <w:p w14:paraId="0285FD4F" w14:textId="77777777" w:rsidR="0079352B" w:rsidRDefault="0079352B" w:rsidP="0079352B">
      <w:pPr>
        <w:tabs>
          <w:tab w:val="left" w:pos="567"/>
          <w:tab w:val="left" w:pos="1134"/>
          <w:tab w:val="left" w:pos="7513"/>
        </w:tabs>
        <w:autoSpaceDE w:val="0"/>
        <w:autoSpaceDN w:val="0"/>
        <w:adjustRightInd w:val="0"/>
      </w:pPr>
      <w:r>
        <w:tab/>
      </w:r>
      <w:r>
        <w:tab/>
        <w:t>Vegetables – fresh</w:t>
      </w:r>
      <w:r>
        <w:tab/>
        <w:t>01200</w:t>
      </w:r>
    </w:p>
    <w:p w14:paraId="695383CF" w14:textId="77777777" w:rsidR="0079352B" w:rsidRDefault="0079352B" w:rsidP="0079352B">
      <w:pPr>
        <w:tabs>
          <w:tab w:val="left" w:pos="567"/>
          <w:tab w:val="left" w:pos="1134"/>
          <w:tab w:val="left" w:pos="7513"/>
        </w:tabs>
        <w:autoSpaceDE w:val="0"/>
        <w:autoSpaceDN w:val="0"/>
        <w:adjustRightInd w:val="0"/>
      </w:pPr>
      <w:r>
        <w:tab/>
      </w:r>
      <w:r>
        <w:tab/>
        <w:t>Vegetables - frozen, processed, prepared or other</w:t>
      </w:r>
      <w:r>
        <w:tab/>
        <w:t>21300</w:t>
      </w:r>
    </w:p>
    <w:p w14:paraId="43F47A50"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15051EF0" w14:textId="77777777" w:rsidR="0079352B" w:rsidRPr="008E61A8" w:rsidRDefault="0079352B" w:rsidP="0079352B">
      <w:pPr>
        <w:tabs>
          <w:tab w:val="left" w:pos="567"/>
          <w:tab w:val="left" w:pos="1134"/>
          <w:tab w:val="left" w:pos="7513"/>
        </w:tabs>
        <w:autoSpaceDE w:val="0"/>
        <w:autoSpaceDN w:val="0"/>
        <w:adjustRightInd w:val="0"/>
        <w:rPr>
          <w:b/>
        </w:rPr>
      </w:pPr>
      <w:r w:rsidRPr="008E61A8">
        <w:rPr>
          <w:b/>
        </w:rPr>
        <w:t>W</w:t>
      </w:r>
    </w:p>
    <w:p w14:paraId="0080A8CB" w14:textId="77777777" w:rsidR="0079352B" w:rsidRDefault="0079352B" w:rsidP="0079352B">
      <w:pPr>
        <w:tabs>
          <w:tab w:val="left" w:pos="567"/>
          <w:tab w:val="left" w:pos="1134"/>
          <w:tab w:val="left" w:pos="7513"/>
        </w:tabs>
        <w:autoSpaceDE w:val="0"/>
        <w:autoSpaceDN w:val="0"/>
        <w:adjustRightInd w:val="0"/>
      </w:pPr>
      <w:r>
        <w:rPr>
          <w:b/>
          <w:bCs/>
          <w:color w:val="000000"/>
        </w:rPr>
        <w:tab/>
        <w:t>Waste or scraps</w:t>
      </w:r>
    </w:p>
    <w:p w14:paraId="62D831C9" w14:textId="77777777" w:rsidR="0079352B" w:rsidRPr="00483260" w:rsidRDefault="0079352B" w:rsidP="0079352B">
      <w:pPr>
        <w:tabs>
          <w:tab w:val="left" w:pos="567"/>
          <w:tab w:val="left" w:pos="1134"/>
          <w:tab w:val="left" w:pos="7513"/>
        </w:tabs>
        <w:autoSpaceDE w:val="0"/>
        <w:autoSpaceDN w:val="0"/>
        <w:adjustRightInd w:val="0"/>
      </w:pPr>
      <w:r>
        <w:tab/>
      </w:r>
      <w:r>
        <w:tab/>
        <w:t>E-waste</w:t>
      </w:r>
      <w:r>
        <w:tab/>
        <w:t>39960</w:t>
      </w:r>
    </w:p>
    <w:p w14:paraId="1AFAD526" w14:textId="77777777" w:rsidR="0079352B" w:rsidRDefault="0079352B" w:rsidP="0079352B">
      <w:pPr>
        <w:tabs>
          <w:tab w:val="left" w:pos="567"/>
          <w:tab w:val="left" w:pos="1134"/>
          <w:tab w:val="left" w:pos="7513"/>
        </w:tabs>
        <w:autoSpaceDE w:val="0"/>
        <w:autoSpaceDN w:val="0"/>
        <w:adjustRightInd w:val="0"/>
      </w:pPr>
      <w:r>
        <w:tab/>
      </w:r>
      <w:r>
        <w:tab/>
        <w:t>Metal waste and scrap</w:t>
      </w:r>
      <w:r>
        <w:tab/>
        <w:t>39300</w:t>
      </w:r>
    </w:p>
    <w:p w14:paraId="23CFCBAD" w14:textId="77777777" w:rsidR="0079352B" w:rsidRDefault="0079352B" w:rsidP="0079352B">
      <w:pPr>
        <w:tabs>
          <w:tab w:val="left" w:pos="567"/>
          <w:tab w:val="left" w:pos="1134"/>
          <w:tab w:val="left" w:pos="7513"/>
        </w:tabs>
        <w:autoSpaceDE w:val="0"/>
        <w:autoSpaceDN w:val="0"/>
        <w:adjustRightInd w:val="0"/>
      </w:pPr>
      <w:r>
        <w:tab/>
      </w:r>
      <w:r>
        <w:tab/>
        <w:t>Miscellaneous textile wastes</w:t>
      </w:r>
      <w:r>
        <w:tab/>
        <w:t>39210</w:t>
      </w:r>
    </w:p>
    <w:p w14:paraId="75C58083" w14:textId="77777777" w:rsidR="0079352B" w:rsidRDefault="0079352B" w:rsidP="0079352B">
      <w:pPr>
        <w:tabs>
          <w:tab w:val="left" w:pos="567"/>
          <w:tab w:val="left" w:pos="1134"/>
          <w:tab w:val="left" w:pos="7513"/>
        </w:tabs>
        <w:autoSpaceDE w:val="0"/>
        <w:autoSpaceDN w:val="0"/>
        <w:adjustRightInd w:val="0"/>
      </w:pPr>
      <w:r>
        <w:tab/>
      </w:r>
      <w:r>
        <w:tab/>
        <w:t>Recycled glass</w:t>
      </w:r>
      <w:r>
        <w:tab/>
        <w:t>39290</w:t>
      </w:r>
    </w:p>
    <w:p w14:paraId="34E02B89" w14:textId="59E91B17" w:rsidR="0079352B" w:rsidRDefault="0079352B" w:rsidP="0079352B">
      <w:pPr>
        <w:tabs>
          <w:tab w:val="left" w:pos="567"/>
          <w:tab w:val="left" w:pos="1134"/>
          <w:tab w:val="left" w:pos="7513"/>
        </w:tabs>
        <w:autoSpaceDE w:val="0"/>
        <w:autoSpaceDN w:val="0"/>
        <w:adjustRightInd w:val="0"/>
      </w:pPr>
      <w:r>
        <w:tab/>
      </w:r>
      <w:r>
        <w:tab/>
        <w:t>Used tyres</w:t>
      </w:r>
      <w:r>
        <w:tab/>
        <w:t>39260</w:t>
      </w:r>
    </w:p>
    <w:p w14:paraId="5EC1350B" w14:textId="4BEEDED2" w:rsidR="00A75B57" w:rsidRDefault="00A75B57" w:rsidP="0079352B">
      <w:pPr>
        <w:tabs>
          <w:tab w:val="left" w:pos="567"/>
          <w:tab w:val="left" w:pos="1134"/>
          <w:tab w:val="left" w:pos="7513"/>
        </w:tabs>
        <w:autoSpaceDE w:val="0"/>
        <w:autoSpaceDN w:val="0"/>
        <w:adjustRightInd w:val="0"/>
      </w:pPr>
      <w:r>
        <w:tab/>
      </w:r>
      <w:r>
        <w:tab/>
        <w:t>Waste batteries</w:t>
      </w:r>
      <w:r>
        <w:tab/>
        <w:t>39380</w:t>
      </w:r>
    </w:p>
    <w:p w14:paraId="16F2E9AF" w14:textId="77777777" w:rsidR="0079352B" w:rsidRDefault="0079352B" w:rsidP="0079352B">
      <w:pPr>
        <w:tabs>
          <w:tab w:val="left" w:pos="567"/>
          <w:tab w:val="left" w:pos="1134"/>
          <w:tab w:val="left" w:pos="7513"/>
        </w:tabs>
        <w:autoSpaceDE w:val="0"/>
        <w:autoSpaceDN w:val="0"/>
        <w:adjustRightInd w:val="0"/>
      </w:pPr>
      <w:r>
        <w:tab/>
      </w:r>
      <w:r>
        <w:tab/>
        <w:t>Waste organic solvents like oil</w:t>
      </w:r>
      <w:r>
        <w:tab/>
        <w:t>39940</w:t>
      </w:r>
    </w:p>
    <w:p w14:paraId="7FFB99EA" w14:textId="77777777" w:rsidR="0079352B" w:rsidRDefault="0079352B" w:rsidP="0079352B">
      <w:pPr>
        <w:tabs>
          <w:tab w:val="left" w:pos="567"/>
          <w:tab w:val="left" w:pos="1134"/>
          <w:tab w:val="left" w:pos="7513"/>
        </w:tabs>
        <w:autoSpaceDE w:val="0"/>
        <w:autoSpaceDN w:val="0"/>
        <w:adjustRightInd w:val="0"/>
      </w:pPr>
      <w:r>
        <w:tab/>
      </w:r>
      <w:r>
        <w:tab/>
        <w:t>Waste, scrap paper or paperboard</w:t>
      </w:r>
      <w:r>
        <w:tab/>
        <w:t>39240</w:t>
      </w:r>
    </w:p>
    <w:p w14:paraId="724CA0D0" w14:textId="77777777" w:rsidR="0079352B" w:rsidRDefault="0079352B" w:rsidP="0079352B">
      <w:pPr>
        <w:tabs>
          <w:tab w:val="left" w:pos="567"/>
          <w:tab w:val="left" w:pos="1134"/>
          <w:tab w:val="left" w:pos="7513"/>
        </w:tabs>
        <w:autoSpaceDE w:val="0"/>
        <w:autoSpaceDN w:val="0"/>
        <w:adjustRightInd w:val="0"/>
      </w:pPr>
      <w:r>
        <w:tab/>
      </w:r>
      <w:r>
        <w:tab/>
        <w:t>Waste, scrap of plastics</w:t>
      </w:r>
      <w:r>
        <w:tab/>
        <w:t>39270</w:t>
      </w:r>
    </w:p>
    <w:p w14:paraId="00C240AE" w14:textId="77777777" w:rsidR="0079352B" w:rsidRPr="0079352B" w:rsidRDefault="0079352B" w:rsidP="0079352B">
      <w:pPr>
        <w:tabs>
          <w:tab w:val="left" w:pos="567"/>
          <w:tab w:val="left" w:pos="1134"/>
          <w:tab w:val="left" w:pos="7513"/>
        </w:tabs>
        <w:autoSpaceDE w:val="0"/>
        <w:autoSpaceDN w:val="0"/>
        <w:adjustRightInd w:val="0"/>
        <w:rPr>
          <w:sz w:val="20"/>
          <w:szCs w:val="20"/>
        </w:rPr>
      </w:pPr>
    </w:p>
    <w:p w14:paraId="37380317" w14:textId="77777777" w:rsidR="0079352B" w:rsidRDefault="0079352B" w:rsidP="0079352B">
      <w:pPr>
        <w:tabs>
          <w:tab w:val="left" w:pos="567"/>
          <w:tab w:val="left" w:pos="1134"/>
          <w:tab w:val="left" w:pos="7513"/>
        </w:tabs>
        <w:autoSpaceDE w:val="0"/>
        <w:autoSpaceDN w:val="0"/>
        <w:adjustRightInd w:val="0"/>
      </w:pPr>
      <w:r>
        <w:rPr>
          <w:b/>
          <w:bCs/>
          <w:color w:val="000000"/>
        </w:rPr>
        <w:tab/>
        <w:t>Wood products</w:t>
      </w:r>
    </w:p>
    <w:p w14:paraId="7ADB65D1" w14:textId="77777777" w:rsidR="0079352B" w:rsidRDefault="0079352B" w:rsidP="0079352B">
      <w:pPr>
        <w:tabs>
          <w:tab w:val="left" w:pos="567"/>
          <w:tab w:val="left" w:pos="1134"/>
          <w:tab w:val="left" w:pos="7513"/>
        </w:tabs>
        <w:autoSpaceDE w:val="0"/>
        <w:autoSpaceDN w:val="0"/>
        <w:adjustRightInd w:val="0"/>
      </w:pPr>
      <w:r>
        <w:tab/>
      </w:r>
      <w:r>
        <w:tab/>
        <w:t>Hardboard</w:t>
      </w:r>
      <w:r>
        <w:tab/>
        <w:t>31400</w:t>
      </w:r>
    </w:p>
    <w:p w14:paraId="4DDDEDC6" w14:textId="77777777" w:rsidR="0079352B" w:rsidRDefault="0079352B" w:rsidP="0079352B">
      <w:pPr>
        <w:tabs>
          <w:tab w:val="left" w:pos="567"/>
          <w:tab w:val="left" w:pos="1134"/>
          <w:tab w:val="left" w:pos="7513"/>
        </w:tabs>
        <w:autoSpaceDE w:val="0"/>
        <w:autoSpaceDN w:val="0"/>
        <w:adjustRightInd w:val="0"/>
      </w:pPr>
      <w:r>
        <w:tab/>
      </w:r>
      <w:r>
        <w:tab/>
        <w:t>Particle board</w:t>
      </w:r>
      <w:r>
        <w:tab/>
        <w:t>31430</w:t>
      </w:r>
    </w:p>
    <w:p w14:paraId="55F79FAB" w14:textId="77777777" w:rsidR="0079352B" w:rsidRDefault="0079352B" w:rsidP="0079352B">
      <w:pPr>
        <w:tabs>
          <w:tab w:val="left" w:pos="567"/>
          <w:tab w:val="left" w:pos="1134"/>
          <w:tab w:val="left" w:pos="7513"/>
        </w:tabs>
        <w:autoSpaceDE w:val="0"/>
        <w:autoSpaceDN w:val="0"/>
        <w:adjustRightInd w:val="0"/>
      </w:pPr>
      <w:r>
        <w:tab/>
      </w:r>
      <w:r>
        <w:tab/>
        <w:t>Other plywood, veneers, laminates</w:t>
      </w:r>
      <w:r>
        <w:tab/>
        <w:t>31420</w:t>
      </w:r>
    </w:p>
    <w:p w14:paraId="17B53BB0" w14:textId="77777777" w:rsidR="0079352B" w:rsidRDefault="0079352B" w:rsidP="0079352B">
      <w:pPr>
        <w:tabs>
          <w:tab w:val="left" w:pos="567"/>
          <w:tab w:val="left" w:pos="1134"/>
          <w:tab w:val="left" w:pos="7513"/>
        </w:tabs>
        <w:autoSpaceDE w:val="0"/>
        <w:autoSpaceDN w:val="0"/>
        <w:adjustRightInd w:val="0"/>
      </w:pPr>
      <w:r>
        <w:tab/>
      </w:r>
      <w:r>
        <w:tab/>
        <w:t>Other products of wood, cork, plaiting materials and straw</w:t>
      </w:r>
      <w:r>
        <w:tab/>
        <w:t>31900</w:t>
      </w:r>
    </w:p>
    <w:p w14:paraId="1EBF9D3D" w14:textId="77777777" w:rsidR="0079352B" w:rsidRDefault="0079352B" w:rsidP="0079352B">
      <w:pPr>
        <w:tabs>
          <w:tab w:val="left" w:pos="567"/>
          <w:tab w:val="left" w:pos="1134"/>
          <w:tab w:val="left" w:pos="7513"/>
        </w:tabs>
        <w:autoSpaceDE w:val="0"/>
        <w:autoSpaceDN w:val="0"/>
        <w:adjustRightInd w:val="0"/>
      </w:pPr>
      <w:r>
        <w:tab/>
      </w:r>
      <w:r>
        <w:tab/>
        <w:t>Wood, processed</w:t>
      </w:r>
      <w:r>
        <w:tab/>
        <w:t>31000</w:t>
      </w:r>
    </w:p>
    <w:p w14:paraId="37FFFFE2" w14:textId="77777777" w:rsidR="0079352B" w:rsidRDefault="0079352B" w:rsidP="0079352B">
      <w:pPr>
        <w:tabs>
          <w:tab w:val="left" w:pos="567"/>
          <w:tab w:val="left" w:pos="1134"/>
          <w:tab w:val="left" w:pos="7513"/>
        </w:tabs>
        <w:autoSpaceDE w:val="0"/>
        <w:autoSpaceDN w:val="0"/>
        <w:adjustRightInd w:val="0"/>
      </w:pPr>
      <w:r>
        <w:tab/>
      </w:r>
      <w:r>
        <w:tab/>
        <w:t>Wood pulp; other fibrous cellulosic material</w:t>
      </w:r>
      <w:r>
        <w:tab/>
        <w:t>32110</w:t>
      </w:r>
    </w:p>
    <w:p w14:paraId="730848F4" w14:textId="77777777" w:rsidR="0079352B" w:rsidRDefault="0079352B" w:rsidP="0079352B">
      <w:pPr>
        <w:tabs>
          <w:tab w:val="left" w:pos="567"/>
          <w:tab w:val="left" w:pos="1134"/>
          <w:tab w:val="left" w:pos="7513"/>
        </w:tabs>
        <w:autoSpaceDE w:val="0"/>
        <w:autoSpaceDN w:val="0"/>
        <w:adjustRightInd w:val="0"/>
      </w:pPr>
    </w:p>
    <w:p w14:paraId="1FE3C043" w14:textId="77777777" w:rsidR="0079352B" w:rsidRPr="008E61A8" w:rsidRDefault="0079352B" w:rsidP="0079352B">
      <w:pPr>
        <w:tabs>
          <w:tab w:val="left" w:pos="567"/>
          <w:tab w:val="left" w:pos="1134"/>
          <w:tab w:val="left" w:pos="7513"/>
        </w:tabs>
        <w:autoSpaceDE w:val="0"/>
        <w:autoSpaceDN w:val="0"/>
        <w:adjustRightInd w:val="0"/>
        <w:rPr>
          <w:b/>
        </w:rPr>
      </w:pPr>
      <w:r w:rsidRPr="008E61A8">
        <w:rPr>
          <w:b/>
        </w:rPr>
        <w:t>Y</w:t>
      </w:r>
    </w:p>
    <w:p w14:paraId="7F539B7C" w14:textId="77777777" w:rsidR="0079352B" w:rsidRDefault="0079352B" w:rsidP="0079352B">
      <w:pPr>
        <w:tabs>
          <w:tab w:val="left" w:pos="567"/>
          <w:tab w:val="left" w:pos="1134"/>
          <w:tab w:val="left" w:pos="7513"/>
        </w:tabs>
        <w:autoSpaceDE w:val="0"/>
        <w:autoSpaceDN w:val="0"/>
        <w:adjustRightInd w:val="0"/>
      </w:pPr>
      <w:r>
        <w:rPr>
          <w:b/>
          <w:bCs/>
          <w:color w:val="000000"/>
        </w:rPr>
        <w:tab/>
        <w:t>Yeast</w:t>
      </w:r>
    </w:p>
    <w:p w14:paraId="36EF5C27" w14:textId="7A4326C8" w:rsidR="00A647ED" w:rsidRDefault="0079352B" w:rsidP="0079352B">
      <w:pPr>
        <w:tabs>
          <w:tab w:val="left" w:pos="567"/>
          <w:tab w:val="left" w:pos="1134"/>
          <w:tab w:val="left" w:pos="7513"/>
        </w:tabs>
        <w:autoSpaceDE w:val="0"/>
        <w:autoSpaceDN w:val="0"/>
        <w:adjustRightInd w:val="0"/>
      </w:pPr>
      <w:r>
        <w:tab/>
      </w:r>
      <w:r>
        <w:tab/>
        <w:t>Yeast</w:t>
      </w:r>
      <w:r>
        <w:tab/>
        <w:t>23990</w:t>
      </w:r>
    </w:p>
    <w:p w14:paraId="7D33AFB4" w14:textId="312898E6" w:rsidR="005D787B" w:rsidRDefault="005D787B" w:rsidP="0079352B">
      <w:pPr>
        <w:tabs>
          <w:tab w:val="left" w:pos="567"/>
          <w:tab w:val="left" w:pos="1134"/>
          <w:tab w:val="left" w:pos="7513"/>
        </w:tabs>
        <w:autoSpaceDE w:val="0"/>
        <w:autoSpaceDN w:val="0"/>
        <w:adjustRightInd w:val="0"/>
      </w:pPr>
    </w:p>
    <w:p w14:paraId="38980685" w14:textId="77777777" w:rsidR="005D787B" w:rsidRDefault="005D787B" w:rsidP="0079352B">
      <w:pPr>
        <w:tabs>
          <w:tab w:val="left" w:pos="567"/>
          <w:tab w:val="left" w:pos="1134"/>
          <w:tab w:val="left" w:pos="7513"/>
        </w:tabs>
        <w:autoSpaceDE w:val="0"/>
        <w:autoSpaceDN w:val="0"/>
        <w:adjustRightInd w:val="0"/>
        <w:sectPr w:rsidR="005D787B" w:rsidSect="0079352B">
          <w:headerReference w:type="default" r:id="rId13"/>
          <w:pgSz w:w="11906" w:h="16838"/>
          <w:pgMar w:top="1440" w:right="1800" w:bottom="1276" w:left="1800" w:header="708" w:footer="708" w:gutter="0"/>
          <w:cols w:space="708"/>
          <w:docGrid w:linePitch="360"/>
        </w:sectPr>
      </w:pPr>
    </w:p>
    <w:p w14:paraId="20FEC23C" w14:textId="77777777" w:rsidR="005D787B" w:rsidRPr="00693D29" w:rsidRDefault="005D787B" w:rsidP="005D787B">
      <w:pPr>
        <w:pStyle w:val="Subitem"/>
        <w:rPr>
          <w:rFonts w:ascii="Arial" w:hAnsi="Arial"/>
          <w:b/>
          <w:kern w:val="28"/>
          <w:sz w:val="29"/>
          <w:szCs w:val="29"/>
        </w:rPr>
      </w:pPr>
      <w:r w:rsidRPr="00693D29">
        <w:rPr>
          <w:rFonts w:ascii="Arial" w:hAnsi="Arial"/>
          <w:b/>
          <w:kern w:val="28"/>
          <w:sz w:val="29"/>
          <w:szCs w:val="29"/>
        </w:rPr>
        <w:lastRenderedPageBreak/>
        <w:t>SCHEDULE 1A: IMPORTED GOODS INELIGIBLE FOR ASSISTANCE</w:t>
      </w:r>
    </w:p>
    <w:p w14:paraId="686E4712" w14:textId="77777777" w:rsidR="005D787B" w:rsidRPr="00767420" w:rsidRDefault="005D787B" w:rsidP="005D787B">
      <w:pPr>
        <w:pStyle w:val="notetext"/>
        <w:ind w:hanging="1418"/>
      </w:pPr>
      <w:r>
        <w:t>(Reserved for future use)</w:t>
      </w:r>
    </w:p>
    <w:p w14:paraId="7D7E8DF6" w14:textId="6D964312" w:rsidR="005D787B" w:rsidRDefault="005D787B" w:rsidP="0079352B">
      <w:pPr>
        <w:tabs>
          <w:tab w:val="left" w:pos="567"/>
          <w:tab w:val="left" w:pos="1134"/>
          <w:tab w:val="left" w:pos="7513"/>
        </w:tabs>
        <w:autoSpaceDE w:val="0"/>
        <w:autoSpaceDN w:val="0"/>
        <w:adjustRightInd w:val="0"/>
      </w:pPr>
    </w:p>
    <w:p w14:paraId="40F7B33F" w14:textId="32D3B2D0" w:rsidR="005D787B" w:rsidRDefault="005D787B" w:rsidP="0079352B">
      <w:pPr>
        <w:tabs>
          <w:tab w:val="left" w:pos="567"/>
          <w:tab w:val="left" w:pos="1134"/>
          <w:tab w:val="left" w:pos="7513"/>
        </w:tabs>
        <w:autoSpaceDE w:val="0"/>
        <w:autoSpaceDN w:val="0"/>
        <w:adjustRightInd w:val="0"/>
      </w:pPr>
    </w:p>
    <w:p w14:paraId="7E7FB4B8" w14:textId="77777777" w:rsidR="005D787B" w:rsidRDefault="005D787B" w:rsidP="0079352B">
      <w:pPr>
        <w:tabs>
          <w:tab w:val="left" w:pos="567"/>
          <w:tab w:val="left" w:pos="1134"/>
          <w:tab w:val="left" w:pos="7513"/>
        </w:tabs>
        <w:autoSpaceDE w:val="0"/>
        <w:autoSpaceDN w:val="0"/>
        <w:adjustRightInd w:val="0"/>
        <w:sectPr w:rsidR="005D787B" w:rsidSect="00693D29">
          <w:pgSz w:w="11906" w:h="16838"/>
          <w:pgMar w:top="1440" w:right="1800" w:bottom="1276" w:left="1800" w:header="708" w:footer="708" w:gutter="0"/>
          <w:cols w:space="708"/>
          <w:titlePg/>
          <w:docGrid w:linePitch="360"/>
        </w:sectPr>
      </w:pPr>
    </w:p>
    <w:p w14:paraId="17AF0416" w14:textId="77777777" w:rsidR="00A604DE" w:rsidRDefault="00A604DE" w:rsidP="00A604DE">
      <w:pPr>
        <w:autoSpaceDE w:val="0"/>
        <w:autoSpaceDN w:val="0"/>
        <w:adjustRightInd w:val="0"/>
        <w:jc w:val="right"/>
        <w:rPr>
          <w:b/>
          <w:bCs/>
          <w:color w:val="000000"/>
          <w:sz w:val="32"/>
          <w:szCs w:val="32"/>
        </w:rPr>
      </w:pPr>
    </w:p>
    <w:p w14:paraId="303C7125" w14:textId="77777777" w:rsidR="00A604DE" w:rsidRDefault="00A604DE" w:rsidP="00A604DE">
      <w:pPr>
        <w:autoSpaceDE w:val="0"/>
        <w:autoSpaceDN w:val="0"/>
        <w:adjustRightInd w:val="0"/>
        <w:jc w:val="right"/>
        <w:rPr>
          <w:b/>
          <w:bCs/>
          <w:color w:val="000000"/>
          <w:sz w:val="32"/>
          <w:szCs w:val="32"/>
        </w:rPr>
      </w:pPr>
    </w:p>
    <w:p w14:paraId="19CD7847" w14:textId="77777777" w:rsidR="00A604DE" w:rsidRDefault="00A604DE" w:rsidP="00A604DE">
      <w:pPr>
        <w:autoSpaceDE w:val="0"/>
        <w:autoSpaceDN w:val="0"/>
        <w:adjustRightInd w:val="0"/>
        <w:jc w:val="center"/>
        <w:rPr>
          <w:b/>
          <w:bCs/>
          <w:color w:val="000000"/>
          <w:sz w:val="29"/>
          <w:szCs w:val="29"/>
          <w:u w:val="single"/>
        </w:rPr>
      </w:pPr>
      <w:r>
        <w:rPr>
          <w:b/>
          <w:bCs/>
          <w:color w:val="000000"/>
          <w:sz w:val="29"/>
          <w:szCs w:val="29"/>
          <w:u w:val="single"/>
        </w:rPr>
        <w:t>ROUTE SCALING FACTORS</w:t>
      </w:r>
    </w:p>
    <w:p w14:paraId="7A8BFB7B" w14:textId="77777777" w:rsidR="00A604DE" w:rsidRDefault="00A604DE" w:rsidP="00A604DE">
      <w:pPr>
        <w:autoSpaceDE w:val="0"/>
        <w:autoSpaceDN w:val="0"/>
        <w:adjustRightInd w:val="0"/>
        <w:rPr>
          <w:b/>
          <w:bCs/>
          <w:color w:val="000000"/>
          <w:sz w:val="29"/>
          <w:szCs w:val="29"/>
        </w:rPr>
      </w:pPr>
    </w:p>
    <w:p w14:paraId="673B86A8" w14:textId="77777777" w:rsidR="00A604DE" w:rsidRDefault="00A604DE" w:rsidP="00A604DE">
      <w:pPr>
        <w:autoSpaceDE w:val="0"/>
        <w:autoSpaceDN w:val="0"/>
        <w:adjustRightInd w:val="0"/>
        <w:rPr>
          <w:b/>
          <w:bCs/>
          <w:color w:val="000000"/>
          <w:sz w:val="29"/>
          <w:szCs w:val="29"/>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72"/>
      </w:tblGrid>
      <w:tr w:rsidR="00A604DE" w14:paraId="56EE0DD6" w14:textId="77777777" w:rsidTr="00981C12">
        <w:trPr>
          <w:trHeight w:val="909"/>
          <w:jc w:val="center"/>
        </w:trPr>
        <w:tc>
          <w:tcPr>
            <w:tcW w:w="4428" w:type="dxa"/>
            <w:tcBorders>
              <w:top w:val="single" w:sz="4" w:space="0" w:color="auto"/>
              <w:left w:val="single" w:sz="4" w:space="0" w:color="auto"/>
              <w:bottom w:val="single" w:sz="4" w:space="0" w:color="auto"/>
              <w:right w:val="single" w:sz="4" w:space="0" w:color="auto"/>
            </w:tcBorders>
            <w:vAlign w:val="center"/>
          </w:tcPr>
          <w:p w14:paraId="71A9C74D" w14:textId="77777777" w:rsidR="00A604DE" w:rsidRDefault="00A604DE" w:rsidP="00981C12">
            <w:pPr>
              <w:autoSpaceDE w:val="0"/>
              <w:autoSpaceDN w:val="0"/>
              <w:adjustRightInd w:val="0"/>
              <w:ind w:left="360" w:hanging="360"/>
              <w:jc w:val="center"/>
              <w:rPr>
                <w:b/>
                <w:bCs/>
                <w:color w:val="000000"/>
              </w:rPr>
            </w:pPr>
            <w:r>
              <w:rPr>
                <w:b/>
                <w:bCs/>
                <w:color w:val="000000"/>
              </w:rPr>
              <w:t>NORTHERN TASMANIA</w:t>
            </w:r>
          </w:p>
          <w:p w14:paraId="194FC0DF" w14:textId="77777777" w:rsidR="00A604DE" w:rsidRDefault="00A604DE" w:rsidP="00981C12">
            <w:pPr>
              <w:autoSpaceDE w:val="0"/>
              <w:autoSpaceDN w:val="0"/>
              <w:adjustRightInd w:val="0"/>
              <w:ind w:left="360" w:hanging="360"/>
              <w:jc w:val="center"/>
              <w:rPr>
                <w:b/>
                <w:bCs/>
                <w:color w:val="000000"/>
              </w:rPr>
            </w:pPr>
            <w:r>
              <w:rPr>
                <w:b/>
                <w:bCs/>
                <w:color w:val="000000"/>
              </w:rPr>
              <w:t>TO / FROM</w:t>
            </w:r>
          </w:p>
        </w:tc>
        <w:tc>
          <w:tcPr>
            <w:tcW w:w="3672" w:type="dxa"/>
            <w:tcBorders>
              <w:top w:val="single" w:sz="4" w:space="0" w:color="auto"/>
              <w:left w:val="single" w:sz="4" w:space="0" w:color="auto"/>
              <w:bottom w:val="single" w:sz="4" w:space="0" w:color="auto"/>
              <w:right w:val="single" w:sz="4" w:space="0" w:color="auto"/>
            </w:tcBorders>
            <w:vAlign w:val="center"/>
          </w:tcPr>
          <w:p w14:paraId="23A6F412" w14:textId="77777777" w:rsidR="00A604DE" w:rsidRDefault="00A604DE" w:rsidP="00981C12">
            <w:pPr>
              <w:autoSpaceDE w:val="0"/>
              <w:autoSpaceDN w:val="0"/>
              <w:adjustRightInd w:val="0"/>
              <w:jc w:val="center"/>
              <w:rPr>
                <w:b/>
                <w:bCs/>
                <w:color w:val="000000"/>
              </w:rPr>
            </w:pPr>
            <w:r>
              <w:rPr>
                <w:b/>
                <w:bCs/>
                <w:color w:val="000000"/>
              </w:rPr>
              <w:t>SCALING FACTOR DIVISOR</w:t>
            </w:r>
          </w:p>
        </w:tc>
      </w:tr>
      <w:tr w:rsidR="00A604DE" w14:paraId="1A268806"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595A689" w14:textId="77777777" w:rsidR="00A604DE" w:rsidRDefault="00A604DE" w:rsidP="00981C12">
            <w:pPr>
              <w:autoSpaceDE w:val="0"/>
              <w:autoSpaceDN w:val="0"/>
              <w:adjustRightInd w:val="0"/>
              <w:ind w:left="360" w:hanging="360"/>
              <w:jc w:val="center"/>
              <w:rPr>
                <w:bCs/>
                <w:i/>
                <w:color w:val="000000"/>
              </w:rPr>
            </w:pPr>
            <w:r>
              <w:rPr>
                <w:bCs/>
                <w:i/>
                <w:color w:val="000000"/>
              </w:rPr>
              <w:t>King Island or Furneaux Group</w:t>
            </w:r>
          </w:p>
        </w:tc>
        <w:tc>
          <w:tcPr>
            <w:tcW w:w="3672" w:type="dxa"/>
            <w:tcBorders>
              <w:top w:val="single" w:sz="4" w:space="0" w:color="auto"/>
              <w:left w:val="single" w:sz="4" w:space="0" w:color="auto"/>
              <w:bottom w:val="single" w:sz="4" w:space="0" w:color="auto"/>
              <w:right w:val="single" w:sz="4" w:space="0" w:color="auto"/>
            </w:tcBorders>
            <w:vAlign w:val="center"/>
          </w:tcPr>
          <w:p w14:paraId="59227670" w14:textId="77777777" w:rsidR="00A604DE" w:rsidRDefault="00A604DE" w:rsidP="00981C12">
            <w:pPr>
              <w:autoSpaceDE w:val="0"/>
              <w:autoSpaceDN w:val="0"/>
              <w:adjustRightInd w:val="0"/>
              <w:jc w:val="center"/>
              <w:rPr>
                <w:bCs/>
                <w:i/>
                <w:color w:val="000000"/>
              </w:rPr>
            </w:pPr>
            <w:r>
              <w:rPr>
                <w:bCs/>
                <w:i/>
                <w:color w:val="000000"/>
              </w:rPr>
              <w:t>1.0</w:t>
            </w:r>
          </w:p>
        </w:tc>
      </w:tr>
      <w:tr w:rsidR="00A604DE" w14:paraId="7A6B8A83"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533CFFC8" w14:textId="77777777" w:rsidR="00A604DE" w:rsidRDefault="00A604DE" w:rsidP="00981C12">
            <w:pPr>
              <w:autoSpaceDE w:val="0"/>
              <w:autoSpaceDN w:val="0"/>
              <w:adjustRightInd w:val="0"/>
              <w:ind w:left="360" w:hanging="360"/>
              <w:jc w:val="center"/>
              <w:rPr>
                <w:bCs/>
                <w:i/>
                <w:color w:val="000000"/>
              </w:rPr>
            </w:pPr>
            <w:r>
              <w:rPr>
                <w:bCs/>
                <w:i/>
                <w:color w:val="000000"/>
              </w:rPr>
              <w:t>Victoria</w:t>
            </w:r>
          </w:p>
        </w:tc>
        <w:tc>
          <w:tcPr>
            <w:tcW w:w="3672" w:type="dxa"/>
            <w:tcBorders>
              <w:top w:val="single" w:sz="4" w:space="0" w:color="auto"/>
              <w:left w:val="single" w:sz="4" w:space="0" w:color="auto"/>
              <w:bottom w:val="single" w:sz="4" w:space="0" w:color="auto"/>
              <w:right w:val="single" w:sz="4" w:space="0" w:color="auto"/>
            </w:tcBorders>
            <w:vAlign w:val="center"/>
          </w:tcPr>
          <w:p w14:paraId="662D7EEF" w14:textId="77777777" w:rsidR="00A604DE" w:rsidRDefault="00A604DE" w:rsidP="00981C12">
            <w:pPr>
              <w:autoSpaceDE w:val="0"/>
              <w:autoSpaceDN w:val="0"/>
              <w:adjustRightInd w:val="0"/>
              <w:jc w:val="center"/>
              <w:rPr>
                <w:bCs/>
                <w:i/>
                <w:color w:val="000000"/>
              </w:rPr>
            </w:pPr>
            <w:r>
              <w:rPr>
                <w:bCs/>
                <w:i/>
                <w:color w:val="000000"/>
              </w:rPr>
              <w:t>1.0</w:t>
            </w:r>
          </w:p>
        </w:tc>
      </w:tr>
      <w:tr w:rsidR="00A604DE" w14:paraId="704434BE"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AADAED1" w14:textId="77777777" w:rsidR="00A604DE" w:rsidRDefault="00A604DE" w:rsidP="00981C12">
            <w:pPr>
              <w:autoSpaceDE w:val="0"/>
              <w:autoSpaceDN w:val="0"/>
              <w:adjustRightInd w:val="0"/>
              <w:ind w:left="360" w:hanging="360"/>
              <w:jc w:val="center"/>
              <w:rPr>
                <w:bCs/>
                <w:i/>
                <w:color w:val="000000"/>
              </w:rPr>
            </w:pPr>
            <w:r>
              <w:rPr>
                <w:bCs/>
                <w:i/>
                <w:color w:val="000000"/>
              </w:rPr>
              <w:t>New South Wales</w:t>
            </w:r>
          </w:p>
        </w:tc>
        <w:tc>
          <w:tcPr>
            <w:tcW w:w="3672" w:type="dxa"/>
            <w:tcBorders>
              <w:top w:val="single" w:sz="4" w:space="0" w:color="auto"/>
              <w:left w:val="single" w:sz="4" w:space="0" w:color="auto"/>
              <w:bottom w:val="single" w:sz="4" w:space="0" w:color="auto"/>
              <w:right w:val="single" w:sz="4" w:space="0" w:color="auto"/>
            </w:tcBorders>
            <w:vAlign w:val="center"/>
          </w:tcPr>
          <w:p w14:paraId="441838B4" w14:textId="77777777" w:rsidR="00A604DE" w:rsidRDefault="00A604DE" w:rsidP="00981C12">
            <w:pPr>
              <w:autoSpaceDE w:val="0"/>
              <w:autoSpaceDN w:val="0"/>
              <w:adjustRightInd w:val="0"/>
              <w:jc w:val="center"/>
              <w:rPr>
                <w:bCs/>
                <w:i/>
                <w:color w:val="000000"/>
              </w:rPr>
            </w:pPr>
            <w:r>
              <w:rPr>
                <w:bCs/>
                <w:i/>
                <w:color w:val="000000"/>
              </w:rPr>
              <w:t>1.8</w:t>
            </w:r>
          </w:p>
        </w:tc>
      </w:tr>
      <w:tr w:rsidR="00A604DE" w14:paraId="51C7D560"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3A857AF" w14:textId="77777777" w:rsidR="00A604DE" w:rsidRDefault="00A604DE" w:rsidP="00981C12">
            <w:pPr>
              <w:autoSpaceDE w:val="0"/>
              <w:autoSpaceDN w:val="0"/>
              <w:adjustRightInd w:val="0"/>
              <w:ind w:left="360" w:hanging="360"/>
              <w:jc w:val="center"/>
              <w:rPr>
                <w:bCs/>
                <w:i/>
                <w:color w:val="000000"/>
              </w:rPr>
            </w:pPr>
            <w:r>
              <w:rPr>
                <w:bCs/>
                <w:i/>
                <w:color w:val="000000"/>
              </w:rPr>
              <w:t>South Australia</w:t>
            </w:r>
          </w:p>
        </w:tc>
        <w:tc>
          <w:tcPr>
            <w:tcW w:w="3672" w:type="dxa"/>
            <w:tcBorders>
              <w:top w:val="single" w:sz="4" w:space="0" w:color="auto"/>
              <w:left w:val="single" w:sz="4" w:space="0" w:color="auto"/>
              <w:bottom w:val="single" w:sz="4" w:space="0" w:color="auto"/>
              <w:right w:val="single" w:sz="4" w:space="0" w:color="auto"/>
            </w:tcBorders>
            <w:vAlign w:val="center"/>
          </w:tcPr>
          <w:p w14:paraId="6C389563" w14:textId="77777777" w:rsidR="00A604DE" w:rsidRDefault="00A604DE" w:rsidP="00981C12">
            <w:pPr>
              <w:autoSpaceDE w:val="0"/>
              <w:autoSpaceDN w:val="0"/>
              <w:adjustRightInd w:val="0"/>
              <w:jc w:val="center"/>
              <w:rPr>
                <w:bCs/>
                <w:i/>
                <w:color w:val="000000"/>
              </w:rPr>
            </w:pPr>
            <w:r>
              <w:rPr>
                <w:bCs/>
                <w:i/>
                <w:color w:val="000000"/>
              </w:rPr>
              <w:t>1.45</w:t>
            </w:r>
          </w:p>
        </w:tc>
      </w:tr>
      <w:tr w:rsidR="00A604DE" w14:paraId="152E5C25"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7A51989E" w14:textId="77777777" w:rsidR="00A604DE" w:rsidRDefault="00A604DE" w:rsidP="00981C12">
            <w:pPr>
              <w:autoSpaceDE w:val="0"/>
              <w:autoSpaceDN w:val="0"/>
              <w:adjustRightInd w:val="0"/>
              <w:ind w:left="360" w:hanging="360"/>
              <w:jc w:val="center"/>
              <w:rPr>
                <w:bCs/>
                <w:i/>
                <w:color w:val="000000"/>
              </w:rPr>
            </w:pPr>
            <w:r>
              <w:rPr>
                <w:bCs/>
                <w:i/>
                <w:color w:val="000000"/>
              </w:rPr>
              <w:t>Queensland</w:t>
            </w:r>
          </w:p>
        </w:tc>
        <w:tc>
          <w:tcPr>
            <w:tcW w:w="3672" w:type="dxa"/>
            <w:tcBorders>
              <w:top w:val="single" w:sz="4" w:space="0" w:color="auto"/>
              <w:left w:val="single" w:sz="4" w:space="0" w:color="auto"/>
              <w:bottom w:val="single" w:sz="4" w:space="0" w:color="auto"/>
              <w:right w:val="single" w:sz="4" w:space="0" w:color="auto"/>
            </w:tcBorders>
            <w:vAlign w:val="center"/>
          </w:tcPr>
          <w:p w14:paraId="2758CFF3" w14:textId="77777777" w:rsidR="00A604DE" w:rsidRDefault="00A604DE" w:rsidP="00981C12">
            <w:pPr>
              <w:autoSpaceDE w:val="0"/>
              <w:autoSpaceDN w:val="0"/>
              <w:adjustRightInd w:val="0"/>
              <w:jc w:val="center"/>
              <w:rPr>
                <w:bCs/>
                <w:i/>
                <w:color w:val="000000"/>
              </w:rPr>
            </w:pPr>
            <w:r>
              <w:rPr>
                <w:bCs/>
                <w:i/>
                <w:color w:val="000000"/>
              </w:rPr>
              <w:t>2.4</w:t>
            </w:r>
          </w:p>
        </w:tc>
      </w:tr>
      <w:tr w:rsidR="00A604DE" w14:paraId="7F8E3630"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2E91BA21" w14:textId="77777777" w:rsidR="00A604DE" w:rsidRDefault="00A604DE" w:rsidP="00981C12">
            <w:pPr>
              <w:autoSpaceDE w:val="0"/>
              <w:autoSpaceDN w:val="0"/>
              <w:adjustRightInd w:val="0"/>
              <w:ind w:left="360" w:hanging="360"/>
              <w:jc w:val="center"/>
              <w:rPr>
                <w:bCs/>
                <w:i/>
                <w:color w:val="000000"/>
              </w:rPr>
            </w:pPr>
            <w:r>
              <w:rPr>
                <w:bCs/>
                <w:i/>
                <w:color w:val="000000"/>
              </w:rPr>
              <w:t>Western Australia</w:t>
            </w:r>
          </w:p>
        </w:tc>
        <w:tc>
          <w:tcPr>
            <w:tcW w:w="3672" w:type="dxa"/>
            <w:tcBorders>
              <w:top w:val="single" w:sz="4" w:space="0" w:color="auto"/>
              <w:left w:val="single" w:sz="4" w:space="0" w:color="auto"/>
              <w:bottom w:val="single" w:sz="4" w:space="0" w:color="auto"/>
              <w:right w:val="single" w:sz="4" w:space="0" w:color="auto"/>
            </w:tcBorders>
            <w:vAlign w:val="center"/>
          </w:tcPr>
          <w:p w14:paraId="279E50CB" w14:textId="77777777" w:rsidR="00A604DE" w:rsidRDefault="00A604DE" w:rsidP="00981C12">
            <w:pPr>
              <w:autoSpaceDE w:val="0"/>
              <w:autoSpaceDN w:val="0"/>
              <w:adjustRightInd w:val="0"/>
              <w:jc w:val="center"/>
              <w:rPr>
                <w:bCs/>
                <w:i/>
                <w:color w:val="000000"/>
              </w:rPr>
            </w:pPr>
            <w:r>
              <w:rPr>
                <w:bCs/>
                <w:i/>
                <w:color w:val="000000"/>
              </w:rPr>
              <w:t>2.5</w:t>
            </w:r>
          </w:p>
        </w:tc>
      </w:tr>
      <w:tr w:rsidR="00A604DE" w14:paraId="338FB271" w14:textId="77777777" w:rsidTr="00981C12">
        <w:trPr>
          <w:trHeight w:val="452"/>
          <w:jc w:val="center"/>
        </w:trPr>
        <w:tc>
          <w:tcPr>
            <w:tcW w:w="4428" w:type="dxa"/>
            <w:tcBorders>
              <w:top w:val="single" w:sz="4" w:space="0" w:color="auto"/>
              <w:left w:val="single" w:sz="4" w:space="0" w:color="auto"/>
              <w:bottom w:val="single" w:sz="4" w:space="0" w:color="auto"/>
              <w:right w:val="single" w:sz="4" w:space="0" w:color="auto"/>
            </w:tcBorders>
            <w:vAlign w:val="center"/>
          </w:tcPr>
          <w:p w14:paraId="0DC1C35B" w14:textId="77777777" w:rsidR="00A604DE" w:rsidRDefault="00A604DE" w:rsidP="00981C12">
            <w:pPr>
              <w:autoSpaceDE w:val="0"/>
              <w:autoSpaceDN w:val="0"/>
              <w:adjustRightInd w:val="0"/>
              <w:ind w:left="360" w:hanging="360"/>
              <w:jc w:val="center"/>
              <w:rPr>
                <w:bCs/>
                <w:i/>
                <w:color w:val="000000"/>
              </w:rPr>
            </w:pPr>
            <w:r>
              <w:rPr>
                <w:bCs/>
                <w:i/>
                <w:color w:val="000000"/>
              </w:rPr>
              <w:t>Northern Territory</w:t>
            </w:r>
          </w:p>
        </w:tc>
        <w:tc>
          <w:tcPr>
            <w:tcW w:w="3672" w:type="dxa"/>
            <w:tcBorders>
              <w:top w:val="single" w:sz="4" w:space="0" w:color="auto"/>
              <w:left w:val="single" w:sz="4" w:space="0" w:color="auto"/>
              <w:bottom w:val="single" w:sz="4" w:space="0" w:color="auto"/>
              <w:right w:val="single" w:sz="4" w:space="0" w:color="auto"/>
            </w:tcBorders>
            <w:vAlign w:val="center"/>
          </w:tcPr>
          <w:p w14:paraId="5D702D88" w14:textId="77777777" w:rsidR="00A604DE" w:rsidRDefault="00A604DE" w:rsidP="00981C12">
            <w:pPr>
              <w:autoSpaceDE w:val="0"/>
              <w:autoSpaceDN w:val="0"/>
              <w:adjustRightInd w:val="0"/>
              <w:jc w:val="center"/>
              <w:rPr>
                <w:bCs/>
                <w:i/>
                <w:color w:val="000000"/>
              </w:rPr>
            </w:pPr>
            <w:r>
              <w:rPr>
                <w:bCs/>
                <w:i/>
                <w:color w:val="000000"/>
              </w:rPr>
              <w:t>6.8</w:t>
            </w:r>
          </w:p>
        </w:tc>
      </w:tr>
    </w:tbl>
    <w:p w14:paraId="2ABD7271" w14:textId="77777777" w:rsidR="00A604DE" w:rsidRDefault="00A604DE" w:rsidP="00A604DE">
      <w:pPr>
        <w:jc w:val="cente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72"/>
      </w:tblGrid>
      <w:tr w:rsidR="00A604DE" w14:paraId="44F3CAA0" w14:textId="77777777" w:rsidTr="00981C12">
        <w:trPr>
          <w:trHeight w:val="975"/>
          <w:jc w:val="center"/>
        </w:trPr>
        <w:tc>
          <w:tcPr>
            <w:tcW w:w="4428" w:type="dxa"/>
            <w:tcBorders>
              <w:top w:val="single" w:sz="4" w:space="0" w:color="auto"/>
              <w:left w:val="single" w:sz="4" w:space="0" w:color="auto"/>
              <w:bottom w:val="single" w:sz="4" w:space="0" w:color="auto"/>
              <w:right w:val="single" w:sz="4" w:space="0" w:color="auto"/>
            </w:tcBorders>
            <w:vAlign w:val="center"/>
          </w:tcPr>
          <w:p w14:paraId="40DC2747" w14:textId="77777777" w:rsidR="00A604DE" w:rsidRDefault="00A604DE" w:rsidP="00981C12">
            <w:pPr>
              <w:autoSpaceDE w:val="0"/>
              <w:autoSpaceDN w:val="0"/>
              <w:adjustRightInd w:val="0"/>
              <w:ind w:left="360" w:hanging="360"/>
              <w:jc w:val="center"/>
              <w:rPr>
                <w:b/>
                <w:bCs/>
                <w:color w:val="000000"/>
              </w:rPr>
            </w:pPr>
            <w:r>
              <w:rPr>
                <w:b/>
                <w:bCs/>
                <w:color w:val="000000"/>
              </w:rPr>
              <w:t>SOUTHERN TASMANIA</w:t>
            </w:r>
          </w:p>
          <w:p w14:paraId="58DB9A8B" w14:textId="77777777" w:rsidR="00A604DE" w:rsidRDefault="00A604DE" w:rsidP="00981C12">
            <w:pPr>
              <w:autoSpaceDE w:val="0"/>
              <w:autoSpaceDN w:val="0"/>
              <w:adjustRightInd w:val="0"/>
              <w:ind w:left="360" w:hanging="360"/>
              <w:jc w:val="center"/>
              <w:rPr>
                <w:b/>
                <w:bCs/>
                <w:color w:val="000000"/>
              </w:rPr>
            </w:pPr>
            <w:r>
              <w:rPr>
                <w:b/>
                <w:bCs/>
                <w:color w:val="000000"/>
              </w:rPr>
              <w:t>TO / FROM</w:t>
            </w:r>
          </w:p>
        </w:tc>
        <w:tc>
          <w:tcPr>
            <w:tcW w:w="3672" w:type="dxa"/>
            <w:tcBorders>
              <w:top w:val="single" w:sz="4" w:space="0" w:color="auto"/>
              <w:left w:val="single" w:sz="4" w:space="0" w:color="auto"/>
              <w:bottom w:val="single" w:sz="4" w:space="0" w:color="auto"/>
              <w:right w:val="single" w:sz="4" w:space="0" w:color="auto"/>
            </w:tcBorders>
            <w:vAlign w:val="center"/>
          </w:tcPr>
          <w:p w14:paraId="7BC4B8D5" w14:textId="77777777" w:rsidR="00A604DE" w:rsidRDefault="00A604DE" w:rsidP="00981C12">
            <w:pPr>
              <w:autoSpaceDE w:val="0"/>
              <w:autoSpaceDN w:val="0"/>
              <w:adjustRightInd w:val="0"/>
              <w:jc w:val="center"/>
              <w:rPr>
                <w:b/>
                <w:bCs/>
                <w:color w:val="000000"/>
              </w:rPr>
            </w:pPr>
            <w:r>
              <w:rPr>
                <w:b/>
                <w:bCs/>
                <w:color w:val="000000"/>
              </w:rPr>
              <w:t>SCALING FACTOR DIVISOR</w:t>
            </w:r>
          </w:p>
        </w:tc>
      </w:tr>
      <w:tr w:rsidR="00A604DE" w14:paraId="73D75275"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57B130B8" w14:textId="77777777" w:rsidR="00A604DE" w:rsidRDefault="00A604DE" w:rsidP="00981C12">
            <w:pPr>
              <w:autoSpaceDE w:val="0"/>
              <w:autoSpaceDN w:val="0"/>
              <w:adjustRightInd w:val="0"/>
              <w:ind w:left="360" w:hanging="360"/>
              <w:jc w:val="center"/>
              <w:rPr>
                <w:bCs/>
                <w:i/>
                <w:color w:val="000000"/>
              </w:rPr>
            </w:pPr>
            <w:r>
              <w:rPr>
                <w:bCs/>
                <w:i/>
                <w:color w:val="000000"/>
              </w:rPr>
              <w:t>King Island or Furneaux Group</w:t>
            </w:r>
          </w:p>
        </w:tc>
        <w:tc>
          <w:tcPr>
            <w:tcW w:w="3672" w:type="dxa"/>
            <w:tcBorders>
              <w:top w:val="single" w:sz="4" w:space="0" w:color="auto"/>
              <w:left w:val="single" w:sz="4" w:space="0" w:color="auto"/>
              <w:bottom w:val="single" w:sz="4" w:space="0" w:color="auto"/>
              <w:right w:val="single" w:sz="4" w:space="0" w:color="auto"/>
            </w:tcBorders>
            <w:vAlign w:val="center"/>
          </w:tcPr>
          <w:p w14:paraId="43A6DF75" w14:textId="77777777" w:rsidR="00A604DE" w:rsidRDefault="00A604DE" w:rsidP="00981C12">
            <w:pPr>
              <w:autoSpaceDE w:val="0"/>
              <w:autoSpaceDN w:val="0"/>
              <w:adjustRightInd w:val="0"/>
              <w:jc w:val="center"/>
              <w:rPr>
                <w:bCs/>
                <w:i/>
                <w:color w:val="000000"/>
              </w:rPr>
            </w:pPr>
            <w:r>
              <w:rPr>
                <w:bCs/>
                <w:i/>
                <w:color w:val="000000"/>
              </w:rPr>
              <w:t>1.0</w:t>
            </w:r>
          </w:p>
        </w:tc>
      </w:tr>
      <w:tr w:rsidR="00A604DE" w14:paraId="48FDC2F6"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2683533C" w14:textId="77777777" w:rsidR="00A604DE" w:rsidRDefault="00A604DE" w:rsidP="00981C12">
            <w:pPr>
              <w:autoSpaceDE w:val="0"/>
              <w:autoSpaceDN w:val="0"/>
              <w:adjustRightInd w:val="0"/>
              <w:ind w:left="360" w:hanging="360"/>
              <w:jc w:val="center"/>
              <w:rPr>
                <w:bCs/>
                <w:i/>
                <w:color w:val="000000"/>
              </w:rPr>
            </w:pPr>
            <w:r>
              <w:rPr>
                <w:bCs/>
                <w:i/>
                <w:color w:val="000000"/>
              </w:rPr>
              <w:t>Victoria</w:t>
            </w:r>
          </w:p>
        </w:tc>
        <w:tc>
          <w:tcPr>
            <w:tcW w:w="3672" w:type="dxa"/>
            <w:tcBorders>
              <w:top w:val="single" w:sz="4" w:space="0" w:color="auto"/>
              <w:left w:val="single" w:sz="4" w:space="0" w:color="auto"/>
              <w:bottom w:val="single" w:sz="4" w:space="0" w:color="auto"/>
              <w:right w:val="single" w:sz="4" w:space="0" w:color="auto"/>
            </w:tcBorders>
            <w:vAlign w:val="center"/>
          </w:tcPr>
          <w:p w14:paraId="171CDAAC" w14:textId="77777777" w:rsidR="00A604DE" w:rsidRDefault="00A604DE" w:rsidP="00981C12">
            <w:pPr>
              <w:autoSpaceDE w:val="0"/>
              <w:autoSpaceDN w:val="0"/>
              <w:adjustRightInd w:val="0"/>
              <w:jc w:val="center"/>
              <w:rPr>
                <w:bCs/>
                <w:i/>
                <w:color w:val="000000"/>
              </w:rPr>
            </w:pPr>
            <w:r>
              <w:rPr>
                <w:bCs/>
                <w:i/>
                <w:color w:val="000000"/>
              </w:rPr>
              <w:t>1.3</w:t>
            </w:r>
          </w:p>
        </w:tc>
      </w:tr>
      <w:tr w:rsidR="00A604DE" w14:paraId="29BFF5A8"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4A2D4656" w14:textId="77777777" w:rsidR="00A604DE" w:rsidRDefault="00A604DE" w:rsidP="00981C12">
            <w:pPr>
              <w:autoSpaceDE w:val="0"/>
              <w:autoSpaceDN w:val="0"/>
              <w:adjustRightInd w:val="0"/>
              <w:ind w:left="360" w:hanging="360"/>
              <w:jc w:val="center"/>
              <w:rPr>
                <w:bCs/>
                <w:i/>
                <w:color w:val="000000"/>
              </w:rPr>
            </w:pPr>
            <w:r>
              <w:rPr>
                <w:bCs/>
                <w:i/>
                <w:color w:val="000000"/>
              </w:rPr>
              <w:t>New South Wales</w:t>
            </w:r>
          </w:p>
        </w:tc>
        <w:tc>
          <w:tcPr>
            <w:tcW w:w="3672" w:type="dxa"/>
            <w:tcBorders>
              <w:top w:val="single" w:sz="4" w:space="0" w:color="auto"/>
              <w:left w:val="single" w:sz="4" w:space="0" w:color="auto"/>
              <w:bottom w:val="single" w:sz="4" w:space="0" w:color="auto"/>
              <w:right w:val="single" w:sz="4" w:space="0" w:color="auto"/>
            </w:tcBorders>
            <w:vAlign w:val="center"/>
          </w:tcPr>
          <w:p w14:paraId="45F02B75" w14:textId="77777777" w:rsidR="00A604DE" w:rsidRDefault="00A604DE" w:rsidP="00981C12">
            <w:pPr>
              <w:autoSpaceDE w:val="0"/>
              <w:autoSpaceDN w:val="0"/>
              <w:adjustRightInd w:val="0"/>
              <w:jc w:val="center"/>
              <w:rPr>
                <w:bCs/>
                <w:i/>
                <w:color w:val="000000"/>
              </w:rPr>
            </w:pPr>
            <w:r>
              <w:rPr>
                <w:bCs/>
                <w:i/>
                <w:color w:val="000000"/>
              </w:rPr>
              <w:t>1.9</w:t>
            </w:r>
          </w:p>
        </w:tc>
      </w:tr>
      <w:tr w:rsidR="00A604DE" w14:paraId="610122B0"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443FF2D1" w14:textId="77777777" w:rsidR="00A604DE" w:rsidRDefault="00A604DE" w:rsidP="00981C12">
            <w:pPr>
              <w:autoSpaceDE w:val="0"/>
              <w:autoSpaceDN w:val="0"/>
              <w:adjustRightInd w:val="0"/>
              <w:ind w:left="360" w:hanging="360"/>
              <w:jc w:val="center"/>
              <w:rPr>
                <w:bCs/>
                <w:i/>
                <w:color w:val="000000"/>
              </w:rPr>
            </w:pPr>
            <w:r>
              <w:rPr>
                <w:bCs/>
                <w:i/>
                <w:color w:val="000000"/>
              </w:rPr>
              <w:t>South Australia</w:t>
            </w:r>
          </w:p>
        </w:tc>
        <w:tc>
          <w:tcPr>
            <w:tcW w:w="3672" w:type="dxa"/>
            <w:tcBorders>
              <w:top w:val="single" w:sz="4" w:space="0" w:color="auto"/>
              <w:left w:val="single" w:sz="4" w:space="0" w:color="auto"/>
              <w:bottom w:val="single" w:sz="4" w:space="0" w:color="auto"/>
              <w:right w:val="single" w:sz="4" w:space="0" w:color="auto"/>
            </w:tcBorders>
            <w:vAlign w:val="center"/>
          </w:tcPr>
          <w:p w14:paraId="64530C06" w14:textId="77777777" w:rsidR="00A604DE" w:rsidRDefault="00A604DE" w:rsidP="00981C12">
            <w:pPr>
              <w:autoSpaceDE w:val="0"/>
              <w:autoSpaceDN w:val="0"/>
              <w:adjustRightInd w:val="0"/>
              <w:jc w:val="center"/>
              <w:rPr>
                <w:bCs/>
                <w:i/>
                <w:color w:val="000000"/>
              </w:rPr>
            </w:pPr>
            <w:r>
              <w:rPr>
                <w:bCs/>
                <w:i/>
                <w:color w:val="000000"/>
              </w:rPr>
              <w:t>1.3</w:t>
            </w:r>
          </w:p>
        </w:tc>
      </w:tr>
      <w:tr w:rsidR="00A604DE" w14:paraId="12BD91BF"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039C91FB" w14:textId="77777777" w:rsidR="00A604DE" w:rsidRDefault="00A604DE" w:rsidP="00981C12">
            <w:pPr>
              <w:autoSpaceDE w:val="0"/>
              <w:autoSpaceDN w:val="0"/>
              <w:adjustRightInd w:val="0"/>
              <w:ind w:left="360" w:hanging="360"/>
              <w:jc w:val="center"/>
              <w:rPr>
                <w:bCs/>
                <w:i/>
                <w:color w:val="000000"/>
              </w:rPr>
            </w:pPr>
            <w:r>
              <w:rPr>
                <w:bCs/>
                <w:i/>
                <w:color w:val="000000"/>
              </w:rPr>
              <w:t>Queensland</w:t>
            </w:r>
          </w:p>
        </w:tc>
        <w:tc>
          <w:tcPr>
            <w:tcW w:w="3672" w:type="dxa"/>
            <w:tcBorders>
              <w:top w:val="single" w:sz="4" w:space="0" w:color="auto"/>
              <w:left w:val="single" w:sz="4" w:space="0" w:color="auto"/>
              <w:bottom w:val="single" w:sz="4" w:space="0" w:color="auto"/>
              <w:right w:val="single" w:sz="4" w:space="0" w:color="auto"/>
            </w:tcBorders>
            <w:vAlign w:val="center"/>
          </w:tcPr>
          <w:p w14:paraId="28990E12" w14:textId="77777777" w:rsidR="00A604DE" w:rsidRDefault="00A604DE" w:rsidP="00981C12">
            <w:pPr>
              <w:autoSpaceDE w:val="0"/>
              <w:autoSpaceDN w:val="0"/>
              <w:adjustRightInd w:val="0"/>
              <w:jc w:val="center"/>
              <w:rPr>
                <w:bCs/>
                <w:i/>
                <w:color w:val="000000"/>
              </w:rPr>
            </w:pPr>
            <w:r>
              <w:rPr>
                <w:bCs/>
                <w:i/>
                <w:color w:val="000000"/>
              </w:rPr>
              <w:t>2.2</w:t>
            </w:r>
          </w:p>
        </w:tc>
      </w:tr>
      <w:tr w:rsidR="00A604DE" w14:paraId="6082A27B"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0D8D11A0" w14:textId="77777777" w:rsidR="00A604DE" w:rsidRDefault="00A604DE" w:rsidP="00981C12">
            <w:pPr>
              <w:autoSpaceDE w:val="0"/>
              <w:autoSpaceDN w:val="0"/>
              <w:adjustRightInd w:val="0"/>
              <w:ind w:left="360" w:hanging="360"/>
              <w:jc w:val="center"/>
              <w:rPr>
                <w:bCs/>
                <w:i/>
                <w:color w:val="000000"/>
              </w:rPr>
            </w:pPr>
            <w:r>
              <w:rPr>
                <w:bCs/>
                <w:i/>
                <w:color w:val="000000"/>
              </w:rPr>
              <w:t>Western Australia</w:t>
            </w:r>
          </w:p>
        </w:tc>
        <w:tc>
          <w:tcPr>
            <w:tcW w:w="3672" w:type="dxa"/>
            <w:tcBorders>
              <w:top w:val="single" w:sz="4" w:space="0" w:color="auto"/>
              <w:left w:val="single" w:sz="4" w:space="0" w:color="auto"/>
              <w:bottom w:val="single" w:sz="4" w:space="0" w:color="auto"/>
              <w:right w:val="single" w:sz="4" w:space="0" w:color="auto"/>
            </w:tcBorders>
            <w:vAlign w:val="center"/>
          </w:tcPr>
          <w:p w14:paraId="77E9D44E" w14:textId="77777777" w:rsidR="00A604DE" w:rsidRDefault="00A604DE" w:rsidP="00981C12">
            <w:pPr>
              <w:autoSpaceDE w:val="0"/>
              <w:autoSpaceDN w:val="0"/>
              <w:adjustRightInd w:val="0"/>
              <w:jc w:val="center"/>
              <w:rPr>
                <w:bCs/>
                <w:i/>
                <w:color w:val="000000"/>
              </w:rPr>
            </w:pPr>
            <w:r>
              <w:rPr>
                <w:bCs/>
                <w:i/>
                <w:color w:val="000000"/>
              </w:rPr>
              <w:t>2.4</w:t>
            </w:r>
          </w:p>
        </w:tc>
      </w:tr>
      <w:tr w:rsidR="00A604DE" w14:paraId="5D39E535" w14:textId="77777777" w:rsidTr="00981C12">
        <w:trPr>
          <w:trHeight w:val="426"/>
          <w:jc w:val="center"/>
        </w:trPr>
        <w:tc>
          <w:tcPr>
            <w:tcW w:w="4428" w:type="dxa"/>
            <w:tcBorders>
              <w:top w:val="single" w:sz="4" w:space="0" w:color="auto"/>
              <w:left w:val="single" w:sz="4" w:space="0" w:color="auto"/>
              <w:bottom w:val="single" w:sz="4" w:space="0" w:color="auto"/>
              <w:right w:val="single" w:sz="4" w:space="0" w:color="auto"/>
            </w:tcBorders>
            <w:vAlign w:val="center"/>
          </w:tcPr>
          <w:p w14:paraId="0EA02320" w14:textId="77777777" w:rsidR="00A604DE" w:rsidRDefault="00A604DE" w:rsidP="00981C12">
            <w:pPr>
              <w:autoSpaceDE w:val="0"/>
              <w:autoSpaceDN w:val="0"/>
              <w:adjustRightInd w:val="0"/>
              <w:ind w:left="360" w:hanging="360"/>
              <w:jc w:val="center"/>
              <w:rPr>
                <w:bCs/>
                <w:i/>
                <w:color w:val="000000"/>
              </w:rPr>
            </w:pPr>
            <w:r>
              <w:rPr>
                <w:bCs/>
                <w:i/>
                <w:color w:val="000000"/>
              </w:rPr>
              <w:t>Northern Territory</w:t>
            </w:r>
          </w:p>
        </w:tc>
        <w:tc>
          <w:tcPr>
            <w:tcW w:w="3672" w:type="dxa"/>
            <w:tcBorders>
              <w:top w:val="single" w:sz="4" w:space="0" w:color="auto"/>
              <w:left w:val="single" w:sz="4" w:space="0" w:color="auto"/>
              <w:bottom w:val="single" w:sz="4" w:space="0" w:color="auto"/>
              <w:right w:val="single" w:sz="4" w:space="0" w:color="auto"/>
            </w:tcBorders>
            <w:vAlign w:val="center"/>
          </w:tcPr>
          <w:p w14:paraId="30703F51" w14:textId="77777777" w:rsidR="00A604DE" w:rsidRDefault="00A604DE" w:rsidP="00981C12">
            <w:pPr>
              <w:autoSpaceDE w:val="0"/>
              <w:autoSpaceDN w:val="0"/>
              <w:adjustRightInd w:val="0"/>
              <w:jc w:val="center"/>
              <w:rPr>
                <w:bCs/>
                <w:i/>
                <w:color w:val="000000"/>
              </w:rPr>
            </w:pPr>
            <w:r>
              <w:rPr>
                <w:bCs/>
                <w:i/>
                <w:color w:val="000000"/>
              </w:rPr>
              <w:t>4.6</w:t>
            </w:r>
          </w:p>
        </w:tc>
      </w:tr>
    </w:tbl>
    <w:p w14:paraId="111B19D8" w14:textId="77777777" w:rsidR="00A604DE" w:rsidRDefault="00A604DE" w:rsidP="00A604DE"/>
    <w:p w14:paraId="57BB230C" w14:textId="77777777" w:rsidR="00A604DE" w:rsidRDefault="00A604DE" w:rsidP="00A604DE">
      <w:pPr>
        <w:autoSpaceDE w:val="0"/>
        <w:autoSpaceDN w:val="0"/>
        <w:adjustRightInd w:val="0"/>
        <w:rPr>
          <w:b/>
          <w:bCs/>
          <w:i/>
          <w:iCs/>
          <w:color w:val="000000"/>
        </w:rPr>
      </w:pPr>
      <w:r>
        <w:rPr>
          <w:b/>
          <w:bCs/>
          <w:i/>
          <w:iCs/>
          <w:color w:val="000000"/>
        </w:rPr>
        <w:t>For the purposes of this Schedule:</w:t>
      </w:r>
    </w:p>
    <w:p w14:paraId="413C6A50" w14:textId="77777777" w:rsidR="00A604DE" w:rsidRDefault="00A604DE" w:rsidP="00A604DE">
      <w:pPr>
        <w:autoSpaceDE w:val="0"/>
        <w:autoSpaceDN w:val="0"/>
        <w:adjustRightInd w:val="0"/>
        <w:rPr>
          <w:b/>
          <w:bCs/>
          <w:i/>
          <w:iCs/>
          <w:color w:val="000000"/>
        </w:rPr>
      </w:pPr>
    </w:p>
    <w:p w14:paraId="45C74891" w14:textId="77777777" w:rsidR="00A604DE" w:rsidRDefault="00A604DE" w:rsidP="00981C12">
      <w:pPr>
        <w:numPr>
          <w:ilvl w:val="0"/>
          <w:numId w:val="5"/>
        </w:numPr>
        <w:autoSpaceDE w:val="0"/>
        <w:autoSpaceDN w:val="0"/>
        <w:adjustRightInd w:val="0"/>
        <w:rPr>
          <w:b/>
          <w:bCs/>
          <w:i/>
          <w:iCs/>
          <w:color w:val="000000"/>
        </w:rPr>
      </w:pPr>
      <w:r>
        <w:rPr>
          <w:b/>
          <w:bCs/>
          <w:i/>
          <w:iCs/>
          <w:color w:val="000000"/>
        </w:rPr>
        <w:t>southern Tasmania is the area in Tasmania south of latitude 42 degrees south; and</w:t>
      </w:r>
      <w:r>
        <w:rPr>
          <w:b/>
          <w:bCs/>
          <w:i/>
          <w:iCs/>
          <w:color w:val="000000"/>
        </w:rPr>
        <w:br/>
      </w:r>
    </w:p>
    <w:p w14:paraId="0937C3C9" w14:textId="77777777" w:rsidR="00A604DE" w:rsidRDefault="00A604DE" w:rsidP="00981C12">
      <w:pPr>
        <w:numPr>
          <w:ilvl w:val="0"/>
          <w:numId w:val="5"/>
        </w:numPr>
        <w:autoSpaceDE w:val="0"/>
        <w:autoSpaceDN w:val="0"/>
        <w:adjustRightInd w:val="0"/>
        <w:rPr>
          <w:b/>
          <w:bCs/>
          <w:i/>
          <w:iCs/>
          <w:color w:val="000000"/>
        </w:rPr>
      </w:pPr>
      <w:r>
        <w:rPr>
          <w:b/>
          <w:bCs/>
          <w:i/>
          <w:iCs/>
          <w:color w:val="000000"/>
        </w:rPr>
        <w:t>northern Tasmania is the area in Tasmania north of latitude 42 degrees south</w:t>
      </w:r>
    </w:p>
    <w:p w14:paraId="3B5EB915" w14:textId="77777777" w:rsidR="00C45F11" w:rsidRDefault="00C45F11" w:rsidP="00A604DE">
      <w:pPr>
        <w:autoSpaceDE w:val="0"/>
        <w:autoSpaceDN w:val="0"/>
        <w:adjustRightInd w:val="0"/>
        <w:rPr>
          <w:b/>
          <w:bCs/>
          <w:color w:val="000000"/>
          <w:sz w:val="29"/>
          <w:szCs w:val="29"/>
        </w:rPr>
        <w:sectPr w:rsidR="00C45F11" w:rsidSect="0079352B">
          <w:headerReference w:type="default" r:id="rId14"/>
          <w:pgSz w:w="11906" w:h="16838"/>
          <w:pgMar w:top="1440" w:right="1800" w:bottom="1276" w:left="1800" w:header="708" w:footer="708" w:gutter="0"/>
          <w:cols w:space="708"/>
          <w:docGrid w:linePitch="360"/>
        </w:sectPr>
      </w:pPr>
    </w:p>
    <w:p w14:paraId="3BEF23E9" w14:textId="77777777" w:rsidR="00A604DE" w:rsidRDefault="00A604DE" w:rsidP="008D0A22">
      <w:pPr>
        <w:keepNext/>
        <w:autoSpaceDE w:val="0"/>
        <w:autoSpaceDN w:val="0"/>
        <w:adjustRightInd w:val="0"/>
        <w:jc w:val="center"/>
        <w:rPr>
          <w:b/>
          <w:bCs/>
          <w:sz w:val="29"/>
          <w:szCs w:val="29"/>
          <w:u w:val="single"/>
        </w:rPr>
      </w:pPr>
      <w:r>
        <w:rPr>
          <w:b/>
          <w:bCs/>
          <w:sz w:val="29"/>
          <w:szCs w:val="29"/>
          <w:u w:val="single"/>
        </w:rPr>
        <w:lastRenderedPageBreak/>
        <w:t xml:space="preserve">SLIDING SCALE OF ASSISTANCE </w:t>
      </w:r>
    </w:p>
    <w:p w14:paraId="60416DD8" w14:textId="77777777" w:rsidR="00A604DE" w:rsidRDefault="00A604DE" w:rsidP="008D0A22">
      <w:pPr>
        <w:keepNext/>
        <w:autoSpaceDE w:val="0"/>
        <w:autoSpaceDN w:val="0"/>
        <w:adjustRightInd w:val="0"/>
        <w:rPr>
          <w:b/>
          <w:bCs/>
        </w:rPr>
      </w:pPr>
    </w:p>
    <w:p w14:paraId="491FED41" w14:textId="77777777" w:rsidR="00A604DE" w:rsidRDefault="00A604DE" w:rsidP="008D0A22">
      <w:pPr>
        <w:keepNext/>
        <w:autoSpaceDE w:val="0"/>
        <w:autoSpaceDN w:val="0"/>
        <w:adjustRightInd w:val="0"/>
        <w:rPr>
          <w:b/>
          <w:bCs/>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40"/>
      </w:tblGrid>
      <w:tr w:rsidR="00A604DE" w14:paraId="023EC5D5"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68DDC521" w14:textId="77777777" w:rsidR="00A604DE" w:rsidRDefault="00A604DE" w:rsidP="00981C12">
            <w:pPr>
              <w:autoSpaceDE w:val="0"/>
              <w:autoSpaceDN w:val="0"/>
              <w:rPr>
                <w:rFonts w:eastAsia="Calibri"/>
                <w:b/>
                <w:bCs/>
              </w:rPr>
            </w:pPr>
            <w:r>
              <w:rPr>
                <w:b/>
                <w:bCs/>
              </w:rPr>
              <w:t xml:space="preserve">DRY or </w:t>
            </w:r>
            <w:r w:rsidR="002C7A3F">
              <w:rPr>
                <w:b/>
                <w:bCs/>
              </w:rPr>
              <w:t>*</w:t>
            </w:r>
            <w:r>
              <w:rPr>
                <w:b/>
                <w:bCs/>
              </w:rPr>
              <w:t>REEFER</w:t>
            </w:r>
          </w:p>
          <w:p w14:paraId="1EE0801F" w14:textId="77777777" w:rsidR="00A604DE" w:rsidRDefault="00A604DE" w:rsidP="00981C12">
            <w:pPr>
              <w:autoSpaceDE w:val="0"/>
              <w:autoSpaceDN w:val="0"/>
              <w:rPr>
                <w:b/>
                <w:bCs/>
              </w:rPr>
            </w:pPr>
            <w:r>
              <w:rPr>
                <w:b/>
                <w:bCs/>
              </w:rPr>
              <w:t>FREIGHT</w:t>
            </w:r>
          </w:p>
        </w:tc>
        <w:tc>
          <w:tcPr>
            <w:tcW w:w="5940" w:type="dxa"/>
            <w:tcBorders>
              <w:top w:val="single" w:sz="4" w:space="0" w:color="auto"/>
              <w:left w:val="single" w:sz="4" w:space="0" w:color="auto"/>
              <w:bottom w:val="single" w:sz="4" w:space="0" w:color="auto"/>
              <w:right w:val="single" w:sz="4" w:space="0" w:color="auto"/>
            </w:tcBorders>
            <w:vAlign w:val="center"/>
          </w:tcPr>
          <w:p w14:paraId="259FE5C7" w14:textId="77777777" w:rsidR="00A604DE" w:rsidRDefault="00A604DE" w:rsidP="00981C12">
            <w:pPr>
              <w:autoSpaceDE w:val="0"/>
              <w:autoSpaceDN w:val="0"/>
              <w:rPr>
                <w:rFonts w:eastAsia="Calibri"/>
                <w:i/>
                <w:iCs/>
              </w:rPr>
            </w:pPr>
            <w:r>
              <w:rPr>
                <w:i/>
                <w:iCs/>
              </w:rPr>
              <w:t>ASSISTANCE FORMULA</w:t>
            </w:r>
          </w:p>
        </w:tc>
      </w:tr>
      <w:tr w:rsidR="00A604DE" w14:paraId="1BEC59FF"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3D383B3F" w14:textId="77777777" w:rsidR="00A604DE" w:rsidRDefault="00A604DE" w:rsidP="00981C12">
            <w:pPr>
              <w:autoSpaceDE w:val="0"/>
              <w:autoSpaceDN w:val="0"/>
              <w:rPr>
                <w:rFonts w:eastAsia="Calibri"/>
                <w:b/>
                <w:bCs/>
                <w:i/>
                <w:iCs/>
              </w:rPr>
            </w:pPr>
            <w:r>
              <w:rPr>
                <w:b/>
                <w:bCs/>
                <w:i/>
                <w:iCs/>
              </w:rPr>
              <w:t>Class 1 Claimant</w:t>
            </w:r>
          </w:p>
          <w:p w14:paraId="3145A294" w14:textId="77777777" w:rsidR="00A604DE" w:rsidRDefault="00A604DE" w:rsidP="00981C12">
            <w:pPr>
              <w:autoSpaceDE w:val="0"/>
              <w:autoSpaceDN w:val="0"/>
              <w:rPr>
                <w:i/>
                <w:iCs/>
              </w:rPr>
            </w:pPr>
            <w:r>
              <w:rPr>
                <w:i/>
                <w:iCs/>
              </w:rPr>
              <w:t>(NE: $0 to $335.50)</w:t>
            </w:r>
          </w:p>
        </w:tc>
        <w:tc>
          <w:tcPr>
            <w:tcW w:w="5940" w:type="dxa"/>
            <w:tcBorders>
              <w:top w:val="single" w:sz="4" w:space="0" w:color="auto"/>
              <w:left w:val="single" w:sz="4" w:space="0" w:color="auto"/>
              <w:bottom w:val="single" w:sz="4" w:space="0" w:color="auto"/>
              <w:right w:val="single" w:sz="4" w:space="0" w:color="auto"/>
            </w:tcBorders>
            <w:vAlign w:val="center"/>
          </w:tcPr>
          <w:p w14:paraId="577AC535" w14:textId="77777777" w:rsidR="00A604DE" w:rsidRDefault="00A604DE" w:rsidP="00981C12">
            <w:pPr>
              <w:autoSpaceDE w:val="0"/>
              <w:autoSpaceDN w:val="0"/>
              <w:rPr>
                <w:rFonts w:eastAsia="Calibri"/>
                <w:i/>
                <w:iCs/>
              </w:rPr>
            </w:pPr>
            <w:r>
              <w:rPr>
                <w:i/>
                <w:iCs/>
              </w:rPr>
              <w:t>NE + FC</w:t>
            </w:r>
          </w:p>
        </w:tc>
      </w:tr>
      <w:tr w:rsidR="00A604DE" w14:paraId="1AC197F6"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55455A03" w14:textId="77777777" w:rsidR="00A604DE" w:rsidRDefault="00A604DE" w:rsidP="00981C12">
            <w:pPr>
              <w:autoSpaceDE w:val="0"/>
              <w:autoSpaceDN w:val="0"/>
              <w:rPr>
                <w:rFonts w:eastAsia="Calibri"/>
                <w:b/>
                <w:bCs/>
                <w:i/>
                <w:iCs/>
              </w:rPr>
            </w:pPr>
            <w:r>
              <w:rPr>
                <w:b/>
                <w:bCs/>
                <w:i/>
                <w:iCs/>
              </w:rPr>
              <w:t>Class 2 Claimant</w:t>
            </w:r>
          </w:p>
          <w:p w14:paraId="609AFEC7" w14:textId="77777777" w:rsidR="00A604DE" w:rsidRDefault="00A604DE" w:rsidP="00981C12">
            <w:pPr>
              <w:autoSpaceDE w:val="0"/>
              <w:autoSpaceDN w:val="0"/>
              <w:rPr>
                <w:i/>
                <w:iCs/>
              </w:rPr>
            </w:pPr>
            <w:r>
              <w:rPr>
                <w:i/>
                <w:iCs/>
              </w:rPr>
              <w:t>(NE: $335.51 to $671)</w:t>
            </w:r>
          </w:p>
        </w:tc>
        <w:tc>
          <w:tcPr>
            <w:tcW w:w="5940" w:type="dxa"/>
            <w:tcBorders>
              <w:top w:val="single" w:sz="4" w:space="0" w:color="auto"/>
              <w:left w:val="single" w:sz="4" w:space="0" w:color="auto"/>
              <w:bottom w:val="single" w:sz="4" w:space="0" w:color="auto"/>
              <w:right w:val="single" w:sz="4" w:space="0" w:color="auto"/>
            </w:tcBorders>
            <w:vAlign w:val="center"/>
          </w:tcPr>
          <w:p w14:paraId="352D0264" w14:textId="77777777" w:rsidR="00A604DE" w:rsidRDefault="00A604DE" w:rsidP="00981C12">
            <w:pPr>
              <w:autoSpaceDE w:val="0"/>
              <w:autoSpaceDN w:val="0"/>
              <w:rPr>
                <w:rFonts w:eastAsia="Calibri"/>
                <w:i/>
                <w:iCs/>
              </w:rPr>
            </w:pPr>
            <w:r>
              <w:rPr>
                <w:i/>
                <w:iCs/>
              </w:rPr>
              <w:t>MWW/2 + 0.75(NE – MWW/2) + FC</w:t>
            </w:r>
          </w:p>
        </w:tc>
      </w:tr>
      <w:tr w:rsidR="00A604DE" w14:paraId="2D93CD2E" w14:textId="77777777" w:rsidTr="00981C12">
        <w:trPr>
          <w:trHeight w:val="1104"/>
        </w:trPr>
        <w:tc>
          <w:tcPr>
            <w:tcW w:w="3227" w:type="dxa"/>
            <w:tcBorders>
              <w:top w:val="single" w:sz="4" w:space="0" w:color="auto"/>
              <w:left w:val="single" w:sz="4" w:space="0" w:color="auto"/>
              <w:bottom w:val="single" w:sz="4" w:space="0" w:color="auto"/>
              <w:right w:val="single" w:sz="4" w:space="0" w:color="auto"/>
            </w:tcBorders>
            <w:vAlign w:val="center"/>
          </w:tcPr>
          <w:p w14:paraId="0FEF85D9" w14:textId="77777777" w:rsidR="00A604DE" w:rsidRDefault="00A604DE" w:rsidP="00981C12">
            <w:pPr>
              <w:autoSpaceDE w:val="0"/>
              <w:autoSpaceDN w:val="0"/>
              <w:rPr>
                <w:rFonts w:eastAsia="Calibri"/>
                <w:b/>
                <w:bCs/>
                <w:i/>
                <w:iCs/>
              </w:rPr>
            </w:pPr>
            <w:r>
              <w:rPr>
                <w:b/>
                <w:bCs/>
                <w:i/>
                <w:iCs/>
              </w:rPr>
              <w:t>Class 3 Claimant</w:t>
            </w:r>
          </w:p>
          <w:p w14:paraId="72EE8243" w14:textId="77777777" w:rsidR="00A604DE" w:rsidRDefault="00A604DE" w:rsidP="00981C12">
            <w:pPr>
              <w:autoSpaceDE w:val="0"/>
              <w:autoSpaceDN w:val="0"/>
              <w:rPr>
                <w:i/>
                <w:iCs/>
              </w:rPr>
            </w:pPr>
            <w:r>
              <w:rPr>
                <w:i/>
                <w:iCs/>
              </w:rPr>
              <w:t>(NE: $671.01 to $1006.50)</w:t>
            </w:r>
          </w:p>
        </w:tc>
        <w:tc>
          <w:tcPr>
            <w:tcW w:w="5940" w:type="dxa"/>
            <w:tcBorders>
              <w:top w:val="single" w:sz="4" w:space="0" w:color="auto"/>
              <w:left w:val="single" w:sz="4" w:space="0" w:color="auto"/>
              <w:bottom w:val="single" w:sz="4" w:space="0" w:color="auto"/>
              <w:right w:val="single" w:sz="4" w:space="0" w:color="auto"/>
            </w:tcBorders>
            <w:vAlign w:val="center"/>
          </w:tcPr>
          <w:p w14:paraId="43083987" w14:textId="77777777" w:rsidR="00A604DE" w:rsidRDefault="00A604DE" w:rsidP="00981C12">
            <w:pPr>
              <w:autoSpaceDE w:val="0"/>
              <w:autoSpaceDN w:val="0"/>
              <w:rPr>
                <w:rFonts w:eastAsia="Calibri"/>
                <w:i/>
                <w:iCs/>
              </w:rPr>
            </w:pPr>
            <w:r>
              <w:rPr>
                <w:i/>
                <w:iCs/>
              </w:rPr>
              <w:t>MWW/2 + 0.75(MWW/2) + 0.5(NE – MWW) + FC</w:t>
            </w:r>
          </w:p>
        </w:tc>
      </w:tr>
      <w:tr w:rsidR="00A604DE" w14:paraId="5544661C" w14:textId="77777777" w:rsidTr="00981C12">
        <w:trPr>
          <w:trHeight w:val="1254"/>
        </w:trPr>
        <w:tc>
          <w:tcPr>
            <w:tcW w:w="3227" w:type="dxa"/>
            <w:tcBorders>
              <w:top w:val="single" w:sz="4" w:space="0" w:color="auto"/>
              <w:left w:val="single" w:sz="4" w:space="0" w:color="auto"/>
              <w:bottom w:val="single" w:sz="4" w:space="0" w:color="auto"/>
              <w:right w:val="single" w:sz="4" w:space="0" w:color="auto"/>
            </w:tcBorders>
            <w:vAlign w:val="center"/>
          </w:tcPr>
          <w:p w14:paraId="1A332F16" w14:textId="77777777" w:rsidR="00A604DE" w:rsidRDefault="00A604DE" w:rsidP="00981C12">
            <w:pPr>
              <w:autoSpaceDE w:val="0"/>
              <w:autoSpaceDN w:val="0"/>
              <w:rPr>
                <w:rFonts w:eastAsia="Calibri"/>
                <w:b/>
                <w:bCs/>
                <w:i/>
                <w:iCs/>
              </w:rPr>
            </w:pPr>
            <w:r>
              <w:rPr>
                <w:b/>
                <w:bCs/>
                <w:i/>
                <w:iCs/>
              </w:rPr>
              <w:t>Class 4 Claimant</w:t>
            </w:r>
          </w:p>
          <w:p w14:paraId="38A21C82" w14:textId="77777777" w:rsidR="00A604DE" w:rsidRDefault="00A604DE" w:rsidP="00981C12">
            <w:pPr>
              <w:autoSpaceDE w:val="0"/>
              <w:autoSpaceDN w:val="0"/>
              <w:rPr>
                <w:i/>
                <w:iCs/>
              </w:rPr>
            </w:pPr>
            <w:r>
              <w:rPr>
                <w:i/>
                <w:iCs/>
              </w:rPr>
              <w:t>(NE: $1006.51 +)</w:t>
            </w:r>
          </w:p>
        </w:tc>
        <w:tc>
          <w:tcPr>
            <w:tcW w:w="5940" w:type="dxa"/>
            <w:tcBorders>
              <w:top w:val="single" w:sz="4" w:space="0" w:color="auto"/>
              <w:left w:val="single" w:sz="4" w:space="0" w:color="auto"/>
              <w:bottom w:val="single" w:sz="4" w:space="0" w:color="auto"/>
              <w:right w:val="single" w:sz="4" w:space="0" w:color="auto"/>
            </w:tcBorders>
            <w:vAlign w:val="center"/>
          </w:tcPr>
          <w:p w14:paraId="3E2C85F0" w14:textId="77777777" w:rsidR="00A604DE" w:rsidRDefault="00A604DE" w:rsidP="00981C12">
            <w:pPr>
              <w:autoSpaceDE w:val="0"/>
              <w:autoSpaceDN w:val="0"/>
              <w:rPr>
                <w:rFonts w:eastAsia="Calibri"/>
                <w:i/>
                <w:iCs/>
              </w:rPr>
            </w:pPr>
            <w:r>
              <w:rPr>
                <w:i/>
                <w:iCs/>
              </w:rPr>
              <w:t>MWW/2 +0.75(MWW/2) + 0.5(MWW/2) + FC</w:t>
            </w:r>
          </w:p>
          <w:p w14:paraId="4D1B1271" w14:textId="77777777" w:rsidR="00A604DE" w:rsidRDefault="00A604DE" w:rsidP="00981C12">
            <w:pPr>
              <w:autoSpaceDE w:val="0"/>
              <w:autoSpaceDN w:val="0"/>
              <w:rPr>
                <w:i/>
                <w:iCs/>
              </w:rPr>
            </w:pPr>
          </w:p>
          <w:p w14:paraId="229F531E" w14:textId="77777777" w:rsidR="00A604DE" w:rsidRDefault="00A604DE" w:rsidP="00981C12">
            <w:pPr>
              <w:autoSpaceDE w:val="0"/>
              <w:autoSpaceDN w:val="0"/>
              <w:rPr>
                <w:i/>
                <w:iCs/>
              </w:rPr>
            </w:pPr>
            <w:r>
              <w:rPr>
                <w:i/>
                <w:iCs/>
              </w:rPr>
              <w:t>[ie. $755 + FC of $100 = $855 maximum per *TEU]</w:t>
            </w:r>
          </w:p>
        </w:tc>
      </w:tr>
    </w:tbl>
    <w:p w14:paraId="3C0E3390" w14:textId="77777777" w:rsidR="00A604DE" w:rsidRDefault="00A604DE" w:rsidP="00A604DE">
      <w:pPr>
        <w:autoSpaceDE w:val="0"/>
        <w:autoSpaceDN w:val="0"/>
        <w:adjustRightInd w:val="0"/>
        <w:rPr>
          <w:b/>
          <w:bCs/>
        </w:rPr>
      </w:pPr>
    </w:p>
    <w:p w14:paraId="07DCEAAA" w14:textId="77777777" w:rsidR="00A604DE" w:rsidRDefault="00A604DE" w:rsidP="00A604DE">
      <w:pPr>
        <w:autoSpaceDE w:val="0"/>
        <w:autoSpaceDN w:val="0"/>
        <w:adjustRightInd w:val="0"/>
        <w:rPr>
          <w:b/>
          <w:bCs/>
        </w:rPr>
      </w:pPr>
    </w:p>
    <w:p w14:paraId="41233CF2" w14:textId="77777777" w:rsidR="00A604DE" w:rsidRDefault="00A604DE" w:rsidP="00A604DE">
      <w:pPr>
        <w:autoSpaceDE w:val="0"/>
        <w:autoSpaceDN w:val="0"/>
        <w:rPr>
          <w:b/>
          <w:bCs/>
          <w:i/>
          <w:iCs/>
        </w:rPr>
      </w:pPr>
      <w:r>
        <w:rPr>
          <w:b/>
          <w:bCs/>
          <w:i/>
          <w:iCs/>
        </w:rPr>
        <w:t>Where:</w:t>
      </w:r>
    </w:p>
    <w:p w14:paraId="7FE5EACC" w14:textId="77777777" w:rsidR="00A604DE" w:rsidRDefault="00A604DE" w:rsidP="00A604DE">
      <w:pPr>
        <w:autoSpaceDE w:val="0"/>
        <w:autoSpaceDN w:val="0"/>
        <w:rPr>
          <w:b/>
          <w:bCs/>
          <w:i/>
          <w:iCs/>
        </w:rPr>
      </w:pPr>
    </w:p>
    <w:p w14:paraId="326DA0FA" w14:textId="77777777" w:rsidR="00A604DE" w:rsidRDefault="00A604DE" w:rsidP="00A604DE">
      <w:pPr>
        <w:autoSpaceDE w:val="0"/>
        <w:autoSpaceDN w:val="0"/>
        <w:rPr>
          <w:b/>
          <w:bCs/>
          <w:i/>
          <w:iCs/>
        </w:rPr>
      </w:pPr>
      <w:r>
        <w:rPr>
          <w:b/>
          <w:bCs/>
          <w:i/>
          <w:iCs/>
        </w:rPr>
        <w:t>NE – means the claimant’s *notional entitlement.</w:t>
      </w:r>
    </w:p>
    <w:p w14:paraId="32C55CE1" w14:textId="77777777" w:rsidR="00A604DE" w:rsidRDefault="00A604DE" w:rsidP="00A604DE">
      <w:pPr>
        <w:autoSpaceDE w:val="0"/>
        <w:autoSpaceDN w:val="0"/>
        <w:rPr>
          <w:b/>
          <w:bCs/>
          <w:i/>
          <w:iCs/>
        </w:rPr>
      </w:pPr>
    </w:p>
    <w:p w14:paraId="5888F735" w14:textId="77777777" w:rsidR="00A604DE" w:rsidRDefault="00A604DE" w:rsidP="00A604DE">
      <w:pPr>
        <w:autoSpaceDE w:val="0"/>
        <w:autoSpaceDN w:val="0"/>
        <w:rPr>
          <w:b/>
          <w:bCs/>
          <w:i/>
          <w:iCs/>
        </w:rPr>
      </w:pPr>
      <w:r>
        <w:rPr>
          <w:b/>
          <w:bCs/>
          <w:i/>
          <w:iCs/>
        </w:rPr>
        <w:t>MWW – means the median level of wharf to wharf cost disadvantage for the population of eligible TFES claimants. For the purpose of calculating *assistance, this is $671.</w:t>
      </w:r>
    </w:p>
    <w:p w14:paraId="1980936F" w14:textId="77777777" w:rsidR="00A604DE" w:rsidRDefault="00A604DE" w:rsidP="00A604DE">
      <w:pPr>
        <w:autoSpaceDE w:val="0"/>
        <w:autoSpaceDN w:val="0"/>
      </w:pPr>
    </w:p>
    <w:p w14:paraId="74A4C15E" w14:textId="77777777" w:rsidR="00A604DE" w:rsidRDefault="00A604DE" w:rsidP="00A604DE">
      <w:pPr>
        <w:autoSpaceDE w:val="0"/>
        <w:autoSpaceDN w:val="0"/>
        <w:rPr>
          <w:b/>
          <w:bCs/>
          <w:i/>
          <w:iCs/>
        </w:rPr>
      </w:pPr>
      <w:r>
        <w:rPr>
          <w:b/>
          <w:bCs/>
          <w:i/>
          <w:iCs/>
        </w:rPr>
        <w:t>FC – means *fixed intermodal cost. For the purpose of calculating *assistance, this is $100.</w:t>
      </w:r>
    </w:p>
    <w:p w14:paraId="6F9B2E41" w14:textId="77777777" w:rsidR="00A604DE" w:rsidRDefault="00A604DE" w:rsidP="00A604DE">
      <w:pPr>
        <w:autoSpaceDE w:val="0"/>
        <w:autoSpaceDN w:val="0"/>
        <w:adjustRightInd w:val="0"/>
        <w:ind w:left="720" w:hanging="720"/>
        <w:rPr>
          <w:b/>
          <w:bCs/>
        </w:rPr>
      </w:pPr>
    </w:p>
    <w:p w14:paraId="2F4A5E3D" w14:textId="77777777" w:rsidR="0090595E" w:rsidRDefault="0090595E" w:rsidP="0090595E">
      <w:pPr>
        <w:ind w:left="-1800"/>
      </w:pPr>
    </w:p>
    <w:sectPr w:rsidR="0090595E" w:rsidSect="0079352B">
      <w:headerReference w:type="default" r:id="rId15"/>
      <w:pgSz w:w="11906" w:h="16838"/>
      <w:pgMar w:top="1440" w:right="1800" w:bottom="1276"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3A79A" w16cex:dateUtc="2020-05-23T03:46:00Z"/>
  <w16cex:commentExtensible w16cex:durableId="2274EB22" w16cex:dateUtc="2020-05-24T02:46:00Z"/>
  <w16cex:commentExtensible w16cex:durableId="2273C401" w16cex:dateUtc="2020-05-23T05:47:00Z"/>
  <w16cex:commentExtensible w16cex:durableId="2273C853" w16cex:dateUtc="2020-05-23T06:05:00Z"/>
  <w16cex:commentExtensible w16cex:durableId="2274F0DC" w16cex:dateUtc="2020-05-24T03:10:00Z"/>
  <w16cex:commentExtensible w16cex:durableId="2273BD3B" w16cex:dateUtc="2020-05-23T05:18:00Z"/>
  <w16cex:commentExtensible w16cex:durableId="2273B633" w16cex:dateUtc="2020-05-23T04:48:00Z"/>
  <w16cex:commentExtensible w16cex:durableId="2274F1E2" w16cex:dateUtc="2020-05-24T03:15:00Z"/>
  <w16cex:commentExtensible w16cex:durableId="2273BBE3" w16cex:dateUtc="2020-05-23T05:12:00Z"/>
  <w16cex:commentExtensible w16cex:durableId="2273B7B6" w16cex:dateUtc="2020-05-23T04:54:00Z"/>
  <w16cex:commentExtensible w16cex:durableId="2273BDB3" w16cex:dateUtc="2020-05-23T05:20:00Z"/>
  <w16cex:commentExtensible w16cex:durableId="2273BD89" w16cex:dateUtc="2020-05-23T0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E89E" w14:textId="77777777" w:rsidR="00560F2C" w:rsidRDefault="00560F2C" w:rsidP="008244D8">
      <w:r>
        <w:separator/>
      </w:r>
    </w:p>
  </w:endnote>
  <w:endnote w:type="continuationSeparator" w:id="0">
    <w:p w14:paraId="3EE2715E" w14:textId="77777777" w:rsidR="00560F2C" w:rsidRDefault="00560F2C" w:rsidP="0082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62AF" w14:textId="1F0BC591" w:rsidR="00FC04CA" w:rsidRDefault="00FC04CA">
    <w:pPr>
      <w:pStyle w:val="Footer"/>
    </w:pPr>
    <w:r>
      <w:tab/>
      <w:t xml:space="preserve">Page </w:t>
    </w:r>
    <w:r>
      <w:fldChar w:fldCharType="begin"/>
    </w:r>
    <w:r>
      <w:instrText xml:space="preserve"> PAGE </w:instrText>
    </w:r>
    <w:r>
      <w:fldChar w:fldCharType="separate"/>
    </w:r>
    <w:r>
      <w:rPr>
        <w:noProof/>
      </w:rPr>
      <w:t>2</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89B9" w14:textId="77777777" w:rsidR="00FC04CA" w:rsidRDefault="00FC04CA">
    <w:pPr>
      <w:pStyle w:val="Footer"/>
      <w:rPr>
        <w:sz w:val="20"/>
        <w:szCs w:val="20"/>
      </w:rPr>
    </w:pPr>
  </w:p>
  <w:p w14:paraId="78475007" w14:textId="77777777" w:rsidR="00FC04CA" w:rsidRPr="003955FB" w:rsidRDefault="00FC04CA">
    <w:pPr>
      <w:pStyle w:val="Footer"/>
      <w:rPr>
        <w:sz w:val="20"/>
        <w:szCs w:val="20"/>
      </w:rPr>
    </w:pPr>
    <w:r>
      <w:rPr>
        <w:sz w:val="20"/>
        <w:szCs w:val="20"/>
      </w:rPr>
      <w:t>*A word or phrase with an asterisk in front of it is defined in clause 1.5</w:t>
    </w:r>
  </w:p>
  <w:p w14:paraId="62D603DE" w14:textId="77777777" w:rsidR="00FC04CA" w:rsidRDefault="00FC04CA">
    <w:pPr>
      <w:pStyle w:val="Footer"/>
    </w:pPr>
  </w:p>
  <w:p w14:paraId="475F4812" w14:textId="31ED4376" w:rsidR="00FC04CA" w:rsidRDefault="00FC04CA">
    <w:pPr>
      <w:pStyle w:val="Footer"/>
    </w:pPr>
    <w:r>
      <w:tab/>
      <w:t xml:space="preserve">Page </w:t>
    </w:r>
    <w:r>
      <w:fldChar w:fldCharType="begin"/>
    </w:r>
    <w:r>
      <w:instrText xml:space="preserve"> PAGE </w:instrText>
    </w:r>
    <w:r>
      <w:fldChar w:fldCharType="separate"/>
    </w:r>
    <w:r>
      <w:rPr>
        <w:noProof/>
      </w:rPr>
      <w:t>22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3992B" w14:textId="77777777" w:rsidR="00560F2C" w:rsidRDefault="00560F2C" w:rsidP="008244D8">
      <w:r>
        <w:separator/>
      </w:r>
    </w:p>
  </w:footnote>
  <w:footnote w:type="continuationSeparator" w:id="0">
    <w:p w14:paraId="02BD0E1F" w14:textId="77777777" w:rsidR="00560F2C" w:rsidRDefault="00560F2C" w:rsidP="0082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9DD1" w14:textId="3858005D" w:rsidR="00FC04CA" w:rsidRPr="00693D29" w:rsidRDefault="00FC04CA" w:rsidP="00693D29">
    <w:pPr>
      <w:pStyle w:val="Header"/>
      <w:jc w:val="right"/>
      <w:rPr>
        <w:sz w:val="32"/>
        <w:szCs w:val="32"/>
        <w:lang w:val="en-US"/>
      </w:rPr>
    </w:pPr>
    <w:r w:rsidRPr="00693D29">
      <w:rPr>
        <w:sz w:val="32"/>
        <w:szCs w:val="32"/>
        <w:lang w:val="en-US"/>
      </w:rPr>
      <w:t>SCHEDULE 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1BC8" w14:textId="77777777" w:rsidR="00FC04CA" w:rsidRDefault="00FC04CA">
    <w:pPr>
      <w:pStyle w:val="Header"/>
    </w:pPr>
  </w:p>
  <w:p w14:paraId="63728BD7" w14:textId="77777777" w:rsidR="00FC04CA" w:rsidRDefault="00FC04CA">
    <w:pPr>
      <w:pStyle w:val="Header"/>
    </w:pPr>
  </w:p>
  <w:p w14:paraId="3C6B9C2F" w14:textId="17A6BFFB" w:rsidR="00FC04CA" w:rsidRPr="00784EE7" w:rsidRDefault="00FC04CA" w:rsidP="00BA571B">
    <w:pPr>
      <w:pStyle w:val="Header"/>
      <w:ind w:left="6237"/>
      <w:rPr>
        <w:sz w:val="32"/>
        <w:szCs w:val="32"/>
      </w:rPr>
    </w:pPr>
    <w:r>
      <w:rPr>
        <w:sz w:val="32"/>
        <w:szCs w:val="32"/>
      </w:rP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107C" w14:textId="77777777" w:rsidR="00FC04CA" w:rsidRPr="00A75E62" w:rsidRDefault="00FC04CA" w:rsidP="00765AF6">
    <w:pPr>
      <w:pStyle w:val="Header"/>
      <w:ind w:left="6237"/>
      <w:rPr>
        <w:sz w:val="32"/>
        <w:szCs w:val="32"/>
      </w:rPr>
    </w:pPr>
    <w:r>
      <w:rPr>
        <w:sz w:val="32"/>
        <w:szCs w:val="32"/>
      </w:rPr>
      <w:t>SCHEDULE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339E" w14:textId="77777777" w:rsidR="00FC04CA" w:rsidRPr="00A75E62" w:rsidRDefault="00FC04CA" w:rsidP="00765AF6">
    <w:pPr>
      <w:pStyle w:val="Header"/>
      <w:ind w:left="6237"/>
      <w:rPr>
        <w:sz w:val="32"/>
        <w:szCs w:val="32"/>
      </w:rPr>
    </w:pPr>
    <w:r>
      <w:rPr>
        <w:sz w:val="32"/>
        <w:szCs w:val="32"/>
      </w:rPr>
      <w:t>SCHEDULE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0C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813829"/>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29077D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B83F1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4C528C2"/>
    <w:multiLevelType w:val="hybridMultilevel"/>
    <w:tmpl w:val="D13A5530"/>
    <w:lvl w:ilvl="0" w:tplc="D22EA5F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9570A9C"/>
    <w:multiLevelType w:val="hybridMultilevel"/>
    <w:tmpl w:val="80744D18"/>
    <w:lvl w:ilvl="0" w:tplc="FD6A6848">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0BAB60A2"/>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C96194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CE7224D"/>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CF414CE"/>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D360BA6"/>
    <w:multiLevelType w:val="hybridMultilevel"/>
    <w:tmpl w:val="662AEA5C"/>
    <w:lvl w:ilvl="0" w:tplc="18EEC84A">
      <w:start w:val="1"/>
      <w:numFmt w:val="lowerLetter"/>
      <w:lvlText w:val="(%1)"/>
      <w:lvlJc w:val="left"/>
      <w:pPr>
        <w:tabs>
          <w:tab w:val="num" w:pos="2151"/>
        </w:tabs>
        <w:ind w:left="2151" w:hanging="360"/>
      </w:pPr>
    </w:lvl>
    <w:lvl w:ilvl="1" w:tplc="0C090019">
      <w:start w:val="1"/>
      <w:numFmt w:val="lowerLetter"/>
      <w:lvlText w:val="%2."/>
      <w:lvlJc w:val="left"/>
      <w:pPr>
        <w:tabs>
          <w:tab w:val="num" w:pos="1746"/>
        </w:tabs>
        <w:ind w:left="1746" w:hanging="360"/>
      </w:pPr>
    </w:lvl>
    <w:lvl w:ilvl="2" w:tplc="0C09001B">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1" w15:restartNumberingAfterBreak="0">
    <w:nsid w:val="0DBB7C8E"/>
    <w:multiLevelType w:val="hybridMultilevel"/>
    <w:tmpl w:val="AE488A92"/>
    <w:lvl w:ilvl="0" w:tplc="18EEC84A">
      <w:start w:val="1"/>
      <w:numFmt w:val="lowerLetter"/>
      <w:lvlText w:val="(%1)"/>
      <w:lvlJc w:val="left"/>
      <w:pPr>
        <w:tabs>
          <w:tab w:val="num" w:pos="1845"/>
        </w:tabs>
        <w:ind w:left="1845" w:hanging="360"/>
      </w:pPr>
    </w:lvl>
    <w:lvl w:ilvl="1" w:tplc="8E3AE7E4">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FE61021"/>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3" w15:restartNumberingAfterBreak="0">
    <w:nsid w:val="10BB1B5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1E66AAF"/>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14221446"/>
    <w:multiLevelType w:val="hybridMultilevel"/>
    <w:tmpl w:val="C396D3DE"/>
    <w:lvl w:ilvl="0" w:tplc="18EEC84A">
      <w:start w:val="1"/>
      <w:numFmt w:val="lowerLetter"/>
      <w:lvlText w:val="(%1)"/>
      <w:lvlJc w:val="left"/>
      <w:pPr>
        <w:tabs>
          <w:tab w:val="num" w:pos="1845"/>
        </w:tabs>
        <w:ind w:left="1845" w:hanging="360"/>
      </w:pPr>
    </w:lvl>
    <w:lvl w:ilvl="1" w:tplc="DF3C96AC">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63D4A1B"/>
    <w:multiLevelType w:val="hybridMultilevel"/>
    <w:tmpl w:val="778EE3C0"/>
    <w:lvl w:ilvl="0" w:tplc="AB1CE9A6">
      <w:start w:val="1"/>
      <w:numFmt w:val="lowerLetter"/>
      <w:lvlText w:val="(%1)"/>
      <w:lvlJc w:val="left"/>
      <w:pPr>
        <w:tabs>
          <w:tab w:val="num" w:pos="2151"/>
        </w:tabs>
        <w:ind w:left="215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139D4"/>
    <w:multiLevelType w:val="hybridMultilevel"/>
    <w:tmpl w:val="F9BC685E"/>
    <w:lvl w:ilvl="0" w:tplc="0FAEDB3A">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8" w15:restartNumberingAfterBreak="0">
    <w:nsid w:val="197D02D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99B0E7A"/>
    <w:multiLevelType w:val="hybridMultilevel"/>
    <w:tmpl w:val="AE488A92"/>
    <w:lvl w:ilvl="0" w:tplc="18EEC84A">
      <w:start w:val="1"/>
      <w:numFmt w:val="lowerLetter"/>
      <w:lvlText w:val="(%1)"/>
      <w:lvlJc w:val="left"/>
      <w:pPr>
        <w:tabs>
          <w:tab w:val="num" w:pos="1845"/>
        </w:tabs>
        <w:ind w:left="1845" w:hanging="360"/>
      </w:pPr>
    </w:lvl>
    <w:lvl w:ilvl="1" w:tplc="8E3AE7E4">
      <w:start w:val="1"/>
      <w:numFmt w:val="lowerRoman"/>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9AC7F32"/>
    <w:multiLevelType w:val="hybridMultilevel"/>
    <w:tmpl w:val="E6B2F526"/>
    <w:lvl w:ilvl="0" w:tplc="FD6A6848">
      <w:start w:val="1"/>
      <w:numFmt w:val="lowerLetter"/>
      <w:lvlText w:val="(%1)"/>
      <w:lvlJc w:val="left"/>
      <w:pPr>
        <w:ind w:left="1332" w:hanging="360"/>
      </w:pPr>
      <w:rPr>
        <w:rFonts w:hint="default"/>
      </w:r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1" w15:restartNumberingAfterBreak="0">
    <w:nsid w:val="19D0009D"/>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A32266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AA31DA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C64612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DD7027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DDD4EB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1E960DF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FE34BD"/>
    <w:multiLevelType w:val="hybridMultilevel"/>
    <w:tmpl w:val="3648C612"/>
    <w:lvl w:ilvl="0" w:tplc="CD9EC4CA">
      <w:start w:val="1"/>
      <w:numFmt w:val="lowerLetter"/>
      <w:lvlText w:val="(%1)"/>
      <w:lvlJc w:val="left"/>
      <w:pPr>
        <w:ind w:left="1624" w:hanging="360"/>
      </w:pPr>
      <w:rPr>
        <w:rFonts w:hint="default"/>
      </w:rPr>
    </w:lvl>
    <w:lvl w:ilvl="1" w:tplc="0C090019" w:tentative="1">
      <w:start w:val="1"/>
      <w:numFmt w:val="lowerLetter"/>
      <w:lvlText w:val="%2."/>
      <w:lvlJc w:val="left"/>
      <w:pPr>
        <w:ind w:left="2344" w:hanging="360"/>
      </w:pPr>
    </w:lvl>
    <w:lvl w:ilvl="2" w:tplc="0C09001B" w:tentative="1">
      <w:start w:val="1"/>
      <w:numFmt w:val="lowerRoman"/>
      <w:lvlText w:val="%3."/>
      <w:lvlJc w:val="right"/>
      <w:pPr>
        <w:ind w:left="3064" w:hanging="180"/>
      </w:pPr>
    </w:lvl>
    <w:lvl w:ilvl="3" w:tplc="0C09000F" w:tentative="1">
      <w:start w:val="1"/>
      <w:numFmt w:val="decimal"/>
      <w:lvlText w:val="%4."/>
      <w:lvlJc w:val="left"/>
      <w:pPr>
        <w:ind w:left="3784" w:hanging="360"/>
      </w:pPr>
    </w:lvl>
    <w:lvl w:ilvl="4" w:tplc="0C090019" w:tentative="1">
      <w:start w:val="1"/>
      <w:numFmt w:val="lowerLetter"/>
      <w:lvlText w:val="%5."/>
      <w:lvlJc w:val="left"/>
      <w:pPr>
        <w:ind w:left="4504" w:hanging="360"/>
      </w:pPr>
    </w:lvl>
    <w:lvl w:ilvl="5" w:tplc="0C09001B" w:tentative="1">
      <w:start w:val="1"/>
      <w:numFmt w:val="lowerRoman"/>
      <w:lvlText w:val="%6."/>
      <w:lvlJc w:val="right"/>
      <w:pPr>
        <w:ind w:left="5224" w:hanging="180"/>
      </w:pPr>
    </w:lvl>
    <w:lvl w:ilvl="6" w:tplc="0C09000F" w:tentative="1">
      <w:start w:val="1"/>
      <w:numFmt w:val="decimal"/>
      <w:lvlText w:val="%7."/>
      <w:lvlJc w:val="left"/>
      <w:pPr>
        <w:ind w:left="5944" w:hanging="360"/>
      </w:pPr>
    </w:lvl>
    <w:lvl w:ilvl="7" w:tplc="0C090019" w:tentative="1">
      <w:start w:val="1"/>
      <w:numFmt w:val="lowerLetter"/>
      <w:lvlText w:val="%8."/>
      <w:lvlJc w:val="left"/>
      <w:pPr>
        <w:ind w:left="6664" w:hanging="360"/>
      </w:pPr>
    </w:lvl>
    <w:lvl w:ilvl="8" w:tplc="0C09001B" w:tentative="1">
      <w:start w:val="1"/>
      <w:numFmt w:val="lowerRoman"/>
      <w:lvlText w:val="%9."/>
      <w:lvlJc w:val="right"/>
      <w:pPr>
        <w:ind w:left="7384" w:hanging="180"/>
      </w:pPr>
    </w:lvl>
  </w:abstractNum>
  <w:abstractNum w:abstractNumId="29" w15:restartNumberingAfterBreak="0">
    <w:nsid w:val="2213728C"/>
    <w:multiLevelType w:val="multilevel"/>
    <w:tmpl w:val="1610E944"/>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7515F2"/>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2F82DC9"/>
    <w:multiLevelType w:val="hybridMultilevel"/>
    <w:tmpl w:val="71321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8B6C5F"/>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33" w15:restartNumberingAfterBreak="0">
    <w:nsid w:val="26B2448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76B674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9184401"/>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36" w15:restartNumberingAfterBreak="0">
    <w:nsid w:val="29611C2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A4317C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B0A696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2BE10648"/>
    <w:multiLevelType w:val="hybridMultilevel"/>
    <w:tmpl w:val="F9BC685E"/>
    <w:lvl w:ilvl="0" w:tplc="0FAEDB3A">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40" w15:restartNumberingAfterBreak="0">
    <w:nsid w:val="2D263F7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2DEF55A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2E8B3BFF"/>
    <w:multiLevelType w:val="hybridMultilevel"/>
    <w:tmpl w:val="07D0F872"/>
    <w:lvl w:ilvl="0" w:tplc="1B8AD4DA">
      <w:start w:val="1"/>
      <w:numFmt w:val="lowerRoman"/>
      <w:lvlText w:val="(%1)"/>
      <w:lvlJc w:val="left"/>
      <w:pPr>
        <w:ind w:left="720" w:hanging="360"/>
      </w:pPr>
      <w:rPr>
        <w:rFonts w:hint="default"/>
      </w:rPr>
    </w:lvl>
    <w:lvl w:ilvl="1" w:tplc="C75C92B2">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EBD501E"/>
    <w:multiLevelType w:val="hybridMultilevel"/>
    <w:tmpl w:val="F9BC685E"/>
    <w:lvl w:ilvl="0" w:tplc="0FAEDB3A">
      <w:start w:val="1"/>
      <w:numFmt w:val="lowerRoman"/>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44" w15:restartNumberingAfterBreak="0">
    <w:nsid w:val="2ED27B7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341787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3EE7543"/>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47" w15:restartNumberingAfterBreak="0">
    <w:nsid w:val="343A48D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35AE223A"/>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9" w15:restartNumberingAfterBreak="0">
    <w:nsid w:val="35F9465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36D079DE"/>
    <w:multiLevelType w:val="hybridMultilevel"/>
    <w:tmpl w:val="897E38DE"/>
    <w:lvl w:ilvl="0" w:tplc="D9DA2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8CF23E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39C27BD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3ABD22F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3C030542"/>
    <w:multiLevelType w:val="hybridMultilevel"/>
    <w:tmpl w:val="662AEA5C"/>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55" w15:restartNumberingAfterBreak="0">
    <w:nsid w:val="3C06767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3D2743E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3D7A3DB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3F333B10"/>
    <w:multiLevelType w:val="hybridMultilevel"/>
    <w:tmpl w:val="662AEA5C"/>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59" w15:restartNumberingAfterBreak="0">
    <w:nsid w:val="40E67666"/>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0" w15:restartNumberingAfterBreak="0">
    <w:nsid w:val="41E93F6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20322B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42C82D0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45EB12D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497852F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4A5432F3"/>
    <w:multiLevelType w:val="hybridMultilevel"/>
    <w:tmpl w:val="D0BC39DA"/>
    <w:lvl w:ilvl="0" w:tplc="18EEC84A">
      <w:start w:val="1"/>
      <w:numFmt w:val="lowerLetter"/>
      <w:lvlText w:val="(%1)"/>
      <w:lvlJc w:val="left"/>
      <w:pPr>
        <w:tabs>
          <w:tab w:val="num" w:pos="1845"/>
        </w:tabs>
        <w:ind w:left="1845"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4ABD775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4E49197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4F733BF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15:restartNumberingAfterBreak="0">
    <w:nsid w:val="50227DE8"/>
    <w:multiLevelType w:val="hybridMultilevel"/>
    <w:tmpl w:val="F064CC9C"/>
    <w:lvl w:ilvl="0" w:tplc="FD6A6848">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0" w15:restartNumberingAfterBreak="0">
    <w:nsid w:val="5138161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15:restartNumberingAfterBreak="0">
    <w:nsid w:val="52E439B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53727139"/>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5399512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54D94B4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5548622E"/>
    <w:multiLevelType w:val="hybridMultilevel"/>
    <w:tmpl w:val="AD0633BE"/>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55C9569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568155C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58173096"/>
    <w:multiLevelType w:val="hybridMultilevel"/>
    <w:tmpl w:val="72E2D48C"/>
    <w:lvl w:ilvl="0" w:tplc="7BE810EE">
      <w:start w:val="1"/>
      <w:numFmt w:val="lowerLetter"/>
      <w:lvlText w:val="(%1)"/>
      <w:lvlJc w:val="left"/>
      <w:pPr>
        <w:tabs>
          <w:tab w:val="num" w:pos="1797"/>
        </w:tabs>
        <w:ind w:left="1797" w:hanging="720"/>
      </w:pPr>
      <w:rPr>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9" w15:restartNumberingAfterBreak="0">
    <w:nsid w:val="58196D8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59695832"/>
    <w:multiLevelType w:val="hybridMultilevel"/>
    <w:tmpl w:val="AD0633BE"/>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59F43F7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5A9019D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5AA1285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5AB1703B"/>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5" w15:restartNumberingAfterBreak="0">
    <w:nsid w:val="5AEE2A4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5B3676E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5C88043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10F3DF3"/>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9" w15:restartNumberingAfterBreak="0">
    <w:nsid w:val="62B912DA"/>
    <w:multiLevelType w:val="hybridMultilevel"/>
    <w:tmpl w:val="AD0633BE"/>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15:restartNumberingAfterBreak="0">
    <w:nsid w:val="62D37F2B"/>
    <w:multiLevelType w:val="hybridMultilevel"/>
    <w:tmpl w:val="C8563E06"/>
    <w:lvl w:ilvl="0" w:tplc="FD6A6848">
      <w:start w:val="1"/>
      <w:numFmt w:val="lowerLetter"/>
      <w:lvlText w:val="(%1)"/>
      <w:lvlJc w:val="left"/>
      <w:pPr>
        <w:tabs>
          <w:tab w:val="num" w:pos="1845"/>
        </w:tabs>
        <w:ind w:left="1845"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559605C"/>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68316FD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69C4597F"/>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6AF047A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6C4B3CF5"/>
    <w:multiLevelType w:val="hybridMultilevel"/>
    <w:tmpl w:val="662AEA5C"/>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6E950A7A"/>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15:restartNumberingAfterBreak="0">
    <w:nsid w:val="6F5856B4"/>
    <w:multiLevelType w:val="hybridMultilevel"/>
    <w:tmpl w:val="AE488A92"/>
    <w:lvl w:ilvl="0" w:tplc="18EEC84A">
      <w:start w:val="1"/>
      <w:numFmt w:val="lowerLetter"/>
      <w:lvlText w:val="(%1)"/>
      <w:lvlJc w:val="left"/>
      <w:pPr>
        <w:tabs>
          <w:tab w:val="num" w:pos="1845"/>
        </w:tabs>
        <w:ind w:left="1845" w:hanging="360"/>
      </w:pPr>
    </w:lvl>
    <w:lvl w:ilvl="1" w:tplc="8E3AE7E4">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15:restartNumberingAfterBreak="0">
    <w:nsid w:val="7065201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737E0C70"/>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4215415"/>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1" w15:restartNumberingAfterBreak="0">
    <w:nsid w:val="75674021"/>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2" w15:restartNumberingAfterBreak="0">
    <w:nsid w:val="75970349"/>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778C764B"/>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04" w15:restartNumberingAfterBreak="0">
    <w:nsid w:val="79F73B34"/>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5" w15:restartNumberingAfterBreak="0">
    <w:nsid w:val="7B6E7867"/>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7D0E659E"/>
    <w:multiLevelType w:val="hybridMultilevel"/>
    <w:tmpl w:val="387E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E4F6593"/>
    <w:multiLevelType w:val="hybridMultilevel"/>
    <w:tmpl w:val="D0BC39DA"/>
    <w:lvl w:ilvl="0" w:tplc="18EEC84A">
      <w:start w:val="1"/>
      <w:numFmt w:val="lowerLetter"/>
      <w:lvlText w:val="(%1)"/>
      <w:lvlJc w:val="left"/>
      <w:pPr>
        <w:tabs>
          <w:tab w:val="num" w:pos="2151"/>
        </w:tabs>
        <w:ind w:left="2151" w:hanging="360"/>
      </w:pPr>
    </w:lvl>
    <w:lvl w:ilvl="1" w:tplc="0C090019" w:tentative="1">
      <w:start w:val="1"/>
      <w:numFmt w:val="lowerLetter"/>
      <w:lvlText w:val="%2."/>
      <w:lvlJc w:val="left"/>
      <w:pPr>
        <w:tabs>
          <w:tab w:val="num" w:pos="1746"/>
        </w:tabs>
        <w:ind w:left="1746" w:hanging="360"/>
      </w:pPr>
    </w:lvl>
    <w:lvl w:ilvl="2" w:tplc="0C09001B" w:tentative="1">
      <w:start w:val="1"/>
      <w:numFmt w:val="lowerRoman"/>
      <w:lvlText w:val="%3."/>
      <w:lvlJc w:val="right"/>
      <w:pPr>
        <w:tabs>
          <w:tab w:val="num" w:pos="2466"/>
        </w:tabs>
        <w:ind w:left="2466" w:hanging="180"/>
      </w:pPr>
    </w:lvl>
    <w:lvl w:ilvl="3" w:tplc="0C09000F" w:tentative="1">
      <w:start w:val="1"/>
      <w:numFmt w:val="decimal"/>
      <w:lvlText w:val="%4."/>
      <w:lvlJc w:val="left"/>
      <w:pPr>
        <w:tabs>
          <w:tab w:val="num" w:pos="3186"/>
        </w:tabs>
        <w:ind w:left="3186" w:hanging="360"/>
      </w:p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108" w15:restartNumberingAfterBreak="0">
    <w:nsid w:val="7E6B1DB6"/>
    <w:multiLevelType w:val="hybridMultilevel"/>
    <w:tmpl w:val="D0BC39DA"/>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9"/>
  </w:num>
  <w:num w:numId="2">
    <w:abstractNumId w:val="23"/>
  </w:num>
  <w:num w:numId="3">
    <w:abstractNumId w:val="42"/>
  </w:num>
  <w:num w:numId="4">
    <w:abstractNumId w:val="39"/>
  </w:num>
  <w:num w:numId="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1"/>
  </w:num>
  <w:num w:numId="7">
    <w:abstractNumId w:val="47"/>
  </w:num>
  <w:num w:numId="8">
    <w:abstractNumId w:val="51"/>
  </w:num>
  <w:num w:numId="9">
    <w:abstractNumId w:val="77"/>
  </w:num>
  <w:num w:numId="10">
    <w:abstractNumId w:val="62"/>
  </w:num>
  <w:num w:numId="11">
    <w:abstractNumId w:val="8"/>
  </w:num>
  <w:num w:numId="12">
    <w:abstractNumId w:val="13"/>
  </w:num>
  <w:num w:numId="13">
    <w:abstractNumId w:val="73"/>
  </w:num>
  <w:num w:numId="14">
    <w:abstractNumId w:val="34"/>
  </w:num>
  <w:num w:numId="15">
    <w:abstractNumId w:val="44"/>
  </w:num>
  <w:num w:numId="16">
    <w:abstractNumId w:val="27"/>
  </w:num>
  <w:num w:numId="17">
    <w:abstractNumId w:val="82"/>
  </w:num>
  <w:num w:numId="18">
    <w:abstractNumId w:val="79"/>
  </w:num>
  <w:num w:numId="19">
    <w:abstractNumId w:val="75"/>
  </w:num>
  <w:num w:numId="20">
    <w:abstractNumId w:val="15"/>
  </w:num>
  <w:num w:numId="21">
    <w:abstractNumId w:val="65"/>
  </w:num>
  <w:num w:numId="22">
    <w:abstractNumId w:val="85"/>
  </w:num>
  <w:num w:numId="23">
    <w:abstractNumId w:val="45"/>
  </w:num>
  <w:num w:numId="24">
    <w:abstractNumId w:val="83"/>
  </w:num>
  <w:num w:numId="25">
    <w:abstractNumId w:val="96"/>
  </w:num>
  <w:num w:numId="26">
    <w:abstractNumId w:val="86"/>
  </w:num>
  <w:num w:numId="27">
    <w:abstractNumId w:val="24"/>
  </w:num>
  <w:num w:numId="28">
    <w:abstractNumId w:val="3"/>
  </w:num>
  <w:num w:numId="29">
    <w:abstractNumId w:val="92"/>
  </w:num>
  <w:num w:numId="30">
    <w:abstractNumId w:val="69"/>
  </w:num>
  <w:num w:numId="31">
    <w:abstractNumId w:val="14"/>
  </w:num>
  <w:num w:numId="32">
    <w:abstractNumId w:val="84"/>
  </w:num>
  <w:num w:numId="33">
    <w:abstractNumId w:val="7"/>
  </w:num>
  <w:num w:numId="34">
    <w:abstractNumId w:val="18"/>
  </w:num>
  <w:num w:numId="35">
    <w:abstractNumId w:val="22"/>
  </w:num>
  <w:num w:numId="36">
    <w:abstractNumId w:val="102"/>
  </w:num>
  <w:num w:numId="37">
    <w:abstractNumId w:val="49"/>
  </w:num>
  <w:num w:numId="38">
    <w:abstractNumId w:val="105"/>
  </w:num>
  <w:num w:numId="39">
    <w:abstractNumId w:val="70"/>
  </w:num>
  <w:num w:numId="40">
    <w:abstractNumId w:val="74"/>
  </w:num>
  <w:num w:numId="41">
    <w:abstractNumId w:val="25"/>
  </w:num>
  <w:num w:numId="42">
    <w:abstractNumId w:val="61"/>
  </w:num>
  <w:num w:numId="43">
    <w:abstractNumId w:val="55"/>
  </w:num>
  <w:num w:numId="44">
    <w:abstractNumId w:val="68"/>
  </w:num>
  <w:num w:numId="45">
    <w:abstractNumId w:val="56"/>
  </w:num>
  <w:num w:numId="46">
    <w:abstractNumId w:val="90"/>
  </w:num>
  <w:num w:numId="47">
    <w:abstractNumId w:val="0"/>
  </w:num>
  <w:num w:numId="48">
    <w:abstractNumId w:val="1"/>
  </w:num>
  <w:num w:numId="49">
    <w:abstractNumId w:val="60"/>
  </w:num>
  <w:num w:numId="50">
    <w:abstractNumId w:val="30"/>
  </w:num>
  <w:num w:numId="51">
    <w:abstractNumId w:val="52"/>
  </w:num>
  <w:num w:numId="52">
    <w:abstractNumId w:val="95"/>
  </w:num>
  <w:num w:numId="53">
    <w:abstractNumId w:val="41"/>
  </w:num>
  <w:num w:numId="54">
    <w:abstractNumId w:val="93"/>
  </w:num>
  <w:num w:numId="55">
    <w:abstractNumId w:val="71"/>
  </w:num>
  <w:num w:numId="56">
    <w:abstractNumId w:val="2"/>
  </w:num>
  <w:num w:numId="57">
    <w:abstractNumId w:val="21"/>
  </w:num>
  <w:num w:numId="58">
    <w:abstractNumId w:val="99"/>
  </w:num>
  <w:num w:numId="59">
    <w:abstractNumId w:val="33"/>
  </w:num>
  <w:num w:numId="60">
    <w:abstractNumId w:val="94"/>
  </w:num>
  <w:num w:numId="61">
    <w:abstractNumId w:val="38"/>
  </w:num>
  <w:num w:numId="62">
    <w:abstractNumId w:val="101"/>
  </w:num>
  <w:num w:numId="63">
    <w:abstractNumId w:val="6"/>
  </w:num>
  <w:num w:numId="64">
    <w:abstractNumId w:val="100"/>
  </w:num>
  <w:num w:numId="65">
    <w:abstractNumId w:val="104"/>
  </w:num>
  <w:num w:numId="66">
    <w:abstractNumId w:val="46"/>
  </w:num>
  <w:num w:numId="67">
    <w:abstractNumId w:val="16"/>
  </w:num>
  <w:num w:numId="68">
    <w:abstractNumId w:val="108"/>
  </w:num>
  <w:num w:numId="69">
    <w:abstractNumId w:val="36"/>
  </w:num>
  <w:num w:numId="70">
    <w:abstractNumId w:val="67"/>
  </w:num>
  <w:num w:numId="71">
    <w:abstractNumId w:val="64"/>
  </w:num>
  <w:num w:numId="72">
    <w:abstractNumId w:val="9"/>
  </w:num>
  <w:num w:numId="73">
    <w:abstractNumId w:val="98"/>
  </w:num>
  <w:num w:numId="74">
    <w:abstractNumId w:val="26"/>
  </w:num>
  <w:num w:numId="75">
    <w:abstractNumId w:val="63"/>
  </w:num>
  <w:num w:numId="76">
    <w:abstractNumId w:val="31"/>
  </w:num>
  <w:num w:numId="77">
    <w:abstractNumId w:val="106"/>
  </w:num>
  <w:num w:numId="78">
    <w:abstractNumId w:val="81"/>
  </w:num>
  <w:num w:numId="79">
    <w:abstractNumId w:val="37"/>
  </w:num>
  <w:num w:numId="80">
    <w:abstractNumId w:val="57"/>
  </w:num>
  <w:num w:numId="81">
    <w:abstractNumId w:val="89"/>
  </w:num>
  <w:num w:numId="82">
    <w:abstractNumId w:val="80"/>
  </w:num>
  <w:num w:numId="83">
    <w:abstractNumId w:val="19"/>
  </w:num>
  <w:num w:numId="84">
    <w:abstractNumId w:val="87"/>
  </w:num>
  <w:num w:numId="85">
    <w:abstractNumId w:val="107"/>
  </w:num>
  <w:num w:numId="86">
    <w:abstractNumId w:val="32"/>
  </w:num>
  <w:num w:numId="87">
    <w:abstractNumId w:val="35"/>
  </w:num>
  <w:num w:numId="88">
    <w:abstractNumId w:val="66"/>
  </w:num>
  <w:num w:numId="89">
    <w:abstractNumId w:val="88"/>
  </w:num>
  <w:num w:numId="90">
    <w:abstractNumId w:val="29"/>
  </w:num>
  <w:num w:numId="91">
    <w:abstractNumId w:val="20"/>
  </w:num>
  <w:num w:numId="92">
    <w:abstractNumId w:val="28"/>
  </w:num>
  <w:num w:numId="93">
    <w:abstractNumId w:val="58"/>
  </w:num>
  <w:num w:numId="94">
    <w:abstractNumId w:val="54"/>
  </w:num>
  <w:num w:numId="95">
    <w:abstractNumId w:val="10"/>
  </w:num>
  <w:num w:numId="96">
    <w:abstractNumId w:val="48"/>
  </w:num>
  <w:num w:numId="97">
    <w:abstractNumId w:val="5"/>
  </w:num>
  <w:num w:numId="98">
    <w:abstractNumId w:val="103"/>
  </w:num>
  <w:num w:numId="99">
    <w:abstractNumId w:val="12"/>
  </w:num>
  <w:num w:numId="100">
    <w:abstractNumId w:val="17"/>
  </w:num>
  <w:num w:numId="101">
    <w:abstractNumId w:val="40"/>
  </w:num>
  <w:num w:numId="102">
    <w:abstractNumId w:val="53"/>
  </w:num>
  <w:num w:numId="103">
    <w:abstractNumId w:val="72"/>
  </w:num>
  <w:num w:numId="104">
    <w:abstractNumId w:val="11"/>
  </w:num>
  <w:num w:numId="105">
    <w:abstractNumId w:val="76"/>
  </w:num>
  <w:num w:numId="106">
    <w:abstractNumId w:val="97"/>
  </w:num>
  <w:num w:numId="107">
    <w:abstractNumId w:val="50"/>
  </w:num>
  <w:num w:numId="108">
    <w:abstractNumId w:val="4"/>
  </w:num>
  <w:num w:numId="109">
    <w:abstractNumId w:val="4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5E"/>
    <w:rsid w:val="00001B39"/>
    <w:rsid w:val="00003EE6"/>
    <w:rsid w:val="00004F9F"/>
    <w:rsid w:val="000058FA"/>
    <w:rsid w:val="00006D16"/>
    <w:rsid w:val="00014104"/>
    <w:rsid w:val="000149C7"/>
    <w:rsid w:val="00017010"/>
    <w:rsid w:val="0001790C"/>
    <w:rsid w:val="000274A9"/>
    <w:rsid w:val="000324B6"/>
    <w:rsid w:val="00033C26"/>
    <w:rsid w:val="00034A5B"/>
    <w:rsid w:val="00036C2C"/>
    <w:rsid w:val="00037C4D"/>
    <w:rsid w:val="00037E5D"/>
    <w:rsid w:val="00050358"/>
    <w:rsid w:val="000508E1"/>
    <w:rsid w:val="00054995"/>
    <w:rsid w:val="00056EB7"/>
    <w:rsid w:val="00074C6C"/>
    <w:rsid w:val="00083289"/>
    <w:rsid w:val="00083557"/>
    <w:rsid w:val="00086345"/>
    <w:rsid w:val="00087D3D"/>
    <w:rsid w:val="00090DBB"/>
    <w:rsid w:val="00095C20"/>
    <w:rsid w:val="000A0FAC"/>
    <w:rsid w:val="000A4F91"/>
    <w:rsid w:val="000A57A7"/>
    <w:rsid w:val="000A75A4"/>
    <w:rsid w:val="000B2159"/>
    <w:rsid w:val="000B715D"/>
    <w:rsid w:val="000B75FB"/>
    <w:rsid w:val="000C445A"/>
    <w:rsid w:val="000C67C1"/>
    <w:rsid w:val="000D10C3"/>
    <w:rsid w:val="000D2FA8"/>
    <w:rsid w:val="000D68B2"/>
    <w:rsid w:val="000D7167"/>
    <w:rsid w:val="000F5F8A"/>
    <w:rsid w:val="001006DE"/>
    <w:rsid w:val="00102C17"/>
    <w:rsid w:val="00102F73"/>
    <w:rsid w:val="00104CCB"/>
    <w:rsid w:val="0010564E"/>
    <w:rsid w:val="00110B53"/>
    <w:rsid w:val="00110BFA"/>
    <w:rsid w:val="001125C0"/>
    <w:rsid w:val="00122E71"/>
    <w:rsid w:val="00123347"/>
    <w:rsid w:val="001234B2"/>
    <w:rsid w:val="00126DD3"/>
    <w:rsid w:val="001301E1"/>
    <w:rsid w:val="0013133D"/>
    <w:rsid w:val="001420D8"/>
    <w:rsid w:val="00144861"/>
    <w:rsid w:val="001448CA"/>
    <w:rsid w:val="00147784"/>
    <w:rsid w:val="00167E0D"/>
    <w:rsid w:val="001772F0"/>
    <w:rsid w:val="00181475"/>
    <w:rsid w:val="0018183C"/>
    <w:rsid w:val="00182365"/>
    <w:rsid w:val="00182FA2"/>
    <w:rsid w:val="00183490"/>
    <w:rsid w:val="00183C32"/>
    <w:rsid w:val="001870A8"/>
    <w:rsid w:val="001903DD"/>
    <w:rsid w:val="00193980"/>
    <w:rsid w:val="001945CF"/>
    <w:rsid w:val="001A241B"/>
    <w:rsid w:val="001A2F42"/>
    <w:rsid w:val="001A4192"/>
    <w:rsid w:val="001A5913"/>
    <w:rsid w:val="001A777A"/>
    <w:rsid w:val="001B1071"/>
    <w:rsid w:val="001B2DFE"/>
    <w:rsid w:val="001C1E98"/>
    <w:rsid w:val="001C22E7"/>
    <w:rsid w:val="001C2C3B"/>
    <w:rsid w:val="001C4A7A"/>
    <w:rsid w:val="001C57A7"/>
    <w:rsid w:val="001C768C"/>
    <w:rsid w:val="001D0E23"/>
    <w:rsid w:val="001D18C6"/>
    <w:rsid w:val="001D36B9"/>
    <w:rsid w:val="001D7B2A"/>
    <w:rsid w:val="001E19BC"/>
    <w:rsid w:val="001E44A6"/>
    <w:rsid w:val="001E488F"/>
    <w:rsid w:val="001E7DDD"/>
    <w:rsid w:val="001F614A"/>
    <w:rsid w:val="00201B4B"/>
    <w:rsid w:val="002139D6"/>
    <w:rsid w:val="002200F1"/>
    <w:rsid w:val="002246A4"/>
    <w:rsid w:val="00224AB8"/>
    <w:rsid w:val="002275A1"/>
    <w:rsid w:val="002348E9"/>
    <w:rsid w:val="0023531E"/>
    <w:rsid w:val="00244A19"/>
    <w:rsid w:val="00254A46"/>
    <w:rsid w:val="00256813"/>
    <w:rsid w:val="00261C30"/>
    <w:rsid w:val="00261C9A"/>
    <w:rsid w:val="00273E50"/>
    <w:rsid w:val="002740BC"/>
    <w:rsid w:val="0028054D"/>
    <w:rsid w:val="00281371"/>
    <w:rsid w:val="00283A5D"/>
    <w:rsid w:val="00287D55"/>
    <w:rsid w:val="00287D5F"/>
    <w:rsid w:val="0029725C"/>
    <w:rsid w:val="002A5A6D"/>
    <w:rsid w:val="002B19E6"/>
    <w:rsid w:val="002B2725"/>
    <w:rsid w:val="002B4D65"/>
    <w:rsid w:val="002C0B17"/>
    <w:rsid w:val="002C3786"/>
    <w:rsid w:val="002C6515"/>
    <w:rsid w:val="002C6960"/>
    <w:rsid w:val="002C7A3F"/>
    <w:rsid w:val="002D08E1"/>
    <w:rsid w:val="002D5A22"/>
    <w:rsid w:val="002D6D61"/>
    <w:rsid w:val="002E41E9"/>
    <w:rsid w:val="002E5775"/>
    <w:rsid w:val="002E5D4A"/>
    <w:rsid w:val="002E7545"/>
    <w:rsid w:val="002F2394"/>
    <w:rsid w:val="002F35EE"/>
    <w:rsid w:val="002F7302"/>
    <w:rsid w:val="00301173"/>
    <w:rsid w:val="0032072B"/>
    <w:rsid w:val="00320842"/>
    <w:rsid w:val="00322D12"/>
    <w:rsid w:val="0032559C"/>
    <w:rsid w:val="00331C96"/>
    <w:rsid w:val="00332417"/>
    <w:rsid w:val="003352DB"/>
    <w:rsid w:val="00336948"/>
    <w:rsid w:val="003372DE"/>
    <w:rsid w:val="00341F59"/>
    <w:rsid w:val="00343AB7"/>
    <w:rsid w:val="00350BAC"/>
    <w:rsid w:val="003600E6"/>
    <w:rsid w:val="00362112"/>
    <w:rsid w:val="00364E3F"/>
    <w:rsid w:val="0036560C"/>
    <w:rsid w:val="003705B0"/>
    <w:rsid w:val="00374539"/>
    <w:rsid w:val="00375B65"/>
    <w:rsid w:val="00376970"/>
    <w:rsid w:val="0038097B"/>
    <w:rsid w:val="00383430"/>
    <w:rsid w:val="00383F13"/>
    <w:rsid w:val="00387463"/>
    <w:rsid w:val="003878A9"/>
    <w:rsid w:val="003918B1"/>
    <w:rsid w:val="00393935"/>
    <w:rsid w:val="00396A55"/>
    <w:rsid w:val="00396E55"/>
    <w:rsid w:val="003A05A1"/>
    <w:rsid w:val="003A2D02"/>
    <w:rsid w:val="003A3DE0"/>
    <w:rsid w:val="003A7301"/>
    <w:rsid w:val="003A791D"/>
    <w:rsid w:val="003B0482"/>
    <w:rsid w:val="003B4152"/>
    <w:rsid w:val="003B765D"/>
    <w:rsid w:val="003C0A6E"/>
    <w:rsid w:val="003C46E6"/>
    <w:rsid w:val="003D1B13"/>
    <w:rsid w:val="003D4AA0"/>
    <w:rsid w:val="003E338A"/>
    <w:rsid w:val="003E3A50"/>
    <w:rsid w:val="003F0516"/>
    <w:rsid w:val="003F1CC0"/>
    <w:rsid w:val="003F557D"/>
    <w:rsid w:val="003F63FE"/>
    <w:rsid w:val="003F7F2D"/>
    <w:rsid w:val="00403639"/>
    <w:rsid w:val="0040396A"/>
    <w:rsid w:val="004043D7"/>
    <w:rsid w:val="00404961"/>
    <w:rsid w:val="00406971"/>
    <w:rsid w:val="004122E3"/>
    <w:rsid w:val="00415820"/>
    <w:rsid w:val="004171A8"/>
    <w:rsid w:val="00417419"/>
    <w:rsid w:val="004210E0"/>
    <w:rsid w:val="0042208A"/>
    <w:rsid w:val="00423BED"/>
    <w:rsid w:val="004279A1"/>
    <w:rsid w:val="004365C9"/>
    <w:rsid w:val="00440142"/>
    <w:rsid w:val="00442F7A"/>
    <w:rsid w:val="0044594C"/>
    <w:rsid w:val="00446BC7"/>
    <w:rsid w:val="00446EB9"/>
    <w:rsid w:val="00465E22"/>
    <w:rsid w:val="00467BDF"/>
    <w:rsid w:val="00474FD2"/>
    <w:rsid w:val="00487E9F"/>
    <w:rsid w:val="00491377"/>
    <w:rsid w:val="00493EAB"/>
    <w:rsid w:val="0049576D"/>
    <w:rsid w:val="00497344"/>
    <w:rsid w:val="004A13BD"/>
    <w:rsid w:val="004A1464"/>
    <w:rsid w:val="004A4CFC"/>
    <w:rsid w:val="004A6460"/>
    <w:rsid w:val="004B157A"/>
    <w:rsid w:val="004B393E"/>
    <w:rsid w:val="004B4240"/>
    <w:rsid w:val="004B4CC4"/>
    <w:rsid w:val="004B6603"/>
    <w:rsid w:val="004C1B87"/>
    <w:rsid w:val="004C29A5"/>
    <w:rsid w:val="004C4155"/>
    <w:rsid w:val="004C4ABF"/>
    <w:rsid w:val="004D5AA8"/>
    <w:rsid w:val="004D6ED9"/>
    <w:rsid w:val="004D7403"/>
    <w:rsid w:val="004E118C"/>
    <w:rsid w:val="004E2462"/>
    <w:rsid w:val="004E6040"/>
    <w:rsid w:val="004E68C8"/>
    <w:rsid w:val="004F1687"/>
    <w:rsid w:val="004F4511"/>
    <w:rsid w:val="004F4A14"/>
    <w:rsid w:val="004F5FB8"/>
    <w:rsid w:val="00502BF9"/>
    <w:rsid w:val="00532F06"/>
    <w:rsid w:val="00547095"/>
    <w:rsid w:val="00547ADC"/>
    <w:rsid w:val="00557665"/>
    <w:rsid w:val="00557940"/>
    <w:rsid w:val="00560F2C"/>
    <w:rsid w:val="00567405"/>
    <w:rsid w:val="00573CF7"/>
    <w:rsid w:val="005751BB"/>
    <w:rsid w:val="00584256"/>
    <w:rsid w:val="00584584"/>
    <w:rsid w:val="00587785"/>
    <w:rsid w:val="00591885"/>
    <w:rsid w:val="00597C38"/>
    <w:rsid w:val="00597CAF"/>
    <w:rsid w:val="005A3BF5"/>
    <w:rsid w:val="005B34B6"/>
    <w:rsid w:val="005B5E3E"/>
    <w:rsid w:val="005B695B"/>
    <w:rsid w:val="005C48F3"/>
    <w:rsid w:val="005C764D"/>
    <w:rsid w:val="005D0B42"/>
    <w:rsid w:val="005D787B"/>
    <w:rsid w:val="005E0365"/>
    <w:rsid w:val="005E628E"/>
    <w:rsid w:val="005F2794"/>
    <w:rsid w:val="005F69D5"/>
    <w:rsid w:val="005F73F7"/>
    <w:rsid w:val="005F7877"/>
    <w:rsid w:val="006017C3"/>
    <w:rsid w:val="00601FDA"/>
    <w:rsid w:val="006042B7"/>
    <w:rsid w:val="00605840"/>
    <w:rsid w:val="00605878"/>
    <w:rsid w:val="0061328E"/>
    <w:rsid w:val="00617139"/>
    <w:rsid w:val="00617C2D"/>
    <w:rsid w:val="00617D92"/>
    <w:rsid w:val="00621A88"/>
    <w:rsid w:val="00622CA1"/>
    <w:rsid w:val="00622F5B"/>
    <w:rsid w:val="00625267"/>
    <w:rsid w:val="00627BEB"/>
    <w:rsid w:val="006330F0"/>
    <w:rsid w:val="006453C7"/>
    <w:rsid w:val="00663738"/>
    <w:rsid w:val="00670BFD"/>
    <w:rsid w:val="0067128D"/>
    <w:rsid w:val="0067271E"/>
    <w:rsid w:val="006750F2"/>
    <w:rsid w:val="00680DC4"/>
    <w:rsid w:val="00686DDA"/>
    <w:rsid w:val="00692582"/>
    <w:rsid w:val="00693D29"/>
    <w:rsid w:val="006A170A"/>
    <w:rsid w:val="006C3CDC"/>
    <w:rsid w:val="006C5072"/>
    <w:rsid w:val="006D249A"/>
    <w:rsid w:val="006D467A"/>
    <w:rsid w:val="006E2C57"/>
    <w:rsid w:val="006E4F99"/>
    <w:rsid w:val="006F1824"/>
    <w:rsid w:val="006F6398"/>
    <w:rsid w:val="006F6903"/>
    <w:rsid w:val="00701428"/>
    <w:rsid w:val="00701646"/>
    <w:rsid w:val="007017B6"/>
    <w:rsid w:val="00705876"/>
    <w:rsid w:val="007130F8"/>
    <w:rsid w:val="007149E9"/>
    <w:rsid w:val="0071522B"/>
    <w:rsid w:val="00722FF8"/>
    <w:rsid w:val="00726F42"/>
    <w:rsid w:val="0073018B"/>
    <w:rsid w:val="007310E8"/>
    <w:rsid w:val="00731605"/>
    <w:rsid w:val="00731BC8"/>
    <w:rsid w:val="00741956"/>
    <w:rsid w:val="0074391B"/>
    <w:rsid w:val="00751234"/>
    <w:rsid w:val="007537E2"/>
    <w:rsid w:val="00761A0B"/>
    <w:rsid w:val="00763A85"/>
    <w:rsid w:val="007657ED"/>
    <w:rsid w:val="00765A03"/>
    <w:rsid w:val="00765AF6"/>
    <w:rsid w:val="0077201A"/>
    <w:rsid w:val="0077277F"/>
    <w:rsid w:val="00773C97"/>
    <w:rsid w:val="00773E95"/>
    <w:rsid w:val="007742BB"/>
    <w:rsid w:val="007838B2"/>
    <w:rsid w:val="00787BF8"/>
    <w:rsid w:val="00791666"/>
    <w:rsid w:val="00791B91"/>
    <w:rsid w:val="00792512"/>
    <w:rsid w:val="0079352B"/>
    <w:rsid w:val="007B0F2D"/>
    <w:rsid w:val="007B25E4"/>
    <w:rsid w:val="007C19BB"/>
    <w:rsid w:val="007C4A37"/>
    <w:rsid w:val="007C5E4F"/>
    <w:rsid w:val="007D1808"/>
    <w:rsid w:val="007D20BA"/>
    <w:rsid w:val="007E3B6C"/>
    <w:rsid w:val="007E3F96"/>
    <w:rsid w:val="007E5F1C"/>
    <w:rsid w:val="007E67E2"/>
    <w:rsid w:val="007E7EFF"/>
    <w:rsid w:val="007F3A34"/>
    <w:rsid w:val="00801600"/>
    <w:rsid w:val="00803DF5"/>
    <w:rsid w:val="00804DE2"/>
    <w:rsid w:val="008052AF"/>
    <w:rsid w:val="00815DE8"/>
    <w:rsid w:val="008209C6"/>
    <w:rsid w:val="00821D03"/>
    <w:rsid w:val="00822E0E"/>
    <w:rsid w:val="008244D8"/>
    <w:rsid w:val="00830DCA"/>
    <w:rsid w:val="008336E0"/>
    <w:rsid w:val="00833C55"/>
    <w:rsid w:val="00834C0A"/>
    <w:rsid w:val="00837C09"/>
    <w:rsid w:val="00850A0C"/>
    <w:rsid w:val="00852118"/>
    <w:rsid w:val="00861755"/>
    <w:rsid w:val="00862080"/>
    <w:rsid w:val="00862C1A"/>
    <w:rsid w:val="0086367D"/>
    <w:rsid w:val="00863870"/>
    <w:rsid w:val="0086743A"/>
    <w:rsid w:val="0087297C"/>
    <w:rsid w:val="008765AA"/>
    <w:rsid w:val="0088210C"/>
    <w:rsid w:val="008852DE"/>
    <w:rsid w:val="00885394"/>
    <w:rsid w:val="00885CE0"/>
    <w:rsid w:val="00886BD3"/>
    <w:rsid w:val="008A0404"/>
    <w:rsid w:val="008A27BE"/>
    <w:rsid w:val="008A795F"/>
    <w:rsid w:val="008B0B95"/>
    <w:rsid w:val="008B1176"/>
    <w:rsid w:val="008B64F4"/>
    <w:rsid w:val="008B7965"/>
    <w:rsid w:val="008C1FFC"/>
    <w:rsid w:val="008C5EAD"/>
    <w:rsid w:val="008D0A22"/>
    <w:rsid w:val="008F149D"/>
    <w:rsid w:val="008F485E"/>
    <w:rsid w:val="0090595E"/>
    <w:rsid w:val="00905FDB"/>
    <w:rsid w:val="00917843"/>
    <w:rsid w:val="009204CB"/>
    <w:rsid w:val="0092143A"/>
    <w:rsid w:val="00922913"/>
    <w:rsid w:val="009238BA"/>
    <w:rsid w:val="00925918"/>
    <w:rsid w:val="00930108"/>
    <w:rsid w:val="009321DF"/>
    <w:rsid w:val="00932BA6"/>
    <w:rsid w:val="0093430D"/>
    <w:rsid w:val="0093677D"/>
    <w:rsid w:val="00941BC5"/>
    <w:rsid w:val="00950883"/>
    <w:rsid w:val="0096270C"/>
    <w:rsid w:val="009674CC"/>
    <w:rsid w:val="00967B40"/>
    <w:rsid w:val="00974025"/>
    <w:rsid w:val="00974A3B"/>
    <w:rsid w:val="00976231"/>
    <w:rsid w:val="00981C12"/>
    <w:rsid w:val="00994730"/>
    <w:rsid w:val="00994CE7"/>
    <w:rsid w:val="009A16B6"/>
    <w:rsid w:val="009A5E96"/>
    <w:rsid w:val="009A6ECC"/>
    <w:rsid w:val="009A7DAD"/>
    <w:rsid w:val="009B076D"/>
    <w:rsid w:val="009B470D"/>
    <w:rsid w:val="009C0218"/>
    <w:rsid w:val="009C6574"/>
    <w:rsid w:val="009C682B"/>
    <w:rsid w:val="009C697B"/>
    <w:rsid w:val="009D712B"/>
    <w:rsid w:val="009E2894"/>
    <w:rsid w:val="009F126E"/>
    <w:rsid w:val="009F3A9C"/>
    <w:rsid w:val="009F49F8"/>
    <w:rsid w:val="009F5EEA"/>
    <w:rsid w:val="00A030D7"/>
    <w:rsid w:val="00A05AE7"/>
    <w:rsid w:val="00A07A9C"/>
    <w:rsid w:val="00A1048D"/>
    <w:rsid w:val="00A1092E"/>
    <w:rsid w:val="00A15360"/>
    <w:rsid w:val="00A15AE4"/>
    <w:rsid w:val="00A16650"/>
    <w:rsid w:val="00A21770"/>
    <w:rsid w:val="00A260BB"/>
    <w:rsid w:val="00A330E6"/>
    <w:rsid w:val="00A35B3E"/>
    <w:rsid w:val="00A44C57"/>
    <w:rsid w:val="00A47935"/>
    <w:rsid w:val="00A534C1"/>
    <w:rsid w:val="00A54741"/>
    <w:rsid w:val="00A54D71"/>
    <w:rsid w:val="00A56C32"/>
    <w:rsid w:val="00A572E7"/>
    <w:rsid w:val="00A604DE"/>
    <w:rsid w:val="00A647ED"/>
    <w:rsid w:val="00A673EB"/>
    <w:rsid w:val="00A7279C"/>
    <w:rsid w:val="00A75B57"/>
    <w:rsid w:val="00A80ABB"/>
    <w:rsid w:val="00A83FBD"/>
    <w:rsid w:val="00A90D74"/>
    <w:rsid w:val="00A94020"/>
    <w:rsid w:val="00A94A2A"/>
    <w:rsid w:val="00AA1C49"/>
    <w:rsid w:val="00AA4D46"/>
    <w:rsid w:val="00AB2F83"/>
    <w:rsid w:val="00AB5BB1"/>
    <w:rsid w:val="00AC45A5"/>
    <w:rsid w:val="00AC6D9F"/>
    <w:rsid w:val="00AD3996"/>
    <w:rsid w:val="00AD579B"/>
    <w:rsid w:val="00AD6301"/>
    <w:rsid w:val="00AD7133"/>
    <w:rsid w:val="00AE18F6"/>
    <w:rsid w:val="00AE2E5C"/>
    <w:rsid w:val="00AF0112"/>
    <w:rsid w:val="00AF4B61"/>
    <w:rsid w:val="00B00AB0"/>
    <w:rsid w:val="00B0269E"/>
    <w:rsid w:val="00B02B6A"/>
    <w:rsid w:val="00B02C7B"/>
    <w:rsid w:val="00B02E37"/>
    <w:rsid w:val="00B035FE"/>
    <w:rsid w:val="00B037AD"/>
    <w:rsid w:val="00B05105"/>
    <w:rsid w:val="00B052B7"/>
    <w:rsid w:val="00B05B99"/>
    <w:rsid w:val="00B05D60"/>
    <w:rsid w:val="00B108A5"/>
    <w:rsid w:val="00B11F8C"/>
    <w:rsid w:val="00B124C9"/>
    <w:rsid w:val="00B23F54"/>
    <w:rsid w:val="00B24622"/>
    <w:rsid w:val="00B308D6"/>
    <w:rsid w:val="00B469CC"/>
    <w:rsid w:val="00B46FF7"/>
    <w:rsid w:val="00B47263"/>
    <w:rsid w:val="00B51297"/>
    <w:rsid w:val="00B53959"/>
    <w:rsid w:val="00B556FD"/>
    <w:rsid w:val="00B578CC"/>
    <w:rsid w:val="00B616B6"/>
    <w:rsid w:val="00B61848"/>
    <w:rsid w:val="00B659E8"/>
    <w:rsid w:val="00B7071D"/>
    <w:rsid w:val="00B76062"/>
    <w:rsid w:val="00B77FEB"/>
    <w:rsid w:val="00B8269E"/>
    <w:rsid w:val="00B82927"/>
    <w:rsid w:val="00B905E8"/>
    <w:rsid w:val="00B93CDD"/>
    <w:rsid w:val="00B93E7B"/>
    <w:rsid w:val="00B9456D"/>
    <w:rsid w:val="00B9539A"/>
    <w:rsid w:val="00BA0656"/>
    <w:rsid w:val="00BA571B"/>
    <w:rsid w:val="00BA64E2"/>
    <w:rsid w:val="00BB6200"/>
    <w:rsid w:val="00BC778C"/>
    <w:rsid w:val="00BE15F7"/>
    <w:rsid w:val="00BE535C"/>
    <w:rsid w:val="00BE574D"/>
    <w:rsid w:val="00BE6BCC"/>
    <w:rsid w:val="00BE6EE3"/>
    <w:rsid w:val="00BF113D"/>
    <w:rsid w:val="00BF119D"/>
    <w:rsid w:val="00BF287E"/>
    <w:rsid w:val="00BF6B31"/>
    <w:rsid w:val="00BF7A0E"/>
    <w:rsid w:val="00C032C9"/>
    <w:rsid w:val="00C04136"/>
    <w:rsid w:val="00C1047C"/>
    <w:rsid w:val="00C12C2F"/>
    <w:rsid w:val="00C15916"/>
    <w:rsid w:val="00C2017B"/>
    <w:rsid w:val="00C2043F"/>
    <w:rsid w:val="00C23FB8"/>
    <w:rsid w:val="00C2515A"/>
    <w:rsid w:val="00C35840"/>
    <w:rsid w:val="00C3681C"/>
    <w:rsid w:val="00C36882"/>
    <w:rsid w:val="00C45354"/>
    <w:rsid w:val="00C45F11"/>
    <w:rsid w:val="00C56708"/>
    <w:rsid w:val="00C60128"/>
    <w:rsid w:val="00C72A47"/>
    <w:rsid w:val="00C80A7D"/>
    <w:rsid w:val="00C91718"/>
    <w:rsid w:val="00C93BFC"/>
    <w:rsid w:val="00C95B24"/>
    <w:rsid w:val="00CA1909"/>
    <w:rsid w:val="00CA19F5"/>
    <w:rsid w:val="00CA3F5D"/>
    <w:rsid w:val="00CA51CB"/>
    <w:rsid w:val="00CB12C5"/>
    <w:rsid w:val="00CB178A"/>
    <w:rsid w:val="00CB3118"/>
    <w:rsid w:val="00CB3C41"/>
    <w:rsid w:val="00CC277E"/>
    <w:rsid w:val="00CC55A9"/>
    <w:rsid w:val="00CD0180"/>
    <w:rsid w:val="00CD0BC9"/>
    <w:rsid w:val="00CD2776"/>
    <w:rsid w:val="00CD3DBF"/>
    <w:rsid w:val="00CD6B43"/>
    <w:rsid w:val="00CD6FFB"/>
    <w:rsid w:val="00CE2866"/>
    <w:rsid w:val="00CE5C48"/>
    <w:rsid w:val="00CE77C7"/>
    <w:rsid w:val="00CF142B"/>
    <w:rsid w:val="00CF4E97"/>
    <w:rsid w:val="00CF5439"/>
    <w:rsid w:val="00CF72AA"/>
    <w:rsid w:val="00D05957"/>
    <w:rsid w:val="00D10345"/>
    <w:rsid w:val="00D214A0"/>
    <w:rsid w:val="00D25BD4"/>
    <w:rsid w:val="00D26131"/>
    <w:rsid w:val="00D305C6"/>
    <w:rsid w:val="00D32A79"/>
    <w:rsid w:val="00D41320"/>
    <w:rsid w:val="00D41D34"/>
    <w:rsid w:val="00D45C45"/>
    <w:rsid w:val="00D46ED4"/>
    <w:rsid w:val="00D5458E"/>
    <w:rsid w:val="00D67B3C"/>
    <w:rsid w:val="00D718C0"/>
    <w:rsid w:val="00D80BB9"/>
    <w:rsid w:val="00D80D32"/>
    <w:rsid w:val="00D81595"/>
    <w:rsid w:val="00D84933"/>
    <w:rsid w:val="00DA42BE"/>
    <w:rsid w:val="00DB1D14"/>
    <w:rsid w:val="00DB68B9"/>
    <w:rsid w:val="00DC32BB"/>
    <w:rsid w:val="00DD036D"/>
    <w:rsid w:val="00DD0EB2"/>
    <w:rsid w:val="00DE3557"/>
    <w:rsid w:val="00DE6798"/>
    <w:rsid w:val="00E05861"/>
    <w:rsid w:val="00E10B85"/>
    <w:rsid w:val="00E14FB0"/>
    <w:rsid w:val="00E21298"/>
    <w:rsid w:val="00E22808"/>
    <w:rsid w:val="00E309CC"/>
    <w:rsid w:val="00E32F97"/>
    <w:rsid w:val="00E40273"/>
    <w:rsid w:val="00E4490E"/>
    <w:rsid w:val="00E44E12"/>
    <w:rsid w:val="00E5407E"/>
    <w:rsid w:val="00E55A50"/>
    <w:rsid w:val="00E575D8"/>
    <w:rsid w:val="00E64F70"/>
    <w:rsid w:val="00E66054"/>
    <w:rsid w:val="00E72A1B"/>
    <w:rsid w:val="00E72C35"/>
    <w:rsid w:val="00E73140"/>
    <w:rsid w:val="00E818A7"/>
    <w:rsid w:val="00E81B80"/>
    <w:rsid w:val="00E85FA6"/>
    <w:rsid w:val="00EA000B"/>
    <w:rsid w:val="00EA4F9D"/>
    <w:rsid w:val="00EA5CE6"/>
    <w:rsid w:val="00EB1AAA"/>
    <w:rsid w:val="00EB2046"/>
    <w:rsid w:val="00EB38CE"/>
    <w:rsid w:val="00EB7C3B"/>
    <w:rsid w:val="00EC2109"/>
    <w:rsid w:val="00EC3FE4"/>
    <w:rsid w:val="00EC79BE"/>
    <w:rsid w:val="00ED432C"/>
    <w:rsid w:val="00ED4D9C"/>
    <w:rsid w:val="00EE0A26"/>
    <w:rsid w:val="00EE62E3"/>
    <w:rsid w:val="00EF12B7"/>
    <w:rsid w:val="00EF2BB9"/>
    <w:rsid w:val="00EF614E"/>
    <w:rsid w:val="00EF7F29"/>
    <w:rsid w:val="00F0131B"/>
    <w:rsid w:val="00F02127"/>
    <w:rsid w:val="00F02F7E"/>
    <w:rsid w:val="00F0370C"/>
    <w:rsid w:val="00F07830"/>
    <w:rsid w:val="00F12064"/>
    <w:rsid w:val="00F2152D"/>
    <w:rsid w:val="00F26B9A"/>
    <w:rsid w:val="00F370EC"/>
    <w:rsid w:val="00F37213"/>
    <w:rsid w:val="00F42AEF"/>
    <w:rsid w:val="00F43B73"/>
    <w:rsid w:val="00F50B0A"/>
    <w:rsid w:val="00F51E86"/>
    <w:rsid w:val="00F529D1"/>
    <w:rsid w:val="00F54702"/>
    <w:rsid w:val="00F55355"/>
    <w:rsid w:val="00F62E2D"/>
    <w:rsid w:val="00F63BE4"/>
    <w:rsid w:val="00F65991"/>
    <w:rsid w:val="00F66980"/>
    <w:rsid w:val="00F80FD4"/>
    <w:rsid w:val="00F816F7"/>
    <w:rsid w:val="00F83089"/>
    <w:rsid w:val="00F8526C"/>
    <w:rsid w:val="00F85DBF"/>
    <w:rsid w:val="00F95BCE"/>
    <w:rsid w:val="00FA0A72"/>
    <w:rsid w:val="00FA406E"/>
    <w:rsid w:val="00FA4D5D"/>
    <w:rsid w:val="00FA7E9A"/>
    <w:rsid w:val="00FB2604"/>
    <w:rsid w:val="00FB304F"/>
    <w:rsid w:val="00FB5AC1"/>
    <w:rsid w:val="00FC04CA"/>
    <w:rsid w:val="00FC2E6B"/>
    <w:rsid w:val="00FD1E0E"/>
    <w:rsid w:val="00FD2CC0"/>
    <w:rsid w:val="00FD38A7"/>
    <w:rsid w:val="00FD5443"/>
    <w:rsid w:val="00FE211A"/>
    <w:rsid w:val="00FE2FD2"/>
    <w:rsid w:val="00FF4AED"/>
    <w:rsid w:val="00FF51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2AC2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E86"/>
    <w:rPr>
      <w:rFonts w:eastAsia="Times New Roman"/>
      <w:sz w:val="24"/>
      <w:szCs w:val="24"/>
    </w:rPr>
  </w:style>
  <w:style w:type="paragraph" w:styleId="Heading1">
    <w:name w:val="heading 1"/>
    <w:basedOn w:val="Normal"/>
    <w:next w:val="Normal"/>
    <w:link w:val="Heading1Char"/>
    <w:qFormat/>
    <w:rsid w:val="009059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705B0"/>
    <w:pPr>
      <w:keepNext/>
      <w:spacing w:before="240" w:after="240"/>
      <w:ind w:left="709" w:hanging="709"/>
      <w:outlineLvl w:val="1"/>
    </w:pPr>
    <w:rPr>
      <w:b/>
    </w:rPr>
  </w:style>
  <w:style w:type="paragraph" w:styleId="Heading3">
    <w:name w:val="heading 3"/>
    <w:basedOn w:val="Normal"/>
    <w:next w:val="Normal"/>
    <w:link w:val="Heading3Char"/>
    <w:uiPriority w:val="9"/>
    <w:unhideWhenUsed/>
    <w:qFormat/>
    <w:rsid w:val="00930108"/>
    <w:pPr>
      <w:keepNext/>
      <w:ind w:left="720" w:hanging="720"/>
      <w:outlineLvl w:val="2"/>
    </w:pPr>
    <w:rPr>
      <w:b/>
    </w:rPr>
  </w:style>
  <w:style w:type="paragraph" w:styleId="Heading5">
    <w:name w:val="heading 5"/>
    <w:basedOn w:val="Normal"/>
    <w:next w:val="Normal"/>
    <w:link w:val="Heading5Char"/>
    <w:qFormat/>
    <w:rsid w:val="0090595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E"/>
    <w:rPr>
      <w:rFonts w:ascii="Arial" w:eastAsia="Times New Roman" w:hAnsi="Arial" w:cs="Arial"/>
      <w:b/>
      <w:bCs/>
      <w:kern w:val="32"/>
      <w:sz w:val="32"/>
      <w:szCs w:val="32"/>
      <w:lang w:eastAsia="en-AU"/>
    </w:rPr>
  </w:style>
  <w:style w:type="character" w:customStyle="1" w:styleId="Heading2Char">
    <w:name w:val="Heading 2 Char"/>
    <w:link w:val="Heading2"/>
    <w:uiPriority w:val="9"/>
    <w:rsid w:val="003705B0"/>
    <w:rPr>
      <w:rFonts w:eastAsia="Times New Roman"/>
      <w:b/>
      <w:sz w:val="24"/>
      <w:szCs w:val="24"/>
    </w:rPr>
  </w:style>
  <w:style w:type="character" w:customStyle="1" w:styleId="Heading3Char">
    <w:name w:val="Heading 3 Char"/>
    <w:link w:val="Heading3"/>
    <w:uiPriority w:val="9"/>
    <w:rsid w:val="00930108"/>
    <w:rPr>
      <w:rFonts w:eastAsia="Times New Roman"/>
      <w:b/>
      <w:sz w:val="24"/>
      <w:szCs w:val="24"/>
    </w:rPr>
  </w:style>
  <w:style w:type="character" w:customStyle="1" w:styleId="Heading5Char">
    <w:name w:val="Heading 5 Char"/>
    <w:link w:val="Heading5"/>
    <w:rsid w:val="0090595E"/>
    <w:rPr>
      <w:rFonts w:eastAsia="Times New Roman" w:cs="Times New Roman"/>
      <w:b/>
      <w:bCs/>
      <w:i/>
      <w:iCs/>
      <w:sz w:val="26"/>
      <w:szCs w:val="26"/>
      <w:lang w:eastAsia="en-AU"/>
    </w:rPr>
  </w:style>
  <w:style w:type="paragraph" w:customStyle="1" w:styleId="MELegal1">
    <w:name w:val="ME Legal 1"/>
    <w:basedOn w:val="Normal"/>
    <w:next w:val="Normal"/>
    <w:rsid w:val="0090595E"/>
    <w:pPr>
      <w:spacing w:after="240"/>
      <w:outlineLvl w:val="0"/>
    </w:pPr>
    <w:rPr>
      <w:b/>
      <w:szCs w:val="20"/>
      <w:lang w:eastAsia="zh-CN"/>
    </w:rPr>
  </w:style>
  <w:style w:type="paragraph" w:customStyle="1" w:styleId="MELegal2">
    <w:name w:val="ME Legal 2"/>
    <w:basedOn w:val="Normal"/>
    <w:next w:val="Normal"/>
    <w:rsid w:val="0090595E"/>
    <w:pPr>
      <w:spacing w:after="240"/>
      <w:outlineLvl w:val="1"/>
    </w:pPr>
    <w:rPr>
      <w:szCs w:val="20"/>
      <w:lang w:eastAsia="zh-CN"/>
    </w:rPr>
  </w:style>
  <w:style w:type="paragraph" w:customStyle="1" w:styleId="MELegal3">
    <w:name w:val="ME Legal 3"/>
    <w:basedOn w:val="Normal"/>
    <w:next w:val="Normal"/>
    <w:rsid w:val="0090595E"/>
    <w:pPr>
      <w:spacing w:after="240"/>
      <w:outlineLvl w:val="2"/>
    </w:pPr>
    <w:rPr>
      <w:sz w:val="22"/>
      <w:szCs w:val="20"/>
      <w:lang w:eastAsia="zh-CN"/>
    </w:rPr>
  </w:style>
  <w:style w:type="paragraph" w:styleId="Header">
    <w:name w:val="header"/>
    <w:basedOn w:val="Normal"/>
    <w:link w:val="HeaderChar"/>
    <w:rsid w:val="0090595E"/>
    <w:pPr>
      <w:tabs>
        <w:tab w:val="center" w:pos="4153"/>
        <w:tab w:val="right" w:pos="8306"/>
      </w:tabs>
    </w:pPr>
  </w:style>
  <w:style w:type="character" w:customStyle="1" w:styleId="HeaderChar">
    <w:name w:val="Header Char"/>
    <w:link w:val="Header"/>
    <w:rsid w:val="0090595E"/>
    <w:rPr>
      <w:rFonts w:eastAsia="Times New Roman" w:cs="Times New Roman"/>
      <w:szCs w:val="24"/>
      <w:lang w:eastAsia="en-AU"/>
    </w:rPr>
  </w:style>
  <w:style w:type="paragraph" w:styleId="Footer">
    <w:name w:val="footer"/>
    <w:basedOn w:val="Normal"/>
    <w:link w:val="FooterChar"/>
    <w:rsid w:val="0090595E"/>
    <w:pPr>
      <w:tabs>
        <w:tab w:val="center" w:pos="4153"/>
        <w:tab w:val="right" w:pos="8306"/>
      </w:tabs>
    </w:pPr>
  </w:style>
  <w:style w:type="character" w:customStyle="1" w:styleId="FooterChar">
    <w:name w:val="Footer Char"/>
    <w:link w:val="Footer"/>
    <w:rsid w:val="0090595E"/>
    <w:rPr>
      <w:rFonts w:eastAsia="Times New Roman" w:cs="Times New Roman"/>
      <w:szCs w:val="24"/>
      <w:lang w:eastAsia="en-AU"/>
    </w:rPr>
  </w:style>
  <w:style w:type="character" w:styleId="Hyperlink">
    <w:name w:val="Hyperlink"/>
    <w:uiPriority w:val="99"/>
    <w:rsid w:val="0090595E"/>
    <w:rPr>
      <w:color w:val="0000FF"/>
      <w:u w:val="single"/>
    </w:rPr>
  </w:style>
  <w:style w:type="character" w:customStyle="1" w:styleId="CharSectno">
    <w:name w:val="CharSectno"/>
    <w:basedOn w:val="DefaultParagraphFont"/>
    <w:rsid w:val="0090595E"/>
  </w:style>
  <w:style w:type="paragraph" w:customStyle="1" w:styleId="paragraph">
    <w:name w:val="paragraph"/>
    <w:aliases w:val="a"/>
    <w:basedOn w:val="Normal"/>
    <w:rsid w:val="0090595E"/>
    <w:pPr>
      <w:tabs>
        <w:tab w:val="right" w:pos="1531"/>
      </w:tabs>
      <w:spacing w:before="40" w:line="260" w:lineRule="atLeast"/>
      <w:ind w:left="1644" w:hanging="1644"/>
    </w:pPr>
    <w:rPr>
      <w:sz w:val="22"/>
    </w:rPr>
  </w:style>
  <w:style w:type="paragraph" w:customStyle="1" w:styleId="subsection">
    <w:name w:val="subsection"/>
    <w:aliases w:val="ss,Subsection"/>
    <w:basedOn w:val="Normal"/>
    <w:link w:val="subsectionChar"/>
    <w:rsid w:val="0090595E"/>
    <w:pPr>
      <w:tabs>
        <w:tab w:val="right" w:pos="1021"/>
      </w:tabs>
      <w:spacing w:before="180" w:line="260" w:lineRule="atLeast"/>
      <w:ind w:left="1134" w:hanging="1134"/>
    </w:pPr>
    <w:rPr>
      <w:sz w:val="22"/>
    </w:rPr>
  </w:style>
  <w:style w:type="character" w:customStyle="1" w:styleId="subsectionChar">
    <w:name w:val="subsection Char"/>
    <w:aliases w:val="ss Char"/>
    <w:link w:val="subsection"/>
    <w:locked/>
    <w:rsid w:val="00C2017B"/>
    <w:rPr>
      <w:rFonts w:eastAsia="Times New Roman"/>
      <w:sz w:val="22"/>
      <w:szCs w:val="24"/>
    </w:rPr>
  </w:style>
  <w:style w:type="paragraph" w:customStyle="1" w:styleId="Definition">
    <w:name w:val="Definition"/>
    <w:aliases w:val="dd"/>
    <w:basedOn w:val="subsection"/>
    <w:rsid w:val="0090595E"/>
    <w:pPr>
      <w:tabs>
        <w:tab w:val="clear" w:pos="1021"/>
      </w:tabs>
      <w:ind w:firstLine="0"/>
    </w:pPr>
  </w:style>
  <w:style w:type="paragraph" w:styleId="BalloonText">
    <w:name w:val="Balloon Text"/>
    <w:basedOn w:val="Normal"/>
    <w:link w:val="BalloonTextChar"/>
    <w:rsid w:val="0090595E"/>
    <w:rPr>
      <w:rFonts w:ascii="Tahoma" w:hAnsi="Tahoma" w:cs="Tahoma"/>
      <w:sz w:val="16"/>
      <w:szCs w:val="16"/>
    </w:rPr>
  </w:style>
  <w:style w:type="character" w:customStyle="1" w:styleId="BalloonTextChar">
    <w:name w:val="Balloon Text Char"/>
    <w:link w:val="BalloonText"/>
    <w:rsid w:val="0090595E"/>
    <w:rPr>
      <w:rFonts w:ascii="Tahoma" w:eastAsia="Times New Roman" w:hAnsi="Tahoma" w:cs="Tahoma"/>
      <w:sz w:val="16"/>
      <w:szCs w:val="16"/>
      <w:lang w:eastAsia="en-AU"/>
    </w:rPr>
  </w:style>
  <w:style w:type="paragraph" w:styleId="ListParagraph">
    <w:name w:val="List Paragraph"/>
    <w:basedOn w:val="Normal"/>
    <w:uiPriority w:val="34"/>
    <w:qFormat/>
    <w:rsid w:val="001772F0"/>
    <w:pPr>
      <w:ind w:left="1701" w:hanging="567"/>
      <w:contextualSpacing/>
    </w:pPr>
  </w:style>
  <w:style w:type="character" w:styleId="Strong">
    <w:name w:val="Strong"/>
    <w:uiPriority w:val="22"/>
    <w:qFormat/>
    <w:rsid w:val="0090595E"/>
    <w:rPr>
      <w:b/>
      <w:bCs/>
    </w:rPr>
  </w:style>
  <w:style w:type="paragraph" w:customStyle="1" w:styleId="Item">
    <w:name w:val="Item"/>
    <w:aliases w:val="i"/>
    <w:basedOn w:val="Normal"/>
    <w:next w:val="Normal"/>
    <w:rsid w:val="0090595E"/>
    <w:pPr>
      <w:keepLines/>
      <w:spacing w:before="80"/>
      <w:ind w:left="709"/>
    </w:pPr>
    <w:rPr>
      <w:sz w:val="22"/>
    </w:rPr>
  </w:style>
  <w:style w:type="paragraph" w:customStyle="1" w:styleId="PlainParagraph">
    <w:name w:val="Plain Paragraph"/>
    <w:basedOn w:val="Normal"/>
    <w:rsid w:val="007E67E2"/>
    <w:pPr>
      <w:spacing w:before="140" w:after="140" w:line="280" w:lineRule="atLeast"/>
    </w:pPr>
    <w:rPr>
      <w:rFonts w:ascii="Arial" w:hAnsi="Arial" w:cs="Arial"/>
      <w:sz w:val="22"/>
      <w:szCs w:val="22"/>
    </w:rPr>
  </w:style>
  <w:style w:type="paragraph" w:styleId="TOCHeading">
    <w:name w:val="TOC Heading"/>
    <w:basedOn w:val="Heading1"/>
    <w:next w:val="Normal"/>
    <w:uiPriority w:val="39"/>
    <w:semiHidden/>
    <w:unhideWhenUsed/>
    <w:qFormat/>
    <w:rsid w:val="001B2DFE"/>
    <w:pPr>
      <w:keepLines/>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unhideWhenUsed/>
    <w:rsid w:val="00BF113D"/>
    <w:pPr>
      <w:keepNext/>
      <w:tabs>
        <w:tab w:val="right" w:leader="dot" w:pos="8296"/>
      </w:tabs>
      <w:spacing w:before="360" w:after="120"/>
    </w:pPr>
    <w:rPr>
      <w:noProof/>
    </w:rPr>
  </w:style>
  <w:style w:type="paragraph" w:styleId="TOC2">
    <w:name w:val="toc 2"/>
    <w:basedOn w:val="Normal"/>
    <w:next w:val="Normal"/>
    <w:autoRedefine/>
    <w:uiPriority w:val="39"/>
    <w:unhideWhenUsed/>
    <w:rsid w:val="00B51297"/>
    <w:pPr>
      <w:tabs>
        <w:tab w:val="left" w:pos="709"/>
        <w:tab w:val="right" w:leader="dot" w:pos="8296"/>
      </w:tabs>
      <w:ind w:left="709" w:right="181" w:hanging="567"/>
    </w:pPr>
    <w:rPr>
      <w:noProof/>
    </w:rPr>
  </w:style>
  <w:style w:type="paragraph" w:styleId="TOC3">
    <w:name w:val="toc 3"/>
    <w:basedOn w:val="Normal"/>
    <w:next w:val="Normal"/>
    <w:autoRedefine/>
    <w:uiPriority w:val="39"/>
    <w:unhideWhenUsed/>
    <w:rsid w:val="001B2DFE"/>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1B2DFE"/>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B2DFE"/>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B2DFE"/>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B2DFE"/>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B2DFE"/>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B2DFE"/>
    <w:pPr>
      <w:spacing w:after="100" w:line="276" w:lineRule="auto"/>
      <w:ind w:left="1760"/>
    </w:pPr>
    <w:rPr>
      <w:rFonts w:ascii="Calibri" w:hAnsi="Calibri"/>
      <w:sz w:val="22"/>
      <w:szCs w:val="22"/>
    </w:rPr>
  </w:style>
  <w:style w:type="paragraph" w:customStyle="1" w:styleId="Note">
    <w:name w:val="Note"/>
    <w:basedOn w:val="Normal"/>
    <w:qFormat/>
    <w:rsid w:val="008B7965"/>
    <w:pPr>
      <w:ind w:left="1418" w:hanging="709"/>
    </w:pPr>
    <w:rPr>
      <w:sz w:val="20"/>
      <w:szCs w:val="20"/>
    </w:rPr>
  </w:style>
  <w:style w:type="character" w:styleId="CommentReference">
    <w:name w:val="annotation reference"/>
    <w:uiPriority w:val="99"/>
    <w:semiHidden/>
    <w:unhideWhenUsed/>
    <w:rsid w:val="00B7071D"/>
    <w:rPr>
      <w:sz w:val="16"/>
      <w:szCs w:val="16"/>
    </w:rPr>
  </w:style>
  <w:style w:type="paragraph" w:styleId="CommentText">
    <w:name w:val="annotation text"/>
    <w:basedOn w:val="Normal"/>
    <w:link w:val="CommentTextChar"/>
    <w:uiPriority w:val="99"/>
    <w:semiHidden/>
    <w:unhideWhenUsed/>
    <w:rsid w:val="00B7071D"/>
    <w:rPr>
      <w:sz w:val="20"/>
      <w:szCs w:val="20"/>
    </w:rPr>
  </w:style>
  <w:style w:type="character" w:customStyle="1" w:styleId="CommentTextChar">
    <w:name w:val="Comment Text Char"/>
    <w:link w:val="CommentText"/>
    <w:uiPriority w:val="99"/>
    <w:semiHidden/>
    <w:rsid w:val="00B7071D"/>
    <w:rPr>
      <w:rFonts w:eastAsia="Times New Roman"/>
    </w:rPr>
  </w:style>
  <w:style w:type="paragraph" w:styleId="CommentSubject">
    <w:name w:val="annotation subject"/>
    <w:basedOn w:val="CommentText"/>
    <w:next w:val="CommentText"/>
    <w:link w:val="CommentSubjectChar"/>
    <w:uiPriority w:val="99"/>
    <w:semiHidden/>
    <w:unhideWhenUsed/>
    <w:rsid w:val="00B7071D"/>
    <w:rPr>
      <w:b/>
      <w:bCs/>
    </w:rPr>
  </w:style>
  <w:style w:type="character" w:customStyle="1" w:styleId="CommentSubjectChar">
    <w:name w:val="Comment Subject Char"/>
    <w:link w:val="CommentSubject"/>
    <w:uiPriority w:val="99"/>
    <w:semiHidden/>
    <w:rsid w:val="00B7071D"/>
    <w:rPr>
      <w:rFonts w:eastAsia="Times New Roman"/>
      <w:b/>
      <w:bCs/>
    </w:rPr>
  </w:style>
  <w:style w:type="table" w:styleId="TableGrid">
    <w:name w:val="Table Grid"/>
    <w:basedOn w:val="TableNormal"/>
    <w:uiPriority w:val="59"/>
    <w:rsid w:val="00B05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3">
    <w:name w:val="ActHead 3"/>
    <w:aliases w:val="d"/>
    <w:basedOn w:val="Normal"/>
    <w:next w:val="Normal"/>
    <w:qFormat/>
    <w:rsid w:val="00C2017B"/>
    <w:pPr>
      <w:keepNext/>
      <w:keepLines/>
      <w:spacing w:before="240"/>
      <w:ind w:left="1134" w:hanging="1134"/>
      <w:outlineLvl w:val="2"/>
    </w:pPr>
    <w:rPr>
      <w:b/>
      <w:kern w:val="28"/>
      <w:sz w:val="28"/>
      <w:szCs w:val="20"/>
    </w:rPr>
  </w:style>
  <w:style w:type="paragraph" w:customStyle="1" w:styleId="ActHead5">
    <w:name w:val="ActHead 5"/>
    <w:aliases w:val="s"/>
    <w:basedOn w:val="Normal"/>
    <w:next w:val="subsection"/>
    <w:qFormat/>
    <w:rsid w:val="00C2017B"/>
    <w:pPr>
      <w:keepNext/>
      <w:keepLines/>
      <w:spacing w:before="280"/>
      <w:ind w:left="1134" w:hanging="1134"/>
      <w:outlineLvl w:val="4"/>
    </w:pPr>
    <w:rPr>
      <w:b/>
      <w:kern w:val="28"/>
      <w:szCs w:val="20"/>
    </w:rPr>
  </w:style>
  <w:style w:type="paragraph" w:customStyle="1" w:styleId="noteToPara">
    <w:name w:val="noteToPara"/>
    <w:aliases w:val="ntp"/>
    <w:basedOn w:val="Normal"/>
    <w:rsid w:val="00C2017B"/>
    <w:pPr>
      <w:spacing w:before="122" w:line="198" w:lineRule="exact"/>
      <w:ind w:left="2353" w:hanging="709"/>
    </w:pPr>
    <w:rPr>
      <w:sz w:val="18"/>
      <w:szCs w:val="20"/>
    </w:rPr>
  </w:style>
  <w:style w:type="paragraph" w:customStyle="1" w:styleId="notetext">
    <w:name w:val="note(text)"/>
    <w:aliases w:val="n"/>
    <w:basedOn w:val="Normal"/>
    <w:link w:val="notetextChar"/>
    <w:rsid w:val="00C2017B"/>
    <w:pPr>
      <w:spacing w:before="122" w:line="198" w:lineRule="exact"/>
      <w:ind w:left="1985" w:hanging="851"/>
    </w:pPr>
    <w:rPr>
      <w:sz w:val="18"/>
      <w:szCs w:val="20"/>
    </w:rPr>
  </w:style>
  <w:style w:type="character" w:customStyle="1" w:styleId="notetextChar">
    <w:name w:val="note(text) Char"/>
    <w:aliases w:val="n Char"/>
    <w:link w:val="notetext"/>
    <w:rsid w:val="00C2017B"/>
    <w:rPr>
      <w:rFonts w:eastAsia="Times New Roman"/>
      <w:sz w:val="18"/>
    </w:rPr>
  </w:style>
  <w:style w:type="paragraph" w:customStyle="1" w:styleId="paragraphsub">
    <w:name w:val="paragraph(sub)"/>
    <w:aliases w:val="aa"/>
    <w:basedOn w:val="Normal"/>
    <w:rsid w:val="00C2017B"/>
    <w:pPr>
      <w:tabs>
        <w:tab w:val="right" w:pos="1985"/>
      </w:tabs>
      <w:spacing w:before="40"/>
      <w:ind w:left="2098" w:hanging="2098"/>
    </w:pPr>
    <w:rPr>
      <w:sz w:val="22"/>
      <w:szCs w:val="20"/>
    </w:rPr>
  </w:style>
  <w:style w:type="paragraph" w:customStyle="1" w:styleId="subsection2">
    <w:name w:val="subsection2"/>
    <w:aliases w:val="ss2"/>
    <w:basedOn w:val="Normal"/>
    <w:next w:val="subsection"/>
    <w:rsid w:val="00C2017B"/>
    <w:pPr>
      <w:spacing w:before="40"/>
      <w:ind w:left="1134"/>
    </w:pPr>
    <w:rPr>
      <w:sz w:val="22"/>
      <w:szCs w:val="20"/>
    </w:rPr>
  </w:style>
  <w:style w:type="paragraph" w:styleId="Revision">
    <w:name w:val="Revision"/>
    <w:hidden/>
    <w:uiPriority w:val="99"/>
    <w:semiHidden/>
    <w:rsid w:val="002E7545"/>
    <w:rPr>
      <w:rFonts w:eastAsia="Times New Roman"/>
      <w:sz w:val="24"/>
      <w:szCs w:val="24"/>
    </w:rPr>
  </w:style>
  <w:style w:type="paragraph" w:customStyle="1" w:styleId="Subitem">
    <w:name w:val="Subitem"/>
    <w:aliases w:val="iss"/>
    <w:basedOn w:val="Normal"/>
    <w:rsid w:val="005D787B"/>
    <w:pPr>
      <w:spacing w:before="180"/>
      <w:ind w:left="709" w:hanging="709"/>
    </w:pPr>
    <w:rPr>
      <w:sz w:val="22"/>
      <w:szCs w:val="20"/>
    </w:rPr>
  </w:style>
  <w:style w:type="character" w:styleId="UnresolvedMention">
    <w:name w:val="Unresolved Mention"/>
    <w:basedOn w:val="DefaultParagraphFont"/>
    <w:uiPriority w:val="99"/>
    <w:semiHidden/>
    <w:unhideWhenUsed/>
    <w:rsid w:val="00BE1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00547">
      <w:bodyDiv w:val="1"/>
      <w:marLeft w:val="0"/>
      <w:marRight w:val="0"/>
      <w:marTop w:val="0"/>
      <w:marBottom w:val="0"/>
      <w:divBdr>
        <w:top w:val="none" w:sz="0" w:space="0" w:color="auto"/>
        <w:left w:val="none" w:sz="0" w:space="0" w:color="auto"/>
        <w:bottom w:val="none" w:sz="0" w:space="0" w:color="auto"/>
        <w:right w:val="none" w:sz="0" w:space="0" w:color="auto"/>
      </w:divBdr>
    </w:div>
    <w:div w:id="1032464259">
      <w:bodyDiv w:val="1"/>
      <w:marLeft w:val="0"/>
      <w:marRight w:val="0"/>
      <w:marTop w:val="0"/>
      <w:marBottom w:val="0"/>
      <w:divBdr>
        <w:top w:val="none" w:sz="0" w:space="0" w:color="auto"/>
        <w:left w:val="none" w:sz="0" w:space="0" w:color="auto"/>
        <w:bottom w:val="none" w:sz="0" w:space="0" w:color="auto"/>
        <w:right w:val="none" w:sz="0" w:space="0" w:color="auto"/>
      </w:divBdr>
    </w:div>
    <w:div w:id="17382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CCAD625ABB24AA183B64E8313D671" ma:contentTypeVersion="6" ma:contentTypeDescription="Create a new document." ma:contentTypeScope="" ma:versionID="cf07f97148d588f08bb37cfc914c3922">
  <xsd:schema xmlns:xsd="http://www.w3.org/2001/XMLSchema" xmlns:xs="http://www.w3.org/2001/XMLSchema" xmlns:p="http://schemas.microsoft.com/office/2006/metadata/properties" xmlns:ns2="e32966d8-b4d8-4dda-8ae6-323bc9c131a8" targetNamespace="http://schemas.microsoft.com/office/2006/metadata/properties" ma:root="true" ma:fieldsID="b3901f1198a6d54bf521d608909f6a04" ns2:_="">
    <xsd:import namespace="e32966d8-b4d8-4dda-8ae6-323bc9c131a8"/>
    <xsd:element name="properties">
      <xsd:complexType>
        <xsd:sequence>
          <xsd:element name="documentManagement">
            <xsd:complexType>
              <xsd:all>
                <xsd:element ref="ns2:RecordNumber" minOccurs="0"/>
                <xsd:element ref="ns2:a251d1a7b134456db3b1acedd1e24b10" minOccurs="0"/>
                <xsd:element ref="ns2:TaxCatchAll" minOccurs="0"/>
                <xsd:element ref="ns2:TaxCatchAllLabel" minOccurs="0"/>
                <xsd:element ref="ns2:jf98554186664fa7afb0596b59ac768b"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966d8-b4d8-4dda-8ae6-323bc9c131a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a251d1a7b134456db3b1acedd1e24b10" ma:index="9" ma:taxonomy="true" ma:internalName="a251d1a7b134456db3b1acedd1e24b10" ma:taxonomyFieldName="Security_x0020_Classification" ma:displayName="Security Classification" ma:readOnly="false" ma:default="1;#OFFICIAL|66ee57a8-59d0-46bc-a5fc-78440ee0cf81" ma:fieldId="{a251d1a7-b134-456d-b3b1-acedd1e24b10}"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32ff10-6ac2-40c4-974e-b2b9f5725e84}" ma:internalName="TaxCatchAll" ma:showField="CatchAllData"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32ff10-6ac2-40c4-974e-b2b9f5725e84}" ma:internalName="TaxCatchAllLabel" ma:readOnly="true" ma:showField="CatchAllDataLabel"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jf98554186664fa7afb0596b59ac768b" ma:index="13" nillable="true" ma:taxonomy="true" ma:internalName="jf98554186664fa7afb0596b59ac768b" ma:taxonomyFieldName="Information_x0020_Management_x0020_Marker" ma:displayName="Information Management Marker" ma:default="" ma:fieldId="{3f985541-8666-4fa7-afb0-596b59ac768b}"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572E-FF2E-4E02-8909-DA31055322AF}">
  <ds:schemaRefs>
    <ds:schemaRef ds:uri="http://schemas.microsoft.com/sharepoint/v3/contenttype/forms"/>
  </ds:schemaRefs>
</ds:datastoreItem>
</file>

<file path=customXml/itemProps2.xml><?xml version="1.0" encoding="utf-8"?>
<ds:datastoreItem xmlns:ds="http://schemas.openxmlformats.org/officeDocument/2006/customXml" ds:itemID="{DCC6720A-AB43-4114-86D0-B4539B0A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966d8-b4d8-4dda-8ae6-323bc9c13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63656-442F-4A9D-81EE-EE241196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17464</Words>
  <Characters>88274</Characters>
  <Application>Microsoft Office Word</Application>
  <DocSecurity>0</DocSecurity>
  <Lines>2322</Lines>
  <Paragraphs>1185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105066</CharactersWithSpaces>
  <SharedDoc>false</SharedDoc>
  <HLinks>
    <vt:vector size="654" baseType="variant">
      <vt:variant>
        <vt:i4>1966142</vt:i4>
      </vt:variant>
      <vt:variant>
        <vt:i4>650</vt:i4>
      </vt:variant>
      <vt:variant>
        <vt:i4>0</vt:i4>
      </vt:variant>
      <vt:variant>
        <vt:i4>5</vt:i4>
      </vt:variant>
      <vt:variant>
        <vt:lpwstr/>
      </vt:variant>
      <vt:variant>
        <vt:lpwstr>_Toc31811841</vt:lpwstr>
      </vt:variant>
      <vt:variant>
        <vt:i4>2031678</vt:i4>
      </vt:variant>
      <vt:variant>
        <vt:i4>644</vt:i4>
      </vt:variant>
      <vt:variant>
        <vt:i4>0</vt:i4>
      </vt:variant>
      <vt:variant>
        <vt:i4>5</vt:i4>
      </vt:variant>
      <vt:variant>
        <vt:lpwstr/>
      </vt:variant>
      <vt:variant>
        <vt:lpwstr>_Toc31811840</vt:lpwstr>
      </vt:variant>
      <vt:variant>
        <vt:i4>1441849</vt:i4>
      </vt:variant>
      <vt:variant>
        <vt:i4>638</vt:i4>
      </vt:variant>
      <vt:variant>
        <vt:i4>0</vt:i4>
      </vt:variant>
      <vt:variant>
        <vt:i4>5</vt:i4>
      </vt:variant>
      <vt:variant>
        <vt:lpwstr/>
      </vt:variant>
      <vt:variant>
        <vt:lpwstr>_Toc31811839</vt:lpwstr>
      </vt:variant>
      <vt:variant>
        <vt:i4>1507385</vt:i4>
      </vt:variant>
      <vt:variant>
        <vt:i4>632</vt:i4>
      </vt:variant>
      <vt:variant>
        <vt:i4>0</vt:i4>
      </vt:variant>
      <vt:variant>
        <vt:i4>5</vt:i4>
      </vt:variant>
      <vt:variant>
        <vt:lpwstr/>
      </vt:variant>
      <vt:variant>
        <vt:lpwstr>_Toc31811838</vt:lpwstr>
      </vt:variant>
      <vt:variant>
        <vt:i4>1572921</vt:i4>
      </vt:variant>
      <vt:variant>
        <vt:i4>626</vt:i4>
      </vt:variant>
      <vt:variant>
        <vt:i4>0</vt:i4>
      </vt:variant>
      <vt:variant>
        <vt:i4>5</vt:i4>
      </vt:variant>
      <vt:variant>
        <vt:lpwstr/>
      </vt:variant>
      <vt:variant>
        <vt:lpwstr>_Toc31811837</vt:lpwstr>
      </vt:variant>
      <vt:variant>
        <vt:i4>1638457</vt:i4>
      </vt:variant>
      <vt:variant>
        <vt:i4>620</vt:i4>
      </vt:variant>
      <vt:variant>
        <vt:i4>0</vt:i4>
      </vt:variant>
      <vt:variant>
        <vt:i4>5</vt:i4>
      </vt:variant>
      <vt:variant>
        <vt:lpwstr/>
      </vt:variant>
      <vt:variant>
        <vt:lpwstr>_Toc31811836</vt:lpwstr>
      </vt:variant>
      <vt:variant>
        <vt:i4>1703993</vt:i4>
      </vt:variant>
      <vt:variant>
        <vt:i4>614</vt:i4>
      </vt:variant>
      <vt:variant>
        <vt:i4>0</vt:i4>
      </vt:variant>
      <vt:variant>
        <vt:i4>5</vt:i4>
      </vt:variant>
      <vt:variant>
        <vt:lpwstr/>
      </vt:variant>
      <vt:variant>
        <vt:lpwstr>_Toc31811835</vt:lpwstr>
      </vt:variant>
      <vt:variant>
        <vt:i4>1769529</vt:i4>
      </vt:variant>
      <vt:variant>
        <vt:i4>608</vt:i4>
      </vt:variant>
      <vt:variant>
        <vt:i4>0</vt:i4>
      </vt:variant>
      <vt:variant>
        <vt:i4>5</vt:i4>
      </vt:variant>
      <vt:variant>
        <vt:lpwstr/>
      </vt:variant>
      <vt:variant>
        <vt:lpwstr>_Toc31811834</vt:lpwstr>
      </vt:variant>
      <vt:variant>
        <vt:i4>1835065</vt:i4>
      </vt:variant>
      <vt:variant>
        <vt:i4>602</vt:i4>
      </vt:variant>
      <vt:variant>
        <vt:i4>0</vt:i4>
      </vt:variant>
      <vt:variant>
        <vt:i4>5</vt:i4>
      </vt:variant>
      <vt:variant>
        <vt:lpwstr/>
      </vt:variant>
      <vt:variant>
        <vt:lpwstr>_Toc31811833</vt:lpwstr>
      </vt:variant>
      <vt:variant>
        <vt:i4>1900601</vt:i4>
      </vt:variant>
      <vt:variant>
        <vt:i4>596</vt:i4>
      </vt:variant>
      <vt:variant>
        <vt:i4>0</vt:i4>
      </vt:variant>
      <vt:variant>
        <vt:i4>5</vt:i4>
      </vt:variant>
      <vt:variant>
        <vt:lpwstr/>
      </vt:variant>
      <vt:variant>
        <vt:lpwstr>_Toc31811832</vt:lpwstr>
      </vt:variant>
      <vt:variant>
        <vt:i4>1966137</vt:i4>
      </vt:variant>
      <vt:variant>
        <vt:i4>590</vt:i4>
      </vt:variant>
      <vt:variant>
        <vt:i4>0</vt:i4>
      </vt:variant>
      <vt:variant>
        <vt:i4>5</vt:i4>
      </vt:variant>
      <vt:variant>
        <vt:lpwstr/>
      </vt:variant>
      <vt:variant>
        <vt:lpwstr>_Toc31811831</vt:lpwstr>
      </vt:variant>
      <vt:variant>
        <vt:i4>2031673</vt:i4>
      </vt:variant>
      <vt:variant>
        <vt:i4>584</vt:i4>
      </vt:variant>
      <vt:variant>
        <vt:i4>0</vt:i4>
      </vt:variant>
      <vt:variant>
        <vt:i4>5</vt:i4>
      </vt:variant>
      <vt:variant>
        <vt:lpwstr/>
      </vt:variant>
      <vt:variant>
        <vt:lpwstr>_Toc31811830</vt:lpwstr>
      </vt:variant>
      <vt:variant>
        <vt:i4>1441848</vt:i4>
      </vt:variant>
      <vt:variant>
        <vt:i4>578</vt:i4>
      </vt:variant>
      <vt:variant>
        <vt:i4>0</vt:i4>
      </vt:variant>
      <vt:variant>
        <vt:i4>5</vt:i4>
      </vt:variant>
      <vt:variant>
        <vt:lpwstr/>
      </vt:variant>
      <vt:variant>
        <vt:lpwstr>_Toc31811829</vt:lpwstr>
      </vt:variant>
      <vt:variant>
        <vt:i4>1507384</vt:i4>
      </vt:variant>
      <vt:variant>
        <vt:i4>572</vt:i4>
      </vt:variant>
      <vt:variant>
        <vt:i4>0</vt:i4>
      </vt:variant>
      <vt:variant>
        <vt:i4>5</vt:i4>
      </vt:variant>
      <vt:variant>
        <vt:lpwstr/>
      </vt:variant>
      <vt:variant>
        <vt:lpwstr>_Toc31811828</vt:lpwstr>
      </vt:variant>
      <vt:variant>
        <vt:i4>1572920</vt:i4>
      </vt:variant>
      <vt:variant>
        <vt:i4>566</vt:i4>
      </vt:variant>
      <vt:variant>
        <vt:i4>0</vt:i4>
      </vt:variant>
      <vt:variant>
        <vt:i4>5</vt:i4>
      </vt:variant>
      <vt:variant>
        <vt:lpwstr/>
      </vt:variant>
      <vt:variant>
        <vt:lpwstr>_Toc31811827</vt:lpwstr>
      </vt:variant>
      <vt:variant>
        <vt:i4>1638456</vt:i4>
      </vt:variant>
      <vt:variant>
        <vt:i4>560</vt:i4>
      </vt:variant>
      <vt:variant>
        <vt:i4>0</vt:i4>
      </vt:variant>
      <vt:variant>
        <vt:i4>5</vt:i4>
      </vt:variant>
      <vt:variant>
        <vt:lpwstr/>
      </vt:variant>
      <vt:variant>
        <vt:lpwstr>_Toc31811826</vt:lpwstr>
      </vt:variant>
      <vt:variant>
        <vt:i4>1703992</vt:i4>
      </vt:variant>
      <vt:variant>
        <vt:i4>554</vt:i4>
      </vt:variant>
      <vt:variant>
        <vt:i4>0</vt:i4>
      </vt:variant>
      <vt:variant>
        <vt:i4>5</vt:i4>
      </vt:variant>
      <vt:variant>
        <vt:lpwstr/>
      </vt:variant>
      <vt:variant>
        <vt:lpwstr>_Toc31811825</vt:lpwstr>
      </vt:variant>
      <vt:variant>
        <vt:i4>1769528</vt:i4>
      </vt:variant>
      <vt:variant>
        <vt:i4>548</vt:i4>
      </vt:variant>
      <vt:variant>
        <vt:i4>0</vt:i4>
      </vt:variant>
      <vt:variant>
        <vt:i4>5</vt:i4>
      </vt:variant>
      <vt:variant>
        <vt:lpwstr/>
      </vt:variant>
      <vt:variant>
        <vt:lpwstr>_Toc31811824</vt:lpwstr>
      </vt:variant>
      <vt:variant>
        <vt:i4>1835064</vt:i4>
      </vt:variant>
      <vt:variant>
        <vt:i4>542</vt:i4>
      </vt:variant>
      <vt:variant>
        <vt:i4>0</vt:i4>
      </vt:variant>
      <vt:variant>
        <vt:i4>5</vt:i4>
      </vt:variant>
      <vt:variant>
        <vt:lpwstr/>
      </vt:variant>
      <vt:variant>
        <vt:lpwstr>_Toc31811823</vt:lpwstr>
      </vt:variant>
      <vt:variant>
        <vt:i4>1900600</vt:i4>
      </vt:variant>
      <vt:variant>
        <vt:i4>536</vt:i4>
      </vt:variant>
      <vt:variant>
        <vt:i4>0</vt:i4>
      </vt:variant>
      <vt:variant>
        <vt:i4>5</vt:i4>
      </vt:variant>
      <vt:variant>
        <vt:lpwstr/>
      </vt:variant>
      <vt:variant>
        <vt:lpwstr>_Toc31811822</vt:lpwstr>
      </vt:variant>
      <vt:variant>
        <vt:i4>1966136</vt:i4>
      </vt:variant>
      <vt:variant>
        <vt:i4>530</vt:i4>
      </vt:variant>
      <vt:variant>
        <vt:i4>0</vt:i4>
      </vt:variant>
      <vt:variant>
        <vt:i4>5</vt:i4>
      </vt:variant>
      <vt:variant>
        <vt:lpwstr/>
      </vt:variant>
      <vt:variant>
        <vt:lpwstr>_Toc31811821</vt:lpwstr>
      </vt:variant>
      <vt:variant>
        <vt:i4>2031672</vt:i4>
      </vt:variant>
      <vt:variant>
        <vt:i4>524</vt:i4>
      </vt:variant>
      <vt:variant>
        <vt:i4>0</vt:i4>
      </vt:variant>
      <vt:variant>
        <vt:i4>5</vt:i4>
      </vt:variant>
      <vt:variant>
        <vt:lpwstr/>
      </vt:variant>
      <vt:variant>
        <vt:lpwstr>_Toc31811820</vt:lpwstr>
      </vt:variant>
      <vt:variant>
        <vt:i4>1441851</vt:i4>
      </vt:variant>
      <vt:variant>
        <vt:i4>518</vt:i4>
      </vt:variant>
      <vt:variant>
        <vt:i4>0</vt:i4>
      </vt:variant>
      <vt:variant>
        <vt:i4>5</vt:i4>
      </vt:variant>
      <vt:variant>
        <vt:lpwstr/>
      </vt:variant>
      <vt:variant>
        <vt:lpwstr>_Toc31811819</vt:lpwstr>
      </vt:variant>
      <vt:variant>
        <vt:i4>1507387</vt:i4>
      </vt:variant>
      <vt:variant>
        <vt:i4>512</vt:i4>
      </vt:variant>
      <vt:variant>
        <vt:i4>0</vt:i4>
      </vt:variant>
      <vt:variant>
        <vt:i4>5</vt:i4>
      </vt:variant>
      <vt:variant>
        <vt:lpwstr/>
      </vt:variant>
      <vt:variant>
        <vt:lpwstr>_Toc31811818</vt:lpwstr>
      </vt:variant>
      <vt:variant>
        <vt:i4>1572923</vt:i4>
      </vt:variant>
      <vt:variant>
        <vt:i4>506</vt:i4>
      </vt:variant>
      <vt:variant>
        <vt:i4>0</vt:i4>
      </vt:variant>
      <vt:variant>
        <vt:i4>5</vt:i4>
      </vt:variant>
      <vt:variant>
        <vt:lpwstr/>
      </vt:variant>
      <vt:variant>
        <vt:lpwstr>_Toc31811817</vt:lpwstr>
      </vt:variant>
      <vt:variant>
        <vt:i4>1638459</vt:i4>
      </vt:variant>
      <vt:variant>
        <vt:i4>500</vt:i4>
      </vt:variant>
      <vt:variant>
        <vt:i4>0</vt:i4>
      </vt:variant>
      <vt:variant>
        <vt:i4>5</vt:i4>
      </vt:variant>
      <vt:variant>
        <vt:lpwstr/>
      </vt:variant>
      <vt:variant>
        <vt:lpwstr>_Toc31811816</vt:lpwstr>
      </vt:variant>
      <vt:variant>
        <vt:i4>1703995</vt:i4>
      </vt:variant>
      <vt:variant>
        <vt:i4>494</vt:i4>
      </vt:variant>
      <vt:variant>
        <vt:i4>0</vt:i4>
      </vt:variant>
      <vt:variant>
        <vt:i4>5</vt:i4>
      </vt:variant>
      <vt:variant>
        <vt:lpwstr/>
      </vt:variant>
      <vt:variant>
        <vt:lpwstr>_Toc31811815</vt:lpwstr>
      </vt:variant>
      <vt:variant>
        <vt:i4>1769531</vt:i4>
      </vt:variant>
      <vt:variant>
        <vt:i4>488</vt:i4>
      </vt:variant>
      <vt:variant>
        <vt:i4>0</vt:i4>
      </vt:variant>
      <vt:variant>
        <vt:i4>5</vt:i4>
      </vt:variant>
      <vt:variant>
        <vt:lpwstr/>
      </vt:variant>
      <vt:variant>
        <vt:lpwstr>_Toc31811814</vt:lpwstr>
      </vt:variant>
      <vt:variant>
        <vt:i4>1835067</vt:i4>
      </vt:variant>
      <vt:variant>
        <vt:i4>482</vt:i4>
      </vt:variant>
      <vt:variant>
        <vt:i4>0</vt:i4>
      </vt:variant>
      <vt:variant>
        <vt:i4>5</vt:i4>
      </vt:variant>
      <vt:variant>
        <vt:lpwstr/>
      </vt:variant>
      <vt:variant>
        <vt:lpwstr>_Toc31811813</vt:lpwstr>
      </vt:variant>
      <vt:variant>
        <vt:i4>1900603</vt:i4>
      </vt:variant>
      <vt:variant>
        <vt:i4>476</vt:i4>
      </vt:variant>
      <vt:variant>
        <vt:i4>0</vt:i4>
      </vt:variant>
      <vt:variant>
        <vt:i4>5</vt:i4>
      </vt:variant>
      <vt:variant>
        <vt:lpwstr/>
      </vt:variant>
      <vt:variant>
        <vt:lpwstr>_Toc31811812</vt:lpwstr>
      </vt:variant>
      <vt:variant>
        <vt:i4>1966139</vt:i4>
      </vt:variant>
      <vt:variant>
        <vt:i4>470</vt:i4>
      </vt:variant>
      <vt:variant>
        <vt:i4>0</vt:i4>
      </vt:variant>
      <vt:variant>
        <vt:i4>5</vt:i4>
      </vt:variant>
      <vt:variant>
        <vt:lpwstr/>
      </vt:variant>
      <vt:variant>
        <vt:lpwstr>_Toc31811811</vt:lpwstr>
      </vt:variant>
      <vt:variant>
        <vt:i4>2031675</vt:i4>
      </vt:variant>
      <vt:variant>
        <vt:i4>464</vt:i4>
      </vt:variant>
      <vt:variant>
        <vt:i4>0</vt:i4>
      </vt:variant>
      <vt:variant>
        <vt:i4>5</vt:i4>
      </vt:variant>
      <vt:variant>
        <vt:lpwstr/>
      </vt:variant>
      <vt:variant>
        <vt:lpwstr>_Toc31811810</vt:lpwstr>
      </vt:variant>
      <vt:variant>
        <vt:i4>1441850</vt:i4>
      </vt:variant>
      <vt:variant>
        <vt:i4>458</vt:i4>
      </vt:variant>
      <vt:variant>
        <vt:i4>0</vt:i4>
      </vt:variant>
      <vt:variant>
        <vt:i4>5</vt:i4>
      </vt:variant>
      <vt:variant>
        <vt:lpwstr/>
      </vt:variant>
      <vt:variant>
        <vt:lpwstr>_Toc31811809</vt:lpwstr>
      </vt:variant>
      <vt:variant>
        <vt:i4>1507386</vt:i4>
      </vt:variant>
      <vt:variant>
        <vt:i4>452</vt:i4>
      </vt:variant>
      <vt:variant>
        <vt:i4>0</vt:i4>
      </vt:variant>
      <vt:variant>
        <vt:i4>5</vt:i4>
      </vt:variant>
      <vt:variant>
        <vt:lpwstr/>
      </vt:variant>
      <vt:variant>
        <vt:lpwstr>_Toc31811808</vt:lpwstr>
      </vt:variant>
      <vt:variant>
        <vt:i4>1572922</vt:i4>
      </vt:variant>
      <vt:variant>
        <vt:i4>446</vt:i4>
      </vt:variant>
      <vt:variant>
        <vt:i4>0</vt:i4>
      </vt:variant>
      <vt:variant>
        <vt:i4>5</vt:i4>
      </vt:variant>
      <vt:variant>
        <vt:lpwstr/>
      </vt:variant>
      <vt:variant>
        <vt:lpwstr>_Toc31811807</vt:lpwstr>
      </vt:variant>
      <vt:variant>
        <vt:i4>1638458</vt:i4>
      </vt:variant>
      <vt:variant>
        <vt:i4>440</vt:i4>
      </vt:variant>
      <vt:variant>
        <vt:i4>0</vt:i4>
      </vt:variant>
      <vt:variant>
        <vt:i4>5</vt:i4>
      </vt:variant>
      <vt:variant>
        <vt:lpwstr/>
      </vt:variant>
      <vt:variant>
        <vt:lpwstr>_Toc31811806</vt:lpwstr>
      </vt:variant>
      <vt:variant>
        <vt:i4>1703994</vt:i4>
      </vt:variant>
      <vt:variant>
        <vt:i4>434</vt:i4>
      </vt:variant>
      <vt:variant>
        <vt:i4>0</vt:i4>
      </vt:variant>
      <vt:variant>
        <vt:i4>5</vt:i4>
      </vt:variant>
      <vt:variant>
        <vt:lpwstr/>
      </vt:variant>
      <vt:variant>
        <vt:lpwstr>_Toc31811805</vt:lpwstr>
      </vt:variant>
      <vt:variant>
        <vt:i4>1769530</vt:i4>
      </vt:variant>
      <vt:variant>
        <vt:i4>428</vt:i4>
      </vt:variant>
      <vt:variant>
        <vt:i4>0</vt:i4>
      </vt:variant>
      <vt:variant>
        <vt:i4>5</vt:i4>
      </vt:variant>
      <vt:variant>
        <vt:lpwstr/>
      </vt:variant>
      <vt:variant>
        <vt:lpwstr>_Toc31811804</vt:lpwstr>
      </vt:variant>
      <vt:variant>
        <vt:i4>1835066</vt:i4>
      </vt:variant>
      <vt:variant>
        <vt:i4>422</vt:i4>
      </vt:variant>
      <vt:variant>
        <vt:i4>0</vt:i4>
      </vt:variant>
      <vt:variant>
        <vt:i4>5</vt:i4>
      </vt:variant>
      <vt:variant>
        <vt:lpwstr/>
      </vt:variant>
      <vt:variant>
        <vt:lpwstr>_Toc31811803</vt:lpwstr>
      </vt:variant>
      <vt:variant>
        <vt:i4>1900602</vt:i4>
      </vt:variant>
      <vt:variant>
        <vt:i4>416</vt:i4>
      </vt:variant>
      <vt:variant>
        <vt:i4>0</vt:i4>
      </vt:variant>
      <vt:variant>
        <vt:i4>5</vt:i4>
      </vt:variant>
      <vt:variant>
        <vt:lpwstr/>
      </vt:variant>
      <vt:variant>
        <vt:lpwstr>_Toc31811802</vt:lpwstr>
      </vt:variant>
      <vt:variant>
        <vt:i4>1966138</vt:i4>
      </vt:variant>
      <vt:variant>
        <vt:i4>410</vt:i4>
      </vt:variant>
      <vt:variant>
        <vt:i4>0</vt:i4>
      </vt:variant>
      <vt:variant>
        <vt:i4>5</vt:i4>
      </vt:variant>
      <vt:variant>
        <vt:lpwstr/>
      </vt:variant>
      <vt:variant>
        <vt:lpwstr>_Toc31811801</vt:lpwstr>
      </vt:variant>
      <vt:variant>
        <vt:i4>2031674</vt:i4>
      </vt:variant>
      <vt:variant>
        <vt:i4>404</vt:i4>
      </vt:variant>
      <vt:variant>
        <vt:i4>0</vt:i4>
      </vt:variant>
      <vt:variant>
        <vt:i4>5</vt:i4>
      </vt:variant>
      <vt:variant>
        <vt:lpwstr/>
      </vt:variant>
      <vt:variant>
        <vt:lpwstr>_Toc31811800</vt:lpwstr>
      </vt:variant>
      <vt:variant>
        <vt:i4>1638451</vt:i4>
      </vt:variant>
      <vt:variant>
        <vt:i4>398</vt:i4>
      </vt:variant>
      <vt:variant>
        <vt:i4>0</vt:i4>
      </vt:variant>
      <vt:variant>
        <vt:i4>5</vt:i4>
      </vt:variant>
      <vt:variant>
        <vt:lpwstr/>
      </vt:variant>
      <vt:variant>
        <vt:lpwstr>_Toc31811799</vt:lpwstr>
      </vt:variant>
      <vt:variant>
        <vt:i4>1572915</vt:i4>
      </vt:variant>
      <vt:variant>
        <vt:i4>392</vt:i4>
      </vt:variant>
      <vt:variant>
        <vt:i4>0</vt:i4>
      </vt:variant>
      <vt:variant>
        <vt:i4>5</vt:i4>
      </vt:variant>
      <vt:variant>
        <vt:lpwstr/>
      </vt:variant>
      <vt:variant>
        <vt:lpwstr>_Toc31811798</vt:lpwstr>
      </vt:variant>
      <vt:variant>
        <vt:i4>1507379</vt:i4>
      </vt:variant>
      <vt:variant>
        <vt:i4>386</vt:i4>
      </vt:variant>
      <vt:variant>
        <vt:i4>0</vt:i4>
      </vt:variant>
      <vt:variant>
        <vt:i4>5</vt:i4>
      </vt:variant>
      <vt:variant>
        <vt:lpwstr/>
      </vt:variant>
      <vt:variant>
        <vt:lpwstr>_Toc31811797</vt:lpwstr>
      </vt:variant>
      <vt:variant>
        <vt:i4>1441843</vt:i4>
      </vt:variant>
      <vt:variant>
        <vt:i4>380</vt:i4>
      </vt:variant>
      <vt:variant>
        <vt:i4>0</vt:i4>
      </vt:variant>
      <vt:variant>
        <vt:i4>5</vt:i4>
      </vt:variant>
      <vt:variant>
        <vt:lpwstr/>
      </vt:variant>
      <vt:variant>
        <vt:lpwstr>_Toc31811796</vt:lpwstr>
      </vt:variant>
      <vt:variant>
        <vt:i4>1376307</vt:i4>
      </vt:variant>
      <vt:variant>
        <vt:i4>374</vt:i4>
      </vt:variant>
      <vt:variant>
        <vt:i4>0</vt:i4>
      </vt:variant>
      <vt:variant>
        <vt:i4>5</vt:i4>
      </vt:variant>
      <vt:variant>
        <vt:lpwstr/>
      </vt:variant>
      <vt:variant>
        <vt:lpwstr>_Toc31811795</vt:lpwstr>
      </vt:variant>
      <vt:variant>
        <vt:i4>1310771</vt:i4>
      </vt:variant>
      <vt:variant>
        <vt:i4>368</vt:i4>
      </vt:variant>
      <vt:variant>
        <vt:i4>0</vt:i4>
      </vt:variant>
      <vt:variant>
        <vt:i4>5</vt:i4>
      </vt:variant>
      <vt:variant>
        <vt:lpwstr/>
      </vt:variant>
      <vt:variant>
        <vt:lpwstr>_Toc31811794</vt:lpwstr>
      </vt:variant>
      <vt:variant>
        <vt:i4>1245235</vt:i4>
      </vt:variant>
      <vt:variant>
        <vt:i4>362</vt:i4>
      </vt:variant>
      <vt:variant>
        <vt:i4>0</vt:i4>
      </vt:variant>
      <vt:variant>
        <vt:i4>5</vt:i4>
      </vt:variant>
      <vt:variant>
        <vt:lpwstr/>
      </vt:variant>
      <vt:variant>
        <vt:lpwstr>_Toc31811793</vt:lpwstr>
      </vt:variant>
      <vt:variant>
        <vt:i4>1179699</vt:i4>
      </vt:variant>
      <vt:variant>
        <vt:i4>356</vt:i4>
      </vt:variant>
      <vt:variant>
        <vt:i4>0</vt:i4>
      </vt:variant>
      <vt:variant>
        <vt:i4>5</vt:i4>
      </vt:variant>
      <vt:variant>
        <vt:lpwstr/>
      </vt:variant>
      <vt:variant>
        <vt:lpwstr>_Toc31811792</vt:lpwstr>
      </vt:variant>
      <vt:variant>
        <vt:i4>1114163</vt:i4>
      </vt:variant>
      <vt:variant>
        <vt:i4>350</vt:i4>
      </vt:variant>
      <vt:variant>
        <vt:i4>0</vt:i4>
      </vt:variant>
      <vt:variant>
        <vt:i4>5</vt:i4>
      </vt:variant>
      <vt:variant>
        <vt:lpwstr/>
      </vt:variant>
      <vt:variant>
        <vt:lpwstr>_Toc31811791</vt:lpwstr>
      </vt:variant>
      <vt:variant>
        <vt:i4>1048627</vt:i4>
      </vt:variant>
      <vt:variant>
        <vt:i4>344</vt:i4>
      </vt:variant>
      <vt:variant>
        <vt:i4>0</vt:i4>
      </vt:variant>
      <vt:variant>
        <vt:i4>5</vt:i4>
      </vt:variant>
      <vt:variant>
        <vt:lpwstr/>
      </vt:variant>
      <vt:variant>
        <vt:lpwstr>_Toc31811790</vt:lpwstr>
      </vt:variant>
      <vt:variant>
        <vt:i4>1638450</vt:i4>
      </vt:variant>
      <vt:variant>
        <vt:i4>338</vt:i4>
      </vt:variant>
      <vt:variant>
        <vt:i4>0</vt:i4>
      </vt:variant>
      <vt:variant>
        <vt:i4>5</vt:i4>
      </vt:variant>
      <vt:variant>
        <vt:lpwstr/>
      </vt:variant>
      <vt:variant>
        <vt:lpwstr>_Toc31811789</vt:lpwstr>
      </vt:variant>
      <vt:variant>
        <vt:i4>1572914</vt:i4>
      </vt:variant>
      <vt:variant>
        <vt:i4>332</vt:i4>
      </vt:variant>
      <vt:variant>
        <vt:i4>0</vt:i4>
      </vt:variant>
      <vt:variant>
        <vt:i4>5</vt:i4>
      </vt:variant>
      <vt:variant>
        <vt:lpwstr/>
      </vt:variant>
      <vt:variant>
        <vt:lpwstr>_Toc31811788</vt:lpwstr>
      </vt:variant>
      <vt:variant>
        <vt:i4>1507378</vt:i4>
      </vt:variant>
      <vt:variant>
        <vt:i4>326</vt:i4>
      </vt:variant>
      <vt:variant>
        <vt:i4>0</vt:i4>
      </vt:variant>
      <vt:variant>
        <vt:i4>5</vt:i4>
      </vt:variant>
      <vt:variant>
        <vt:lpwstr/>
      </vt:variant>
      <vt:variant>
        <vt:lpwstr>_Toc31811787</vt:lpwstr>
      </vt:variant>
      <vt:variant>
        <vt:i4>1441842</vt:i4>
      </vt:variant>
      <vt:variant>
        <vt:i4>320</vt:i4>
      </vt:variant>
      <vt:variant>
        <vt:i4>0</vt:i4>
      </vt:variant>
      <vt:variant>
        <vt:i4>5</vt:i4>
      </vt:variant>
      <vt:variant>
        <vt:lpwstr/>
      </vt:variant>
      <vt:variant>
        <vt:lpwstr>_Toc31811786</vt:lpwstr>
      </vt:variant>
      <vt:variant>
        <vt:i4>1376306</vt:i4>
      </vt:variant>
      <vt:variant>
        <vt:i4>314</vt:i4>
      </vt:variant>
      <vt:variant>
        <vt:i4>0</vt:i4>
      </vt:variant>
      <vt:variant>
        <vt:i4>5</vt:i4>
      </vt:variant>
      <vt:variant>
        <vt:lpwstr/>
      </vt:variant>
      <vt:variant>
        <vt:lpwstr>_Toc31811785</vt:lpwstr>
      </vt:variant>
      <vt:variant>
        <vt:i4>1310770</vt:i4>
      </vt:variant>
      <vt:variant>
        <vt:i4>308</vt:i4>
      </vt:variant>
      <vt:variant>
        <vt:i4>0</vt:i4>
      </vt:variant>
      <vt:variant>
        <vt:i4>5</vt:i4>
      </vt:variant>
      <vt:variant>
        <vt:lpwstr/>
      </vt:variant>
      <vt:variant>
        <vt:lpwstr>_Toc31811784</vt:lpwstr>
      </vt:variant>
      <vt:variant>
        <vt:i4>1245234</vt:i4>
      </vt:variant>
      <vt:variant>
        <vt:i4>302</vt:i4>
      </vt:variant>
      <vt:variant>
        <vt:i4>0</vt:i4>
      </vt:variant>
      <vt:variant>
        <vt:i4>5</vt:i4>
      </vt:variant>
      <vt:variant>
        <vt:lpwstr/>
      </vt:variant>
      <vt:variant>
        <vt:lpwstr>_Toc31811783</vt:lpwstr>
      </vt:variant>
      <vt:variant>
        <vt:i4>1179698</vt:i4>
      </vt:variant>
      <vt:variant>
        <vt:i4>296</vt:i4>
      </vt:variant>
      <vt:variant>
        <vt:i4>0</vt:i4>
      </vt:variant>
      <vt:variant>
        <vt:i4>5</vt:i4>
      </vt:variant>
      <vt:variant>
        <vt:lpwstr/>
      </vt:variant>
      <vt:variant>
        <vt:lpwstr>_Toc31811782</vt:lpwstr>
      </vt:variant>
      <vt:variant>
        <vt:i4>1114162</vt:i4>
      </vt:variant>
      <vt:variant>
        <vt:i4>290</vt:i4>
      </vt:variant>
      <vt:variant>
        <vt:i4>0</vt:i4>
      </vt:variant>
      <vt:variant>
        <vt:i4>5</vt:i4>
      </vt:variant>
      <vt:variant>
        <vt:lpwstr/>
      </vt:variant>
      <vt:variant>
        <vt:lpwstr>_Toc31811781</vt:lpwstr>
      </vt:variant>
      <vt:variant>
        <vt:i4>1048626</vt:i4>
      </vt:variant>
      <vt:variant>
        <vt:i4>284</vt:i4>
      </vt:variant>
      <vt:variant>
        <vt:i4>0</vt:i4>
      </vt:variant>
      <vt:variant>
        <vt:i4>5</vt:i4>
      </vt:variant>
      <vt:variant>
        <vt:lpwstr/>
      </vt:variant>
      <vt:variant>
        <vt:lpwstr>_Toc31811780</vt:lpwstr>
      </vt:variant>
      <vt:variant>
        <vt:i4>1638461</vt:i4>
      </vt:variant>
      <vt:variant>
        <vt:i4>278</vt:i4>
      </vt:variant>
      <vt:variant>
        <vt:i4>0</vt:i4>
      </vt:variant>
      <vt:variant>
        <vt:i4>5</vt:i4>
      </vt:variant>
      <vt:variant>
        <vt:lpwstr/>
      </vt:variant>
      <vt:variant>
        <vt:lpwstr>_Toc31811779</vt:lpwstr>
      </vt:variant>
      <vt:variant>
        <vt:i4>1572925</vt:i4>
      </vt:variant>
      <vt:variant>
        <vt:i4>272</vt:i4>
      </vt:variant>
      <vt:variant>
        <vt:i4>0</vt:i4>
      </vt:variant>
      <vt:variant>
        <vt:i4>5</vt:i4>
      </vt:variant>
      <vt:variant>
        <vt:lpwstr/>
      </vt:variant>
      <vt:variant>
        <vt:lpwstr>_Toc31811778</vt:lpwstr>
      </vt:variant>
      <vt:variant>
        <vt:i4>1507389</vt:i4>
      </vt:variant>
      <vt:variant>
        <vt:i4>266</vt:i4>
      </vt:variant>
      <vt:variant>
        <vt:i4>0</vt:i4>
      </vt:variant>
      <vt:variant>
        <vt:i4>5</vt:i4>
      </vt:variant>
      <vt:variant>
        <vt:lpwstr/>
      </vt:variant>
      <vt:variant>
        <vt:lpwstr>_Toc31811777</vt:lpwstr>
      </vt:variant>
      <vt:variant>
        <vt:i4>1441853</vt:i4>
      </vt:variant>
      <vt:variant>
        <vt:i4>260</vt:i4>
      </vt:variant>
      <vt:variant>
        <vt:i4>0</vt:i4>
      </vt:variant>
      <vt:variant>
        <vt:i4>5</vt:i4>
      </vt:variant>
      <vt:variant>
        <vt:lpwstr/>
      </vt:variant>
      <vt:variant>
        <vt:lpwstr>_Toc31811776</vt:lpwstr>
      </vt:variant>
      <vt:variant>
        <vt:i4>1376317</vt:i4>
      </vt:variant>
      <vt:variant>
        <vt:i4>254</vt:i4>
      </vt:variant>
      <vt:variant>
        <vt:i4>0</vt:i4>
      </vt:variant>
      <vt:variant>
        <vt:i4>5</vt:i4>
      </vt:variant>
      <vt:variant>
        <vt:lpwstr/>
      </vt:variant>
      <vt:variant>
        <vt:lpwstr>_Toc31811775</vt:lpwstr>
      </vt:variant>
      <vt:variant>
        <vt:i4>1310781</vt:i4>
      </vt:variant>
      <vt:variant>
        <vt:i4>248</vt:i4>
      </vt:variant>
      <vt:variant>
        <vt:i4>0</vt:i4>
      </vt:variant>
      <vt:variant>
        <vt:i4>5</vt:i4>
      </vt:variant>
      <vt:variant>
        <vt:lpwstr/>
      </vt:variant>
      <vt:variant>
        <vt:lpwstr>_Toc31811774</vt:lpwstr>
      </vt:variant>
      <vt:variant>
        <vt:i4>1245245</vt:i4>
      </vt:variant>
      <vt:variant>
        <vt:i4>242</vt:i4>
      </vt:variant>
      <vt:variant>
        <vt:i4>0</vt:i4>
      </vt:variant>
      <vt:variant>
        <vt:i4>5</vt:i4>
      </vt:variant>
      <vt:variant>
        <vt:lpwstr/>
      </vt:variant>
      <vt:variant>
        <vt:lpwstr>_Toc31811773</vt:lpwstr>
      </vt:variant>
      <vt:variant>
        <vt:i4>1179709</vt:i4>
      </vt:variant>
      <vt:variant>
        <vt:i4>236</vt:i4>
      </vt:variant>
      <vt:variant>
        <vt:i4>0</vt:i4>
      </vt:variant>
      <vt:variant>
        <vt:i4>5</vt:i4>
      </vt:variant>
      <vt:variant>
        <vt:lpwstr/>
      </vt:variant>
      <vt:variant>
        <vt:lpwstr>_Toc31811772</vt:lpwstr>
      </vt:variant>
      <vt:variant>
        <vt:i4>1114173</vt:i4>
      </vt:variant>
      <vt:variant>
        <vt:i4>230</vt:i4>
      </vt:variant>
      <vt:variant>
        <vt:i4>0</vt:i4>
      </vt:variant>
      <vt:variant>
        <vt:i4>5</vt:i4>
      </vt:variant>
      <vt:variant>
        <vt:lpwstr/>
      </vt:variant>
      <vt:variant>
        <vt:lpwstr>_Toc31811771</vt:lpwstr>
      </vt:variant>
      <vt:variant>
        <vt:i4>1048637</vt:i4>
      </vt:variant>
      <vt:variant>
        <vt:i4>224</vt:i4>
      </vt:variant>
      <vt:variant>
        <vt:i4>0</vt:i4>
      </vt:variant>
      <vt:variant>
        <vt:i4>5</vt:i4>
      </vt:variant>
      <vt:variant>
        <vt:lpwstr/>
      </vt:variant>
      <vt:variant>
        <vt:lpwstr>_Toc31811770</vt:lpwstr>
      </vt:variant>
      <vt:variant>
        <vt:i4>1638460</vt:i4>
      </vt:variant>
      <vt:variant>
        <vt:i4>218</vt:i4>
      </vt:variant>
      <vt:variant>
        <vt:i4>0</vt:i4>
      </vt:variant>
      <vt:variant>
        <vt:i4>5</vt:i4>
      </vt:variant>
      <vt:variant>
        <vt:lpwstr/>
      </vt:variant>
      <vt:variant>
        <vt:lpwstr>_Toc31811769</vt:lpwstr>
      </vt:variant>
      <vt:variant>
        <vt:i4>1572924</vt:i4>
      </vt:variant>
      <vt:variant>
        <vt:i4>212</vt:i4>
      </vt:variant>
      <vt:variant>
        <vt:i4>0</vt:i4>
      </vt:variant>
      <vt:variant>
        <vt:i4>5</vt:i4>
      </vt:variant>
      <vt:variant>
        <vt:lpwstr/>
      </vt:variant>
      <vt:variant>
        <vt:lpwstr>_Toc31811768</vt:lpwstr>
      </vt:variant>
      <vt:variant>
        <vt:i4>1507388</vt:i4>
      </vt:variant>
      <vt:variant>
        <vt:i4>206</vt:i4>
      </vt:variant>
      <vt:variant>
        <vt:i4>0</vt:i4>
      </vt:variant>
      <vt:variant>
        <vt:i4>5</vt:i4>
      </vt:variant>
      <vt:variant>
        <vt:lpwstr/>
      </vt:variant>
      <vt:variant>
        <vt:lpwstr>_Toc31811767</vt:lpwstr>
      </vt:variant>
      <vt:variant>
        <vt:i4>1441852</vt:i4>
      </vt:variant>
      <vt:variant>
        <vt:i4>200</vt:i4>
      </vt:variant>
      <vt:variant>
        <vt:i4>0</vt:i4>
      </vt:variant>
      <vt:variant>
        <vt:i4>5</vt:i4>
      </vt:variant>
      <vt:variant>
        <vt:lpwstr/>
      </vt:variant>
      <vt:variant>
        <vt:lpwstr>_Toc31811766</vt:lpwstr>
      </vt:variant>
      <vt:variant>
        <vt:i4>1376316</vt:i4>
      </vt:variant>
      <vt:variant>
        <vt:i4>194</vt:i4>
      </vt:variant>
      <vt:variant>
        <vt:i4>0</vt:i4>
      </vt:variant>
      <vt:variant>
        <vt:i4>5</vt:i4>
      </vt:variant>
      <vt:variant>
        <vt:lpwstr/>
      </vt:variant>
      <vt:variant>
        <vt:lpwstr>_Toc31811765</vt:lpwstr>
      </vt:variant>
      <vt:variant>
        <vt:i4>1310780</vt:i4>
      </vt:variant>
      <vt:variant>
        <vt:i4>188</vt:i4>
      </vt:variant>
      <vt:variant>
        <vt:i4>0</vt:i4>
      </vt:variant>
      <vt:variant>
        <vt:i4>5</vt:i4>
      </vt:variant>
      <vt:variant>
        <vt:lpwstr/>
      </vt:variant>
      <vt:variant>
        <vt:lpwstr>_Toc31811764</vt:lpwstr>
      </vt:variant>
      <vt:variant>
        <vt:i4>1245244</vt:i4>
      </vt:variant>
      <vt:variant>
        <vt:i4>182</vt:i4>
      </vt:variant>
      <vt:variant>
        <vt:i4>0</vt:i4>
      </vt:variant>
      <vt:variant>
        <vt:i4>5</vt:i4>
      </vt:variant>
      <vt:variant>
        <vt:lpwstr/>
      </vt:variant>
      <vt:variant>
        <vt:lpwstr>_Toc31811763</vt:lpwstr>
      </vt:variant>
      <vt:variant>
        <vt:i4>1179708</vt:i4>
      </vt:variant>
      <vt:variant>
        <vt:i4>176</vt:i4>
      </vt:variant>
      <vt:variant>
        <vt:i4>0</vt:i4>
      </vt:variant>
      <vt:variant>
        <vt:i4>5</vt:i4>
      </vt:variant>
      <vt:variant>
        <vt:lpwstr/>
      </vt:variant>
      <vt:variant>
        <vt:lpwstr>_Toc31811762</vt:lpwstr>
      </vt:variant>
      <vt:variant>
        <vt:i4>1114172</vt:i4>
      </vt:variant>
      <vt:variant>
        <vt:i4>170</vt:i4>
      </vt:variant>
      <vt:variant>
        <vt:i4>0</vt:i4>
      </vt:variant>
      <vt:variant>
        <vt:i4>5</vt:i4>
      </vt:variant>
      <vt:variant>
        <vt:lpwstr/>
      </vt:variant>
      <vt:variant>
        <vt:lpwstr>_Toc31811761</vt:lpwstr>
      </vt:variant>
      <vt:variant>
        <vt:i4>1048636</vt:i4>
      </vt:variant>
      <vt:variant>
        <vt:i4>164</vt:i4>
      </vt:variant>
      <vt:variant>
        <vt:i4>0</vt:i4>
      </vt:variant>
      <vt:variant>
        <vt:i4>5</vt:i4>
      </vt:variant>
      <vt:variant>
        <vt:lpwstr/>
      </vt:variant>
      <vt:variant>
        <vt:lpwstr>_Toc31811760</vt:lpwstr>
      </vt:variant>
      <vt:variant>
        <vt:i4>1638463</vt:i4>
      </vt:variant>
      <vt:variant>
        <vt:i4>158</vt:i4>
      </vt:variant>
      <vt:variant>
        <vt:i4>0</vt:i4>
      </vt:variant>
      <vt:variant>
        <vt:i4>5</vt:i4>
      </vt:variant>
      <vt:variant>
        <vt:lpwstr/>
      </vt:variant>
      <vt:variant>
        <vt:lpwstr>_Toc31811759</vt:lpwstr>
      </vt:variant>
      <vt:variant>
        <vt:i4>1572927</vt:i4>
      </vt:variant>
      <vt:variant>
        <vt:i4>152</vt:i4>
      </vt:variant>
      <vt:variant>
        <vt:i4>0</vt:i4>
      </vt:variant>
      <vt:variant>
        <vt:i4>5</vt:i4>
      </vt:variant>
      <vt:variant>
        <vt:lpwstr/>
      </vt:variant>
      <vt:variant>
        <vt:lpwstr>_Toc31811758</vt:lpwstr>
      </vt:variant>
      <vt:variant>
        <vt:i4>1507391</vt:i4>
      </vt:variant>
      <vt:variant>
        <vt:i4>146</vt:i4>
      </vt:variant>
      <vt:variant>
        <vt:i4>0</vt:i4>
      </vt:variant>
      <vt:variant>
        <vt:i4>5</vt:i4>
      </vt:variant>
      <vt:variant>
        <vt:lpwstr/>
      </vt:variant>
      <vt:variant>
        <vt:lpwstr>_Toc31811757</vt:lpwstr>
      </vt:variant>
      <vt:variant>
        <vt:i4>1441855</vt:i4>
      </vt:variant>
      <vt:variant>
        <vt:i4>140</vt:i4>
      </vt:variant>
      <vt:variant>
        <vt:i4>0</vt:i4>
      </vt:variant>
      <vt:variant>
        <vt:i4>5</vt:i4>
      </vt:variant>
      <vt:variant>
        <vt:lpwstr/>
      </vt:variant>
      <vt:variant>
        <vt:lpwstr>_Toc31811756</vt:lpwstr>
      </vt:variant>
      <vt:variant>
        <vt:i4>1376319</vt:i4>
      </vt:variant>
      <vt:variant>
        <vt:i4>134</vt:i4>
      </vt:variant>
      <vt:variant>
        <vt:i4>0</vt:i4>
      </vt:variant>
      <vt:variant>
        <vt:i4>5</vt:i4>
      </vt:variant>
      <vt:variant>
        <vt:lpwstr/>
      </vt:variant>
      <vt:variant>
        <vt:lpwstr>_Toc31811755</vt:lpwstr>
      </vt:variant>
      <vt:variant>
        <vt:i4>1310783</vt:i4>
      </vt:variant>
      <vt:variant>
        <vt:i4>128</vt:i4>
      </vt:variant>
      <vt:variant>
        <vt:i4>0</vt:i4>
      </vt:variant>
      <vt:variant>
        <vt:i4>5</vt:i4>
      </vt:variant>
      <vt:variant>
        <vt:lpwstr/>
      </vt:variant>
      <vt:variant>
        <vt:lpwstr>_Toc31811754</vt:lpwstr>
      </vt:variant>
      <vt:variant>
        <vt:i4>1245247</vt:i4>
      </vt:variant>
      <vt:variant>
        <vt:i4>122</vt:i4>
      </vt:variant>
      <vt:variant>
        <vt:i4>0</vt:i4>
      </vt:variant>
      <vt:variant>
        <vt:i4>5</vt:i4>
      </vt:variant>
      <vt:variant>
        <vt:lpwstr/>
      </vt:variant>
      <vt:variant>
        <vt:lpwstr>_Toc31811753</vt:lpwstr>
      </vt:variant>
      <vt:variant>
        <vt:i4>1179711</vt:i4>
      </vt:variant>
      <vt:variant>
        <vt:i4>116</vt:i4>
      </vt:variant>
      <vt:variant>
        <vt:i4>0</vt:i4>
      </vt:variant>
      <vt:variant>
        <vt:i4>5</vt:i4>
      </vt:variant>
      <vt:variant>
        <vt:lpwstr/>
      </vt:variant>
      <vt:variant>
        <vt:lpwstr>_Toc31811752</vt:lpwstr>
      </vt:variant>
      <vt:variant>
        <vt:i4>1114175</vt:i4>
      </vt:variant>
      <vt:variant>
        <vt:i4>110</vt:i4>
      </vt:variant>
      <vt:variant>
        <vt:i4>0</vt:i4>
      </vt:variant>
      <vt:variant>
        <vt:i4>5</vt:i4>
      </vt:variant>
      <vt:variant>
        <vt:lpwstr/>
      </vt:variant>
      <vt:variant>
        <vt:lpwstr>_Toc31811751</vt:lpwstr>
      </vt:variant>
      <vt:variant>
        <vt:i4>1048639</vt:i4>
      </vt:variant>
      <vt:variant>
        <vt:i4>104</vt:i4>
      </vt:variant>
      <vt:variant>
        <vt:i4>0</vt:i4>
      </vt:variant>
      <vt:variant>
        <vt:i4>5</vt:i4>
      </vt:variant>
      <vt:variant>
        <vt:lpwstr/>
      </vt:variant>
      <vt:variant>
        <vt:lpwstr>_Toc31811750</vt:lpwstr>
      </vt:variant>
      <vt:variant>
        <vt:i4>1638462</vt:i4>
      </vt:variant>
      <vt:variant>
        <vt:i4>98</vt:i4>
      </vt:variant>
      <vt:variant>
        <vt:i4>0</vt:i4>
      </vt:variant>
      <vt:variant>
        <vt:i4>5</vt:i4>
      </vt:variant>
      <vt:variant>
        <vt:lpwstr/>
      </vt:variant>
      <vt:variant>
        <vt:lpwstr>_Toc31811749</vt:lpwstr>
      </vt:variant>
      <vt:variant>
        <vt:i4>1572926</vt:i4>
      </vt:variant>
      <vt:variant>
        <vt:i4>92</vt:i4>
      </vt:variant>
      <vt:variant>
        <vt:i4>0</vt:i4>
      </vt:variant>
      <vt:variant>
        <vt:i4>5</vt:i4>
      </vt:variant>
      <vt:variant>
        <vt:lpwstr/>
      </vt:variant>
      <vt:variant>
        <vt:lpwstr>_Toc31811748</vt:lpwstr>
      </vt:variant>
      <vt:variant>
        <vt:i4>1507390</vt:i4>
      </vt:variant>
      <vt:variant>
        <vt:i4>86</vt:i4>
      </vt:variant>
      <vt:variant>
        <vt:i4>0</vt:i4>
      </vt:variant>
      <vt:variant>
        <vt:i4>5</vt:i4>
      </vt:variant>
      <vt:variant>
        <vt:lpwstr/>
      </vt:variant>
      <vt:variant>
        <vt:lpwstr>_Toc31811747</vt:lpwstr>
      </vt:variant>
      <vt:variant>
        <vt:i4>1441854</vt:i4>
      </vt:variant>
      <vt:variant>
        <vt:i4>80</vt:i4>
      </vt:variant>
      <vt:variant>
        <vt:i4>0</vt:i4>
      </vt:variant>
      <vt:variant>
        <vt:i4>5</vt:i4>
      </vt:variant>
      <vt:variant>
        <vt:lpwstr/>
      </vt:variant>
      <vt:variant>
        <vt:lpwstr>_Toc31811746</vt:lpwstr>
      </vt:variant>
      <vt:variant>
        <vt:i4>1376318</vt:i4>
      </vt:variant>
      <vt:variant>
        <vt:i4>74</vt:i4>
      </vt:variant>
      <vt:variant>
        <vt:i4>0</vt:i4>
      </vt:variant>
      <vt:variant>
        <vt:i4>5</vt:i4>
      </vt:variant>
      <vt:variant>
        <vt:lpwstr/>
      </vt:variant>
      <vt:variant>
        <vt:lpwstr>_Toc31811745</vt:lpwstr>
      </vt:variant>
      <vt:variant>
        <vt:i4>1310782</vt:i4>
      </vt:variant>
      <vt:variant>
        <vt:i4>68</vt:i4>
      </vt:variant>
      <vt:variant>
        <vt:i4>0</vt:i4>
      </vt:variant>
      <vt:variant>
        <vt:i4>5</vt:i4>
      </vt:variant>
      <vt:variant>
        <vt:lpwstr/>
      </vt:variant>
      <vt:variant>
        <vt:lpwstr>_Toc31811744</vt:lpwstr>
      </vt:variant>
      <vt:variant>
        <vt:i4>1245246</vt:i4>
      </vt:variant>
      <vt:variant>
        <vt:i4>62</vt:i4>
      </vt:variant>
      <vt:variant>
        <vt:i4>0</vt:i4>
      </vt:variant>
      <vt:variant>
        <vt:i4>5</vt:i4>
      </vt:variant>
      <vt:variant>
        <vt:lpwstr/>
      </vt:variant>
      <vt:variant>
        <vt:lpwstr>_Toc31811743</vt:lpwstr>
      </vt:variant>
      <vt:variant>
        <vt:i4>1179710</vt:i4>
      </vt:variant>
      <vt:variant>
        <vt:i4>56</vt:i4>
      </vt:variant>
      <vt:variant>
        <vt:i4>0</vt:i4>
      </vt:variant>
      <vt:variant>
        <vt:i4>5</vt:i4>
      </vt:variant>
      <vt:variant>
        <vt:lpwstr/>
      </vt:variant>
      <vt:variant>
        <vt:lpwstr>_Toc31811742</vt:lpwstr>
      </vt:variant>
      <vt:variant>
        <vt:i4>1114174</vt:i4>
      </vt:variant>
      <vt:variant>
        <vt:i4>50</vt:i4>
      </vt:variant>
      <vt:variant>
        <vt:i4>0</vt:i4>
      </vt:variant>
      <vt:variant>
        <vt:i4>5</vt:i4>
      </vt:variant>
      <vt:variant>
        <vt:lpwstr/>
      </vt:variant>
      <vt:variant>
        <vt:lpwstr>_Toc31811741</vt:lpwstr>
      </vt:variant>
      <vt:variant>
        <vt:i4>1048638</vt:i4>
      </vt:variant>
      <vt:variant>
        <vt:i4>44</vt:i4>
      </vt:variant>
      <vt:variant>
        <vt:i4>0</vt:i4>
      </vt:variant>
      <vt:variant>
        <vt:i4>5</vt:i4>
      </vt:variant>
      <vt:variant>
        <vt:lpwstr/>
      </vt:variant>
      <vt:variant>
        <vt:lpwstr>_Toc31811740</vt:lpwstr>
      </vt:variant>
      <vt:variant>
        <vt:i4>1638457</vt:i4>
      </vt:variant>
      <vt:variant>
        <vt:i4>38</vt:i4>
      </vt:variant>
      <vt:variant>
        <vt:i4>0</vt:i4>
      </vt:variant>
      <vt:variant>
        <vt:i4>5</vt:i4>
      </vt:variant>
      <vt:variant>
        <vt:lpwstr/>
      </vt:variant>
      <vt:variant>
        <vt:lpwstr>_Toc31811739</vt:lpwstr>
      </vt:variant>
      <vt:variant>
        <vt:i4>1572921</vt:i4>
      </vt:variant>
      <vt:variant>
        <vt:i4>32</vt:i4>
      </vt:variant>
      <vt:variant>
        <vt:i4>0</vt:i4>
      </vt:variant>
      <vt:variant>
        <vt:i4>5</vt:i4>
      </vt:variant>
      <vt:variant>
        <vt:lpwstr/>
      </vt:variant>
      <vt:variant>
        <vt:lpwstr>_Toc31811738</vt:lpwstr>
      </vt:variant>
      <vt:variant>
        <vt:i4>1507385</vt:i4>
      </vt:variant>
      <vt:variant>
        <vt:i4>26</vt:i4>
      </vt:variant>
      <vt:variant>
        <vt:i4>0</vt:i4>
      </vt:variant>
      <vt:variant>
        <vt:i4>5</vt:i4>
      </vt:variant>
      <vt:variant>
        <vt:lpwstr/>
      </vt:variant>
      <vt:variant>
        <vt:lpwstr>_Toc31811737</vt:lpwstr>
      </vt:variant>
      <vt:variant>
        <vt:i4>1441849</vt:i4>
      </vt:variant>
      <vt:variant>
        <vt:i4>20</vt:i4>
      </vt:variant>
      <vt:variant>
        <vt:i4>0</vt:i4>
      </vt:variant>
      <vt:variant>
        <vt:i4>5</vt:i4>
      </vt:variant>
      <vt:variant>
        <vt:lpwstr/>
      </vt:variant>
      <vt:variant>
        <vt:lpwstr>_Toc31811736</vt:lpwstr>
      </vt:variant>
      <vt:variant>
        <vt:i4>1376313</vt:i4>
      </vt:variant>
      <vt:variant>
        <vt:i4>14</vt:i4>
      </vt:variant>
      <vt:variant>
        <vt:i4>0</vt:i4>
      </vt:variant>
      <vt:variant>
        <vt:i4>5</vt:i4>
      </vt:variant>
      <vt:variant>
        <vt:lpwstr/>
      </vt:variant>
      <vt:variant>
        <vt:lpwstr>_Toc31811735</vt:lpwstr>
      </vt:variant>
      <vt:variant>
        <vt:i4>1310777</vt:i4>
      </vt:variant>
      <vt:variant>
        <vt:i4>8</vt:i4>
      </vt:variant>
      <vt:variant>
        <vt:i4>0</vt:i4>
      </vt:variant>
      <vt:variant>
        <vt:i4>5</vt:i4>
      </vt:variant>
      <vt:variant>
        <vt:lpwstr/>
      </vt:variant>
      <vt:variant>
        <vt:lpwstr>_Toc31811734</vt:lpwstr>
      </vt:variant>
      <vt:variant>
        <vt:i4>1245241</vt:i4>
      </vt:variant>
      <vt:variant>
        <vt:i4>2</vt:i4>
      </vt:variant>
      <vt:variant>
        <vt:i4>0</vt:i4>
      </vt:variant>
      <vt:variant>
        <vt:i4>5</vt:i4>
      </vt:variant>
      <vt:variant>
        <vt:lpwstr/>
      </vt:variant>
      <vt:variant>
        <vt:lpwstr>_Toc31811733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2025-05-15T01:01:00Z</dcterms:created>
  <dcterms:modified xsi:type="dcterms:W3CDTF">2025-06-23T00:42:00Z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0x0101005C7CCAD625ABB24AA183B64E8313D671</vt:lpwstr>
  </property>
</Properties>
</file>