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8E" w:rsidRPr="00F44EA9" w:rsidRDefault="0035158E" w:rsidP="0035158E">
      <w:pPr>
        <w:pStyle w:val="Heading1"/>
        <w:rPr>
          <w:rFonts w:asciiTheme="minorHAnsi" w:hAnsiTheme="minorHAnsi" w:cstheme="minorHAnsi"/>
        </w:rPr>
      </w:pPr>
      <w:r w:rsidRPr="00F44EA9">
        <w:rPr>
          <w:rFonts w:asciiTheme="minorHAnsi" w:hAnsiTheme="minorHAnsi" w:cstheme="minorHAnsi"/>
        </w:rPr>
        <w:t>Substantially Australian Declaration Application</w:t>
      </w:r>
      <w:r w:rsidR="009A346D">
        <w:rPr>
          <w:rFonts w:asciiTheme="minorHAnsi" w:hAnsiTheme="minorHAnsi" w:cstheme="minorHAnsi"/>
        </w:rPr>
        <w:t xml:space="preserve"> </w:t>
      </w:r>
      <w:r w:rsidR="0055470F">
        <w:rPr>
          <w:rFonts w:asciiTheme="minorHAnsi" w:hAnsiTheme="minorHAnsi" w:cstheme="minorHAnsi"/>
        </w:rPr>
        <w:t>Template</w:t>
      </w:r>
    </w:p>
    <w:p w:rsidR="009A346D" w:rsidRDefault="009A346D" w:rsidP="00E53098">
      <w:pPr>
        <w:spacing w:after="0"/>
        <w:rPr>
          <w:rFonts w:cstheme="minorHAnsi"/>
          <w:color w:val="FF0000"/>
          <w:sz w:val="27"/>
          <w:szCs w:val="27"/>
        </w:rPr>
      </w:pPr>
    </w:p>
    <w:p w:rsidR="00E53098" w:rsidRPr="00F44EA9" w:rsidRDefault="0035158E" w:rsidP="00E53098">
      <w:pPr>
        <w:spacing w:after="0"/>
        <w:rPr>
          <w:rFonts w:cstheme="minorHAnsi"/>
        </w:rPr>
      </w:pPr>
      <w:r w:rsidRPr="00F44EA9">
        <w:rPr>
          <w:rFonts w:cstheme="minorHAnsi"/>
          <w:color w:val="FF0000"/>
          <w:sz w:val="27"/>
          <w:szCs w:val="27"/>
        </w:rPr>
        <w:t>-Enter Date-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4043D6">
        <w:rPr>
          <w:rFonts w:cstheme="minorHAnsi"/>
          <w:sz w:val="27"/>
          <w:szCs w:val="27"/>
        </w:rPr>
        <w:t>M</w:t>
      </w:r>
      <w:r w:rsidR="00F72403" w:rsidRPr="004043D6">
        <w:rPr>
          <w:rFonts w:cstheme="minorHAnsi"/>
          <w:sz w:val="27"/>
          <w:szCs w:val="27"/>
        </w:rPr>
        <w:t>r Phil McClure</w:t>
      </w:r>
      <w:r w:rsidRPr="004043D6">
        <w:rPr>
          <w:rFonts w:cstheme="minorHAnsi"/>
          <w:sz w:val="27"/>
          <w:szCs w:val="27"/>
        </w:rPr>
        <w:br/>
      </w:r>
      <w:r w:rsidR="00F72403" w:rsidRPr="004043D6">
        <w:rPr>
          <w:rFonts w:cstheme="minorHAnsi"/>
          <w:sz w:val="27"/>
          <w:szCs w:val="27"/>
        </w:rPr>
        <w:t xml:space="preserve">Assistant Secretary </w:t>
      </w:r>
      <w:r w:rsidRPr="004043D6">
        <w:rPr>
          <w:rFonts w:cstheme="minorHAnsi"/>
          <w:sz w:val="27"/>
          <w:szCs w:val="27"/>
        </w:rPr>
        <w:br/>
      </w:r>
      <w:r w:rsidR="00F72403" w:rsidRPr="004043D6">
        <w:rPr>
          <w:rFonts w:cstheme="minorHAnsi"/>
          <w:sz w:val="27"/>
          <w:szCs w:val="27"/>
        </w:rPr>
        <w:t>Domestic Aviation and Reform Division</w:t>
      </w:r>
      <w:r w:rsidRPr="004043D6">
        <w:rPr>
          <w:rFonts w:cstheme="minorHAnsi"/>
          <w:sz w:val="27"/>
          <w:szCs w:val="27"/>
        </w:rPr>
        <w:br/>
        <w:t>Department of Infrastructure</w:t>
      </w:r>
      <w:r w:rsidR="00E83A88" w:rsidRPr="004043D6">
        <w:rPr>
          <w:rFonts w:cstheme="minorHAnsi"/>
          <w:sz w:val="27"/>
          <w:szCs w:val="27"/>
        </w:rPr>
        <w:t xml:space="preserve">, Transport, </w:t>
      </w:r>
      <w:r w:rsidRPr="004043D6">
        <w:rPr>
          <w:rFonts w:cstheme="minorHAnsi"/>
          <w:sz w:val="27"/>
          <w:szCs w:val="27"/>
        </w:rPr>
        <w:t>Regional Development</w:t>
      </w:r>
      <w:r w:rsidR="00E83A88" w:rsidRPr="004043D6">
        <w:rPr>
          <w:rFonts w:cstheme="minorHAnsi"/>
          <w:sz w:val="27"/>
          <w:szCs w:val="27"/>
        </w:rPr>
        <w:t>, Communications and the Arts</w:t>
      </w:r>
      <w:r w:rsidRPr="004043D6">
        <w:rPr>
          <w:rFonts w:cstheme="minorHAnsi"/>
          <w:sz w:val="27"/>
          <w:szCs w:val="27"/>
        </w:rPr>
        <w:br/>
        <w:t>GPO Box 594</w:t>
      </w:r>
      <w:r w:rsidRPr="004043D6">
        <w:rPr>
          <w:rFonts w:cstheme="minorHAnsi"/>
          <w:sz w:val="27"/>
          <w:szCs w:val="27"/>
        </w:rPr>
        <w:br/>
        <w:t>CANBERRA ACT 2601</w:t>
      </w:r>
      <w:r w:rsidRPr="004043D6">
        <w:rPr>
          <w:rFonts w:cstheme="minorHAnsi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4043D6">
        <w:rPr>
          <w:rFonts w:cstheme="minorHAnsi"/>
          <w:sz w:val="27"/>
          <w:szCs w:val="27"/>
        </w:rPr>
        <w:t>Dear M</w:t>
      </w:r>
      <w:r w:rsidR="00F72403" w:rsidRPr="004043D6">
        <w:rPr>
          <w:rFonts w:cstheme="minorHAnsi"/>
          <w:sz w:val="27"/>
          <w:szCs w:val="27"/>
        </w:rPr>
        <w:t>r McClure</w:t>
      </w:r>
      <w:r w:rsidRPr="00F44EA9">
        <w:rPr>
          <w:rFonts w:cstheme="minorHAnsi"/>
          <w:color w:val="000000"/>
          <w:sz w:val="27"/>
          <w:szCs w:val="27"/>
        </w:rPr>
        <w:br/>
      </w:r>
    </w:p>
    <w:p w:rsidR="0035158E" w:rsidRPr="004043D6" w:rsidRDefault="0035158E" w:rsidP="004043D6">
      <w:pPr>
        <w:spacing w:before="240"/>
        <w:jc w:val="center"/>
        <w:rPr>
          <w:rFonts w:cstheme="minorHAnsi"/>
          <w:color w:val="000000"/>
          <w:sz w:val="27"/>
          <w:szCs w:val="27"/>
        </w:rPr>
      </w:pPr>
      <w:r w:rsidRPr="004043D6">
        <w:rPr>
          <w:rFonts w:cstheme="minorHAnsi"/>
          <w:color w:val="000000"/>
          <w:sz w:val="27"/>
          <w:szCs w:val="27"/>
        </w:rPr>
        <w:t>APPLICATION FOR A SUBSTANTIALLY AUSTRALIAN INVESTMENT FUND DECLARAT</w:t>
      </w:r>
      <w:r w:rsidR="009A346D">
        <w:rPr>
          <w:rFonts w:cstheme="minorHAnsi"/>
          <w:color w:val="000000"/>
          <w:sz w:val="27"/>
          <w:szCs w:val="27"/>
        </w:rPr>
        <w:t>I</w:t>
      </w:r>
      <w:r w:rsidRPr="004043D6">
        <w:rPr>
          <w:rFonts w:cstheme="minorHAnsi"/>
          <w:color w:val="000000"/>
          <w:sz w:val="27"/>
          <w:szCs w:val="27"/>
        </w:rPr>
        <w:t>ON</w:t>
      </w:r>
    </w:p>
    <w:p w:rsidR="00E53098" w:rsidRPr="00F44EA9" w:rsidRDefault="00E53098" w:rsidP="0035158E">
      <w:pPr>
        <w:rPr>
          <w:rFonts w:cstheme="minorHAnsi"/>
          <w:color w:val="FF0000"/>
          <w:sz w:val="27"/>
          <w:szCs w:val="27"/>
        </w:rPr>
      </w:pPr>
    </w:p>
    <w:p w:rsidR="0035158E" w:rsidRPr="00F44EA9" w:rsidRDefault="0035158E" w:rsidP="0035158E">
      <w:pPr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 xml:space="preserve">is interested in buying a stake in </w:t>
      </w:r>
      <w:r w:rsidRPr="00F44EA9">
        <w:rPr>
          <w:rFonts w:cstheme="minorHAnsi"/>
          <w:color w:val="FF0000"/>
          <w:sz w:val="27"/>
          <w:szCs w:val="27"/>
        </w:rPr>
        <w:t xml:space="preserve">- Enter the Airport -. </w:t>
      </w:r>
      <w:r w:rsidRPr="00F44EA9">
        <w:rPr>
          <w:rFonts w:cstheme="minorHAnsi"/>
          <w:color w:val="000000"/>
          <w:sz w:val="27"/>
          <w:szCs w:val="27"/>
        </w:rPr>
        <w:t xml:space="preserve">However,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 xml:space="preserve">is a foreign person for the purposes of the </w:t>
      </w:r>
      <w:r w:rsidRPr="00F44EA9">
        <w:rPr>
          <w:rFonts w:cstheme="minorHAnsi"/>
          <w:i/>
          <w:color w:val="000000"/>
          <w:sz w:val="27"/>
          <w:szCs w:val="27"/>
        </w:rPr>
        <w:t>Airports Act 1996</w:t>
      </w:r>
      <w:r w:rsidRPr="00F44EA9">
        <w:rPr>
          <w:rFonts w:cstheme="minorHAnsi"/>
          <w:color w:val="000000"/>
          <w:sz w:val="27"/>
          <w:szCs w:val="27"/>
        </w:rPr>
        <w:t xml:space="preserve"> (the Act) and such a stake may, prima facie, cause an unacceptable foreign ownership situation to arise.</w:t>
      </w:r>
      <w:r w:rsidRPr="00F44EA9">
        <w:rPr>
          <w:rFonts w:cstheme="minorHAnsi"/>
          <w:color w:val="000000"/>
          <w:sz w:val="27"/>
          <w:szCs w:val="27"/>
        </w:rPr>
        <w:br/>
      </w:r>
      <w:bookmarkStart w:id="0" w:name="_GoBack"/>
      <w:bookmarkEnd w:id="0"/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sz w:val="27"/>
          <w:szCs w:val="27"/>
        </w:rPr>
        <w:t>Paragraph 9(1)(</w:t>
      </w:r>
      <w:r w:rsidRPr="004043D6">
        <w:rPr>
          <w:rFonts w:cstheme="minorHAnsi"/>
          <w:sz w:val="27"/>
          <w:szCs w:val="27"/>
        </w:rPr>
        <w:t xml:space="preserve">c) </w:t>
      </w:r>
      <w:r w:rsidR="00E53098" w:rsidRPr="004043D6">
        <w:rPr>
          <w:rFonts w:cstheme="minorHAnsi"/>
          <w:sz w:val="27"/>
          <w:szCs w:val="27"/>
        </w:rPr>
        <w:t xml:space="preserve">of the Schedule of Ownership definitions </w:t>
      </w:r>
      <w:r w:rsidR="007A7CE3" w:rsidRPr="004043D6">
        <w:rPr>
          <w:rFonts w:cstheme="minorHAnsi"/>
          <w:sz w:val="27"/>
          <w:szCs w:val="27"/>
        </w:rPr>
        <w:t>to</w:t>
      </w:r>
      <w:r w:rsidR="00E53098" w:rsidRPr="004043D6">
        <w:rPr>
          <w:rFonts w:cstheme="minorHAnsi"/>
          <w:sz w:val="27"/>
          <w:szCs w:val="27"/>
        </w:rPr>
        <w:t xml:space="preserve"> the Act </w:t>
      </w:r>
      <w:r w:rsidRPr="004043D6">
        <w:rPr>
          <w:rFonts w:cstheme="minorHAnsi"/>
          <w:sz w:val="27"/>
          <w:szCs w:val="27"/>
        </w:rPr>
        <w:t xml:space="preserve">allows </w:t>
      </w:r>
      <w:r w:rsidRPr="00F44EA9">
        <w:rPr>
          <w:rFonts w:cstheme="minorHAnsi"/>
          <w:sz w:val="27"/>
          <w:szCs w:val="27"/>
        </w:rPr>
        <w:t xml:space="preserve">for certain interests in shares to be disregarded if the interests are of a prescribed kind and held by such persons as are prescribed. </w:t>
      </w:r>
      <w:r w:rsidRPr="00F44EA9">
        <w:rPr>
          <w:rFonts w:cstheme="minorHAnsi"/>
          <w:color w:val="000000"/>
          <w:sz w:val="27"/>
          <w:szCs w:val="27"/>
        </w:rPr>
        <w:t xml:space="preserve">The Airports (Ownership - Interest in Shares) Regulations </w:t>
      </w:r>
      <w:r w:rsidR="004043D6">
        <w:rPr>
          <w:rFonts w:cstheme="minorHAnsi"/>
          <w:color w:val="000000"/>
          <w:sz w:val="27"/>
          <w:szCs w:val="27"/>
        </w:rPr>
        <w:t xml:space="preserve">1996 </w:t>
      </w:r>
      <w:r w:rsidRPr="00F44EA9">
        <w:rPr>
          <w:rFonts w:cstheme="minorHAnsi"/>
          <w:color w:val="000000"/>
          <w:sz w:val="27"/>
          <w:szCs w:val="27"/>
        </w:rPr>
        <w:t xml:space="preserve">(the Regulations), prescribes the interests in shares if the interests held arose solely as a result of an action by the Manager in his, her or its capacity as trustee or manager of the fund(s). The Regulations prescribe the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>if the Secretary of the Department of Infrastructure</w:t>
      </w:r>
      <w:r w:rsidR="0092642B">
        <w:rPr>
          <w:rFonts w:cstheme="minorHAnsi"/>
          <w:color w:val="000000"/>
          <w:sz w:val="27"/>
          <w:szCs w:val="27"/>
        </w:rPr>
        <w:t xml:space="preserve">, </w:t>
      </w:r>
      <w:r w:rsidRPr="00F44EA9">
        <w:rPr>
          <w:rFonts w:cstheme="minorHAnsi"/>
          <w:color w:val="000000"/>
          <w:sz w:val="27"/>
          <w:szCs w:val="27"/>
        </w:rPr>
        <w:t>Transport</w:t>
      </w:r>
      <w:r w:rsidR="0092642B">
        <w:rPr>
          <w:rFonts w:cstheme="minorHAnsi"/>
          <w:color w:val="000000"/>
          <w:sz w:val="27"/>
          <w:szCs w:val="27"/>
        </w:rPr>
        <w:t>, Regional Development, Communications and the Arts</w:t>
      </w:r>
      <w:r w:rsidRPr="00F44EA9">
        <w:rPr>
          <w:rFonts w:cstheme="minorHAnsi"/>
          <w:color w:val="000000"/>
          <w:sz w:val="27"/>
          <w:szCs w:val="27"/>
        </w:rPr>
        <w:t xml:space="preserve"> declares the investment fund(s) to be [a] substantially Australian investment fund(s).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FF0000"/>
          <w:sz w:val="27"/>
          <w:szCs w:val="27"/>
        </w:rPr>
        <w:t>-Enter Manager/Trustee-</w:t>
      </w:r>
      <w:r w:rsidRPr="001F09D7">
        <w:rPr>
          <w:rFonts w:cstheme="minorHAnsi"/>
          <w:sz w:val="27"/>
          <w:szCs w:val="27"/>
        </w:rPr>
        <w:t>'s</w:t>
      </w:r>
      <w:r w:rsidRPr="00F44EA9">
        <w:rPr>
          <w:rFonts w:cstheme="minorHAnsi"/>
          <w:color w:val="FF0000"/>
          <w:sz w:val="27"/>
          <w:szCs w:val="27"/>
        </w:rPr>
        <w:t xml:space="preserve"> </w:t>
      </w:r>
      <w:r w:rsidRPr="00F44EA9">
        <w:rPr>
          <w:rFonts w:cstheme="minorHAnsi"/>
          <w:color w:val="000000"/>
          <w:sz w:val="27"/>
          <w:szCs w:val="27"/>
        </w:rPr>
        <w:t xml:space="preserve">fund[s] may be declared [a] substantially Australian investment fund[s] by the Secretary, if the Secretary is satisfied that a beneficial interest in less than 40% of the capital and 40% of the income is held by persons who are foreign persons. Such a declaration will disregard the interests in shares </w:t>
      </w:r>
      <w:r w:rsidRPr="00F44EA9">
        <w:rPr>
          <w:rFonts w:cstheme="minorHAnsi"/>
          <w:color w:val="000000"/>
          <w:sz w:val="27"/>
          <w:szCs w:val="27"/>
        </w:rPr>
        <w:lastRenderedPageBreak/>
        <w:t>in the airport held by the fund[s] for the purposes of s40 of the Act.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 xml:space="preserve">Please accept this as a formal application for a declaration by the Secretary, pursuant to regulation 2.07 of the Regulations. </w:t>
      </w:r>
      <w:r w:rsidRPr="00F44EA9">
        <w:rPr>
          <w:rFonts w:cstheme="minorHAnsi"/>
          <w:color w:val="FF0000"/>
          <w:sz w:val="27"/>
          <w:szCs w:val="27"/>
        </w:rPr>
        <w:t>-Enter Manager/Trustee-</w:t>
      </w:r>
      <w:r w:rsidRPr="004043D6">
        <w:rPr>
          <w:rFonts w:cstheme="minorHAnsi"/>
          <w:sz w:val="27"/>
          <w:szCs w:val="27"/>
        </w:rPr>
        <w:t>'s</w:t>
      </w:r>
      <w:r w:rsidRPr="00F44EA9">
        <w:rPr>
          <w:rFonts w:cstheme="minorHAnsi"/>
          <w:color w:val="FF0000"/>
          <w:sz w:val="27"/>
          <w:szCs w:val="27"/>
        </w:rPr>
        <w:t xml:space="preserve"> </w:t>
      </w:r>
      <w:r w:rsidRPr="00F44EA9">
        <w:rPr>
          <w:rFonts w:cstheme="minorHAnsi"/>
          <w:color w:val="000000"/>
          <w:sz w:val="27"/>
          <w:szCs w:val="27"/>
        </w:rPr>
        <w:t xml:space="preserve">interest in shares in </w:t>
      </w:r>
      <w:r w:rsidRPr="00F44EA9">
        <w:rPr>
          <w:rFonts w:cstheme="minorHAnsi"/>
          <w:color w:val="FF0000"/>
          <w:sz w:val="27"/>
          <w:szCs w:val="27"/>
        </w:rPr>
        <w:t xml:space="preserve">- Enter the Airport - </w:t>
      </w:r>
      <w:r w:rsidRPr="00F44EA9">
        <w:rPr>
          <w:rFonts w:cstheme="minorHAnsi"/>
          <w:color w:val="000000"/>
          <w:sz w:val="27"/>
          <w:szCs w:val="27"/>
        </w:rPr>
        <w:t>[will or have] [arise or arisen] solely as a result of an action in its capacity as manager or the [fund/s]. In addition, please find attached evidence establishing that less than 40% of the capital and 40% of the income of the fund[s] [is or are] held by foreign persons.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Please do not hesitate to contact me if you require any further information.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FF0000"/>
          <w:sz w:val="27"/>
          <w:szCs w:val="27"/>
        </w:rPr>
        <w:t>- Enter Director's Name -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Trustee/Fund Manager</w:t>
      </w:r>
    </w:p>
    <w:sectPr w:rsidR="0035158E" w:rsidRPr="00F4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63E4"/>
    <w:multiLevelType w:val="multilevel"/>
    <w:tmpl w:val="E5B6F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C786F"/>
    <w:multiLevelType w:val="multilevel"/>
    <w:tmpl w:val="F7A2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55495"/>
    <w:multiLevelType w:val="multilevel"/>
    <w:tmpl w:val="28C208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A1E85"/>
    <w:multiLevelType w:val="multilevel"/>
    <w:tmpl w:val="F3D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B6AA1"/>
    <w:multiLevelType w:val="multilevel"/>
    <w:tmpl w:val="046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173AC"/>
    <w:multiLevelType w:val="multilevel"/>
    <w:tmpl w:val="9AE48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E7D57"/>
    <w:multiLevelType w:val="multilevel"/>
    <w:tmpl w:val="83C6B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8E"/>
    <w:rsid w:val="000A2BD9"/>
    <w:rsid w:val="001F09D7"/>
    <w:rsid w:val="001F1AB0"/>
    <w:rsid w:val="002F18B4"/>
    <w:rsid w:val="0035158E"/>
    <w:rsid w:val="004043D6"/>
    <w:rsid w:val="0055470F"/>
    <w:rsid w:val="006030A5"/>
    <w:rsid w:val="007A7CE3"/>
    <w:rsid w:val="00813D4F"/>
    <w:rsid w:val="008E2164"/>
    <w:rsid w:val="0092642B"/>
    <w:rsid w:val="009A346D"/>
    <w:rsid w:val="00B90285"/>
    <w:rsid w:val="00C443C6"/>
    <w:rsid w:val="00E53098"/>
    <w:rsid w:val="00E83A88"/>
    <w:rsid w:val="00F44EA9"/>
    <w:rsid w:val="00F72403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4328C-13FF-47E4-94A9-DA00EB1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285"/>
    <w:rPr>
      <w:color w:val="0000FF"/>
      <w:u w:val="single"/>
    </w:rPr>
  </w:style>
  <w:style w:type="character" w:customStyle="1" w:styleId="rsbtntext">
    <w:name w:val="rsbtn_text"/>
    <w:basedOn w:val="DefaultParagraphFont"/>
    <w:rsid w:val="00B90285"/>
  </w:style>
  <w:style w:type="paragraph" w:styleId="NormalWeb">
    <w:name w:val="Normal (Web)"/>
    <w:basedOn w:val="Normal"/>
    <w:uiPriority w:val="99"/>
    <w:semiHidden/>
    <w:unhideWhenUsed/>
    <w:rsid w:val="00B9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90285"/>
    <w:rPr>
      <w:i/>
      <w:iCs/>
    </w:rPr>
  </w:style>
  <w:style w:type="character" w:styleId="Strong">
    <w:name w:val="Strong"/>
    <w:basedOn w:val="DefaultParagraphFont"/>
    <w:uiPriority w:val="22"/>
    <w:qFormat/>
    <w:rsid w:val="00B902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1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531">
          <w:marLeft w:val="375"/>
          <w:marRight w:val="375"/>
          <w:marTop w:val="0"/>
          <w:marBottom w:val="0"/>
          <w:divBdr>
            <w:top w:val="none" w:sz="0" w:space="6" w:color="auto"/>
            <w:left w:val="none" w:sz="0" w:space="6" w:color="auto"/>
            <w:bottom w:val="dotted" w:sz="6" w:space="6" w:color="DDDDDD"/>
            <w:right w:val="none" w:sz="0" w:space="6" w:color="auto"/>
          </w:divBdr>
          <w:divsChild>
            <w:div w:id="1490824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WEARING Warwick</dc:creator>
  <cp:keywords/>
  <dc:description/>
  <cp:lastModifiedBy>WEARING Warwick</cp:lastModifiedBy>
  <cp:revision>9</cp:revision>
  <dcterms:created xsi:type="dcterms:W3CDTF">2023-03-09T02:41:00Z</dcterms:created>
  <dcterms:modified xsi:type="dcterms:W3CDTF">2023-03-10T01:33:00Z</dcterms:modified>
</cp:coreProperties>
</file>