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1480" w14:textId="77777777" w:rsidR="008456D5" w:rsidRDefault="007A05BE" w:rsidP="00F26172">
      <w:pPr>
        <w:spacing w:before="0" w:after="76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0FC7C7A" wp14:editId="51404217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29344A2B" wp14:editId="560E16FB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75948055" wp14:editId="5D0C4552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6870" w14:textId="77777777"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14:paraId="2A7866C8" w14:textId="77777777" w:rsidR="00DF7ADB" w:rsidRDefault="00BF331F" w:rsidP="00DF7ADB">
      <w:pPr>
        <w:pStyle w:val="Subtitle"/>
      </w:pPr>
      <w:r w:rsidRPr="0069456D">
        <w:t>Stage 2 Reforms of the Disability Standards for Accessible Public Transport 2002</w:t>
      </w:r>
    </w:p>
    <w:p w14:paraId="680BD52E" w14:textId="77777777"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3ACC5227" wp14:editId="4B786335">
            <wp:simplePos x="0" y="0"/>
            <wp:positionH relativeFrom="column">
              <wp:posOffset>-34925</wp:posOffset>
            </wp:positionH>
            <wp:positionV relativeFrom="page">
              <wp:posOffset>2337435</wp:posOffset>
            </wp:positionV>
            <wp:extent cx="1123315" cy="1123315"/>
            <wp:effectExtent l="0" t="0" r="635" b="635"/>
            <wp:wrapNone/>
            <wp:docPr id="21" name="Picture 21" descr="Infrastructure access path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nfrastructure access paths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alias w:val="Title"/>
        <w:tag w:val=""/>
        <w:id w:val="975726233"/>
        <w:placeholder>
          <w:docPart w:val="83B24988148D4FD8A67FA7BB400CF7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8FE2D57" w14:textId="52198D5B" w:rsidR="007A0008" w:rsidRPr="00BE3AD8" w:rsidRDefault="006042F8" w:rsidP="00A65874">
          <w:pPr>
            <w:pStyle w:val="Title"/>
          </w:pPr>
          <w:r>
            <w:t>Infrastructure access paths: Stairs on trains</w:t>
          </w:r>
        </w:p>
      </w:sdtContent>
    </w:sdt>
    <w:p w14:paraId="3A1E1E19" w14:textId="1547F8EE" w:rsidR="000F4F26" w:rsidRPr="00B55793" w:rsidRDefault="006042F8" w:rsidP="000F4F26">
      <w:pPr>
        <w:pStyle w:val="Introduction"/>
        <w:rPr>
          <w:color w:val="auto"/>
          <w:lang w:val="en-US"/>
        </w:rPr>
      </w:pPr>
      <w:r w:rsidRPr="006042F8">
        <w:rPr>
          <w:color w:val="auto"/>
          <w:lang w:val="en-US"/>
        </w:rPr>
        <w:t xml:space="preserve">The </w:t>
      </w:r>
      <w:r w:rsidR="00FF1714">
        <w:rPr>
          <w:color w:val="auto"/>
          <w:lang w:val="en-US"/>
        </w:rPr>
        <w:t xml:space="preserve">current </w:t>
      </w:r>
      <w:r w:rsidRPr="006042F8">
        <w:rPr>
          <w:color w:val="auto"/>
          <w:lang w:val="en-US"/>
        </w:rPr>
        <w:t xml:space="preserve">requirements for stairs </w:t>
      </w:r>
      <w:r w:rsidR="00DC03D0">
        <w:rPr>
          <w:color w:val="auto"/>
          <w:lang w:val="en-US"/>
        </w:rPr>
        <w:t xml:space="preserve">in the Transport Standards </w:t>
      </w:r>
      <w:r w:rsidRPr="006042F8">
        <w:rPr>
          <w:color w:val="auto"/>
          <w:lang w:val="en-US"/>
        </w:rPr>
        <w:t xml:space="preserve">are </w:t>
      </w:r>
      <w:r w:rsidR="00DC03D0">
        <w:rPr>
          <w:color w:val="auto"/>
          <w:lang w:val="en-US"/>
        </w:rPr>
        <w:t xml:space="preserve">generic and </w:t>
      </w:r>
      <w:r w:rsidRPr="006042F8">
        <w:rPr>
          <w:color w:val="auto"/>
          <w:lang w:val="en-US"/>
        </w:rPr>
        <w:t>not specific to each type of public transport conveyance</w:t>
      </w:r>
      <w:r w:rsidR="00DC03D0">
        <w:rPr>
          <w:color w:val="auto"/>
          <w:lang w:val="en-US"/>
        </w:rPr>
        <w:t>. A</w:t>
      </w:r>
      <w:r w:rsidRPr="006042F8">
        <w:rPr>
          <w:color w:val="auto"/>
          <w:lang w:val="en-US"/>
        </w:rPr>
        <w:t xml:space="preserve">s a result they are not fit-for-purpose for trains as the provision of internal stairs </w:t>
      </w:r>
      <w:r w:rsidR="00DC03D0">
        <w:rPr>
          <w:color w:val="auto"/>
          <w:lang w:val="en-US"/>
        </w:rPr>
        <w:t>i</w:t>
      </w:r>
      <w:r w:rsidRPr="006042F8">
        <w:rPr>
          <w:color w:val="auto"/>
          <w:lang w:val="en-US"/>
        </w:rPr>
        <w:t>n rail cars is not always achievable. There is an opportunity to set requirements for stairs specific to trains</w:t>
      </w:r>
      <w:r w:rsidR="00B55793">
        <w:rPr>
          <w:color w:val="auto"/>
          <w:lang w:val="en-US"/>
        </w:rPr>
        <w:t xml:space="preserve"> and </w:t>
      </w:r>
      <w:r w:rsidR="00B55793" w:rsidRPr="006042F8">
        <w:rPr>
          <w:color w:val="auto"/>
          <w:lang w:val="en-US"/>
        </w:rPr>
        <w:t>update refere</w:t>
      </w:r>
      <w:r w:rsidR="00B55793">
        <w:rPr>
          <w:color w:val="auto"/>
          <w:lang w:val="en-US"/>
        </w:rPr>
        <w:t xml:space="preserve">nces to Australian Standards </w:t>
      </w:r>
      <w:r w:rsidRPr="006042F8">
        <w:rPr>
          <w:color w:val="auto"/>
          <w:lang w:val="en-US"/>
        </w:rPr>
        <w:t xml:space="preserve">which </w:t>
      </w:r>
      <w:r w:rsidR="00B55793">
        <w:rPr>
          <w:color w:val="auto"/>
          <w:lang w:val="en-US"/>
        </w:rPr>
        <w:t xml:space="preserve">will </w:t>
      </w:r>
      <w:r w:rsidRPr="006042F8">
        <w:rPr>
          <w:color w:val="auto"/>
          <w:lang w:val="en-US"/>
        </w:rPr>
        <w:t>provide greater accessibility features</w:t>
      </w:r>
      <w:r w:rsidR="0036468C" w:rsidRPr="0036468C">
        <w:rPr>
          <w:color w:val="auto"/>
          <w:lang w:val="en-US"/>
        </w:rPr>
        <w:t>.</w:t>
      </w:r>
    </w:p>
    <w:p w14:paraId="30758777" w14:textId="77777777" w:rsidR="000F4F26" w:rsidRDefault="000F4F26" w:rsidP="000F4F26">
      <w:pPr>
        <w:pStyle w:val="Heading2"/>
      </w:pPr>
      <w:r>
        <w:t>Reform options</w:t>
      </w:r>
    </w:p>
    <w:p w14:paraId="27DAA6AA" w14:textId="77777777" w:rsidR="000F4F26" w:rsidRDefault="000F4F26" w:rsidP="000F4F26">
      <w:pPr>
        <w:pStyle w:val="Heading3"/>
      </w:pPr>
      <w:r>
        <w:t>Maintain current requirements in the Transport Standards</w:t>
      </w:r>
    </w:p>
    <w:p w14:paraId="0A3897B6" w14:textId="77777777" w:rsidR="000F4F26" w:rsidRDefault="0036468C" w:rsidP="000F4F26">
      <w:pPr>
        <w:rPr>
          <w:lang w:val="x-none"/>
        </w:rPr>
      </w:pPr>
      <w:r>
        <w:t>Transport Standards</w:t>
      </w:r>
      <w:r w:rsidRPr="00097442">
        <w:t xml:space="preserve"> Section 14.3 </w:t>
      </w:r>
      <w:r w:rsidRPr="00DC03D0">
        <w:rPr>
          <w:i/>
        </w:rPr>
        <w:t>Compliance with Australian Standards – conveyances</w:t>
      </w:r>
      <w:r w:rsidRPr="00097442">
        <w:t xml:space="preserve"> and Section 11.</w:t>
      </w:r>
      <w:r w:rsidRPr="00DC03D0">
        <w:rPr>
          <w:i/>
        </w:rPr>
        <w:t>3 Handrails on steps</w:t>
      </w:r>
      <w:r>
        <w:t>,</w:t>
      </w:r>
      <w:r w:rsidRPr="00097442">
        <w:t xml:space="preserve"> would remain unchanged and no additional guidance for stairs on trains would be issued</w:t>
      </w:r>
      <w:r w:rsidR="000F4F26">
        <w:rPr>
          <w:lang w:val="x-none"/>
        </w:rPr>
        <w:t xml:space="preserve">. </w:t>
      </w:r>
    </w:p>
    <w:p w14:paraId="3820CD53" w14:textId="77777777" w:rsidR="000F4F26" w:rsidRDefault="000F4F26" w:rsidP="000F4F26">
      <w:pPr>
        <w:pStyle w:val="Heading3"/>
      </w:pPr>
      <w:r>
        <w:t>Non-regulatory option</w:t>
      </w:r>
    </w:p>
    <w:p w14:paraId="5D71C96F" w14:textId="2D709988" w:rsidR="0036468C" w:rsidRPr="00097442" w:rsidRDefault="00FF1714" w:rsidP="0036468C">
      <w:r>
        <w:t>Guidance</w:t>
      </w:r>
      <w:r w:rsidR="0036468C" w:rsidRPr="00097442">
        <w:t xml:space="preserve"> would be updated to include advice on internal stairs on board trains, including accessibility features and handrail geometry.</w:t>
      </w:r>
    </w:p>
    <w:p w14:paraId="2E45BEE7" w14:textId="77777777" w:rsidR="0036468C" w:rsidRDefault="0036468C" w:rsidP="0036468C">
      <w:pPr>
        <w:pStyle w:val="Bullet1"/>
        <w:rPr>
          <w:lang w:val="en-US"/>
        </w:rPr>
      </w:pPr>
      <w:r>
        <w:rPr>
          <w:lang w:val="en-US"/>
        </w:rPr>
        <w:t xml:space="preserve">Internal stair design, such as opaque risers, geometry, height, </w:t>
      </w:r>
      <w:proofErr w:type="spellStart"/>
      <w:r>
        <w:rPr>
          <w:lang w:val="en-US"/>
        </w:rPr>
        <w:t>nosings</w:t>
      </w:r>
      <w:proofErr w:type="spellEnd"/>
      <w:r>
        <w:rPr>
          <w:lang w:val="en-US"/>
        </w:rPr>
        <w:t xml:space="preserve"> and luminance contrasting</w:t>
      </w:r>
    </w:p>
    <w:p w14:paraId="44B96C13" w14:textId="764FB2B0" w:rsidR="0036468C" w:rsidRPr="0036468C" w:rsidRDefault="0036468C" w:rsidP="0036468C">
      <w:pPr>
        <w:pStyle w:val="Bullet1"/>
      </w:pPr>
      <w:r>
        <w:rPr>
          <w:lang w:val="en-US"/>
        </w:rPr>
        <w:t>Handrail requirements</w:t>
      </w:r>
      <w:r w:rsidR="000E39BC">
        <w:rPr>
          <w:lang w:val="en-US"/>
        </w:rPr>
        <w:t xml:space="preserve">, such as size and location in relation to access paths </w:t>
      </w:r>
    </w:p>
    <w:p w14:paraId="1873EBAC" w14:textId="77777777" w:rsidR="0036468C" w:rsidRDefault="0036468C" w:rsidP="0036468C">
      <w:pPr>
        <w:pStyle w:val="Bullet1"/>
        <w:rPr>
          <w:lang w:val="en-US"/>
        </w:rPr>
      </w:pPr>
      <w:r w:rsidRPr="0036468C">
        <w:rPr>
          <w:lang w:val="en-AU"/>
        </w:rPr>
        <w:t>Tactile ground surface indicators are not required at train, tram and light rail stairs and steps.</w:t>
      </w:r>
      <w:r w:rsidRPr="0036468C">
        <w:rPr>
          <w:lang w:val="en-US"/>
        </w:rPr>
        <w:t xml:space="preserve"> </w:t>
      </w:r>
    </w:p>
    <w:p w14:paraId="3224E600" w14:textId="77777777" w:rsidR="0036468C" w:rsidRDefault="0036468C" w:rsidP="0036468C">
      <w:pPr>
        <w:pStyle w:val="Bullet1"/>
        <w:rPr>
          <w:lang w:val="en-US"/>
        </w:rPr>
      </w:pPr>
      <w:r>
        <w:rPr>
          <w:lang w:val="en-US"/>
        </w:rPr>
        <w:t>Operators and providers can refer to:</w:t>
      </w:r>
    </w:p>
    <w:p w14:paraId="4C985089" w14:textId="77777777" w:rsidR="0036468C" w:rsidRPr="00DC03D0" w:rsidRDefault="0036468C" w:rsidP="0036468C">
      <w:pPr>
        <w:pStyle w:val="Bullet2"/>
        <w:rPr>
          <w:i/>
          <w:lang w:val="en-US"/>
        </w:rPr>
      </w:pPr>
      <w:r w:rsidRPr="0036468C">
        <w:t xml:space="preserve">AS1428.1 (2009) </w:t>
      </w:r>
      <w:r w:rsidRPr="00DC03D0">
        <w:rPr>
          <w:i/>
        </w:rPr>
        <w:t>– Design for access and mobility – General requirements for access – New building work Clause 11.1 (c), (d), (e), (f) and (g).</w:t>
      </w:r>
    </w:p>
    <w:p w14:paraId="0A567D00" w14:textId="77777777" w:rsidR="0036468C" w:rsidRPr="0036468C" w:rsidRDefault="0036468C" w:rsidP="0036468C">
      <w:pPr>
        <w:pStyle w:val="Bullet2"/>
        <w:rPr>
          <w:lang w:val="en-US"/>
        </w:rPr>
      </w:pPr>
      <w:r w:rsidRPr="00097442">
        <w:rPr>
          <w:lang w:val="en-AU"/>
        </w:rPr>
        <w:t xml:space="preserve">AS1428.1 (2009) </w:t>
      </w:r>
      <w:r w:rsidRPr="00102DA1">
        <w:rPr>
          <w:i/>
          <w:lang w:val="en-AU"/>
        </w:rPr>
        <w:t>Clause 12 (b).</w:t>
      </w:r>
    </w:p>
    <w:p w14:paraId="33062BB0" w14:textId="77777777" w:rsidR="000F4F26" w:rsidRDefault="000F4F26" w:rsidP="000F4F26">
      <w:pPr>
        <w:pStyle w:val="Heading3"/>
      </w:pPr>
      <w:r>
        <w:t>Regulatory option</w:t>
      </w:r>
    </w:p>
    <w:p w14:paraId="512EB33A" w14:textId="4F68E004" w:rsidR="00FF1714" w:rsidRDefault="00FF1714" w:rsidP="00FF1714">
      <w:r>
        <w:t>Transport Standards section 11.3</w:t>
      </w:r>
      <w:r w:rsidRPr="00097442">
        <w:t xml:space="preserve"> would be amended to include</w:t>
      </w:r>
      <w:r w:rsidRPr="00097442">
        <w:rPr>
          <w:i/>
        </w:rPr>
        <w:t xml:space="preserve"> </w:t>
      </w:r>
      <w:r w:rsidRPr="00097442">
        <w:t>modality specific re</w:t>
      </w:r>
      <w:r>
        <w:t>quirements for stairs on trains. The regulatory option also includes</w:t>
      </w:r>
      <w:r w:rsidRPr="00097442">
        <w:t xml:space="preserve"> updated Australian Standard refere</w:t>
      </w:r>
      <w:r>
        <w:t>nces and handrail requirements for all conveyances (except dedicated school buses and small aircraft.)</w:t>
      </w:r>
    </w:p>
    <w:p w14:paraId="4AB10D0D" w14:textId="77777777" w:rsidR="00FF1714" w:rsidRPr="00097442" w:rsidRDefault="00FF1714" w:rsidP="00FF1714">
      <w:r>
        <w:t>Section 11.3 H</w:t>
      </w:r>
      <w:r w:rsidRPr="00097442">
        <w:t>andrails on steps, would be amended to include the following</w:t>
      </w:r>
      <w:r>
        <w:t xml:space="preserve"> (including any requirements retained or amended from the status quo)</w:t>
      </w:r>
      <w:r w:rsidRPr="00097442">
        <w:t>:</w:t>
      </w:r>
    </w:p>
    <w:p w14:paraId="0566E19B" w14:textId="77777777" w:rsidR="00FF1714" w:rsidRPr="001060AE" w:rsidRDefault="00FF1714" w:rsidP="00FF1714"/>
    <w:p w14:paraId="6AE2D735" w14:textId="77777777" w:rsidR="00FF1714" w:rsidRPr="00097442" w:rsidRDefault="00FF1714" w:rsidP="00176311">
      <w:pPr>
        <w:pStyle w:val="Bullet1"/>
      </w:pPr>
      <w:r w:rsidRPr="00097442">
        <w:t>A handrail on stairs or steps need not extend beyond the top or bottom of the steps and stairs.</w:t>
      </w:r>
    </w:p>
    <w:p w14:paraId="1B670A83" w14:textId="77777777" w:rsidR="00FF1714" w:rsidRPr="00097442" w:rsidRDefault="00FF1714" w:rsidP="00176311">
      <w:pPr>
        <w:pStyle w:val="Bullet1"/>
      </w:pPr>
      <w:r w:rsidRPr="00097442">
        <w:t>If the handrail is interrupted or terminates abruptly at the top or bottom step a domed warning indicator with a height of between 4</w:t>
      </w:r>
      <w:r>
        <w:t xml:space="preserve"> to </w:t>
      </w:r>
      <w:r w:rsidRPr="00097442">
        <w:t>5 m</w:t>
      </w:r>
      <w:r>
        <w:t>illimetres and a diameter of between 10 to 12 millimetres</w:t>
      </w:r>
      <w:r w:rsidRPr="00097442">
        <w:t xml:space="preserve"> must be provided on the top of the handrail 150 m</w:t>
      </w:r>
      <w:r>
        <w:t>illimetres</w:t>
      </w:r>
      <w:r w:rsidRPr="00097442">
        <w:t xml:space="preserve"> from the end of the handrail. </w:t>
      </w:r>
    </w:p>
    <w:p w14:paraId="5B0AF99D" w14:textId="77777777" w:rsidR="00FF1714" w:rsidRPr="00097442" w:rsidRDefault="00FF1714" w:rsidP="00176311">
      <w:pPr>
        <w:pStyle w:val="Bullet1"/>
      </w:pPr>
      <w:r w:rsidRPr="00097442">
        <w:t>Handrails must have at least 30</w:t>
      </w:r>
      <w:r>
        <w:t xml:space="preserve"> per cent</w:t>
      </w:r>
      <w:r w:rsidRPr="00097442">
        <w:t xml:space="preserve"> luminance contrast with any background wall or surface adjacent to the handrail, within a distance of 2000 m</w:t>
      </w:r>
      <w:r>
        <w:t>illimetres</w:t>
      </w:r>
      <w:r w:rsidRPr="00097442">
        <w:t xml:space="preserve"> from the handrail. </w:t>
      </w:r>
    </w:p>
    <w:p w14:paraId="4F16D473" w14:textId="77777777" w:rsidR="00FF1714" w:rsidRDefault="00FF1714" w:rsidP="00176311">
      <w:pPr>
        <w:pStyle w:val="Bullet1"/>
        <w:rPr>
          <w:rFonts w:ascii="Calibri" w:hAnsi="Calibri"/>
        </w:rPr>
      </w:pPr>
      <w:r w:rsidRPr="00102DA1">
        <w:t>Handrails</w:t>
      </w:r>
      <w:r>
        <w:t xml:space="preserve"> must comply with AS1428.1 (2009) </w:t>
      </w:r>
      <w:r>
        <w:rPr>
          <w:i/>
          <w:iCs/>
        </w:rPr>
        <w:t>Clause 12 Handrails</w:t>
      </w:r>
      <w:r>
        <w:t>.</w:t>
      </w:r>
    </w:p>
    <w:p w14:paraId="39E12681" w14:textId="77777777" w:rsidR="00FF1714" w:rsidRPr="00097442" w:rsidRDefault="00FF1714" w:rsidP="00FF1714">
      <w:r>
        <w:t>These requirements</w:t>
      </w:r>
      <w:r w:rsidRPr="00097442">
        <w:t xml:space="preserve"> would apply to conveyances (except dedicated school buses and small aircraft).</w:t>
      </w:r>
    </w:p>
    <w:p w14:paraId="0D8EFDD4" w14:textId="60B4122F" w:rsidR="00FF1714" w:rsidRPr="00097442" w:rsidRDefault="00FF1714" w:rsidP="00FF1714">
      <w:r w:rsidRPr="00097442">
        <w:t xml:space="preserve">The </w:t>
      </w:r>
      <w:r>
        <w:t>Transport Standards</w:t>
      </w:r>
      <w:r w:rsidRPr="00097442">
        <w:t xml:space="preserve"> would include the following new requirements</w:t>
      </w:r>
      <w:r>
        <w:t xml:space="preserve"> for stairs</w:t>
      </w:r>
      <w:r w:rsidRPr="00097442">
        <w:t>:</w:t>
      </w:r>
    </w:p>
    <w:p w14:paraId="41AC751F" w14:textId="77777777" w:rsidR="00FF1714" w:rsidRPr="00097442" w:rsidRDefault="00FF1714" w:rsidP="00176311">
      <w:pPr>
        <w:pStyle w:val="Bullet1"/>
      </w:pPr>
      <w:r w:rsidRPr="00097442">
        <w:t xml:space="preserve">Where internal stairs and steps are provided, they must have opaque risers and comply with AS1428.1 (2009) </w:t>
      </w:r>
      <w:r w:rsidRPr="00102DA1">
        <w:rPr>
          <w:i/>
        </w:rPr>
        <w:t>Clause 11.1 (c), (d), (e), (f) and (g)</w:t>
      </w:r>
      <w:r w:rsidRPr="00097442">
        <w:t>.</w:t>
      </w:r>
    </w:p>
    <w:p w14:paraId="10160E91" w14:textId="77777777" w:rsidR="00FF1714" w:rsidRPr="00097442" w:rsidRDefault="00FF1714" w:rsidP="00176311">
      <w:pPr>
        <w:pStyle w:val="Bullet1"/>
      </w:pPr>
      <w:r w:rsidRPr="00097442">
        <w:t>Stair and step geometry must comply with:</w:t>
      </w:r>
    </w:p>
    <w:p w14:paraId="39397E28" w14:textId="77777777" w:rsidR="00FF1714" w:rsidRDefault="00FF1714" w:rsidP="00176311">
      <w:pPr>
        <w:pStyle w:val="Heading5"/>
        <w:ind w:left="567"/>
      </w:pPr>
      <w:r>
        <w:t>Sub-option 1</w:t>
      </w:r>
    </w:p>
    <w:p w14:paraId="6DA9A82F" w14:textId="77777777" w:rsidR="00FF1714" w:rsidRPr="00BF085A" w:rsidRDefault="00FF1714" w:rsidP="00FF1714">
      <w:pPr>
        <w:ind w:left="567"/>
      </w:pPr>
      <w:r w:rsidRPr="00BF085A">
        <w:t>The riser and going specifications of the National Construction Code</w:t>
      </w:r>
      <w:r>
        <w:t>, Table D2.13</w:t>
      </w:r>
      <w:r>
        <w:rPr>
          <w:rStyle w:val="FootnoteReference"/>
        </w:rPr>
        <w:footnoteReference w:id="1"/>
      </w:r>
      <w:r w:rsidRPr="00BF085A">
        <w:t>.</w:t>
      </w:r>
    </w:p>
    <w:p w14:paraId="20A6033E" w14:textId="77777777" w:rsidR="00FF1714" w:rsidRDefault="00FF1714" w:rsidP="00176311">
      <w:pPr>
        <w:pStyle w:val="Heading5"/>
        <w:ind w:left="567"/>
      </w:pPr>
      <w:r>
        <w:t>Sub-o</w:t>
      </w:r>
      <w:r w:rsidRPr="00BF085A">
        <w:t>ption 2</w:t>
      </w:r>
    </w:p>
    <w:p w14:paraId="1BD73838" w14:textId="77777777" w:rsidR="00FF1714" w:rsidRPr="00BF085A" w:rsidRDefault="00FF1714" w:rsidP="00FF1714">
      <w:pPr>
        <w:ind w:left="567"/>
      </w:pPr>
      <w:r w:rsidRPr="00BF085A">
        <w:t>Riser and going dimensions tha</w:t>
      </w:r>
      <w:r>
        <w:t>t are safe and fit for purpose.</w:t>
      </w:r>
    </w:p>
    <w:p w14:paraId="2A9475E4" w14:textId="77777777" w:rsidR="00FF1714" w:rsidRPr="00097442" w:rsidRDefault="00FF1714" w:rsidP="00176311">
      <w:pPr>
        <w:pStyle w:val="Bullet1"/>
      </w:pPr>
      <w:r w:rsidRPr="00097442">
        <w:t>The minimum access path width on stairs and steps must be 850 m</w:t>
      </w:r>
      <w:r>
        <w:t>illimetres</w:t>
      </w:r>
      <w:r w:rsidRPr="00097442">
        <w:t>.</w:t>
      </w:r>
    </w:p>
    <w:p w14:paraId="1C7B727D" w14:textId="77777777" w:rsidR="00FF1714" w:rsidRPr="00097442" w:rsidRDefault="00FF1714" w:rsidP="00176311">
      <w:pPr>
        <w:pStyle w:val="Bullet1"/>
      </w:pPr>
      <w:r w:rsidRPr="00097442">
        <w:t>Stairs and steps must not intrude into access paths.</w:t>
      </w:r>
    </w:p>
    <w:p w14:paraId="46E3E3E6" w14:textId="77777777" w:rsidR="00FF1714" w:rsidRPr="00097442" w:rsidRDefault="00FF1714" w:rsidP="00176311">
      <w:pPr>
        <w:pStyle w:val="Bullet1"/>
      </w:pPr>
      <w:r w:rsidRPr="00097442">
        <w:t>TGSIs are not required at train, tram and light rail stairs and steps.</w:t>
      </w:r>
    </w:p>
    <w:p w14:paraId="2FAADB21" w14:textId="77777777" w:rsidR="00FF1714" w:rsidRPr="00097442" w:rsidRDefault="00FF1714" w:rsidP="00FF1714">
      <w:r>
        <w:t>These requirements</w:t>
      </w:r>
      <w:r w:rsidRPr="00097442">
        <w:t xml:space="preserve"> would apply to trains, trams and light rail.</w:t>
      </w:r>
    </w:p>
    <w:p w14:paraId="49484750" w14:textId="4794391C" w:rsidR="000F4F26" w:rsidRPr="00AD5A7F" w:rsidRDefault="00FF1714" w:rsidP="000F4F26">
      <w:r w:rsidRPr="00097442">
        <w:t xml:space="preserve">The </w:t>
      </w:r>
      <w:r>
        <w:t>Transport Standards</w:t>
      </w:r>
      <w:r w:rsidRPr="00097442">
        <w:t xml:space="preserve"> Guidelines </w:t>
      </w:r>
      <w:r>
        <w:t xml:space="preserve">and / or The Whole Journey Guide </w:t>
      </w:r>
      <w:r w:rsidRPr="00097442">
        <w:t>would be updated to reflect new requirements.</w:t>
      </w:r>
    </w:p>
    <w:p w14:paraId="74E49DB4" w14:textId="77777777" w:rsidR="000F4F26" w:rsidRDefault="000E39BC" w:rsidP="000F4F26">
      <w:pPr>
        <w:pStyle w:val="Box1Heading"/>
        <w:rPr>
          <w:lang w:val="en-US"/>
        </w:rPr>
      </w:pPr>
      <w:r>
        <w:rPr>
          <w:lang w:val="en-US"/>
        </w:rPr>
        <w:t xml:space="preserve">Case study </w:t>
      </w:r>
    </w:p>
    <w:p w14:paraId="0182F3D6" w14:textId="4E14A4C5" w:rsidR="000E39BC" w:rsidRPr="000E39BC" w:rsidRDefault="000E39BC" w:rsidP="000E39BC">
      <w:pPr>
        <w:pStyle w:val="Box1Text"/>
        <w:rPr>
          <w:lang w:eastAsia="en-AU"/>
        </w:rPr>
      </w:pP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</w:t>
      </w:r>
      <w:r w:rsidR="006042F8">
        <w:rPr>
          <w:lang w:eastAsia="en-AU"/>
        </w:rPr>
        <w:t xml:space="preserve">catches the train </w:t>
      </w:r>
      <w:proofErr w:type="spellStart"/>
      <w:r w:rsidR="006042F8">
        <w:rPr>
          <w:lang w:eastAsia="en-AU"/>
        </w:rPr>
        <w:t>everyday</w:t>
      </w:r>
      <w:proofErr w:type="spellEnd"/>
      <w:r w:rsidR="006042F8">
        <w:rPr>
          <w:lang w:eastAsia="en-AU"/>
        </w:rPr>
        <w:t xml:space="preserve"> to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>job in th</w:t>
      </w:r>
      <w:r w:rsidR="006042F8">
        <w:rPr>
          <w:lang w:eastAsia="en-AU"/>
        </w:rPr>
        <w:t>e city</w:t>
      </w:r>
      <w:r w:rsidR="00006874">
        <w:rPr>
          <w:lang w:val="en-US" w:eastAsia="en-AU"/>
        </w:rPr>
        <w:t xml:space="preserve">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has a vision impairment and</w:t>
      </w:r>
      <w:r w:rsidR="006042F8">
        <w:rPr>
          <w:lang w:eastAsia="en-AU"/>
        </w:rPr>
        <w:t xml:space="preserve"> a medical condition meaning </w:t>
      </w:r>
      <w:r w:rsidR="00006874">
        <w:rPr>
          <w:lang w:val="en-US" w:eastAsia="en-AU"/>
        </w:rPr>
        <w:t>she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>experience</w:t>
      </w:r>
      <w:r w:rsidR="00006874">
        <w:rPr>
          <w:lang w:val="en-US" w:eastAsia="en-AU"/>
        </w:rPr>
        <w:t>s</w:t>
      </w:r>
      <w:r w:rsidRPr="000E39BC">
        <w:rPr>
          <w:lang w:eastAsia="en-AU"/>
        </w:rPr>
        <w:t xml:space="preserve"> pain and fatigue when stand</w:t>
      </w:r>
      <w:r w:rsidR="006042F8">
        <w:rPr>
          <w:lang w:eastAsia="en-AU"/>
        </w:rPr>
        <w:t xml:space="preserve">ing for extended periods, so </w:t>
      </w:r>
      <w:r w:rsidR="00006874">
        <w:rPr>
          <w:lang w:val="en-US" w:eastAsia="en-AU"/>
        </w:rPr>
        <w:t>she</w:t>
      </w:r>
      <w:r w:rsidR="00006874">
        <w:rPr>
          <w:lang w:eastAsia="en-AU"/>
        </w:rPr>
        <w:t xml:space="preserve"> </w:t>
      </w:r>
      <w:r w:rsidR="006042F8">
        <w:rPr>
          <w:lang w:eastAsia="en-AU"/>
        </w:rPr>
        <w:t>prefer</w:t>
      </w:r>
      <w:r w:rsidR="00006874">
        <w:rPr>
          <w:lang w:val="en-US" w:eastAsia="en-AU"/>
        </w:rPr>
        <w:t>s</w:t>
      </w:r>
      <w:r w:rsidRPr="000E39BC">
        <w:rPr>
          <w:lang w:eastAsia="en-AU"/>
        </w:rPr>
        <w:t xml:space="preserve"> to sit in the priority seats close to the door. </w:t>
      </w:r>
    </w:p>
    <w:p w14:paraId="17D10C85" w14:textId="77777777" w:rsidR="000E39BC" w:rsidRPr="000E39BC" w:rsidRDefault="000E39BC" w:rsidP="000E39BC">
      <w:pPr>
        <w:pStyle w:val="Box1Heading2"/>
        <w:rPr>
          <w:lang w:val="en-US"/>
        </w:rPr>
      </w:pPr>
      <w:proofErr w:type="spellStart"/>
      <w:r>
        <w:rPr>
          <w:lang w:val="en-US"/>
        </w:rPr>
        <w:t>Inger’s</w:t>
      </w:r>
      <w:proofErr w:type="spellEnd"/>
      <w:r>
        <w:rPr>
          <w:lang w:val="en-US"/>
        </w:rPr>
        <w:t xml:space="preserve"> experience today </w:t>
      </w:r>
    </w:p>
    <w:p w14:paraId="49DA1180" w14:textId="613A9544" w:rsidR="000E39BC" w:rsidRPr="000E39BC" w:rsidRDefault="000E39BC" w:rsidP="000E39BC">
      <w:pPr>
        <w:pStyle w:val="Box1Text"/>
        <w:rPr>
          <w:lang w:eastAsia="en-AU"/>
        </w:rPr>
      </w:pP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boards the train during peak hour on a very busy day. </w:t>
      </w:r>
      <w:r w:rsidR="00006874">
        <w:rPr>
          <w:lang w:val="en-US" w:eastAsia="en-AU"/>
        </w:rPr>
        <w:t xml:space="preserve">She </w:t>
      </w:r>
      <w:r w:rsidR="006042F8">
        <w:rPr>
          <w:lang w:val="en-US" w:eastAsia="en-AU"/>
        </w:rPr>
        <w:t>notice</w:t>
      </w:r>
      <w:r w:rsidR="00006874">
        <w:rPr>
          <w:lang w:val="en-US" w:eastAsia="en-AU"/>
        </w:rPr>
        <w:t>s</w:t>
      </w:r>
      <w:r w:rsidRPr="000E39BC">
        <w:rPr>
          <w:lang w:eastAsia="en-AU"/>
        </w:rPr>
        <w:t xml:space="preserve"> that all seats on the lower floor are occupied and there are </w:t>
      </w:r>
      <w:r w:rsidR="00B55793">
        <w:rPr>
          <w:lang w:val="en-US" w:eastAsia="en-AU"/>
        </w:rPr>
        <w:t>many passengers already standing</w:t>
      </w:r>
      <w:r w:rsidRPr="000E39BC">
        <w:rPr>
          <w:lang w:eastAsia="en-AU"/>
        </w:rPr>
        <w:t xml:space="preserve">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knows there are often free seats on the upper deck so </w:t>
      </w:r>
      <w:r w:rsidR="00006874">
        <w:rPr>
          <w:lang w:val="en-US" w:eastAsia="en-AU"/>
        </w:rPr>
        <w:t xml:space="preserve">she </w:t>
      </w:r>
      <w:r w:rsidR="006042F8">
        <w:rPr>
          <w:lang w:val="en-US" w:eastAsia="en-AU"/>
        </w:rPr>
        <w:t>make</w:t>
      </w:r>
      <w:r w:rsidR="00006874">
        <w:rPr>
          <w:lang w:val="en-US" w:eastAsia="en-AU"/>
        </w:rPr>
        <w:t>s</w:t>
      </w:r>
      <w:r w:rsidR="006042F8">
        <w:rPr>
          <w:lang w:val="en-US" w:eastAsia="en-AU"/>
        </w:rPr>
        <w:t xml:space="preserve">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 xml:space="preserve">way to the stairs. The stairs are very narrow.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takes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 xml:space="preserve">time and reaches out for the handrail. </w:t>
      </w:r>
      <w:r w:rsidR="00006874">
        <w:rPr>
          <w:lang w:val="en-US" w:eastAsia="en-AU"/>
        </w:rPr>
        <w:t xml:space="preserve">She </w:t>
      </w:r>
      <w:r w:rsidR="006042F8">
        <w:rPr>
          <w:lang w:val="en-US" w:eastAsia="en-AU"/>
        </w:rPr>
        <w:t>take</w:t>
      </w:r>
      <w:r w:rsidRPr="000E39BC">
        <w:rPr>
          <w:lang w:eastAsia="en-AU"/>
        </w:rPr>
        <w:t xml:space="preserve"> a moment to find the handrail because it is a similar co</w:t>
      </w:r>
      <w:r w:rsidR="006042F8">
        <w:rPr>
          <w:lang w:eastAsia="en-AU"/>
        </w:rPr>
        <w:t>lour to the wall</w:t>
      </w:r>
      <w:r w:rsidRPr="000E39BC">
        <w:rPr>
          <w:lang w:eastAsia="en-AU"/>
        </w:rPr>
        <w:t xml:space="preserve">. </w:t>
      </w:r>
      <w:r w:rsidR="006042F8">
        <w:rPr>
          <w:lang w:eastAsia="en-AU"/>
        </w:rPr>
        <w:t xml:space="preserve">Worried for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 xml:space="preserve">safety,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looks down to take </w:t>
      </w:r>
      <w:r w:rsidR="00006874">
        <w:rPr>
          <w:lang w:val="en-US" w:eastAsia="en-AU"/>
        </w:rPr>
        <w:t xml:space="preserve">her </w:t>
      </w:r>
      <w:r w:rsidRPr="000E39BC">
        <w:rPr>
          <w:lang w:eastAsia="en-AU"/>
        </w:rPr>
        <w:t>next few steps, but struggles to locate the edge of the next step</w:t>
      </w:r>
      <w:r w:rsidR="00B55793">
        <w:rPr>
          <w:lang w:val="en-US" w:eastAsia="en-AU"/>
        </w:rPr>
        <w:t xml:space="preserve"> as there is no contrast strip.</w:t>
      </w:r>
      <w:r w:rsidRPr="000E39BC">
        <w:rPr>
          <w:lang w:eastAsia="en-AU"/>
        </w:rPr>
        <w:t xml:space="preserve"> </w:t>
      </w:r>
      <w:proofErr w:type="spellStart"/>
      <w:r w:rsidR="006042F8">
        <w:rPr>
          <w:lang w:eastAsia="en-AU"/>
        </w:rPr>
        <w:t>Inger</w:t>
      </w:r>
      <w:proofErr w:type="spellEnd"/>
      <w:r w:rsidR="006042F8">
        <w:rPr>
          <w:lang w:eastAsia="en-AU"/>
        </w:rPr>
        <w:t xml:space="preserve"> makes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 xml:space="preserve">way to a nearby seat and sits down, </w:t>
      </w:r>
      <w:r w:rsidR="00006874">
        <w:rPr>
          <w:lang w:val="en-US" w:eastAsia="en-AU"/>
        </w:rPr>
        <w:t>s</w:t>
      </w:r>
      <w:proofErr w:type="spellStart"/>
      <w:r w:rsidRPr="000E39BC">
        <w:rPr>
          <w:lang w:eastAsia="en-AU"/>
        </w:rPr>
        <w:t>hort</w:t>
      </w:r>
      <w:proofErr w:type="spellEnd"/>
      <w:r w:rsidRPr="000E39BC">
        <w:rPr>
          <w:lang w:eastAsia="en-AU"/>
        </w:rPr>
        <w:t xml:space="preserve"> of breath</w:t>
      </w:r>
      <w:r w:rsidR="00006874">
        <w:rPr>
          <w:lang w:val="en-US" w:eastAsia="en-AU"/>
        </w:rPr>
        <w:t xml:space="preserve"> and worried for her safety</w:t>
      </w:r>
      <w:r w:rsidRPr="000E39BC">
        <w:rPr>
          <w:lang w:eastAsia="en-AU"/>
        </w:rPr>
        <w:t xml:space="preserve">. </w:t>
      </w:r>
    </w:p>
    <w:p w14:paraId="4DDE2FE8" w14:textId="1E3F505C" w:rsidR="000F4F26" w:rsidRDefault="000E39BC" w:rsidP="000F4F26">
      <w:pPr>
        <w:pStyle w:val="Box1Heading2"/>
        <w:rPr>
          <w:lang w:val="en-US"/>
        </w:rPr>
      </w:pPr>
      <w:proofErr w:type="spellStart"/>
      <w:r>
        <w:rPr>
          <w:lang w:val="en-US"/>
        </w:rPr>
        <w:t>Inger’s</w:t>
      </w:r>
      <w:proofErr w:type="spellEnd"/>
      <w:r>
        <w:rPr>
          <w:lang w:val="en-US"/>
        </w:rPr>
        <w:t xml:space="preserve"> experience under the proposed </w:t>
      </w:r>
      <w:r w:rsidR="00006874">
        <w:rPr>
          <w:lang w:val="en-US"/>
        </w:rPr>
        <w:t>reforms</w:t>
      </w:r>
      <w:r>
        <w:rPr>
          <w:lang w:val="en-US"/>
        </w:rPr>
        <w:t xml:space="preserve"> </w:t>
      </w:r>
    </w:p>
    <w:p w14:paraId="5FE0B5B0" w14:textId="3695D409" w:rsidR="000F4F26" w:rsidRDefault="000E39BC" w:rsidP="000E39BC">
      <w:pPr>
        <w:pStyle w:val="Box1Text"/>
        <w:rPr>
          <w:lang w:eastAsia="en-AU"/>
        </w:rPr>
      </w:pPr>
      <w:proofErr w:type="spellStart"/>
      <w:r w:rsidRPr="000E39BC">
        <w:rPr>
          <w:lang w:eastAsia="en-AU"/>
        </w:rPr>
        <w:lastRenderedPageBreak/>
        <w:t>Inger</w:t>
      </w:r>
      <w:proofErr w:type="spellEnd"/>
      <w:r w:rsidRPr="000E39BC">
        <w:rPr>
          <w:lang w:eastAsia="en-AU"/>
        </w:rPr>
        <w:t xml:space="preserve"> boards the train during peak</w:t>
      </w:r>
      <w:r w:rsidR="006042F8">
        <w:rPr>
          <w:lang w:eastAsia="en-AU"/>
        </w:rPr>
        <w:t xml:space="preserve"> hour on a very busy day. </w:t>
      </w:r>
      <w:r w:rsidR="00006874">
        <w:rPr>
          <w:lang w:val="en-US" w:eastAsia="en-AU"/>
        </w:rPr>
        <w:t xml:space="preserve">She </w:t>
      </w:r>
      <w:r w:rsidR="006042F8">
        <w:rPr>
          <w:lang w:eastAsia="en-AU"/>
        </w:rPr>
        <w:t>notice</w:t>
      </w:r>
      <w:r w:rsidR="00006874">
        <w:rPr>
          <w:lang w:val="en-US" w:eastAsia="en-AU"/>
        </w:rPr>
        <w:t>s</w:t>
      </w:r>
      <w:r w:rsidRPr="000E39BC">
        <w:rPr>
          <w:lang w:eastAsia="en-AU"/>
        </w:rPr>
        <w:t xml:space="preserve"> that all seats on the lower floor are occupied and there are many </w:t>
      </w:r>
      <w:r w:rsidR="00B55793">
        <w:rPr>
          <w:lang w:val="en-US" w:eastAsia="en-AU"/>
        </w:rPr>
        <w:t>passengers already standing</w:t>
      </w:r>
      <w:r w:rsidRPr="000E39BC">
        <w:rPr>
          <w:lang w:eastAsia="en-AU"/>
        </w:rPr>
        <w:t xml:space="preserve">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knows there are often fr</w:t>
      </w:r>
      <w:r w:rsidR="006042F8">
        <w:rPr>
          <w:lang w:eastAsia="en-AU"/>
        </w:rPr>
        <w:t xml:space="preserve">ee seats on the upper deck so </w:t>
      </w:r>
      <w:r w:rsidR="00006874">
        <w:rPr>
          <w:lang w:val="en-US" w:eastAsia="en-AU"/>
        </w:rPr>
        <w:t>she</w:t>
      </w:r>
      <w:r w:rsidR="00006874">
        <w:rPr>
          <w:lang w:eastAsia="en-AU"/>
        </w:rPr>
        <w:t xml:space="preserve"> </w:t>
      </w:r>
      <w:r w:rsidR="006042F8">
        <w:rPr>
          <w:lang w:eastAsia="en-AU"/>
        </w:rPr>
        <w:t>make</w:t>
      </w:r>
      <w:r w:rsidR="00006874">
        <w:rPr>
          <w:lang w:val="en-US" w:eastAsia="en-AU"/>
        </w:rPr>
        <w:t>s</w:t>
      </w:r>
      <w:r w:rsidR="006042F8">
        <w:rPr>
          <w:lang w:eastAsia="en-AU"/>
        </w:rPr>
        <w:t xml:space="preserve">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 xml:space="preserve">way to the stairs. The stairs are wide enough for two people to pass in opposite directions. Each step is a familiar height and depth, similar to the steps at </w:t>
      </w:r>
      <w:r w:rsidR="006042F8">
        <w:rPr>
          <w:lang w:val="en-US" w:eastAsia="en-AU"/>
        </w:rPr>
        <w:t>their</w:t>
      </w:r>
      <w:r w:rsidRPr="000E39BC">
        <w:rPr>
          <w:lang w:eastAsia="en-AU"/>
        </w:rPr>
        <w:t xml:space="preserve"> train station.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reaches out for the handrail and feels it at a familiar height. The handrail is easy to see for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, as it in a colour that contrasts well with the wall.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looks down to take </w:t>
      </w:r>
      <w:r w:rsidR="00006874">
        <w:rPr>
          <w:lang w:val="en-US" w:eastAsia="en-AU"/>
        </w:rPr>
        <w:t xml:space="preserve">her </w:t>
      </w:r>
      <w:r w:rsidRPr="000E39BC">
        <w:rPr>
          <w:lang w:eastAsia="en-AU"/>
        </w:rPr>
        <w:t>next few steps, and can easily see the edge of each step due to a wide contrast strip a</w:t>
      </w:r>
      <w:r w:rsidR="006042F8">
        <w:rPr>
          <w:lang w:val="en-US" w:eastAsia="en-AU"/>
        </w:rPr>
        <w:t>t</w:t>
      </w:r>
      <w:r w:rsidRPr="000E39BC">
        <w:rPr>
          <w:lang w:eastAsia="en-AU"/>
        </w:rPr>
        <w:t xml:space="preserve"> the top of each step. </w:t>
      </w:r>
      <w:proofErr w:type="spellStart"/>
      <w:r w:rsidRPr="000E39BC">
        <w:rPr>
          <w:lang w:eastAsia="en-AU"/>
        </w:rPr>
        <w:t>Inger</w:t>
      </w:r>
      <w:proofErr w:type="spellEnd"/>
      <w:r w:rsidRPr="000E39BC">
        <w:rPr>
          <w:lang w:eastAsia="en-AU"/>
        </w:rPr>
        <w:t xml:space="preserve"> t</w:t>
      </w:r>
      <w:r w:rsidR="006042F8">
        <w:rPr>
          <w:lang w:eastAsia="en-AU"/>
        </w:rPr>
        <w:t xml:space="preserve">akes the final step and makes </w:t>
      </w:r>
      <w:r w:rsidR="00006874">
        <w:rPr>
          <w:lang w:val="en-US" w:eastAsia="en-AU"/>
        </w:rPr>
        <w:t>her</w:t>
      </w:r>
      <w:r w:rsidR="00006874" w:rsidRPr="000E39BC">
        <w:rPr>
          <w:lang w:eastAsia="en-AU"/>
        </w:rPr>
        <w:t xml:space="preserve"> </w:t>
      </w:r>
      <w:r w:rsidRPr="000E39BC">
        <w:rPr>
          <w:lang w:eastAsia="en-AU"/>
        </w:rPr>
        <w:t>way to a nearby seat and sits down.</w:t>
      </w:r>
    </w:p>
    <w:p w14:paraId="4AA71C0B" w14:textId="77777777" w:rsidR="000F4F26" w:rsidRDefault="000F4F26" w:rsidP="000F4F26">
      <w:pPr>
        <w:pStyle w:val="Heading2"/>
      </w:pPr>
      <w:r>
        <w:t>Have your say</w:t>
      </w:r>
    </w:p>
    <w:p w14:paraId="07EBBC8C" w14:textId="286F74B4" w:rsidR="000F4F26" w:rsidRDefault="000F4F26" w:rsidP="000F4F26">
      <w:r>
        <w:t xml:space="preserve">Public consultation on the Stage 2 reform of the Transport Standards will open from </w:t>
      </w:r>
      <w:r w:rsidR="00FA12FB">
        <w:t>15 March</w:t>
      </w:r>
      <w:r>
        <w:t xml:space="preserve"> to </w:t>
      </w:r>
      <w:r w:rsidR="00FA12FB">
        <w:t>9 August</w:t>
      </w:r>
      <w:r>
        <w:t xml:space="preserve"> 2022. </w:t>
      </w:r>
    </w:p>
    <w:p w14:paraId="79AD0592" w14:textId="77777777" w:rsidR="000F4F26" w:rsidRDefault="000F4F26" w:rsidP="000F4F26">
      <w:r>
        <w:t>For further information:</w:t>
      </w:r>
    </w:p>
    <w:p w14:paraId="7DBBB383" w14:textId="62A3B72F" w:rsidR="000F4F26" w:rsidRDefault="000F4F26" w:rsidP="000F4F26">
      <w:pPr>
        <w:pStyle w:val="Bullet1"/>
        <w:numPr>
          <w:ilvl w:val="0"/>
          <w:numId w:val="26"/>
        </w:numPr>
      </w:pPr>
      <w:r>
        <w:rPr>
          <w:b/>
          <w:lang w:val="en-US"/>
        </w:rPr>
        <w:t xml:space="preserve">Website: </w:t>
      </w:r>
      <w:hyperlink r:id="rId19" w:history="1">
        <w:r>
          <w:rPr>
            <w:rStyle w:val="Hyperlink"/>
            <w:lang w:val="en-US"/>
          </w:rPr>
          <w:t>https://www.infrastructure.gov.au</w:t>
        </w:r>
      </w:hyperlink>
    </w:p>
    <w:p w14:paraId="24E2A400" w14:textId="77777777" w:rsidR="000F4F26" w:rsidRDefault="000F4F26" w:rsidP="000F4F26">
      <w:pPr>
        <w:pStyle w:val="Bullet1"/>
        <w:numPr>
          <w:ilvl w:val="0"/>
          <w:numId w:val="26"/>
        </w:numPr>
      </w:pPr>
      <w:r>
        <w:rPr>
          <w:b/>
          <w:lang w:val="en-US"/>
        </w:rPr>
        <w:t>Call:</w:t>
      </w:r>
      <w:r>
        <w:rPr>
          <w:lang w:val="en-US"/>
        </w:rPr>
        <w:t xml:space="preserve"> 1800 621 372</w:t>
      </w:r>
    </w:p>
    <w:p w14:paraId="77465A20" w14:textId="77FB69B5" w:rsidR="00DE4FE2" w:rsidRPr="003058DB" w:rsidRDefault="000F4F26" w:rsidP="00176311">
      <w:pPr>
        <w:pStyle w:val="Bullet1"/>
        <w:numPr>
          <w:ilvl w:val="0"/>
          <w:numId w:val="26"/>
        </w:numPr>
      </w:pPr>
      <w:r>
        <w:rPr>
          <w:b/>
          <w:lang w:val="en-US"/>
        </w:rPr>
        <w:t>Email:</w:t>
      </w:r>
      <w:r>
        <w:rPr>
          <w:lang w:val="en-US"/>
        </w:rPr>
        <w:t xml:space="preserve"> DisabilityTransport@infrastructure.gov.au </w:t>
      </w:r>
    </w:p>
    <w:p w14:paraId="03133680" w14:textId="3DB77AD0" w:rsidR="003058DB" w:rsidRDefault="003058DB" w:rsidP="00176311">
      <w:pPr>
        <w:pStyle w:val="Bullet1"/>
        <w:numPr>
          <w:ilvl w:val="0"/>
          <w:numId w:val="26"/>
        </w:numPr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0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https://edm.infrastructure.gov.au/survey.php?sid=28722&amp;name=stairs-on-trains</w:t>
        </w:r>
      </w:hyperlink>
    </w:p>
    <w:sectPr w:rsidR="003058DB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C43D" w14:textId="77777777" w:rsidR="00BD126B" w:rsidRDefault="00BD126B" w:rsidP="008456D5">
      <w:pPr>
        <w:spacing w:before="0" w:after="0"/>
      </w:pPr>
      <w:r>
        <w:separator/>
      </w:r>
    </w:p>
  </w:endnote>
  <w:endnote w:type="continuationSeparator" w:id="0">
    <w:p w14:paraId="627C1692" w14:textId="77777777" w:rsidR="00BD126B" w:rsidRDefault="00BD126B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314C" w14:textId="77777777"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4940CE6F" wp14:editId="563C649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35E3B" w14:textId="77777777"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CE6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5AE35E3B" w14:textId="77777777"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5EC071D" wp14:editId="2AD9D2F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5F580EC" w14:textId="6C5E5C2F" w:rsidR="009A2D48" w:rsidRDefault="006042F8" w:rsidP="009A2D48">
                              <w:pPr>
                                <w:pStyle w:val="Footer"/>
                              </w:pPr>
                              <w:r>
                                <w:t>Infrastructure access paths: Stairs on trains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EC071D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5F580EC" w14:textId="6C5E5C2F" w:rsidR="009A2D48" w:rsidRDefault="006042F8" w:rsidP="009A2D48">
                        <w:pPr>
                          <w:pStyle w:val="Footer"/>
                        </w:pPr>
                        <w:r>
                          <w:t>Infrastructure access paths: Stairs on trains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017EB84E" wp14:editId="75713DC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7328" w14:textId="77777777"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5B28E0" wp14:editId="083BDFE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65E5E" w14:textId="4D33D0F5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23523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B2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D665E5E" w14:textId="4D33D0F5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23523">
                      <w:rPr>
                        <w:rStyle w:val="PageNumber"/>
                        <w:noProof/>
                      </w:rPr>
                      <w:t>3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C08B804" wp14:editId="7588664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25372B" w14:textId="4D8E015A" w:rsidR="007A05BE" w:rsidRDefault="006042F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Infrastructure access paths: Stairs on trains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08B80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25372B" w14:textId="4D8E015A" w:rsidR="007A05BE" w:rsidRDefault="006042F8" w:rsidP="007A05BE">
                        <w:pPr>
                          <w:pStyle w:val="Footer"/>
                          <w:jc w:val="right"/>
                        </w:pPr>
                        <w:r>
                          <w:t>Infrastructure access paths: Stairs on trains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0CC81F70" wp14:editId="746AD2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F20E0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6862" w14:textId="77777777"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558FBB12" wp14:editId="060878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68AE5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0DF94F58" wp14:editId="3065A9A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1365B1" w14:textId="6794E161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2352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94F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D1365B1" w14:textId="6794E161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23523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72943FA" wp14:editId="1521BA6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CEAB79C" w14:textId="577B9763" w:rsidR="00D02062" w:rsidRDefault="006042F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Infrastructure access paths: Stairs on trains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943F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CEAB79C" w14:textId="577B9763" w:rsidR="00D02062" w:rsidRDefault="006042F8" w:rsidP="00D02062">
                        <w:pPr>
                          <w:pStyle w:val="Footer"/>
                          <w:jc w:val="right"/>
                        </w:pPr>
                        <w:r>
                          <w:t>Infrastructure access paths: Stairs on trains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110AC" w14:textId="77777777" w:rsidR="00BD126B" w:rsidRPr="005912BE" w:rsidRDefault="00BD126B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14:paraId="54481004" w14:textId="77777777" w:rsidR="00BD126B" w:rsidRDefault="00BD126B" w:rsidP="008456D5">
      <w:pPr>
        <w:spacing w:before="0" w:after="0"/>
      </w:pPr>
      <w:r>
        <w:continuationSeparator/>
      </w:r>
    </w:p>
  </w:footnote>
  <w:footnote w:id="1">
    <w:p w14:paraId="05FCDDD8" w14:textId="42EF5740" w:rsidR="00FF1714" w:rsidRPr="00350965" w:rsidRDefault="00FF1714" w:rsidP="00FF1714">
      <w:pPr>
        <w:pStyle w:val="FootnoteText"/>
        <w:rPr>
          <w:lang w:val="en-US"/>
        </w:rPr>
      </w:pPr>
      <w:r w:rsidRPr="00350965">
        <w:rPr>
          <w:rStyle w:val="FootnoteReference"/>
        </w:rPr>
        <w:footnoteRef/>
      </w:r>
      <w:r w:rsidRPr="00350965">
        <w:t xml:space="preserve"> </w:t>
      </w:r>
      <w:r w:rsidRPr="00350965">
        <w:rPr>
          <w:lang w:val="en-US"/>
        </w:rPr>
        <w:t xml:space="preserve">Australian Building Codes Board, </w:t>
      </w:r>
      <w:r w:rsidRPr="00350965">
        <w:rPr>
          <w:i/>
          <w:lang w:val="en-US"/>
        </w:rPr>
        <w:t>The National Construction Code</w:t>
      </w:r>
      <w:r w:rsidRPr="00350965">
        <w:rPr>
          <w:lang w:val="en-US"/>
        </w:rPr>
        <w:t xml:space="preserve">, 24 December 2021, </w:t>
      </w:r>
      <w:hyperlink r:id="rId1" w:history="1">
        <w:r w:rsidRPr="00350965">
          <w:rPr>
            <w:rStyle w:val="Hyperlink"/>
            <w:color w:val="auto"/>
          </w:rPr>
          <w:t>https://ncc.abcb.gov.au/ncc-online/NCC/2019-A1/NCC-2019-Volume-One-Amendment-1/Section-D-Access-and-Egress/Part-D2-Construction-Of-Exits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0B6C" w14:textId="35D3DABD" w:rsidR="009A2D48" w:rsidRDefault="003058DB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23523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2E28A" w14:textId="0F96B04B" w:rsidR="00A65874" w:rsidRDefault="00723523">
    <w:pPr>
      <w:pStyle w:val="Header"/>
    </w:pPr>
    <w:r>
      <w:fldChar w:fldCharType="begin"/>
    </w:r>
    <w:r>
      <w:instrText xml:space="preserve"> STYLEREF  Subtitle  \* MERGEFORMAT </w:instrText>
    </w:r>
    <w:r>
      <w:fldChar w:fldCharType="separate"/>
    </w:r>
    <w:r>
      <w:rPr>
        <w:noProof/>
      </w:rPr>
      <w:t>Stage 2 Reforms of the Disability Standards for Accessible Public Transport 2002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BBA9" w14:textId="77777777"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41145ED3" wp14:editId="45868B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2BD0383"/>
    <w:multiLevelType w:val="hybridMultilevel"/>
    <w:tmpl w:val="201055F6"/>
    <w:lvl w:ilvl="0" w:tplc="1A2C6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26"/>
    <w:rsid w:val="00006874"/>
    <w:rsid w:val="0001430B"/>
    <w:rsid w:val="000B5AB5"/>
    <w:rsid w:val="000C7712"/>
    <w:rsid w:val="000E24BA"/>
    <w:rsid w:val="000E39BC"/>
    <w:rsid w:val="000E5674"/>
    <w:rsid w:val="000F4F26"/>
    <w:rsid w:val="001349C6"/>
    <w:rsid w:val="00176311"/>
    <w:rsid w:val="001D1414"/>
    <w:rsid w:val="002037D1"/>
    <w:rsid w:val="00223FAD"/>
    <w:rsid w:val="002254D5"/>
    <w:rsid w:val="0022611D"/>
    <w:rsid w:val="0025334C"/>
    <w:rsid w:val="0026422D"/>
    <w:rsid w:val="00284164"/>
    <w:rsid w:val="002B3569"/>
    <w:rsid w:val="002B7197"/>
    <w:rsid w:val="002D699C"/>
    <w:rsid w:val="002E1ADA"/>
    <w:rsid w:val="003058DB"/>
    <w:rsid w:val="0034356C"/>
    <w:rsid w:val="0036468C"/>
    <w:rsid w:val="003720E9"/>
    <w:rsid w:val="003A216F"/>
    <w:rsid w:val="003C625A"/>
    <w:rsid w:val="003F775D"/>
    <w:rsid w:val="00420F04"/>
    <w:rsid w:val="00450D0E"/>
    <w:rsid w:val="00477E77"/>
    <w:rsid w:val="00541213"/>
    <w:rsid w:val="00546218"/>
    <w:rsid w:val="005912BE"/>
    <w:rsid w:val="005E4288"/>
    <w:rsid w:val="005E5B5F"/>
    <w:rsid w:val="005F794B"/>
    <w:rsid w:val="006042F8"/>
    <w:rsid w:val="00686A7B"/>
    <w:rsid w:val="006A266A"/>
    <w:rsid w:val="006E1ECA"/>
    <w:rsid w:val="00705BB9"/>
    <w:rsid w:val="00723523"/>
    <w:rsid w:val="007646BA"/>
    <w:rsid w:val="007A05BE"/>
    <w:rsid w:val="007F4A24"/>
    <w:rsid w:val="008067A1"/>
    <w:rsid w:val="008456D5"/>
    <w:rsid w:val="0084634B"/>
    <w:rsid w:val="008A1887"/>
    <w:rsid w:val="008A2C99"/>
    <w:rsid w:val="008B6A81"/>
    <w:rsid w:val="008C014B"/>
    <w:rsid w:val="008E2A0D"/>
    <w:rsid w:val="00945483"/>
    <w:rsid w:val="009A1753"/>
    <w:rsid w:val="009A2D48"/>
    <w:rsid w:val="009B00F2"/>
    <w:rsid w:val="009B07D1"/>
    <w:rsid w:val="00A070A2"/>
    <w:rsid w:val="00A10F53"/>
    <w:rsid w:val="00A65874"/>
    <w:rsid w:val="00A95970"/>
    <w:rsid w:val="00AD5A7F"/>
    <w:rsid w:val="00AD7703"/>
    <w:rsid w:val="00B42AC2"/>
    <w:rsid w:val="00B55793"/>
    <w:rsid w:val="00B60AEC"/>
    <w:rsid w:val="00BB3AAC"/>
    <w:rsid w:val="00BD126B"/>
    <w:rsid w:val="00BE3671"/>
    <w:rsid w:val="00BE3AD8"/>
    <w:rsid w:val="00BF331F"/>
    <w:rsid w:val="00CD233E"/>
    <w:rsid w:val="00CF6CFD"/>
    <w:rsid w:val="00D02062"/>
    <w:rsid w:val="00D23771"/>
    <w:rsid w:val="00D5655E"/>
    <w:rsid w:val="00DC03D0"/>
    <w:rsid w:val="00DE4362"/>
    <w:rsid w:val="00DE4FE2"/>
    <w:rsid w:val="00DF7ADB"/>
    <w:rsid w:val="00E04908"/>
    <w:rsid w:val="00E07637"/>
    <w:rsid w:val="00E07ED4"/>
    <w:rsid w:val="00E308C7"/>
    <w:rsid w:val="00F11869"/>
    <w:rsid w:val="00F1428D"/>
    <w:rsid w:val="00F26172"/>
    <w:rsid w:val="00F67CDB"/>
    <w:rsid w:val="00FA12FB"/>
    <w:rsid w:val="00FC32B2"/>
    <w:rsid w:val="00FC34AF"/>
    <w:rsid w:val="00FE4AC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3E838A"/>
  <w15:chartTrackingRefBased/>
  <w15:docId w15:val="{03DCB526-112E-415E-BB63-31E3222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74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45483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45483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(NECG) Footnote Text"/>
    <w:basedOn w:val="Normal"/>
    <w:link w:val="FootnoteTextChar"/>
    <w:uiPriority w:val="3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aliases w:val="(NECG) Footnote Text Char"/>
    <w:basedOn w:val="DefaultParagraphFont"/>
    <w:link w:val="FootnoteText"/>
    <w:uiPriority w:val="39"/>
    <w:rsid w:val="005912BE"/>
    <w:rPr>
      <w:kern w:val="12"/>
      <w:sz w:val="18"/>
    </w:rPr>
  </w:style>
  <w:style w:type="character" w:styleId="FootnoteReference">
    <w:name w:val="footnote reference"/>
    <w:aliases w:val="(NECG) Footnote Reference,Text Footnote Reference"/>
    <w:basedOn w:val="DefaultParagraphFont"/>
    <w:uiPriority w:val="39"/>
    <w:unhideWhenUsed/>
    <w:qFormat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paragraph" w:styleId="ListParagraph">
    <w:name w:val="List Paragraph"/>
    <w:aliases w:val="Recommendation,List Paragraph1,List Paragraph11,L,Number,#List Paragraph,Bullet point,List Paragraph111,F5 List Paragraph,Dot pt,CV text,Medium Grid 1 - Accent 21,Numbered Paragraph,List Paragraph2,NFP GP Bulleted List"/>
    <w:basedOn w:val="Normal"/>
    <w:link w:val="ListParagraphChar"/>
    <w:uiPriority w:val="34"/>
    <w:qFormat/>
    <w:rsid w:val="0036468C"/>
    <w:pPr>
      <w:suppressAutoHyphens w:val="0"/>
      <w:spacing w:before="0" w:after="160"/>
      <w:contextualSpacing/>
    </w:pPr>
    <w:rPr>
      <w:color w:val="auto"/>
      <w:kern w:val="0"/>
      <w:szCs w:val="22"/>
      <w:lang w:val="en-US"/>
    </w:rPr>
  </w:style>
  <w:style w:type="character" w:customStyle="1" w:styleId="ListParagraphChar">
    <w:name w:val="List Paragraph Char"/>
    <w:aliases w:val="Recommendation Char,List Paragraph1 Char,List Paragraph11 Char,L Char,Number Char,#List Paragraph Char,Bullet point Char,List Paragraph111 Char,F5 List Paragraph Char,Dot pt Char,CV text Char,Medium Grid 1 - Accent 21 Char"/>
    <w:link w:val="ListParagraph"/>
    <w:uiPriority w:val="34"/>
    <w:qFormat/>
    <w:locked/>
    <w:rsid w:val="0036468C"/>
    <w:rPr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3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BC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BC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BC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m.infrastructure.gov.au/survey.php?sid=28722&amp;name=stairs-on-trai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c.abcb.gov.au/ncc-online/NCC/2019-A1/NCC-2019-Volume-One-Amendment-1/Section-D-Access-and-Egress/Part-D2-Construction-Of-Exit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gan\Music\Factsheet%20templates\DTSR%20Factsheet%20-%2009%20Infrastructure%20access%20paths%20-%20Title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24988148D4FD8A67FA7BB400C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6D83-F19D-40F5-89BB-90A0913D3C43}"/>
      </w:docPartPr>
      <w:docPartBody>
        <w:p w:rsidR="004535E8" w:rsidRDefault="00600475">
          <w:pPr>
            <w:pStyle w:val="83B24988148D4FD8A67FA7BB400CF79C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75"/>
    <w:rsid w:val="004535E8"/>
    <w:rsid w:val="0060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B24988148D4FD8A67FA7BB400CF79C">
    <w:name w:val="83B24988148D4FD8A67FA7BB400CF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1370F-99EB-4528-95CE-56A92F73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DTSR Factsheet - 09 Infrastructure access paths - Title_01.dotx</Template>
  <TotalTime>63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Infrastructure access paths: Stairs on trains</vt:lpstr>
    </vt:vector>
  </TitlesOfParts>
  <Company>Department of Infrastructure &amp; Regional Development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access paths: Stairs on trains</dc:title>
  <dc:subject/>
  <dc:creator>EGAN Harry</dc:creator>
  <cp:keywords/>
  <dc:description/>
  <cp:lastModifiedBy>EGAN Harry</cp:lastModifiedBy>
  <cp:revision>13</cp:revision>
  <cp:lastPrinted>2022-03-08T05:42:00Z</cp:lastPrinted>
  <dcterms:created xsi:type="dcterms:W3CDTF">2022-02-21T01:10:00Z</dcterms:created>
  <dcterms:modified xsi:type="dcterms:W3CDTF">2022-03-08T05:43:00Z</dcterms:modified>
</cp:coreProperties>
</file>