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0152067"/>
    <w:p w14:paraId="30FA4D58" w14:textId="1B8B0B63" w:rsidR="00F165AB" w:rsidRPr="003A7911" w:rsidRDefault="00000000" w:rsidP="00A24FDB">
      <w:pPr>
        <w:pStyle w:val="Title"/>
        <w:spacing w:before="0" w:after="120"/>
        <w:rPr>
          <w:rFonts w:ascii="Aptos" w:hAnsi="Aptos"/>
          <w:sz w:val="40"/>
          <w:szCs w:val="40"/>
        </w:rPr>
      </w:pPr>
      <w:sdt>
        <w:sdtPr>
          <w:rPr>
            <w:rFonts w:ascii="Aptos" w:hAnsi="Aptos"/>
            <w:sz w:val="40"/>
            <w:szCs w:val="40"/>
          </w:rPr>
          <w:alias w:val="Title"/>
          <w:tag w:val=""/>
          <w:id w:val="975726233"/>
          <w:placeholder>
            <w:docPart w:val="63765035853D480CB4E19CF297A148A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26A70" w:rsidRPr="003A7911">
            <w:rPr>
              <w:rFonts w:ascii="Aptos" w:hAnsi="Aptos"/>
              <w:sz w:val="40"/>
              <w:szCs w:val="40"/>
            </w:rPr>
            <w:t>On Farm Connectivity Program Round 3</w:t>
          </w:r>
        </w:sdtContent>
      </w:sdt>
    </w:p>
    <w:p w14:paraId="2CA3591C" w14:textId="2DB858E5" w:rsidR="00726A70" w:rsidRPr="003A7911" w:rsidRDefault="0016323C" w:rsidP="00A24FDB">
      <w:pPr>
        <w:pStyle w:val="Subtitle"/>
        <w:spacing w:before="120" w:after="120"/>
        <w:rPr>
          <w:rFonts w:ascii="Aptos" w:hAnsi="Aptos"/>
          <w:sz w:val="40"/>
          <w:szCs w:val="40"/>
        </w:rPr>
      </w:pPr>
      <w:r w:rsidRPr="003A7911">
        <w:rPr>
          <w:rFonts w:ascii="Aptos" w:hAnsi="Aptos"/>
          <w:sz w:val="40"/>
          <w:szCs w:val="40"/>
        </w:rPr>
        <w:t>Information</w:t>
      </w:r>
      <w:r w:rsidR="00726A70" w:rsidRPr="003A7911">
        <w:rPr>
          <w:rFonts w:ascii="Aptos" w:hAnsi="Aptos"/>
          <w:sz w:val="40"/>
          <w:szCs w:val="40"/>
        </w:rPr>
        <w:t xml:space="preserve"> for Primary Producers</w:t>
      </w:r>
    </w:p>
    <w:p w14:paraId="79C2C5A1" w14:textId="58BF04DE" w:rsidR="00F27A35" w:rsidRPr="00EF4DC6" w:rsidRDefault="00000000" w:rsidP="00552556">
      <w:pPr>
        <w:pStyle w:val="CoverDate"/>
        <w:tabs>
          <w:tab w:val="left" w:pos="2690"/>
        </w:tabs>
        <w:spacing w:after="0"/>
      </w:pPr>
      <w:sdt>
        <w:sdtPr>
          <w:alias w:val="Publish Date"/>
          <w:tag w:val=""/>
          <w:id w:val="452527336"/>
          <w:placeholder>
            <w:docPart w:val="2288F10AB760427F9C7876F385820F2B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07T00:00:00Z">
            <w:dateFormat w:val="MMMM yyyy"/>
            <w:lid w:val="en-AU"/>
            <w:storeMappedDataAs w:val="dateTime"/>
            <w:calendar w:val="gregorian"/>
          </w:date>
        </w:sdtPr>
        <w:sdtContent>
          <w:r w:rsidR="00F27A35" w:rsidRPr="00EF4DC6">
            <w:t>September 2026</w:t>
          </w:r>
        </w:sdtContent>
      </w:sdt>
      <w:r w:rsidR="008F232B">
        <w:tab/>
      </w:r>
    </w:p>
    <w:p w14:paraId="7D5EF405" w14:textId="781E52E5" w:rsidR="00726A70" w:rsidRPr="0066327E" w:rsidRDefault="00726A70" w:rsidP="00A24FDB">
      <w:pPr>
        <w:pStyle w:val="Box2Heading"/>
        <w:spacing w:before="0"/>
        <w:rPr>
          <w:rFonts w:ascii="Aptos" w:hAnsi="Aptos"/>
        </w:rPr>
      </w:pPr>
      <w:r w:rsidRPr="0066327E">
        <w:rPr>
          <w:rFonts w:ascii="Aptos" w:hAnsi="Aptos"/>
        </w:rPr>
        <w:t>At a glance</w:t>
      </w:r>
    </w:p>
    <w:p w14:paraId="617705C4" w14:textId="34494351" w:rsidR="00726A70" w:rsidRPr="0066327E" w:rsidRDefault="00BA3094" w:rsidP="00726A70">
      <w:pPr>
        <w:pStyle w:val="Box2Text"/>
        <w:rPr>
          <w:rFonts w:ascii="Aptos" w:hAnsi="Aptos"/>
        </w:rPr>
      </w:pPr>
      <w:r>
        <w:rPr>
          <w:rFonts w:ascii="Aptos" w:hAnsi="Aptos"/>
        </w:rPr>
        <w:t xml:space="preserve">Round 3 of the </w:t>
      </w:r>
      <w:r w:rsidR="00726A70" w:rsidRPr="0066327E">
        <w:rPr>
          <w:rFonts w:ascii="Aptos" w:hAnsi="Aptos"/>
        </w:rPr>
        <w:t>Program provides rebate</w:t>
      </w:r>
      <w:r w:rsidR="00962CF1" w:rsidRPr="0066327E">
        <w:rPr>
          <w:rFonts w:ascii="Aptos" w:hAnsi="Aptos"/>
        </w:rPr>
        <w:t>s</w:t>
      </w:r>
      <w:r w:rsidR="00726A70" w:rsidRPr="0066327E">
        <w:rPr>
          <w:rFonts w:ascii="Aptos" w:hAnsi="Aptos"/>
        </w:rPr>
        <w:t xml:space="preserve"> of up to 50% of </w:t>
      </w:r>
      <w:r w:rsidR="00962CF1" w:rsidRPr="0066327E">
        <w:rPr>
          <w:rFonts w:ascii="Aptos" w:hAnsi="Aptos"/>
        </w:rPr>
        <w:t xml:space="preserve">the </w:t>
      </w:r>
      <w:r w:rsidR="00726A70" w:rsidRPr="0066327E">
        <w:rPr>
          <w:rFonts w:ascii="Aptos" w:hAnsi="Aptos"/>
        </w:rPr>
        <w:t>purchase price</w:t>
      </w:r>
      <w:r w:rsidR="00962CF1" w:rsidRPr="0066327E">
        <w:rPr>
          <w:rFonts w:ascii="Aptos" w:hAnsi="Aptos"/>
        </w:rPr>
        <w:t xml:space="preserve"> for eligible </w:t>
      </w:r>
      <w:r w:rsidR="00DD2F11" w:rsidRPr="0066327E">
        <w:rPr>
          <w:rFonts w:ascii="Aptos" w:hAnsi="Aptos"/>
        </w:rPr>
        <w:t xml:space="preserve">on-farm connectivity and connected agricultural </w:t>
      </w:r>
      <w:r w:rsidR="00962CF1" w:rsidRPr="0066327E">
        <w:rPr>
          <w:rFonts w:ascii="Aptos" w:hAnsi="Aptos"/>
        </w:rPr>
        <w:t>equipment</w:t>
      </w:r>
      <w:r w:rsidR="00726A70" w:rsidRPr="0066327E">
        <w:rPr>
          <w:rFonts w:ascii="Aptos" w:hAnsi="Aptos"/>
        </w:rPr>
        <w:t>. The rebate is between $1,000 and $20,000 (GST exclusive)</w:t>
      </w:r>
      <w:r w:rsidR="007A000F" w:rsidRPr="0066327E">
        <w:rPr>
          <w:rFonts w:ascii="Aptos" w:hAnsi="Aptos"/>
        </w:rPr>
        <w:t>.</w:t>
      </w:r>
      <w:r w:rsidR="00726A70" w:rsidRPr="0066327E">
        <w:rPr>
          <w:rFonts w:ascii="Aptos" w:hAnsi="Aptos"/>
        </w:rPr>
        <w:t xml:space="preserve"> </w:t>
      </w:r>
      <w:r w:rsidR="007A000F" w:rsidRPr="0066327E">
        <w:rPr>
          <w:rFonts w:ascii="Aptos" w:hAnsi="Aptos"/>
        </w:rPr>
        <w:t>Eligible Primary Producers may receive the benefit of multiple rebates up to the maximum total rebate amount of $20,000 (GST exclusive) per ABN</w:t>
      </w:r>
      <w:r w:rsidR="00300098" w:rsidRPr="0066327E">
        <w:rPr>
          <w:rFonts w:ascii="Aptos" w:hAnsi="Aptos"/>
        </w:rPr>
        <w:t>.</w:t>
      </w:r>
    </w:p>
    <w:p w14:paraId="3D043223" w14:textId="544E41A9" w:rsidR="00403F05" w:rsidRPr="0066327E" w:rsidRDefault="00BA3094" w:rsidP="00726A70">
      <w:pPr>
        <w:pStyle w:val="Box2Text"/>
        <w:rPr>
          <w:rFonts w:ascii="Aptos" w:hAnsi="Aptos"/>
        </w:rPr>
      </w:pPr>
      <w:r>
        <w:rPr>
          <w:rFonts w:ascii="Aptos" w:hAnsi="Aptos"/>
        </w:rPr>
        <w:t xml:space="preserve">Primary Producers do not apply directly to the Program. </w:t>
      </w:r>
      <w:r w:rsidR="004B0241">
        <w:rPr>
          <w:rFonts w:ascii="Aptos" w:hAnsi="Aptos"/>
        </w:rPr>
        <w:t xml:space="preserve">You apply </w:t>
      </w:r>
      <w:r>
        <w:rPr>
          <w:rFonts w:ascii="Aptos" w:hAnsi="Aptos"/>
        </w:rPr>
        <w:t>through an Approved Supplier</w:t>
      </w:r>
      <w:r w:rsidR="00D15172">
        <w:rPr>
          <w:rFonts w:ascii="Aptos" w:hAnsi="Aptos"/>
        </w:rPr>
        <w:t xml:space="preserve"> and will have</w:t>
      </w:r>
      <w:r w:rsidR="00D15172" w:rsidRPr="00D15172">
        <w:rPr>
          <w:rFonts w:ascii="Aptos" w:hAnsi="Aptos"/>
        </w:rPr>
        <w:t xml:space="preserve"> </w:t>
      </w:r>
      <w:r w:rsidR="003F0869">
        <w:rPr>
          <w:rFonts w:ascii="Aptos" w:hAnsi="Aptos"/>
        </w:rPr>
        <w:t xml:space="preserve">to </w:t>
      </w:r>
      <w:r w:rsidR="00D15172">
        <w:rPr>
          <w:rFonts w:ascii="Aptos" w:hAnsi="Aptos"/>
        </w:rPr>
        <w:t>provide supporting information</w:t>
      </w:r>
      <w:r>
        <w:rPr>
          <w:rFonts w:ascii="Aptos" w:hAnsi="Aptos"/>
        </w:rPr>
        <w:t>.</w:t>
      </w:r>
      <w:r w:rsidR="000F7FC3">
        <w:rPr>
          <w:rFonts w:ascii="Aptos" w:hAnsi="Aptos"/>
        </w:rPr>
        <w:t xml:space="preserve"> </w:t>
      </w:r>
      <w:r>
        <w:rPr>
          <w:rFonts w:ascii="Aptos" w:hAnsi="Aptos"/>
          <w:lang w:val="en-AU"/>
        </w:rPr>
        <w:t xml:space="preserve">You </w:t>
      </w:r>
      <w:r w:rsidR="00403F05" w:rsidRPr="0066327E">
        <w:rPr>
          <w:rFonts w:ascii="Aptos" w:hAnsi="Aptos"/>
          <w:lang w:val="en-AU"/>
        </w:rPr>
        <w:t xml:space="preserve">should carefully choose an Approved Supplier that best suits </w:t>
      </w:r>
      <w:r>
        <w:rPr>
          <w:rFonts w:ascii="Aptos" w:hAnsi="Aptos"/>
          <w:lang w:val="en-AU"/>
        </w:rPr>
        <w:t xml:space="preserve">your </w:t>
      </w:r>
      <w:r w:rsidR="00403F05" w:rsidRPr="0066327E">
        <w:rPr>
          <w:rFonts w:ascii="Aptos" w:hAnsi="Aptos"/>
          <w:lang w:val="en-AU"/>
        </w:rPr>
        <w:t xml:space="preserve">business by </w:t>
      </w:r>
      <w:r w:rsidR="005E36DC">
        <w:rPr>
          <w:rFonts w:ascii="Aptos" w:hAnsi="Aptos"/>
          <w:lang w:val="en-AU"/>
        </w:rPr>
        <w:t xml:space="preserve">considering factors such as a </w:t>
      </w:r>
      <w:r w:rsidR="00403F05" w:rsidRPr="0066327E">
        <w:rPr>
          <w:rFonts w:ascii="Aptos" w:hAnsi="Aptos"/>
          <w:lang w:val="en-AU"/>
        </w:rPr>
        <w:t>supplier</w:t>
      </w:r>
      <w:r w:rsidR="005E36DC">
        <w:rPr>
          <w:rFonts w:ascii="Aptos" w:hAnsi="Aptos"/>
          <w:lang w:val="en-AU"/>
        </w:rPr>
        <w:t>’s</w:t>
      </w:r>
      <w:r w:rsidR="00403F05" w:rsidRPr="0066327E">
        <w:rPr>
          <w:rFonts w:ascii="Aptos" w:hAnsi="Aptos"/>
          <w:lang w:val="en-AU"/>
        </w:rPr>
        <w:t xml:space="preserve"> experience, Australian-based support, local installation and follow-up services, and customer reviews or recommendations.</w:t>
      </w:r>
    </w:p>
    <w:p w14:paraId="69E93697" w14:textId="5939C942" w:rsidR="00300BC2" w:rsidRPr="0066327E" w:rsidRDefault="00300BC2" w:rsidP="00726A70">
      <w:pPr>
        <w:pStyle w:val="Box2Text"/>
        <w:rPr>
          <w:rFonts w:ascii="Aptos" w:hAnsi="Aptos"/>
        </w:rPr>
      </w:pPr>
      <w:r w:rsidRPr="0066327E">
        <w:rPr>
          <w:rFonts w:ascii="Aptos" w:hAnsi="Aptos"/>
        </w:rPr>
        <w:t>Funding is limited. Submitting an application does not guarantee assessment or funding. Applications for Primary Producers who have not received a benefit under earlier rounds will be assessed first</w:t>
      </w:r>
      <w:r w:rsidR="004B0241">
        <w:rPr>
          <w:rFonts w:ascii="Aptos" w:hAnsi="Aptos"/>
        </w:rPr>
        <w:t>,</w:t>
      </w:r>
      <w:r w:rsidRPr="0066327E">
        <w:rPr>
          <w:rFonts w:ascii="Aptos" w:hAnsi="Aptos"/>
        </w:rPr>
        <w:t xml:space="preserve"> in order of submission. If funding is fully allocated, further applications may not be assessed.</w:t>
      </w:r>
    </w:p>
    <w:p w14:paraId="2596FC3A" w14:textId="07181262" w:rsidR="00300098" w:rsidRPr="0066327E" w:rsidRDefault="00DD2F11" w:rsidP="000313AA">
      <w:pPr>
        <w:pStyle w:val="Heading1"/>
        <w:spacing w:before="240"/>
      </w:pPr>
      <w:r w:rsidRPr="0066327E">
        <w:t>About</w:t>
      </w:r>
      <w:r w:rsidR="00300098" w:rsidRPr="0066327E">
        <w:t xml:space="preserve"> the Program</w:t>
      </w:r>
    </w:p>
    <w:p w14:paraId="6CC86E6A" w14:textId="515CA9E1" w:rsidR="00300098" w:rsidRDefault="00300098" w:rsidP="00A24FDB">
      <w:pPr>
        <w:spacing w:before="120"/>
        <w:rPr>
          <w:rFonts w:ascii="Aptos" w:hAnsi="Aptos"/>
        </w:rPr>
      </w:pPr>
      <w:r w:rsidRPr="0066327E">
        <w:rPr>
          <w:rFonts w:ascii="Aptos" w:hAnsi="Aptos"/>
        </w:rPr>
        <w:t xml:space="preserve">The </w:t>
      </w:r>
      <w:r w:rsidR="00687C3C" w:rsidRPr="0066327E">
        <w:rPr>
          <w:rFonts w:ascii="Aptos" w:hAnsi="Aptos"/>
        </w:rPr>
        <w:t xml:space="preserve">On Farm Connectivity </w:t>
      </w:r>
      <w:r w:rsidRPr="0066327E">
        <w:rPr>
          <w:rFonts w:ascii="Aptos" w:hAnsi="Aptos"/>
        </w:rPr>
        <w:t xml:space="preserve">Program </w:t>
      </w:r>
      <w:r w:rsidR="00687C3C" w:rsidRPr="0066327E">
        <w:rPr>
          <w:rFonts w:ascii="Aptos" w:hAnsi="Aptos"/>
        </w:rPr>
        <w:t xml:space="preserve">(the Program) </w:t>
      </w:r>
      <w:r w:rsidRPr="0066327E">
        <w:rPr>
          <w:rFonts w:ascii="Aptos" w:hAnsi="Aptos"/>
        </w:rPr>
        <w:t>helps eligible Primary Producers take advantage of improved on-farm connectivity and connected agricultural technology</w:t>
      </w:r>
      <w:r w:rsidR="00687C3C" w:rsidRPr="0066327E">
        <w:rPr>
          <w:rFonts w:ascii="Aptos" w:hAnsi="Aptos"/>
        </w:rPr>
        <w:t xml:space="preserve"> by providing rebates of up to 50% of the purchase price</w:t>
      </w:r>
      <w:r w:rsidR="00505224">
        <w:rPr>
          <w:rFonts w:ascii="Aptos" w:hAnsi="Aptos"/>
        </w:rPr>
        <w:t xml:space="preserve"> of eligible equipment</w:t>
      </w:r>
      <w:r w:rsidRPr="0066327E">
        <w:rPr>
          <w:rFonts w:ascii="Aptos" w:hAnsi="Aptos"/>
        </w:rPr>
        <w:t>. The equipment must support</w:t>
      </w:r>
      <w:r w:rsidR="008F232B">
        <w:rPr>
          <w:rFonts w:ascii="Aptos" w:hAnsi="Aptos"/>
        </w:rPr>
        <w:t xml:space="preserve"> you with</w:t>
      </w:r>
      <w:r w:rsidRPr="0066327E">
        <w:rPr>
          <w:rFonts w:ascii="Aptos" w:hAnsi="Aptos"/>
        </w:rPr>
        <w:t xml:space="preserve"> digital agribusiness solutions, productivity, efficiency, safety or technology adoption.</w:t>
      </w:r>
    </w:p>
    <w:p w14:paraId="2B7827E5" w14:textId="41CCDC79" w:rsidR="000F7FC3" w:rsidRDefault="000F7FC3" w:rsidP="000F7FC3">
      <w:pPr>
        <w:rPr>
          <w:color w:val="000000"/>
          <w:kern w:val="2"/>
          <w:lang w:eastAsia="en-AU"/>
          <w14:ligatures w14:val="standardContextual"/>
        </w:rPr>
      </w:pPr>
      <w:r>
        <w:rPr>
          <w:rFonts w:ascii="Aptos" w:hAnsi="Aptos"/>
        </w:rPr>
        <w:t>This factsheet gives you a quick overview of Round 3. T</w:t>
      </w:r>
      <w:r w:rsidRPr="009E1ADA">
        <w:rPr>
          <w:rFonts w:ascii="Aptos" w:hAnsi="Aptos"/>
        </w:rPr>
        <w:t xml:space="preserve">he </w:t>
      </w:r>
      <w:hyperlink r:id="rId12" w:anchor="key-documents" w:history="1">
        <w:r w:rsidRPr="00C64118">
          <w:rPr>
            <w:rStyle w:val="Hyperlink"/>
            <w:rFonts w:ascii="Aptos" w:hAnsi="Aptos"/>
          </w:rPr>
          <w:t>Grant Opportunity Guidelines</w:t>
        </w:r>
      </w:hyperlink>
      <w:r w:rsidRPr="009E1ADA">
        <w:rPr>
          <w:rFonts w:ascii="Aptos" w:hAnsi="Aptos"/>
        </w:rPr>
        <w:t xml:space="preserve"> </w:t>
      </w:r>
      <w:r>
        <w:rPr>
          <w:rFonts w:ascii="Aptos" w:hAnsi="Aptos"/>
        </w:rPr>
        <w:t xml:space="preserve">are </w:t>
      </w:r>
      <w:r w:rsidRPr="009E1ADA">
        <w:rPr>
          <w:rFonts w:ascii="Aptos" w:hAnsi="Aptos"/>
        </w:rPr>
        <w:t xml:space="preserve">the authoritative source of </w:t>
      </w:r>
      <w:r w:rsidR="008B341B">
        <w:rPr>
          <w:rFonts w:ascii="Aptos" w:hAnsi="Aptos"/>
        </w:rPr>
        <w:t xml:space="preserve">eligibility and </w:t>
      </w:r>
      <w:r w:rsidRPr="009E1ADA">
        <w:rPr>
          <w:rFonts w:ascii="Aptos" w:hAnsi="Aptos"/>
        </w:rPr>
        <w:t>requirements</w:t>
      </w:r>
      <w:r>
        <w:rPr>
          <w:rFonts w:ascii="Aptos" w:hAnsi="Aptos"/>
        </w:rPr>
        <w:t xml:space="preserve"> and</w:t>
      </w:r>
      <w:r w:rsidRPr="009E1ADA">
        <w:rPr>
          <w:rFonts w:ascii="Aptos" w:hAnsi="Aptos"/>
        </w:rPr>
        <w:t xml:space="preserve"> take precedence</w:t>
      </w:r>
      <w:r>
        <w:rPr>
          <w:rFonts w:ascii="Aptos" w:hAnsi="Aptos"/>
        </w:rPr>
        <w:t xml:space="preserve"> over this factsheet.</w:t>
      </w:r>
    </w:p>
    <w:p w14:paraId="35B9F600" w14:textId="6E8D3DD8" w:rsidR="00300BC2" w:rsidRPr="0066327E" w:rsidRDefault="00300BC2" w:rsidP="000313AA">
      <w:pPr>
        <w:pStyle w:val="Heading1"/>
        <w:spacing w:before="240"/>
      </w:pPr>
      <w:r w:rsidRPr="0066327E">
        <w:t>Who is eligible?</w:t>
      </w:r>
      <w:r w:rsidR="008B6B86" w:rsidRPr="008B6B86">
        <w:t xml:space="preserve"> </w:t>
      </w:r>
      <w:r w:rsidR="008B6B86">
        <w:t>(Primary Producers)</w:t>
      </w:r>
    </w:p>
    <w:p w14:paraId="3A1F319F" w14:textId="77777777" w:rsidR="00300BC2" w:rsidRPr="0066327E" w:rsidRDefault="00300BC2" w:rsidP="00300BC2">
      <w:pPr>
        <w:rPr>
          <w:rFonts w:ascii="Aptos" w:hAnsi="Aptos"/>
        </w:rPr>
      </w:pPr>
      <w:r w:rsidRPr="0066327E">
        <w:rPr>
          <w:rFonts w:ascii="Aptos" w:hAnsi="Aptos"/>
        </w:rPr>
        <w:t>To be eligible you must:</w:t>
      </w:r>
    </w:p>
    <w:p w14:paraId="59BF6F83" w14:textId="77777777" w:rsidR="00300BC2" w:rsidRPr="0066327E" w:rsidRDefault="00300BC2" w:rsidP="00300BC2">
      <w:pPr>
        <w:pStyle w:val="ListParagraph"/>
        <w:numPr>
          <w:ilvl w:val="0"/>
          <w:numId w:val="30"/>
        </w:numPr>
        <w:rPr>
          <w:rFonts w:ascii="Aptos" w:hAnsi="Aptos"/>
        </w:rPr>
      </w:pPr>
      <w:r w:rsidRPr="0066327E">
        <w:rPr>
          <w:rFonts w:ascii="Aptos" w:hAnsi="Aptos"/>
        </w:rPr>
        <w:t>have an ABN registered for 12 months or longer at the time of application submission</w:t>
      </w:r>
    </w:p>
    <w:p w14:paraId="2025CAC2" w14:textId="0DD37764" w:rsidR="00300BC2" w:rsidRPr="0066327E" w:rsidRDefault="00300BC2" w:rsidP="00300BC2">
      <w:pPr>
        <w:pStyle w:val="ListParagraph"/>
        <w:numPr>
          <w:ilvl w:val="0"/>
          <w:numId w:val="30"/>
        </w:numPr>
        <w:rPr>
          <w:rFonts w:ascii="Aptos" w:hAnsi="Aptos"/>
        </w:rPr>
      </w:pPr>
      <w:r w:rsidRPr="0066327E">
        <w:rPr>
          <w:rFonts w:ascii="Aptos" w:hAnsi="Aptos"/>
        </w:rPr>
        <w:t>carry out primary production activities under one of the eligible ANZSIC codes listed in Appendix</w:t>
      </w:r>
      <w:r w:rsidR="00B72FA2">
        <w:rPr>
          <w:rFonts w:ascii="Aptos" w:hAnsi="Aptos"/>
        </w:rPr>
        <w:t> </w:t>
      </w:r>
      <w:r w:rsidRPr="0066327E">
        <w:rPr>
          <w:rFonts w:ascii="Aptos" w:hAnsi="Aptos"/>
        </w:rPr>
        <w:t xml:space="preserve">A of the </w:t>
      </w:r>
      <w:hyperlink r:id="rId13" w:anchor="key-documents" w:history="1">
        <w:r w:rsidRPr="00C64118">
          <w:rPr>
            <w:rStyle w:val="Hyperlink"/>
            <w:rFonts w:ascii="Aptos" w:hAnsi="Aptos"/>
          </w:rPr>
          <w:t>Grant Opportunity Guidelines</w:t>
        </w:r>
      </w:hyperlink>
    </w:p>
    <w:p w14:paraId="64E049F8" w14:textId="77777777" w:rsidR="00300BC2" w:rsidRPr="0066327E" w:rsidRDefault="00300BC2" w:rsidP="00300BC2">
      <w:pPr>
        <w:pStyle w:val="ListParagraph"/>
        <w:numPr>
          <w:ilvl w:val="0"/>
          <w:numId w:val="30"/>
        </w:numPr>
        <w:rPr>
          <w:rFonts w:ascii="Aptos" w:hAnsi="Aptos"/>
        </w:rPr>
      </w:pPr>
      <w:r w:rsidRPr="0066327E">
        <w:rPr>
          <w:rFonts w:ascii="Aptos" w:hAnsi="Aptos"/>
        </w:rPr>
        <w:t>have an average annual gross income of between $40,000 and $4 million (i.e. total revenue before expenses and tax) over 3 full financial years (2022-23, 2023-24, 2024-25)</w:t>
      </w:r>
    </w:p>
    <w:p w14:paraId="0B82929A" w14:textId="77777777" w:rsidR="00300BC2" w:rsidRPr="0066327E" w:rsidRDefault="00300BC2" w:rsidP="00300BC2">
      <w:pPr>
        <w:pStyle w:val="ListParagraph"/>
        <w:numPr>
          <w:ilvl w:val="0"/>
          <w:numId w:val="30"/>
        </w:numPr>
        <w:rPr>
          <w:rFonts w:ascii="Aptos" w:hAnsi="Aptos"/>
        </w:rPr>
      </w:pPr>
      <w:r w:rsidRPr="0066327E">
        <w:rPr>
          <w:rFonts w:ascii="Aptos" w:hAnsi="Aptos"/>
        </w:rPr>
        <w:t>not be a hobby farmer.</w:t>
      </w:r>
    </w:p>
    <w:p w14:paraId="76087F4E" w14:textId="480A9F47" w:rsidR="00687C3C" w:rsidRPr="0066327E" w:rsidRDefault="00687C3C" w:rsidP="000313AA">
      <w:pPr>
        <w:pStyle w:val="Heading1"/>
        <w:spacing w:before="240"/>
      </w:pPr>
      <w:r w:rsidRPr="0066327E">
        <w:lastRenderedPageBreak/>
        <w:t xml:space="preserve">How </w:t>
      </w:r>
      <w:r w:rsidR="00DD2F11" w:rsidRPr="0066327E">
        <w:t>t</w:t>
      </w:r>
      <w:r w:rsidRPr="0066327E">
        <w:t>o apply</w:t>
      </w:r>
    </w:p>
    <w:p w14:paraId="4252CA66" w14:textId="471F619B" w:rsidR="003537F1" w:rsidRPr="0066327E" w:rsidRDefault="00687C3C" w:rsidP="00A24FDB">
      <w:pPr>
        <w:spacing w:before="120"/>
        <w:rPr>
          <w:rFonts w:ascii="Aptos" w:hAnsi="Aptos"/>
        </w:rPr>
      </w:pPr>
      <w:r w:rsidRPr="0066327E">
        <w:rPr>
          <w:rFonts w:ascii="Aptos" w:hAnsi="Aptos"/>
        </w:rPr>
        <w:t>You</w:t>
      </w:r>
      <w:r w:rsidR="00300098" w:rsidRPr="0066327E">
        <w:rPr>
          <w:rFonts w:ascii="Aptos" w:hAnsi="Aptos"/>
        </w:rPr>
        <w:t xml:space="preserve"> do not</w:t>
      </w:r>
      <w:r w:rsidR="00DD2F11" w:rsidRPr="0066327E">
        <w:rPr>
          <w:rFonts w:ascii="Aptos" w:hAnsi="Aptos"/>
        </w:rPr>
        <w:t xml:space="preserve"> need to</w:t>
      </w:r>
      <w:r w:rsidR="00300098" w:rsidRPr="0066327E">
        <w:rPr>
          <w:rFonts w:ascii="Aptos" w:hAnsi="Aptos"/>
        </w:rPr>
        <w:t xml:space="preserve"> apply directly</w:t>
      </w:r>
      <w:r w:rsidRPr="0066327E">
        <w:rPr>
          <w:rFonts w:ascii="Aptos" w:hAnsi="Aptos"/>
        </w:rPr>
        <w:t xml:space="preserve"> for a rebate</w:t>
      </w:r>
      <w:r w:rsidR="00300098" w:rsidRPr="0066327E">
        <w:rPr>
          <w:rFonts w:ascii="Aptos" w:hAnsi="Aptos"/>
        </w:rPr>
        <w:t xml:space="preserve">. </w:t>
      </w:r>
      <w:r w:rsidR="00E654BE" w:rsidRPr="0066327E">
        <w:rPr>
          <w:rFonts w:ascii="Aptos" w:hAnsi="Aptos"/>
        </w:rPr>
        <w:t xml:space="preserve">After reviewing the </w:t>
      </w:r>
      <w:r w:rsidR="00B93203">
        <w:rPr>
          <w:rFonts w:ascii="Aptos" w:hAnsi="Aptos"/>
        </w:rPr>
        <w:t xml:space="preserve">eligible </w:t>
      </w:r>
      <w:hyperlink r:id="rId14" w:history="1">
        <w:r w:rsidR="00E654BE" w:rsidRPr="00325875">
          <w:rPr>
            <w:rStyle w:val="Hyperlink"/>
            <w:rFonts w:ascii="Aptos" w:hAnsi="Aptos"/>
          </w:rPr>
          <w:t>equipment and comparing options and prices</w:t>
        </w:r>
      </w:hyperlink>
      <w:r w:rsidR="00E654BE" w:rsidRPr="0066327E">
        <w:rPr>
          <w:rFonts w:ascii="Aptos" w:hAnsi="Aptos"/>
        </w:rPr>
        <w:t xml:space="preserve">, you approach an </w:t>
      </w:r>
      <w:hyperlink r:id="rId15" w:history="1">
        <w:r w:rsidR="00E654BE" w:rsidRPr="00BB36F8">
          <w:rPr>
            <w:rStyle w:val="Hyperlink"/>
            <w:rFonts w:ascii="Aptos" w:hAnsi="Aptos"/>
          </w:rPr>
          <w:t>Approved Supplier</w:t>
        </w:r>
      </w:hyperlink>
      <w:r w:rsidR="00E654BE" w:rsidRPr="0066327E">
        <w:rPr>
          <w:rFonts w:ascii="Aptos" w:hAnsi="Aptos"/>
        </w:rPr>
        <w:t xml:space="preserve"> </w:t>
      </w:r>
      <w:r w:rsidR="00DD2F11" w:rsidRPr="0066327E">
        <w:rPr>
          <w:rFonts w:ascii="Aptos" w:hAnsi="Aptos"/>
        </w:rPr>
        <w:t xml:space="preserve">for a quote. They </w:t>
      </w:r>
      <w:proofErr w:type="gramStart"/>
      <w:r w:rsidR="00300098" w:rsidRPr="0066327E">
        <w:rPr>
          <w:rFonts w:ascii="Aptos" w:hAnsi="Aptos"/>
        </w:rPr>
        <w:t xml:space="preserve">submit </w:t>
      </w:r>
      <w:r w:rsidR="00E654BE" w:rsidRPr="0066327E">
        <w:rPr>
          <w:rFonts w:ascii="Aptos" w:hAnsi="Aptos"/>
        </w:rPr>
        <w:t>an</w:t>
      </w:r>
      <w:r w:rsidR="00300098" w:rsidRPr="0066327E">
        <w:rPr>
          <w:rFonts w:ascii="Aptos" w:hAnsi="Aptos"/>
        </w:rPr>
        <w:t xml:space="preserve"> application</w:t>
      </w:r>
      <w:proofErr w:type="gramEnd"/>
      <w:r w:rsidR="00300098" w:rsidRPr="0066327E">
        <w:rPr>
          <w:rFonts w:ascii="Aptos" w:hAnsi="Aptos"/>
        </w:rPr>
        <w:t xml:space="preserve"> </w:t>
      </w:r>
      <w:r w:rsidR="00E654BE" w:rsidRPr="0066327E">
        <w:rPr>
          <w:rFonts w:ascii="Aptos" w:hAnsi="Aptos"/>
        </w:rPr>
        <w:t>on your behalf</w:t>
      </w:r>
      <w:r w:rsidR="00DD2F11" w:rsidRPr="0066327E">
        <w:rPr>
          <w:rFonts w:ascii="Aptos" w:hAnsi="Aptos"/>
        </w:rPr>
        <w:t xml:space="preserve"> </w:t>
      </w:r>
      <w:r w:rsidR="00300098" w:rsidRPr="0066327E">
        <w:rPr>
          <w:rFonts w:ascii="Aptos" w:hAnsi="Aptos"/>
        </w:rPr>
        <w:t xml:space="preserve">and, if </w:t>
      </w:r>
      <w:r w:rsidR="00E654BE" w:rsidRPr="0066327E">
        <w:rPr>
          <w:rFonts w:ascii="Aptos" w:hAnsi="Aptos"/>
        </w:rPr>
        <w:t xml:space="preserve">this is </w:t>
      </w:r>
      <w:r w:rsidR="00300098" w:rsidRPr="0066327E">
        <w:rPr>
          <w:rFonts w:ascii="Aptos" w:hAnsi="Aptos"/>
        </w:rPr>
        <w:t>approved,</w:t>
      </w:r>
      <w:r w:rsidR="00E654BE" w:rsidRPr="0066327E">
        <w:rPr>
          <w:rFonts w:ascii="Aptos" w:hAnsi="Aptos"/>
        </w:rPr>
        <w:t xml:space="preserve"> </w:t>
      </w:r>
      <w:r w:rsidR="00DD2F11" w:rsidRPr="0066327E">
        <w:rPr>
          <w:rFonts w:ascii="Aptos" w:hAnsi="Aptos"/>
        </w:rPr>
        <w:t>you buy the equipment at the reduced price</w:t>
      </w:r>
      <w:r w:rsidR="00AD68D9">
        <w:rPr>
          <w:rFonts w:ascii="Aptos" w:hAnsi="Aptos"/>
        </w:rPr>
        <w:t xml:space="preserve">, they deliver it to you, and </w:t>
      </w:r>
      <w:r w:rsidR="00AD68D9" w:rsidRPr="0066327E">
        <w:rPr>
          <w:rFonts w:ascii="Aptos" w:hAnsi="Aptos"/>
        </w:rPr>
        <w:t>they then submit the rebate claim</w:t>
      </w:r>
      <w:r w:rsidR="00AD68D9">
        <w:rPr>
          <w:rFonts w:ascii="Aptos" w:hAnsi="Aptos"/>
        </w:rPr>
        <w:t>.</w:t>
      </w:r>
      <w:r w:rsidR="00300098" w:rsidRPr="0066327E">
        <w:rPr>
          <w:rFonts w:ascii="Aptos" w:hAnsi="Aptos"/>
        </w:rPr>
        <w:t xml:space="preserve"> </w:t>
      </w:r>
    </w:p>
    <w:p w14:paraId="6040C77A" w14:textId="6BF6D8C4" w:rsidR="00300098" w:rsidRPr="0066327E" w:rsidRDefault="00B93203">
      <w:pPr>
        <w:rPr>
          <w:rFonts w:ascii="Aptos" w:hAnsi="Aptos"/>
        </w:rPr>
      </w:pPr>
      <w:r>
        <w:rPr>
          <w:rFonts w:ascii="Aptos" w:hAnsi="Aptos"/>
        </w:rPr>
        <w:t>As part of the application process, y</w:t>
      </w:r>
      <w:r w:rsidR="00687C3C" w:rsidRPr="0066327E">
        <w:rPr>
          <w:rFonts w:ascii="Aptos" w:hAnsi="Aptos"/>
        </w:rPr>
        <w:t xml:space="preserve">ou will need to </w:t>
      </w:r>
      <w:r w:rsidR="00300098" w:rsidRPr="0066327E">
        <w:rPr>
          <w:rFonts w:ascii="Aptos" w:hAnsi="Aptos"/>
        </w:rPr>
        <w:t>complete separate online declarations and provide supporting information.</w:t>
      </w:r>
      <w:r w:rsidR="003537F1" w:rsidRPr="0066327E">
        <w:rPr>
          <w:rFonts w:ascii="Aptos" w:hAnsi="Aptos"/>
        </w:rPr>
        <w:t xml:space="preserve"> </w:t>
      </w:r>
    </w:p>
    <w:p w14:paraId="29918F05" w14:textId="77777777" w:rsidR="00DD2F11" w:rsidRPr="0066327E" w:rsidRDefault="00DD2F11" w:rsidP="00DD2F11">
      <w:pPr>
        <w:pStyle w:val="Box2Heading"/>
        <w:keepNext/>
        <w:spacing w:before="0"/>
        <w:rPr>
          <w:rFonts w:ascii="Aptos" w:hAnsi="Aptos"/>
        </w:rPr>
      </w:pPr>
      <w:r w:rsidRPr="0066327E">
        <w:rPr>
          <w:rFonts w:ascii="Aptos" w:hAnsi="Aptos"/>
        </w:rPr>
        <w:t>Do not purchase equipment or pay a deposit before approval</w:t>
      </w:r>
    </w:p>
    <w:p w14:paraId="04AA44B1" w14:textId="1889F139" w:rsidR="00DD2F11" w:rsidRPr="0066327E" w:rsidRDefault="00243FB0" w:rsidP="006D5693">
      <w:pPr>
        <w:pStyle w:val="Box2Text"/>
        <w:rPr>
          <w:rFonts w:ascii="Aptos" w:hAnsi="Aptos"/>
        </w:rPr>
      </w:pPr>
      <w:r>
        <w:rPr>
          <w:rFonts w:ascii="Aptos" w:hAnsi="Aptos"/>
        </w:rPr>
        <w:t>You and t</w:t>
      </w:r>
      <w:r w:rsidR="00DD2F11" w:rsidRPr="0066327E">
        <w:rPr>
          <w:rFonts w:ascii="Aptos" w:hAnsi="Aptos"/>
        </w:rPr>
        <w:t xml:space="preserve">he Approved Supplier must receive written notification </w:t>
      </w:r>
      <w:r>
        <w:rPr>
          <w:rFonts w:ascii="Aptos" w:hAnsi="Aptos"/>
        </w:rPr>
        <w:t xml:space="preserve">from the Business Grants Hub that </w:t>
      </w:r>
      <w:r w:rsidR="00DD2F11" w:rsidRPr="0066327E">
        <w:rPr>
          <w:rFonts w:ascii="Aptos" w:hAnsi="Aptos"/>
        </w:rPr>
        <w:t>confirm</w:t>
      </w:r>
      <w:r>
        <w:rPr>
          <w:rFonts w:ascii="Aptos" w:hAnsi="Aptos"/>
        </w:rPr>
        <w:t>s</w:t>
      </w:r>
      <w:r w:rsidR="00DD2F11" w:rsidRPr="0066327E">
        <w:rPr>
          <w:rFonts w:ascii="Aptos" w:hAnsi="Aptos"/>
        </w:rPr>
        <w:t xml:space="preserve"> approval </w:t>
      </w:r>
      <w:r>
        <w:rPr>
          <w:rFonts w:ascii="Aptos" w:hAnsi="Aptos"/>
        </w:rPr>
        <w:t xml:space="preserve">of the application </w:t>
      </w:r>
      <w:r w:rsidR="00DD2F11" w:rsidRPr="000313AA">
        <w:rPr>
          <w:rFonts w:ascii="Aptos" w:hAnsi="Aptos"/>
          <w:u w:val="single"/>
        </w:rPr>
        <w:t>before</w:t>
      </w:r>
      <w:r w:rsidR="00DD2F11" w:rsidRPr="0066327E">
        <w:rPr>
          <w:rFonts w:ascii="Aptos" w:hAnsi="Aptos"/>
        </w:rPr>
        <w:t xml:space="preserve"> the sale begins or any eligible expenditure is incurred</w:t>
      </w:r>
      <w:r>
        <w:rPr>
          <w:rFonts w:ascii="Aptos" w:hAnsi="Aptos"/>
        </w:rPr>
        <w:t>.</w:t>
      </w:r>
      <w:r w:rsidR="007F1FB0">
        <w:rPr>
          <w:rFonts w:ascii="Aptos" w:hAnsi="Aptos"/>
        </w:rPr>
        <w:t xml:space="preserve"> </w:t>
      </w:r>
      <w:r w:rsidR="007F1FB0" w:rsidRPr="00AF59D8">
        <w:rPr>
          <w:rFonts w:ascii="Aptos" w:hAnsi="Aptos"/>
        </w:rPr>
        <w:t>Any sales, deposits or expenditure before the date of approval will not be eligible for the rebate.</w:t>
      </w:r>
    </w:p>
    <w:p w14:paraId="7696DBAB" w14:textId="77777777" w:rsidR="00DD2F11" w:rsidRPr="0066327E" w:rsidRDefault="00DD2F11" w:rsidP="000313AA">
      <w:pPr>
        <w:pStyle w:val="Heading1"/>
        <w:spacing w:before="240"/>
      </w:pPr>
      <w:r w:rsidRPr="0066327E">
        <w:t>What do I need to do?</w:t>
      </w:r>
    </w:p>
    <w:p w14:paraId="14761BD8" w14:textId="4D042177" w:rsidR="00DD2F11" w:rsidRPr="0066327E" w:rsidRDefault="00DD2F11" w:rsidP="00DD2F11">
      <w:pPr>
        <w:rPr>
          <w:rFonts w:ascii="Aptos" w:hAnsi="Aptos"/>
        </w:rPr>
      </w:pPr>
      <w:r w:rsidRPr="0066327E">
        <w:rPr>
          <w:rFonts w:ascii="Aptos" w:hAnsi="Aptos"/>
        </w:rPr>
        <w:t>While the Approved Supplier will submit the application, you will need to provide them with:</w:t>
      </w:r>
    </w:p>
    <w:p w14:paraId="1216F687" w14:textId="77777777" w:rsidR="00DD2F11" w:rsidRPr="0066327E" w:rsidRDefault="00DD2F11" w:rsidP="00DD2F11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66327E">
        <w:rPr>
          <w:rFonts w:ascii="Aptos" w:hAnsi="Aptos"/>
        </w:rPr>
        <w:t>your ABN, name, email address and phone number</w:t>
      </w:r>
    </w:p>
    <w:p w14:paraId="15FC5058" w14:textId="77777777" w:rsidR="00DD2F11" w:rsidRPr="0066327E" w:rsidRDefault="00DD2F11" w:rsidP="00DD2F11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66327E">
        <w:rPr>
          <w:rFonts w:ascii="Aptos" w:hAnsi="Aptos"/>
        </w:rPr>
        <w:t>the address where the equipment will be delivered and installed, where applicable.</w:t>
      </w:r>
    </w:p>
    <w:p w14:paraId="7D75A8C3" w14:textId="77777777" w:rsidR="00130884" w:rsidRDefault="00B93203" w:rsidP="00DD2F11">
      <w:pPr>
        <w:rPr>
          <w:rFonts w:ascii="Aptos" w:hAnsi="Aptos"/>
        </w:rPr>
      </w:pPr>
      <w:r w:rsidRPr="0066327E">
        <w:rPr>
          <w:rFonts w:ascii="Aptos" w:hAnsi="Aptos"/>
        </w:rPr>
        <w:t xml:space="preserve">You will also need to create a Business Grants Hub portal account so you can complete your own declarations. Your Approved Supplier cannot complete them for you. </w:t>
      </w:r>
      <w:r>
        <w:rPr>
          <w:rFonts w:ascii="Aptos" w:hAnsi="Aptos"/>
        </w:rPr>
        <w:t xml:space="preserve"> </w:t>
      </w:r>
    </w:p>
    <w:p w14:paraId="0BA2F565" w14:textId="3943DC74" w:rsidR="00DD2F11" w:rsidRPr="0066327E" w:rsidRDefault="00B93203" w:rsidP="00DD2F11">
      <w:pPr>
        <w:rPr>
          <w:rFonts w:ascii="Aptos" w:hAnsi="Aptos"/>
        </w:rPr>
      </w:pPr>
      <w:r>
        <w:rPr>
          <w:rFonts w:ascii="Aptos" w:hAnsi="Aptos"/>
        </w:rPr>
        <w:t xml:space="preserve">This includes </w:t>
      </w:r>
      <w:r w:rsidR="00F940FA">
        <w:rPr>
          <w:rFonts w:ascii="Aptos" w:hAnsi="Aptos"/>
        </w:rPr>
        <w:t>confirm</w:t>
      </w:r>
      <w:r>
        <w:rPr>
          <w:rFonts w:ascii="Aptos" w:hAnsi="Aptos"/>
        </w:rPr>
        <w:t>ing</w:t>
      </w:r>
      <w:r w:rsidR="00F940FA">
        <w:rPr>
          <w:rFonts w:ascii="Aptos" w:hAnsi="Aptos"/>
        </w:rPr>
        <w:t xml:space="preserve"> that you have an ABN registered for 12</w:t>
      </w:r>
      <w:r w:rsidR="00243FB0">
        <w:rPr>
          <w:rFonts w:ascii="Aptos" w:hAnsi="Aptos"/>
        </w:rPr>
        <w:t> </w:t>
      </w:r>
      <w:r w:rsidR="00F940FA">
        <w:rPr>
          <w:rFonts w:ascii="Aptos" w:hAnsi="Aptos"/>
        </w:rPr>
        <w:t>months or longer, carry out eligible primary production activities under an eligible ANZSIC code, and have an average annual gross income between $40,000 and $4 million over the 2022–23, 2023–24 and 2024–25 financial years.</w:t>
      </w:r>
      <w:r>
        <w:rPr>
          <w:rFonts w:ascii="Aptos" w:hAnsi="Aptos"/>
        </w:rPr>
        <w:t xml:space="preserve"> You will need to </w:t>
      </w:r>
      <w:r w:rsidR="00DD2F11" w:rsidRPr="0066327E">
        <w:rPr>
          <w:rFonts w:ascii="Aptos" w:hAnsi="Aptos"/>
        </w:rPr>
        <w:t>upload an Accountant Declaration using the Accountant Declaration template, or the income section of your Business Income Tax Return for each of 2022–23, 2023–24 and 2024–25.</w:t>
      </w:r>
    </w:p>
    <w:p w14:paraId="463A1DD4" w14:textId="2335823E" w:rsidR="00300BC2" w:rsidRPr="0066327E" w:rsidRDefault="00300BC2" w:rsidP="00DD2F11">
      <w:pPr>
        <w:rPr>
          <w:rFonts w:ascii="Aptos" w:hAnsi="Aptos"/>
        </w:rPr>
      </w:pPr>
      <w:r w:rsidRPr="0066327E">
        <w:rPr>
          <w:rFonts w:ascii="Aptos" w:hAnsi="Aptos"/>
        </w:rPr>
        <w:t xml:space="preserve">More information about the application process is in the checklist </w:t>
      </w:r>
      <w:r w:rsidR="00130884">
        <w:rPr>
          <w:rFonts w:ascii="Aptos" w:hAnsi="Aptos"/>
        </w:rPr>
        <w:t xml:space="preserve">further </w:t>
      </w:r>
      <w:r w:rsidRPr="0066327E">
        <w:rPr>
          <w:rFonts w:ascii="Aptos" w:hAnsi="Aptos"/>
        </w:rPr>
        <w:t>below.</w:t>
      </w:r>
    </w:p>
    <w:p w14:paraId="1132B8E8" w14:textId="51D2D110" w:rsidR="00300098" w:rsidRPr="0066327E" w:rsidRDefault="00DD2F11" w:rsidP="000313AA">
      <w:pPr>
        <w:pStyle w:val="Heading1"/>
        <w:spacing w:before="240"/>
      </w:pPr>
      <w:r w:rsidRPr="0066327E">
        <w:t>Eligible equipment</w:t>
      </w:r>
      <w:r w:rsidR="003E590B">
        <w:t xml:space="preserve"> </w:t>
      </w:r>
    </w:p>
    <w:p w14:paraId="690B62B6" w14:textId="4D09A034" w:rsidR="002F2364" w:rsidRPr="0066327E" w:rsidRDefault="002F2364" w:rsidP="006D5693">
      <w:pPr>
        <w:rPr>
          <w:rFonts w:ascii="Aptos" w:hAnsi="Aptos"/>
        </w:rPr>
      </w:pPr>
      <w:r w:rsidRPr="0066327E">
        <w:rPr>
          <w:rFonts w:ascii="Aptos" w:hAnsi="Aptos"/>
        </w:rPr>
        <w:t>The categories of eligible equipment are listed below:</w:t>
      </w:r>
    </w:p>
    <w:tbl>
      <w:tblPr>
        <w:tblStyle w:val="DefaultTable1"/>
        <w:tblW w:w="9923" w:type="dxa"/>
        <w:tblLook w:val="04A0" w:firstRow="1" w:lastRow="0" w:firstColumn="1" w:lastColumn="0" w:noHBand="0" w:noVBand="1"/>
      </w:tblPr>
      <w:tblGrid>
        <w:gridCol w:w="3402"/>
        <w:gridCol w:w="6521"/>
      </w:tblGrid>
      <w:tr w:rsidR="002F2364" w:rsidRPr="0066327E" w14:paraId="6AE5A48C" w14:textId="77777777" w:rsidTr="006D5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2413530" w14:textId="494FE274" w:rsidR="002F2364" w:rsidRPr="0066327E" w:rsidRDefault="002F2364" w:rsidP="00300098">
            <w:pPr>
              <w:rPr>
                <w:rFonts w:ascii="Aptos" w:hAnsi="Aptos"/>
              </w:rPr>
            </w:pPr>
            <w:r w:rsidRPr="0066327E">
              <w:rPr>
                <w:rFonts w:ascii="Aptos" w:hAnsi="Aptos"/>
              </w:rPr>
              <w:t>Eligible equipment categories</w:t>
            </w:r>
          </w:p>
        </w:tc>
        <w:tc>
          <w:tcPr>
            <w:tcW w:w="6521" w:type="dxa"/>
          </w:tcPr>
          <w:p w14:paraId="36CE545B" w14:textId="19FFF7AA" w:rsidR="002F2364" w:rsidRPr="0066327E" w:rsidRDefault="002F2364" w:rsidP="003000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6327E">
              <w:rPr>
                <w:rFonts w:ascii="Aptos" w:hAnsi="Aptos"/>
              </w:rPr>
              <w:t>Description</w:t>
            </w:r>
          </w:p>
        </w:tc>
      </w:tr>
      <w:tr w:rsidR="002F2364" w:rsidRPr="0066327E" w14:paraId="15BE96A7" w14:textId="77777777" w:rsidTr="006D5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932F9B2" w14:textId="77777777" w:rsidR="002F2364" w:rsidRPr="0066327E" w:rsidRDefault="002F2364" w:rsidP="00300098">
            <w:pPr>
              <w:rPr>
                <w:rFonts w:ascii="Aptos" w:hAnsi="Aptos"/>
                <w:b w:val="0"/>
              </w:rPr>
            </w:pPr>
            <w:r w:rsidRPr="0066327E">
              <w:rPr>
                <w:rFonts w:ascii="Aptos" w:hAnsi="Aptos"/>
              </w:rPr>
              <w:t>Low Power Wide Area Networks (LPWAN)</w:t>
            </w:r>
          </w:p>
          <w:p w14:paraId="06E678D0" w14:textId="76DCF743" w:rsidR="002F2364" w:rsidRPr="0066327E" w:rsidRDefault="002F2364" w:rsidP="00300098">
            <w:pPr>
              <w:rPr>
                <w:rFonts w:ascii="Aptos" w:hAnsi="Aptos"/>
                <w:b w:val="0"/>
              </w:rPr>
            </w:pPr>
          </w:p>
        </w:tc>
        <w:tc>
          <w:tcPr>
            <w:tcW w:w="6521" w:type="dxa"/>
          </w:tcPr>
          <w:p w14:paraId="73FFBEAC" w14:textId="24C43A7A" w:rsidR="002F2364" w:rsidRPr="0066327E" w:rsidRDefault="002F2364" w:rsidP="00300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6327E">
              <w:rPr>
                <w:rFonts w:ascii="Aptos" w:hAnsi="Aptos"/>
                <w:bCs/>
              </w:rPr>
              <w:t>Improve connectivity across your property by extending internet, mobile or wireless coverage to paddocks, sheds, yards and remote locations where existing coverage is limited.</w:t>
            </w:r>
          </w:p>
        </w:tc>
      </w:tr>
      <w:tr w:rsidR="002F2364" w:rsidRPr="0066327E" w14:paraId="00666C17" w14:textId="77777777" w:rsidTr="006D56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666919A" w14:textId="77777777" w:rsidR="002F2364" w:rsidRPr="0066327E" w:rsidRDefault="002F2364" w:rsidP="00300098">
            <w:pPr>
              <w:rPr>
                <w:rFonts w:ascii="Aptos" w:hAnsi="Aptos"/>
                <w:b w:val="0"/>
              </w:rPr>
            </w:pPr>
            <w:r w:rsidRPr="0066327E">
              <w:rPr>
                <w:rFonts w:ascii="Aptos" w:hAnsi="Aptos"/>
              </w:rPr>
              <w:t>Connectivity equipment</w:t>
            </w:r>
          </w:p>
          <w:p w14:paraId="6AEDA776" w14:textId="565825C5" w:rsidR="002F2364" w:rsidRPr="0066327E" w:rsidRDefault="002F2364" w:rsidP="00300098">
            <w:pPr>
              <w:rPr>
                <w:rFonts w:ascii="Aptos" w:hAnsi="Aptos"/>
              </w:rPr>
            </w:pPr>
          </w:p>
        </w:tc>
        <w:tc>
          <w:tcPr>
            <w:tcW w:w="6521" w:type="dxa"/>
          </w:tcPr>
          <w:p w14:paraId="3DDC7FD0" w14:textId="26DECE09" w:rsidR="002F2364" w:rsidRPr="0066327E" w:rsidRDefault="002F2364" w:rsidP="003000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" w:hAnsi="Aptos"/>
              </w:rPr>
            </w:pPr>
            <w:r w:rsidRPr="0066327E">
              <w:rPr>
                <w:rFonts w:ascii="Aptos" w:hAnsi="Aptos"/>
                <w:bCs/>
              </w:rPr>
              <w:t>Establish on-farm connectivity networks that link sensors, devices and equipment across your property, supporting reliable data collection and transfer from remote locations.</w:t>
            </w:r>
          </w:p>
        </w:tc>
      </w:tr>
      <w:tr w:rsidR="002F2364" w:rsidRPr="0066327E" w14:paraId="12364B8F" w14:textId="77777777" w:rsidTr="006D5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25D9A8D" w14:textId="77777777" w:rsidR="002F2364" w:rsidRPr="0066327E" w:rsidRDefault="002F2364" w:rsidP="00300098">
            <w:pPr>
              <w:rPr>
                <w:rFonts w:ascii="Aptos" w:hAnsi="Aptos"/>
                <w:b w:val="0"/>
              </w:rPr>
            </w:pPr>
            <w:r w:rsidRPr="0066327E">
              <w:rPr>
                <w:rFonts w:ascii="Aptos" w:hAnsi="Aptos"/>
              </w:rPr>
              <w:t>Environmental monitoring</w:t>
            </w:r>
          </w:p>
          <w:p w14:paraId="7CA77A8D" w14:textId="386730A9" w:rsidR="002F2364" w:rsidRPr="0066327E" w:rsidRDefault="002F2364" w:rsidP="00300098">
            <w:pPr>
              <w:rPr>
                <w:rFonts w:ascii="Aptos" w:hAnsi="Aptos"/>
              </w:rPr>
            </w:pPr>
          </w:p>
        </w:tc>
        <w:tc>
          <w:tcPr>
            <w:tcW w:w="6521" w:type="dxa"/>
          </w:tcPr>
          <w:p w14:paraId="15DDAD60" w14:textId="4697686D" w:rsidR="002F2364" w:rsidRPr="0066327E" w:rsidRDefault="002F2364" w:rsidP="00300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6327E">
              <w:rPr>
                <w:rFonts w:ascii="Aptos" w:hAnsi="Aptos"/>
              </w:rPr>
              <w:t>Monitor environmental and farm conditions using sensors and devices that provide information on weather, soil, water, climate and other natural conditions.</w:t>
            </w:r>
          </w:p>
        </w:tc>
      </w:tr>
      <w:tr w:rsidR="002F2364" w:rsidRPr="0066327E" w14:paraId="4808A135" w14:textId="77777777" w:rsidTr="006D56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F92EBA7" w14:textId="77777777" w:rsidR="002F2364" w:rsidRPr="0066327E" w:rsidRDefault="002F2364" w:rsidP="00300098">
            <w:pPr>
              <w:rPr>
                <w:rFonts w:ascii="Aptos" w:hAnsi="Aptos"/>
                <w:b w:val="0"/>
              </w:rPr>
            </w:pPr>
            <w:r w:rsidRPr="0066327E">
              <w:rPr>
                <w:rFonts w:ascii="Aptos" w:hAnsi="Aptos"/>
              </w:rPr>
              <w:lastRenderedPageBreak/>
              <w:t>Farm management</w:t>
            </w:r>
          </w:p>
          <w:p w14:paraId="7A9A106F" w14:textId="51626732" w:rsidR="002F2364" w:rsidRPr="0066327E" w:rsidRDefault="002F2364" w:rsidP="00300098">
            <w:pPr>
              <w:rPr>
                <w:rFonts w:ascii="Aptos" w:hAnsi="Aptos"/>
                <w:b w:val="0"/>
              </w:rPr>
            </w:pPr>
          </w:p>
        </w:tc>
        <w:tc>
          <w:tcPr>
            <w:tcW w:w="6521" w:type="dxa"/>
          </w:tcPr>
          <w:p w14:paraId="57D1BFF3" w14:textId="6332AE4D" w:rsidR="002F2364" w:rsidRPr="0066327E" w:rsidRDefault="002F2364" w:rsidP="003000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" w:hAnsi="Aptos"/>
              </w:rPr>
            </w:pPr>
            <w:r w:rsidRPr="0066327E">
              <w:rPr>
                <w:rFonts w:ascii="Aptos" w:hAnsi="Aptos"/>
              </w:rPr>
              <w:t>Use digital tools and software to manage farm operations, records, livestock, crops, workforce activities and business performance.</w:t>
            </w:r>
          </w:p>
        </w:tc>
      </w:tr>
      <w:tr w:rsidR="002F2364" w:rsidRPr="0066327E" w14:paraId="6D5C3657" w14:textId="77777777" w:rsidTr="006D56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4521825" w14:textId="77777777" w:rsidR="002F2364" w:rsidRPr="0066327E" w:rsidRDefault="002F2364" w:rsidP="00300098">
            <w:pPr>
              <w:rPr>
                <w:rFonts w:ascii="Aptos" w:hAnsi="Aptos"/>
                <w:b w:val="0"/>
              </w:rPr>
            </w:pPr>
            <w:r w:rsidRPr="0066327E">
              <w:rPr>
                <w:rFonts w:ascii="Aptos" w:hAnsi="Aptos"/>
              </w:rPr>
              <w:t>Remote automation and control</w:t>
            </w:r>
          </w:p>
          <w:p w14:paraId="4BA64E79" w14:textId="32800B0A" w:rsidR="002F2364" w:rsidRPr="0066327E" w:rsidRDefault="002F2364" w:rsidP="00300098">
            <w:pPr>
              <w:rPr>
                <w:rFonts w:ascii="Aptos" w:hAnsi="Aptos"/>
              </w:rPr>
            </w:pPr>
          </w:p>
        </w:tc>
        <w:tc>
          <w:tcPr>
            <w:tcW w:w="6521" w:type="dxa"/>
          </w:tcPr>
          <w:p w14:paraId="0C00E0B4" w14:textId="65803532" w:rsidR="002F2364" w:rsidRPr="0066327E" w:rsidRDefault="002F2364" w:rsidP="003000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6327E">
              <w:rPr>
                <w:rFonts w:ascii="Aptos" w:hAnsi="Aptos"/>
              </w:rPr>
              <w:t>Automate and remotely control farm infrastructure and equipment to improve efficiency, reduce manual effort and enable timely responses to changing conditions.</w:t>
            </w:r>
          </w:p>
        </w:tc>
      </w:tr>
    </w:tbl>
    <w:p w14:paraId="53070F3F" w14:textId="7D54820F" w:rsidR="00DD2F11" w:rsidRPr="0066327E" w:rsidRDefault="00DD2F11" w:rsidP="00300098">
      <w:pPr>
        <w:rPr>
          <w:rFonts w:ascii="Aptos" w:hAnsi="Aptos"/>
        </w:rPr>
      </w:pPr>
      <w:r w:rsidRPr="0066327E">
        <w:rPr>
          <w:rFonts w:ascii="Aptos" w:hAnsi="Aptos"/>
        </w:rPr>
        <w:t xml:space="preserve">A full list of eligible equipment </w:t>
      </w:r>
      <w:r w:rsidR="003E590B">
        <w:rPr>
          <w:rFonts w:ascii="Aptos" w:hAnsi="Aptos"/>
        </w:rPr>
        <w:t xml:space="preserve">items </w:t>
      </w:r>
      <w:r w:rsidRPr="0066327E">
        <w:rPr>
          <w:rFonts w:ascii="Aptos" w:hAnsi="Aptos"/>
        </w:rPr>
        <w:t xml:space="preserve">is available </w:t>
      </w:r>
      <w:r w:rsidR="003E590B">
        <w:rPr>
          <w:rFonts w:ascii="Aptos" w:hAnsi="Aptos"/>
        </w:rPr>
        <w:t>on the department’s website</w:t>
      </w:r>
      <w:r w:rsidR="004C4587">
        <w:rPr>
          <w:rFonts w:ascii="Aptos" w:hAnsi="Aptos"/>
        </w:rPr>
        <w:t>.</w:t>
      </w:r>
    </w:p>
    <w:p w14:paraId="12526610" w14:textId="18861B34" w:rsidR="00300098" w:rsidRPr="0066327E" w:rsidRDefault="00E4493D" w:rsidP="00300098">
      <w:pPr>
        <w:rPr>
          <w:rFonts w:ascii="Aptos" w:hAnsi="Aptos"/>
        </w:rPr>
      </w:pPr>
      <w:r w:rsidRPr="0066327E">
        <w:rPr>
          <w:rFonts w:ascii="Aptos" w:hAnsi="Aptos"/>
        </w:rPr>
        <w:t xml:space="preserve">Only equipment </w:t>
      </w:r>
      <w:r w:rsidR="002F2364" w:rsidRPr="0066327E">
        <w:rPr>
          <w:rFonts w:ascii="Aptos" w:hAnsi="Aptos"/>
        </w:rPr>
        <w:t>included in</w:t>
      </w:r>
      <w:r w:rsidRPr="0066327E">
        <w:rPr>
          <w:rFonts w:ascii="Aptos" w:hAnsi="Aptos"/>
        </w:rPr>
        <w:t xml:space="preserve"> </w:t>
      </w:r>
      <w:r w:rsidR="003E590B">
        <w:rPr>
          <w:rFonts w:ascii="Aptos" w:hAnsi="Aptos"/>
        </w:rPr>
        <w:t>th</w:t>
      </w:r>
      <w:r w:rsidR="00973726">
        <w:rPr>
          <w:rFonts w:ascii="Aptos" w:hAnsi="Aptos"/>
        </w:rPr>
        <w:t>e</w:t>
      </w:r>
      <w:r w:rsidR="003E590B">
        <w:rPr>
          <w:rFonts w:ascii="Aptos" w:hAnsi="Aptos"/>
        </w:rPr>
        <w:t xml:space="preserve"> </w:t>
      </w:r>
      <w:r w:rsidRPr="0066327E">
        <w:rPr>
          <w:rFonts w:ascii="Aptos" w:hAnsi="Aptos"/>
        </w:rPr>
        <w:t xml:space="preserve">list </w:t>
      </w:r>
      <w:r w:rsidR="00973726">
        <w:rPr>
          <w:rFonts w:ascii="Aptos" w:hAnsi="Aptos"/>
        </w:rPr>
        <w:t xml:space="preserve">on the department’s website </w:t>
      </w:r>
      <w:r w:rsidRPr="0066327E">
        <w:rPr>
          <w:rFonts w:ascii="Aptos" w:hAnsi="Aptos"/>
        </w:rPr>
        <w:t xml:space="preserve">can </w:t>
      </w:r>
      <w:r w:rsidR="00A2174D" w:rsidRPr="0066327E">
        <w:rPr>
          <w:rFonts w:ascii="Aptos" w:hAnsi="Aptos"/>
        </w:rPr>
        <w:t>receive the rebate</w:t>
      </w:r>
      <w:r w:rsidRPr="0066327E">
        <w:rPr>
          <w:rFonts w:ascii="Aptos" w:hAnsi="Aptos"/>
        </w:rPr>
        <w:t>. The minimum total eligible expenditure is $2,000 (GST exclusive).</w:t>
      </w:r>
    </w:p>
    <w:p w14:paraId="2A34CA41" w14:textId="6AB7E157" w:rsidR="00F256F9" w:rsidRPr="0066327E" w:rsidRDefault="00F256F9" w:rsidP="000313AA">
      <w:pPr>
        <w:pStyle w:val="Heading1"/>
        <w:spacing w:before="240"/>
      </w:pPr>
      <w:r w:rsidRPr="0066327E">
        <w:t>What about delivery and training costs?</w:t>
      </w:r>
    </w:p>
    <w:p w14:paraId="6D786DAE" w14:textId="18687DE8" w:rsidR="00F256F9" w:rsidRPr="0066327E" w:rsidRDefault="003E590B" w:rsidP="006D5693">
      <w:pPr>
        <w:rPr>
          <w:rFonts w:ascii="Aptos" w:hAnsi="Aptos"/>
        </w:rPr>
      </w:pPr>
      <w:r>
        <w:rPr>
          <w:rFonts w:ascii="Aptos" w:hAnsi="Aptos"/>
        </w:rPr>
        <w:t xml:space="preserve">The rebate can </w:t>
      </w:r>
      <w:r w:rsidR="00DD2F11" w:rsidRPr="0066327E">
        <w:rPr>
          <w:rFonts w:ascii="Aptos" w:hAnsi="Aptos"/>
        </w:rPr>
        <w:t xml:space="preserve">also </w:t>
      </w:r>
      <w:r>
        <w:rPr>
          <w:rFonts w:ascii="Aptos" w:hAnsi="Aptos"/>
        </w:rPr>
        <w:t xml:space="preserve">apply </w:t>
      </w:r>
      <w:r w:rsidR="00DD2F11" w:rsidRPr="0066327E">
        <w:rPr>
          <w:rFonts w:ascii="Aptos" w:hAnsi="Aptos"/>
        </w:rPr>
        <w:t>for</w:t>
      </w:r>
      <w:r w:rsidR="00F256F9" w:rsidRPr="0066327E">
        <w:rPr>
          <w:rFonts w:ascii="Aptos" w:hAnsi="Aptos"/>
        </w:rPr>
        <w:t xml:space="preserve">: </w:t>
      </w:r>
    </w:p>
    <w:p w14:paraId="5CA0325A" w14:textId="3FC31F7E" w:rsidR="00F256F9" w:rsidRPr="0066327E" w:rsidRDefault="00DD2F11" w:rsidP="00F256F9">
      <w:pPr>
        <w:pStyle w:val="ListParagraph"/>
        <w:numPr>
          <w:ilvl w:val="0"/>
          <w:numId w:val="33"/>
        </w:numPr>
        <w:rPr>
          <w:rFonts w:ascii="Aptos" w:hAnsi="Aptos"/>
        </w:rPr>
      </w:pPr>
      <w:r w:rsidRPr="0066327E">
        <w:rPr>
          <w:rFonts w:ascii="Aptos" w:hAnsi="Aptos"/>
        </w:rPr>
        <w:t xml:space="preserve">the </w:t>
      </w:r>
      <w:r w:rsidR="00F256F9" w:rsidRPr="0066327E">
        <w:rPr>
          <w:rFonts w:ascii="Aptos" w:hAnsi="Aptos"/>
        </w:rPr>
        <w:t>cost of training to a maximum of 10% (excluding GST) of the total eligible equipment purchase price</w:t>
      </w:r>
    </w:p>
    <w:p w14:paraId="51464420" w14:textId="1833F568" w:rsidR="00F256F9" w:rsidRPr="0066327E" w:rsidRDefault="00F256F9" w:rsidP="00F256F9">
      <w:pPr>
        <w:pStyle w:val="ListParagraph"/>
        <w:numPr>
          <w:ilvl w:val="0"/>
          <w:numId w:val="33"/>
        </w:numPr>
        <w:rPr>
          <w:rFonts w:ascii="Aptos" w:hAnsi="Aptos"/>
        </w:rPr>
      </w:pPr>
      <w:r w:rsidRPr="0066327E">
        <w:rPr>
          <w:rFonts w:ascii="Aptos" w:hAnsi="Aptos"/>
        </w:rPr>
        <w:t>one-off cost</w:t>
      </w:r>
      <w:r w:rsidR="00DD2F11" w:rsidRPr="0066327E">
        <w:rPr>
          <w:rFonts w:ascii="Aptos" w:hAnsi="Aptos"/>
        </w:rPr>
        <w:t>s</w:t>
      </w:r>
      <w:r w:rsidRPr="0066327E">
        <w:rPr>
          <w:rFonts w:ascii="Aptos" w:hAnsi="Aptos"/>
        </w:rPr>
        <w:t xml:space="preserve"> </w:t>
      </w:r>
      <w:r w:rsidR="00DD2F11" w:rsidRPr="0066327E">
        <w:rPr>
          <w:rFonts w:ascii="Aptos" w:hAnsi="Aptos"/>
        </w:rPr>
        <w:t>for</w:t>
      </w:r>
      <w:r w:rsidRPr="0066327E">
        <w:rPr>
          <w:rFonts w:ascii="Aptos" w:hAnsi="Aptos"/>
        </w:rPr>
        <w:t xml:space="preserve"> subscriptions to support operation of approved eligible equipment </w:t>
      </w:r>
      <w:r w:rsidR="003E590B">
        <w:rPr>
          <w:rFonts w:ascii="Aptos" w:hAnsi="Aptos"/>
        </w:rPr>
        <w:t xml:space="preserve">for up to 12 months duration, </w:t>
      </w:r>
      <w:r w:rsidRPr="0066327E">
        <w:rPr>
          <w:rFonts w:ascii="Aptos" w:hAnsi="Aptos"/>
        </w:rPr>
        <w:t>to a maximum of 10% (excluding GST) of the total eligible equipment purchase price</w:t>
      </w:r>
    </w:p>
    <w:p w14:paraId="71E3BE16" w14:textId="23359626" w:rsidR="00F256F9" w:rsidRPr="0066327E" w:rsidRDefault="00DD2F11" w:rsidP="00F256F9">
      <w:pPr>
        <w:pStyle w:val="ListParagraph"/>
        <w:numPr>
          <w:ilvl w:val="0"/>
          <w:numId w:val="33"/>
        </w:numPr>
        <w:rPr>
          <w:rFonts w:ascii="Aptos" w:hAnsi="Aptos"/>
        </w:rPr>
      </w:pPr>
      <w:r w:rsidRPr="0066327E">
        <w:rPr>
          <w:rFonts w:ascii="Aptos" w:hAnsi="Aptos"/>
        </w:rPr>
        <w:t xml:space="preserve">the </w:t>
      </w:r>
      <w:r w:rsidR="00F256F9" w:rsidRPr="0066327E">
        <w:rPr>
          <w:rFonts w:ascii="Aptos" w:hAnsi="Aptos"/>
        </w:rPr>
        <w:t>cost of delivery and installation (where applicable), to a maximum of 20% (excluding GST) of the total eligible equipment purchase price</w:t>
      </w:r>
      <w:r w:rsidR="005C7ADC" w:rsidRPr="0066327E">
        <w:rPr>
          <w:rFonts w:ascii="Aptos" w:hAnsi="Aptos"/>
        </w:rPr>
        <w:t>.</w:t>
      </w:r>
    </w:p>
    <w:p w14:paraId="4FFE2D4C" w14:textId="373BF148" w:rsidR="00F256F9" w:rsidRPr="0066327E" w:rsidRDefault="002F2364" w:rsidP="006D5693">
      <w:pPr>
        <w:ind w:left="360"/>
        <w:rPr>
          <w:rFonts w:ascii="Aptos" w:hAnsi="Aptos"/>
        </w:rPr>
      </w:pPr>
      <w:r w:rsidRPr="0066327E">
        <w:rPr>
          <w:rFonts w:ascii="Aptos" w:hAnsi="Aptos"/>
        </w:rPr>
        <w:t>A</w:t>
      </w:r>
      <w:r w:rsidR="00F256F9" w:rsidRPr="0066327E">
        <w:rPr>
          <w:rFonts w:ascii="Aptos" w:hAnsi="Aptos"/>
        </w:rPr>
        <w:t>ccommodation charges may be included in the cost of delivery, installation and training (where applicable).</w:t>
      </w:r>
    </w:p>
    <w:p w14:paraId="45B4D4CD" w14:textId="1D94B88B" w:rsidR="00E4493D" w:rsidRPr="0066327E" w:rsidRDefault="00E4493D" w:rsidP="000313AA">
      <w:pPr>
        <w:pStyle w:val="Heading1"/>
        <w:spacing w:before="240"/>
      </w:pPr>
      <w:r w:rsidRPr="0066327E">
        <w:t>What’s not covered?</w:t>
      </w:r>
    </w:p>
    <w:p w14:paraId="336F264F" w14:textId="67911663" w:rsidR="00300098" w:rsidRPr="0066327E" w:rsidRDefault="00E4493D" w:rsidP="00E4493D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66327E">
        <w:rPr>
          <w:rFonts w:ascii="Aptos" w:hAnsi="Aptos"/>
        </w:rPr>
        <w:t>Home or business internet costs</w:t>
      </w:r>
      <w:r w:rsidR="00DD2F11" w:rsidRPr="0066327E">
        <w:rPr>
          <w:rFonts w:ascii="Aptos" w:hAnsi="Aptos"/>
        </w:rPr>
        <w:t>.</w:t>
      </w:r>
    </w:p>
    <w:p w14:paraId="448E69BE" w14:textId="0F34EB03" w:rsidR="00E4493D" w:rsidRPr="0066327E" w:rsidRDefault="00E4493D" w:rsidP="00E4493D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66327E">
        <w:rPr>
          <w:rFonts w:ascii="Aptos" w:hAnsi="Aptos"/>
        </w:rPr>
        <w:t>Insurance, operation and maintenance costs</w:t>
      </w:r>
      <w:r w:rsidR="00DD2F11" w:rsidRPr="0066327E">
        <w:rPr>
          <w:rFonts w:ascii="Aptos" w:hAnsi="Aptos"/>
        </w:rPr>
        <w:t>.</w:t>
      </w:r>
    </w:p>
    <w:p w14:paraId="28899FF0" w14:textId="29332F59" w:rsidR="00E4493D" w:rsidRPr="0066327E" w:rsidRDefault="00E4493D" w:rsidP="00E4493D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66327E">
        <w:rPr>
          <w:rFonts w:ascii="Aptos" w:hAnsi="Aptos"/>
        </w:rPr>
        <w:t xml:space="preserve">Items not included </w:t>
      </w:r>
      <w:r w:rsidR="003E590B">
        <w:rPr>
          <w:rFonts w:ascii="Aptos" w:hAnsi="Aptos"/>
        </w:rPr>
        <w:t xml:space="preserve">in </w:t>
      </w:r>
      <w:r w:rsidRPr="0066327E">
        <w:rPr>
          <w:rFonts w:ascii="Aptos" w:hAnsi="Aptos"/>
        </w:rPr>
        <w:t>the</w:t>
      </w:r>
      <w:r w:rsidR="003E590B">
        <w:rPr>
          <w:rFonts w:ascii="Aptos" w:hAnsi="Aptos"/>
        </w:rPr>
        <w:t xml:space="preserve"> approved</w:t>
      </w:r>
      <w:r w:rsidRPr="0066327E">
        <w:rPr>
          <w:rFonts w:ascii="Aptos" w:hAnsi="Aptos"/>
        </w:rPr>
        <w:t xml:space="preserve"> eligible equipment list</w:t>
      </w:r>
      <w:r w:rsidR="003E590B">
        <w:rPr>
          <w:rFonts w:ascii="Aptos" w:hAnsi="Aptos"/>
        </w:rPr>
        <w:t xml:space="preserve"> on the </w:t>
      </w:r>
      <w:r w:rsidR="007F1FB0">
        <w:rPr>
          <w:rFonts w:ascii="Aptos" w:hAnsi="Aptos"/>
        </w:rPr>
        <w:t>department’s</w:t>
      </w:r>
      <w:r w:rsidR="003E590B">
        <w:rPr>
          <w:rFonts w:ascii="Aptos" w:hAnsi="Aptos"/>
        </w:rPr>
        <w:t xml:space="preserve"> website</w:t>
      </w:r>
      <w:r w:rsidR="00DD2F11" w:rsidRPr="0066327E">
        <w:rPr>
          <w:rFonts w:ascii="Aptos" w:hAnsi="Aptos"/>
        </w:rPr>
        <w:t>.</w:t>
      </w:r>
    </w:p>
    <w:p w14:paraId="4FFC04A2" w14:textId="1759F02E" w:rsidR="00C06A4C" w:rsidRPr="000F4D12" w:rsidRDefault="000F4D12" w:rsidP="000F4D12">
      <w:pPr>
        <w:pStyle w:val="ListParagraph"/>
        <w:numPr>
          <w:ilvl w:val="0"/>
          <w:numId w:val="31"/>
        </w:numPr>
        <w:suppressAutoHyphens w:val="0"/>
        <w:rPr>
          <w:rFonts w:ascii="Aptos" w:hAnsi="Aptos"/>
        </w:rPr>
      </w:pPr>
      <w:r w:rsidRPr="000F4D12">
        <w:rPr>
          <w:rFonts w:ascii="Aptos" w:hAnsi="Aptos"/>
        </w:rPr>
        <w:t>Expenditure incurred before approval, including deposits.</w:t>
      </w:r>
    </w:p>
    <w:p w14:paraId="4D0E73CD" w14:textId="109F36DD" w:rsidR="00E4493D" w:rsidRPr="0066327E" w:rsidRDefault="00E4493D" w:rsidP="00E4493D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66327E">
        <w:rPr>
          <w:rFonts w:ascii="Aptos" w:hAnsi="Aptos"/>
        </w:rPr>
        <w:t>Costs associated with negotiating a sale</w:t>
      </w:r>
      <w:r w:rsidR="00DD2F11" w:rsidRPr="0066327E">
        <w:rPr>
          <w:rFonts w:ascii="Aptos" w:hAnsi="Aptos"/>
        </w:rPr>
        <w:t>.</w:t>
      </w:r>
    </w:p>
    <w:p w14:paraId="78B5B290" w14:textId="4473EA05" w:rsidR="003537F1" w:rsidRPr="0066327E" w:rsidRDefault="00E4493D" w:rsidP="00A2174D">
      <w:pPr>
        <w:pStyle w:val="ListParagraph"/>
        <w:numPr>
          <w:ilvl w:val="0"/>
          <w:numId w:val="30"/>
        </w:numPr>
        <w:rPr>
          <w:rFonts w:ascii="Aptos" w:hAnsi="Aptos"/>
        </w:rPr>
      </w:pPr>
      <w:r w:rsidRPr="0066327E">
        <w:rPr>
          <w:rFonts w:ascii="Aptos" w:hAnsi="Aptos"/>
        </w:rPr>
        <w:t xml:space="preserve">Activities that fall under any ANZSIC codes listed in Appendix B of the </w:t>
      </w:r>
      <w:hyperlink r:id="rId16" w:anchor="key-documents" w:history="1">
        <w:r w:rsidRPr="00C64118">
          <w:rPr>
            <w:rStyle w:val="Hyperlink"/>
            <w:rFonts w:ascii="Aptos" w:hAnsi="Aptos"/>
          </w:rPr>
          <w:t>Grant Opportunity Guidelines</w:t>
        </w:r>
      </w:hyperlink>
      <w:r w:rsidR="003537F1" w:rsidRPr="0066327E">
        <w:rPr>
          <w:rFonts w:ascii="Aptos" w:hAnsi="Aptos"/>
        </w:rPr>
        <w:t>.</w:t>
      </w:r>
    </w:p>
    <w:p w14:paraId="62CF6212" w14:textId="77777777" w:rsidR="000F4D12" w:rsidRPr="000313AA" w:rsidRDefault="000F4D12" w:rsidP="000313AA">
      <w:pPr>
        <w:pStyle w:val="Heading1"/>
        <w:spacing w:before="240"/>
      </w:pPr>
      <w:r>
        <w:t>What happens after approval?</w:t>
      </w:r>
    </w:p>
    <w:p w14:paraId="49E0529C" w14:textId="71F9D8EC" w:rsidR="00671F13" w:rsidRDefault="000F4D12">
      <w:pPr>
        <w:rPr>
          <w:rFonts w:ascii="Aptos" w:hAnsi="Aptos"/>
        </w:rPr>
      </w:pPr>
      <w:r>
        <w:rPr>
          <w:rFonts w:ascii="Aptos" w:hAnsi="Aptos"/>
        </w:rPr>
        <w:t xml:space="preserve">If the application is approved, your Approved Supplier can finalise the sale and arrange delivery, installation and training where applicable. </w:t>
      </w:r>
      <w:r w:rsidR="00671F13">
        <w:rPr>
          <w:rFonts w:ascii="Aptos" w:hAnsi="Aptos"/>
        </w:rPr>
        <w:t xml:space="preserve">You pay the Approved Supplier the eligible equipment cost less the approved rebate </w:t>
      </w:r>
      <w:proofErr w:type="gramStart"/>
      <w:r w:rsidR="00671F13">
        <w:rPr>
          <w:rFonts w:ascii="Aptos" w:hAnsi="Aptos"/>
        </w:rPr>
        <w:t>amount</w:t>
      </w:r>
      <w:r w:rsidR="00893CE2">
        <w:rPr>
          <w:rFonts w:ascii="Aptos" w:hAnsi="Aptos"/>
        </w:rPr>
        <w:t>,</w:t>
      </w:r>
      <w:r w:rsidR="00671F13">
        <w:rPr>
          <w:rFonts w:ascii="Aptos" w:hAnsi="Aptos"/>
        </w:rPr>
        <w:t xml:space="preserve"> and</w:t>
      </w:r>
      <w:proofErr w:type="gramEnd"/>
      <w:r w:rsidR="00671F13">
        <w:rPr>
          <w:rFonts w:ascii="Aptos" w:hAnsi="Aptos"/>
        </w:rPr>
        <w:t xml:space="preserve"> receive your </w:t>
      </w:r>
      <w:r w:rsidR="00C62CC9">
        <w:rPr>
          <w:rFonts w:ascii="Aptos" w:hAnsi="Aptos"/>
        </w:rPr>
        <w:t xml:space="preserve">approved </w:t>
      </w:r>
      <w:r w:rsidR="00671F13">
        <w:rPr>
          <w:rFonts w:ascii="Aptos" w:hAnsi="Aptos"/>
        </w:rPr>
        <w:t xml:space="preserve">equipment. </w:t>
      </w:r>
    </w:p>
    <w:p w14:paraId="682BDD36" w14:textId="43C9A432" w:rsidR="000F4D12" w:rsidRDefault="000F4D12">
      <w:pPr>
        <w:rPr>
          <w:color w:val="000000"/>
          <w:kern w:val="2"/>
          <w:lang w:eastAsia="en-AU"/>
          <w14:ligatures w14:val="standardContextual"/>
        </w:rPr>
      </w:pPr>
      <w:r>
        <w:rPr>
          <w:rFonts w:ascii="Aptos" w:hAnsi="Aptos"/>
        </w:rPr>
        <w:t>The Approved Supplier must then submit the rebate claim. You will also need to complete a declaration confirming the approved eligible equipment has been supplied, delivered and/or installed where applicable.</w:t>
      </w:r>
      <w:r w:rsidR="00893CE2">
        <w:rPr>
          <w:rFonts w:ascii="Aptos" w:hAnsi="Aptos"/>
        </w:rPr>
        <w:t xml:space="preserve"> </w:t>
      </w:r>
      <w:r>
        <w:rPr>
          <w:rFonts w:ascii="Aptos" w:hAnsi="Aptos"/>
        </w:rPr>
        <w:t>The rebate is paid directly to the Approved Supplier.</w:t>
      </w:r>
    </w:p>
    <w:p w14:paraId="23223A37" w14:textId="77777777" w:rsidR="000F4D12" w:rsidRPr="000313AA" w:rsidRDefault="000F4D12" w:rsidP="000313AA">
      <w:pPr>
        <w:pStyle w:val="Heading1"/>
        <w:spacing w:before="240"/>
      </w:pPr>
      <w:r>
        <w:lastRenderedPageBreak/>
        <w:t>Important timeframes</w:t>
      </w:r>
    </w:p>
    <w:p w14:paraId="68F6E855" w14:textId="77777777" w:rsidR="000F4D12" w:rsidRDefault="000F4D12">
      <w:pPr>
        <w:rPr>
          <w:color w:val="000000"/>
          <w:kern w:val="2"/>
          <w:lang w:eastAsia="en-AU"/>
          <w14:ligatures w14:val="standardContextual"/>
        </w:rPr>
      </w:pPr>
      <w:r>
        <w:rPr>
          <w:rFonts w:ascii="Aptos" w:hAnsi="Aptos"/>
        </w:rPr>
        <w:t>The Approved Supplier must complete the sale, delivery, installation and training where applicable, and submit the rebate claim within 120 calendar days of approval.</w:t>
      </w:r>
    </w:p>
    <w:p w14:paraId="73F85BD2" w14:textId="77777777" w:rsidR="000F4D12" w:rsidRDefault="000F4D12">
      <w:pPr>
        <w:rPr>
          <w:color w:val="000000"/>
          <w:kern w:val="2"/>
          <w:lang w:eastAsia="en-AU"/>
          <w14:ligatures w14:val="standardContextual"/>
        </w:rPr>
      </w:pPr>
      <w:r>
        <w:rPr>
          <w:rFonts w:ascii="Aptos" w:hAnsi="Aptos"/>
        </w:rPr>
        <w:t>All rebate claims must be submitted by 28 May 2027. This date cannot be extended.</w:t>
      </w:r>
    </w:p>
    <w:p w14:paraId="3259F4B6" w14:textId="77777777" w:rsidR="000F4D12" w:rsidRPr="000313AA" w:rsidRDefault="000F4D12" w:rsidP="000313AA">
      <w:pPr>
        <w:pStyle w:val="Heading1"/>
        <w:spacing w:before="240"/>
      </w:pPr>
      <w:r>
        <w:t>Where can I go for help?</w:t>
      </w:r>
    </w:p>
    <w:p w14:paraId="56064C76" w14:textId="77777777" w:rsidR="000F4D12" w:rsidRDefault="000F4D12">
      <w:pPr>
        <w:rPr>
          <w:color w:val="000000"/>
          <w:kern w:val="2"/>
          <w:lang w:eastAsia="en-AU"/>
          <w14:ligatures w14:val="standardContextual"/>
        </w:rPr>
      </w:pPr>
      <w:r>
        <w:rPr>
          <w:rFonts w:ascii="Aptos" w:hAnsi="Aptos"/>
        </w:rPr>
        <w:t>For questions about the application process, contact the Business Grants Hub at business.gov.au or call 13 28 46.</w:t>
      </w:r>
    </w:p>
    <w:p w14:paraId="7E6E8A6D" w14:textId="683C1200" w:rsidR="000F4D12" w:rsidRDefault="000A5F4E">
      <w:pPr>
        <w:rPr>
          <w:color w:val="000000"/>
          <w:kern w:val="2"/>
          <w:lang w:eastAsia="en-AU"/>
          <w14:ligatures w14:val="standardContextual"/>
        </w:rPr>
      </w:pPr>
      <w:r>
        <w:rPr>
          <w:rFonts w:ascii="Aptos" w:hAnsi="Aptos"/>
        </w:rPr>
        <w:t xml:space="preserve">To find the </w:t>
      </w:r>
      <w:r w:rsidR="000F4D12">
        <w:rPr>
          <w:rFonts w:ascii="Aptos" w:hAnsi="Aptos"/>
        </w:rPr>
        <w:t xml:space="preserve">Approved Suppliers, eligible equipment and price lists, visit the </w:t>
      </w:r>
      <w:r w:rsidR="00552556">
        <w:rPr>
          <w:rFonts w:ascii="Aptos" w:hAnsi="Aptos"/>
        </w:rPr>
        <w:t xml:space="preserve">department’s </w:t>
      </w:r>
      <w:r w:rsidR="000F4D12">
        <w:rPr>
          <w:rFonts w:ascii="Aptos" w:hAnsi="Aptos"/>
        </w:rPr>
        <w:t>website</w:t>
      </w:r>
      <w:r w:rsidR="00552556">
        <w:rPr>
          <w:rFonts w:ascii="Aptos" w:hAnsi="Aptos"/>
        </w:rPr>
        <w:t xml:space="preserve"> at </w:t>
      </w:r>
      <w:hyperlink r:id="rId17" w:history="1">
        <w:r w:rsidR="00552556" w:rsidRPr="00A73DAB">
          <w:rPr>
            <w:rStyle w:val="Hyperlink"/>
            <w:rFonts w:ascii="Aptos" w:hAnsi="Aptos"/>
          </w:rPr>
          <w:t>www.infrastructure.gov.au/ofcp</w:t>
        </w:r>
      </w:hyperlink>
      <w:r w:rsidR="00552556">
        <w:rPr>
          <w:rFonts w:ascii="Aptos" w:hAnsi="Aptos"/>
        </w:rPr>
        <w:t xml:space="preserve">. </w:t>
      </w:r>
    </w:p>
    <w:p w14:paraId="4739E70A" w14:textId="78BF828B" w:rsidR="00197D01" w:rsidRDefault="00197D01" w:rsidP="008B341B">
      <w:pPr>
        <w:pStyle w:val="Heading1"/>
        <w:spacing w:before="240"/>
      </w:pPr>
      <w:r>
        <w:t>Consumer Protection</w:t>
      </w:r>
    </w:p>
    <w:p w14:paraId="6816F4B2" w14:textId="77777777" w:rsidR="00642ED7" w:rsidRDefault="00642ED7" w:rsidP="00642ED7">
      <w:pPr>
        <w:rPr>
          <w:rFonts w:ascii="Aptos" w:hAnsi="Aptos"/>
        </w:rPr>
      </w:pPr>
      <w:r>
        <w:rPr>
          <w:rFonts w:ascii="Aptos" w:hAnsi="Aptos"/>
        </w:rPr>
        <w:t xml:space="preserve">You are encouraged to do your </w:t>
      </w:r>
      <w:r w:rsidRPr="00E46230">
        <w:rPr>
          <w:rFonts w:ascii="Aptos" w:hAnsi="Aptos"/>
        </w:rPr>
        <w:t xml:space="preserve">due diligence </w:t>
      </w:r>
      <w:r>
        <w:rPr>
          <w:rFonts w:ascii="Aptos" w:hAnsi="Aptos"/>
        </w:rPr>
        <w:t xml:space="preserve">when choosing an Approved Supplier </w:t>
      </w:r>
      <w:r w:rsidRPr="00E46230">
        <w:rPr>
          <w:rFonts w:ascii="Aptos" w:hAnsi="Aptos"/>
        </w:rPr>
        <w:t>and ensure clear contracts are in place when entering a commercial arrangement.</w:t>
      </w:r>
    </w:p>
    <w:p w14:paraId="16F0AE13" w14:textId="1BBCA8BD" w:rsidR="00197D01" w:rsidRPr="000313AA" w:rsidRDefault="00197D01" w:rsidP="00197D01">
      <w:pPr>
        <w:rPr>
          <w:rFonts w:ascii="Aptos" w:hAnsi="Aptos"/>
        </w:rPr>
      </w:pPr>
      <w:r w:rsidRPr="00197D01">
        <w:rPr>
          <w:rFonts w:ascii="Aptos" w:hAnsi="Aptos"/>
        </w:rPr>
        <w:t xml:space="preserve">Approved Suppliers </w:t>
      </w:r>
      <w:r w:rsidRPr="000313AA">
        <w:rPr>
          <w:rFonts w:ascii="Aptos" w:hAnsi="Aptos"/>
        </w:rPr>
        <w:t xml:space="preserve">have obligations to comply </w:t>
      </w:r>
      <w:r w:rsidR="006E15D5">
        <w:rPr>
          <w:rFonts w:ascii="Aptos" w:hAnsi="Aptos"/>
        </w:rPr>
        <w:t xml:space="preserve">with </w:t>
      </w:r>
      <w:hyperlink r:id="rId18" w:history="1">
        <w:r w:rsidRPr="000313AA">
          <w:rPr>
            <w:rStyle w:val="Hyperlink"/>
            <w:rFonts w:ascii="Aptos" w:hAnsi="Aptos"/>
          </w:rPr>
          <w:t>Australian Consumer Law (ACL)</w:t>
        </w:r>
      </w:hyperlink>
      <w:r w:rsidRPr="000313AA">
        <w:rPr>
          <w:rFonts w:ascii="Aptos" w:hAnsi="Aptos"/>
        </w:rPr>
        <w:t xml:space="preserve"> when advertising, selling and installing</w:t>
      </w:r>
      <w:r w:rsidR="00642ED7">
        <w:rPr>
          <w:rFonts w:ascii="Aptos" w:hAnsi="Aptos"/>
        </w:rPr>
        <w:t xml:space="preserve"> equipment</w:t>
      </w:r>
      <w:r w:rsidRPr="000313AA">
        <w:rPr>
          <w:rFonts w:ascii="Aptos" w:hAnsi="Aptos"/>
        </w:rPr>
        <w:t>.</w:t>
      </w:r>
    </w:p>
    <w:p w14:paraId="43037FE7" w14:textId="2F92044F" w:rsidR="00197D01" w:rsidRPr="000313AA" w:rsidRDefault="00197D01" w:rsidP="00197D01">
      <w:pPr>
        <w:rPr>
          <w:rFonts w:ascii="Aptos" w:hAnsi="Aptos"/>
        </w:rPr>
      </w:pPr>
      <w:r w:rsidRPr="000313AA">
        <w:rPr>
          <w:rFonts w:ascii="Aptos" w:hAnsi="Aptos"/>
        </w:rPr>
        <w:t>The ACL sets out compliance provisions on:</w:t>
      </w:r>
    </w:p>
    <w:p w14:paraId="784E9F53" w14:textId="77777777" w:rsidR="00197D01" w:rsidRPr="000313AA" w:rsidRDefault="00197D01" w:rsidP="001830CA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0313AA">
        <w:rPr>
          <w:rFonts w:ascii="Aptos" w:hAnsi="Aptos"/>
        </w:rPr>
        <w:t>misleading or deceptive conduct, including false or misleading representations</w:t>
      </w:r>
    </w:p>
    <w:p w14:paraId="7B432E42" w14:textId="77777777" w:rsidR="00197D01" w:rsidRPr="000313AA" w:rsidRDefault="00197D01" w:rsidP="001830CA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0313AA">
        <w:rPr>
          <w:rFonts w:ascii="Aptos" w:hAnsi="Aptos"/>
        </w:rPr>
        <w:t>unconscionable conduct</w:t>
      </w:r>
    </w:p>
    <w:p w14:paraId="5B528499" w14:textId="77777777" w:rsidR="00197D01" w:rsidRPr="000313AA" w:rsidRDefault="00197D01" w:rsidP="001830CA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0313AA">
        <w:rPr>
          <w:rFonts w:ascii="Aptos" w:hAnsi="Aptos"/>
        </w:rPr>
        <w:t>inclusion of unfair contract terms</w:t>
      </w:r>
    </w:p>
    <w:p w14:paraId="07B5CDB5" w14:textId="50DF5794" w:rsidR="00197D01" w:rsidRPr="000313AA" w:rsidRDefault="00197D01" w:rsidP="001830CA">
      <w:pPr>
        <w:pStyle w:val="ListParagraph"/>
        <w:numPr>
          <w:ilvl w:val="0"/>
          <w:numId w:val="31"/>
        </w:numPr>
        <w:rPr>
          <w:rFonts w:ascii="Aptos" w:hAnsi="Aptos"/>
        </w:rPr>
      </w:pPr>
      <w:r w:rsidRPr="000313AA">
        <w:rPr>
          <w:rFonts w:ascii="Aptos" w:hAnsi="Aptos"/>
        </w:rPr>
        <w:t>harassment or coercion</w:t>
      </w:r>
    </w:p>
    <w:p w14:paraId="606F1F26" w14:textId="1C915D95" w:rsidR="00642ED7" w:rsidRDefault="000335C2" w:rsidP="00197D01">
      <w:pPr>
        <w:rPr>
          <w:rFonts w:ascii="Aptos" w:hAnsi="Aptos"/>
        </w:rPr>
      </w:pPr>
      <w:r>
        <w:rPr>
          <w:rFonts w:ascii="Aptos" w:hAnsi="Aptos"/>
        </w:rPr>
        <w:t>If you have concerns about an Approved Supplier, you can contact t</w:t>
      </w:r>
      <w:r w:rsidR="00642ED7" w:rsidRPr="00E46230">
        <w:rPr>
          <w:rFonts w:ascii="Aptos" w:hAnsi="Aptos"/>
        </w:rPr>
        <w:t>he Australian Competition and Consumer Commission (ACCC)</w:t>
      </w:r>
      <w:r>
        <w:rPr>
          <w:rFonts w:ascii="Aptos" w:hAnsi="Aptos"/>
        </w:rPr>
        <w:t xml:space="preserve"> which</w:t>
      </w:r>
      <w:r w:rsidR="00642ED7" w:rsidRPr="00E46230">
        <w:rPr>
          <w:rFonts w:ascii="Aptos" w:hAnsi="Aptos"/>
        </w:rPr>
        <w:t xml:space="preserve">, jointly with the state and territory consumer affairs and </w:t>
      </w:r>
      <w:proofErr w:type="gramStart"/>
      <w:r w:rsidR="00642ED7" w:rsidRPr="00E46230">
        <w:rPr>
          <w:rFonts w:ascii="Aptos" w:hAnsi="Aptos"/>
        </w:rPr>
        <w:t>fair trading</w:t>
      </w:r>
      <w:proofErr w:type="gramEnd"/>
      <w:r w:rsidR="00642ED7" w:rsidRPr="00E46230">
        <w:rPr>
          <w:rFonts w:ascii="Aptos" w:hAnsi="Aptos"/>
        </w:rPr>
        <w:t xml:space="preserve"> authorities, </w:t>
      </w:r>
      <w:r w:rsidR="00F939C1">
        <w:rPr>
          <w:rFonts w:ascii="Aptos" w:hAnsi="Aptos"/>
        </w:rPr>
        <w:t xml:space="preserve">is </w:t>
      </w:r>
      <w:r w:rsidR="00642ED7" w:rsidRPr="00E46230">
        <w:rPr>
          <w:rFonts w:ascii="Aptos" w:hAnsi="Aptos"/>
        </w:rPr>
        <w:t xml:space="preserve">responsible for compliance and enforcement relating to consumer protection. </w:t>
      </w:r>
      <w:r w:rsidR="00946B80">
        <w:rPr>
          <w:rFonts w:ascii="Aptos" w:hAnsi="Aptos"/>
        </w:rPr>
        <w:t xml:space="preserve">You can find details of how to contact your appropriate authority on the </w:t>
      </w:r>
      <w:hyperlink r:id="rId19" w:history="1">
        <w:r w:rsidR="00946B80" w:rsidRPr="00946B80">
          <w:rPr>
            <w:rStyle w:val="Hyperlink"/>
            <w:rFonts w:ascii="Aptos" w:hAnsi="Aptos"/>
          </w:rPr>
          <w:t>ACCC website</w:t>
        </w:r>
      </w:hyperlink>
      <w:r w:rsidR="00946B80">
        <w:rPr>
          <w:rFonts w:ascii="Aptos" w:hAnsi="Aptos"/>
        </w:rPr>
        <w:t xml:space="preserve">. </w:t>
      </w:r>
    </w:p>
    <w:p w14:paraId="0D9332A5" w14:textId="14C5524D" w:rsidR="00642ED7" w:rsidRPr="000313AA" w:rsidRDefault="000335C2" w:rsidP="00197D01">
      <w:pPr>
        <w:rPr>
          <w:rFonts w:ascii="Aptos" w:hAnsi="Aptos"/>
        </w:rPr>
      </w:pPr>
      <w:r>
        <w:rPr>
          <w:rFonts w:ascii="Aptos" w:hAnsi="Aptos"/>
        </w:rPr>
        <w:t>Y</w:t>
      </w:r>
      <w:r w:rsidR="00946B80">
        <w:rPr>
          <w:rFonts w:ascii="Aptos" w:hAnsi="Aptos"/>
        </w:rPr>
        <w:t xml:space="preserve">ou can also </w:t>
      </w:r>
      <w:r>
        <w:rPr>
          <w:rFonts w:ascii="Aptos" w:hAnsi="Aptos"/>
        </w:rPr>
        <w:t>notify</w:t>
      </w:r>
      <w:r w:rsidR="00946B80">
        <w:rPr>
          <w:rFonts w:ascii="Aptos" w:hAnsi="Aptos"/>
        </w:rPr>
        <w:t xml:space="preserve"> </w:t>
      </w:r>
      <w:r w:rsidR="00DC4D1B">
        <w:rPr>
          <w:rFonts w:ascii="Aptos" w:hAnsi="Aptos"/>
        </w:rPr>
        <w:t xml:space="preserve">the </w:t>
      </w:r>
      <w:r w:rsidR="00F939C1">
        <w:rPr>
          <w:rFonts w:ascii="Aptos" w:hAnsi="Aptos"/>
        </w:rPr>
        <w:t>department</w:t>
      </w:r>
      <w:r w:rsidR="00D135E7">
        <w:rPr>
          <w:rFonts w:ascii="Aptos" w:hAnsi="Aptos"/>
        </w:rPr>
        <w:t xml:space="preserve"> </w:t>
      </w:r>
      <w:r w:rsidR="00946B80">
        <w:rPr>
          <w:rFonts w:ascii="Aptos" w:hAnsi="Aptos"/>
        </w:rPr>
        <w:t xml:space="preserve">at </w:t>
      </w:r>
      <w:hyperlink r:id="rId20" w:history="1">
        <w:r w:rsidR="00B215E1" w:rsidRPr="00B215E1">
          <w:rPr>
            <w:rStyle w:val="Hyperlink"/>
            <w:rFonts w:ascii="Aptos" w:hAnsi="Aptos"/>
          </w:rPr>
          <w:t>OFCP@infrastructure.gov.au</w:t>
        </w:r>
      </w:hyperlink>
      <w:r>
        <w:rPr>
          <w:rFonts w:ascii="Aptos" w:hAnsi="Aptos"/>
        </w:rPr>
        <w:t xml:space="preserve"> and we</w:t>
      </w:r>
      <w:r w:rsidR="00F939C1">
        <w:rPr>
          <w:rFonts w:ascii="Aptos" w:hAnsi="Aptos"/>
        </w:rPr>
        <w:t xml:space="preserve"> can </w:t>
      </w:r>
      <w:r>
        <w:rPr>
          <w:rFonts w:ascii="Aptos" w:hAnsi="Aptos"/>
        </w:rPr>
        <w:t xml:space="preserve">consider whether to remove the </w:t>
      </w:r>
      <w:r w:rsidR="00642ED7">
        <w:rPr>
          <w:rFonts w:ascii="Aptos" w:hAnsi="Aptos"/>
        </w:rPr>
        <w:t>Approved Supplier</w:t>
      </w:r>
      <w:r w:rsidR="000313AA">
        <w:rPr>
          <w:rFonts w:ascii="Aptos" w:hAnsi="Aptos"/>
        </w:rPr>
        <w:t xml:space="preserve"> from participation </w:t>
      </w:r>
      <w:r w:rsidR="00DC4D1B">
        <w:rPr>
          <w:rFonts w:ascii="Aptos" w:hAnsi="Aptos"/>
        </w:rPr>
        <w:t xml:space="preserve">in Round 3 </w:t>
      </w:r>
      <w:r w:rsidR="000313AA">
        <w:rPr>
          <w:rFonts w:ascii="Aptos" w:hAnsi="Aptos"/>
        </w:rPr>
        <w:t xml:space="preserve">if they breach their obligations under Program. </w:t>
      </w:r>
    </w:p>
    <w:p w14:paraId="2EC10423" w14:textId="7354BE64" w:rsidR="00C27F27" w:rsidRPr="0066327E" w:rsidRDefault="00904A5A" w:rsidP="000313AA">
      <w:pPr>
        <w:pStyle w:val="Heading1"/>
        <w:spacing w:before="240"/>
      </w:pPr>
      <w:r w:rsidRPr="0066327E">
        <w:t>Checklist</w:t>
      </w:r>
      <w:r w:rsidR="00C27F27" w:rsidRPr="0066327E">
        <w:t xml:space="preserve"> for </w:t>
      </w:r>
      <w:r w:rsidR="00606808">
        <w:t xml:space="preserve">Eligible </w:t>
      </w:r>
      <w:r w:rsidR="00C27F27" w:rsidRPr="0066327E">
        <w:t>Primary Producers</w:t>
      </w:r>
    </w:p>
    <w:p w14:paraId="4827D303" w14:textId="77777777" w:rsidR="00C27F27" w:rsidRPr="0066327E" w:rsidRDefault="00C27F27" w:rsidP="00C27F27">
      <w:pPr>
        <w:rPr>
          <w:rFonts w:ascii="Aptos" w:hAnsi="Aptos"/>
          <w:lang w:val="x-none"/>
        </w:rPr>
      </w:pPr>
      <w:r w:rsidRPr="0066327E">
        <w:rPr>
          <w:rFonts w:ascii="Aptos" w:hAnsi="Aptos"/>
          <w:lang w:val="x-none"/>
        </w:rPr>
        <w:t>The steps you need to follow are below:</w:t>
      </w:r>
    </w:p>
    <w:tbl>
      <w:tblPr>
        <w:tblStyle w:val="DefaultTable1"/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3675"/>
        <w:gridCol w:w="5108"/>
      </w:tblGrid>
      <w:tr w:rsidR="000F4D12" w14:paraId="14CCE6A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A24EE" w14:textId="77777777" w:rsidR="000F4D12" w:rsidRDefault="000F4D12">
            <w:pPr>
              <w:rPr>
                <w:color w:val="000000"/>
                <w:kern w:val="2"/>
                <w:lang w:eastAsia="en-AU"/>
                <w14:ligatures w14:val="standardContextual"/>
              </w:rPr>
            </w:pPr>
            <w:r>
              <w:rPr>
                <w:rFonts w:ascii="Aptos" w:hAnsi="Aptos"/>
              </w:rPr>
              <w:t>Step</w:t>
            </w:r>
          </w:p>
        </w:tc>
        <w:tc>
          <w:tcPr>
            <w:tcW w:w="3675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77B4E" w14:textId="77777777" w:rsidR="000F4D12" w:rsidRDefault="000F4D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What happens</w:t>
            </w:r>
          </w:p>
        </w:tc>
        <w:tc>
          <w:tcPr>
            <w:tcW w:w="5108" w:type="dxa"/>
            <w:tcBorders>
              <w:left w:val="nil"/>
              <w:right w:val="nil"/>
            </w:tcBorders>
            <w:shd w:val="clear" w:color="auto" w:fill="081E3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25B2" w14:textId="77777777" w:rsidR="000F4D12" w:rsidRDefault="000F4D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What you need to do</w:t>
            </w:r>
          </w:p>
        </w:tc>
      </w:tr>
      <w:tr w:rsidR="000F4D12" w14:paraId="0881FB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single" w:sz="8" w:space="0" w:color="347C7E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91EA3" w14:textId="77777777" w:rsidR="000F4D12" w:rsidRDefault="000F4D12">
            <w:r>
              <w:rPr>
                <w:rFonts w:ascii="Aptos" w:hAnsi="Aptos"/>
              </w:rPr>
              <w:t>1</w:t>
            </w:r>
          </w:p>
        </w:tc>
        <w:tc>
          <w:tcPr>
            <w:tcW w:w="3675" w:type="dxa"/>
            <w:tcBorders>
              <w:top w:val="single" w:sz="8" w:space="0" w:color="347C7E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90CC3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Compare equipment and supplier options.</w:t>
            </w:r>
          </w:p>
        </w:tc>
        <w:tc>
          <w:tcPr>
            <w:tcW w:w="5108" w:type="dxa"/>
            <w:tcBorders>
              <w:top w:val="single" w:sz="8" w:space="0" w:color="347C7E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5B80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Choose an Approved Supplier that suits your business, including their experience, Australian-based support, local installation and follow-up services, and customer reviews or recommendations.</w:t>
            </w:r>
          </w:p>
        </w:tc>
      </w:tr>
      <w:tr w:rsidR="000F4D12" w14:paraId="34FA4C1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D057A" w14:textId="77777777" w:rsidR="000F4D12" w:rsidRDefault="000F4D12">
            <w:r>
              <w:rPr>
                <w:rFonts w:ascii="Aptos" w:hAnsi="Aptos"/>
              </w:rPr>
              <w:t>2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82116" w14:textId="77777777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Ask your Approved Supplier for a quote.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A4E4A" w14:textId="70F311B6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Make sure the quote is for eligible equipment and shows any delivery, installation, training or subscription costs separately.</w:t>
            </w:r>
          </w:p>
        </w:tc>
      </w:tr>
      <w:tr w:rsidR="000F4D12" w14:paraId="7BF918C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EF92" w14:textId="77777777" w:rsidR="000F4D12" w:rsidRDefault="000F4D12">
            <w:r>
              <w:rPr>
                <w:rFonts w:ascii="Aptos" w:hAnsi="Aptos"/>
              </w:rPr>
              <w:lastRenderedPageBreak/>
              <w:t>3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17142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The Approved Supplier submits the application.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2B3D0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Provide your ABN, name, email address, phone number and the address where the equipment will be delivered and installed, where applicable.</w:t>
            </w:r>
          </w:p>
        </w:tc>
      </w:tr>
      <w:tr w:rsidR="000F4D12" w14:paraId="5A33173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957BA" w14:textId="77777777" w:rsidR="000F4D12" w:rsidRDefault="000F4D12">
            <w:r>
              <w:rPr>
                <w:rFonts w:ascii="Aptos" w:hAnsi="Aptos"/>
              </w:rPr>
              <w:t>4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739BD" w14:textId="77777777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You complete your online declaration.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EBFDA" w14:textId="77777777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Create a Business Grants Hub portal account, confirm you meet the eligibility requirements and upload the required income evidence. Your Approved Supplier cannot complete this declaration for you.</w:t>
            </w:r>
          </w:p>
        </w:tc>
      </w:tr>
      <w:tr w:rsidR="000F4D12" w14:paraId="6FFDAFB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F618A" w14:textId="77777777" w:rsidR="000F4D12" w:rsidRDefault="000F4D12">
            <w:r>
              <w:rPr>
                <w:rFonts w:ascii="Aptos" w:hAnsi="Aptos"/>
              </w:rPr>
              <w:t>5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DD7ED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Wait for the application outcome.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1956A" w14:textId="3461047F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 xml:space="preserve">Do not purchase equipment or pay a deposit before </w:t>
            </w:r>
            <w:r w:rsidR="006433C1">
              <w:rPr>
                <w:rFonts w:ascii="Aptos" w:hAnsi="Aptos"/>
              </w:rPr>
              <w:t xml:space="preserve">you and </w:t>
            </w:r>
            <w:r>
              <w:rPr>
                <w:rFonts w:ascii="Aptos" w:hAnsi="Aptos"/>
              </w:rPr>
              <w:t xml:space="preserve">the Approved Supplier receive written notification </w:t>
            </w:r>
            <w:r w:rsidR="005F72C5">
              <w:rPr>
                <w:rFonts w:ascii="Aptos" w:hAnsi="Aptos"/>
              </w:rPr>
              <w:t xml:space="preserve">from the Business Grants Hub </w:t>
            </w:r>
            <w:r>
              <w:rPr>
                <w:rFonts w:ascii="Aptos" w:hAnsi="Aptos"/>
              </w:rPr>
              <w:t>confirming approval</w:t>
            </w:r>
            <w:r w:rsidR="00A27A61">
              <w:rPr>
                <w:rFonts w:ascii="Aptos" w:hAnsi="Aptos"/>
              </w:rPr>
              <w:t xml:space="preserve"> of the </w:t>
            </w:r>
            <w:r w:rsidR="002374F4">
              <w:rPr>
                <w:rFonts w:ascii="Aptos" w:hAnsi="Aptos"/>
              </w:rPr>
              <w:t>application</w:t>
            </w:r>
            <w:r>
              <w:rPr>
                <w:rFonts w:ascii="Aptos" w:hAnsi="Aptos"/>
              </w:rPr>
              <w:t>.</w:t>
            </w:r>
          </w:p>
        </w:tc>
      </w:tr>
      <w:tr w:rsidR="000F4D12" w14:paraId="0BEDC56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DFC3" w14:textId="77777777" w:rsidR="000F4D12" w:rsidRDefault="000F4D12">
            <w:r>
              <w:rPr>
                <w:rFonts w:ascii="Aptos" w:hAnsi="Aptos"/>
              </w:rPr>
              <w:t>6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7256A" w14:textId="77777777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If approved, the sale can be finalised.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32ACD" w14:textId="6D026CDA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Pay the Approved Supplier the eligible equipment cost less the approved rebate amount</w:t>
            </w:r>
            <w:r w:rsidR="00256F7E">
              <w:rPr>
                <w:rFonts w:ascii="Aptos" w:hAnsi="Aptos"/>
              </w:rPr>
              <w:t xml:space="preserve"> (t</w:t>
            </w:r>
            <w:r>
              <w:rPr>
                <w:rFonts w:ascii="Aptos" w:hAnsi="Aptos"/>
              </w:rPr>
              <w:t xml:space="preserve">he rebate </w:t>
            </w:r>
            <w:r w:rsidR="00256F7E">
              <w:rPr>
                <w:rFonts w:ascii="Aptos" w:hAnsi="Aptos"/>
              </w:rPr>
              <w:t xml:space="preserve">will be </w:t>
            </w:r>
            <w:r>
              <w:rPr>
                <w:rFonts w:ascii="Aptos" w:hAnsi="Aptos"/>
              </w:rPr>
              <w:t>paid directly to the Approved Supplier</w:t>
            </w:r>
            <w:r w:rsidR="00256F7E">
              <w:rPr>
                <w:rFonts w:ascii="Aptos" w:hAnsi="Aptos"/>
              </w:rPr>
              <w:t xml:space="preserve"> later)</w:t>
            </w:r>
            <w:r>
              <w:rPr>
                <w:rFonts w:ascii="Aptos" w:hAnsi="Aptos"/>
              </w:rPr>
              <w:t>.</w:t>
            </w:r>
          </w:p>
        </w:tc>
      </w:tr>
      <w:tr w:rsidR="000F4D12" w14:paraId="18E369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ACC79" w14:textId="77777777" w:rsidR="000F4D12" w:rsidRDefault="000F4D12">
            <w:r>
              <w:rPr>
                <w:rFonts w:ascii="Aptos" w:hAnsi="Aptos"/>
              </w:rPr>
              <w:t>7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FF73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The Approved Supplier supplies the approved equipment.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E88D1" w14:textId="1116DF02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 xml:space="preserve">Work with the Approved Supplier so delivery, installation and training </w:t>
            </w:r>
            <w:r w:rsidR="00256F7E">
              <w:rPr>
                <w:rFonts w:ascii="Aptos" w:hAnsi="Aptos"/>
              </w:rPr>
              <w:t xml:space="preserve">(where applicable) </w:t>
            </w:r>
            <w:r>
              <w:rPr>
                <w:rFonts w:ascii="Aptos" w:hAnsi="Aptos"/>
              </w:rPr>
              <w:t>can be completed.</w:t>
            </w:r>
          </w:p>
        </w:tc>
      </w:tr>
      <w:tr w:rsidR="000F4D12" w14:paraId="295A290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40AF" w14:textId="77777777" w:rsidR="000F4D12" w:rsidRDefault="000F4D12">
            <w:r>
              <w:rPr>
                <w:rFonts w:ascii="Aptos" w:hAnsi="Aptos"/>
              </w:rPr>
              <w:t>8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C6551" w14:textId="77777777" w:rsidR="000F4D12" w:rsidRDefault="000F4D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The Approved Supplier submits the rebate claim.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D7492" w14:textId="236F90B5" w:rsidR="00D75B27" w:rsidRDefault="000360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" w:hAnsi="Aptos"/>
              </w:rPr>
            </w:pPr>
            <w:r w:rsidRPr="000360AD">
              <w:rPr>
                <w:rFonts w:ascii="Aptos" w:hAnsi="Aptos"/>
              </w:rPr>
              <w:t xml:space="preserve">Complete the claim-stage declaration confirming the approved eligible equipment has been supplied, delivered and/or installed where applicable. </w:t>
            </w:r>
            <w:r w:rsidR="00032227">
              <w:rPr>
                <w:rFonts w:ascii="Aptos" w:hAnsi="Aptos"/>
              </w:rPr>
              <w:t xml:space="preserve">Your </w:t>
            </w:r>
            <w:r w:rsidR="00032227" w:rsidRPr="000360AD">
              <w:rPr>
                <w:rFonts w:ascii="Aptos" w:hAnsi="Aptos"/>
              </w:rPr>
              <w:t>declaration is required before the rebate can be paid.</w:t>
            </w:r>
          </w:p>
          <w:p w14:paraId="57C7DC45" w14:textId="0E5CC3C7" w:rsidR="000F4D12" w:rsidRPr="00CF08B6" w:rsidRDefault="000360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" w:hAnsi="Aptos"/>
              </w:rPr>
            </w:pPr>
            <w:r w:rsidRPr="000360AD">
              <w:rPr>
                <w:rFonts w:ascii="Aptos" w:hAnsi="Aptos"/>
              </w:rPr>
              <w:t xml:space="preserve">If one claim, or cumulative claims for the same Primary Producer ABN, reaches $10,000 or more, the Approved Supplier must provide geotagged photographs of each delivered and installed </w:t>
            </w:r>
            <w:r w:rsidR="00D75B27">
              <w:rPr>
                <w:rFonts w:ascii="Aptos" w:hAnsi="Aptos"/>
              </w:rPr>
              <w:t xml:space="preserve">(where applicable) </w:t>
            </w:r>
            <w:r w:rsidRPr="000360AD">
              <w:rPr>
                <w:rFonts w:ascii="Aptos" w:hAnsi="Aptos"/>
              </w:rPr>
              <w:t xml:space="preserve">eligible equipment item before the rebate is paid. </w:t>
            </w:r>
            <w:r w:rsidR="00D75B27">
              <w:rPr>
                <w:rFonts w:ascii="Aptos" w:hAnsi="Aptos"/>
              </w:rPr>
              <w:t xml:space="preserve">See the geotagging guidance on the department’s website. </w:t>
            </w:r>
          </w:p>
        </w:tc>
      </w:tr>
      <w:tr w:rsidR="000F4D12" w14:paraId="274FA0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6D02" w14:textId="77777777" w:rsidR="000F4D12" w:rsidRDefault="000F4D12">
            <w:r>
              <w:rPr>
                <w:rFonts w:ascii="Aptos" w:hAnsi="Aptos"/>
              </w:rPr>
              <w:t>9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38952" w14:textId="77777777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Meet the required timeframes.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347C7E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3BCED" w14:textId="65E035A2" w:rsidR="00DF2800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The Approved Supplier must complete the sale, delivery, installation and training where applicable, and submit the rebate claim within 120 calendar days of approval. </w:t>
            </w:r>
            <w:r w:rsidR="00DF2800">
              <w:rPr>
                <w:rFonts w:ascii="Aptos" w:hAnsi="Aptos"/>
              </w:rPr>
              <w:t xml:space="preserve">You </w:t>
            </w:r>
            <w:r w:rsidR="00DF2800" w:rsidRPr="00DF2800">
              <w:rPr>
                <w:rFonts w:ascii="Aptos" w:hAnsi="Aptos"/>
              </w:rPr>
              <w:t>have a shared responsibility for ensuring the eligible Approved Supplier completes these steps within the activity period.</w:t>
            </w:r>
          </w:p>
          <w:p w14:paraId="5507CCFB" w14:textId="37DC46C5" w:rsidR="000F4D12" w:rsidRDefault="000F4D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t>All rebate claims must be submitted by 28 May 2027.</w:t>
            </w:r>
          </w:p>
        </w:tc>
      </w:tr>
      <w:tr w:rsidR="005F72C5" w14:paraId="4CF746E1" w14:textId="77777777" w:rsidTr="005F72C5">
        <w:tblPrEx>
          <w:tblCellMar>
            <w:left w:w="108" w:type="dxa"/>
            <w:right w:w="108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" w:type="dxa"/>
            <w:hideMark/>
          </w:tcPr>
          <w:p w14:paraId="02124DC2" w14:textId="7ED383E6" w:rsidR="005F72C5" w:rsidRDefault="005F72C5" w:rsidP="00082BD4">
            <w:r>
              <w:rPr>
                <w:rFonts w:ascii="Aptos" w:hAnsi="Aptos"/>
              </w:rPr>
              <w:t>10</w:t>
            </w:r>
          </w:p>
        </w:tc>
        <w:tc>
          <w:tcPr>
            <w:tcW w:w="3675" w:type="dxa"/>
            <w:hideMark/>
          </w:tcPr>
          <w:p w14:paraId="133DC792" w14:textId="7DD68841" w:rsidR="005F72C5" w:rsidRDefault="005F72C5" w:rsidP="00082B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>Respond to assurance checks</w:t>
            </w:r>
            <w:r w:rsidR="001B214F">
              <w:rPr>
                <w:rFonts w:ascii="Aptos" w:hAnsi="Aptos"/>
              </w:rPr>
              <w:t>, where applicable</w:t>
            </w:r>
            <w:r>
              <w:rPr>
                <w:rFonts w:ascii="Aptos" w:hAnsi="Aptos"/>
              </w:rPr>
              <w:t>.</w:t>
            </w:r>
          </w:p>
        </w:tc>
        <w:tc>
          <w:tcPr>
            <w:tcW w:w="5108" w:type="dxa"/>
            <w:hideMark/>
          </w:tcPr>
          <w:p w14:paraId="441DF971" w14:textId="1C6F36AB" w:rsidR="005F72C5" w:rsidRDefault="005F72C5" w:rsidP="00082B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ptos" w:hAnsi="Aptos"/>
              </w:rPr>
              <w:t xml:space="preserve">Respond to any requests from the </w:t>
            </w:r>
            <w:r w:rsidR="0060576B">
              <w:rPr>
                <w:rFonts w:ascii="Aptos" w:hAnsi="Aptos"/>
              </w:rPr>
              <w:t xml:space="preserve">Business Grants Hub or </w:t>
            </w:r>
            <w:r>
              <w:rPr>
                <w:rFonts w:ascii="Aptos" w:hAnsi="Aptos"/>
              </w:rPr>
              <w:t>department for clarification, documents, spot checks or other compliance activities.</w:t>
            </w:r>
          </w:p>
        </w:tc>
      </w:tr>
    </w:tbl>
    <w:p w14:paraId="24787D71" w14:textId="77777777" w:rsidR="00C27F27" w:rsidRPr="0066327E" w:rsidRDefault="00C27F27" w:rsidP="006D5693">
      <w:pPr>
        <w:rPr>
          <w:rFonts w:ascii="Aptos" w:hAnsi="Aptos"/>
        </w:rPr>
      </w:pPr>
    </w:p>
    <w:bookmarkEnd w:id="0"/>
    <w:p w14:paraId="0736CFBE" w14:textId="79DA6EBA" w:rsidR="00D2335F" w:rsidRPr="003A7911" w:rsidRDefault="00D2335F" w:rsidP="00C27F27">
      <w:pPr>
        <w:suppressAutoHyphens w:val="0"/>
        <w:rPr>
          <w:rFonts w:ascii="Aptos" w:hAnsi="Aptos" w:cstheme="minorHAnsi"/>
        </w:rPr>
      </w:pPr>
    </w:p>
    <w:sectPr w:rsidR="00D2335F" w:rsidRPr="003A7911" w:rsidSect="00D2335F">
      <w:headerReference w:type="even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76363" w14:textId="77777777" w:rsidR="001D2C6E" w:rsidRDefault="001D2C6E" w:rsidP="008456D5">
      <w:pPr>
        <w:spacing w:before="0" w:after="0"/>
      </w:pPr>
      <w:r>
        <w:separator/>
      </w:r>
    </w:p>
  </w:endnote>
  <w:endnote w:type="continuationSeparator" w:id="0">
    <w:p w14:paraId="41918653" w14:textId="77777777" w:rsidR="001D2C6E" w:rsidRDefault="001D2C6E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91F3" w14:textId="77777777" w:rsidR="00180B5B" w:rsidRDefault="00F165AB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3C69637" wp14:editId="6D27AD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255" cy="509270"/>
              <wp:effectExtent l="0" t="0" r="4445" b="0"/>
              <wp:wrapNone/>
              <wp:docPr id="167752624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EB1C2F" w14:textId="77777777" w:rsidR="00F165AB" w:rsidRPr="00F165AB" w:rsidRDefault="00F165AB" w:rsidP="00F165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165A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696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50.65pt;height:40.1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" filled="f" stroked="f">
              <v:textbox style="mso-fit-shape-to-text:t" inset="0,0,0,15pt">
                <w:txbxContent>
                  <w:p w14:paraId="6EEB1C2F" w14:textId="77777777" w:rsidR="00F165AB" w:rsidRPr="00F165AB" w:rsidRDefault="00F165AB" w:rsidP="00F165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165A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80B5B">
      <w:rPr>
        <w:noProof/>
        <w:lang w:eastAsia="en-AU"/>
      </w:rPr>
      <mc:AlternateContent>
        <mc:Choice Requires="wps">
          <w:drawing>
            <wp:inline distT="0" distB="0" distL="0" distR="0" wp14:anchorId="1B66FFC1" wp14:editId="596E4DD4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663AA0" w14:textId="77777777" w:rsidR="00180B5B" w:rsidRPr="007A05BE" w:rsidRDefault="00180B5B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1B66FFC1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78663AA0" w14:textId="77777777" w:rsidR="00180B5B" w:rsidRPr="007A05BE" w:rsidRDefault="00180B5B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D89FA54" w14:textId="77777777" w:rsidR="00C15F0D" w:rsidRDefault="00C15F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E40E" w14:textId="689FF404" w:rsidR="00AB3238" w:rsidRPr="003C67CE" w:rsidRDefault="00AB3238" w:rsidP="00F74F6B">
    <w:pPr>
      <w:pStyle w:val="SecurityMarker"/>
      <w:jc w:val="left"/>
    </w:pPr>
  </w:p>
  <w:p w14:paraId="47A5C9FF" w14:textId="77777777" w:rsidR="00AB3238" w:rsidRDefault="00AB3238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7AC9920" wp14:editId="337B5C08">
          <wp:extent cx="7562850" cy="179922"/>
          <wp:effectExtent l="0" t="0" r="0" b="0"/>
          <wp:docPr id="1842828317" name="Picture 18428283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431E78" w14:textId="652BE7E6" w:rsidR="006851B3" w:rsidRPr="00654E6E" w:rsidRDefault="00000000" w:rsidP="00F74F6B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24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201247534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26A70">
          <w:rPr>
            <w:color w:val="auto"/>
            <w:sz w:val="18"/>
            <w:szCs w:val="18"/>
            <w:lang w:val="en-US"/>
          </w:rPr>
          <w:t>On Farm Connectivity Program Round 3</w:t>
        </w:r>
      </w:sdtContent>
    </w:sdt>
    <w:r w:rsidR="00F74F6B">
      <w:rPr>
        <w:color w:val="auto"/>
        <w:sz w:val="18"/>
        <w:szCs w:val="18"/>
        <w:lang w:val="en-US"/>
      </w:rPr>
      <w:tab/>
    </w:r>
    <w:r w:rsidR="00F74F6B" w:rsidRPr="00654E6E">
      <w:rPr>
        <w:b/>
        <w:color w:val="auto"/>
        <w:sz w:val="18"/>
        <w:szCs w:val="18"/>
        <w:lang w:val="en-US"/>
      </w:rPr>
      <w:t>Version</w:t>
    </w:r>
    <w:r w:rsidR="00F74F6B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516127682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r w:rsidR="00527C5E">
          <w:rPr>
            <w:color w:val="auto"/>
            <w:sz w:val="18"/>
            <w:szCs w:val="18"/>
            <w:lang w:val="en-US"/>
          </w:rPr>
          <w:t>1.0</w:t>
        </w:r>
      </w:sdtContent>
    </w:sdt>
    <w:r w:rsidR="00F74F6B">
      <w:rPr>
        <w:color w:val="auto"/>
        <w:sz w:val="18"/>
        <w:szCs w:val="18"/>
        <w:lang w:val="en-US"/>
      </w:rPr>
      <w:tab/>
    </w:r>
    <w:r w:rsidR="00F74F6B" w:rsidRPr="00654E6E">
      <w:rPr>
        <w:color w:val="auto"/>
        <w:sz w:val="18"/>
        <w:szCs w:val="18"/>
        <w:lang w:val="en-US"/>
      </w:rPr>
      <w:t xml:space="preserve">Page </w:t>
    </w:r>
    <w:r w:rsidR="00F74F6B" w:rsidRPr="00654E6E">
      <w:rPr>
        <w:color w:val="auto"/>
        <w:sz w:val="18"/>
        <w:szCs w:val="18"/>
        <w:lang w:val="en-US"/>
      </w:rPr>
      <w:fldChar w:fldCharType="begin"/>
    </w:r>
    <w:r w:rsidR="00F74F6B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74F6B" w:rsidRPr="00654E6E">
      <w:rPr>
        <w:color w:val="auto"/>
        <w:sz w:val="18"/>
        <w:szCs w:val="18"/>
        <w:lang w:val="en-US"/>
      </w:rPr>
      <w:fldChar w:fldCharType="separate"/>
    </w:r>
    <w:r w:rsidR="00F74F6B">
      <w:rPr>
        <w:color w:val="auto"/>
        <w:sz w:val="18"/>
        <w:szCs w:val="18"/>
        <w:lang w:val="en-US"/>
      </w:rPr>
      <w:t>1</w:t>
    </w:r>
    <w:r w:rsidR="00F74F6B" w:rsidRPr="00654E6E">
      <w:rPr>
        <w:noProof/>
        <w:color w:val="auto"/>
        <w:sz w:val="18"/>
        <w:szCs w:val="18"/>
        <w:lang w:val="en-US"/>
      </w:rPr>
      <w:fldChar w:fldCharType="end"/>
    </w:r>
    <w:r w:rsidR="00F74F6B" w:rsidRPr="00654E6E">
      <w:rPr>
        <w:noProof/>
        <w:color w:val="auto"/>
        <w:sz w:val="18"/>
        <w:szCs w:val="18"/>
        <w:lang w:val="en-US"/>
      </w:rPr>
      <w:t xml:space="preserve"> of </w:t>
    </w:r>
    <w:r w:rsidR="00F74F6B" w:rsidRPr="00654E6E">
      <w:rPr>
        <w:noProof/>
        <w:color w:val="auto"/>
        <w:sz w:val="18"/>
        <w:szCs w:val="18"/>
        <w:lang w:val="en-US"/>
      </w:rPr>
      <w:fldChar w:fldCharType="begin"/>
    </w:r>
    <w:r w:rsidR="00F74F6B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74F6B" w:rsidRPr="00654E6E">
      <w:rPr>
        <w:noProof/>
        <w:color w:val="auto"/>
        <w:sz w:val="18"/>
        <w:szCs w:val="18"/>
        <w:lang w:val="en-US"/>
      </w:rPr>
      <w:fldChar w:fldCharType="separate"/>
    </w:r>
    <w:r w:rsidR="00F74F6B">
      <w:rPr>
        <w:noProof/>
        <w:color w:val="auto"/>
        <w:sz w:val="18"/>
        <w:szCs w:val="18"/>
        <w:lang w:val="en-US"/>
      </w:rPr>
      <w:t>2</w:t>
    </w:r>
    <w:r w:rsidR="00F74F6B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3390" w14:textId="1342F637" w:rsidR="001D659E" w:rsidRPr="003C67CE" w:rsidRDefault="001D659E" w:rsidP="00F165AB">
    <w:pPr>
      <w:pStyle w:val="SecurityMarker"/>
      <w:jc w:val="left"/>
    </w:pPr>
  </w:p>
  <w:p w14:paraId="0DB10F15" w14:textId="77777777" w:rsidR="001D659E" w:rsidRDefault="009E7E52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32D866A1" wp14:editId="32E5F5F9">
          <wp:extent cx="7562850" cy="179922"/>
          <wp:effectExtent l="0" t="0" r="0" b="0"/>
          <wp:docPr id="518747025" name="Picture 5187470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9C3E17" w14:textId="000E4806" w:rsidR="006851B3" w:rsidRPr="00654E6E" w:rsidRDefault="00000000" w:rsidP="00F165AB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24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26A70">
          <w:rPr>
            <w:color w:val="auto"/>
            <w:sz w:val="18"/>
            <w:szCs w:val="18"/>
            <w:lang w:val="en-US"/>
          </w:rPr>
          <w:t>On Farm Connectivity Program Round 3</w:t>
        </w:r>
      </w:sdtContent>
    </w:sdt>
    <w:r w:rsidR="00F74F6B">
      <w:rPr>
        <w:color w:val="auto"/>
        <w:sz w:val="18"/>
        <w:szCs w:val="18"/>
        <w:lang w:val="en-US"/>
      </w:rPr>
      <w:tab/>
    </w:r>
    <w:r w:rsidR="006851B3" w:rsidRPr="00654E6E">
      <w:rPr>
        <w:b/>
        <w:color w:val="auto"/>
        <w:sz w:val="18"/>
        <w:szCs w:val="18"/>
        <w:lang w:val="en-US"/>
      </w:rPr>
      <w:t>Version</w:t>
    </w:r>
    <w:r w:rsidR="006851B3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r w:rsidR="00527C5E">
          <w:rPr>
            <w:color w:val="auto"/>
            <w:sz w:val="18"/>
            <w:szCs w:val="18"/>
            <w:lang w:val="en-US"/>
          </w:rPr>
          <w:t>1.0</w:t>
        </w:r>
      </w:sdtContent>
    </w:sdt>
    <w:r w:rsidR="00F74F6B">
      <w:rPr>
        <w:color w:val="auto"/>
        <w:sz w:val="18"/>
        <w:szCs w:val="18"/>
        <w:lang w:val="en-US"/>
      </w:rPr>
      <w:tab/>
    </w:r>
    <w:r w:rsidR="006851B3" w:rsidRPr="00654E6E">
      <w:rPr>
        <w:color w:val="auto"/>
        <w:sz w:val="18"/>
        <w:szCs w:val="18"/>
        <w:lang w:val="en-US"/>
      </w:rPr>
      <w:t xml:space="preserve">Page </w:t>
    </w:r>
    <w:r w:rsidR="006851B3" w:rsidRPr="00654E6E">
      <w:rPr>
        <w:color w:val="auto"/>
        <w:sz w:val="18"/>
        <w:szCs w:val="18"/>
        <w:lang w:val="en-US"/>
      </w:rPr>
      <w:fldChar w:fldCharType="begin"/>
    </w:r>
    <w:r w:rsidR="006851B3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1B3" w:rsidRPr="00654E6E">
      <w:rPr>
        <w:color w:val="auto"/>
        <w:sz w:val="18"/>
        <w:szCs w:val="18"/>
        <w:lang w:val="en-US"/>
      </w:rPr>
      <w:fldChar w:fldCharType="separate"/>
    </w:r>
    <w:r w:rsidR="006851B3">
      <w:rPr>
        <w:color w:val="auto"/>
        <w:sz w:val="18"/>
        <w:szCs w:val="18"/>
        <w:lang w:val="en-US"/>
      </w:rPr>
      <w:t>3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  <w:r w:rsidR="006851B3" w:rsidRPr="00654E6E">
      <w:rPr>
        <w:noProof/>
        <w:color w:val="auto"/>
        <w:sz w:val="18"/>
        <w:szCs w:val="18"/>
        <w:lang w:val="en-US"/>
      </w:rPr>
      <w:t xml:space="preserve"> of </w:t>
    </w:r>
    <w:r w:rsidR="006851B3" w:rsidRPr="00654E6E">
      <w:rPr>
        <w:noProof/>
        <w:color w:val="auto"/>
        <w:sz w:val="18"/>
        <w:szCs w:val="18"/>
        <w:lang w:val="en-US"/>
      </w:rPr>
      <w:fldChar w:fldCharType="begin"/>
    </w:r>
    <w:r w:rsidR="006851B3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1B3" w:rsidRPr="00654E6E">
      <w:rPr>
        <w:noProof/>
        <w:color w:val="auto"/>
        <w:sz w:val="18"/>
        <w:szCs w:val="18"/>
        <w:lang w:val="en-US"/>
      </w:rPr>
      <w:fldChar w:fldCharType="separate"/>
    </w:r>
    <w:r w:rsidR="006851B3">
      <w:rPr>
        <w:noProof/>
        <w:color w:val="auto"/>
        <w:sz w:val="18"/>
        <w:szCs w:val="18"/>
        <w:lang w:val="en-US"/>
      </w:rPr>
      <w:t>9</w:t>
    </w:r>
    <w:r w:rsidR="006851B3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BF364" w14:textId="77777777" w:rsidR="001D2C6E" w:rsidRPr="00EF7FF3" w:rsidRDefault="001D2C6E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3AFF0EAE" w14:textId="77777777" w:rsidR="001D2C6E" w:rsidRDefault="001D2C6E" w:rsidP="008456D5">
      <w:pPr>
        <w:spacing w:before="0" w:after="0"/>
      </w:pPr>
      <w:r>
        <w:continuationSeparator/>
      </w:r>
    </w:p>
  </w:footnote>
  <w:footnote w:type="continuationNotice" w:id="1">
    <w:p w14:paraId="4D7523DF" w14:textId="77777777" w:rsidR="001D2C6E" w:rsidRDefault="001D2C6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80AA" w14:textId="1424E1C3" w:rsidR="00180B5B" w:rsidRDefault="00F165AB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5FA3B702" wp14:editId="2D0CA5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509270"/>
              <wp:effectExtent l="0" t="0" r="4445" b="5080"/>
              <wp:wrapNone/>
              <wp:docPr id="55646388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E91BD" w14:textId="77777777" w:rsidR="00F165AB" w:rsidRPr="00F165AB" w:rsidRDefault="00F165AB" w:rsidP="00F165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165A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3B7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40.1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" filled="f" stroked="f">
              <v:textbox style="mso-fit-shape-to-text:t" inset="0,15pt,0,0">
                <w:txbxContent>
                  <w:p w14:paraId="148E91BD" w14:textId="77777777" w:rsidR="00F165AB" w:rsidRPr="00F165AB" w:rsidRDefault="00F165AB" w:rsidP="00F165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165A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A24FDB">
        <w:rPr>
          <w:noProof/>
        </w:rPr>
        <w:t>Document Control</w:t>
      </w:r>
    </w:fldSimple>
  </w:p>
  <w:p w14:paraId="403CE248" w14:textId="77777777" w:rsidR="00C15F0D" w:rsidRDefault="00C15F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1E8B" w14:textId="3069935D" w:rsidR="00D2335F" w:rsidRDefault="00D2335F" w:rsidP="00A24FDB">
    <w:pPr>
      <w:framePr w:w="11907" w:h="3088" w:hRule="exact" w:wrap="around" w:vAnchor="page" w:hAnchor="page" w:x="12" w:yAlign="top" w:anchorLock="1"/>
      <w:spacing w:before="0" w:after="400"/>
    </w:pPr>
    <w:bookmarkStart w:id="1" w:name="_Hlk148680551"/>
    <w:bookmarkStart w:id="2" w:name="_Hlk168414111"/>
    <w:bookmarkStart w:id="3" w:name="_Hlk168414112"/>
    <w:r>
      <w:rPr>
        <w:noProof/>
      </w:rPr>
      <w:drawing>
        <wp:inline distT="0" distB="0" distL="0" distR="0" wp14:anchorId="617FF0D6" wp14:editId="542DBF6E">
          <wp:extent cx="7553115" cy="1943100"/>
          <wp:effectExtent l="0" t="0" r="0" b="0"/>
          <wp:docPr id="1217047004" name="Picture 121704700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bookmarkEnd w:id="2"/>
  <w:bookmarkEnd w:id="3"/>
  <w:p w14:paraId="6D978F50" w14:textId="77777777" w:rsidR="008E5BFD" w:rsidRDefault="008E5BFD" w:rsidP="008E5BFD">
    <w:pPr>
      <w:framePr w:w="6521" w:h="1134" w:hSpace="181" w:wrap="around" w:vAnchor="page" w:hAnchor="page" w:x="1022" w:y="852" w:anchorLock="1"/>
      <w:spacing w:after="0"/>
      <w:rPr>
        <w:noProof/>
      </w:rPr>
    </w:pPr>
    <w:r>
      <w:rPr>
        <w:noProof/>
      </w:rPr>
      <w:drawing>
        <wp:inline distT="0" distB="0" distL="0" distR="0" wp14:anchorId="3F3D1AED" wp14:editId="263EC047">
          <wp:extent cx="4068000" cy="669600"/>
          <wp:effectExtent l="0" t="0" r="0" b="0"/>
          <wp:docPr id="829407949" name="Picture 829407949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61E194" w14:textId="4C38D8A4" w:rsidR="00D2335F" w:rsidRPr="0069753D" w:rsidRDefault="00D2335F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64F3D"/>
    <w:multiLevelType w:val="hybridMultilevel"/>
    <w:tmpl w:val="145A29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B158A8"/>
    <w:multiLevelType w:val="hybridMultilevel"/>
    <w:tmpl w:val="D9E854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D621AED"/>
    <w:multiLevelType w:val="multilevel"/>
    <w:tmpl w:val="C2EED61A"/>
    <w:numStyleLink w:val="NumberedHeadings"/>
  </w:abstractNum>
  <w:abstractNum w:abstractNumId="14" w15:restartNumberingAfterBreak="0">
    <w:nsid w:val="10F24DE7"/>
    <w:multiLevelType w:val="multilevel"/>
    <w:tmpl w:val="D22A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53D07F0"/>
    <w:multiLevelType w:val="multilevel"/>
    <w:tmpl w:val="7B88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457272"/>
    <w:multiLevelType w:val="hybridMultilevel"/>
    <w:tmpl w:val="C0A4C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F31DF"/>
    <w:multiLevelType w:val="multilevel"/>
    <w:tmpl w:val="D994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AA51938"/>
    <w:multiLevelType w:val="multilevel"/>
    <w:tmpl w:val="298C34E4"/>
    <w:numStyleLink w:val="AppendixNumbers"/>
  </w:abstractNum>
  <w:abstractNum w:abstractNumId="20" w15:restartNumberingAfterBreak="0">
    <w:nsid w:val="3E2A1953"/>
    <w:multiLevelType w:val="hybridMultilevel"/>
    <w:tmpl w:val="52F4E340"/>
    <w:lvl w:ilvl="0" w:tplc="9A2E7B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8163E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B78D2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1C618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F0AB2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69C3A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FCCFA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54083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73CFF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2A15A17"/>
    <w:multiLevelType w:val="hybridMultilevel"/>
    <w:tmpl w:val="E6CE0D36"/>
    <w:lvl w:ilvl="0" w:tplc="23606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CE8E2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E64F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6BC26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7A016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FD8B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45CBB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7284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5B417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4C6B5DC3"/>
    <w:multiLevelType w:val="multilevel"/>
    <w:tmpl w:val="8F02E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F83539"/>
    <w:multiLevelType w:val="multilevel"/>
    <w:tmpl w:val="029E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70F77"/>
    <w:multiLevelType w:val="multilevel"/>
    <w:tmpl w:val="ED5A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DAB18DC"/>
    <w:multiLevelType w:val="multilevel"/>
    <w:tmpl w:val="D85E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3816258"/>
    <w:multiLevelType w:val="multilevel"/>
    <w:tmpl w:val="092A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450436246">
    <w:abstractNumId w:val="9"/>
  </w:num>
  <w:num w:numId="2" w16cid:durableId="2078165653">
    <w:abstractNumId w:val="7"/>
  </w:num>
  <w:num w:numId="3" w16cid:durableId="800878982">
    <w:abstractNumId w:val="6"/>
  </w:num>
  <w:num w:numId="4" w16cid:durableId="644822072">
    <w:abstractNumId w:val="5"/>
  </w:num>
  <w:num w:numId="5" w16cid:durableId="288897540">
    <w:abstractNumId w:val="4"/>
  </w:num>
  <w:num w:numId="6" w16cid:durableId="947926379">
    <w:abstractNumId w:val="8"/>
  </w:num>
  <w:num w:numId="7" w16cid:durableId="267391186">
    <w:abstractNumId w:val="3"/>
  </w:num>
  <w:num w:numId="8" w16cid:durableId="1993634140">
    <w:abstractNumId w:val="2"/>
  </w:num>
  <w:num w:numId="9" w16cid:durableId="1407266416">
    <w:abstractNumId w:val="1"/>
  </w:num>
  <w:num w:numId="10" w16cid:durableId="1380284240">
    <w:abstractNumId w:val="0"/>
  </w:num>
  <w:num w:numId="11" w16cid:durableId="2066877615">
    <w:abstractNumId w:val="22"/>
  </w:num>
  <w:num w:numId="12" w16cid:durableId="20425903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3994709">
    <w:abstractNumId w:val="32"/>
  </w:num>
  <w:num w:numId="14" w16cid:durableId="9620824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7099767">
    <w:abstractNumId w:val="12"/>
  </w:num>
  <w:num w:numId="16" w16cid:durableId="2369429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684581">
    <w:abstractNumId w:val="21"/>
  </w:num>
  <w:num w:numId="18" w16cid:durableId="1760252099">
    <w:abstractNumId w:val="13"/>
  </w:num>
  <w:num w:numId="19" w16cid:durableId="1302153699">
    <w:abstractNumId w:val="18"/>
  </w:num>
  <w:num w:numId="20" w16cid:durableId="12384400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62112062">
    <w:abstractNumId w:val="19"/>
  </w:num>
  <w:num w:numId="22" w16cid:durableId="1068919232">
    <w:abstractNumId w:val="28"/>
  </w:num>
  <w:num w:numId="23" w16cid:durableId="6528768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89161918">
    <w:abstractNumId w:val="29"/>
  </w:num>
  <w:num w:numId="25" w16cid:durableId="1721705235">
    <w:abstractNumId w:val="29"/>
  </w:num>
  <w:num w:numId="26" w16cid:durableId="431438350">
    <w:abstractNumId w:val="29"/>
  </w:num>
  <w:num w:numId="27" w16cid:durableId="1056465425">
    <w:abstractNumId w:val="29"/>
  </w:num>
  <w:num w:numId="28" w16cid:durableId="1452671370">
    <w:abstractNumId w:val="2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69860211">
    <w:abstractNumId w:val="26"/>
  </w:num>
  <w:num w:numId="30" w16cid:durableId="1001547792">
    <w:abstractNumId w:val="11"/>
  </w:num>
  <w:num w:numId="31" w16cid:durableId="960039629">
    <w:abstractNumId w:val="10"/>
  </w:num>
  <w:num w:numId="32" w16cid:durableId="2111507227">
    <w:abstractNumId w:val="27"/>
  </w:num>
  <w:num w:numId="33" w16cid:durableId="229073069">
    <w:abstractNumId w:val="16"/>
  </w:num>
  <w:num w:numId="34" w16cid:durableId="1042286478">
    <w:abstractNumId w:val="20"/>
  </w:num>
  <w:num w:numId="35" w16cid:durableId="201014005">
    <w:abstractNumId w:val="15"/>
  </w:num>
  <w:num w:numId="36" w16cid:durableId="510679693">
    <w:abstractNumId w:val="14"/>
  </w:num>
  <w:num w:numId="37" w16cid:durableId="1409109441">
    <w:abstractNumId w:val="30"/>
  </w:num>
  <w:num w:numId="38" w16cid:durableId="881359019">
    <w:abstractNumId w:val="17"/>
  </w:num>
  <w:num w:numId="39" w16cid:durableId="1329017505">
    <w:abstractNumId w:val="24"/>
  </w:num>
  <w:num w:numId="40" w16cid:durableId="591087367">
    <w:abstractNumId w:val="23"/>
  </w:num>
  <w:num w:numId="41" w16cid:durableId="2090956319">
    <w:abstractNumId w:val="31"/>
  </w:num>
  <w:num w:numId="42" w16cid:durableId="28963005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35"/>
    <w:rsid w:val="0001430B"/>
    <w:rsid w:val="00014FD8"/>
    <w:rsid w:val="00024E97"/>
    <w:rsid w:val="000313AA"/>
    <w:rsid w:val="00032227"/>
    <w:rsid w:val="000335C2"/>
    <w:rsid w:val="000341E0"/>
    <w:rsid w:val="000360AD"/>
    <w:rsid w:val="00060354"/>
    <w:rsid w:val="00062740"/>
    <w:rsid w:val="00067445"/>
    <w:rsid w:val="00072740"/>
    <w:rsid w:val="0007652A"/>
    <w:rsid w:val="00085C60"/>
    <w:rsid w:val="0009538D"/>
    <w:rsid w:val="0009564F"/>
    <w:rsid w:val="000A5F4E"/>
    <w:rsid w:val="000B08D1"/>
    <w:rsid w:val="000B5A2E"/>
    <w:rsid w:val="000C3907"/>
    <w:rsid w:val="000C7280"/>
    <w:rsid w:val="000E24BA"/>
    <w:rsid w:val="000E2C9D"/>
    <w:rsid w:val="000E5674"/>
    <w:rsid w:val="000E7E9F"/>
    <w:rsid w:val="000F3F05"/>
    <w:rsid w:val="000F4D12"/>
    <w:rsid w:val="000F7FC3"/>
    <w:rsid w:val="0010321D"/>
    <w:rsid w:val="001109C3"/>
    <w:rsid w:val="00130884"/>
    <w:rsid w:val="00130B93"/>
    <w:rsid w:val="001349C6"/>
    <w:rsid w:val="00140888"/>
    <w:rsid w:val="001606C9"/>
    <w:rsid w:val="00162D4A"/>
    <w:rsid w:val="00163120"/>
    <w:rsid w:val="0016323C"/>
    <w:rsid w:val="001653B4"/>
    <w:rsid w:val="00180B5B"/>
    <w:rsid w:val="001830CA"/>
    <w:rsid w:val="00190925"/>
    <w:rsid w:val="00197D01"/>
    <w:rsid w:val="001B214F"/>
    <w:rsid w:val="001D2C6E"/>
    <w:rsid w:val="001D659E"/>
    <w:rsid w:val="001E1D59"/>
    <w:rsid w:val="001E5F02"/>
    <w:rsid w:val="001F195B"/>
    <w:rsid w:val="001F2F43"/>
    <w:rsid w:val="00203702"/>
    <w:rsid w:val="002179CC"/>
    <w:rsid w:val="00222611"/>
    <w:rsid w:val="002229F7"/>
    <w:rsid w:val="00224BE3"/>
    <w:rsid w:val="002254D5"/>
    <w:rsid w:val="0022611D"/>
    <w:rsid w:val="00234E65"/>
    <w:rsid w:val="002374F4"/>
    <w:rsid w:val="00243FB0"/>
    <w:rsid w:val="00256F7E"/>
    <w:rsid w:val="00263240"/>
    <w:rsid w:val="0026346F"/>
    <w:rsid w:val="0026422D"/>
    <w:rsid w:val="00266955"/>
    <w:rsid w:val="002773D1"/>
    <w:rsid w:val="00284164"/>
    <w:rsid w:val="002959FB"/>
    <w:rsid w:val="002A6F15"/>
    <w:rsid w:val="002B3569"/>
    <w:rsid w:val="002B7197"/>
    <w:rsid w:val="002D233D"/>
    <w:rsid w:val="002E1ADA"/>
    <w:rsid w:val="002E6C81"/>
    <w:rsid w:val="002F2364"/>
    <w:rsid w:val="002F7111"/>
    <w:rsid w:val="00300098"/>
    <w:rsid w:val="00300BC2"/>
    <w:rsid w:val="003224F4"/>
    <w:rsid w:val="00325875"/>
    <w:rsid w:val="00327942"/>
    <w:rsid w:val="003374D4"/>
    <w:rsid w:val="0035359F"/>
    <w:rsid w:val="003537F1"/>
    <w:rsid w:val="003720E9"/>
    <w:rsid w:val="00372DCC"/>
    <w:rsid w:val="0038444F"/>
    <w:rsid w:val="00387488"/>
    <w:rsid w:val="0039163F"/>
    <w:rsid w:val="003A7911"/>
    <w:rsid w:val="003B45B5"/>
    <w:rsid w:val="003C625A"/>
    <w:rsid w:val="003D75A0"/>
    <w:rsid w:val="003E16B6"/>
    <w:rsid w:val="003E590B"/>
    <w:rsid w:val="003F0869"/>
    <w:rsid w:val="003F1371"/>
    <w:rsid w:val="003F5BDF"/>
    <w:rsid w:val="003F775D"/>
    <w:rsid w:val="00403F05"/>
    <w:rsid w:val="00410ECE"/>
    <w:rsid w:val="004178C4"/>
    <w:rsid w:val="00420F04"/>
    <w:rsid w:val="00427326"/>
    <w:rsid w:val="00430511"/>
    <w:rsid w:val="00435D2E"/>
    <w:rsid w:val="00436294"/>
    <w:rsid w:val="00442C87"/>
    <w:rsid w:val="00443967"/>
    <w:rsid w:val="00450D0E"/>
    <w:rsid w:val="00454FED"/>
    <w:rsid w:val="00477E77"/>
    <w:rsid w:val="0048292A"/>
    <w:rsid w:val="00483596"/>
    <w:rsid w:val="0049153B"/>
    <w:rsid w:val="004A4EB9"/>
    <w:rsid w:val="004B0241"/>
    <w:rsid w:val="004C3600"/>
    <w:rsid w:val="004C4587"/>
    <w:rsid w:val="004E1EB0"/>
    <w:rsid w:val="004F77AA"/>
    <w:rsid w:val="00505224"/>
    <w:rsid w:val="0051470F"/>
    <w:rsid w:val="0051718A"/>
    <w:rsid w:val="00526674"/>
    <w:rsid w:val="00526CD7"/>
    <w:rsid w:val="00527C5E"/>
    <w:rsid w:val="00541213"/>
    <w:rsid w:val="00546218"/>
    <w:rsid w:val="00546736"/>
    <w:rsid w:val="005470D4"/>
    <w:rsid w:val="00552556"/>
    <w:rsid w:val="00561EAC"/>
    <w:rsid w:val="005653A9"/>
    <w:rsid w:val="0057419C"/>
    <w:rsid w:val="00580E6C"/>
    <w:rsid w:val="00582A04"/>
    <w:rsid w:val="00591079"/>
    <w:rsid w:val="005912BE"/>
    <w:rsid w:val="005B0E0E"/>
    <w:rsid w:val="005C1A61"/>
    <w:rsid w:val="005C7ADC"/>
    <w:rsid w:val="005D3AEF"/>
    <w:rsid w:val="005D50BC"/>
    <w:rsid w:val="005E36DC"/>
    <w:rsid w:val="005F72C5"/>
    <w:rsid w:val="005F794B"/>
    <w:rsid w:val="0060576B"/>
    <w:rsid w:val="00606808"/>
    <w:rsid w:val="00611CC1"/>
    <w:rsid w:val="00620B54"/>
    <w:rsid w:val="006335BA"/>
    <w:rsid w:val="00641EB6"/>
    <w:rsid w:val="00642ED7"/>
    <w:rsid w:val="006433C1"/>
    <w:rsid w:val="0066327E"/>
    <w:rsid w:val="00671F13"/>
    <w:rsid w:val="006851B3"/>
    <w:rsid w:val="00686A7B"/>
    <w:rsid w:val="00687C3C"/>
    <w:rsid w:val="00692158"/>
    <w:rsid w:val="006A0F8A"/>
    <w:rsid w:val="006A266A"/>
    <w:rsid w:val="006B1647"/>
    <w:rsid w:val="006D5693"/>
    <w:rsid w:val="006E15D5"/>
    <w:rsid w:val="006E1ECA"/>
    <w:rsid w:val="006E2A0E"/>
    <w:rsid w:val="006F42E5"/>
    <w:rsid w:val="00714243"/>
    <w:rsid w:val="00726A70"/>
    <w:rsid w:val="00745ED6"/>
    <w:rsid w:val="007720AA"/>
    <w:rsid w:val="007A000F"/>
    <w:rsid w:val="007A05BE"/>
    <w:rsid w:val="007A0CD1"/>
    <w:rsid w:val="007D7CD4"/>
    <w:rsid w:val="007E40AE"/>
    <w:rsid w:val="007F1FB0"/>
    <w:rsid w:val="0080482C"/>
    <w:rsid w:val="008067A1"/>
    <w:rsid w:val="00823E03"/>
    <w:rsid w:val="00833543"/>
    <w:rsid w:val="00835773"/>
    <w:rsid w:val="00840953"/>
    <w:rsid w:val="008456D5"/>
    <w:rsid w:val="0084634B"/>
    <w:rsid w:val="008500E4"/>
    <w:rsid w:val="00884E68"/>
    <w:rsid w:val="00887E07"/>
    <w:rsid w:val="00893CE2"/>
    <w:rsid w:val="008A1887"/>
    <w:rsid w:val="008A3E38"/>
    <w:rsid w:val="008B341B"/>
    <w:rsid w:val="008B3901"/>
    <w:rsid w:val="008B6A81"/>
    <w:rsid w:val="008B6B86"/>
    <w:rsid w:val="008C5872"/>
    <w:rsid w:val="008C6310"/>
    <w:rsid w:val="008E2A0D"/>
    <w:rsid w:val="008E5BFD"/>
    <w:rsid w:val="008F01D2"/>
    <w:rsid w:val="008F232B"/>
    <w:rsid w:val="00904A5A"/>
    <w:rsid w:val="00924CF8"/>
    <w:rsid w:val="009409A5"/>
    <w:rsid w:val="00946B80"/>
    <w:rsid w:val="00946BCD"/>
    <w:rsid w:val="00956188"/>
    <w:rsid w:val="00962CF1"/>
    <w:rsid w:val="00963CDC"/>
    <w:rsid w:val="00973726"/>
    <w:rsid w:val="00981F9A"/>
    <w:rsid w:val="009909EC"/>
    <w:rsid w:val="0099550E"/>
    <w:rsid w:val="0099647D"/>
    <w:rsid w:val="00996B8C"/>
    <w:rsid w:val="009A3C46"/>
    <w:rsid w:val="009A584A"/>
    <w:rsid w:val="009B00F2"/>
    <w:rsid w:val="009D6C76"/>
    <w:rsid w:val="009E7E52"/>
    <w:rsid w:val="009F2AAC"/>
    <w:rsid w:val="009F3DCE"/>
    <w:rsid w:val="00A070A2"/>
    <w:rsid w:val="00A103B6"/>
    <w:rsid w:val="00A146EE"/>
    <w:rsid w:val="00A2174D"/>
    <w:rsid w:val="00A226B5"/>
    <w:rsid w:val="00A24FDB"/>
    <w:rsid w:val="00A27A61"/>
    <w:rsid w:val="00A55479"/>
    <w:rsid w:val="00A60E3A"/>
    <w:rsid w:val="00A70111"/>
    <w:rsid w:val="00A84ADF"/>
    <w:rsid w:val="00A95970"/>
    <w:rsid w:val="00AB3238"/>
    <w:rsid w:val="00AC0544"/>
    <w:rsid w:val="00AC4537"/>
    <w:rsid w:val="00AD4EF7"/>
    <w:rsid w:val="00AD68D9"/>
    <w:rsid w:val="00AD7703"/>
    <w:rsid w:val="00AE1A3E"/>
    <w:rsid w:val="00AE4DAF"/>
    <w:rsid w:val="00AE4F99"/>
    <w:rsid w:val="00B0484D"/>
    <w:rsid w:val="00B215E1"/>
    <w:rsid w:val="00B264AD"/>
    <w:rsid w:val="00B42AC2"/>
    <w:rsid w:val="00B56B3A"/>
    <w:rsid w:val="00B666D4"/>
    <w:rsid w:val="00B72FA2"/>
    <w:rsid w:val="00B73BC6"/>
    <w:rsid w:val="00B74D8E"/>
    <w:rsid w:val="00B74E01"/>
    <w:rsid w:val="00B800E2"/>
    <w:rsid w:val="00B93203"/>
    <w:rsid w:val="00B9430D"/>
    <w:rsid w:val="00BA3094"/>
    <w:rsid w:val="00BA6B8A"/>
    <w:rsid w:val="00BB266D"/>
    <w:rsid w:val="00BB2A8D"/>
    <w:rsid w:val="00BB2E5D"/>
    <w:rsid w:val="00BB36F8"/>
    <w:rsid w:val="00BB3AAC"/>
    <w:rsid w:val="00BB68A9"/>
    <w:rsid w:val="00BE198C"/>
    <w:rsid w:val="00BE3AD8"/>
    <w:rsid w:val="00BE5DEC"/>
    <w:rsid w:val="00BF00A7"/>
    <w:rsid w:val="00BF19D6"/>
    <w:rsid w:val="00C03CD6"/>
    <w:rsid w:val="00C0455C"/>
    <w:rsid w:val="00C06A4C"/>
    <w:rsid w:val="00C10346"/>
    <w:rsid w:val="00C15F0D"/>
    <w:rsid w:val="00C20FD4"/>
    <w:rsid w:val="00C27C02"/>
    <w:rsid w:val="00C27F27"/>
    <w:rsid w:val="00C31FF7"/>
    <w:rsid w:val="00C5653D"/>
    <w:rsid w:val="00C57766"/>
    <w:rsid w:val="00C60146"/>
    <w:rsid w:val="00C62CC9"/>
    <w:rsid w:val="00C64118"/>
    <w:rsid w:val="00C735D1"/>
    <w:rsid w:val="00C76D5B"/>
    <w:rsid w:val="00C93FA0"/>
    <w:rsid w:val="00C94BDD"/>
    <w:rsid w:val="00CA13FF"/>
    <w:rsid w:val="00CB3DC0"/>
    <w:rsid w:val="00CD233E"/>
    <w:rsid w:val="00CD6739"/>
    <w:rsid w:val="00CF08B6"/>
    <w:rsid w:val="00CF6CFD"/>
    <w:rsid w:val="00CF763F"/>
    <w:rsid w:val="00CF78A5"/>
    <w:rsid w:val="00D02062"/>
    <w:rsid w:val="00D135E7"/>
    <w:rsid w:val="00D15172"/>
    <w:rsid w:val="00D23311"/>
    <w:rsid w:val="00D2335F"/>
    <w:rsid w:val="00D26896"/>
    <w:rsid w:val="00D3125C"/>
    <w:rsid w:val="00D51FCC"/>
    <w:rsid w:val="00D52F42"/>
    <w:rsid w:val="00D56075"/>
    <w:rsid w:val="00D5655E"/>
    <w:rsid w:val="00D57C8A"/>
    <w:rsid w:val="00D62C1B"/>
    <w:rsid w:val="00D67DEB"/>
    <w:rsid w:val="00D71E3A"/>
    <w:rsid w:val="00D75B27"/>
    <w:rsid w:val="00D83B42"/>
    <w:rsid w:val="00D90D17"/>
    <w:rsid w:val="00D92DEA"/>
    <w:rsid w:val="00D93AEC"/>
    <w:rsid w:val="00D96BC0"/>
    <w:rsid w:val="00DA6576"/>
    <w:rsid w:val="00DC4D1B"/>
    <w:rsid w:val="00DD09C2"/>
    <w:rsid w:val="00DD2F11"/>
    <w:rsid w:val="00DD73BD"/>
    <w:rsid w:val="00DE4362"/>
    <w:rsid w:val="00DE4FE2"/>
    <w:rsid w:val="00DF2800"/>
    <w:rsid w:val="00E00CD9"/>
    <w:rsid w:val="00E04908"/>
    <w:rsid w:val="00E11DC5"/>
    <w:rsid w:val="00E16D1E"/>
    <w:rsid w:val="00E21448"/>
    <w:rsid w:val="00E2218A"/>
    <w:rsid w:val="00E22AD3"/>
    <w:rsid w:val="00E24E22"/>
    <w:rsid w:val="00E26A00"/>
    <w:rsid w:val="00E30EB4"/>
    <w:rsid w:val="00E41FE0"/>
    <w:rsid w:val="00E42BB7"/>
    <w:rsid w:val="00E43894"/>
    <w:rsid w:val="00E4493D"/>
    <w:rsid w:val="00E51F03"/>
    <w:rsid w:val="00E5444D"/>
    <w:rsid w:val="00E55BB2"/>
    <w:rsid w:val="00E654BE"/>
    <w:rsid w:val="00E70F26"/>
    <w:rsid w:val="00E75416"/>
    <w:rsid w:val="00E800D9"/>
    <w:rsid w:val="00E94FDD"/>
    <w:rsid w:val="00E95BA5"/>
    <w:rsid w:val="00EA41A1"/>
    <w:rsid w:val="00EF4DC6"/>
    <w:rsid w:val="00EF7FF3"/>
    <w:rsid w:val="00F11869"/>
    <w:rsid w:val="00F1428D"/>
    <w:rsid w:val="00F165AB"/>
    <w:rsid w:val="00F256F9"/>
    <w:rsid w:val="00F27A35"/>
    <w:rsid w:val="00F4380A"/>
    <w:rsid w:val="00F46648"/>
    <w:rsid w:val="00F472C5"/>
    <w:rsid w:val="00F67CDB"/>
    <w:rsid w:val="00F74F6B"/>
    <w:rsid w:val="00F939C1"/>
    <w:rsid w:val="00F940FA"/>
    <w:rsid w:val="00FA523B"/>
    <w:rsid w:val="00FB5D36"/>
    <w:rsid w:val="00FC32B2"/>
    <w:rsid w:val="00FC34AF"/>
    <w:rsid w:val="00FC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83267"/>
  <w15:chartTrackingRefBased/>
  <w15:docId w15:val="{B1748B1A-E557-40DD-B266-47336916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paragraph" w:styleId="Revision">
    <w:name w:val="Revision"/>
    <w:hidden/>
    <w:uiPriority w:val="99"/>
    <w:semiHidden/>
    <w:rsid w:val="009F3DCE"/>
    <w:pPr>
      <w:spacing w:before="0"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552556"/>
    <w:rPr>
      <w:color w:val="0046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191698">
      <w:marLeft w:val="284"/>
      <w:marRight w:val="284"/>
      <w:marTop w:val="0"/>
      <w:marBottom w:val="0"/>
      <w:divBdr>
        <w:top w:val="single" w:sz="8" w:space="14" w:color="F2F6E8"/>
        <w:left w:val="single" w:sz="8" w:space="14" w:color="F2F6E8"/>
        <w:bottom w:val="single" w:sz="8" w:space="14" w:color="F2F6E8"/>
        <w:right w:val="single" w:sz="8" w:space="14" w:color="F2F6E8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usiness.gov.au/grants-and-programs/on-farm-connectivity-program-round-3" TargetMode="External"/><Relationship Id="rId18" Type="http://schemas.openxmlformats.org/officeDocument/2006/relationships/hyperlink" Target="https://www.accc.gov.au/consumers/problem-with-a-product-or-service-you-bought/where-to-go-for-consumer-help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business.gov.au/grants-and-programs/on-farm-connectivity-program-round-3" TargetMode="External"/><Relationship Id="rId17" Type="http://schemas.openxmlformats.org/officeDocument/2006/relationships/hyperlink" Target="http://www.infrastructure.gov.au/ofcp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business.gov.au/grants-and-programs/on-farm-connectivity-program-round-3" TargetMode="External"/><Relationship Id="rId20" Type="http://schemas.openxmlformats.org/officeDocument/2006/relationships/hyperlink" Target="mailto:OFCP@infrastructure.gov.a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nfrastructure.gov.au/department/media/publications/list-approved-suppliers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accc.gov.au/consumers/problem-with-a-product-or-service-you-bought/where-to-go-for-consumer-help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infrastructure.gov.au/media-communications/regional-communications-programs/better-connectivity-plan-regional-and-rural-australia/farm-connectivity-program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infrastructure.sharepoint.com/sites/SiteProvisioningHub/OfficeTemplates/Standard%20Templates/Standard%20portrait%20A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765035853D480CB4E19CF297A14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101CF-B76E-41D6-9BCA-5B5104DEB7FE}"/>
      </w:docPartPr>
      <w:docPartBody>
        <w:p w:rsidR="00AE7A9F" w:rsidRDefault="00AE7A9F">
          <w:pPr>
            <w:pStyle w:val="63765035853D480CB4E19CF297A148A9"/>
          </w:pPr>
          <w:r w:rsidRPr="00EC51DD">
            <w:rPr>
              <w:rStyle w:val="PlaceholderText"/>
            </w:rPr>
            <w:t>[Title]</w:t>
          </w:r>
        </w:p>
      </w:docPartBody>
    </w:docPart>
    <w:docPart>
      <w:docPartPr>
        <w:name w:val="2288F10AB760427F9C7876F385820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EABF7-E081-4EAC-BD26-8321804F21F8}"/>
      </w:docPartPr>
      <w:docPartBody>
        <w:p w:rsidR="00AE7A9F" w:rsidRDefault="00AE7A9F">
          <w:pPr>
            <w:pStyle w:val="2288F10AB760427F9C7876F385820F2B"/>
          </w:pPr>
          <w:r w:rsidRPr="00EC51D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9F"/>
    <w:rsid w:val="00190925"/>
    <w:rsid w:val="001C3FDA"/>
    <w:rsid w:val="00204FC2"/>
    <w:rsid w:val="0039163F"/>
    <w:rsid w:val="004048E3"/>
    <w:rsid w:val="0051718A"/>
    <w:rsid w:val="0055440A"/>
    <w:rsid w:val="00561EAC"/>
    <w:rsid w:val="005F1466"/>
    <w:rsid w:val="00692158"/>
    <w:rsid w:val="007A72A7"/>
    <w:rsid w:val="008601CE"/>
    <w:rsid w:val="0086354E"/>
    <w:rsid w:val="00887E07"/>
    <w:rsid w:val="00956188"/>
    <w:rsid w:val="009A3C46"/>
    <w:rsid w:val="009A3EC4"/>
    <w:rsid w:val="00AC0544"/>
    <w:rsid w:val="00AE4DAF"/>
    <w:rsid w:val="00AE7A9F"/>
    <w:rsid w:val="00C03CD6"/>
    <w:rsid w:val="00C735D1"/>
    <w:rsid w:val="00CA13FF"/>
    <w:rsid w:val="00CB3DC0"/>
    <w:rsid w:val="00CE4F59"/>
    <w:rsid w:val="00D04053"/>
    <w:rsid w:val="00D51FCC"/>
    <w:rsid w:val="00D92DEA"/>
    <w:rsid w:val="00E107E1"/>
    <w:rsid w:val="00E14EE1"/>
    <w:rsid w:val="00E55A3D"/>
    <w:rsid w:val="00EB55CD"/>
    <w:rsid w:val="00F07C7D"/>
    <w:rsid w:val="00FC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3765035853D480CB4E19CF297A148A9">
    <w:name w:val="63765035853D480CB4E19CF297A148A9"/>
  </w:style>
  <w:style w:type="paragraph" w:customStyle="1" w:styleId="2288F10AB760427F9C7876F385820F2B">
    <w:name w:val="2288F10AB760427F9C7876F385820F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2026-09-07T00:00:00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C31B1A10FBF43AB886FBA04082EB6" ma:contentTypeVersion="5" ma:contentTypeDescription="Create a new document." ma:contentTypeScope="" ma:versionID="0b59e54241837429ae140bd729a15cc3">
  <xsd:schema xmlns:xsd="http://www.w3.org/2001/XMLSchema" xmlns:xs="http://www.w3.org/2001/XMLSchema" xmlns:p="http://schemas.microsoft.com/office/2006/metadata/properties" xmlns:ns2="29adad39-d358-4a65-b098-c202d89070d0" targetNamespace="http://schemas.microsoft.com/office/2006/metadata/properties" ma:root="true" ma:fieldsID="a9cb8fa2da05d4ddc7d9c344158afee9" ns2:_="">
    <xsd:import namespace="29adad39-d358-4a65-b098-c202d89070d0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c2e8b7d175044f14a24d983fe28a0613" minOccurs="0"/>
                <xsd:element ref="ns2:TaxCatchAll" minOccurs="0"/>
                <xsd:element ref="ns2:TaxCatchAllLabel" minOccurs="0"/>
                <xsd:element ref="ns2:j80f3db6fb204326a60979a2fb1c7ca4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ad39-d358-4a65-b098-c202d89070d0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c2e8b7d175044f14a24d983fe28a0613" ma:index="9" ma:taxonomy="true" ma:internalName="c2e8b7d175044f14a24d983fe28a0613" ma:taxonomyFieldName="Security_x0020_Classification" ma:displayName="Security Classification" ma:readOnly="false" ma:default="1;#OFFICIAL|66ee57a8-59d0-46bc-a5fc-78440ee0cf81" ma:fieldId="{c2e8b7d1-7504-4f14-a24d-983fe28a0613}" ma:sspId="0483e4a5-f0f6-4ded-b0bb-00a90fd4cf8b" ma:termSetId="d697d180-c653-44a1-a6e2-69709aabd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aade6c4-8225-4fa8-932a-1d61f58eec28}" ma:internalName="TaxCatchAll" ma:showField="CatchAllData" ma:web="29adad39-d358-4a65-b098-c202d890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aaade6c4-8225-4fa8-932a-1d61f58eec28}" ma:internalName="TaxCatchAllLabel" ma:readOnly="true" ma:showField="CatchAllDataLabel" ma:web="29adad39-d358-4a65-b098-c202d8907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0f3db6fb204326a60979a2fb1c7ca4" ma:index="13" nillable="true" ma:taxonomy="true" ma:internalName="j80f3db6fb204326a60979a2fb1c7ca4" ma:taxonomyFieldName="Information_x0020_Management_x0020_Marker" ma:displayName="Information Management Marker" ma:default="" ma:fieldId="{380f3db6-fb20-4326-a609-79a2fb1c7ca4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734073-C99B-40D0-8069-4F167C17F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667960-4BDF-4423-9CB0-6F55EE6B12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B8830C-576B-4590-A0B4-10887C4B3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dad39-d358-4a65-b098-c202d8907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Standard%20portrait%20A4.dotx</Template>
  <TotalTime>4</TotalTime>
  <Pages>5</Pages>
  <Words>1659</Words>
  <Characters>9513</Characters>
  <Application>Microsoft Office Word</Application>
  <DocSecurity>0</DocSecurity>
  <Lines>224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Farm Connectivity Program Round 3</vt:lpstr>
    </vt:vector>
  </TitlesOfParts>
  <Company>Department of Infrastructure &amp; Regional Development</Company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Farm Connectivity Program Round 3</dc:title>
  <dc:subject/>
  <dc:creator>Lankuts, Michael</dc:creator>
  <cp:keywords>1.0</cp:keywords>
  <dc:description/>
  <cp:lastModifiedBy>Lankuts, Michael</cp:lastModifiedBy>
  <cp:revision>5</cp:revision>
  <dcterms:created xsi:type="dcterms:W3CDTF">2026-09-14T03:59:00Z</dcterms:created>
  <dcterms:modified xsi:type="dcterms:W3CDTF">2026-09-15T02:27:00Z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0x010100AA7C31B1A10FBF43AB886FBA04082EB6</vt:lpwstr>
  </property>
  <property fmtid="{D5CDD505-2E9C-101B-9397-08002B2CF9AE}" pid="3" name="ClassificationContentMarkingHeaderShapeIds">
    <vt:lpwstr>31c29b13,212af70f,6e137f8b</vt:lpwstr>
  </property>
  <property fmtid="{D5CDD505-2E9C-101B-9397-08002B2CF9AE}" pid="4" name="ClassificationContentMarkingHeaderFontProps">
    <vt:lpwstr>#ff0000,14,Calibri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16b29e1e,63fd04e8,1e0b643e</vt:lpwstr>
  </property>
  <property fmtid="{D5CDD505-2E9C-101B-9397-08002B2CF9AE}" pid="7" name="ClassificationContentMarkingFooterFontProps">
    <vt:lpwstr>#ff0000,14,Calibri</vt:lpwstr>
  </property>
  <property fmtid="{D5CDD505-2E9C-101B-9397-08002B2CF9AE}" pid="8" name="ClassificationContentMarkingFooterText">
    <vt:lpwstr>OFFICIAL</vt:lpwstr>
  </property>
</Properties>
</file>