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42D69" w14:textId="77777777" w:rsidR="006F44E5" w:rsidRDefault="006F44E5" w:rsidP="006F44E5">
      <w:pPr>
        <w:jc w:val="center"/>
        <w:rPr>
          <w:sz w:val="40"/>
          <w:szCs w:val="40"/>
        </w:rPr>
      </w:pPr>
    </w:p>
    <w:p w14:paraId="738ECFA9" w14:textId="77777777" w:rsidR="003A238F" w:rsidRDefault="003A238F" w:rsidP="00280D92">
      <w:pPr>
        <w:pStyle w:val="BodyText"/>
        <w:spacing w:after="0"/>
        <w:rPr>
          <w:rFonts w:ascii="Calibri" w:eastAsiaTheme="minorEastAsia" w:hAnsi="Calibri" w:cs="Calibri"/>
          <w:b/>
          <w:color w:val="000000" w:themeColor="text1"/>
          <w:sz w:val="18"/>
          <w:lang w:val="en-US"/>
        </w:rPr>
      </w:pPr>
    </w:p>
    <w:p w14:paraId="48C18147" w14:textId="77777777" w:rsidR="006F44E5" w:rsidRPr="00D81101" w:rsidRDefault="00F81302" w:rsidP="00B32257">
      <w:pPr>
        <w:jc w:val="center"/>
        <w:rPr>
          <w:rFonts w:ascii="Arial" w:hAnsi="Arial" w:cs="Arial"/>
          <w:color w:val="0000FF"/>
          <w:sz w:val="40"/>
          <w:szCs w:val="40"/>
        </w:rPr>
      </w:pPr>
      <w:r w:rsidRPr="000C10D7">
        <w:rPr>
          <w:rFonts w:ascii="Arial" w:hAnsi="Arial" w:cs="Arial"/>
          <w:color w:val="000000" w:themeColor="text1"/>
          <w:sz w:val="40"/>
          <w:szCs w:val="40"/>
        </w:rPr>
        <w:t>GO</w:t>
      </w:r>
      <w:r w:rsidR="00470EA5">
        <w:rPr>
          <w:rFonts w:ascii="Arial" w:hAnsi="Arial" w:cs="Arial"/>
          <w:color w:val="000000" w:themeColor="text1"/>
          <w:sz w:val="40"/>
          <w:szCs w:val="40"/>
        </w:rPr>
        <w:t>7867</w:t>
      </w:r>
    </w:p>
    <w:p w14:paraId="42895670" w14:textId="77777777" w:rsidR="006F44E5" w:rsidRPr="004379F4" w:rsidRDefault="006F44E5" w:rsidP="00B32257">
      <w:pPr>
        <w:jc w:val="center"/>
        <w:rPr>
          <w:rFonts w:ascii="Arial" w:hAnsi="Arial" w:cs="Arial"/>
          <w:color w:val="0000FF"/>
          <w:sz w:val="40"/>
          <w:szCs w:val="40"/>
        </w:rPr>
      </w:pPr>
    </w:p>
    <w:p w14:paraId="29C5D1C4" w14:textId="77777777" w:rsidR="006F44E5" w:rsidRPr="004379F4" w:rsidRDefault="00470EA5" w:rsidP="00B32257">
      <w:pPr>
        <w:jc w:val="center"/>
        <w:rPr>
          <w:rFonts w:ascii="Arial" w:hAnsi="Arial" w:cs="Arial"/>
          <w:color w:val="0000FF"/>
          <w:sz w:val="40"/>
          <w:szCs w:val="40"/>
        </w:rPr>
      </w:pPr>
      <w:r>
        <w:rPr>
          <w:rFonts w:ascii="Arial" w:hAnsi="Arial" w:cs="Arial"/>
          <w:color w:val="000000" w:themeColor="text1"/>
          <w:sz w:val="40"/>
          <w:szCs w:val="40"/>
        </w:rPr>
        <w:t>Major and Local Community Infrastructure Program – Closed Non-Competitive Grant Opportunity</w:t>
      </w:r>
    </w:p>
    <w:p w14:paraId="250D2632" w14:textId="77777777" w:rsidR="006F44E5" w:rsidRPr="004379F4" w:rsidRDefault="006F44E5" w:rsidP="00B32257">
      <w:pPr>
        <w:jc w:val="center"/>
        <w:rPr>
          <w:rFonts w:ascii="Arial" w:hAnsi="Arial" w:cs="Arial"/>
          <w:color w:val="0000FF"/>
          <w:sz w:val="40"/>
          <w:szCs w:val="40"/>
        </w:rPr>
      </w:pPr>
    </w:p>
    <w:p w14:paraId="047F056A" w14:textId="77E55262" w:rsidR="006F44E5" w:rsidRDefault="00FC4E39" w:rsidP="00B32257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Addendum Number</w:t>
      </w:r>
      <w:r w:rsidR="00760CAD">
        <w:rPr>
          <w:rFonts w:ascii="Arial" w:hAnsi="Arial" w:cs="Arial"/>
          <w:sz w:val="40"/>
          <w:szCs w:val="40"/>
        </w:rPr>
        <w:t xml:space="preserve"> </w:t>
      </w:r>
      <w:r w:rsidR="00470EA5">
        <w:rPr>
          <w:rFonts w:ascii="Arial" w:hAnsi="Arial" w:cs="Arial"/>
          <w:sz w:val="40"/>
          <w:szCs w:val="40"/>
        </w:rPr>
        <w:t>01</w:t>
      </w:r>
    </w:p>
    <w:p w14:paraId="17FF5E4B" w14:textId="77777777" w:rsidR="00280D92" w:rsidRDefault="00280D92" w:rsidP="00B32257">
      <w:pPr>
        <w:jc w:val="center"/>
        <w:rPr>
          <w:rFonts w:ascii="Arial" w:hAnsi="Arial" w:cs="Arial"/>
          <w:color w:val="0000FF"/>
          <w:sz w:val="40"/>
          <w:szCs w:val="40"/>
        </w:rPr>
      </w:pPr>
    </w:p>
    <w:p w14:paraId="3AD13239" w14:textId="77777777" w:rsidR="003A238F" w:rsidRDefault="003A238F" w:rsidP="00B32257">
      <w:pPr>
        <w:pStyle w:val="BodyText"/>
        <w:spacing w:after="0"/>
        <w:jc w:val="center"/>
        <w:rPr>
          <w:rFonts w:ascii="Calibri" w:eastAsiaTheme="minorEastAsia" w:hAnsi="Calibri" w:cs="Calibri"/>
          <w:b/>
          <w:color w:val="000000" w:themeColor="text1"/>
          <w:sz w:val="18"/>
          <w:lang w:val="en-US"/>
        </w:rPr>
      </w:pPr>
    </w:p>
    <w:p w14:paraId="0680796C" w14:textId="77777777" w:rsidR="006F44E5" w:rsidRDefault="006F44E5" w:rsidP="00B32257">
      <w:pPr>
        <w:jc w:val="center"/>
        <w:rPr>
          <w:rFonts w:ascii="Arial" w:hAnsi="Arial" w:cs="Arial"/>
          <w:color w:val="0000FF"/>
        </w:rPr>
      </w:pPr>
    </w:p>
    <w:p w14:paraId="09BEC701" w14:textId="77777777" w:rsidR="00F32137" w:rsidRPr="00470EA5" w:rsidRDefault="00F32137" w:rsidP="00B32257">
      <w:pPr>
        <w:pStyle w:val="ListParagraph"/>
        <w:numPr>
          <w:ilvl w:val="0"/>
          <w:numId w:val="13"/>
        </w:numPr>
        <w:rPr>
          <w:rFonts w:ascii="Arial" w:hAnsi="Arial" w:cs="Arial"/>
          <w:sz w:val="40"/>
          <w:szCs w:val="40"/>
        </w:rPr>
      </w:pPr>
      <w:r w:rsidRPr="00470EA5">
        <w:rPr>
          <w:rFonts w:ascii="Arial" w:hAnsi="Arial" w:cs="Arial"/>
          <w:sz w:val="40"/>
          <w:szCs w:val="40"/>
        </w:rPr>
        <w:t>Clarification to</w:t>
      </w:r>
      <w:r w:rsidR="00470EA5" w:rsidRPr="00470EA5">
        <w:rPr>
          <w:rFonts w:ascii="Arial" w:hAnsi="Arial" w:cs="Arial"/>
          <w:sz w:val="40"/>
          <w:szCs w:val="40"/>
        </w:rPr>
        <w:t xml:space="preserve"> amend</w:t>
      </w:r>
      <w:r w:rsidRPr="00470EA5">
        <w:rPr>
          <w:rFonts w:ascii="Arial" w:hAnsi="Arial" w:cs="Arial"/>
          <w:sz w:val="40"/>
          <w:szCs w:val="40"/>
        </w:rPr>
        <w:t xml:space="preserve"> Guidelines</w:t>
      </w:r>
    </w:p>
    <w:p w14:paraId="76E52FA0" w14:textId="77777777" w:rsidR="006F44E5" w:rsidRDefault="006F44E5" w:rsidP="00F27F70">
      <w:pPr>
        <w:rPr>
          <w:rFonts w:ascii="Arial" w:hAnsi="Arial" w:cs="Arial"/>
          <w:color w:val="0000FF"/>
          <w:sz w:val="40"/>
          <w:szCs w:val="40"/>
        </w:rPr>
      </w:pPr>
    </w:p>
    <w:p w14:paraId="51610B27" w14:textId="77777777" w:rsidR="003A238F" w:rsidRDefault="003A238F" w:rsidP="00F27F70">
      <w:pPr>
        <w:pStyle w:val="BodyText"/>
        <w:spacing w:after="0"/>
        <w:rPr>
          <w:rFonts w:ascii="Calibri" w:eastAsiaTheme="minorEastAsia" w:hAnsi="Calibri" w:cs="Calibri"/>
          <w:b/>
          <w:color w:val="000000" w:themeColor="text1"/>
          <w:sz w:val="18"/>
          <w:lang w:val="en-US"/>
        </w:rPr>
      </w:pPr>
    </w:p>
    <w:p w14:paraId="12F5C517" w14:textId="1329C8BD" w:rsidR="006F44E5" w:rsidRPr="00470EA5" w:rsidRDefault="00E237EE" w:rsidP="00470EA5">
      <w:pPr>
        <w:jc w:val="center"/>
        <w:rPr>
          <w:rFonts w:ascii="Arial" w:hAnsi="Arial" w:cs="Arial"/>
          <w:sz w:val="40"/>
          <w:szCs w:val="40"/>
        </w:rPr>
      </w:pPr>
      <w:r w:rsidRPr="00E237EE">
        <w:rPr>
          <w:rFonts w:ascii="Arial" w:hAnsi="Arial" w:cs="Arial"/>
          <w:sz w:val="40"/>
          <w:szCs w:val="40"/>
        </w:rPr>
        <w:t>0</w:t>
      </w:r>
      <w:r w:rsidR="00001D32">
        <w:rPr>
          <w:rFonts w:ascii="Arial" w:hAnsi="Arial" w:cs="Arial"/>
          <w:sz w:val="40"/>
          <w:szCs w:val="40"/>
        </w:rPr>
        <w:t>2</w:t>
      </w:r>
      <w:bookmarkStart w:id="1" w:name="_GoBack"/>
      <w:bookmarkEnd w:id="1"/>
      <w:r w:rsidRPr="00E237EE">
        <w:rPr>
          <w:rFonts w:ascii="Arial" w:hAnsi="Arial" w:cs="Arial"/>
          <w:sz w:val="40"/>
          <w:szCs w:val="40"/>
        </w:rPr>
        <w:t>/10</w:t>
      </w:r>
      <w:r w:rsidR="00470EA5" w:rsidRPr="00E237EE">
        <w:rPr>
          <w:rFonts w:ascii="Arial" w:hAnsi="Arial" w:cs="Arial"/>
          <w:sz w:val="40"/>
          <w:szCs w:val="40"/>
        </w:rPr>
        <w:t>/2025</w:t>
      </w:r>
    </w:p>
    <w:p w14:paraId="7996C8BC" w14:textId="77777777" w:rsidR="006F44E5" w:rsidRPr="004379F4" w:rsidRDefault="006F44E5" w:rsidP="006F44E5">
      <w:pPr>
        <w:jc w:val="center"/>
        <w:rPr>
          <w:rFonts w:ascii="Arial" w:hAnsi="Arial" w:cs="Arial"/>
          <w:color w:val="0000FF"/>
          <w:sz w:val="40"/>
          <w:szCs w:val="40"/>
        </w:rPr>
      </w:pPr>
    </w:p>
    <w:p w14:paraId="289FDC25" w14:textId="77777777" w:rsidR="006F44E5" w:rsidRPr="004379F4" w:rsidRDefault="006F44E5" w:rsidP="00155758">
      <w:pPr>
        <w:jc w:val="center"/>
        <w:rPr>
          <w:rFonts w:ascii="Arial" w:hAnsi="Arial" w:cs="Arial"/>
          <w:color w:val="0000FF"/>
          <w:sz w:val="40"/>
          <w:szCs w:val="40"/>
        </w:rPr>
      </w:pPr>
      <w:r w:rsidRPr="004379F4">
        <w:rPr>
          <w:rFonts w:ascii="Arial" w:hAnsi="Arial" w:cs="Arial"/>
          <w:color w:val="0000FF"/>
          <w:sz w:val="40"/>
          <w:szCs w:val="40"/>
        </w:rPr>
        <w:t>Lodgement Reminder:</w:t>
      </w:r>
    </w:p>
    <w:p w14:paraId="17CD370F" w14:textId="77777777" w:rsidR="006F44E5" w:rsidRPr="000C10D7" w:rsidRDefault="006F44E5" w:rsidP="006F44E5">
      <w:pPr>
        <w:pStyle w:val="Definition"/>
        <w:tabs>
          <w:tab w:val="left" w:pos="0"/>
        </w:tabs>
        <w:spacing w:before="0" w:after="0"/>
        <w:rPr>
          <w:color w:val="4472C4" w:themeColor="accent1"/>
        </w:rPr>
      </w:pPr>
    </w:p>
    <w:p w14:paraId="36C5F618" w14:textId="77777777" w:rsidR="00FB707F" w:rsidRDefault="006F44E5" w:rsidP="006F44E5">
      <w:pPr>
        <w:pStyle w:val="Definition"/>
        <w:tabs>
          <w:tab w:val="left" w:pos="0"/>
        </w:tabs>
        <w:spacing w:before="0" w:after="0"/>
        <w:rPr>
          <w:color w:val="4472C4" w:themeColor="accent1"/>
        </w:rPr>
      </w:pPr>
      <w:r w:rsidRPr="00470EA5">
        <w:t xml:space="preserve">Place for Lodgement: </w:t>
      </w:r>
      <w:hyperlink r:id="rId11" w:history="1">
        <w:r w:rsidR="00470EA5" w:rsidRPr="008D6FCC">
          <w:rPr>
            <w:rStyle w:val="Hyperlink"/>
          </w:rPr>
          <w:t>MLCIP@infrastructure.gov.au</w:t>
        </w:r>
      </w:hyperlink>
      <w:r w:rsidR="00470EA5">
        <w:rPr>
          <w:color w:val="4472C4" w:themeColor="accent1"/>
        </w:rPr>
        <w:t xml:space="preserve"> </w:t>
      </w:r>
    </w:p>
    <w:p w14:paraId="637EC0AC" w14:textId="77777777" w:rsidR="00470EA5" w:rsidRPr="00470EA5" w:rsidRDefault="00470EA5" w:rsidP="00FB707F">
      <w:pPr>
        <w:pStyle w:val="Definition"/>
        <w:numPr>
          <w:ilvl w:val="0"/>
          <w:numId w:val="9"/>
        </w:numPr>
        <w:tabs>
          <w:tab w:val="left" w:pos="0"/>
        </w:tabs>
        <w:spacing w:before="0" w:after="0"/>
      </w:pPr>
      <w:r w:rsidRPr="00470EA5">
        <w:t xml:space="preserve">If you have been invited to </w:t>
      </w:r>
      <w:proofErr w:type="gramStart"/>
      <w:r w:rsidRPr="00470EA5">
        <w:t>submit an application</w:t>
      </w:r>
      <w:proofErr w:type="gramEnd"/>
      <w:r w:rsidRPr="00470EA5">
        <w:t xml:space="preserve"> you must: </w:t>
      </w:r>
    </w:p>
    <w:p w14:paraId="10B26B0B" w14:textId="77777777" w:rsidR="00470EA5" w:rsidRPr="00470EA5" w:rsidRDefault="00470EA5" w:rsidP="00470EA5">
      <w:pPr>
        <w:pStyle w:val="Definition"/>
        <w:numPr>
          <w:ilvl w:val="1"/>
          <w:numId w:val="9"/>
        </w:numPr>
        <w:tabs>
          <w:tab w:val="left" w:pos="0"/>
        </w:tabs>
        <w:spacing w:before="0" w:after="0"/>
      </w:pPr>
      <w:r w:rsidRPr="00470EA5">
        <w:t>complete the application form provided in the invitation</w:t>
      </w:r>
    </w:p>
    <w:p w14:paraId="27C12F55" w14:textId="77777777" w:rsidR="00470EA5" w:rsidRPr="00470EA5" w:rsidRDefault="00470EA5" w:rsidP="00470EA5">
      <w:pPr>
        <w:pStyle w:val="Definition"/>
        <w:numPr>
          <w:ilvl w:val="1"/>
          <w:numId w:val="9"/>
        </w:numPr>
        <w:tabs>
          <w:tab w:val="left" w:pos="0"/>
        </w:tabs>
        <w:spacing w:before="0" w:after="0"/>
      </w:pPr>
      <w:r w:rsidRPr="00470EA5">
        <w:t>address all Eligibility Criteria and Assessment Criteria</w:t>
      </w:r>
    </w:p>
    <w:p w14:paraId="39419B68" w14:textId="77777777" w:rsidR="00FB707F" w:rsidRPr="00470EA5" w:rsidRDefault="00470EA5" w:rsidP="00470EA5">
      <w:pPr>
        <w:pStyle w:val="Definition"/>
        <w:numPr>
          <w:ilvl w:val="1"/>
          <w:numId w:val="9"/>
        </w:numPr>
        <w:tabs>
          <w:tab w:val="left" w:pos="0"/>
        </w:tabs>
        <w:spacing w:before="0" w:after="0"/>
      </w:pPr>
      <w:r w:rsidRPr="00470EA5">
        <w:t xml:space="preserve">include all necessary attachments. </w:t>
      </w:r>
    </w:p>
    <w:p w14:paraId="24F3C238" w14:textId="77777777" w:rsidR="006F44E5" w:rsidRPr="00470EA5" w:rsidRDefault="00470EA5" w:rsidP="00FB707F">
      <w:pPr>
        <w:pStyle w:val="Definition"/>
        <w:numPr>
          <w:ilvl w:val="0"/>
          <w:numId w:val="9"/>
        </w:numPr>
        <w:tabs>
          <w:tab w:val="left" w:pos="0"/>
        </w:tabs>
        <w:spacing w:before="0" w:after="0"/>
      </w:pPr>
      <w:r w:rsidRPr="00470EA5">
        <w:t xml:space="preserve">Refer to Section 7 of the Guidelines for further advice on how to apply. </w:t>
      </w:r>
    </w:p>
    <w:p w14:paraId="366EA53A" w14:textId="77777777" w:rsidR="00470EA5" w:rsidRPr="000C10D7" w:rsidRDefault="00470EA5" w:rsidP="00470EA5">
      <w:pPr>
        <w:pStyle w:val="Definition"/>
        <w:tabs>
          <w:tab w:val="left" w:pos="0"/>
        </w:tabs>
        <w:spacing w:before="0" w:after="0"/>
        <w:ind w:left="720"/>
        <w:rPr>
          <w:color w:val="4472C4" w:themeColor="accent1"/>
        </w:rPr>
      </w:pPr>
    </w:p>
    <w:p w14:paraId="4DC57577" w14:textId="77777777" w:rsidR="006F44E5" w:rsidRPr="004379F4" w:rsidRDefault="006F44E5" w:rsidP="006F44E5">
      <w:pPr>
        <w:rPr>
          <w:rFonts w:ascii="Arial" w:hAnsi="Arial" w:cs="Arial"/>
          <w:color w:val="0000FF"/>
        </w:rPr>
      </w:pPr>
      <w:r w:rsidRPr="004379F4">
        <w:rPr>
          <w:rFonts w:ascii="Arial" w:hAnsi="Arial" w:cs="Arial"/>
        </w:rPr>
        <w:t>CLOSING TIME:</w:t>
      </w:r>
      <w:r w:rsidR="00470EA5">
        <w:rPr>
          <w:rFonts w:ascii="Arial" w:hAnsi="Arial" w:cs="Arial"/>
        </w:rPr>
        <w:t xml:space="preserve"> 5:00pm (Local Time) </w:t>
      </w:r>
      <w:r w:rsidRPr="004379F4">
        <w:rPr>
          <w:rFonts w:ascii="Arial" w:hAnsi="Arial" w:cs="Arial"/>
        </w:rPr>
        <w:t xml:space="preserve"> </w:t>
      </w:r>
    </w:p>
    <w:p w14:paraId="2B383671" w14:textId="77777777" w:rsidR="006F44E5" w:rsidRDefault="006F44E5" w:rsidP="00DA0231">
      <w:pPr>
        <w:rPr>
          <w:rFonts w:ascii="Arial" w:hAnsi="Arial" w:cs="Arial"/>
        </w:rPr>
      </w:pPr>
      <w:r w:rsidRPr="004379F4">
        <w:rPr>
          <w:rFonts w:ascii="Arial" w:hAnsi="Arial" w:cs="Arial"/>
        </w:rPr>
        <w:t xml:space="preserve">CLOSING DATE: </w:t>
      </w:r>
      <w:r w:rsidR="00470EA5" w:rsidRPr="00470EA5">
        <w:rPr>
          <w:rFonts w:ascii="Arial" w:hAnsi="Arial" w:cs="Arial"/>
        </w:rPr>
        <w:t>1 March 2026</w:t>
      </w:r>
      <w:r w:rsidR="0051188A">
        <w:rPr>
          <w:rFonts w:ascii="Arial" w:hAnsi="Arial" w:cs="Arial"/>
        </w:rPr>
        <w:t>*</w:t>
      </w:r>
      <w:r w:rsidR="00DA0231" w:rsidRPr="00470EA5">
        <w:rPr>
          <w:rFonts w:ascii="Arial" w:hAnsi="Arial" w:cs="Arial"/>
        </w:rPr>
        <w:t xml:space="preserve"> </w:t>
      </w:r>
    </w:p>
    <w:p w14:paraId="268D4938" w14:textId="77777777" w:rsidR="0051188A" w:rsidRDefault="0051188A" w:rsidP="00DA0231">
      <w:pPr>
        <w:rPr>
          <w:rFonts w:ascii="Arial" w:hAnsi="Arial" w:cs="Arial"/>
          <w:color w:val="0000FF"/>
        </w:rPr>
      </w:pPr>
    </w:p>
    <w:p w14:paraId="153EBDB7" w14:textId="77777777" w:rsidR="0051188A" w:rsidRPr="0051188A" w:rsidRDefault="0051188A" w:rsidP="00DA0231">
      <w:pPr>
        <w:rPr>
          <w:rFonts w:ascii="Arial" w:hAnsi="Arial" w:cs="Arial"/>
        </w:rPr>
        <w:sectPr w:rsidR="0051188A" w:rsidRPr="0051188A" w:rsidSect="006F44E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40" w:right="1800" w:bottom="1440" w:left="1800" w:header="708" w:footer="708" w:gutter="0"/>
          <w:cols w:space="708"/>
          <w:titlePg/>
          <w:docGrid w:linePitch="360"/>
        </w:sectPr>
      </w:pPr>
      <w:r w:rsidRPr="0051188A">
        <w:rPr>
          <w:rFonts w:ascii="Arial" w:hAnsi="Arial" w:cs="Arial"/>
        </w:rPr>
        <w:t>*Note: All applications must be received by 5:00pm (local time) on 1 December 2025 unless an extension has been granted in accordance with these guidelines</w:t>
      </w:r>
    </w:p>
    <w:p w14:paraId="2300DD30" w14:textId="77777777" w:rsidR="006F44E5" w:rsidRDefault="006F44E5" w:rsidP="006F44E5">
      <w:pPr>
        <w:jc w:val="center"/>
        <w:rPr>
          <w:rFonts w:ascii="Arial" w:hAnsi="Arial" w:cs="Arial"/>
          <w:color w:val="0000FF"/>
          <w:sz w:val="40"/>
          <w:szCs w:val="40"/>
        </w:rPr>
      </w:pPr>
      <w:r w:rsidRPr="004379F4">
        <w:rPr>
          <w:rFonts w:ascii="Arial" w:hAnsi="Arial" w:cs="Arial"/>
          <w:sz w:val="40"/>
          <w:szCs w:val="40"/>
        </w:rPr>
        <w:lastRenderedPageBreak/>
        <w:t>Addendum Number</w:t>
      </w:r>
      <w:r w:rsidRPr="004379F4">
        <w:rPr>
          <w:rFonts w:ascii="Arial" w:hAnsi="Arial" w:cs="Arial"/>
          <w:color w:val="0000FF"/>
          <w:sz w:val="40"/>
          <w:szCs w:val="40"/>
        </w:rPr>
        <w:t xml:space="preserve"> </w:t>
      </w:r>
      <w:r w:rsidR="00470EA5">
        <w:rPr>
          <w:rFonts w:ascii="Arial" w:hAnsi="Arial" w:cs="Arial"/>
          <w:color w:val="0000FF"/>
          <w:sz w:val="40"/>
          <w:szCs w:val="40"/>
        </w:rPr>
        <w:t>01</w:t>
      </w:r>
    </w:p>
    <w:p w14:paraId="73324DC1" w14:textId="77777777" w:rsidR="003A238F" w:rsidRDefault="003A238F" w:rsidP="00155758">
      <w:pPr>
        <w:pStyle w:val="BodyText"/>
        <w:spacing w:after="0"/>
        <w:rPr>
          <w:rFonts w:ascii="Calibri" w:eastAsiaTheme="minorEastAsia" w:hAnsi="Calibri" w:cs="Calibri"/>
          <w:b/>
          <w:color w:val="000000" w:themeColor="text1"/>
          <w:sz w:val="18"/>
          <w:lang w:val="en-US"/>
        </w:rPr>
      </w:pPr>
    </w:p>
    <w:p w14:paraId="6BDDE4B7" w14:textId="77777777" w:rsidR="006F44E5" w:rsidRPr="004379F4" w:rsidRDefault="006F44E5" w:rsidP="006F44E5">
      <w:pPr>
        <w:rPr>
          <w:rFonts w:ascii="Arial" w:hAnsi="Arial" w:cs="Arial"/>
          <w:color w:val="0000FF"/>
        </w:rPr>
      </w:pPr>
    </w:p>
    <w:p w14:paraId="3A9C2735" w14:textId="77777777" w:rsidR="00533139" w:rsidRPr="00533139" w:rsidRDefault="00533139" w:rsidP="00533139">
      <w:pPr>
        <w:pStyle w:val="BodyText"/>
        <w:spacing w:after="0"/>
        <w:rPr>
          <w:rFonts w:eastAsiaTheme="minorEastAsia"/>
          <w:i/>
          <w:color w:val="000000" w:themeColor="text1"/>
          <w:sz w:val="24"/>
          <w:szCs w:val="24"/>
          <w:lang w:val="en-US"/>
        </w:rPr>
      </w:pPr>
    </w:p>
    <w:p w14:paraId="1398F74B" w14:textId="77777777" w:rsidR="006F44E5" w:rsidRPr="006A3E1D" w:rsidRDefault="006F44E5" w:rsidP="006F44E5">
      <w:pPr>
        <w:rPr>
          <w:rFonts w:ascii="Arial" w:hAnsi="Arial" w:cs="Arial"/>
          <w:b/>
          <w:caps/>
          <w:u w:val="single"/>
        </w:rPr>
      </w:pPr>
      <w:r w:rsidRPr="006A3E1D">
        <w:rPr>
          <w:rFonts w:ascii="Arial" w:hAnsi="Arial" w:cs="Arial"/>
          <w:b/>
          <w:caps/>
          <w:u w:val="single"/>
        </w:rPr>
        <w:t>Changes to the Grant Opportunity Guidelines</w:t>
      </w:r>
    </w:p>
    <w:p w14:paraId="6E53C652" w14:textId="77777777" w:rsidR="003A238F" w:rsidRDefault="003A238F" w:rsidP="00283972">
      <w:pPr>
        <w:pStyle w:val="BodyText"/>
        <w:spacing w:after="0"/>
        <w:rPr>
          <w:rFonts w:ascii="Calibri" w:eastAsiaTheme="minorEastAsia" w:hAnsi="Calibri" w:cs="Calibri"/>
          <w:b/>
          <w:color w:val="000000" w:themeColor="text1"/>
          <w:sz w:val="18"/>
          <w:lang w:val="en-US"/>
        </w:rPr>
      </w:pPr>
    </w:p>
    <w:p w14:paraId="1EEC1BF8" w14:textId="77777777" w:rsidR="00533139" w:rsidRPr="00533139" w:rsidRDefault="00982D37" w:rsidP="00533139">
      <w:pPr>
        <w:pStyle w:val="BodyText"/>
        <w:spacing w:after="0"/>
        <w:rPr>
          <w:rFonts w:eastAsiaTheme="minorEastAsia"/>
          <w:color w:val="000000" w:themeColor="text1"/>
          <w:sz w:val="24"/>
          <w:szCs w:val="24"/>
          <w:lang w:val="en-US"/>
        </w:rPr>
      </w:pPr>
      <w:r>
        <w:rPr>
          <w:rFonts w:eastAsiaTheme="minorEastAsia"/>
          <w:color w:val="000000" w:themeColor="text1"/>
          <w:sz w:val="24"/>
          <w:szCs w:val="24"/>
          <w:lang w:val="en-US"/>
        </w:rPr>
        <w:t xml:space="preserve">Section 4 of the </w:t>
      </w:r>
      <w:r w:rsidR="00533139" w:rsidRPr="00533139">
        <w:rPr>
          <w:rFonts w:eastAsiaTheme="minorEastAsia"/>
          <w:color w:val="000000" w:themeColor="text1"/>
          <w:sz w:val="24"/>
          <w:szCs w:val="24"/>
          <w:lang w:val="en-US"/>
        </w:rPr>
        <w:t xml:space="preserve">Program Guidelines </w:t>
      </w:r>
      <w:r>
        <w:rPr>
          <w:rFonts w:eastAsiaTheme="minorEastAsia"/>
          <w:color w:val="000000" w:themeColor="text1"/>
          <w:sz w:val="24"/>
          <w:szCs w:val="24"/>
          <w:lang w:val="en-US"/>
        </w:rPr>
        <w:t xml:space="preserve">has been amended to </w:t>
      </w:r>
      <w:r w:rsidR="00363932">
        <w:rPr>
          <w:rFonts w:eastAsiaTheme="minorEastAsia"/>
          <w:color w:val="000000" w:themeColor="text1"/>
          <w:sz w:val="24"/>
          <w:szCs w:val="24"/>
          <w:lang w:val="en-US"/>
        </w:rPr>
        <w:t xml:space="preserve">clarify that </w:t>
      </w:r>
      <w:r w:rsidR="006C226F">
        <w:rPr>
          <w:rFonts w:eastAsiaTheme="minorEastAsia"/>
          <w:color w:val="000000" w:themeColor="text1"/>
          <w:sz w:val="24"/>
          <w:szCs w:val="24"/>
          <w:lang w:val="en-US"/>
        </w:rPr>
        <w:t>i</w:t>
      </w:r>
      <w:r w:rsidR="00533139" w:rsidRPr="00533139">
        <w:rPr>
          <w:rFonts w:eastAsiaTheme="minorEastAsia"/>
          <w:color w:val="000000" w:themeColor="text1"/>
          <w:sz w:val="24"/>
          <w:szCs w:val="24"/>
          <w:lang w:val="en-US"/>
        </w:rPr>
        <w:t xml:space="preserve">f an eligible organisation has been invited to apply for the program but is not a government entity, they </w:t>
      </w:r>
      <w:r w:rsidR="0055715A" w:rsidRPr="00E237EE">
        <w:rPr>
          <w:rFonts w:eastAsiaTheme="minorEastAsia"/>
          <w:color w:val="000000" w:themeColor="text1"/>
          <w:sz w:val="24"/>
          <w:szCs w:val="24"/>
          <w:lang w:val="en-US"/>
        </w:rPr>
        <w:t>should</w:t>
      </w:r>
      <w:r w:rsidR="00533139" w:rsidRPr="00533139">
        <w:rPr>
          <w:rFonts w:eastAsiaTheme="minorEastAsia"/>
          <w:color w:val="000000" w:themeColor="text1"/>
          <w:sz w:val="24"/>
          <w:szCs w:val="24"/>
          <w:lang w:val="en-US"/>
        </w:rPr>
        <w:t xml:space="preserve"> be sponsored by a local, state or territory government body, who </w:t>
      </w:r>
      <w:r w:rsidR="00482F85" w:rsidRPr="00E237EE">
        <w:rPr>
          <w:rFonts w:eastAsiaTheme="minorEastAsia"/>
          <w:color w:val="000000" w:themeColor="text1"/>
          <w:sz w:val="24"/>
          <w:szCs w:val="24"/>
          <w:lang w:val="en-US"/>
        </w:rPr>
        <w:t>will</w:t>
      </w:r>
      <w:r w:rsidR="00533139" w:rsidRPr="00533139">
        <w:rPr>
          <w:rFonts w:eastAsiaTheme="minorEastAsia"/>
          <w:color w:val="000000" w:themeColor="text1"/>
          <w:sz w:val="24"/>
          <w:szCs w:val="24"/>
          <w:lang w:val="en-US"/>
        </w:rPr>
        <w:t xml:space="preserve"> submit the application for funding.</w:t>
      </w:r>
    </w:p>
    <w:p w14:paraId="62F9CD63" w14:textId="77777777" w:rsidR="00533139" w:rsidRPr="00533139" w:rsidRDefault="00533139" w:rsidP="00533139">
      <w:pPr>
        <w:pStyle w:val="BodyText"/>
        <w:spacing w:after="0"/>
        <w:rPr>
          <w:rFonts w:eastAsiaTheme="minorEastAsia"/>
          <w:color w:val="000000" w:themeColor="text1"/>
          <w:sz w:val="24"/>
          <w:szCs w:val="24"/>
          <w:lang w:val="en-US"/>
        </w:rPr>
      </w:pPr>
    </w:p>
    <w:p w14:paraId="24493611" w14:textId="77777777" w:rsidR="00533139" w:rsidRDefault="006C226F" w:rsidP="00533139">
      <w:pPr>
        <w:pStyle w:val="BodyText"/>
        <w:spacing w:after="0"/>
        <w:rPr>
          <w:rFonts w:eastAsiaTheme="minorEastAsia"/>
          <w:color w:val="000000" w:themeColor="text1"/>
          <w:sz w:val="24"/>
          <w:szCs w:val="24"/>
          <w:lang w:val="en-US"/>
        </w:rPr>
      </w:pPr>
      <w:r>
        <w:rPr>
          <w:rFonts w:eastAsiaTheme="minorEastAsia"/>
          <w:color w:val="000000" w:themeColor="text1"/>
          <w:sz w:val="24"/>
          <w:szCs w:val="24"/>
          <w:lang w:val="en-US"/>
        </w:rPr>
        <w:t xml:space="preserve">Section 10.1 of the </w:t>
      </w:r>
      <w:r w:rsidR="00533139" w:rsidRPr="00533139">
        <w:rPr>
          <w:rFonts w:eastAsiaTheme="minorEastAsia"/>
          <w:color w:val="000000" w:themeColor="text1"/>
          <w:sz w:val="24"/>
          <w:szCs w:val="24"/>
          <w:lang w:val="en-US"/>
        </w:rPr>
        <w:t>Program Guidelines ha</w:t>
      </w:r>
      <w:r>
        <w:rPr>
          <w:rFonts w:eastAsiaTheme="minorEastAsia"/>
          <w:color w:val="000000" w:themeColor="text1"/>
          <w:sz w:val="24"/>
          <w:szCs w:val="24"/>
          <w:lang w:val="en-US"/>
        </w:rPr>
        <w:t>s</w:t>
      </w:r>
      <w:r w:rsidR="00533139" w:rsidRPr="00533139">
        <w:rPr>
          <w:rFonts w:eastAsiaTheme="minorEastAsia"/>
          <w:color w:val="000000" w:themeColor="text1"/>
          <w:sz w:val="24"/>
          <w:szCs w:val="24"/>
          <w:lang w:val="en-US"/>
        </w:rPr>
        <w:t xml:space="preserve"> also been updated to clarify that funding for approved projects will only be provided to local, state or territory government bodies. </w:t>
      </w:r>
    </w:p>
    <w:p w14:paraId="27AC019E" w14:textId="77777777" w:rsidR="009D5EC9" w:rsidRDefault="009D5EC9" w:rsidP="00533139">
      <w:pPr>
        <w:pStyle w:val="BodyText"/>
        <w:spacing w:after="0"/>
        <w:rPr>
          <w:rFonts w:eastAsiaTheme="minorEastAsia"/>
          <w:color w:val="000000" w:themeColor="text1"/>
          <w:sz w:val="24"/>
          <w:szCs w:val="24"/>
          <w:lang w:val="en-US"/>
        </w:rPr>
      </w:pPr>
    </w:p>
    <w:p w14:paraId="156E6931" w14:textId="545EE479" w:rsidR="006F44E5" w:rsidRPr="004379F4" w:rsidRDefault="009D5EC9" w:rsidP="00E237EE">
      <w:pPr>
        <w:pStyle w:val="BodyText"/>
        <w:spacing w:after="0"/>
        <w:rPr>
          <w:color w:val="0000FF"/>
        </w:rPr>
      </w:pPr>
      <w:r>
        <w:rPr>
          <w:rFonts w:eastAsiaTheme="minorEastAsia"/>
          <w:color w:val="000000" w:themeColor="text1"/>
          <w:sz w:val="24"/>
          <w:szCs w:val="24"/>
          <w:lang w:val="en-US"/>
        </w:rPr>
        <w:t xml:space="preserve">Other </w:t>
      </w:r>
      <w:r w:rsidR="006C226F">
        <w:rPr>
          <w:rFonts w:eastAsiaTheme="minorEastAsia"/>
          <w:color w:val="000000" w:themeColor="text1"/>
          <w:sz w:val="24"/>
          <w:szCs w:val="24"/>
          <w:lang w:val="en-US"/>
        </w:rPr>
        <w:t xml:space="preserve">minor </w:t>
      </w:r>
      <w:r>
        <w:rPr>
          <w:rFonts w:eastAsiaTheme="minorEastAsia"/>
          <w:color w:val="000000" w:themeColor="text1"/>
          <w:sz w:val="24"/>
          <w:szCs w:val="24"/>
          <w:lang w:val="en-US"/>
        </w:rPr>
        <w:t xml:space="preserve">consequential </w:t>
      </w:r>
      <w:r w:rsidR="006C226F">
        <w:rPr>
          <w:rFonts w:eastAsiaTheme="minorEastAsia"/>
          <w:color w:val="000000" w:themeColor="text1"/>
          <w:sz w:val="24"/>
          <w:szCs w:val="24"/>
          <w:lang w:val="en-US"/>
        </w:rPr>
        <w:t xml:space="preserve">amendments to language </w:t>
      </w:r>
      <w:r>
        <w:rPr>
          <w:rFonts w:eastAsiaTheme="minorEastAsia"/>
          <w:color w:val="000000" w:themeColor="text1"/>
          <w:sz w:val="24"/>
          <w:szCs w:val="24"/>
          <w:lang w:val="en-US"/>
        </w:rPr>
        <w:t xml:space="preserve">have been made throughout the guidelines to align with these changes, including new definitions in the glossary. </w:t>
      </w:r>
    </w:p>
    <w:p w14:paraId="47C64628" w14:textId="77777777" w:rsidR="006F44E5" w:rsidRDefault="006F44E5" w:rsidP="006F44E5">
      <w:pPr>
        <w:rPr>
          <w:rFonts w:ascii="Arial" w:hAnsi="Arial" w:cs="Arial"/>
          <w:color w:val="0000FF"/>
        </w:rPr>
      </w:pPr>
    </w:p>
    <w:p w14:paraId="1C7E3FB4" w14:textId="77777777" w:rsidR="00167DE3" w:rsidRDefault="00167DE3">
      <w:pPr>
        <w:spacing w:after="160" w:line="259" w:lineRule="auto"/>
        <w:rPr>
          <w:rFonts w:asciiTheme="majorHAnsi" w:eastAsiaTheme="majorEastAsia" w:hAnsiTheme="majorHAnsi" w:cstheme="majorBidi"/>
          <w:color w:val="44546A" w:themeColor="text2"/>
          <w:sz w:val="44"/>
          <w:szCs w:val="32"/>
          <w:lang w:eastAsia="en-US"/>
        </w:rPr>
      </w:pPr>
      <w:r>
        <w:br w:type="page"/>
      </w:r>
    </w:p>
    <w:sectPr w:rsidR="00167D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718570" w14:textId="77777777" w:rsidR="005A3D27" w:rsidRDefault="005A3D27" w:rsidP="006F44E5">
      <w:r>
        <w:separator/>
      </w:r>
    </w:p>
  </w:endnote>
  <w:endnote w:type="continuationSeparator" w:id="0">
    <w:p w14:paraId="57A435EB" w14:textId="77777777" w:rsidR="005A3D27" w:rsidRDefault="005A3D27" w:rsidP="006F4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0DEF5" w14:textId="77777777" w:rsidR="00795ACD" w:rsidRDefault="00795A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FC8E9" w14:textId="77777777" w:rsidR="00795ACD" w:rsidRDefault="00795A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34157" w14:textId="77777777" w:rsidR="00795ACD" w:rsidRDefault="00795A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709479" w14:textId="77777777" w:rsidR="005A3D27" w:rsidRDefault="005A3D27" w:rsidP="006F44E5">
      <w:bookmarkStart w:id="0" w:name="_Hlk143768380"/>
      <w:bookmarkEnd w:id="0"/>
      <w:r>
        <w:separator/>
      </w:r>
    </w:p>
  </w:footnote>
  <w:footnote w:type="continuationSeparator" w:id="0">
    <w:p w14:paraId="428292E2" w14:textId="77777777" w:rsidR="005A3D27" w:rsidRDefault="005A3D27" w:rsidP="006F4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75A25" w14:textId="77777777" w:rsidR="00795ACD" w:rsidRDefault="00795A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76BE9" w14:textId="77777777" w:rsidR="00A06806" w:rsidRPr="00DF6F69" w:rsidRDefault="00A06806" w:rsidP="00A06806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C833DA" w14:textId="77777777" w:rsidR="006F44E5" w:rsidRDefault="00865E76" w:rsidP="00865E76">
    <w:pPr>
      <w:pStyle w:val="Header"/>
    </w:pPr>
    <w:r>
      <w:rPr>
        <w:noProof/>
      </w:rPr>
      <w:drawing>
        <wp:inline distT="0" distB="0" distL="0" distR="0" wp14:anchorId="7C43B21D" wp14:editId="4C1505BC">
          <wp:extent cx="4068000" cy="669600"/>
          <wp:effectExtent l="0" t="0" r="0" b="0"/>
          <wp:docPr id="2" name="Picture 2" descr="Australian Government&#10;Department of Infrastructure, Transport, Regional Development, Communications, Sport and the Ar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biLevel thresh="75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68000" cy="66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448F8"/>
    <w:multiLevelType w:val="hybridMultilevel"/>
    <w:tmpl w:val="E0B87E3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AB4EFE"/>
    <w:multiLevelType w:val="hybridMultilevel"/>
    <w:tmpl w:val="716A8A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D272F"/>
    <w:multiLevelType w:val="hybridMultilevel"/>
    <w:tmpl w:val="E0EA2F78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61F1FD5"/>
    <w:multiLevelType w:val="hybridMultilevel"/>
    <w:tmpl w:val="CC405B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B6744"/>
    <w:multiLevelType w:val="hybridMultilevel"/>
    <w:tmpl w:val="E884D4E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0130A3"/>
    <w:multiLevelType w:val="hybridMultilevel"/>
    <w:tmpl w:val="202A73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E2F91"/>
    <w:multiLevelType w:val="hybridMultilevel"/>
    <w:tmpl w:val="A43AD7E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D16518"/>
    <w:multiLevelType w:val="hybridMultilevel"/>
    <w:tmpl w:val="DE6EE4F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DC56CC"/>
    <w:multiLevelType w:val="hybridMultilevel"/>
    <w:tmpl w:val="565207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C45C14"/>
    <w:multiLevelType w:val="hybridMultilevel"/>
    <w:tmpl w:val="548E247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90F16A0"/>
    <w:multiLevelType w:val="hybridMultilevel"/>
    <w:tmpl w:val="3A9257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10"/>
  </w:num>
  <w:num w:numId="6">
    <w:abstractNumId w:val="0"/>
  </w:num>
  <w:num w:numId="7">
    <w:abstractNumId w:val="9"/>
  </w:num>
  <w:num w:numId="8">
    <w:abstractNumId w:val="7"/>
  </w:num>
  <w:num w:numId="9">
    <w:abstractNumId w:val="8"/>
  </w:num>
  <w:num w:numId="10">
    <w:abstractNumId w:val="5"/>
  </w:num>
  <w:num w:numId="11">
    <w:abstractNumId w:val="1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4E5"/>
    <w:rsid w:val="00001D32"/>
    <w:rsid w:val="000A51D4"/>
    <w:rsid w:val="000C10D7"/>
    <w:rsid w:val="00155758"/>
    <w:rsid w:val="00167DE3"/>
    <w:rsid w:val="00250C9F"/>
    <w:rsid w:val="00280D92"/>
    <w:rsid w:val="00283972"/>
    <w:rsid w:val="00363932"/>
    <w:rsid w:val="0037013F"/>
    <w:rsid w:val="0037462A"/>
    <w:rsid w:val="00374E72"/>
    <w:rsid w:val="003945EF"/>
    <w:rsid w:val="003A238F"/>
    <w:rsid w:val="003A58E0"/>
    <w:rsid w:val="004224F3"/>
    <w:rsid w:val="00427DA7"/>
    <w:rsid w:val="00470EA5"/>
    <w:rsid w:val="00480AA6"/>
    <w:rsid w:val="00482F85"/>
    <w:rsid w:val="0051188A"/>
    <w:rsid w:val="00533139"/>
    <w:rsid w:val="0053749B"/>
    <w:rsid w:val="0055715A"/>
    <w:rsid w:val="005A3D27"/>
    <w:rsid w:val="005A43E9"/>
    <w:rsid w:val="005C4BF2"/>
    <w:rsid w:val="006411CA"/>
    <w:rsid w:val="00677934"/>
    <w:rsid w:val="006C226F"/>
    <w:rsid w:val="006E02B7"/>
    <w:rsid w:val="006F44E5"/>
    <w:rsid w:val="0072501B"/>
    <w:rsid w:val="00760CAD"/>
    <w:rsid w:val="00795ACD"/>
    <w:rsid w:val="007D08C8"/>
    <w:rsid w:val="008467E9"/>
    <w:rsid w:val="00860EB6"/>
    <w:rsid w:val="00862FE9"/>
    <w:rsid w:val="00865E76"/>
    <w:rsid w:val="008E5778"/>
    <w:rsid w:val="00982D37"/>
    <w:rsid w:val="0099354E"/>
    <w:rsid w:val="009A5AD9"/>
    <w:rsid w:val="009A71AF"/>
    <w:rsid w:val="009C00E5"/>
    <w:rsid w:val="009D5EC9"/>
    <w:rsid w:val="009E5648"/>
    <w:rsid w:val="00A06806"/>
    <w:rsid w:val="00AB2AE7"/>
    <w:rsid w:val="00B0160F"/>
    <w:rsid w:val="00B21E3E"/>
    <w:rsid w:val="00B32257"/>
    <w:rsid w:val="00B32424"/>
    <w:rsid w:val="00B50D00"/>
    <w:rsid w:val="00BB3194"/>
    <w:rsid w:val="00C62686"/>
    <w:rsid w:val="00CA6E16"/>
    <w:rsid w:val="00D71E8D"/>
    <w:rsid w:val="00DA0231"/>
    <w:rsid w:val="00DE5C45"/>
    <w:rsid w:val="00E237EE"/>
    <w:rsid w:val="00E528E8"/>
    <w:rsid w:val="00F27F70"/>
    <w:rsid w:val="00F32137"/>
    <w:rsid w:val="00F81302"/>
    <w:rsid w:val="00FA6D74"/>
    <w:rsid w:val="00FB707F"/>
    <w:rsid w:val="00FC4E39"/>
    <w:rsid w:val="00FD3007"/>
    <w:rsid w:val="00FF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C5FA7C5"/>
  <w15:chartTrackingRefBased/>
  <w15:docId w15:val="{A13746E1-6733-47E6-91C6-8CEB38D16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44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02B7"/>
    <w:pPr>
      <w:keepNext/>
      <w:keepLines/>
      <w:suppressAutoHyphens/>
      <w:spacing w:before="480" w:after="160"/>
      <w:contextualSpacing/>
      <w:outlineLvl w:val="0"/>
    </w:pPr>
    <w:rPr>
      <w:rFonts w:asciiTheme="majorHAnsi" w:eastAsiaTheme="majorEastAsia" w:hAnsiTheme="majorHAnsi" w:cstheme="majorBidi"/>
      <w:color w:val="44546A" w:themeColor="text2"/>
      <w:sz w:val="44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F44E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F44E5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Definition">
    <w:name w:val="Definition"/>
    <w:rsid w:val="006F44E5"/>
    <w:pPr>
      <w:spacing w:before="40" w:after="40" w:line="280" w:lineRule="atLeast"/>
    </w:pPr>
    <w:rPr>
      <w:rFonts w:ascii="Arial" w:eastAsia="Times New Roman" w:hAnsi="Arial" w:cs="Arial"/>
      <w:lang w:eastAsia="en-AU"/>
    </w:rPr>
  </w:style>
  <w:style w:type="character" w:styleId="Hyperlink">
    <w:name w:val="Hyperlink"/>
    <w:semiHidden/>
    <w:rsid w:val="006F44E5"/>
    <w:rPr>
      <w:rFonts w:ascii="Arial" w:hAnsi="Arial" w:cs="Arial"/>
      <w:color w:val="0000FF"/>
      <w:u w:val="single" w:color="0000FF"/>
    </w:rPr>
  </w:style>
  <w:style w:type="paragraph" w:styleId="Footer">
    <w:name w:val="footer"/>
    <w:basedOn w:val="Normal"/>
    <w:link w:val="FooterChar"/>
    <w:uiPriority w:val="99"/>
    <w:unhideWhenUsed/>
    <w:rsid w:val="006F44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44E5"/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DA02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02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0231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02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0231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2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231"/>
    <w:rPr>
      <w:rFonts w:ascii="Segoe UI" w:eastAsia="Times New Roman" w:hAnsi="Segoe UI" w:cs="Segoe UI"/>
      <w:sz w:val="18"/>
      <w:szCs w:val="18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DA023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C4E3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80D92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nhideWhenUsed/>
    <w:qFormat/>
    <w:rsid w:val="00280D92"/>
    <w:pPr>
      <w:spacing w:after="200"/>
    </w:pPr>
    <w:rPr>
      <w:rFonts w:ascii="Arial" w:eastAsia="Cambria" w:hAnsi="Arial" w:cs="Arial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280D92"/>
    <w:rPr>
      <w:rFonts w:ascii="Arial" w:eastAsia="Cambria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6E02B7"/>
    <w:rPr>
      <w:rFonts w:asciiTheme="majorHAnsi" w:eastAsiaTheme="majorEastAsia" w:hAnsiTheme="majorHAnsi" w:cstheme="majorBidi"/>
      <w:color w:val="44546A" w:themeColor="text2"/>
      <w:sz w:val="44"/>
      <w:szCs w:val="32"/>
    </w:rPr>
  </w:style>
  <w:style w:type="table" w:styleId="TableGrid">
    <w:name w:val="Table Grid"/>
    <w:basedOn w:val="TableNormal"/>
    <w:uiPriority w:val="39"/>
    <w:rsid w:val="006E02B7"/>
    <w:pPr>
      <w:spacing w:after="0" w:line="240" w:lineRule="auto"/>
    </w:pPr>
    <w:rPr>
      <w:color w:val="000000" w:themeColor="text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9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LCIP@infrastructure.gov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D8699EC44B18489AB52EBD203611A9" ma:contentTypeVersion="11" ma:contentTypeDescription="Create a new document." ma:contentTypeScope="" ma:versionID="d750c88993e380840cedaf0f736ff79c">
  <xsd:schema xmlns:xsd="http://www.w3.org/2001/XMLSchema" xmlns:xs="http://www.w3.org/2001/XMLSchema" xmlns:p="http://schemas.microsoft.com/office/2006/metadata/properties" xmlns:ns3="a24a5c31-c18d-44e9-9728-05b5efe31c8c" targetNamespace="http://schemas.microsoft.com/office/2006/metadata/properties" ma:root="true" ma:fieldsID="42684c3e96345563e06e396870b7806e" ns3:_="">
    <xsd:import namespace="a24a5c31-c18d-44e9-9728-05b5efe31c8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a5c31-c18d-44e9-9728-05b5efe31c8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24a5c31-c18d-44e9-9728-05b5efe31c8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A7D2E-2737-4797-B043-C21E3765FE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4a5c31-c18d-44e9-9728-05b5efe31c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A906AE-354C-4540-A52F-A96BBAEC21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4A8DD1-49F0-4184-8BC4-00D0E9EB654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a24a5c31-c18d-44e9-9728-05b5efe31c8c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4C1A98D-3B06-4BF4-A096-DB1021BAD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224</Words>
  <Characters>1281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Infrastructure, Transport, Regional Development, Communications, Sport and the Arts</dc:title>
  <dc:subject/>
  <dc:creator>Australian Government, Department of Infrastructure, Transport, Regional Development, Communications, Sport and the Arts</dc:creator>
  <cp:keywords/>
  <dc:description/>
  <cp:revision>2</cp:revision>
  <cp:lastPrinted>2025-09-30T00:08:00Z</cp:lastPrinted>
  <dcterms:created xsi:type="dcterms:W3CDTF">2025-10-01T01:12:00Z</dcterms:created>
  <dcterms:modified xsi:type="dcterms:W3CDTF">2025-10-01T01:12:00Z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0x01010002D8699EC44B18489AB52EBD203611A9</vt:lpwstr>
  </property>
</Properties>
</file>