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DCB44" w14:textId="36C44D49" w:rsidR="005653A9" w:rsidRPr="00C04A81" w:rsidRDefault="008E68E9" w:rsidP="000915C1">
      <w:pPr>
        <w:pStyle w:val="Heading2"/>
      </w:pPr>
      <w:r>
        <w:t>Brisbane Airport Community Airspace Advisory Board</w:t>
      </w:r>
      <w:r w:rsidR="00362B03">
        <w:t xml:space="preserve"> (AAB)</w:t>
      </w:r>
    </w:p>
    <w:p w14:paraId="5CFBDEE4" w14:textId="2C3350B1" w:rsidR="00B56379" w:rsidRPr="00BE3AD8" w:rsidRDefault="009222F2" w:rsidP="00BF0E3F">
      <w:pPr>
        <w:pStyle w:val="Title"/>
        <w:spacing w:before="240"/>
      </w:pPr>
      <w:r>
        <w:t>Meeting Minutes</w:t>
      </w:r>
    </w:p>
    <w:tbl>
      <w:tblPr>
        <w:tblStyle w:val="DefaultTable1"/>
        <w:tblW w:w="5000" w:type="pct"/>
        <w:tblLook w:val="0620" w:firstRow="1" w:lastRow="0" w:firstColumn="0" w:lastColumn="0" w:noHBand="1" w:noVBand="1"/>
        <w:tblDescription w:val="Meeting details"/>
      </w:tblPr>
      <w:tblGrid>
        <w:gridCol w:w="3078"/>
        <w:gridCol w:w="6786"/>
      </w:tblGrid>
      <w:tr w:rsidR="00327FCD" w:rsidRPr="009222F2" w14:paraId="539A2686" w14:textId="77777777" w:rsidTr="00882987">
        <w:trPr>
          <w:cnfStyle w:val="100000000000" w:firstRow="1" w:lastRow="0" w:firstColumn="0" w:lastColumn="0" w:oddVBand="0" w:evenVBand="0" w:oddHBand="0" w:evenHBand="0" w:firstRowFirstColumn="0" w:firstRowLastColumn="0" w:lastRowFirstColumn="0" w:lastRowLastColumn="0"/>
          <w:trHeight w:val="214"/>
        </w:trPr>
        <w:tc>
          <w:tcPr>
            <w:tcW w:w="1560" w:type="pct"/>
            <w:noWrap/>
          </w:tcPr>
          <w:p w14:paraId="0D3ACB22" w14:textId="77777777" w:rsidR="00327FCD" w:rsidRPr="0042365E" w:rsidRDefault="00327FCD" w:rsidP="00327FCD">
            <w:pPr>
              <w:rPr>
                <w:b w:val="0"/>
              </w:rPr>
            </w:pPr>
            <w:r w:rsidRPr="0042365E">
              <w:t>DATE</w:t>
            </w:r>
          </w:p>
        </w:tc>
        <w:tc>
          <w:tcPr>
            <w:tcW w:w="3440" w:type="pct"/>
            <w:noWrap/>
          </w:tcPr>
          <w:p w14:paraId="238F82D0" w14:textId="77777777" w:rsidR="00327FCD" w:rsidRPr="0042365E" w:rsidRDefault="00327FCD" w:rsidP="00327FCD">
            <w:pPr>
              <w:rPr>
                <w:b w:val="0"/>
              </w:rPr>
            </w:pPr>
            <w:r w:rsidRPr="0042365E">
              <w:t>LOCATION</w:t>
            </w:r>
          </w:p>
        </w:tc>
      </w:tr>
      <w:tr w:rsidR="009222F2" w:rsidRPr="009222F2" w14:paraId="48A5ED4B" w14:textId="77777777" w:rsidTr="00882987">
        <w:trPr>
          <w:trHeight w:val="442"/>
        </w:trPr>
        <w:tc>
          <w:tcPr>
            <w:tcW w:w="1560" w:type="pct"/>
            <w:noWrap/>
            <w:hideMark/>
          </w:tcPr>
          <w:p w14:paraId="5BC4CF06" w14:textId="4FC27F77" w:rsidR="009222F2" w:rsidRPr="00F32023" w:rsidRDefault="00A96436" w:rsidP="009222F2">
            <w:pPr>
              <w:pStyle w:val="CoverDate"/>
              <w:rPr>
                <w:b w:val="0"/>
              </w:rPr>
            </w:pPr>
            <w:r>
              <w:rPr>
                <w:color w:val="auto"/>
              </w:rPr>
              <w:t xml:space="preserve">2 </w:t>
            </w:r>
            <w:r w:rsidR="00912956">
              <w:rPr>
                <w:color w:val="auto"/>
              </w:rPr>
              <w:t>September</w:t>
            </w:r>
            <w:r w:rsidR="00FB6449">
              <w:rPr>
                <w:color w:val="auto"/>
              </w:rPr>
              <w:t xml:space="preserve"> 202</w:t>
            </w:r>
            <w:r w:rsidR="00977ADD">
              <w:rPr>
                <w:color w:val="auto"/>
              </w:rPr>
              <w:t>6</w:t>
            </w:r>
          </w:p>
        </w:tc>
        <w:tc>
          <w:tcPr>
            <w:tcW w:w="3440" w:type="pct"/>
            <w:noWrap/>
            <w:hideMark/>
          </w:tcPr>
          <w:p w14:paraId="28470C0C" w14:textId="34439CEB" w:rsidR="009222F2" w:rsidRPr="009222F2" w:rsidRDefault="00096119" w:rsidP="009222F2">
            <w:r w:rsidRPr="00096119">
              <w:t xml:space="preserve">Brisbane </w:t>
            </w:r>
            <w:r w:rsidR="00065120">
              <w:t>Airport Conference Centre – Pullman Hotel</w:t>
            </w:r>
          </w:p>
        </w:tc>
      </w:tr>
      <w:tr w:rsidR="00882987" w:rsidRPr="009222F2" w14:paraId="2953E763" w14:textId="77777777" w:rsidTr="00882987">
        <w:trPr>
          <w:trHeight w:val="256"/>
        </w:trPr>
        <w:tc>
          <w:tcPr>
            <w:tcW w:w="5000" w:type="pct"/>
            <w:gridSpan w:val="2"/>
            <w:noWrap/>
            <w:hideMark/>
          </w:tcPr>
          <w:p w14:paraId="0F00B607" w14:textId="2EA93850" w:rsidR="00882987" w:rsidRPr="009222F2" w:rsidRDefault="00882987" w:rsidP="009222F2">
            <w:pPr>
              <w:rPr>
                <w:b/>
              </w:rPr>
            </w:pPr>
            <w:r w:rsidRPr="00F32023">
              <w:rPr>
                <w:b/>
              </w:rPr>
              <w:t>MEETING TITLE</w:t>
            </w:r>
            <w:r>
              <w:rPr>
                <w:b/>
              </w:rPr>
              <w:t>:</w:t>
            </w:r>
            <w:r w:rsidR="00567C82">
              <w:rPr>
                <w:b/>
              </w:rPr>
              <w:t xml:space="preserve"> </w:t>
            </w:r>
            <w:r w:rsidRPr="00472451">
              <w:rPr>
                <w:b/>
              </w:rPr>
              <w:t xml:space="preserve">Brisbane Airport Community Airspace Advisory Board Meeting </w:t>
            </w:r>
            <w:r w:rsidR="00365161">
              <w:rPr>
                <w:b/>
              </w:rPr>
              <w:t>1</w:t>
            </w:r>
            <w:r w:rsidR="00CD10E5">
              <w:rPr>
                <w:b/>
              </w:rPr>
              <w:t>3</w:t>
            </w:r>
          </w:p>
        </w:tc>
      </w:tr>
      <w:tr w:rsidR="00882987" w:rsidRPr="00AF6901" w14:paraId="13C9BCE8" w14:textId="77777777" w:rsidTr="00882987">
        <w:trPr>
          <w:trHeight w:val="442"/>
        </w:trPr>
        <w:tc>
          <w:tcPr>
            <w:tcW w:w="5000" w:type="pct"/>
            <w:gridSpan w:val="2"/>
            <w:noWrap/>
            <w:hideMark/>
          </w:tcPr>
          <w:p w14:paraId="00A6A30C" w14:textId="24224692" w:rsidR="00882987" w:rsidRPr="00AF6901" w:rsidRDefault="00882987" w:rsidP="00882987">
            <w:pPr>
              <w:tabs>
                <w:tab w:val="left" w:pos="4001"/>
              </w:tabs>
              <w:rPr>
                <w:b/>
              </w:rPr>
            </w:pPr>
            <w:r w:rsidRPr="00AF6901">
              <w:rPr>
                <w:b/>
              </w:rPr>
              <w:t>MEETING TIME:</w:t>
            </w:r>
            <w:r w:rsidR="00567C82">
              <w:rPr>
                <w:b/>
              </w:rPr>
              <w:t xml:space="preserve"> </w:t>
            </w:r>
            <w:r w:rsidRPr="00AF6901">
              <w:rPr>
                <w:b/>
              </w:rPr>
              <w:t>START TIME – 12.</w:t>
            </w:r>
            <w:r w:rsidR="00912956">
              <w:rPr>
                <w:b/>
              </w:rPr>
              <w:t>30</w:t>
            </w:r>
            <w:r w:rsidRPr="00AF6901">
              <w:rPr>
                <w:b/>
              </w:rPr>
              <w:tab/>
              <w:t xml:space="preserve">END TIME – </w:t>
            </w:r>
            <w:r w:rsidR="00913A04">
              <w:rPr>
                <w:b/>
              </w:rPr>
              <w:t>15:</w:t>
            </w:r>
            <w:r w:rsidR="00224026">
              <w:rPr>
                <w:b/>
              </w:rPr>
              <w:t>20</w:t>
            </w:r>
          </w:p>
        </w:tc>
      </w:tr>
    </w:tbl>
    <w:p w14:paraId="5FF403F4" w14:textId="1603BBE5" w:rsidR="00654B40" w:rsidRPr="00AF6901" w:rsidRDefault="00654B40" w:rsidP="00243AE4">
      <w:pPr>
        <w:spacing w:before="240" w:after="120"/>
        <w:rPr>
          <w:b/>
        </w:rPr>
      </w:pPr>
      <w:r w:rsidRPr="00AF6901">
        <w:rPr>
          <w:b/>
        </w:rPr>
        <w:t>Attendees</w:t>
      </w:r>
    </w:p>
    <w:tbl>
      <w:tblPr>
        <w:tblStyle w:val="DefaultTable1"/>
        <w:tblW w:w="5000" w:type="pct"/>
        <w:tblLook w:val="0620" w:firstRow="1" w:lastRow="0" w:firstColumn="0" w:lastColumn="0" w:noHBand="1" w:noVBand="1"/>
      </w:tblPr>
      <w:tblGrid>
        <w:gridCol w:w="2695"/>
        <w:gridCol w:w="7169"/>
      </w:tblGrid>
      <w:tr w:rsidR="00243AE4" w:rsidRPr="009222F2" w14:paraId="6495DA3F" w14:textId="77777777" w:rsidTr="00C131CD">
        <w:trPr>
          <w:cnfStyle w:val="100000000000" w:firstRow="1" w:lastRow="0" w:firstColumn="0" w:lastColumn="0" w:oddVBand="0" w:evenVBand="0" w:oddHBand="0" w:evenHBand="0" w:firstRowFirstColumn="0" w:firstRowLastColumn="0" w:lastRowFirstColumn="0" w:lastRowLastColumn="0"/>
          <w:trHeight w:val="442"/>
        </w:trPr>
        <w:tc>
          <w:tcPr>
            <w:tcW w:w="1366" w:type="pct"/>
            <w:hideMark/>
          </w:tcPr>
          <w:p w14:paraId="0E39DF3A" w14:textId="77777777" w:rsidR="00654B40" w:rsidRPr="009222F2" w:rsidRDefault="00654B40" w:rsidP="008168FD">
            <w:pPr>
              <w:rPr>
                <w:b w:val="0"/>
              </w:rPr>
            </w:pPr>
            <w:r w:rsidRPr="009222F2">
              <w:t xml:space="preserve">Name </w:t>
            </w:r>
          </w:p>
        </w:tc>
        <w:tc>
          <w:tcPr>
            <w:tcW w:w="3634" w:type="pct"/>
            <w:hideMark/>
          </w:tcPr>
          <w:p w14:paraId="5D3565F9" w14:textId="77777777" w:rsidR="00654B40" w:rsidRPr="009222F2" w:rsidRDefault="00654B40" w:rsidP="008168FD">
            <w:pPr>
              <w:rPr>
                <w:b w:val="0"/>
              </w:rPr>
            </w:pPr>
            <w:r>
              <w:t>Position</w:t>
            </w:r>
            <w:r w:rsidRPr="009222F2">
              <w:t xml:space="preserve"> </w:t>
            </w:r>
          </w:p>
        </w:tc>
      </w:tr>
      <w:tr w:rsidR="00243AE4" w:rsidRPr="009222F2" w14:paraId="7631B336" w14:textId="77777777" w:rsidTr="00C131CD">
        <w:trPr>
          <w:trHeight w:val="442"/>
        </w:trPr>
        <w:tc>
          <w:tcPr>
            <w:tcW w:w="1366" w:type="pct"/>
          </w:tcPr>
          <w:p w14:paraId="63E28617" w14:textId="77777777" w:rsidR="00654B40" w:rsidRPr="00DA41F3" w:rsidRDefault="00654B40" w:rsidP="008168FD">
            <w:r w:rsidRPr="00DA41F3">
              <w:t>Kim Jordan</w:t>
            </w:r>
          </w:p>
        </w:tc>
        <w:tc>
          <w:tcPr>
            <w:tcW w:w="3634" w:type="pct"/>
          </w:tcPr>
          <w:p w14:paraId="043F0D15" w14:textId="288EA052" w:rsidR="00654B40" w:rsidRPr="00DA41F3" w:rsidRDefault="00654B40" w:rsidP="008168FD">
            <w:r w:rsidRPr="00DA41F3">
              <w:t xml:space="preserve">Chair </w:t>
            </w:r>
            <w:r w:rsidR="00DB5DC3" w:rsidRPr="00DA41F3">
              <w:t>–</w:t>
            </w:r>
            <w:r w:rsidRPr="00DA41F3">
              <w:t xml:space="preserve"> Brisbane Airport Community Airspace Advisory Board (AAB)</w:t>
            </w:r>
          </w:p>
        </w:tc>
      </w:tr>
      <w:tr w:rsidR="00DB5DC3" w:rsidRPr="009222F2" w14:paraId="470F310B" w14:textId="77777777" w:rsidTr="00C131CD">
        <w:trPr>
          <w:trHeight w:val="442"/>
        </w:trPr>
        <w:tc>
          <w:tcPr>
            <w:tcW w:w="1366" w:type="pct"/>
          </w:tcPr>
          <w:p w14:paraId="137EA22B" w14:textId="4FB0CD93" w:rsidR="00DB5DC3" w:rsidRPr="00DA41F3" w:rsidRDefault="00DB5DC3" w:rsidP="00DB5DC3">
            <w:r w:rsidRPr="00DA41F3">
              <w:t>Tess Bignell</w:t>
            </w:r>
          </w:p>
        </w:tc>
        <w:tc>
          <w:tcPr>
            <w:tcW w:w="3634" w:type="pct"/>
          </w:tcPr>
          <w:p w14:paraId="7C1FFA39" w14:textId="23E40E6F" w:rsidR="00DB5DC3" w:rsidRPr="00DA41F3" w:rsidRDefault="00DB5DC3" w:rsidP="00DB5DC3">
            <w:r w:rsidRPr="00DA41F3">
              <w:t>Community Representative</w:t>
            </w:r>
          </w:p>
        </w:tc>
      </w:tr>
      <w:tr w:rsidR="00DB5DC3" w:rsidRPr="009222F2" w14:paraId="526FCC46" w14:textId="77777777" w:rsidTr="00C131CD">
        <w:trPr>
          <w:trHeight w:val="442"/>
        </w:trPr>
        <w:tc>
          <w:tcPr>
            <w:tcW w:w="1366" w:type="pct"/>
          </w:tcPr>
          <w:p w14:paraId="3B0F69AF" w14:textId="1F87016A" w:rsidR="00DB5DC3" w:rsidRPr="00DA41F3" w:rsidRDefault="00DB5DC3" w:rsidP="00DB5DC3">
            <w:r w:rsidRPr="00DA41F3">
              <w:t>Stephen Muller</w:t>
            </w:r>
          </w:p>
        </w:tc>
        <w:tc>
          <w:tcPr>
            <w:tcW w:w="3634" w:type="pct"/>
          </w:tcPr>
          <w:p w14:paraId="595641DA" w14:textId="7F0A819A" w:rsidR="00DB5DC3" w:rsidRPr="00DA41F3" w:rsidRDefault="00DB5DC3" w:rsidP="00DB5DC3">
            <w:r w:rsidRPr="00DA41F3">
              <w:t>Community Representative</w:t>
            </w:r>
          </w:p>
        </w:tc>
      </w:tr>
      <w:tr w:rsidR="00DB5DC3" w:rsidRPr="009222F2" w14:paraId="4FFF84E0" w14:textId="77777777" w:rsidTr="00C131CD">
        <w:trPr>
          <w:trHeight w:val="442"/>
        </w:trPr>
        <w:tc>
          <w:tcPr>
            <w:tcW w:w="1366" w:type="pct"/>
          </w:tcPr>
          <w:p w14:paraId="11EB3854" w14:textId="7096C4A4" w:rsidR="00DB5DC3" w:rsidRPr="00DA41F3" w:rsidRDefault="00DB5DC3" w:rsidP="00DB5DC3">
            <w:r w:rsidRPr="00DA41F3">
              <w:t>Janelle Moody</w:t>
            </w:r>
          </w:p>
        </w:tc>
        <w:tc>
          <w:tcPr>
            <w:tcW w:w="3634" w:type="pct"/>
          </w:tcPr>
          <w:p w14:paraId="07DC9F39" w14:textId="511AE383" w:rsidR="00DB5DC3" w:rsidRPr="00DA41F3" w:rsidRDefault="00DB5DC3" w:rsidP="00DB5DC3">
            <w:r w:rsidRPr="00DA41F3">
              <w:t>Community Representative</w:t>
            </w:r>
          </w:p>
        </w:tc>
      </w:tr>
      <w:tr w:rsidR="00DB5DC3" w:rsidRPr="009222F2" w14:paraId="64A43228" w14:textId="77777777" w:rsidTr="00C131CD">
        <w:trPr>
          <w:trHeight w:val="442"/>
        </w:trPr>
        <w:tc>
          <w:tcPr>
            <w:tcW w:w="1366" w:type="pct"/>
          </w:tcPr>
          <w:p w14:paraId="47FCF559" w14:textId="461D038D" w:rsidR="00DB5DC3" w:rsidRPr="00DA41F3" w:rsidRDefault="00DB5DC3" w:rsidP="00DB5DC3">
            <w:r w:rsidRPr="00DA41F3">
              <w:t>Matthew Loveday</w:t>
            </w:r>
          </w:p>
        </w:tc>
        <w:tc>
          <w:tcPr>
            <w:tcW w:w="3634" w:type="pct"/>
          </w:tcPr>
          <w:p w14:paraId="4E5D3E0F" w14:textId="36F55DFE" w:rsidR="00DB5DC3" w:rsidRPr="00DA41F3" w:rsidRDefault="00DB5DC3" w:rsidP="00DB5DC3">
            <w:r w:rsidRPr="00DA41F3">
              <w:t>Community Representative</w:t>
            </w:r>
          </w:p>
        </w:tc>
      </w:tr>
      <w:tr w:rsidR="00C131CD" w:rsidRPr="009222F2" w14:paraId="580FC363" w14:textId="77777777" w:rsidTr="00C131CD">
        <w:trPr>
          <w:trHeight w:val="442"/>
        </w:trPr>
        <w:tc>
          <w:tcPr>
            <w:tcW w:w="1366" w:type="pct"/>
          </w:tcPr>
          <w:p w14:paraId="0335F2B8" w14:textId="5731BFFC" w:rsidR="00C131CD" w:rsidRPr="00DA41F3" w:rsidRDefault="00C131CD" w:rsidP="00DB5DC3">
            <w:r w:rsidRPr="00DA41F3">
              <w:t>Vanessa Taveras-Dalmau</w:t>
            </w:r>
          </w:p>
        </w:tc>
        <w:tc>
          <w:tcPr>
            <w:tcW w:w="3634" w:type="pct"/>
          </w:tcPr>
          <w:p w14:paraId="47AD2275" w14:textId="68E8CBE3" w:rsidR="00C131CD" w:rsidRPr="00DA41F3" w:rsidRDefault="00C131CD" w:rsidP="00DB5DC3">
            <w:r w:rsidRPr="00DA41F3">
              <w:t>Community Representative</w:t>
            </w:r>
          </w:p>
        </w:tc>
      </w:tr>
      <w:tr w:rsidR="0025434D" w:rsidRPr="009222F2" w14:paraId="009D983A" w14:textId="77777777" w:rsidTr="00C131CD">
        <w:trPr>
          <w:trHeight w:val="442"/>
        </w:trPr>
        <w:tc>
          <w:tcPr>
            <w:tcW w:w="1366" w:type="pct"/>
          </w:tcPr>
          <w:p w14:paraId="75F91941" w14:textId="06B00D14" w:rsidR="0025434D" w:rsidRPr="00DA41F3" w:rsidRDefault="0025434D" w:rsidP="0025434D">
            <w:r w:rsidRPr="00DA41F3">
              <w:rPr>
                <w:color w:val="auto"/>
              </w:rPr>
              <w:t>Jacqui O’Dea</w:t>
            </w:r>
          </w:p>
        </w:tc>
        <w:tc>
          <w:tcPr>
            <w:tcW w:w="3634" w:type="pct"/>
          </w:tcPr>
          <w:p w14:paraId="704ACCBE" w14:textId="2AF27E07" w:rsidR="0025434D" w:rsidRPr="00DA41F3" w:rsidRDefault="0025434D" w:rsidP="0025434D">
            <w:r w:rsidRPr="00DA41F3">
              <w:rPr>
                <w:color w:val="auto"/>
              </w:rPr>
              <w:t>Airservices Australia – Chief Risk, Noise and Environment Officer</w:t>
            </w:r>
          </w:p>
        </w:tc>
      </w:tr>
      <w:tr w:rsidR="0025434D" w:rsidRPr="009222F2" w14:paraId="6C5B0FE4" w14:textId="77777777" w:rsidTr="00C131CD">
        <w:trPr>
          <w:trHeight w:val="442"/>
        </w:trPr>
        <w:tc>
          <w:tcPr>
            <w:tcW w:w="1366" w:type="pct"/>
          </w:tcPr>
          <w:p w14:paraId="4D70C99D" w14:textId="6D065FE0" w:rsidR="0025434D" w:rsidRPr="00DA41F3" w:rsidRDefault="0025434D" w:rsidP="0025434D">
            <w:pPr>
              <w:rPr>
                <w:color w:val="auto"/>
              </w:rPr>
            </w:pPr>
            <w:r w:rsidRPr="00DA41F3">
              <w:rPr>
                <w:color w:val="auto"/>
              </w:rPr>
              <w:t>Donna Marshall</w:t>
            </w:r>
          </w:p>
        </w:tc>
        <w:tc>
          <w:tcPr>
            <w:tcW w:w="3634" w:type="pct"/>
          </w:tcPr>
          <w:p w14:paraId="7AF37455" w14:textId="34B5654C" w:rsidR="0025434D" w:rsidRPr="00DA41F3" w:rsidRDefault="0025434D" w:rsidP="0025434D">
            <w:pPr>
              <w:tabs>
                <w:tab w:val="center" w:pos="2527"/>
              </w:tabs>
              <w:rPr>
                <w:color w:val="auto"/>
              </w:rPr>
            </w:pPr>
            <w:r w:rsidRPr="00DA41F3">
              <w:rPr>
                <w:color w:val="auto"/>
              </w:rPr>
              <w:t>Airservices Australia – Head of Community Engagement</w:t>
            </w:r>
          </w:p>
        </w:tc>
      </w:tr>
      <w:tr w:rsidR="009B5DF8" w:rsidRPr="009222F2" w14:paraId="14B80DA6" w14:textId="77777777" w:rsidTr="00C131CD">
        <w:trPr>
          <w:trHeight w:val="442"/>
        </w:trPr>
        <w:tc>
          <w:tcPr>
            <w:tcW w:w="1366" w:type="pct"/>
          </w:tcPr>
          <w:p w14:paraId="25B10C85" w14:textId="00911623" w:rsidR="009B5DF8" w:rsidRPr="00DA41F3" w:rsidRDefault="002A4CE9" w:rsidP="0025434D">
            <w:pPr>
              <w:rPr>
                <w:color w:val="auto"/>
              </w:rPr>
            </w:pPr>
            <w:r w:rsidRPr="00DA41F3">
              <w:rPr>
                <w:color w:val="auto"/>
              </w:rPr>
              <w:t>Marion Lawie</w:t>
            </w:r>
          </w:p>
        </w:tc>
        <w:tc>
          <w:tcPr>
            <w:tcW w:w="3634" w:type="pct"/>
          </w:tcPr>
          <w:p w14:paraId="143A1EB0" w14:textId="6ABD6107" w:rsidR="009B5DF8" w:rsidRPr="00DA41F3" w:rsidRDefault="002A4CE9" w:rsidP="0025434D">
            <w:pPr>
              <w:tabs>
                <w:tab w:val="center" w:pos="2527"/>
              </w:tabs>
              <w:rPr>
                <w:color w:val="auto"/>
              </w:rPr>
            </w:pPr>
            <w:r w:rsidRPr="00DA41F3">
              <w:rPr>
                <w:color w:val="auto"/>
              </w:rPr>
              <w:t>Airservices Australia – Community Engagement Senior Advisor</w:t>
            </w:r>
          </w:p>
        </w:tc>
      </w:tr>
      <w:tr w:rsidR="0025434D" w:rsidRPr="009222F2" w14:paraId="75BA1CA7" w14:textId="77777777" w:rsidTr="00C131CD">
        <w:trPr>
          <w:trHeight w:val="442"/>
        </w:trPr>
        <w:tc>
          <w:tcPr>
            <w:tcW w:w="1366" w:type="pct"/>
          </w:tcPr>
          <w:p w14:paraId="26268687" w14:textId="4F40FB77" w:rsidR="0025434D" w:rsidRPr="00DA41F3" w:rsidRDefault="0025434D" w:rsidP="0025434D">
            <w:pPr>
              <w:rPr>
                <w:color w:val="auto"/>
              </w:rPr>
            </w:pPr>
            <w:r w:rsidRPr="00DA41F3">
              <w:rPr>
                <w:color w:val="auto"/>
              </w:rPr>
              <w:t>Tim Boyle</w:t>
            </w:r>
          </w:p>
        </w:tc>
        <w:tc>
          <w:tcPr>
            <w:tcW w:w="3634" w:type="pct"/>
          </w:tcPr>
          <w:p w14:paraId="2F03B04D" w14:textId="7CCADB77" w:rsidR="0025434D" w:rsidRPr="00DA41F3" w:rsidRDefault="0025434D" w:rsidP="0025434D">
            <w:pPr>
              <w:rPr>
                <w:color w:val="auto"/>
              </w:rPr>
            </w:pPr>
            <w:r w:rsidRPr="00DA41F3">
              <w:rPr>
                <w:color w:val="auto"/>
              </w:rPr>
              <w:t>Brisbane Airport Corporation – Head of Airspace Management</w:t>
            </w:r>
          </w:p>
        </w:tc>
      </w:tr>
      <w:tr w:rsidR="006552C5" w14:paraId="330A2914" w14:textId="77777777" w:rsidTr="00C131CD">
        <w:trPr>
          <w:trHeight w:val="442"/>
        </w:trPr>
        <w:tc>
          <w:tcPr>
            <w:tcW w:w="1366" w:type="pct"/>
          </w:tcPr>
          <w:p w14:paraId="6849661E" w14:textId="590DD337" w:rsidR="006552C5" w:rsidRPr="00DA41F3" w:rsidRDefault="006552C5" w:rsidP="0025434D">
            <w:r w:rsidRPr="00DA41F3">
              <w:t>Luke Van Dongen</w:t>
            </w:r>
          </w:p>
        </w:tc>
        <w:tc>
          <w:tcPr>
            <w:tcW w:w="3634" w:type="pct"/>
          </w:tcPr>
          <w:p w14:paraId="62DF7EA3" w14:textId="12B74B30" w:rsidR="006552C5" w:rsidRPr="00DA41F3" w:rsidRDefault="00F63DAF" w:rsidP="0025434D">
            <w:r w:rsidRPr="00DA41F3">
              <w:t>Virgin Australia – Base Manager</w:t>
            </w:r>
          </w:p>
        </w:tc>
      </w:tr>
      <w:tr w:rsidR="00F63DAF" w14:paraId="64553032" w14:textId="77777777" w:rsidTr="00C131CD">
        <w:trPr>
          <w:trHeight w:val="442"/>
        </w:trPr>
        <w:tc>
          <w:tcPr>
            <w:tcW w:w="1366" w:type="pct"/>
          </w:tcPr>
          <w:p w14:paraId="3C1360DD" w14:textId="5B056722" w:rsidR="00F63DAF" w:rsidRPr="00DA41F3" w:rsidRDefault="00F63DAF" w:rsidP="0025434D">
            <w:r w:rsidRPr="00DA41F3">
              <w:t>Rachel Parry</w:t>
            </w:r>
          </w:p>
        </w:tc>
        <w:tc>
          <w:tcPr>
            <w:tcW w:w="3634" w:type="pct"/>
          </w:tcPr>
          <w:p w14:paraId="4E77C88A" w14:textId="1AE27607" w:rsidR="00F63DAF" w:rsidRPr="00DA41F3" w:rsidRDefault="0012224A" w:rsidP="0025434D">
            <w:r w:rsidRPr="00DA41F3">
              <w:t>Deputy Secretary, Transport Group, Department of Infrastructure, Transport, Regional Development, Communications, Sports and The Arts (DITRDCSA)</w:t>
            </w:r>
          </w:p>
        </w:tc>
      </w:tr>
      <w:tr w:rsidR="0012224A" w14:paraId="1940BEBE" w14:textId="77777777" w:rsidTr="00C131CD">
        <w:trPr>
          <w:trHeight w:val="442"/>
        </w:trPr>
        <w:tc>
          <w:tcPr>
            <w:tcW w:w="1366" w:type="pct"/>
          </w:tcPr>
          <w:p w14:paraId="5CDC2920" w14:textId="192F4315" w:rsidR="0012224A" w:rsidRPr="00DA41F3" w:rsidRDefault="0012224A" w:rsidP="0025434D">
            <w:r w:rsidRPr="00DA41F3">
              <w:t>Jen Stace</w:t>
            </w:r>
          </w:p>
        </w:tc>
        <w:tc>
          <w:tcPr>
            <w:tcW w:w="3634" w:type="pct"/>
          </w:tcPr>
          <w:p w14:paraId="05228B25" w14:textId="70F39D9D" w:rsidR="0012224A" w:rsidRPr="00DA41F3" w:rsidRDefault="00B32F32" w:rsidP="0025434D">
            <w:r w:rsidRPr="00DA41F3">
              <w:t>First Assistant Secretary, Domestic Aviation and Reform, DITRDCSA</w:t>
            </w:r>
          </w:p>
        </w:tc>
      </w:tr>
      <w:tr w:rsidR="004C00D3" w14:paraId="4055FA0E" w14:textId="77777777" w:rsidTr="00C131CD">
        <w:trPr>
          <w:trHeight w:val="442"/>
        </w:trPr>
        <w:tc>
          <w:tcPr>
            <w:tcW w:w="1366" w:type="pct"/>
          </w:tcPr>
          <w:p w14:paraId="319B5310" w14:textId="188A3AA3" w:rsidR="004C00D3" w:rsidRPr="00DA41F3" w:rsidRDefault="000B4AFD" w:rsidP="0025434D">
            <w:r w:rsidRPr="00DA41F3">
              <w:t>Sarah Nattey</w:t>
            </w:r>
          </w:p>
        </w:tc>
        <w:tc>
          <w:tcPr>
            <w:tcW w:w="3634" w:type="pct"/>
          </w:tcPr>
          <w:p w14:paraId="2ECE6DC5" w14:textId="4B293FB5" w:rsidR="004C00D3" w:rsidRPr="00DA41F3" w:rsidRDefault="0089144E" w:rsidP="0025434D">
            <w:r w:rsidRPr="00DA41F3">
              <w:t xml:space="preserve">Assistant Secretary, Airports Branch, DITRDCSA </w:t>
            </w:r>
          </w:p>
        </w:tc>
      </w:tr>
      <w:tr w:rsidR="0025434D" w14:paraId="26691720" w14:textId="77777777" w:rsidTr="00C131CD">
        <w:trPr>
          <w:trHeight w:val="442"/>
        </w:trPr>
        <w:tc>
          <w:tcPr>
            <w:tcW w:w="1366" w:type="pct"/>
          </w:tcPr>
          <w:p w14:paraId="24EE9506" w14:textId="3D741EA7" w:rsidR="0025434D" w:rsidRPr="00DA41F3" w:rsidRDefault="0025434D" w:rsidP="0025434D">
            <w:r w:rsidRPr="00DA41F3">
              <w:t>Rachel Lee</w:t>
            </w:r>
          </w:p>
        </w:tc>
        <w:tc>
          <w:tcPr>
            <w:tcW w:w="3634" w:type="pct"/>
          </w:tcPr>
          <w:p w14:paraId="42852C2D" w14:textId="47FBC91D" w:rsidR="0025434D" w:rsidRPr="00DA41F3" w:rsidRDefault="0025434D" w:rsidP="0025434D">
            <w:r w:rsidRPr="00DA41F3">
              <w:t>Secretariat, DITRDCSA</w:t>
            </w:r>
          </w:p>
        </w:tc>
      </w:tr>
      <w:tr w:rsidR="0025434D" w14:paraId="1EC3B64D" w14:textId="77777777" w:rsidTr="00C131CD">
        <w:trPr>
          <w:trHeight w:val="442"/>
        </w:trPr>
        <w:tc>
          <w:tcPr>
            <w:tcW w:w="1366" w:type="pct"/>
          </w:tcPr>
          <w:p w14:paraId="60CCFC24" w14:textId="09F406B4" w:rsidR="0025434D" w:rsidRPr="00DA41F3" w:rsidRDefault="0025434D" w:rsidP="0025434D">
            <w:r w:rsidRPr="00DA41F3">
              <w:t>Tara Ironside</w:t>
            </w:r>
          </w:p>
        </w:tc>
        <w:tc>
          <w:tcPr>
            <w:tcW w:w="3634" w:type="pct"/>
          </w:tcPr>
          <w:p w14:paraId="05357AAE" w14:textId="215F38E0" w:rsidR="0025434D" w:rsidRPr="00DA41F3" w:rsidRDefault="0025434D" w:rsidP="0025434D">
            <w:r w:rsidRPr="00DA41F3">
              <w:t>Secretariat, DITRDCSA</w:t>
            </w:r>
          </w:p>
        </w:tc>
      </w:tr>
    </w:tbl>
    <w:p w14:paraId="263A4ECE" w14:textId="1DF72150" w:rsidR="00ED6F78" w:rsidRDefault="003E2028" w:rsidP="001A4E05">
      <w:pPr>
        <w:spacing w:before="240" w:after="120"/>
        <w:rPr>
          <w:b/>
        </w:rPr>
      </w:pPr>
      <w:r w:rsidRPr="003E2028">
        <w:rPr>
          <w:b/>
        </w:rPr>
        <w:t>Apologies</w:t>
      </w:r>
    </w:p>
    <w:p w14:paraId="22ED03E7" w14:textId="3BDD0FC0" w:rsidR="00D77964" w:rsidRDefault="00D77964" w:rsidP="001A4E05">
      <w:pPr>
        <w:spacing w:before="240" w:after="120"/>
        <w:rPr>
          <w:bCs/>
        </w:rPr>
      </w:pPr>
      <w:r w:rsidRPr="00376B95">
        <w:rPr>
          <w:bCs/>
        </w:rPr>
        <w:t>Richard Foley</w:t>
      </w:r>
      <w:r w:rsidR="00861C85" w:rsidRPr="00376B95">
        <w:rPr>
          <w:bCs/>
        </w:rPr>
        <w:t>-</w:t>
      </w:r>
      <w:r w:rsidRPr="00376B95">
        <w:rPr>
          <w:bCs/>
        </w:rPr>
        <w:t>Lewis</w:t>
      </w:r>
      <w:r w:rsidR="00376B95" w:rsidRPr="00376B95">
        <w:rPr>
          <w:bCs/>
        </w:rPr>
        <w:t xml:space="preserve"> – Airservices Australia</w:t>
      </w:r>
    </w:p>
    <w:p w14:paraId="0867D165" w14:textId="15A0A5F6" w:rsidR="00CD40F4" w:rsidRPr="00376B95" w:rsidRDefault="00CD40F4" w:rsidP="001A4E05">
      <w:pPr>
        <w:spacing w:before="240" w:after="120"/>
        <w:rPr>
          <w:bCs/>
        </w:rPr>
      </w:pPr>
      <w:r>
        <w:rPr>
          <w:bCs/>
        </w:rPr>
        <w:t xml:space="preserve">David McCutcheon </w:t>
      </w:r>
      <w:r w:rsidRPr="00376B95">
        <w:rPr>
          <w:bCs/>
        </w:rPr>
        <w:t>–</w:t>
      </w:r>
      <w:r>
        <w:rPr>
          <w:bCs/>
        </w:rPr>
        <w:t xml:space="preserve"> </w:t>
      </w:r>
      <w:r w:rsidRPr="00DA41F3">
        <w:t>Qantas Freight – Deputy Chief Pilot</w:t>
      </w:r>
    </w:p>
    <w:p w14:paraId="1B78720C" w14:textId="77777777" w:rsidR="00C131CD" w:rsidRDefault="00C131CD" w:rsidP="00C131CD">
      <w:pPr>
        <w:rPr>
          <w:bCs/>
          <w:sz w:val="20"/>
        </w:rPr>
      </w:pPr>
    </w:p>
    <w:p w14:paraId="4A897815" w14:textId="1DCE3519" w:rsidR="00612B71" w:rsidRDefault="000B4581" w:rsidP="00612B71">
      <w:pPr>
        <w:pStyle w:val="Heading2"/>
        <w:rPr>
          <w:color w:val="081E3E"/>
          <w:kern w:val="2"/>
          <w:szCs w:val="36"/>
          <w:lang w:eastAsia="en-AU"/>
          <w14:ligatures w14:val="standardContextual"/>
        </w:rPr>
      </w:pPr>
      <w:r>
        <w:lastRenderedPageBreak/>
        <w:t xml:space="preserve">Key </w:t>
      </w:r>
      <w:r w:rsidR="00612B71">
        <w:t xml:space="preserve">matters </w:t>
      </w:r>
      <w:r>
        <w:t xml:space="preserve">and concerns </w:t>
      </w:r>
      <w:r w:rsidR="00612B71">
        <w:t>raised by Community Representatives</w:t>
      </w:r>
    </w:p>
    <w:p w14:paraId="594B354A" w14:textId="456CB367" w:rsidR="00F0150D" w:rsidRDefault="00377D6B" w:rsidP="00612B71">
      <w:pPr>
        <w:rPr>
          <w:kern w:val="2"/>
          <w14:ligatures w14:val="standardContextual"/>
        </w:rPr>
      </w:pPr>
      <w:r w:rsidRPr="00CC1F9C">
        <w:rPr>
          <w:b/>
          <w:bCs/>
          <w:kern w:val="2"/>
          <w14:ligatures w14:val="standardContextual"/>
        </w:rPr>
        <w:t>NOTE</w:t>
      </w:r>
      <w:r>
        <w:rPr>
          <w:b/>
          <w:bCs/>
          <w:kern w:val="2"/>
          <w14:ligatures w14:val="standardContextual"/>
        </w:rPr>
        <w:t>:</w:t>
      </w:r>
      <w:r w:rsidRPr="00CC1F9C" w:rsidDel="00CC1F9C">
        <w:rPr>
          <w:b/>
          <w:bCs/>
          <w:kern w:val="2"/>
          <w14:ligatures w14:val="standardContextual"/>
        </w:rPr>
        <w:t xml:space="preserve"> </w:t>
      </w:r>
      <w:r w:rsidR="00612B71">
        <w:rPr>
          <w:kern w:val="2"/>
          <w14:ligatures w14:val="standardContextual"/>
        </w:rPr>
        <w:t>Th</w:t>
      </w:r>
      <w:r w:rsidR="00CC1F9C">
        <w:rPr>
          <w:kern w:val="2"/>
          <w14:ligatures w14:val="standardContextual"/>
        </w:rPr>
        <w:t>is section</w:t>
      </w:r>
      <w:r w:rsidR="00612B71">
        <w:rPr>
          <w:kern w:val="2"/>
          <w14:ligatures w14:val="standardContextual"/>
        </w:rPr>
        <w:t xml:space="preserve"> </w:t>
      </w:r>
      <w:r w:rsidR="00781CEC">
        <w:rPr>
          <w:kern w:val="2"/>
          <w14:ligatures w14:val="standardContextual"/>
        </w:rPr>
        <w:t xml:space="preserve">briefly </w:t>
      </w:r>
      <w:r w:rsidR="00612B71">
        <w:rPr>
          <w:kern w:val="2"/>
          <w14:ligatures w14:val="standardContextual"/>
        </w:rPr>
        <w:t xml:space="preserve">sets out key </w:t>
      </w:r>
      <w:r w:rsidR="009C585B">
        <w:rPr>
          <w:kern w:val="2"/>
          <w14:ligatures w14:val="standardContextual"/>
        </w:rPr>
        <w:t>matters a</w:t>
      </w:r>
      <w:r w:rsidR="00D65FE1">
        <w:rPr>
          <w:kern w:val="2"/>
          <w14:ligatures w14:val="standardContextual"/>
        </w:rPr>
        <w:t>n</w:t>
      </w:r>
      <w:r w:rsidR="009C585B">
        <w:rPr>
          <w:kern w:val="2"/>
          <w14:ligatures w14:val="standardContextual"/>
        </w:rPr>
        <w:t xml:space="preserve">d </w:t>
      </w:r>
      <w:r w:rsidR="00612B71">
        <w:rPr>
          <w:kern w:val="2"/>
          <w14:ligatures w14:val="standardContextual"/>
        </w:rPr>
        <w:t>concerns raised by Community Representatives during the meeting.</w:t>
      </w:r>
      <w:r>
        <w:rPr>
          <w:kern w:val="2"/>
          <w14:ligatures w14:val="standardContextual"/>
        </w:rPr>
        <w:t xml:space="preserve"> </w:t>
      </w:r>
      <w:r w:rsidR="00781CEC">
        <w:rPr>
          <w:kern w:val="2"/>
          <w14:ligatures w14:val="standardContextual"/>
        </w:rPr>
        <w:t>Further details,</w:t>
      </w:r>
      <w:r w:rsidR="00781CEC" w:rsidDel="00CC1F9C">
        <w:rPr>
          <w:kern w:val="2"/>
          <w14:ligatures w14:val="standardContextual"/>
        </w:rPr>
        <w:t xml:space="preserve"> </w:t>
      </w:r>
      <w:r w:rsidR="00781CEC">
        <w:rPr>
          <w:kern w:val="2"/>
          <w14:ligatures w14:val="standardContextual"/>
        </w:rPr>
        <w:t>including a</w:t>
      </w:r>
      <w:r w:rsidR="00F0150D">
        <w:rPr>
          <w:kern w:val="2"/>
          <w14:ligatures w14:val="standardContextual"/>
        </w:rPr>
        <w:t>ny responses</w:t>
      </w:r>
      <w:r w:rsidR="00781CEC">
        <w:rPr>
          <w:kern w:val="2"/>
          <w14:ligatures w14:val="standardContextual"/>
        </w:rPr>
        <w:t xml:space="preserve"> provided,</w:t>
      </w:r>
      <w:r w:rsidR="00F0150D">
        <w:rPr>
          <w:kern w:val="2"/>
          <w14:ligatures w14:val="standardContextual"/>
        </w:rPr>
        <w:t xml:space="preserve"> </w:t>
      </w:r>
      <w:r w:rsidR="00CC1F9C">
        <w:rPr>
          <w:kern w:val="2"/>
          <w14:ligatures w14:val="standardContextual"/>
        </w:rPr>
        <w:t>are included</w:t>
      </w:r>
      <w:r>
        <w:rPr>
          <w:kern w:val="2"/>
          <w14:ligatures w14:val="standardContextual"/>
        </w:rPr>
        <w:t xml:space="preserve"> </w:t>
      </w:r>
      <w:r w:rsidR="00F0150D">
        <w:rPr>
          <w:kern w:val="2"/>
          <w14:ligatures w14:val="standardContextual"/>
        </w:rPr>
        <w:t xml:space="preserve">in the </w:t>
      </w:r>
      <w:r>
        <w:rPr>
          <w:kern w:val="2"/>
          <w14:ligatures w14:val="standardContextual"/>
        </w:rPr>
        <w:t>M</w:t>
      </w:r>
      <w:r w:rsidR="00F0150D">
        <w:rPr>
          <w:kern w:val="2"/>
          <w14:ligatures w14:val="standardContextual"/>
        </w:rPr>
        <w:t>inutes</w:t>
      </w:r>
      <w:r>
        <w:rPr>
          <w:kern w:val="2"/>
          <w14:ligatures w14:val="standardContextual"/>
        </w:rPr>
        <w:t xml:space="preserve"> below</w:t>
      </w:r>
      <w:r w:rsidR="00F0150D">
        <w:rPr>
          <w:kern w:val="2"/>
          <w14:ligatures w14:val="standardContextual"/>
        </w:rPr>
        <w:t>.</w:t>
      </w:r>
    </w:p>
    <w:tbl>
      <w:tblPr>
        <w:tblStyle w:val="DefaultTable1"/>
        <w:tblW w:w="5000" w:type="pct"/>
        <w:tblLook w:val="0600" w:firstRow="0" w:lastRow="0" w:firstColumn="0" w:lastColumn="0" w:noHBand="1" w:noVBand="1"/>
      </w:tblPr>
      <w:tblGrid>
        <w:gridCol w:w="9864"/>
      </w:tblGrid>
      <w:tr w:rsidR="009C585B" w:rsidRPr="00635920" w14:paraId="463F8802" w14:textId="77777777" w:rsidTr="00CC1F9C">
        <w:trPr>
          <w:trHeight w:val="70"/>
        </w:trPr>
        <w:tc>
          <w:tcPr>
            <w:tcW w:w="5000" w:type="pct"/>
          </w:tcPr>
          <w:p w14:paraId="1AEE6258" w14:textId="02A59D57" w:rsidR="009C585B" w:rsidRPr="00B60FA6" w:rsidRDefault="00B60FA6" w:rsidP="00CC1F9C">
            <w:pPr>
              <w:keepNext/>
              <w:spacing w:after="0"/>
              <w:rPr>
                <w:b/>
                <w:color w:val="404040" w:themeColor="text1" w:themeTint="BF"/>
                <w:sz w:val="24"/>
              </w:rPr>
            </w:pPr>
            <w:r w:rsidRPr="00B60FA6">
              <w:rPr>
                <w:b/>
                <w:bCs/>
                <w:color w:val="404040" w:themeColor="text1" w:themeTint="BF"/>
                <w:sz w:val="24"/>
              </w:rPr>
              <w:t>Governance and community input in decision-making</w:t>
            </w:r>
          </w:p>
        </w:tc>
      </w:tr>
      <w:tr w:rsidR="00647823" w:rsidRPr="00635920" w14:paraId="22691C24" w14:textId="77777777" w:rsidTr="00B13DCA">
        <w:trPr>
          <w:trHeight w:val="510"/>
        </w:trPr>
        <w:tc>
          <w:tcPr>
            <w:tcW w:w="5000" w:type="pct"/>
          </w:tcPr>
          <w:p w14:paraId="1E61A0F8" w14:textId="0F96E818" w:rsidR="00647823" w:rsidRPr="00CC1F9C" w:rsidRDefault="00B60FA6" w:rsidP="00CC1F9C">
            <w:pPr>
              <w:rPr>
                <w:kern w:val="2"/>
                <w14:ligatures w14:val="standardContextual"/>
              </w:rPr>
            </w:pPr>
            <w:r w:rsidRPr="00B60FA6">
              <w:rPr>
                <w:kern w:val="2"/>
                <w14:ligatures w14:val="standardContextual"/>
              </w:rPr>
              <w:t xml:space="preserve">Community Representatives </w:t>
            </w:r>
            <w:r w:rsidR="00CD4DF0">
              <w:rPr>
                <w:kern w:val="2"/>
                <w14:ligatures w14:val="standardContextual"/>
              </w:rPr>
              <w:t>questioned</w:t>
            </w:r>
            <w:r w:rsidRPr="00B60FA6">
              <w:rPr>
                <w:kern w:val="2"/>
                <w14:ligatures w14:val="standardContextual"/>
              </w:rPr>
              <w:t xml:space="preserve"> how community feedback and local knowledge </w:t>
            </w:r>
            <w:r w:rsidR="00CD4DF0">
              <w:rPr>
                <w:kern w:val="2"/>
                <w14:ligatures w14:val="standardContextual"/>
              </w:rPr>
              <w:t>were</w:t>
            </w:r>
            <w:r w:rsidRPr="00B60FA6">
              <w:rPr>
                <w:kern w:val="2"/>
                <w14:ligatures w14:val="standardContextual"/>
              </w:rPr>
              <w:t xml:space="preserve"> considered through Airservices’ governance and flight-path decision-making processes</w:t>
            </w:r>
            <w:r w:rsidR="00CD4DF0">
              <w:rPr>
                <w:kern w:val="2"/>
                <w14:ligatures w14:val="standardContextual"/>
              </w:rPr>
              <w:t>. Community Representatives queried the assurance role of the department</w:t>
            </w:r>
            <w:r w:rsidRPr="00B60FA6">
              <w:rPr>
                <w:kern w:val="2"/>
                <w14:ligatures w14:val="standardContextual"/>
              </w:rPr>
              <w:t xml:space="preserve">, </w:t>
            </w:r>
            <w:r w:rsidR="00CD4DF0">
              <w:rPr>
                <w:kern w:val="2"/>
                <w14:ligatures w14:val="standardContextual"/>
              </w:rPr>
              <w:t xml:space="preserve">how community input was considered in final decisions, and the adequacy of escalation pathways where they considered there were significant </w:t>
            </w:r>
            <w:r w:rsidRPr="00B60FA6">
              <w:rPr>
                <w:kern w:val="2"/>
                <w14:ligatures w14:val="standardContextual"/>
              </w:rPr>
              <w:t>concerns.</w:t>
            </w:r>
          </w:p>
        </w:tc>
      </w:tr>
      <w:tr w:rsidR="009C585B" w:rsidRPr="00635920" w14:paraId="3AEBDB96" w14:textId="77777777" w:rsidTr="00CC1F9C">
        <w:trPr>
          <w:trHeight w:val="93"/>
        </w:trPr>
        <w:tc>
          <w:tcPr>
            <w:tcW w:w="5000" w:type="pct"/>
          </w:tcPr>
          <w:p w14:paraId="141D1644" w14:textId="68593DE3" w:rsidR="009C585B" w:rsidRPr="00B60FA6" w:rsidRDefault="00B60FA6" w:rsidP="00CC1F9C">
            <w:pPr>
              <w:keepNext/>
              <w:spacing w:after="0"/>
              <w:rPr>
                <w:b/>
                <w:bCs/>
                <w:color w:val="404040" w:themeColor="text1" w:themeTint="BF"/>
                <w:sz w:val="24"/>
              </w:rPr>
            </w:pPr>
            <w:r w:rsidRPr="00B60FA6">
              <w:rPr>
                <w:b/>
                <w:bCs/>
                <w:color w:val="404040" w:themeColor="text1" w:themeTint="BF"/>
                <w:sz w:val="24"/>
              </w:rPr>
              <w:t>Noise sharing, reduced concentration and Package 3 outcomes</w:t>
            </w:r>
          </w:p>
        </w:tc>
      </w:tr>
      <w:tr w:rsidR="00647823" w:rsidRPr="006D119D" w14:paraId="279F31E6" w14:textId="77777777" w:rsidTr="00B13DCA">
        <w:trPr>
          <w:trHeight w:val="453"/>
        </w:trPr>
        <w:tc>
          <w:tcPr>
            <w:tcW w:w="5000" w:type="pct"/>
            <w:hideMark/>
          </w:tcPr>
          <w:p w14:paraId="356966F2" w14:textId="3A7B0F66" w:rsidR="00647823" w:rsidRPr="006D119D" w:rsidRDefault="00B60FA6" w:rsidP="00CC1F9C">
            <w:pPr>
              <w:rPr>
                <w:rFonts w:cstheme="minorHAnsi"/>
              </w:rPr>
            </w:pPr>
            <w:r w:rsidRPr="00B60FA6">
              <w:rPr>
                <w:rFonts w:cstheme="minorHAnsi"/>
              </w:rPr>
              <w:t xml:space="preserve">Community Representatives </w:t>
            </w:r>
            <w:r w:rsidR="003938D0">
              <w:rPr>
                <w:rFonts w:cstheme="minorHAnsi"/>
              </w:rPr>
              <w:t xml:space="preserve">expressed strong dissatisfaction that Package 3 of the Noise Action Plan for Brisbane had not delivered a meaningful reduction in concentration or practical relief for some mainland Brisbane </w:t>
            </w:r>
            <w:proofErr w:type="gramStart"/>
            <w:r w:rsidR="003938D0">
              <w:rPr>
                <w:rFonts w:cstheme="minorHAnsi"/>
              </w:rPr>
              <w:t>communities, and</w:t>
            </w:r>
            <w:proofErr w:type="gramEnd"/>
            <w:r w:rsidR="003938D0">
              <w:rPr>
                <w:rFonts w:cstheme="minorHAnsi"/>
              </w:rPr>
              <w:t xml:space="preserve"> questioned the consistency between its stated objectives to reduce frequency and concentration of flights over communities, and the outcomes it ultimately delivered. Community Representatives also sought clearer communication about the distinction </w:t>
            </w:r>
            <w:r w:rsidRPr="00B60FA6">
              <w:rPr>
                <w:rFonts w:cstheme="minorHAnsi"/>
              </w:rPr>
              <w:t xml:space="preserve">between </w:t>
            </w:r>
            <w:r w:rsidR="003938D0">
              <w:rPr>
                <w:rFonts w:cstheme="minorHAnsi"/>
              </w:rPr>
              <w:t xml:space="preserve">fight-path </w:t>
            </w:r>
            <w:r w:rsidRPr="00B60FA6">
              <w:rPr>
                <w:rFonts w:cstheme="minorHAnsi"/>
              </w:rPr>
              <w:t>changes, shifting aircraft noise between communities and providing respite through different operating modes.</w:t>
            </w:r>
          </w:p>
        </w:tc>
      </w:tr>
      <w:tr w:rsidR="00B60FA6" w:rsidRPr="009222F2" w14:paraId="31A84F72" w14:textId="77777777" w:rsidTr="00CC1F9C">
        <w:trPr>
          <w:trHeight w:val="70"/>
        </w:trPr>
        <w:tc>
          <w:tcPr>
            <w:tcW w:w="5000" w:type="pct"/>
          </w:tcPr>
          <w:p w14:paraId="214A122F" w14:textId="7A9A8786" w:rsidR="00B60FA6" w:rsidRPr="00B60FA6" w:rsidRDefault="00B60FA6" w:rsidP="00B60FA6">
            <w:pPr>
              <w:keepNext/>
              <w:spacing w:after="0"/>
              <w:rPr>
                <w:b/>
                <w:bCs/>
                <w:color w:val="404040" w:themeColor="text1" w:themeTint="BF"/>
                <w:sz w:val="24"/>
              </w:rPr>
            </w:pPr>
            <w:r w:rsidRPr="00B60FA6">
              <w:rPr>
                <w:b/>
                <w:bCs/>
                <w:color w:val="404040" w:themeColor="text1" w:themeTint="BF"/>
                <w:sz w:val="24"/>
              </w:rPr>
              <w:t>Respite measures and operational capacity</w:t>
            </w:r>
          </w:p>
        </w:tc>
      </w:tr>
      <w:tr w:rsidR="00B60FA6" w:rsidRPr="009222F2" w14:paraId="089EA792" w14:textId="77777777" w:rsidTr="00B13DCA">
        <w:trPr>
          <w:trHeight w:val="510"/>
        </w:trPr>
        <w:tc>
          <w:tcPr>
            <w:tcW w:w="5000" w:type="pct"/>
          </w:tcPr>
          <w:p w14:paraId="37E5DEBC" w14:textId="13D54A04" w:rsidR="00B60FA6" w:rsidRPr="00CC1F9C" w:rsidRDefault="00B60FA6" w:rsidP="00B60FA6">
            <w:r w:rsidRPr="00B60FA6">
              <w:t xml:space="preserve">Community Representatives </w:t>
            </w:r>
            <w:r w:rsidR="005B685D">
              <w:t>expressed concern around the practical</w:t>
            </w:r>
            <w:r w:rsidRPr="00B60FA6">
              <w:t xml:space="preserve"> availability </w:t>
            </w:r>
            <w:r w:rsidR="005B685D">
              <w:t xml:space="preserve">and effectiveness </w:t>
            </w:r>
            <w:r w:rsidRPr="00B60FA6">
              <w:t>of respite and noise-sharing modes</w:t>
            </w:r>
            <w:r w:rsidR="005B685D">
              <w:t>, which were likely to diminish as airport traffic and capacity requirements increased</w:t>
            </w:r>
            <w:r w:rsidRPr="00B60FA6">
              <w:t xml:space="preserve">. </w:t>
            </w:r>
            <w:r w:rsidR="005B685D">
              <w:t xml:space="preserve">Community </w:t>
            </w:r>
            <w:r w:rsidRPr="00B60FA6">
              <w:t xml:space="preserve">Representatives </w:t>
            </w:r>
            <w:r w:rsidR="005B685D">
              <w:t xml:space="preserve">requested that Package 4 </w:t>
            </w:r>
            <w:r w:rsidR="00863E8E">
              <w:t xml:space="preserve">material clearly explain the conditions in which proposed modes could operate, and </w:t>
            </w:r>
            <w:r w:rsidRPr="00B60FA6">
              <w:t>any associated limitations</w:t>
            </w:r>
            <w:r w:rsidR="00863E8E">
              <w:t>, such as frequency of use, and how future traffic growth could affect the benefit delivered to communities</w:t>
            </w:r>
            <w:r w:rsidRPr="00B60FA6">
              <w:t>.</w:t>
            </w:r>
          </w:p>
        </w:tc>
      </w:tr>
      <w:tr w:rsidR="00B60FA6" w:rsidRPr="009222F2" w14:paraId="42A69248" w14:textId="77777777" w:rsidTr="00CC1F9C">
        <w:trPr>
          <w:trHeight w:val="70"/>
        </w:trPr>
        <w:tc>
          <w:tcPr>
            <w:tcW w:w="5000" w:type="pct"/>
          </w:tcPr>
          <w:p w14:paraId="21F80362" w14:textId="777CCE14" w:rsidR="00B60FA6" w:rsidRPr="00612B71" w:rsidRDefault="00BB60EC" w:rsidP="00B60FA6">
            <w:pPr>
              <w:keepNext/>
              <w:spacing w:after="0"/>
              <w:rPr>
                <w:b/>
                <w:bCs/>
              </w:rPr>
            </w:pPr>
            <w:r>
              <w:rPr>
                <w:b/>
                <w:bCs/>
                <w:color w:val="404040" w:themeColor="text1" w:themeTint="BF"/>
                <w:sz w:val="24"/>
              </w:rPr>
              <w:t>Metrics and evidence for assessing options and impacts</w:t>
            </w:r>
          </w:p>
        </w:tc>
      </w:tr>
      <w:tr w:rsidR="00B60FA6" w:rsidRPr="009222F2" w14:paraId="22B31F2C" w14:textId="77777777" w:rsidTr="00B13DCA">
        <w:trPr>
          <w:trHeight w:val="510"/>
        </w:trPr>
        <w:tc>
          <w:tcPr>
            <w:tcW w:w="5000" w:type="pct"/>
          </w:tcPr>
          <w:p w14:paraId="335D708A" w14:textId="502B1A49" w:rsidR="00B60FA6" w:rsidRPr="00B60FA6" w:rsidRDefault="00B60FA6" w:rsidP="00B60FA6">
            <w:r w:rsidRPr="00B60FA6">
              <w:t xml:space="preserve">Community Representatives sought </w:t>
            </w:r>
            <w:r w:rsidR="009C3CCA">
              <w:t>greater transparency</w:t>
            </w:r>
            <w:r w:rsidRPr="00B60FA6">
              <w:t xml:space="preserve"> about the </w:t>
            </w:r>
            <w:r w:rsidR="00193593">
              <w:t xml:space="preserve">evidence, metrics and </w:t>
            </w:r>
            <w:r w:rsidR="00863E8E">
              <w:t>criteria</w:t>
            </w:r>
            <w:r w:rsidRPr="00B60FA6">
              <w:t xml:space="preserve"> used to assess flight-path options and aircraft-noise impacts. </w:t>
            </w:r>
            <w:r w:rsidR="00193593">
              <w:t xml:space="preserve">Representatives queried how metrics such as </w:t>
            </w:r>
            <w:r w:rsidRPr="00B60FA6">
              <w:t>annual</w:t>
            </w:r>
            <w:r w:rsidR="00152017">
              <w:t xml:space="preserve"> </w:t>
            </w:r>
            <w:r w:rsidRPr="00B60FA6">
              <w:t>average noise contours, seasonal conditions, and community experience</w:t>
            </w:r>
            <w:r w:rsidR="00193593">
              <w:t xml:space="preserve"> contributed to final decisions</w:t>
            </w:r>
            <w:r w:rsidRPr="00B60FA6">
              <w:t>.</w:t>
            </w:r>
          </w:p>
        </w:tc>
      </w:tr>
      <w:tr w:rsidR="00B60FA6" w:rsidRPr="009222F2" w14:paraId="7C16115B" w14:textId="77777777" w:rsidTr="00CC1F9C">
        <w:trPr>
          <w:trHeight w:val="108"/>
        </w:trPr>
        <w:tc>
          <w:tcPr>
            <w:tcW w:w="5000" w:type="pct"/>
          </w:tcPr>
          <w:p w14:paraId="18F14CA5" w14:textId="25FE03FF" w:rsidR="00B60FA6" w:rsidRPr="00B60FA6" w:rsidRDefault="00B60FA6" w:rsidP="00B60FA6">
            <w:pPr>
              <w:keepNext/>
              <w:spacing w:after="0"/>
              <w:rPr>
                <w:b/>
                <w:bCs/>
                <w:color w:val="404040" w:themeColor="text1" w:themeTint="BF"/>
                <w:sz w:val="24"/>
              </w:rPr>
            </w:pPr>
            <w:r w:rsidRPr="00B60FA6">
              <w:rPr>
                <w:b/>
                <w:bCs/>
                <w:color w:val="404040" w:themeColor="text1" w:themeTint="BF"/>
                <w:sz w:val="24"/>
              </w:rPr>
              <w:t>Noise monitoring</w:t>
            </w:r>
          </w:p>
        </w:tc>
      </w:tr>
      <w:tr w:rsidR="00B60FA6" w:rsidRPr="009222F2" w14:paraId="1E3C0DBA" w14:textId="77777777" w:rsidTr="00F5545E">
        <w:trPr>
          <w:trHeight w:val="850"/>
        </w:trPr>
        <w:tc>
          <w:tcPr>
            <w:tcW w:w="5000" w:type="pct"/>
          </w:tcPr>
          <w:p w14:paraId="1BDD9223" w14:textId="18AB48A5" w:rsidR="00B60FA6" w:rsidRPr="00A579C2" w:rsidRDefault="00B60FA6" w:rsidP="00B60FA6">
            <w:r w:rsidRPr="00B60FA6">
              <w:t xml:space="preserve">Community Representatives sought </w:t>
            </w:r>
            <w:r w:rsidR="00863E8E">
              <w:t>clearer</w:t>
            </w:r>
            <w:r w:rsidRPr="00B60FA6">
              <w:t xml:space="preserve"> information about noise-monitor locations, the availability of historical monitoring data and the </w:t>
            </w:r>
            <w:r w:rsidR="00BB60EC">
              <w:t xml:space="preserve">relationship between </w:t>
            </w:r>
            <w:r w:rsidR="00152017">
              <w:t>separate</w:t>
            </w:r>
            <w:r w:rsidR="00BB60EC" w:rsidRPr="00B60FA6">
              <w:t xml:space="preserve"> </w:t>
            </w:r>
            <w:r w:rsidRPr="00B60FA6">
              <w:t>monitoring undertaken by Airservices and Brisbane Airport Corporation.</w:t>
            </w:r>
          </w:p>
        </w:tc>
      </w:tr>
      <w:tr w:rsidR="00B60FA6" w:rsidRPr="009222F2" w14:paraId="6F75C27B" w14:textId="77777777" w:rsidTr="00CC1F9C">
        <w:trPr>
          <w:trHeight w:val="70"/>
        </w:trPr>
        <w:tc>
          <w:tcPr>
            <w:tcW w:w="5000" w:type="pct"/>
          </w:tcPr>
          <w:p w14:paraId="28AC278B" w14:textId="7EAE5D47" w:rsidR="00B60FA6" w:rsidRPr="00B60FA6" w:rsidRDefault="00B60FA6" w:rsidP="00B60FA6">
            <w:pPr>
              <w:keepNext/>
              <w:spacing w:after="0"/>
              <w:rPr>
                <w:b/>
                <w:bCs/>
                <w:color w:val="404040" w:themeColor="text1" w:themeTint="BF"/>
                <w:sz w:val="24"/>
              </w:rPr>
            </w:pPr>
            <w:r w:rsidRPr="00B60FA6">
              <w:rPr>
                <w:b/>
                <w:bCs/>
                <w:color w:val="404040" w:themeColor="text1" w:themeTint="BF"/>
                <w:sz w:val="24"/>
              </w:rPr>
              <w:t>Aircraft movements outside published flight paths</w:t>
            </w:r>
          </w:p>
        </w:tc>
      </w:tr>
      <w:tr w:rsidR="00B60FA6" w:rsidRPr="009222F2" w14:paraId="66AA9C0C" w14:textId="77777777" w:rsidTr="00B13DCA">
        <w:trPr>
          <w:trHeight w:val="510"/>
        </w:trPr>
        <w:tc>
          <w:tcPr>
            <w:tcW w:w="5000" w:type="pct"/>
          </w:tcPr>
          <w:p w14:paraId="655AC7A9" w14:textId="7BF2383C" w:rsidR="00B60FA6" w:rsidRPr="00B60FA6" w:rsidRDefault="00B60FA6" w:rsidP="00B60FA6">
            <w:r w:rsidRPr="00B60FA6">
              <w:t xml:space="preserve">Community Representatives </w:t>
            </w:r>
            <w:r w:rsidR="004D09EE">
              <w:t xml:space="preserve">raised concerns </w:t>
            </w:r>
            <w:r w:rsidRPr="00B60FA6">
              <w:t xml:space="preserve">about aircraft movements outside published flight </w:t>
            </w:r>
            <w:r w:rsidR="004D09EE">
              <w:t>procedures</w:t>
            </w:r>
            <w:r w:rsidRPr="00B60FA6">
              <w:t xml:space="preserve">, including movements </w:t>
            </w:r>
            <w:r w:rsidR="004D09EE">
              <w:t>recorded</w:t>
            </w:r>
            <w:r w:rsidR="004D09EE" w:rsidRPr="00B60FA6">
              <w:t xml:space="preserve"> </w:t>
            </w:r>
            <w:r w:rsidRPr="00B60FA6">
              <w:t>as pilot requests and the operational circumstances that may result in an aircraft departing from a published procedure.</w:t>
            </w:r>
          </w:p>
        </w:tc>
      </w:tr>
      <w:tr w:rsidR="00B60FA6" w:rsidRPr="009222F2" w14:paraId="67F71A4A" w14:textId="77777777" w:rsidTr="00CC1F9C">
        <w:trPr>
          <w:trHeight w:val="254"/>
        </w:trPr>
        <w:tc>
          <w:tcPr>
            <w:tcW w:w="5000" w:type="pct"/>
          </w:tcPr>
          <w:p w14:paraId="71FF3DE9" w14:textId="505E4ECF" w:rsidR="00B60FA6" w:rsidRPr="00B60FA6" w:rsidRDefault="00B60FA6" w:rsidP="00B60FA6">
            <w:pPr>
              <w:keepNext/>
              <w:spacing w:after="0"/>
              <w:rPr>
                <w:b/>
                <w:bCs/>
                <w:color w:val="404040" w:themeColor="text1" w:themeTint="BF"/>
                <w:sz w:val="24"/>
              </w:rPr>
            </w:pPr>
            <w:r w:rsidRPr="00B60FA6">
              <w:rPr>
                <w:b/>
                <w:bCs/>
                <w:color w:val="404040" w:themeColor="text1" w:themeTint="BF"/>
                <w:sz w:val="24"/>
              </w:rPr>
              <w:t>Flight-path design and aircraft operations</w:t>
            </w:r>
          </w:p>
        </w:tc>
      </w:tr>
      <w:tr w:rsidR="00B60FA6" w:rsidRPr="009222F2" w14:paraId="01D70741" w14:textId="77777777" w:rsidTr="00B13DCA">
        <w:trPr>
          <w:trHeight w:val="510"/>
        </w:trPr>
        <w:tc>
          <w:tcPr>
            <w:tcW w:w="5000" w:type="pct"/>
          </w:tcPr>
          <w:p w14:paraId="0B2ABE66" w14:textId="381E21D5" w:rsidR="00B60FA6" w:rsidRPr="00B60FA6" w:rsidRDefault="00B60FA6" w:rsidP="00B60FA6">
            <w:r w:rsidRPr="00B60FA6">
              <w:t xml:space="preserve">Community Representatives sought </w:t>
            </w:r>
            <w:r w:rsidR="004D09EE">
              <w:t>clearer information about how</w:t>
            </w:r>
            <w:r w:rsidRPr="00B60FA6">
              <w:t xml:space="preserve"> flight-path design and operational </w:t>
            </w:r>
            <w:r w:rsidR="004D09EE">
              <w:t xml:space="preserve">practices </w:t>
            </w:r>
            <w:r w:rsidRPr="00B60FA6">
              <w:t>affect aircraft movements</w:t>
            </w:r>
            <w:r w:rsidR="004D09EE">
              <w:t xml:space="preserve"> and noise over communities</w:t>
            </w:r>
            <w:r w:rsidRPr="00B60FA6">
              <w:t xml:space="preserve">. Discussion </w:t>
            </w:r>
            <w:r w:rsidR="004D09EE">
              <w:t>included</w:t>
            </w:r>
            <w:r w:rsidRPr="00B60FA6">
              <w:t xml:space="preserve"> climb profiles, noise</w:t>
            </w:r>
            <w:r w:rsidR="004D09EE">
              <w:noBreakHyphen/>
            </w:r>
            <w:r w:rsidRPr="00B60FA6">
              <w:t xml:space="preserve">abatement departure procedures and the </w:t>
            </w:r>
            <w:r w:rsidR="004D09EE">
              <w:t>extent to which pilots and airlines could reduce noise within existing safety and operational requirements</w:t>
            </w:r>
            <w:r w:rsidRPr="00B60FA6">
              <w:t>.</w:t>
            </w:r>
          </w:p>
        </w:tc>
      </w:tr>
      <w:tr w:rsidR="00B60FA6" w:rsidRPr="009222F2" w14:paraId="4320896F" w14:textId="77777777" w:rsidTr="00CC1F9C">
        <w:trPr>
          <w:trHeight w:val="141"/>
        </w:trPr>
        <w:tc>
          <w:tcPr>
            <w:tcW w:w="5000" w:type="pct"/>
          </w:tcPr>
          <w:p w14:paraId="41ADC9B9" w14:textId="53023F92" w:rsidR="00B60FA6" w:rsidRPr="00B60FA6" w:rsidRDefault="00B60FA6" w:rsidP="00B60FA6">
            <w:pPr>
              <w:keepNext/>
              <w:spacing w:after="0"/>
              <w:rPr>
                <w:b/>
                <w:bCs/>
                <w:color w:val="404040" w:themeColor="text1" w:themeTint="BF"/>
                <w:sz w:val="24"/>
              </w:rPr>
            </w:pPr>
            <w:r w:rsidRPr="00B60FA6">
              <w:rPr>
                <w:b/>
                <w:bCs/>
                <w:color w:val="404040" w:themeColor="text1" w:themeTint="BF"/>
                <w:sz w:val="24"/>
              </w:rPr>
              <w:t>Broader aircraft-noise management measures</w:t>
            </w:r>
          </w:p>
        </w:tc>
      </w:tr>
      <w:tr w:rsidR="00B60FA6" w:rsidRPr="009222F2" w14:paraId="76ADA36A" w14:textId="77777777" w:rsidTr="00B13DCA">
        <w:trPr>
          <w:trHeight w:val="510"/>
        </w:trPr>
        <w:tc>
          <w:tcPr>
            <w:tcW w:w="5000" w:type="pct"/>
          </w:tcPr>
          <w:p w14:paraId="1DC055F0" w14:textId="3AAC22EE" w:rsidR="00B60FA6" w:rsidRPr="00B60FA6" w:rsidRDefault="00B60FA6" w:rsidP="00B60FA6">
            <w:pPr>
              <w:pStyle w:val="NormalWeb"/>
              <w:spacing w:before="0" w:beforeAutospacing="0" w:after="180" w:afterAutospacing="0"/>
              <w:contextualSpacing/>
              <w:rPr>
                <w:rFonts w:asciiTheme="minorHAnsi" w:hAnsiTheme="minorHAnsi" w:cstheme="minorHAnsi"/>
                <w:b/>
                <w:bCs/>
                <w:sz w:val="22"/>
                <w:szCs w:val="22"/>
              </w:rPr>
            </w:pPr>
            <w:r w:rsidRPr="00B60FA6">
              <w:rPr>
                <w:rFonts w:asciiTheme="minorHAnsi" w:hAnsiTheme="minorHAnsi" w:cstheme="minorHAnsi"/>
                <w:sz w:val="22"/>
                <w:szCs w:val="22"/>
              </w:rPr>
              <w:t xml:space="preserve">Community Representatives discussed </w:t>
            </w:r>
            <w:r w:rsidR="00863E8E">
              <w:rPr>
                <w:rFonts w:asciiTheme="minorHAnsi" w:hAnsiTheme="minorHAnsi" w:cstheme="minorHAnsi"/>
                <w:sz w:val="22"/>
                <w:szCs w:val="22"/>
              </w:rPr>
              <w:t>broader</w:t>
            </w:r>
            <w:r w:rsidRPr="00B60FA6">
              <w:rPr>
                <w:rFonts w:asciiTheme="minorHAnsi" w:hAnsiTheme="minorHAnsi" w:cstheme="minorHAnsi"/>
                <w:sz w:val="22"/>
                <w:szCs w:val="22"/>
              </w:rPr>
              <w:t xml:space="preserve"> aircraft-noise management measures, including full-length departures, airline scheduling, operating modes, noise-abatement procedures, night-time operations and noise insulation</w:t>
            </w:r>
            <w:r w:rsidR="00863E8E">
              <w:rPr>
                <w:rFonts w:asciiTheme="minorHAnsi" w:hAnsiTheme="minorHAnsi" w:cstheme="minorHAnsi"/>
                <w:sz w:val="22"/>
                <w:szCs w:val="22"/>
              </w:rPr>
              <w:t>, and sought greater leadership on measure requiring policy, regulatory or industry action</w:t>
            </w:r>
            <w:r w:rsidRPr="00B60FA6">
              <w:rPr>
                <w:rFonts w:asciiTheme="minorHAnsi" w:hAnsiTheme="minorHAnsi" w:cstheme="minorHAnsi"/>
                <w:sz w:val="22"/>
                <w:szCs w:val="22"/>
              </w:rPr>
              <w:t xml:space="preserve"> beyond the direct remit of Airservices, Brisbane Airport Corporation and the AAB.</w:t>
            </w:r>
          </w:p>
        </w:tc>
      </w:tr>
    </w:tbl>
    <w:p w14:paraId="14596626" w14:textId="29A486CE" w:rsidR="00612B71" w:rsidRDefault="00612B71" w:rsidP="00C131CD">
      <w:pPr>
        <w:rPr>
          <w:bCs/>
          <w:sz w:val="20"/>
        </w:rPr>
      </w:pPr>
      <w:r>
        <w:rPr>
          <w:bCs/>
          <w:sz w:val="20"/>
        </w:rPr>
        <w:br w:type="page"/>
      </w:r>
    </w:p>
    <w:p w14:paraId="4722A58B" w14:textId="4868B902" w:rsidR="009222F2" w:rsidRPr="00635920" w:rsidRDefault="009222F2" w:rsidP="00243AE4">
      <w:pPr>
        <w:pStyle w:val="Heading2"/>
        <w:spacing w:before="0"/>
        <w:rPr>
          <w:b/>
        </w:rPr>
      </w:pPr>
      <w:r w:rsidRPr="00635920">
        <w:rPr>
          <w:b/>
        </w:rPr>
        <w:lastRenderedPageBreak/>
        <w:t>Minutes</w:t>
      </w:r>
    </w:p>
    <w:tbl>
      <w:tblPr>
        <w:tblStyle w:val="DefaultTable1"/>
        <w:tblW w:w="5000" w:type="pct"/>
        <w:tblLook w:val="0600" w:firstRow="0" w:lastRow="0" w:firstColumn="0" w:lastColumn="0" w:noHBand="1" w:noVBand="1"/>
        <w:tblDescription w:val="Meeting minutes on agenda items"/>
      </w:tblPr>
      <w:tblGrid>
        <w:gridCol w:w="9864"/>
      </w:tblGrid>
      <w:tr w:rsidR="000915C1" w:rsidRPr="009222F2" w14:paraId="7E6DE093" w14:textId="77777777" w:rsidTr="00CF5003">
        <w:trPr>
          <w:trHeight w:val="510"/>
        </w:trPr>
        <w:tc>
          <w:tcPr>
            <w:tcW w:w="5000" w:type="pct"/>
          </w:tcPr>
          <w:p w14:paraId="17359A51" w14:textId="2D4C930A" w:rsidR="000915C1" w:rsidRPr="00635920" w:rsidRDefault="000915C1" w:rsidP="00635920">
            <w:pPr>
              <w:keepNext/>
              <w:spacing w:after="0"/>
              <w:rPr>
                <w:b/>
                <w:bCs/>
              </w:rPr>
            </w:pPr>
            <w:r w:rsidRPr="00472451">
              <w:rPr>
                <w:b/>
                <w:color w:val="404040" w:themeColor="text1" w:themeTint="BF"/>
                <w:sz w:val="24"/>
              </w:rPr>
              <w:t xml:space="preserve">Agenda Item 1: Welcome </w:t>
            </w:r>
            <w:r w:rsidR="00635920" w:rsidRPr="00472451">
              <w:rPr>
                <w:b/>
                <w:color w:val="404040" w:themeColor="text1" w:themeTint="BF"/>
                <w:sz w:val="24"/>
              </w:rPr>
              <w:t xml:space="preserve">and </w:t>
            </w:r>
            <w:r w:rsidRPr="00472451">
              <w:rPr>
                <w:b/>
                <w:color w:val="404040" w:themeColor="text1" w:themeTint="BF"/>
                <w:sz w:val="24"/>
              </w:rPr>
              <w:t>Acknowledgement of Country</w:t>
            </w:r>
          </w:p>
        </w:tc>
      </w:tr>
      <w:tr w:rsidR="009222F2" w:rsidRPr="009222F2" w14:paraId="2D9D8AD9" w14:textId="77777777" w:rsidTr="00CF5003">
        <w:trPr>
          <w:trHeight w:val="453"/>
        </w:trPr>
        <w:tc>
          <w:tcPr>
            <w:tcW w:w="5000" w:type="pct"/>
            <w:hideMark/>
          </w:tcPr>
          <w:p w14:paraId="584D6EB9" w14:textId="0A8FF97A" w:rsidR="00FB1CF4" w:rsidRPr="006D119D" w:rsidRDefault="006D119D" w:rsidP="008C1754">
            <w:pPr>
              <w:pStyle w:val="NormalWeb"/>
              <w:spacing w:before="0" w:beforeAutospacing="0" w:after="180" w:afterAutospacing="0"/>
              <w:rPr>
                <w:rFonts w:asciiTheme="minorHAnsi" w:hAnsiTheme="minorHAnsi" w:cstheme="minorHAnsi"/>
                <w:sz w:val="22"/>
                <w:szCs w:val="22"/>
              </w:rPr>
            </w:pPr>
            <w:r w:rsidRPr="00F937C4">
              <w:rPr>
                <w:rFonts w:asciiTheme="minorHAnsi" w:hAnsiTheme="minorHAnsi" w:cstheme="minorHAnsi"/>
                <w:sz w:val="22"/>
                <w:szCs w:val="22"/>
              </w:rPr>
              <w:t>The Chair, Kim Jordan, opened the meeting at 12:</w:t>
            </w:r>
            <w:r w:rsidR="005134C9">
              <w:rPr>
                <w:rFonts w:asciiTheme="minorHAnsi" w:hAnsiTheme="minorHAnsi" w:cstheme="minorHAnsi"/>
                <w:sz w:val="22"/>
                <w:szCs w:val="22"/>
              </w:rPr>
              <w:t>30</w:t>
            </w:r>
            <w:r w:rsidRPr="00F937C4">
              <w:rPr>
                <w:rFonts w:asciiTheme="minorHAnsi" w:hAnsiTheme="minorHAnsi" w:cstheme="minorHAnsi"/>
                <w:sz w:val="22"/>
                <w:szCs w:val="22"/>
              </w:rPr>
              <w:t xml:space="preserve"> and welcomed members and industry advisors. She</w:t>
            </w:r>
            <w:r w:rsidR="00BD4C3C">
              <w:rPr>
                <w:rFonts w:asciiTheme="minorHAnsi" w:hAnsiTheme="minorHAnsi" w:cstheme="minorHAnsi"/>
                <w:sz w:val="22"/>
                <w:szCs w:val="22"/>
              </w:rPr>
              <w:t> </w:t>
            </w:r>
            <w:r w:rsidRPr="00F937C4">
              <w:rPr>
                <w:rFonts w:asciiTheme="minorHAnsi" w:hAnsiTheme="minorHAnsi" w:cstheme="minorHAnsi"/>
                <w:sz w:val="22"/>
                <w:szCs w:val="22"/>
              </w:rPr>
              <w:t xml:space="preserve">acknowledged the traditional Custodians of the land on which Brisbane Airport is located, the </w:t>
            </w:r>
            <w:proofErr w:type="spellStart"/>
            <w:r w:rsidRPr="00F937C4">
              <w:rPr>
                <w:rFonts w:asciiTheme="minorHAnsi" w:hAnsiTheme="minorHAnsi" w:cstheme="minorHAnsi"/>
                <w:sz w:val="22"/>
                <w:szCs w:val="22"/>
              </w:rPr>
              <w:t>Turrbal</w:t>
            </w:r>
            <w:proofErr w:type="spellEnd"/>
            <w:r w:rsidRPr="00F937C4">
              <w:rPr>
                <w:rFonts w:asciiTheme="minorHAnsi" w:hAnsiTheme="minorHAnsi" w:cstheme="minorHAnsi"/>
                <w:sz w:val="22"/>
                <w:szCs w:val="22"/>
              </w:rPr>
              <w:t xml:space="preserve"> people, and paid respects to Elders past and present. She also acknowledged Traditional Owners across Australia.</w:t>
            </w:r>
          </w:p>
        </w:tc>
      </w:tr>
      <w:tr w:rsidR="00FE4775" w:rsidRPr="009222F2" w14:paraId="4740F0AC" w14:textId="77777777" w:rsidTr="00CF5003">
        <w:trPr>
          <w:trHeight w:val="510"/>
        </w:trPr>
        <w:tc>
          <w:tcPr>
            <w:tcW w:w="5000" w:type="pct"/>
          </w:tcPr>
          <w:p w14:paraId="0FE45FEE" w14:textId="65FE88FE" w:rsidR="00FE4775" w:rsidRPr="009222F2" w:rsidRDefault="00FE4775" w:rsidP="00231871">
            <w:pPr>
              <w:keepNext/>
              <w:spacing w:after="0"/>
              <w:rPr>
                <w:b/>
              </w:rPr>
            </w:pPr>
            <w:r w:rsidRPr="00472451">
              <w:rPr>
                <w:b/>
                <w:color w:val="404040" w:themeColor="text1" w:themeTint="BF"/>
                <w:sz w:val="24"/>
              </w:rPr>
              <w:t xml:space="preserve">Agenda Item 2: </w:t>
            </w:r>
            <w:r w:rsidR="002E206A" w:rsidRPr="00472451">
              <w:rPr>
                <w:b/>
                <w:color w:val="404040" w:themeColor="text1" w:themeTint="BF"/>
                <w:sz w:val="24"/>
              </w:rPr>
              <w:t>Administration</w:t>
            </w:r>
          </w:p>
        </w:tc>
      </w:tr>
      <w:tr w:rsidR="009222F2" w:rsidRPr="009222F2" w14:paraId="4496EADE" w14:textId="77777777" w:rsidTr="00CF5003">
        <w:trPr>
          <w:trHeight w:val="453"/>
        </w:trPr>
        <w:tc>
          <w:tcPr>
            <w:tcW w:w="5000" w:type="pct"/>
            <w:hideMark/>
          </w:tcPr>
          <w:p w14:paraId="222C79E7" w14:textId="5C6DE17A" w:rsidR="00C432A4" w:rsidRPr="00183AF9" w:rsidRDefault="00D90E36" w:rsidP="006D119D">
            <w:pPr>
              <w:pStyle w:val="NormalWeb"/>
              <w:spacing w:before="0" w:beforeAutospacing="0" w:after="180" w:afterAutospacing="0"/>
              <w:rPr>
                <w:rFonts w:asciiTheme="minorHAnsi" w:hAnsiTheme="minorHAnsi" w:cstheme="minorHAnsi"/>
                <w:sz w:val="22"/>
                <w:szCs w:val="22"/>
              </w:rPr>
            </w:pPr>
            <w:r w:rsidRPr="00183AF9">
              <w:rPr>
                <w:rFonts w:asciiTheme="minorHAnsi" w:hAnsiTheme="minorHAnsi" w:cstheme="minorHAnsi"/>
                <w:sz w:val="22"/>
                <w:szCs w:val="22"/>
              </w:rPr>
              <w:t xml:space="preserve">Luke Van Dongen </w:t>
            </w:r>
            <w:r w:rsidR="00C432A4" w:rsidRPr="00183AF9">
              <w:rPr>
                <w:rFonts w:asciiTheme="minorHAnsi" w:hAnsiTheme="minorHAnsi" w:cstheme="minorHAnsi"/>
                <w:sz w:val="22"/>
                <w:szCs w:val="22"/>
              </w:rPr>
              <w:t>attended the meeting virtually.</w:t>
            </w:r>
          </w:p>
          <w:p w14:paraId="46B4C624" w14:textId="3D698600" w:rsidR="00612293" w:rsidRPr="00183AF9" w:rsidRDefault="0070174E" w:rsidP="00612293">
            <w:pPr>
              <w:pStyle w:val="NormalWeb"/>
              <w:spacing w:before="0" w:beforeAutospacing="0" w:after="180" w:afterAutospacing="0"/>
              <w:rPr>
                <w:rFonts w:asciiTheme="minorHAnsi" w:hAnsiTheme="minorHAnsi" w:cstheme="minorHAnsi"/>
                <w:sz w:val="22"/>
                <w:szCs w:val="22"/>
              </w:rPr>
            </w:pPr>
            <w:r w:rsidRPr="00183AF9">
              <w:rPr>
                <w:rFonts w:asciiTheme="minorHAnsi" w:hAnsiTheme="minorHAnsi" w:cstheme="minorHAnsi"/>
                <w:sz w:val="22"/>
                <w:szCs w:val="22"/>
              </w:rPr>
              <w:t xml:space="preserve">Apologies were received from </w:t>
            </w:r>
            <w:r w:rsidR="005134C9" w:rsidRPr="00183AF9">
              <w:rPr>
                <w:rFonts w:asciiTheme="minorHAnsi" w:hAnsiTheme="minorHAnsi" w:cstheme="minorHAnsi"/>
                <w:sz w:val="22"/>
                <w:szCs w:val="22"/>
              </w:rPr>
              <w:t>Richard Foley</w:t>
            </w:r>
            <w:r w:rsidR="005A541B">
              <w:rPr>
                <w:rFonts w:asciiTheme="minorHAnsi" w:hAnsiTheme="minorHAnsi" w:cstheme="minorHAnsi"/>
                <w:sz w:val="22"/>
                <w:szCs w:val="22"/>
              </w:rPr>
              <w:noBreakHyphen/>
            </w:r>
            <w:r w:rsidR="005134C9" w:rsidRPr="00183AF9">
              <w:rPr>
                <w:rFonts w:asciiTheme="minorHAnsi" w:hAnsiTheme="minorHAnsi" w:cstheme="minorHAnsi"/>
                <w:sz w:val="22"/>
                <w:szCs w:val="22"/>
              </w:rPr>
              <w:t>Lewis</w:t>
            </w:r>
            <w:r w:rsidR="00D90E36" w:rsidRPr="00183AF9">
              <w:rPr>
                <w:rFonts w:asciiTheme="minorHAnsi" w:hAnsiTheme="minorHAnsi" w:cstheme="minorHAnsi"/>
                <w:sz w:val="22"/>
                <w:szCs w:val="22"/>
              </w:rPr>
              <w:t xml:space="preserve"> and David McCutcheon.</w:t>
            </w:r>
            <w:r w:rsidR="00456858">
              <w:rPr>
                <w:rFonts w:asciiTheme="minorHAnsi" w:hAnsiTheme="minorHAnsi" w:cstheme="minorHAnsi"/>
                <w:sz w:val="22"/>
                <w:szCs w:val="22"/>
              </w:rPr>
              <w:t xml:space="preserve"> While</w:t>
            </w:r>
            <w:r w:rsidR="00224026">
              <w:rPr>
                <w:rFonts w:asciiTheme="minorHAnsi" w:hAnsiTheme="minorHAnsi" w:cstheme="minorHAnsi"/>
                <w:sz w:val="22"/>
                <w:szCs w:val="22"/>
              </w:rPr>
              <w:t xml:space="preserve"> Ruth Moody from Brisbane Airport Corporation </w:t>
            </w:r>
            <w:r w:rsidR="00456858">
              <w:rPr>
                <w:rFonts w:asciiTheme="minorHAnsi" w:hAnsiTheme="minorHAnsi" w:cstheme="minorHAnsi"/>
                <w:sz w:val="22"/>
                <w:szCs w:val="22"/>
              </w:rPr>
              <w:t>had been expecting to attend as an additional attendee, she was</w:t>
            </w:r>
            <w:r w:rsidR="00E069C8">
              <w:rPr>
                <w:rFonts w:asciiTheme="minorHAnsi" w:hAnsiTheme="minorHAnsi" w:cstheme="minorHAnsi"/>
                <w:sz w:val="22"/>
                <w:szCs w:val="22"/>
              </w:rPr>
              <w:t xml:space="preserve"> unavailable</w:t>
            </w:r>
            <w:r w:rsidR="00224026">
              <w:rPr>
                <w:rFonts w:asciiTheme="minorHAnsi" w:hAnsiTheme="minorHAnsi" w:cstheme="minorHAnsi"/>
                <w:sz w:val="22"/>
                <w:szCs w:val="22"/>
              </w:rPr>
              <w:t>.</w:t>
            </w:r>
          </w:p>
          <w:p w14:paraId="7A80A25C" w14:textId="2645A7A0" w:rsidR="00D90E36" w:rsidRDefault="00A73495" w:rsidP="00AA5ED6">
            <w:pPr>
              <w:pStyle w:val="NormalWeb"/>
              <w:numPr>
                <w:ilvl w:val="0"/>
                <w:numId w:val="11"/>
              </w:numPr>
              <w:spacing w:after="180"/>
              <w:rPr>
                <w:rFonts w:asciiTheme="minorHAnsi" w:hAnsiTheme="minorHAnsi" w:cstheme="minorHAnsi"/>
                <w:sz w:val="22"/>
                <w:szCs w:val="22"/>
              </w:rPr>
            </w:pPr>
            <w:r>
              <w:rPr>
                <w:rFonts w:asciiTheme="minorHAnsi" w:hAnsiTheme="minorHAnsi" w:cstheme="minorHAnsi"/>
                <w:sz w:val="22"/>
                <w:szCs w:val="22"/>
              </w:rPr>
              <w:t>Kim</w:t>
            </w:r>
            <w:r w:rsidR="00D90E36" w:rsidRPr="00183AF9">
              <w:rPr>
                <w:rFonts w:asciiTheme="minorHAnsi" w:hAnsiTheme="minorHAnsi" w:cstheme="minorHAnsi"/>
                <w:sz w:val="22"/>
                <w:szCs w:val="22"/>
              </w:rPr>
              <w:t xml:space="preserve"> welcomed Rachel Parry, Deputy Secretary, Transport Group, Department of Infrastructure, Transport, Regional Development, Communications, Sport and the Arts (the department), and Jen</w:t>
            </w:r>
            <w:r w:rsidR="00A106B3">
              <w:rPr>
                <w:rFonts w:asciiTheme="minorHAnsi" w:hAnsiTheme="minorHAnsi" w:cstheme="minorHAnsi"/>
                <w:sz w:val="22"/>
                <w:szCs w:val="22"/>
              </w:rPr>
              <w:t> </w:t>
            </w:r>
            <w:r w:rsidR="00D90E36" w:rsidRPr="00183AF9">
              <w:rPr>
                <w:rFonts w:asciiTheme="minorHAnsi" w:hAnsiTheme="minorHAnsi" w:cstheme="minorHAnsi"/>
                <w:sz w:val="22"/>
                <w:szCs w:val="22"/>
              </w:rPr>
              <w:t xml:space="preserve">Stace, First Assistant Secretary, Domestic Aviation and Reform, and invited them to introduce themselves and provide an overview of the Brisbane </w:t>
            </w:r>
            <w:r w:rsidR="00101AA3">
              <w:rPr>
                <w:rFonts w:asciiTheme="minorHAnsi" w:hAnsiTheme="minorHAnsi" w:cstheme="minorHAnsi"/>
                <w:sz w:val="22"/>
                <w:szCs w:val="22"/>
              </w:rPr>
              <w:t xml:space="preserve">aircraft </w:t>
            </w:r>
            <w:r w:rsidR="00D90E36" w:rsidRPr="00183AF9">
              <w:rPr>
                <w:rFonts w:asciiTheme="minorHAnsi" w:hAnsiTheme="minorHAnsi" w:cstheme="minorHAnsi"/>
                <w:sz w:val="22"/>
                <w:szCs w:val="22"/>
              </w:rPr>
              <w:t>noise site tour undertaken on</w:t>
            </w:r>
            <w:r w:rsidR="00101AA3">
              <w:rPr>
                <w:rFonts w:asciiTheme="minorHAnsi" w:hAnsiTheme="minorHAnsi" w:cstheme="minorHAnsi"/>
                <w:sz w:val="22"/>
                <w:szCs w:val="22"/>
              </w:rPr>
              <w:t> </w:t>
            </w:r>
            <w:r w:rsidR="00D90E36" w:rsidRPr="00183AF9">
              <w:rPr>
                <w:rFonts w:asciiTheme="minorHAnsi" w:hAnsiTheme="minorHAnsi" w:cstheme="minorHAnsi"/>
                <w:sz w:val="22"/>
                <w:szCs w:val="22"/>
              </w:rPr>
              <w:t>1</w:t>
            </w:r>
            <w:r w:rsidR="00101AA3">
              <w:rPr>
                <w:rFonts w:asciiTheme="minorHAnsi" w:hAnsiTheme="minorHAnsi" w:cstheme="minorHAnsi"/>
                <w:sz w:val="22"/>
                <w:szCs w:val="22"/>
              </w:rPr>
              <w:t> </w:t>
            </w:r>
            <w:r w:rsidR="00D90E36" w:rsidRPr="00183AF9">
              <w:rPr>
                <w:rFonts w:asciiTheme="minorHAnsi" w:hAnsiTheme="minorHAnsi" w:cstheme="minorHAnsi"/>
                <w:sz w:val="22"/>
                <w:szCs w:val="22"/>
              </w:rPr>
              <w:t>September</w:t>
            </w:r>
            <w:r w:rsidR="00101AA3">
              <w:rPr>
                <w:rFonts w:asciiTheme="minorHAnsi" w:hAnsiTheme="minorHAnsi" w:cstheme="minorHAnsi"/>
                <w:sz w:val="22"/>
                <w:szCs w:val="22"/>
              </w:rPr>
              <w:t> </w:t>
            </w:r>
            <w:r w:rsidR="00D90E36" w:rsidRPr="00183AF9">
              <w:rPr>
                <w:rFonts w:asciiTheme="minorHAnsi" w:hAnsiTheme="minorHAnsi" w:cstheme="minorHAnsi"/>
                <w:sz w:val="22"/>
                <w:szCs w:val="22"/>
              </w:rPr>
              <w:t>2026.</w:t>
            </w:r>
          </w:p>
          <w:p w14:paraId="6741951D" w14:textId="6FED8106" w:rsidR="005A541B" w:rsidRPr="0058377C" w:rsidRDefault="005A541B" w:rsidP="0058377C">
            <w:pPr>
              <w:pStyle w:val="NormalWeb"/>
              <w:spacing w:after="180"/>
              <w:rPr>
                <w:rFonts w:asciiTheme="minorHAnsi" w:hAnsiTheme="minorHAnsi" w:cstheme="minorHAnsi"/>
                <w:i/>
                <w:iCs/>
                <w:sz w:val="22"/>
                <w:szCs w:val="22"/>
              </w:rPr>
            </w:pPr>
            <w:r>
              <w:rPr>
                <w:rFonts w:asciiTheme="minorHAnsi" w:hAnsiTheme="minorHAnsi" w:cstheme="minorHAnsi"/>
                <w:i/>
                <w:iCs/>
                <w:sz w:val="22"/>
                <w:szCs w:val="22"/>
              </w:rPr>
              <w:t>Departmental representative introduction</w:t>
            </w:r>
            <w:r w:rsidR="007129B6">
              <w:rPr>
                <w:rFonts w:asciiTheme="minorHAnsi" w:hAnsiTheme="minorHAnsi" w:cstheme="minorHAnsi"/>
                <w:i/>
                <w:iCs/>
                <w:sz w:val="22"/>
                <w:szCs w:val="22"/>
              </w:rPr>
              <w:t>s</w:t>
            </w:r>
            <w:r>
              <w:rPr>
                <w:rFonts w:asciiTheme="minorHAnsi" w:hAnsiTheme="minorHAnsi" w:cstheme="minorHAnsi"/>
                <w:i/>
                <w:iCs/>
                <w:sz w:val="22"/>
                <w:szCs w:val="22"/>
              </w:rPr>
              <w:t xml:space="preserve"> and aircraft noise site tour</w:t>
            </w:r>
          </w:p>
          <w:p w14:paraId="50E113F6" w14:textId="77777777" w:rsidR="00D90E36" w:rsidRPr="00183AF9" w:rsidRDefault="00D90E36" w:rsidP="0038624D">
            <w:pPr>
              <w:pStyle w:val="NormalWeb"/>
              <w:numPr>
                <w:ilvl w:val="0"/>
                <w:numId w:val="11"/>
              </w:numPr>
              <w:rPr>
                <w:rFonts w:asciiTheme="minorHAnsi" w:hAnsiTheme="minorHAnsi" w:cstheme="minorHAnsi"/>
                <w:sz w:val="22"/>
                <w:szCs w:val="22"/>
              </w:rPr>
            </w:pPr>
            <w:r w:rsidRPr="00183AF9">
              <w:rPr>
                <w:rFonts w:asciiTheme="minorHAnsi" w:hAnsiTheme="minorHAnsi" w:cstheme="minorHAnsi"/>
                <w:sz w:val="22"/>
                <w:szCs w:val="22"/>
              </w:rPr>
              <w:t>Rachel advised she had been Deputy Secretary of the Transport Group for approximately six months, following senior executive roles in transport-adjacent policy areas. She noted that the early part of her role had been heavily focused on the fuel crisis and that she was now seeking to spend more time meeting aviation stakeholders and understanding issues on the ground.</w:t>
            </w:r>
          </w:p>
          <w:p w14:paraId="7CB2F49D" w14:textId="77777777" w:rsidR="00D90E36" w:rsidRPr="00183AF9" w:rsidRDefault="00D90E36" w:rsidP="00AA5ED6">
            <w:pPr>
              <w:pStyle w:val="NormalWeb"/>
              <w:numPr>
                <w:ilvl w:val="0"/>
                <w:numId w:val="11"/>
              </w:numPr>
              <w:spacing w:after="180"/>
              <w:rPr>
                <w:rFonts w:asciiTheme="minorHAnsi" w:hAnsiTheme="minorHAnsi" w:cstheme="minorHAnsi"/>
                <w:sz w:val="22"/>
                <w:szCs w:val="22"/>
              </w:rPr>
            </w:pPr>
            <w:r w:rsidRPr="00183AF9">
              <w:rPr>
                <w:rFonts w:asciiTheme="minorHAnsi" w:hAnsiTheme="minorHAnsi" w:cstheme="minorHAnsi"/>
                <w:sz w:val="22"/>
                <w:szCs w:val="22"/>
              </w:rPr>
              <w:t>Rachel noted that she had met with stakeholders from Melbourne, Sydney, Gold Coast and Brisbane airports to better understand the key issues affecting each location.</w:t>
            </w:r>
          </w:p>
          <w:p w14:paraId="595AC620" w14:textId="7B50BB6A" w:rsidR="00D90E36" w:rsidRPr="00183AF9" w:rsidRDefault="00D90E36" w:rsidP="00AA5ED6">
            <w:pPr>
              <w:pStyle w:val="NormalWeb"/>
              <w:numPr>
                <w:ilvl w:val="0"/>
                <w:numId w:val="11"/>
              </w:numPr>
              <w:spacing w:after="180"/>
              <w:rPr>
                <w:rFonts w:asciiTheme="minorHAnsi" w:hAnsiTheme="minorHAnsi" w:cstheme="minorHAnsi"/>
                <w:sz w:val="22"/>
                <w:szCs w:val="22"/>
              </w:rPr>
            </w:pPr>
            <w:r w:rsidRPr="00183AF9">
              <w:rPr>
                <w:rFonts w:asciiTheme="minorHAnsi" w:hAnsiTheme="minorHAnsi" w:cstheme="minorHAnsi"/>
                <w:sz w:val="22"/>
                <w:szCs w:val="22"/>
              </w:rPr>
              <w:t>Rachel</w:t>
            </w:r>
            <w:r w:rsidR="005C03C4" w:rsidRPr="00183AF9">
              <w:rPr>
                <w:rFonts w:asciiTheme="minorHAnsi" w:hAnsiTheme="minorHAnsi" w:cstheme="minorHAnsi"/>
                <w:sz w:val="22"/>
                <w:szCs w:val="22"/>
              </w:rPr>
              <w:t xml:space="preserve"> indicated that </w:t>
            </w:r>
            <w:r w:rsidR="00101AA3">
              <w:rPr>
                <w:rFonts w:asciiTheme="minorHAnsi" w:hAnsiTheme="minorHAnsi" w:cstheme="minorHAnsi"/>
                <w:sz w:val="22"/>
                <w:szCs w:val="22"/>
              </w:rPr>
              <w:t>her</w:t>
            </w:r>
            <w:r w:rsidR="00101AA3" w:rsidRPr="00183AF9">
              <w:rPr>
                <w:rFonts w:asciiTheme="minorHAnsi" w:hAnsiTheme="minorHAnsi" w:cstheme="minorHAnsi"/>
                <w:sz w:val="22"/>
                <w:szCs w:val="22"/>
              </w:rPr>
              <w:t xml:space="preserve"> </w:t>
            </w:r>
            <w:r w:rsidRPr="00183AF9">
              <w:rPr>
                <w:rFonts w:asciiTheme="minorHAnsi" w:hAnsiTheme="minorHAnsi" w:cstheme="minorHAnsi"/>
                <w:sz w:val="22"/>
                <w:szCs w:val="22"/>
              </w:rPr>
              <w:t xml:space="preserve">purpose </w:t>
            </w:r>
            <w:r w:rsidR="00101AA3">
              <w:rPr>
                <w:rFonts w:asciiTheme="minorHAnsi" w:hAnsiTheme="minorHAnsi" w:cstheme="minorHAnsi"/>
                <w:sz w:val="22"/>
                <w:szCs w:val="22"/>
              </w:rPr>
              <w:t>in</w:t>
            </w:r>
            <w:r w:rsidRPr="00183AF9">
              <w:rPr>
                <w:rFonts w:asciiTheme="minorHAnsi" w:hAnsiTheme="minorHAnsi" w:cstheme="minorHAnsi"/>
                <w:sz w:val="22"/>
                <w:szCs w:val="22"/>
              </w:rPr>
              <w:t xml:space="preserve"> attending the AAB wa</w:t>
            </w:r>
            <w:r w:rsidR="005C03C4" w:rsidRPr="00183AF9">
              <w:rPr>
                <w:rFonts w:asciiTheme="minorHAnsi" w:hAnsiTheme="minorHAnsi" w:cstheme="minorHAnsi"/>
                <w:sz w:val="22"/>
                <w:szCs w:val="22"/>
              </w:rPr>
              <w:t>s</w:t>
            </w:r>
            <w:r w:rsidRPr="00183AF9">
              <w:rPr>
                <w:rFonts w:asciiTheme="minorHAnsi" w:hAnsiTheme="minorHAnsi" w:cstheme="minorHAnsi"/>
                <w:sz w:val="22"/>
                <w:szCs w:val="22"/>
              </w:rPr>
              <w:t xml:space="preserve"> to listen and better understand the issues being raised by the group and the communities represented.</w:t>
            </w:r>
          </w:p>
          <w:p w14:paraId="00BCCF36" w14:textId="104BC82A" w:rsidR="005C03C4" w:rsidRPr="00183AF9" w:rsidRDefault="005C03C4" w:rsidP="00AA5ED6">
            <w:pPr>
              <w:pStyle w:val="NormalWeb"/>
              <w:numPr>
                <w:ilvl w:val="0"/>
                <w:numId w:val="11"/>
              </w:numPr>
              <w:spacing w:after="180"/>
              <w:rPr>
                <w:rFonts w:asciiTheme="minorHAnsi" w:hAnsiTheme="minorHAnsi" w:cstheme="minorHAnsi"/>
                <w:sz w:val="22"/>
                <w:szCs w:val="22"/>
              </w:rPr>
            </w:pPr>
            <w:r w:rsidRPr="00183AF9">
              <w:rPr>
                <w:rFonts w:asciiTheme="minorHAnsi" w:hAnsiTheme="minorHAnsi" w:cstheme="minorHAnsi"/>
                <w:sz w:val="22"/>
                <w:szCs w:val="22"/>
              </w:rPr>
              <w:t xml:space="preserve">The department advised that the Brisbane </w:t>
            </w:r>
            <w:r w:rsidR="00101AA3">
              <w:rPr>
                <w:rFonts w:asciiTheme="minorHAnsi" w:hAnsiTheme="minorHAnsi" w:cstheme="minorHAnsi"/>
                <w:sz w:val="22"/>
                <w:szCs w:val="22"/>
              </w:rPr>
              <w:t xml:space="preserve">aircraft noise </w:t>
            </w:r>
            <w:r w:rsidRPr="00183AF9">
              <w:rPr>
                <w:rFonts w:asciiTheme="minorHAnsi" w:hAnsiTheme="minorHAnsi" w:cstheme="minorHAnsi"/>
                <w:sz w:val="22"/>
                <w:szCs w:val="22"/>
              </w:rPr>
              <w:t>site tour included locations across Bulimba, Morningside, Woolloongabba and New Farm. The group spent time outdoors during the afternoon, observing aircraft movements, flight paths and altitudes, as well as the surrounding residential environment.</w:t>
            </w:r>
          </w:p>
          <w:p w14:paraId="4E47B416" w14:textId="77777777" w:rsidR="00A92F08" w:rsidRDefault="005C03C4" w:rsidP="00AA5ED6">
            <w:pPr>
              <w:pStyle w:val="NormalWeb"/>
              <w:numPr>
                <w:ilvl w:val="0"/>
                <w:numId w:val="11"/>
              </w:numPr>
              <w:spacing w:after="180"/>
              <w:rPr>
                <w:rFonts w:asciiTheme="minorHAnsi" w:hAnsiTheme="minorHAnsi" w:cstheme="minorHAnsi"/>
                <w:sz w:val="22"/>
                <w:szCs w:val="22"/>
              </w:rPr>
            </w:pPr>
            <w:r w:rsidRPr="00183AF9">
              <w:rPr>
                <w:rFonts w:asciiTheme="minorHAnsi" w:hAnsiTheme="minorHAnsi" w:cstheme="minorHAnsi"/>
                <w:sz w:val="22"/>
                <w:szCs w:val="22"/>
              </w:rPr>
              <w:t xml:space="preserve">A </w:t>
            </w:r>
            <w:r w:rsidR="00101AA3">
              <w:rPr>
                <w:rFonts w:asciiTheme="minorHAnsi" w:hAnsiTheme="minorHAnsi" w:cstheme="minorHAnsi"/>
                <w:sz w:val="22"/>
                <w:szCs w:val="22"/>
              </w:rPr>
              <w:t>C</w:t>
            </w:r>
            <w:r w:rsidRPr="00183AF9">
              <w:rPr>
                <w:rFonts w:asciiTheme="minorHAnsi" w:hAnsiTheme="minorHAnsi" w:cstheme="minorHAnsi"/>
                <w:sz w:val="22"/>
                <w:szCs w:val="22"/>
              </w:rPr>
              <w:t xml:space="preserve">ommunity </w:t>
            </w:r>
            <w:r w:rsidR="00101AA3">
              <w:rPr>
                <w:rFonts w:asciiTheme="minorHAnsi" w:hAnsiTheme="minorHAnsi" w:cstheme="minorHAnsi"/>
                <w:sz w:val="22"/>
                <w:szCs w:val="22"/>
              </w:rPr>
              <w:t>Representative</w:t>
            </w:r>
            <w:r w:rsidRPr="00183AF9">
              <w:rPr>
                <w:rFonts w:asciiTheme="minorHAnsi" w:hAnsiTheme="minorHAnsi" w:cstheme="minorHAnsi"/>
                <w:sz w:val="22"/>
                <w:szCs w:val="22"/>
              </w:rPr>
              <w:t xml:space="preserve"> noted that a short site visit can provide an initial sense of aircraft noise but that the experience varies with wind, traffic and other operating conditions. </w:t>
            </w:r>
          </w:p>
          <w:p w14:paraId="30FB57F1" w14:textId="4BF5BEB6" w:rsidR="00144F09" w:rsidRDefault="00144F09" w:rsidP="00AA5ED6">
            <w:pPr>
              <w:pStyle w:val="NormalWeb"/>
              <w:numPr>
                <w:ilvl w:val="0"/>
                <w:numId w:val="11"/>
              </w:numPr>
              <w:spacing w:after="180"/>
              <w:rPr>
                <w:rFonts w:asciiTheme="minorHAnsi" w:hAnsiTheme="minorHAnsi" w:cstheme="minorHAnsi"/>
                <w:sz w:val="22"/>
                <w:szCs w:val="22"/>
              </w:rPr>
            </w:pPr>
            <w:r>
              <w:rPr>
                <w:rFonts w:asciiTheme="minorHAnsi" w:hAnsiTheme="minorHAnsi" w:cstheme="minorHAnsi"/>
                <w:sz w:val="22"/>
                <w:szCs w:val="22"/>
              </w:rPr>
              <w:t>A Community Representative further emphasised that, while they were appreciative of departmental representatives making the effort to undertake the tour, a site visit should not be necessary to appreciate the seriousness of aircraft noise impacts</w:t>
            </w:r>
            <w:r w:rsidR="00A92F08">
              <w:rPr>
                <w:rFonts w:asciiTheme="minorHAnsi" w:hAnsiTheme="minorHAnsi" w:cstheme="minorHAnsi"/>
                <w:sz w:val="22"/>
                <w:szCs w:val="22"/>
              </w:rPr>
              <w:t xml:space="preserve">, with Brisbane residents under flight paths being exposed to noise events exceeding 70 decibels at </w:t>
            </w:r>
            <w:proofErr w:type="gramStart"/>
            <w:r w:rsidR="00A92F08">
              <w:rPr>
                <w:rFonts w:asciiTheme="minorHAnsi" w:hAnsiTheme="minorHAnsi" w:cstheme="minorHAnsi"/>
                <w:sz w:val="22"/>
                <w:szCs w:val="22"/>
              </w:rPr>
              <w:t>night, and</w:t>
            </w:r>
            <w:proofErr w:type="gramEnd"/>
            <w:r w:rsidR="00A92F08">
              <w:rPr>
                <w:rFonts w:asciiTheme="minorHAnsi" w:hAnsiTheme="minorHAnsi" w:cstheme="minorHAnsi"/>
                <w:sz w:val="22"/>
                <w:szCs w:val="22"/>
              </w:rPr>
              <w:t xml:space="preserve"> queried why this level of noise exposure was acceptable, when other forms of disruptive noise exposure have community protections.</w:t>
            </w:r>
          </w:p>
          <w:p w14:paraId="46DCF4C5" w14:textId="584A2F09" w:rsidR="005C03C4" w:rsidRPr="00183AF9" w:rsidRDefault="005C03C4" w:rsidP="00AA5ED6">
            <w:pPr>
              <w:pStyle w:val="NormalWeb"/>
              <w:numPr>
                <w:ilvl w:val="0"/>
                <w:numId w:val="11"/>
              </w:numPr>
              <w:spacing w:after="180"/>
              <w:rPr>
                <w:rFonts w:asciiTheme="minorHAnsi" w:hAnsiTheme="minorHAnsi" w:cstheme="minorHAnsi"/>
                <w:sz w:val="22"/>
                <w:szCs w:val="22"/>
              </w:rPr>
            </w:pPr>
            <w:r w:rsidRPr="00183AF9">
              <w:rPr>
                <w:rFonts w:asciiTheme="minorHAnsi" w:hAnsiTheme="minorHAnsi" w:cstheme="minorHAnsi"/>
                <w:sz w:val="22"/>
                <w:szCs w:val="22"/>
              </w:rPr>
              <w:t>The department acknowledged that the tour was a brief initial impression and was not equivalent to living with aircraft operations over an extended period.</w:t>
            </w:r>
          </w:p>
          <w:p w14:paraId="02085FB7" w14:textId="5DB03251" w:rsidR="005C03C4" w:rsidRPr="00183AF9" w:rsidRDefault="005C03C4" w:rsidP="00AA5ED6">
            <w:pPr>
              <w:pStyle w:val="NormalWeb"/>
              <w:numPr>
                <w:ilvl w:val="0"/>
                <w:numId w:val="11"/>
              </w:numPr>
              <w:spacing w:after="180"/>
              <w:rPr>
                <w:rFonts w:asciiTheme="minorHAnsi" w:hAnsiTheme="minorHAnsi" w:cstheme="minorHAnsi"/>
                <w:sz w:val="22"/>
                <w:szCs w:val="22"/>
              </w:rPr>
            </w:pPr>
            <w:r w:rsidRPr="00183AF9">
              <w:rPr>
                <w:rFonts w:asciiTheme="minorHAnsi" w:hAnsiTheme="minorHAnsi" w:cstheme="minorHAnsi"/>
                <w:sz w:val="22"/>
                <w:szCs w:val="22"/>
              </w:rPr>
              <w:t xml:space="preserve">A </w:t>
            </w:r>
            <w:r w:rsidR="00101AA3">
              <w:rPr>
                <w:rFonts w:asciiTheme="minorHAnsi" w:hAnsiTheme="minorHAnsi" w:cstheme="minorHAnsi"/>
                <w:sz w:val="22"/>
                <w:szCs w:val="22"/>
              </w:rPr>
              <w:t>Community Representative</w:t>
            </w:r>
            <w:r w:rsidRPr="00183AF9">
              <w:rPr>
                <w:rFonts w:asciiTheme="minorHAnsi" w:hAnsiTheme="minorHAnsi" w:cstheme="minorHAnsi"/>
                <w:sz w:val="22"/>
                <w:szCs w:val="22"/>
              </w:rPr>
              <w:t xml:space="preserve"> noted that Brisbane housing types and density can influence how aircraft noise is experienced, while another </w:t>
            </w:r>
            <w:r w:rsidR="00101AA3">
              <w:rPr>
                <w:rFonts w:asciiTheme="minorHAnsi" w:hAnsiTheme="minorHAnsi" w:cstheme="minorHAnsi"/>
                <w:sz w:val="22"/>
                <w:szCs w:val="22"/>
              </w:rPr>
              <w:t>Community Representative</w:t>
            </w:r>
            <w:r w:rsidRPr="00183AF9">
              <w:rPr>
                <w:rFonts w:asciiTheme="minorHAnsi" w:hAnsiTheme="minorHAnsi" w:cstheme="minorHAnsi"/>
                <w:sz w:val="22"/>
                <w:szCs w:val="22"/>
              </w:rPr>
              <w:t xml:space="preserve"> highlighted seasonal differences, including summer conditions, time spent outdoors and the performance of heavier aircraft. The department acknowledged the importance of these factors.</w:t>
            </w:r>
          </w:p>
          <w:p w14:paraId="05952F5A" w14:textId="0E8D239A" w:rsidR="00A106B3" w:rsidRPr="00A106B3" w:rsidRDefault="00AA5ED6" w:rsidP="00A106B3">
            <w:pPr>
              <w:numPr>
                <w:ilvl w:val="0"/>
                <w:numId w:val="11"/>
              </w:numPr>
              <w:suppressAutoHyphens w:val="0"/>
              <w:spacing w:before="100" w:beforeAutospacing="1" w:after="100" w:afterAutospacing="1"/>
              <w:rPr>
                <w:rFonts w:eastAsia="Times New Roman" w:cstheme="minorHAnsi"/>
                <w:color w:val="auto"/>
                <w:lang w:eastAsia="en-AU"/>
              </w:rPr>
            </w:pPr>
            <w:r w:rsidRPr="00A106B3">
              <w:rPr>
                <w:rFonts w:eastAsia="Times New Roman" w:cstheme="minorHAnsi"/>
                <w:color w:val="000000"/>
                <w:lang w:eastAsia="en-AU"/>
              </w:rPr>
              <w:t xml:space="preserve">Jen provided an introduction, noting that the Airports Branch, led by Sarah Nattey, sits within her </w:t>
            </w:r>
            <w:proofErr w:type="gramStart"/>
            <w:r w:rsidR="00101AA3" w:rsidRPr="00A106B3">
              <w:rPr>
                <w:rFonts w:eastAsia="Times New Roman" w:cstheme="minorHAnsi"/>
                <w:color w:val="000000"/>
                <w:lang w:eastAsia="en-AU"/>
              </w:rPr>
              <w:t>D</w:t>
            </w:r>
            <w:r w:rsidRPr="00A106B3">
              <w:rPr>
                <w:rFonts w:eastAsia="Times New Roman" w:cstheme="minorHAnsi"/>
                <w:color w:val="000000"/>
                <w:lang w:eastAsia="en-AU"/>
              </w:rPr>
              <w:t>ivision</w:t>
            </w:r>
            <w:proofErr w:type="gramEnd"/>
            <w:r w:rsidRPr="00A106B3">
              <w:rPr>
                <w:rFonts w:eastAsia="Times New Roman" w:cstheme="minorHAnsi"/>
                <w:color w:val="000000"/>
                <w:lang w:eastAsia="en-AU"/>
              </w:rPr>
              <w:t xml:space="preserve">. Jen explained that her responsibilities include work relating to </w:t>
            </w:r>
            <w:r w:rsidR="00101AA3" w:rsidRPr="00A106B3">
              <w:rPr>
                <w:rFonts w:eastAsia="Times New Roman" w:cstheme="minorHAnsi"/>
                <w:color w:val="000000"/>
                <w:lang w:eastAsia="en-AU"/>
              </w:rPr>
              <w:t>leased</w:t>
            </w:r>
            <w:r w:rsidRPr="00A106B3">
              <w:rPr>
                <w:rFonts w:eastAsia="Times New Roman" w:cstheme="minorHAnsi"/>
                <w:color w:val="000000"/>
                <w:lang w:eastAsia="en-AU"/>
              </w:rPr>
              <w:t xml:space="preserve"> </w:t>
            </w:r>
            <w:r w:rsidR="00101AA3" w:rsidRPr="00A106B3">
              <w:rPr>
                <w:rFonts w:eastAsia="Times New Roman" w:cstheme="minorHAnsi"/>
                <w:color w:val="000000"/>
                <w:lang w:eastAsia="en-AU"/>
              </w:rPr>
              <w:t xml:space="preserve">federal airports </w:t>
            </w:r>
            <w:r w:rsidRPr="00A106B3">
              <w:rPr>
                <w:rFonts w:eastAsia="Times New Roman" w:cstheme="minorHAnsi"/>
                <w:color w:val="000000"/>
                <w:lang w:eastAsia="en-AU"/>
              </w:rPr>
              <w:t xml:space="preserve">across Australia, including airport master planning, major development plans and </w:t>
            </w:r>
            <w:r w:rsidR="00101AA3" w:rsidRPr="00A106B3">
              <w:rPr>
                <w:rFonts w:eastAsia="Times New Roman" w:cstheme="minorHAnsi"/>
                <w:color w:val="000000"/>
                <w:lang w:eastAsia="en-AU"/>
              </w:rPr>
              <w:t>Airport E</w:t>
            </w:r>
            <w:r w:rsidRPr="00A106B3">
              <w:rPr>
                <w:rFonts w:eastAsia="Times New Roman" w:cstheme="minorHAnsi"/>
                <w:color w:val="000000"/>
                <w:lang w:eastAsia="en-AU"/>
              </w:rPr>
              <w:t xml:space="preserve">nvironment </w:t>
            </w:r>
            <w:r w:rsidR="00101AA3" w:rsidRPr="00A106B3">
              <w:rPr>
                <w:rFonts w:eastAsia="Times New Roman" w:cstheme="minorHAnsi"/>
                <w:color w:val="000000"/>
                <w:lang w:eastAsia="en-AU"/>
              </w:rPr>
              <w:t>O</w:t>
            </w:r>
            <w:r w:rsidRPr="00A106B3">
              <w:rPr>
                <w:rFonts w:eastAsia="Times New Roman" w:cstheme="minorHAnsi"/>
                <w:color w:val="000000"/>
                <w:lang w:eastAsia="en-AU"/>
              </w:rPr>
              <w:t xml:space="preserve">fficer functions. She also noted that the </w:t>
            </w:r>
            <w:r w:rsidR="00101AA3" w:rsidRPr="00A106B3">
              <w:rPr>
                <w:rFonts w:eastAsia="Times New Roman" w:cstheme="minorHAnsi"/>
                <w:color w:val="000000"/>
                <w:lang w:eastAsia="en-AU"/>
              </w:rPr>
              <w:t>D</w:t>
            </w:r>
            <w:r w:rsidRPr="00A106B3">
              <w:rPr>
                <w:rFonts w:eastAsia="Times New Roman" w:cstheme="minorHAnsi"/>
                <w:color w:val="000000"/>
                <w:lang w:eastAsia="en-AU"/>
              </w:rPr>
              <w:t xml:space="preserve">ivision is progressing a range of commitments arising from the Australian Government’s 2024 </w:t>
            </w:r>
            <w:r w:rsidRPr="00A106B3">
              <w:rPr>
                <w:rFonts w:eastAsia="Times New Roman" w:cstheme="minorHAnsi"/>
                <w:i/>
                <w:iCs/>
                <w:color w:val="000000"/>
                <w:lang w:eastAsia="en-AU"/>
              </w:rPr>
              <w:t>Aviation White Paper</w:t>
            </w:r>
            <w:r w:rsidR="00101AA3" w:rsidRPr="00A106B3">
              <w:rPr>
                <w:rFonts w:eastAsia="Times New Roman" w:cstheme="minorHAnsi"/>
                <w:i/>
                <w:iCs/>
                <w:color w:val="000000"/>
                <w:lang w:eastAsia="en-AU"/>
              </w:rPr>
              <w:t xml:space="preserve"> – Towards 2050</w:t>
            </w:r>
            <w:r w:rsidRPr="00A106B3">
              <w:rPr>
                <w:rFonts w:eastAsia="Times New Roman" w:cstheme="minorHAnsi"/>
                <w:color w:val="000000"/>
                <w:lang w:eastAsia="en-AU"/>
              </w:rPr>
              <w:t>.</w:t>
            </w:r>
          </w:p>
          <w:p w14:paraId="3BA6AFFC" w14:textId="2FCACD03" w:rsidR="00AA5ED6" w:rsidRPr="00183AF9" w:rsidRDefault="00AA5ED6" w:rsidP="00AA5ED6">
            <w:pPr>
              <w:numPr>
                <w:ilvl w:val="0"/>
                <w:numId w:val="11"/>
              </w:numPr>
              <w:suppressAutoHyphens w:val="0"/>
              <w:spacing w:before="100" w:beforeAutospacing="1" w:after="100" w:afterAutospacing="1"/>
              <w:rPr>
                <w:rFonts w:eastAsia="Times New Roman" w:cstheme="minorHAnsi"/>
                <w:color w:val="auto"/>
                <w:lang w:eastAsia="en-AU"/>
              </w:rPr>
            </w:pPr>
            <w:r w:rsidRPr="00183AF9">
              <w:rPr>
                <w:rFonts w:eastAsia="Times New Roman" w:cstheme="minorHAnsi"/>
                <w:color w:val="000000"/>
                <w:lang w:eastAsia="en-AU"/>
              </w:rPr>
              <w:lastRenderedPageBreak/>
              <w:t xml:space="preserve">Jen advised that one of the current priorities within her area is </w:t>
            </w:r>
            <w:r w:rsidR="00101AA3">
              <w:rPr>
                <w:rFonts w:eastAsia="Times New Roman" w:cstheme="minorHAnsi"/>
                <w:color w:val="000000"/>
                <w:lang w:eastAsia="en-AU"/>
              </w:rPr>
              <w:t xml:space="preserve">the </w:t>
            </w:r>
            <w:r w:rsidRPr="00183AF9">
              <w:rPr>
                <w:rFonts w:eastAsia="Times New Roman" w:cstheme="minorHAnsi"/>
                <w:color w:val="000000"/>
                <w:lang w:eastAsia="en-AU"/>
              </w:rPr>
              <w:t xml:space="preserve">aviation consumer protection legislation </w:t>
            </w:r>
            <w:r w:rsidR="00101AA3">
              <w:rPr>
                <w:rFonts w:eastAsia="Times New Roman" w:cstheme="minorHAnsi"/>
                <w:color w:val="000000"/>
                <w:lang w:eastAsia="en-AU"/>
              </w:rPr>
              <w:t xml:space="preserve">which has been </w:t>
            </w:r>
            <w:r w:rsidRPr="00183AF9">
              <w:rPr>
                <w:rFonts w:eastAsia="Times New Roman" w:cstheme="minorHAnsi"/>
                <w:color w:val="000000"/>
                <w:lang w:eastAsia="en-AU"/>
              </w:rPr>
              <w:t>introduced into Parliament. She explained that the reforms are intended to establish clearer and more transparent standards for the aviation industry for people travelling, building on existing consumer law and progressing work towards a charter of rights for passengers.</w:t>
            </w:r>
          </w:p>
          <w:p w14:paraId="0A1FC206" w14:textId="48D74060" w:rsidR="005A541B" w:rsidRPr="0058377C" w:rsidRDefault="005A541B" w:rsidP="0060157C">
            <w:pPr>
              <w:suppressAutoHyphens w:val="0"/>
              <w:spacing w:before="100" w:beforeAutospacing="1" w:after="100" w:afterAutospacing="1"/>
              <w:rPr>
                <w:rFonts w:eastAsia="Times New Roman" w:cstheme="minorHAnsi"/>
                <w:i/>
                <w:iCs/>
                <w:color w:val="auto"/>
                <w:lang w:eastAsia="en-AU"/>
              </w:rPr>
            </w:pPr>
            <w:r>
              <w:rPr>
                <w:rFonts w:eastAsia="Times New Roman" w:cstheme="minorHAnsi"/>
                <w:i/>
                <w:iCs/>
                <w:color w:val="auto"/>
                <w:lang w:eastAsia="en-AU"/>
              </w:rPr>
              <w:t>Aircraft Noise Ombudsman reforms</w:t>
            </w:r>
          </w:p>
          <w:p w14:paraId="175A8F1A" w14:textId="2E1CFF41" w:rsidR="007223A7" w:rsidRPr="007223A7" w:rsidRDefault="00AA5ED6" w:rsidP="00AA5ED6">
            <w:pPr>
              <w:numPr>
                <w:ilvl w:val="0"/>
                <w:numId w:val="11"/>
              </w:numPr>
              <w:suppressAutoHyphens w:val="0"/>
              <w:spacing w:before="100" w:beforeAutospacing="1" w:after="100" w:afterAutospacing="1"/>
              <w:rPr>
                <w:rFonts w:eastAsia="Times New Roman" w:cstheme="minorHAnsi"/>
                <w:color w:val="auto"/>
                <w:lang w:eastAsia="en-AU"/>
              </w:rPr>
            </w:pPr>
            <w:r w:rsidRPr="00183AF9">
              <w:rPr>
                <w:rFonts w:eastAsia="Times New Roman" w:cstheme="minorHAnsi"/>
                <w:color w:val="000000"/>
                <w:lang w:eastAsia="en-AU"/>
              </w:rPr>
              <w:t>Jen addressed the proposed changes to the Aircraft Noise Ombudsman (ANO)</w:t>
            </w:r>
            <w:r w:rsidR="00101AA3">
              <w:rPr>
                <w:rFonts w:eastAsia="Times New Roman" w:cstheme="minorHAnsi"/>
                <w:color w:val="000000"/>
                <w:lang w:eastAsia="en-AU"/>
              </w:rPr>
              <w:t xml:space="preserve">, which are </w:t>
            </w:r>
            <w:r w:rsidR="005A541B">
              <w:rPr>
                <w:rFonts w:eastAsia="Times New Roman" w:cstheme="minorHAnsi"/>
                <w:color w:val="000000"/>
                <w:lang w:eastAsia="en-AU"/>
              </w:rPr>
              <w:t>included</w:t>
            </w:r>
            <w:r w:rsidR="00101AA3">
              <w:rPr>
                <w:rFonts w:eastAsia="Times New Roman" w:cstheme="minorHAnsi"/>
                <w:color w:val="000000"/>
                <w:lang w:eastAsia="en-AU"/>
              </w:rPr>
              <w:t xml:space="preserve"> in the legislative package for aviation consumer protection</w:t>
            </w:r>
            <w:r w:rsidRPr="00183AF9">
              <w:rPr>
                <w:rFonts w:eastAsia="Times New Roman" w:cstheme="minorHAnsi"/>
                <w:color w:val="000000"/>
                <w:lang w:eastAsia="en-AU"/>
              </w:rPr>
              <w:t>. She explained that the Aviation White Paper included a commitment to make the ANO function independent from Airservices Australia.</w:t>
            </w:r>
          </w:p>
          <w:p w14:paraId="04BA3D21" w14:textId="79FDF70F" w:rsidR="00AA5ED6" w:rsidRPr="00183AF9" w:rsidRDefault="00AA5ED6" w:rsidP="00AA5ED6">
            <w:pPr>
              <w:numPr>
                <w:ilvl w:val="0"/>
                <w:numId w:val="11"/>
              </w:numPr>
              <w:suppressAutoHyphens w:val="0"/>
              <w:spacing w:before="100" w:beforeAutospacing="1" w:after="100" w:afterAutospacing="1"/>
              <w:rPr>
                <w:rFonts w:eastAsia="Times New Roman" w:cstheme="minorHAnsi"/>
                <w:color w:val="auto"/>
                <w:lang w:eastAsia="en-AU"/>
              </w:rPr>
            </w:pPr>
            <w:r w:rsidRPr="00183AF9">
              <w:rPr>
                <w:rFonts w:eastAsia="Times New Roman" w:cstheme="minorHAnsi"/>
                <w:color w:val="000000"/>
                <w:lang w:eastAsia="en-AU"/>
              </w:rPr>
              <w:t xml:space="preserve">Jen noted that the ANO currently reports to the Airservices Board and that, under the proposed legislation, the ANO function would move to the department, separating it from Airservices. In response to a question from a </w:t>
            </w:r>
            <w:r w:rsidR="00101AA3">
              <w:rPr>
                <w:rFonts w:eastAsia="Times New Roman" w:cstheme="minorHAnsi"/>
                <w:color w:val="000000"/>
                <w:lang w:eastAsia="en-AU"/>
              </w:rPr>
              <w:t>Community Representative</w:t>
            </w:r>
            <w:r w:rsidRPr="00183AF9">
              <w:rPr>
                <w:rFonts w:eastAsia="Times New Roman" w:cstheme="minorHAnsi"/>
                <w:color w:val="000000"/>
                <w:lang w:eastAsia="en-AU"/>
              </w:rPr>
              <w:t xml:space="preserve">, Jen confirmed that the proposed ANO function would sit within </w:t>
            </w:r>
            <w:r w:rsidR="00101AA3">
              <w:rPr>
                <w:rFonts w:eastAsia="Times New Roman" w:cstheme="minorHAnsi"/>
                <w:color w:val="000000"/>
                <w:lang w:eastAsia="en-AU"/>
              </w:rPr>
              <w:t>the department</w:t>
            </w:r>
            <w:r w:rsidRPr="00183AF9">
              <w:rPr>
                <w:rFonts w:eastAsia="Times New Roman" w:cstheme="minorHAnsi"/>
                <w:color w:val="000000"/>
                <w:lang w:eastAsia="en-AU"/>
              </w:rPr>
              <w:t>.</w:t>
            </w:r>
          </w:p>
          <w:p w14:paraId="77C7C1A6" w14:textId="1EFBF868" w:rsidR="00AA5ED6" w:rsidRPr="00183AF9" w:rsidRDefault="00AA5ED6" w:rsidP="00AA5ED6">
            <w:pPr>
              <w:numPr>
                <w:ilvl w:val="0"/>
                <w:numId w:val="11"/>
              </w:numPr>
              <w:suppressAutoHyphens w:val="0"/>
              <w:spacing w:before="100" w:beforeAutospacing="1" w:after="100" w:afterAutospacing="1"/>
              <w:rPr>
                <w:rFonts w:eastAsia="Times New Roman" w:cstheme="minorHAnsi"/>
                <w:color w:val="auto"/>
                <w:lang w:eastAsia="en-AU"/>
              </w:rPr>
            </w:pPr>
            <w:r w:rsidRPr="00183AF9">
              <w:rPr>
                <w:rFonts w:eastAsia="Times New Roman" w:cstheme="minorHAnsi"/>
                <w:color w:val="000000"/>
                <w:lang w:eastAsia="en-AU"/>
              </w:rPr>
              <w:t xml:space="preserve">A </w:t>
            </w:r>
            <w:r w:rsidR="00101AA3">
              <w:rPr>
                <w:rFonts w:eastAsia="Times New Roman" w:cstheme="minorHAnsi"/>
                <w:color w:val="000000"/>
                <w:lang w:eastAsia="en-AU"/>
              </w:rPr>
              <w:t xml:space="preserve">Community Representative </w:t>
            </w:r>
            <w:r w:rsidRPr="00183AF9">
              <w:rPr>
                <w:rFonts w:eastAsia="Times New Roman" w:cstheme="minorHAnsi"/>
                <w:color w:val="000000"/>
                <w:lang w:eastAsia="en-AU"/>
              </w:rPr>
              <w:t>asked about the likely timing of the proposed changes</w:t>
            </w:r>
            <w:r w:rsidR="00101AA3">
              <w:rPr>
                <w:rFonts w:eastAsia="Times New Roman" w:cstheme="minorHAnsi"/>
                <w:color w:val="000000"/>
                <w:lang w:eastAsia="en-AU"/>
              </w:rPr>
              <w:t xml:space="preserve"> to the ANO</w:t>
            </w:r>
            <w:r w:rsidRPr="00183AF9">
              <w:rPr>
                <w:rFonts w:eastAsia="Times New Roman" w:cstheme="minorHAnsi"/>
                <w:color w:val="000000"/>
                <w:lang w:eastAsia="en-AU"/>
              </w:rPr>
              <w:t xml:space="preserve">. Jen advised that the </w:t>
            </w:r>
            <w:r w:rsidR="00101AA3">
              <w:rPr>
                <w:rFonts w:eastAsia="Times New Roman" w:cstheme="minorHAnsi"/>
                <w:color w:val="000000"/>
                <w:lang w:eastAsia="en-AU"/>
              </w:rPr>
              <w:t xml:space="preserve">aviation consumer protection </w:t>
            </w:r>
            <w:r w:rsidRPr="00183AF9">
              <w:rPr>
                <w:rFonts w:eastAsia="Times New Roman" w:cstheme="minorHAnsi"/>
                <w:color w:val="000000"/>
                <w:lang w:eastAsia="en-AU"/>
              </w:rPr>
              <w:t>legislation remained before the Senate and still needed to progress through the parliamentary process. She explained that the legislation would establish the overarching framework, with further detail to be developed through subordinate legislation, regulations and supporting instruments following passage of the legislation.</w:t>
            </w:r>
          </w:p>
          <w:p w14:paraId="455CF304" w14:textId="77777777" w:rsidR="00AA5ED6" w:rsidRPr="00183AF9" w:rsidRDefault="00AA5ED6" w:rsidP="00AA5ED6">
            <w:pPr>
              <w:numPr>
                <w:ilvl w:val="0"/>
                <w:numId w:val="11"/>
              </w:numPr>
              <w:suppressAutoHyphens w:val="0"/>
              <w:spacing w:before="100" w:beforeAutospacing="1" w:after="100" w:afterAutospacing="1"/>
              <w:rPr>
                <w:rFonts w:eastAsia="Times New Roman" w:cstheme="minorHAnsi"/>
                <w:color w:val="auto"/>
                <w:lang w:eastAsia="en-AU"/>
              </w:rPr>
            </w:pPr>
            <w:r w:rsidRPr="00183AF9">
              <w:rPr>
                <w:rFonts w:eastAsia="Times New Roman" w:cstheme="minorHAnsi"/>
                <w:color w:val="000000"/>
                <w:lang w:eastAsia="en-AU"/>
              </w:rPr>
              <w:t>Jen advised that implementation timing would depend on when the legislation passed Parliament. She noted that the department had initially hoped to have the arrangements operating during 2026; however, if the legislation progressed during 2026, implementation was more likely in early 2027 than by the end of 2026.</w:t>
            </w:r>
          </w:p>
          <w:p w14:paraId="19E3C815" w14:textId="474F8786" w:rsidR="00AA5ED6" w:rsidRPr="00183AF9" w:rsidRDefault="00AA5ED6" w:rsidP="00AA5ED6">
            <w:pPr>
              <w:numPr>
                <w:ilvl w:val="0"/>
                <w:numId w:val="11"/>
              </w:numPr>
              <w:suppressAutoHyphens w:val="0"/>
              <w:spacing w:before="100" w:beforeAutospacing="1" w:after="100" w:afterAutospacing="1"/>
              <w:rPr>
                <w:rFonts w:eastAsia="Times New Roman" w:cstheme="minorHAnsi"/>
                <w:color w:val="auto"/>
                <w:lang w:eastAsia="en-AU"/>
              </w:rPr>
            </w:pPr>
            <w:r w:rsidRPr="00183AF9">
              <w:rPr>
                <w:rFonts w:eastAsia="Times New Roman" w:cstheme="minorHAnsi"/>
                <w:color w:val="000000"/>
                <w:lang w:eastAsia="en-AU"/>
              </w:rPr>
              <w:t xml:space="preserve">In response to a question about whether the existing ANO </w:t>
            </w:r>
            <w:r w:rsidR="00101AA3">
              <w:rPr>
                <w:rFonts w:eastAsia="Times New Roman" w:cstheme="minorHAnsi"/>
                <w:color w:val="000000"/>
                <w:lang w:eastAsia="en-AU"/>
              </w:rPr>
              <w:t xml:space="preserve">appointee </w:t>
            </w:r>
            <w:r w:rsidRPr="00183AF9">
              <w:rPr>
                <w:rFonts w:eastAsia="Times New Roman" w:cstheme="minorHAnsi"/>
                <w:color w:val="000000"/>
                <w:lang w:eastAsia="en-AU"/>
              </w:rPr>
              <w:t>would transfer to the new arrangements, Jen advised that this would not occur automatically. She explained that an appointment process would be required and that the proposed legislation provides for the ANO role to be held by a Senior Executive Service officer within the department.</w:t>
            </w:r>
          </w:p>
          <w:p w14:paraId="527F891F" w14:textId="0B151C26" w:rsidR="00AA5ED6" w:rsidRPr="00183AF9" w:rsidRDefault="00AA5ED6" w:rsidP="00AA5ED6">
            <w:pPr>
              <w:numPr>
                <w:ilvl w:val="0"/>
                <w:numId w:val="11"/>
              </w:numPr>
              <w:suppressAutoHyphens w:val="0"/>
              <w:spacing w:before="100" w:beforeAutospacing="1" w:after="100" w:afterAutospacing="1"/>
              <w:rPr>
                <w:rFonts w:eastAsia="Times New Roman" w:cstheme="minorHAnsi"/>
                <w:color w:val="auto"/>
                <w:lang w:eastAsia="en-AU"/>
              </w:rPr>
            </w:pPr>
            <w:r w:rsidRPr="00183AF9">
              <w:rPr>
                <w:rFonts w:eastAsia="Times New Roman" w:cstheme="minorHAnsi"/>
                <w:color w:val="000000"/>
                <w:lang w:eastAsia="en-AU"/>
              </w:rPr>
              <w:t xml:space="preserve">Jen also noted that transition arrangements for staff currently supporting the ANO function </w:t>
            </w:r>
            <w:r w:rsidR="00101AA3">
              <w:rPr>
                <w:rFonts w:eastAsia="Times New Roman" w:cstheme="minorHAnsi"/>
                <w:color w:val="000000"/>
                <w:lang w:eastAsia="en-AU"/>
              </w:rPr>
              <w:t xml:space="preserve">at Airservices </w:t>
            </w:r>
            <w:r w:rsidRPr="00183AF9">
              <w:rPr>
                <w:rFonts w:eastAsia="Times New Roman" w:cstheme="minorHAnsi"/>
                <w:color w:val="000000"/>
                <w:lang w:eastAsia="en-AU"/>
              </w:rPr>
              <w:t xml:space="preserve">would need to be worked through. </w:t>
            </w:r>
            <w:r w:rsidR="00BC5F18">
              <w:rPr>
                <w:rFonts w:eastAsia="Times New Roman" w:cstheme="minorHAnsi"/>
                <w:color w:val="000000"/>
                <w:lang w:eastAsia="en-AU"/>
              </w:rPr>
              <w:t>While noting that t</w:t>
            </w:r>
            <w:r w:rsidRPr="00183AF9">
              <w:rPr>
                <w:rFonts w:eastAsia="Times New Roman" w:cstheme="minorHAnsi"/>
                <w:color w:val="000000"/>
                <w:lang w:eastAsia="en-AU"/>
              </w:rPr>
              <w:t>he department had met with the existing ANO team and would consider whether staff may transition to the department, Jen emphasised that these arrangements were not settled and remained dependent on passage of the legislation.</w:t>
            </w:r>
          </w:p>
          <w:p w14:paraId="588A3163" w14:textId="498A9EB4" w:rsidR="00A97B6C" w:rsidRPr="00CC3A69" w:rsidRDefault="00AA5ED6" w:rsidP="00AA5ED6">
            <w:pPr>
              <w:numPr>
                <w:ilvl w:val="0"/>
                <w:numId w:val="11"/>
              </w:numPr>
              <w:suppressAutoHyphens w:val="0"/>
              <w:spacing w:before="100" w:beforeAutospacing="1" w:after="100" w:afterAutospacing="1"/>
              <w:rPr>
                <w:rFonts w:eastAsia="Times New Roman" w:cstheme="minorHAnsi"/>
                <w:color w:val="auto"/>
                <w:lang w:eastAsia="en-AU"/>
              </w:rPr>
            </w:pPr>
            <w:r w:rsidRPr="00183AF9">
              <w:rPr>
                <w:rFonts w:eastAsia="Times New Roman" w:cstheme="minorHAnsi"/>
                <w:color w:val="000000"/>
                <w:lang w:eastAsia="en-AU"/>
              </w:rPr>
              <w:t xml:space="preserve">Community </w:t>
            </w:r>
            <w:r w:rsidR="00101AA3">
              <w:rPr>
                <w:rFonts w:eastAsia="Times New Roman" w:cstheme="minorHAnsi"/>
                <w:color w:val="000000"/>
                <w:lang w:eastAsia="en-AU"/>
              </w:rPr>
              <w:t xml:space="preserve">Representatives </w:t>
            </w:r>
            <w:r w:rsidRPr="00183AF9">
              <w:rPr>
                <w:rFonts w:eastAsia="Times New Roman" w:cstheme="minorHAnsi"/>
                <w:color w:val="000000"/>
                <w:lang w:eastAsia="en-AU"/>
              </w:rPr>
              <w:t xml:space="preserve">raised questions about how matters </w:t>
            </w:r>
            <w:r w:rsidR="00101AA3">
              <w:rPr>
                <w:rFonts w:eastAsia="Times New Roman" w:cstheme="minorHAnsi"/>
                <w:color w:val="000000"/>
                <w:lang w:eastAsia="en-AU"/>
              </w:rPr>
              <w:t xml:space="preserve">t should be </w:t>
            </w:r>
            <w:r w:rsidRPr="00183AF9">
              <w:rPr>
                <w:rFonts w:eastAsia="Times New Roman" w:cstheme="minorHAnsi"/>
                <w:color w:val="000000"/>
                <w:lang w:eastAsia="en-AU"/>
              </w:rPr>
              <w:t xml:space="preserve">handled while the transition </w:t>
            </w:r>
            <w:r w:rsidR="00224026">
              <w:rPr>
                <w:rFonts w:eastAsia="Times New Roman" w:cstheme="minorHAnsi"/>
                <w:color w:val="000000"/>
                <w:lang w:eastAsia="en-AU"/>
              </w:rPr>
              <w:t xml:space="preserve">of the ANO function </w:t>
            </w:r>
            <w:r w:rsidRPr="00183AF9">
              <w:rPr>
                <w:rFonts w:eastAsia="Times New Roman" w:cstheme="minorHAnsi"/>
                <w:color w:val="000000"/>
                <w:lang w:eastAsia="en-AU"/>
              </w:rPr>
              <w:t>remained uncertain</w:t>
            </w:r>
            <w:r w:rsidR="00224026">
              <w:rPr>
                <w:rFonts w:eastAsia="Times New Roman" w:cstheme="minorHAnsi"/>
                <w:color w:val="000000"/>
                <w:lang w:eastAsia="en-AU"/>
              </w:rPr>
              <w:t>, including whether potential applications to be submitted to the existing ANO, how matters already in train would be treated following transition, and whether matters previously considered by the existing ANO could be submitted under new arrangements following the transition</w:t>
            </w:r>
            <w:r w:rsidRPr="00183AF9">
              <w:rPr>
                <w:rFonts w:eastAsia="Times New Roman" w:cstheme="minorHAnsi"/>
                <w:color w:val="000000"/>
                <w:lang w:eastAsia="en-AU"/>
              </w:rPr>
              <w:t xml:space="preserve">. </w:t>
            </w:r>
          </w:p>
          <w:p w14:paraId="01BC4CA6" w14:textId="65F749B6" w:rsidR="00AA5ED6" w:rsidRPr="0058377C" w:rsidRDefault="00AA5ED6" w:rsidP="00AA5ED6">
            <w:pPr>
              <w:numPr>
                <w:ilvl w:val="0"/>
                <w:numId w:val="11"/>
              </w:numPr>
              <w:suppressAutoHyphens w:val="0"/>
              <w:spacing w:before="100" w:beforeAutospacing="1" w:after="100" w:afterAutospacing="1"/>
              <w:rPr>
                <w:rFonts w:eastAsia="Times New Roman" w:cstheme="minorHAnsi"/>
                <w:color w:val="auto"/>
                <w:lang w:eastAsia="en-AU"/>
              </w:rPr>
            </w:pPr>
            <w:r w:rsidRPr="00183AF9">
              <w:rPr>
                <w:rFonts w:eastAsia="Times New Roman" w:cstheme="minorHAnsi"/>
                <w:color w:val="000000"/>
                <w:lang w:eastAsia="en-AU"/>
              </w:rPr>
              <w:t xml:space="preserve">Jen </w:t>
            </w:r>
            <w:r w:rsidR="00224026">
              <w:rPr>
                <w:rFonts w:eastAsia="Times New Roman" w:cstheme="minorHAnsi"/>
                <w:color w:val="000000"/>
                <w:lang w:eastAsia="en-AU"/>
              </w:rPr>
              <w:t xml:space="preserve">confirmed </w:t>
            </w:r>
            <w:r w:rsidRPr="00183AF9">
              <w:rPr>
                <w:rFonts w:eastAsia="Times New Roman" w:cstheme="minorHAnsi"/>
                <w:color w:val="000000"/>
                <w:lang w:eastAsia="en-AU"/>
              </w:rPr>
              <w:t xml:space="preserve">that matters should be raised through the existing ANO process and should not be held back in anticipation of future legislative changes. </w:t>
            </w:r>
            <w:r w:rsidR="00BC5F18">
              <w:rPr>
                <w:rFonts w:eastAsia="Times New Roman" w:cstheme="minorHAnsi"/>
                <w:color w:val="000000"/>
                <w:lang w:eastAsia="en-AU"/>
              </w:rPr>
              <w:t>Jen suggested that when</w:t>
            </w:r>
            <w:r w:rsidRPr="00183AF9">
              <w:rPr>
                <w:rFonts w:eastAsia="Times New Roman" w:cstheme="minorHAnsi"/>
                <w:color w:val="000000"/>
                <w:lang w:eastAsia="en-AU"/>
              </w:rPr>
              <w:t xml:space="preserve"> </w:t>
            </w:r>
            <w:r w:rsidR="00BC5F18">
              <w:rPr>
                <w:rFonts w:eastAsia="Times New Roman" w:cstheme="minorHAnsi"/>
                <w:color w:val="000000"/>
                <w:lang w:eastAsia="en-AU"/>
              </w:rPr>
              <w:t>the</w:t>
            </w:r>
            <w:r w:rsidRPr="00183AF9">
              <w:rPr>
                <w:rFonts w:eastAsia="Times New Roman" w:cstheme="minorHAnsi"/>
                <w:color w:val="000000"/>
                <w:lang w:eastAsia="en-AU"/>
              </w:rPr>
              <w:t xml:space="preserve"> transition </w:t>
            </w:r>
            <w:proofErr w:type="gramStart"/>
            <w:r w:rsidRPr="00183AF9">
              <w:rPr>
                <w:rFonts w:eastAsia="Times New Roman" w:cstheme="minorHAnsi"/>
                <w:color w:val="000000"/>
                <w:lang w:eastAsia="en-AU"/>
              </w:rPr>
              <w:t>occurred</w:t>
            </w:r>
            <w:r w:rsidR="00BC5F18">
              <w:rPr>
                <w:rFonts w:eastAsia="Times New Roman" w:cstheme="minorHAnsi"/>
                <w:color w:val="000000"/>
                <w:lang w:eastAsia="en-AU"/>
              </w:rPr>
              <w:t xml:space="preserve"> ,</w:t>
            </w:r>
            <w:r w:rsidRPr="00183AF9">
              <w:rPr>
                <w:rFonts w:eastAsia="Times New Roman" w:cstheme="minorHAnsi"/>
                <w:color w:val="000000"/>
                <w:lang w:eastAsia="en-AU"/>
              </w:rPr>
              <w:t>the</w:t>
            </w:r>
            <w:proofErr w:type="gramEnd"/>
            <w:r w:rsidRPr="00183AF9">
              <w:rPr>
                <w:rFonts w:eastAsia="Times New Roman" w:cstheme="minorHAnsi"/>
                <w:color w:val="000000"/>
                <w:lang w:eastAsia="en-AU"/>
              </w:rPr>
              <w:t xml:space="preserve"> department would work through the appropriate arrangements for matters already in train.</w:t>
            </w:r>
          </w:p>
          <w:p w14:paraId="57630A40" w14:textId="27611530" w:rsidR="00BC5F18" w:rsidRPr="00183AF9" w:rsidRDefault="00BC5F18" w:rsidP="00AA5ED6">
            <w:pPr>
              <w:numPr>
                <w:ilvl w:val="0"/>
                <w:numId w:val="11"/>
              </w:numPr>
              <w:suppressAutoHyphens w:val="0"/>
              <w:spacing w:before="100" w:beforeAutospacing="1" w:after="100" w:afterAutospacing="1"/>
              <w:rPr>
                <w:rFonts w:eastAsia="Times New Roman" w:cstheme="minorHAnsi"/>
                <w:color w:val="auto"/>
                <w:lang w:eastAsia="en-AU"/>
              </w:rPr>
            </w:pPr>
            <w:r>
              <w:rPr>
                <w:rFonts w:eastAsia="Times New Roman" w:cstheme="minorHAnsi"/>
                <w:color w:val="000000"/>
                <w:lang w:eastAsia="en-AU"/>
              </w:rPr>
              <w:t xml:space="preserve">The Chair emphasised that community members should not hold off raising matters with the ANO while the transition was being considered in </w:t>
            </w:r>
            <w:proofErr w:type="gramStart"/>
            <w:r>
              <w:rPr>
                <w:rFonts w:eastAsia="Times New Roman" w:cstheme="minorHAnsi"/>
                <w:color w:val="000000"/>
                <w:lang w:eastAsia="en-AU"/>
              </w:rPr>
              <w:t>parliament, and</w:t>
            </w:r>
            <w:proofErr w:type="gramEnd"/>
            <w:r>
              <w:rPr>
                <w:rFonts w:eastAsia="Times New Roman" w:cstheme="minorHAnsi"/>
                <w:color w:val="000000"/>
                <w:lang w:eastAsia="en-AU"/>
              </w:rPr>
              <w:t xml:space="preserve"> also noted that if community members raised matters after the transition that had been considered before the transition, it would be unlikely that the ANO would provide a different answer, unless something had changed.</w:t>
            </w:r>
          </w:p>
          <w:p w14:paraId="58AF5930" w14:textId="060F6572" w:rsidR="00CA0C1A" w:rsidRPr="00CC3A69" w:rsidRDefault="00CA0C1A" w:rsidP="00CE0C97">
            <w:pPr>
              <w:pStyle w:val="NormalWeb"/>
              <w:spacing w:before="0" w:beforeAutospacing="0" w:after="180" w:afterAutospacing="0"/>
              <w:rPr>
                <w:rFonts w:asciiTheme="minorHAnsi" w:hAnsiTheme="minorHAnsi" w:cstheme="minorHAnsi"/>
                <w:i/>
                <w:iCs/>
                <w:sz w:val="22"/>
                <w:szCs w:val="22"/>
              </w:rPr>
            </w:pPr>
            <w:r w:rsidRPr="00CC3A69">
              <w:rPr>
                <w:rFonts w:asciiTheme="minorHAnsi" w:hAnsiTheme="minorHAnsi" w:cstheme="minorHAnsi"/>
                <w:i/>
                <w:iCs/>
                <w:sz w:val="22"/>
                <w:szCs w:val="22"/>
              </w:rPr>
              <w:t>Other administrative matters</w:t>
            </w:r>
          </w:p>
          <w:p w14:paraId="41E510D2" w14:textId="01FA9AAF" w:rsidR="003E6D4C" w:rsidRPr="00183AF9" w:rsidRDefault="00A73495" w:rsidP="00C772D8">
            <w:pPr>
              <w:pStyle w:val="NormalWeb"/>
              <w:numPr>
                <w:ilvl w:val="0"/>
                <w:numId w:val="13"/>
              </w:numPr>
              <w:spacing w:after="180"/>
              <w:rPr>
                <w:rFonts w:ascii="Calibri" w:hAnsi="Calibri" w:cs="Calibri"/>
                <w:sz w:val="22"/>
                <w:szCs w:val="22"/>
              </w:rPr>
            </w:pPr>
            <w:r>
              <w:rPr>
                <w:rFonts w:ascii="Calibri" w:hAnsi="Calibri" w:cs="Calibri"/>
                <w:sz w:val="22"/>
                <w:szCs w:val="22"/>
              </w:rPr>
              <w:t xml:space="preserve">Kim </w:t>
            </w:r>
            <w:r w:rsidR="003E6D4C" w:rsidRPr="00183AF9">
              <w:rPr>
                <w:rFonts w:ascii="Calibri" w:hAnsi="Calibri" w:cs="Calibri"/>
                <w:sz w:val="22"/>
                <w:szCs w:val="22"/>
              </w:rPr>
              <w:t>requested feedback on the format used in the previous published minutes, which included a summary</w:t>
            </w:r>
            <w:r>
              <w:rPr>
                <w:rFonts w:ascii="Calibri" w:hAnsi="Calibri" w:cs="Calibri"/>
                <w:sz w:val="22"/>
                <w:szCs w:val="22"/>
              </w:rPr>
              <w:t xml:space="preserve"> </w:t>
            </w:r>
            <w:r w:rsidR="003E6D4C" w:rsidRPr="00183AF9">
              <w:rPr>
                <w:rFonts w:ascii="Calibri" w:hAnsi="Calibri" w:cs="Calibri"/>
                <w:sz w:val="22"/>
                <w:szCs w:val="22"/>
              </w:rPr>
              <w:t xml:space="preserve">of community concerns </w:t>
            </w:r>
            <w:r w:rsidR="00101AA3">
              <w:rPr>
                <w:rFonts w:ascii="Calibri" w:hAnsi="Calibri" w:cs="Calibri"/>
                <w:sz w:val="22"/>
                <w:szCs w:val="22"/>
              </w:rPr>
              <w:t xml:space="preserve">raised during the meeting </w:t>
            </w:r>
            <w:r w:rsidR="003E6D4C" w:rsidRPr="00183AF9">
              <w:rPr>
                <w:rFonts w:ascii="Calibri" w:hAnsi="Calibri" w:cs="Calibri"/>
                <w:sz w:val="22"/>
                <w:szCs w:val="22"/>
              </w:rPr>
              <w:t xml:space="preserve">at the beginning </w:t>
            </w:r>
            <w:r w:rsidR="00101AA3">
              <w:rPr>
                <w:rFonts w:ascii="Calibri" w:hAnsi="Calibri" w:cs="Calibri"/>
                <w:sz w:val="22"/>
                <w:szCs w:val="22"/>
              </w:rPr>
              <w:t>of the minutes, noting any responses were provided</w:t>
            </w:r>
            <w:r w:rsidR="003E6D4C" w:rsidRPr="00183AF9">
              <w:rPr>
                <w:rFonts w:ascii="Calibri" w:hAnsi="Calibri" w:cs="Calibri"/>
                <w:sz w:val="22"/>
                <w:szCs w:val="22"/>
              </w:rPr>
              <w:t xml:space="preserve"> in the body of the minutes. The Secretariat will continue to consider this format based on </w:t>
            </w:r>
            <w:r w:rsidR="0058377C">
              <w:rPr>
                <w:rFonts w:ascii="Calibri" w:hAnsi="Calibri" w:cs="Calibri"/>
                <w:sz w:val="22"/>
                <w:szCs w:val="22"/>
              </w:rPr>
              <w:t xml:space="preserve">any </w:t>
            </w:r>
            <w:r w:rsidR="003E6D4C" w:rsidRPr="00183AF9">
              <w:rPr>
                <w:rFonts w:ascii="Calibri" w:hAnsi="Calibri" w:cs="Calibri"/>
                <w:sz w:val="22"/>
                <w:szCs w:val="22"/>
              </w:rPr>
              <w:t>feedback provided by the</w:t>
            </w:r>
            <w:r w:rsidR="00101AA3">
              <w:rPr>
                <w:rFonts w:ascii="Calibri" w:hAnsi="Calibri" w:cs="Calibri"/>
                <w:sz w:val="22"/>
                <w:szCs w:val="22"/>
              </w:rPr>
              <w:t xml:space="preserve"> group</w:t>
            </w:r>
            <w:r w:rsidR="003E6D4C" w:rsidRPr="00183AF9">
              <w:rPr>
                <w:rFonts w:ascii="Calibri" w:hAnsi="Calibri" w:cs="Calibri"/>
                <w:sz w:val="22"/>
                <w:szCs w:val="22"/>
              </w:rPr>
              <w:t>.</w:t>
            </w:r>
            <w:r w:rsidR="0071618C">
              <w:rPr>
                <w:rFonts w:ascii="Calibri" w:hAnsi="Calibri" w:cs="Calibri"/>
                <w:sz w:val="22"/>
                <w:szCs w:val="22"/>
              </w:rPr>
              <w:br/>
            </w:r>
            <w:r w:rsidR="0071618C">
              <w:rPr>
                <w:rFonts w:ascii="Calibri" w:hAnsi="Calibri" w:cs="Calibri"/>
                <w:sz w:val="22"/>
                <w:szCs w:val="22"/>
              </w:rPr>
              <w:br/>
            </w:r>
          </w:p>
          <w:p w14:paraId="6592A1CE" w14:textId="4308CD18" w:rsidR="00187916" w:rsidRDefault="00187916" w:rsidP="00C772D8">
            <w:pPr>
              <w:pStyle w:val="NormalWeb"/>
              <w:numPr>
                <w:ilvl w:val="0"/>
                <w:numId w:val="13"/>
              </w:numPr>
              <w:spacing w:after="180"/>
              <w:rPr>
                <w:rFonts w:ascii="Calibri" w:hAnsi="Calibri" w:cs="Calibri"/>
                <w:sz w:val="22"/>
                <w:szCs w:val="22"/>
              </w:rPr>
            </w:pPr>
            <w:r w:rsidRPr="00183AF9">
              <w:rPr>
                <w:rFonts w:ascii="Calibri" w:hAnsi="Calibri" w:cs="Calibri"/>
                <w:sz w:val="22"/>
                <w:szCs w:val="22"/>
              </w:rPr>
              <w:lastRenderedPageBreak/>
              <w:t xml:space="preserve">Jacqui O’Dea, Airservices Australia (Airservices), requested that the previous AAB out-of-session meeting regarding the Package 3 outcomes be formally recorded, even if only as a brief record of the date, attendees and key outcomes. </w:t>
            </w:r>
            <w:r w:rsidR="00A73495">
              <w:rPr>
                <w:rFonts w:ascii="Calibri" w:hAnsi="Calibri" w:cs="Calibri"/>
                <w:sz w:val="22"/>
                <w:szCs w:val="22"/>
              </w:rPr>
              <w:t>Kim</w:t>
            </w:r>
            <w:r w:rsidRPr="00183AF9">
              <w:rPr>
                <w:rFonts w:ascii="Calibri" w:hAnsi="Calibri" w:cs="Calibri"/>
                <w:sz w:val="22"/>
                <w:szCs w:val="22"/>
              </w:rPr>
              <w:t xml:space="preserve"> agreed that a concise record should be prepared for completeness.</w:t>
            </w:r>
          </w:p>
          <w:p w14:paraId="13D3D001" w14:textId="1FF01DCD" w:rsidR="00A97B6C" w:rsidRDefault="00A73495" w:rsidP="00C772D8">
            <w:pPr>
              <w:pStyle w:val="NormalWeb"/>
              <w:numPr>
                <w:ilvl w:val="0"/>
                <w:numId w:val="13"/>
              </w:numPr>
              <w:spacing w:after="180"/>
              <w:rPr>
                <w:rFonts w:ascii="Calibri" w:hAnsi="Calibri" w:cs="Calibri"/>
                <w:sz w:val="22"/>
                <w:szCs w:val="22"/>
              </w:rPr>
            </w:pPr>
            <w:r>
              <w:rPr>
                <w:rFonts w:ascii="Calibri" w:hAnsi="Calibri" w:cs="Calibri"/>
                <w:sz w:val="22"/>
                <w:szCs w:val="22"/>
              </w:rPr>
              <w:t>Kim</w:t>
            </w:r>
            <w:r w:rsidR="00183AF9" w:rsidRPr="00183AF9">
              <w:rPr>
                <w:rFonts w:ascii="Calibri" w:hAnsi="Calibri" w:cs="Calibri"/>
                <w:sz w:val="22"/>
                <w:szCs w:val="22"/>
              </w:rPr>
              <w:t xml:space="preserve"> also raised the process for submitting </w:t>
            </w:r>
            <w:r w:rsidR="00A97B6C">
              <w:rPr>
                <w:rFonts w:ascii="Calibri" w:hAnsi="Calibri" w:cs="Calibri"/>
                <w:sz w:val="22"/>
                <w:szCs w:val="22"/>
              </w:rPr>
              <w:t xml:space="preserve">proposed </w:t>
            </w:r>
            <w:r w:rsidR="00183AF9" w:rsidRPr="00183AF9">
              <w:rPr>
                <w:rFonts w:ascii="Calibri" w:hAnsi="Calibri" w:cs="Calibri"/>
                <w:sz w:val="22"/>
                <w:szCs w:val="22"/>
              </w:rPr>
              <w:t>agenda items</w:t>
            </w:r>
            <w:r w:rsidR="00A97B6C">
              <w:rPr>
                <w:rFonts w:ascii="Calibri" w:hAnsi="Calibri" w:cs="Calibri"/>
                <w:sz w:val="22"/>
                <w:szCs w:val="22"/>
              </w:rPr>
              <w:t xml:space="preserve"> and questions for consideration in the lead up to each meeting</w:t>
            </w:r>
            <w:r w:rsidR="00183AF9" w:rsidRPr="00183AF9">
              <w:rPr>
                <w:rFonts w:ascii="Calibri" w:hAnsi="Calibri" w:cs="Calibri"/>
                <w:sz w:val="22"/>
                <w:szCs w:val="22"/>
              </w:rPr>
              <w:t xml:space="preserve">. </w:t>
            </w:r>
          </w:p>
          <w:p w14:paraId="58F66D72" w14:textId="59B4011F" w:rsidR="00183AF9" w:rsidRPr="00183AF9" w:rsidRDefault="00A97B6C" w:rsidP="00C772D8">
            <w:pPr>
              <w:pStyle w:val="NormalWeb"/>
              <w:numPr>
                <w:ilvl w:val="0"/>
                <w:numId w:val="13"/>
              </w:numPr>
              <w:spacing w:after="180"/>
              <w:rPr>
                <w:rFonts w:ascii="Calibri" w:hAnsi="Calibri" w:cs="Calibri"/>
                <w:sz w:val="22"/>
                <w:szCs w:val="22"/>
              </w:rPr>
            </w:pPr>
            <w:r>
              <w:rPr>
                <w:rFonts w:ascii="Calibri" w:hAnsi="Calibri" w:cs="Calibri"/>
                <w:sz w:val="22"/>
                <w:szCs w:val="22"/>
              </w:rPr>
              <w:t>Kim requested that Community Representatives</w:t>
            </w:r>
            <w:r w:rsidR="00183AF9" w:rsidRPr="00183AF9">
              <w:rPr>
                <w:rFonts w:ascii="Calibri" w:hAnsi="Calibri" w:cs="Calibri"/>
                <w:sz w:val="22"/>
                <w:szCs w:val="22"/>
              </w:rPr>
              <w:t xml:space="preserve"> check the published out-of-session Question and Answer material before resubmitting questions and, where a previous response was considered incomplete, to identify what additional information was being sought.</w:t>
            </w:r>
          </w:p>
          <w:p w14:paraId="56A36F1B" w14:textId="699BFAEE" w:rsidR="000A09D8" w:rsidRPr="00C605F2" w:rsidRDefault="00A73495" w:rsidP="00C772D8">
            <w:pPr>
              <w:pStyle w:val="NormalWeb"/>
              <w:numPr>
                <w:ilvl w:val="0"/>
                <w:numId w:val="13"/>
              </w:numPr>
              <w:spacing w:after="180"/>
              <w:rPr>
                <w:rFonts w:ascii="Calibri" w:hAnsi="Calibri" w:cs="Calibri"/>
                <w:sz w:val="22"/>
                <w:szCs w:val="22"/>
              </w:rPr>
            </w:pPr>
            <w:r>
              <w:rPr>
                <w:rFonts w:ascii="Calibri" w:hAnsi="Calibri" w:cs="Calibri"/>
                <w:sz w:val="22"/>
                <w:szCs w:val="22"/>
              </w:rPr>
              <w:t xml:space="preserve">Kim </w:t>
            </w:r>
            <w:r w:rsidR="00183AF9" w:rsidRPr="00183AF9">
              <w:rPr>
                <w:rFonts w:ascii="Calibri" w:hAnsi="Calibri" w:cs="Calibri"/>
                <w:sz w:val="22"/>
                <w:szCs w:val="22"/>
              </w:rPr>
              <w:t xml:space="preserve">proposed bringing forward the deadline for </w:t>
            </w:r>
            <w:r w:rsidR="00A97B6C">
              <w:rPr>
                <w:rFonts w:ascii="Calibri" w:hAnsi="Calibri" w:cs="Calibri"/>
                <w:sz w:val="22"/>
                <w:szCs w:val="22"/>
              </w:rPr>
              <w:t>proposed agenda items and questions</w:t>
            </w:r>
            <w:r w:rsidR="00183AF9" w:rsidRPr="00183AF9">
              <w:rPr>
                <w:rFonts w:ascii="Calibri" w:hAnsi="Calibri" w:cs="Calibri"/>
                <w:sz w:val="22"/>
                <w:szCs w:val="22"/>
              </w:rPr>
              <w:t xml:space="preserve"> so that Airservices, BAC, the department and other presenters have more time to prepare substantive responses before meetings.</w:t>
            </w:r>
          </w:p>
          <w:p w14:paraId="63847C49" w14:textId="77777777" w:rsidR="00FE1A4A" w:rsidRDefault="00D56863" w:rsidP="009A0C95">
            <w:pPr>
              <w:pStyle w:val="NormalWeb"/>
              <w:spacing w:before="0" w:beforeAutospacing="0" w:after="180" w:afterAutospacing="0"/>
              <w:rPr>
                <w:rFonts w:ascii="Calibri" w:hAnsi="Calibri" w:cs="Calibri"/>
                <w:b/>
                <w:bCs/>
                <w:sz w:val="22"/>
                <w:szCs w:val="22"/>
              </w:rPr>
            </w:pPr>
            <w:r w:rsidRPr="00183AF9">
              <w:rPr>
                <w:rFonts w:ascii="Calibri" w:hAnsi="Calibri" w:cs="Calibri"/>
                <w:b/>
                <w:bCs/>
                <w:sz w:val="22"/>
                <w:szCs w:val="22"/>
              </w:rPr>
              <w:t>Actions</w:t>
            </w:r>
          </w:p>
          <w:p w14:paraId="26A9365A" w14:textId="1BBF6811" w:rsidR="00A73495" w:rsidRPr="00183AF9" w:rsidRDefault="00183AF9" w:rsidP="0060157C">
            <w:pPr>
              <w:pStyle w:val="NormalWeb"/>
              <w:numPr>
                <w:ilvl w:val="0"/>
                <w:numId w:val="14"/>
              </w:numPr>
              <w:spacing w:after="180"/>
              <w:rPr>
                <w:rFonts w:ascii="Calibri" w:hAnsi="Calibri" w:cs="Calibri"/>
                <w:sz w:val="22"/>
                <w:szCs w:val="22"/>
              </w:rPr>
            </w:pPr>
            <w:r w:rsidRPr="0058377C">
              <w:rPr>
                <w:rFonts w:asciiTheme="minorHAnsi" w:hAnsiTheme="minorHAnsi" w:cstheme="minorHAnsi"/>
                <w:sz w:val="22"/>
                <w:szCs w:val="22"/>
              </w:rPr>
              <w:t xml:space="preserve">Secretariat to prepare a </w:t>
            </w:r>
            <w:r w:rsidR="00A106B3" w:rsidRPr="0058377C">
              <w:rPr>
                <w:rFonts w:asciiTheme="minorHAnsi" w:hAnsiTheme="minorHAnsi" w:cstheme="minorHAnsi"/>
                <w:sz w:val="22"/>
                <w:szCs w:val="22"/>
              </w:rPr>
              <w:t xml:space="preserve">concise </w:t>
            </w:r>
            <w:r w:rsidRPr="0058377C">
              <w:rPr>
                <w:rFonts w:asciiTheme="minorHAnsi" w:hAnsiTheme="minorHAnsi" w:cstheme="minorHAnsi"/>
                <w:sz w:val="22"/>
                <w:szCs w:val="22"/>
              </w:rPr>
              <w:t xml:space="preserve">record of the out-of-session </w:t>
            </w:r>
            <w:r w:rsidR="00C3024F" w:rsidRPr="0058377C">
              <w:rPr>
                <w:rFonts w:asciiTheme="minorHAnsi" w:hAnsiTheme="minorHAnsi" w:cstheme="minorHAnsi"/>
                <w:sz w:val="22"/>
                <w:szCs w:val="22"/>
              </w:rPr>
              <w:t>briefing</w:t>
            </w:r>
            <w:r w:rsidRPr="0058377C">
              <w:rPr>
                <w:rFonts w:asciiTheme="minorHAnsi" w:hAnsiTheme="minorHAnsi" w:cstheme="minorHAnsi"/>
                <w:sz w:val="22"/>
                <w:szCs w:val="22"/>
              </w:rPr>
              <w:t xml:space="preserve"> </w:t>
            </w:r>
            <w:r w:rsidR="00101AA3" w:rsidRPr="0058377C">
              <w:rPr>
                <w:rFonts w:asciiTheme="minorHAnsi" w:hAnsiTheme="minorHAnsi" w:cstheme="minorHAnsi"/>
                <w:sz w:val="22"/>
                <w:szCs w:val="22"/>
              </w:rPr>
              <w:t xml:space="preserve">held on 8 July 2026 </w:t>
            </w:r>
            <w:r w:rsidR="0042264F" w:rsidRPr="0058377C">
              <w:rPr>
                <w:rFonts w:asciiTheme="minorHAnsi" w:hAnsiTheme="minorHAnsi" w:cstheme="minorHAnsi"/>
                <w:sz w:val="22"/>
                <w:szCs w:val="22"/>
              </w:rPr>
              <w:t>(Action</w:t>
            </w:r>
            <w:r w:rsidR="00A106B3" w:rsidRPr="0058377C">
              <w:rPr>
                <w:rFonts w:asciiTheme="minorHAnsi" w:hAnsiTheme="minorHAnsi" w:cstheme="minorHAnsi"/>
                <w:sz w:val="22"/>
                <w:szCs w:val="22"/>
              </w:rPr>
              <w:t> </w:t>
            </w:r>
            <w:r w:rsidR="0042264F" w:rsidRPr="0058377C">
              <w:rPr>
                <w:rFonts w:asciiTheme="minorHAnsi" w:hAnsiTheme="minorHAnsi" w:cstheme="minorHAnsi"/>
                <w:sz w:val="22"/>
                <w:szCs w:val="22"/>
              </w:rPr>
              <w:t>Item</w:t>
            </w:r>
            <w:r w:rsidR="00A106B3" w:rsidRPr="0058377C">
              <w:rPr>
                <w:rFonts w:asciiTheme="minorHAnsi" w:hAnsiTheme="minorHAnsi" w:cstheme="minorHAnsi"/>
                <w:sz w:val="22"/>
                <w:szCs w:val="22"/>
              </w:rPr>
              <w:t> </w:t>
            </w:r>
            <w:r w:rsidR="0042264F" w:rsidRPr="0058377C">
              <w:rPr>
                <w:rFonts w:asciiTheme="minorHAnsi" w:hAnsiTheme="minorHAnsi" w:cstheme="minorHAnsi"/>
                <w:sz w:val="22"/>
                <w:szCs w:val="22"/>
              </w:rPr>
              <w:t>12.</w:t>
            </w:r>
            <w:r w:rsidR="00224026">
              <w:rPr>
                <w:rFonts w:asciiTheme="minorHAnsi" w:hAnsiTheme="minorHAnsi" w:cstheme="minorHAnsi"/>
                <w:sz w:val="22"/>
                <w:szCs w:val="22"/>
              </w:rPr>
              <w:t>1</w:t>
            </w:r>
            <w:r w:rsidR="0042264F" w:rsidRPr="0058377C">
              <w:rPr>
                <w:rFonts w:asciiTheme="minorHAnsi" w:hAnsiTheme="minorHAnsi" w:cstheme="minorHAnsi"/>
                <w:sz w:val="22"/>
                <w:szCs w:val="22"/>
              </w:rPr>
              <w:t xml:space="preserve">) </w:t>
            </w:r>
            <w:r w:rsidRPr="0058377C">
              <w:rPr>
                <w:rFonts w:asciiTheme="minorHAnsi" w:hAnsiTheme="minorHAnsi" w:cstheme="minorHAnsi"/>
                <w:sz w:val="22"/>
                <w:szCs w:val="22"/>
              </w:rPr>
              <w:t>regarding Package</w:t>
            </w:r>
            <w:r w:rsidR="00101AA3" w:rsidRPr="0058377C">
              <w:rPr>
                <w:rFonts w:asciiTheme="minorHAnsi" w:hAnsiTheme="minorHAnsi" w:cstheme="minorHAnsi"/>
                <w:sz w:val="22"/>
                <w:szCs w:val="22"/>
              </w:rPr>
              <w:t> </w:t>
            </w:r>
            <w:r w:rsidRPr="0058377C">
              <w:rPr>
                <w:rFonts w:asciiTheme="minorHAnsi" w:hAnsiTheme="minorHAnsi" w:cstheme="minorHAnsi"/>
                <w:sz w:val="22"/>
                <w:szCs w:val="22"/>
              </w:rPr>
              <w:t>3 outcomes</w:t>
            </w:r>
            <w:r w:rsidR="00A106B3" w:rsidRPr="0058377C">
              <w:rPr>
                <w:rFonts w:asciiTheme="minorHAnsi" w:hAnsiTheme="minorHAnsi" w:cstheme="minorHAnsi"/>
                <w:sz w:val="22"/>
                <w:szCs w:val="22"/>
              </w:rPr>
              <w:t>, including</w:t>
            </w:r>
            <w:r w:rsidR="00A106B3" w:rsidRPr="00B95B63">
              <w:rPr>
                <w:rFonts w:asciiTheme="minorHAnsi" w:hAnsiTheme="minorHAnsi" w:cstheme="minorHAnsi"/>
                <w:sz w:val="22"/>
                <w:szCs w:val="22"/>
              </w:rPr>
              <w:t xml:space="preserve"> date</w:t>
            </w:r>
            <w:r w:rsidR="00A106B3">
              <w:rPr>
                <w:rFonts w:asciiTheme="minorHAnsi" w:hAnsiTheme="minorHAnsi" w:cstheme="minorHAnsi"/>
                <w:sz w:val="22"/>
                <w:szCs w:val="22"/>
              </w:rPr>
              <w:t xml:space="preserve"> and</w:t>
            </w:r>
            <w:r w:rsidR="00A106B3" w:rsidRPr="00B95B63">
              <w:rPr>
                <w:rFonts w:asciiTheme="minorHAnsi" w:hAnsiTheme="minorHAnsi" w:cstheme="minorHAnsi"/>
                <w:sz w:val="22"/>
                <w:szCs w:val="22"/>
              </w:rPr>
              <w:t xml:space="preserve"> attendees</w:t>
            </w:r>
            <w:r w:rsidRPr="0058377C">
              <w:rPr>
                <w:rFonts w:asciiTheme="minorHAnsi" w:hAnsiTheme="minorHAnsi" w:cstheme="minorHAnsi"/>
                <w:sz w:val="22"/>
                <w:szCs w:val="22"/>
              </w:rPr>
              <w:t>.</w:t>
            </w:r>
          </w:p>
        </w:tc>
      </w:tr>
      <w:tr w:rsidR="00694BF2" w:rsidRPr="009222F2" w14:paraId="4865A323" w14:textId="77777777" w:rsidTr="00CF5003">
        <w:trPr>
          <w:trHeight w:val="453"/>
        </w:trPr>
        <w:tc>
          <w:tcPr>
            <w:tcW w:w="5000" w:type="pct"/>
          </w:tcPr>
          <w:p w14:paraId="57D60409" w14:textId="1524CC75" w:rsidR="00694BF2" w:rsidRDefault="00694BF2" w:rsidP="00694BF2">
            <w:pPr>
              <w:suppressAutoHyphens w:val="0"/>
              <w:spacing w:before="0" w:after="160" w:line="259" w:lineRule="auto"/>
              <w:rPr>
                <w:rFonts w:cstheme="minorHAnsi"/>
              </w:rPr>
            </w:pPr>
            <w:r w:rsidRPr="00694BF2">
              <w:rPr>
                <w:b/>
                <w:color w:val="404040" w:themeColor="text1" w:themeTint="BF"/>
                <w:sz w:val="24"/>
              </w:rPr>
              <w:lastRenderedPageBreak/>
              <w:t>Agenda Item 3: Action items</w:t>
            </w:r>
          </w:p>
        </w:tc>
      </w:tr>
      <w:tr w:rsidR="00694BF2" w:rsidRPr="00931FF1" w14:paraId="15C945E2" w14:textId="77777777" w:rsidTr="00CF5003">
        <w:trPr>
          <w:trHeight w:val="453"/>
        </w:trPr>
        <w:tc>
          <w:tcPr>
            <w:tcW w:w="5000" w:type="pct"/>
          </w:tcPr>
          <w:p w14:paraId="6C7B9479" w14:textId="39DFE904" w:rsidR="00694BF2" w:rsidRPr="007223A7" w:rsidRDefault="00694BF2" w:rsidP="00694BF2">
            <w:pPr>
              <w:rPr>
                <w:rFonts w:cstheme="minorHAnsi"/>
                <w:i/>
              </w:rPr>
            </w:pPr>
            <w:r w:rsidRPr="007223A7">
              <w:rPr>
                <w:rFonts w:cstheme="minorHAnsi"/>
                <w:i/>
              </w:rPr>
              <w:t>The Action Items list is at Attachment A.</w:t>
            </w:r>
          </w:p>
          <w:p w14:paraId="5BFBD3E0" w14:textId="192FEFD5" w:rsidR="00694BF2" w:rsidRPr="007223A7" w:rsidRDefault="00A73495" w:rsidP="00694BF2">
            <w:pPr>
              <w:pStyle w:val="NormalWeb"/>
              <w:spacing w:before="0" w:beforeAutospacing="0" w:after="180" w:afterAutospacing="0"/>
              <w:rPr>
                <w:rFonts w:asciiTheme="minorHAnsi" w:hAnsiTheme="minorHAnsi" w:cstheme="minorHAnsi"/>
                <w:sz w:val="22"/>
                <w:szCs w:val="22"/>
              </w:rPr>
            </w:pPr>
            <w:r w:rsidRPr="007223A7">
              <w:rPr>
                <w:rFonts w:asciiTheme="minorHAnsi" w:hAnsiTheme="minorHAnsi" w:cstheme="minorHAnsi"/>
                <w:sz w:val="22"/>
                <w:szCs w:val="22"/>
              </w:rPr>
              <w:t>Kim</w:t>
            </w:r>
            <w:r w:rsidR="00694BF2" w:rsidRPr="007223A7">
              <w:rPr>
                <w:rFonts w:asciiTheme="minorHAnsi" w:hAnsiTheme="minorHAnsi" w:cstheme="minorHAnsi"/>
                <w:sz w:val="22"/>
                <w:szCs w:val="22"/>
              </w:rPr>
              <w:t xml:space="preserve"> ran through the action item list and noted the following </w:t>
            </w:r>
            <w:proofErr w:type="gramStart"/>
            <w:r w:rsidR="00694BF2" w:rsidRPr="007223A7">
              <w:rPr>
                <w:rFonts w:asciiTheme="minorHAnsi" w:hAnsiTheme="minorHAnsi" w:cstheme="minorHAnsi"/>
                <w:sz w:val="22"/>
                <w:szCs w:val="22"/>
              </w:rPr>
              <w:t>with regard to</w:t>
            </w:r>
            <w:proofErr w:type="gramEnd"/>
            <w:r w:rsidR="00694BF2" w:rsidRPr="007223A7">
              <w:rPr>
                <w:rFonts w:asciiTheme="minorHAnsi" w:hAnsiTheme="minorHAnsi" w:cstheme="minorHAnsi"/>
                <w:sz w:val="22"/>
                <w:szCs w:val="22"/>
              </w:rPr>
              <w:t xml:space="preserve"> action items that were not related to </w:t>
            </w:r>
            <w:r w:rsidR="00701287" w:rsidRPr="007223A7">
              <w:rPr>
                <w:rFonts w:asciiTheme="minorHAnsi" w:hAnsiTheme="minorHAnsi" w:cstheme="minorHAnsi"/>
                <w:sz w:val="22"/>
                <w:szCs w:val="22"/>
              </w:rPr>
              <w:t>Airservices</w:t>
            </w:r>
            <w:r w:rsidR="00694BF2" w:rsidRPr="007223A7">
              <w:rPr>
                <w:rFonts w:asciiTheme="minorHAnsi" w:hAnsiTheme="minorHAnsi" w:cstheme="minorHAnsi"/>
                <w:sz w:val="22"/>
                <w:szCs w:val="22"/>
              </w:rPr>
              <w:t>:</w:t>
            </w:r>
          </w:p>
          <w:p w14:paraId="7E4CB234" w14:textId="5B285932" w:rsidR="00743A64" w:rsidRPr="007223A7" w:rsidRDefault="00FE1A4A" w:rsidP="00C772D8">
            <w:pPr>
              <w:pStyle w:val="ListParagraph"/>
              <w:numPr>
                <w:ilvl w:val="0"/>
                <w:numId w:val="23"/>
              </w:numPr>
              <w:spacing w:before="0" w:after="160" w:line="259" w:lineRule="auto"/>
              <w:rPr>
                <w:rFonts w:cstheme="minorHAnsi"/>
                <w:b/>
                <w:bCs/>
              </w:rPr>
            </w:pPr>
            <w:r w:rsidRPr="007223A7">
              <w:rPr>
                <w:rFonts w:cstheme="minorHAnsi"/>
              </w:rPr>
              <w:t xml:space="preserve">For </w:t>
            </w:r>
            <w:r w:rsidRPr="007223A7">
              <w:rPr>
                <w:rFonts w:cstheme="minorHAnsi"/>
                <w:b/>
                <w:bCs/>
              </w:rPr>
              <w:t>Action Item 1</w:t>
            </w:r>
            <w:r w:rsidR="00172526" w:rsidRPr="007223A7">
              <w:rPr>
                <w:rFonts w:cstheme="minorHAnsi"/>
                <w:b/>
                <w:bCs/>
              </w:rPr>
              <w:t>.1</w:t>
            </w:r>
            <w:r w:rsidR="00172526" w:rsidRPr="007223A7">
              <w:rPr>
                <w:rFonts w:cstheme="minorHAnsi"/>
              </w:rPr>
              <w:t>,</w:t>
            </w:r>
            <w:r w:rsidR="00172526" w:rsidRPr="007223A7">
              <w:rPr>
                <w:rFonts w:cstheme="minorHAnsi"/>
                <w:b/>
                <w:bCs/>
              </w:rPr>
              <w:t xml:space="preserve"> </w:t>
            </w:r>
            <w:r w:rsidR="00FD4135" w:rsidRPr="007223A7">
              <w:rPr>
                <w:rFonts w:cstheme="minorHAnsi"/>
              </w:rPr>
              <w:t>it was noted that the item would continue to remain open pending further information relevant to future route growth and Package 4, including material that can illustrate how future operations may look on maps.</w:t>
            </w:r>
          </w:p>
          <w:p w14:paraId="10D311A5" w14:textId="181E494F" w:rsidR="00ED1392" w:rsidRPr="007223A7" w:rsidRDefault="001E7B63" w:rsidP="00C772D8">
            <w:pPr>
              <w:pStyle w:val="ListParagraph"/>
              <w:numPr>
                <w:ilvl w:val="0"/>
                <w:numId w:val="23"/>
              </w:numPr>
              <w:spacing w:before="0" w:after="160" w:line="259" w:lineRule="auto"/>
              <w:rPr>
                <w:rFonts w:cstheme="minorHAnsi"/>
                <w:b/>
                <w:bCs/>
                <w:color w:val="auto"/>
              </w:rPr>
            </w:pPr>
            <w:r w:rsidRPr="007223A7">
              <w:rPr>
                <w:rFonts w:cstheme="minorHAnsi"/>
                <w:color w:val="auto"/>
              </w:rPr>
              <w:t xml:space="preserve">For </w:t>
            </w:r>
            <w:r w:rsidR="00AC6911" w:rsidRPr="007223A7">
              <w:rPr>
                <w:rFonts w:cstheme="minorHAnsi"/>
                <w:b/>
                <w:bCs/>
                <w:color w:val="auto"/>
              </w:rPr>
              <w:t>Action Item</w:t>
            </w:r>
            <w:r w:rsidR="00BA79E2" w:rsidRPr="007223A7">
              <w:rPr>
                <w:rFonts w:cstheme="minorHAnsi"/>
                <w:b/>
                <w:bCs/>
                <w:color w:val="auto"/>
              </w:rPr>
              <w:t xml:space="preserve"> </w:t>
            </w:r>
            <w:r w:rsidR="00AC6911" w:rsidRPr="007223A7">
              <w:rPr>
                <w:rFonts w:cstheme="minorHAnsi"/>
                <w:b/>
                <w:bCs/>
                <w:color w:val="auto"/>
              </w:rPr>
              <w:t>3.4</w:t>
            </w:r>
            <w:r w:rsidR="00AC6911" w:rsidRPr="00A52225">
              <w:rPr>
                <w:rFonts w:cstheme="minorHAnsi"/>
                <w:color w:val="auto"/>
              </w:rPr>
              <w:t xml:space="preserve"> and </w:t>
            </w:r>
            <w:r w:rsidR="00BA79E2" w:rsidRPr="007223A7">
              <w:rPr>
                <w:rFonts w:cstheme="minorHAnsi"/>
                <w:b/>
                <w:bCs/>
                <w:color w:val="auto"/>
              </w:rPr>
              <w:t xml:space="preserve">Action Item </w:t>
            </w:r>
            <w:r w:rsidR="00AC6911" w:rsidRPr="007223A7">
              <w:rPr>
                <w:rFonts w:cstheme="minorHAnsi"/>
                <w:b/>
                <w:bCs/>
                <w:color w:val="auto"/>
              </w:rPr>
              <w:t>3.8</w:t>
            </w:r>
            <w:r w:rsidRPr="007223A7">
              <w:rPr>
                <w:rFonts w:cstheme="minorHAnsi"/>
                <w:color w:val="auto"/>
              </w:rPr>
              <w:t xml:space="preserve">, </w:t>
            </w:r>
            <w:r w:rsidR="00FD4135" w:rsidRPr="007223A7">
              <w:rPr>
                <w:rFonts w:cstheme="minorHAnsi"/>
                <w:color w:val="auto"/>
              </w:rPr>
              <w:t>the group agreed that the items would remain open and be revisited following consideration of the Package 3 outcomes and as relevant work under the Noise Action Plan for Brisbane progresses.</w:t>
            </w:r>
          </w:p>
          <w:p w14:paraId="08C89B70" w14:textId="1FF67DF0" w:rsidR="00FD4135" w:rsidRPr="007223A7" w:rsidRDefault="00236A8F" w:rsidP="00C772D8">
            <w:pPr>
              <w:pStyle w:val="ListParagraph"/>
              <w:numPr>
                <w:ilvl w:val="0"/>
                <w:numId w:val="23"/>
              </w:numPr>
              <w:spacing w:before="0" w:after="160" w:line="259" w:lineRule="auto"/>
              <w:rPr>
                <w:rFonts w:cstheme="minorHAnsi"/>
                <w:b/>
                <w:bCs/>
                <w:color w:val="auto"/>
              </w:rPr>
            </w:pPr>
            <w:r w:rsidRPr="007223A7">
              <w:rPr>
                <w:rFonts w:cstheme="minorHAnsi"/>
                <w:color w:val="auto"/>
              </w:rPr>
              <w:t xml:space="preserve">For </w:t>
            </w:r>
            <w:r w:rsidRPr="007223A7">
              <w:rPr>
                <w:rFonts w:cstheme="minorHAnsi"/>
                <w:b/>
                <w:bCs/>
                <w:color w:val="auto"/>
              </w:rPr>
              <w:t xml:space="preserve">Action Item </w:t>
            </w:r>
            <w:r w:rsidR="0006033C" w:rsidRPr="007223A7">
              <w:rPr>
                <w:rFonts w:cstheme="minorHAnsi"/>
                <w:b/>
                <w:bCs/>
                <w:color w:val="auto"/>
              </w:rPr>
              <w:t>1</w:t>
            </w:r>
            <w:r w:rsidR="00DD35A8" w:rsidRPr="007223A7">
              <w:rPr>
                <w:rFonts w:cstheme="minorHAnsi"/>
                <w:b/>
                <w:bCs/>
                <w:color w:val="auto"/>
              </w:rPr>
              <w:t>2</w:t>
            </w:r>
            <w:r w:rsidRPr="007223A7">
              <w:rPr>
                <w:rFonts w:cstheme="minorHAnsi"/>
                <w:b/>
                <w:bCs/>
                <w:color w:val="auto"/>
              </w:rPr>
              <w:t>.</w:t>
            </w:r>
            <w:r w:rsidR="00DD35A8" w:rsidRPr="007223A7">
              <w:rPr>
                <w:rFonts w:cstheme="minorHAnsi"/>
                <w:b/>
                <w:bCs/>
                <w:color w:val="auto"/>
              </w:rPr>
              <w:t>2</w:t>
            </w:r>
            <w:r w:rsidRPr="007223A7">
              <w:rPr>
                <w:rFonts w:cstheme="minorHAnsi"/>
                <w:color w:val="auto"/>
              </w:rPr>
              <w:t>,</w:t>
            </w:r>
            <w:r w:rsidR="00B61C8C" w:rsidRPr="007223A7">
              <w:rPr>
                <w:rFonts w:cstheme="minorHAnsi"/>
                <w:color w:val="auto"/>
              </w:rPr>
              <w:t xml:space="preserve"> </w:t>
            </w:r>
            <w:r w:rsidR="00FD4135" w:rsidRPr="007223A7">
              <w:rPr>
                <w:rFonts w:cstheme="minorHAnsi"/>
                <w:color w:val="auto"/>
              </w:rPr>
              <w:t>Kim provided an update on her correspondence with the Brisbane Airport Community Aviation Consultation Group (BACACG) Chair regarding the exchange of contact details between BACACG and AAB Community Representatives.</w:t>
            </w:r>
          </w:p>
          <w:p w14:paraId="5F157BBB" w14:textId="28D8B5B9" w:rsidR="00FD4135" w:rsidRPr="007223A7" w:rsidRDefault="00FD4135" w:rsidP="00C772D8">
            <w:pPr>
              <w:pStyle w:val="ListParagraph"/>
              <w:numPr>
                <w:ilvl w:val="1"/>
                <w:numId w:val="12"/>
              </w:numPr>
              <w:spacing w:before="0" w:after="160" w:line="259" w:lineRule="auto"/>
              <w:rPr>
                <w:rFonts w:cstheme="minorHAnsi"/>
                <w:b/>
                <w:bCs/>
                <w:color w:val="auto"/>
              </w:rPr>
            </w:pPr>
            <w:r w:rsidRPr="007223A7">
              <w:rPr>
                <w:rFonts w:cstheme="minorHAnsi"/>
                <w:color w:val="auto"/>
              </w:rPr>
              <w:t>Kim noted that the matter was expected to be discussed at the next BACACG meeting</w:t>
            </w:r>
            <w:r w:rsidR="00F30874">
              <w:rPr>
                <w:rFonts w:cstheme="minorHAnsi"/>
                <w:color w:val="auto"/>
              </w:rPr>
              <w:t xml:space="preserve"> at the end of September</w:t>
            </w:r>
            <w:r w:rsidRPr="007223A7">
              <w:rPr>
                <w:rFonts w:cstheme="minorHAnsi"/>
                <w:color w:val="auto"/>
              </w:rPr>
              <w:t>.</w:t>
            </w:r>
          </w:p>
          <w:p w14:paraId="12FFD07C" w14:textId="0FE8F87F" w:rsidR="00FD4135" w:rsidRPr="007223A7" w:rsidRDefault="00FD4135" w:rsidP="00C772D8">
            <w:pPr>
              <w:pStyle w:val="ListParagraph"/>
              <w:numPr>
                <w:ilvl w:val="1"/>
                <w:numId w:val="12"/>
              </w:numPr>
              <w:spacing w:before="0" w:after="160" w:line="259" w:lineRule="auto"/>
              <w:rPr>
                <w:rFonts w:cstheme="minorHAnsi"/>
                <w:b/>
                <w:bCs/>
                <w:color w:val="auto"/>
              </w:rPr>
            </w:pPr>
            <w:r w:rsidRPr="007223A7">
              <w:rPr>
                <w:rFonts w:cstheme="minorHAnsi"/>
                <w:color w:val="auto"/>
              </w:rPr>
              <w:t>In the meantime, Community Representatives could make contact directly where contact details were already available.</w:t>
            </w:r>
          </w:p>
          <w:p w14:paraId="5AB911CC" w14:textId="20F8ABEB" w:rsidR="00743A64" w:rsidRPr="007223A7" w:rsidRDefault="00FD4135" w:rsidP="00C772D8">
            <w:pPr>
              <w:pStyle w:val="ListParagraph"/>
              <w:numPr>
                <w:ilvl w:val="1"/>
                <w:numId w:val="12"/>
              </w:numPr>
              <w:spacing w:before="0" w:after="160" w:line="259" w:lineRule="auto"/>
              <w:rPr>
                <w:rFonts w:cstheme="minorHAnsi"/>
                <w:b/>
                <w:bCs/>
                <w:color w:val="auto"/>
              </w:rPr>
            </w:pPr>
            <w:r w:rsidRPr="007223A7">
              <w:rPr>
                <w:rFonts w:cstheme="minorHAnsi"/>
                <w:color w:val="auto"/>
              </w:rPr>
              <w:t>The action remains open pending the outcome of the BACACG discussion.</w:t>
            </w:r>
          </w:p>
          <w:p w14:paraId="66610CD9" w14:textId="08ECB221" w:rsidR="00A32B47" w:rsidRPr="00AC691C" w:rsidRDefault="00F31268" w:rsidP="00C772D8">
            <w:pPr>
              <w:pStyle w:val="ListParagraph"/>
              <w:numPr>
                <w:ilvl w:val="0"/>
                <w:numId w:val="23"/>
              </w:numPr>
              <w:spacing w:before="0" w:after="160" w:line="259" w:lineRule="auto"/>
              <w:rPr>
                <w:rFonts w:cstheme="minorHAnsi"/>
              </w:rPr>
            </w:pPr>
            <w:r w:rsidRPr="00AC691C">
              <w:rPr>
                <w:rFonts w:cstheme="minorHAnsi"/>
              </w:rPr>
              <w:t xml:space="preserve">For </w:t>
            </w:r>
            <w:r w:rsidRPr="00AC691C">
              <w:rPr>
                <w:rFonts w:cstheme="minorHAnsi"/>
                <w:b/>
                <w:bCs/>
              </w:rPr>
              <w:t>Action Item 12.4</w:t>
            </w:r>
            <w:r w:rsidRPr="00AC691C">
              <w:rPr>
                <w:rFonts w:cstheme="minorHAnsi"/>
              </w:rPr>
              <w:t xml:space="preserve">, </w:t>
            </w:r>
            <w:r w:rsidR="00586116" w:rsidRPr="00AC691C">
              <w:rPr>
                <w:rFonts w:cstheme="minorHAnsi"/>
              </w:rPr>
              <w:t>Kim noted that the Secretariat distributed Airservices’ written advice regarding NCIS management plans and review processes on 6 July 2026 and that the item may now be closed.</w:t>
            </w:r>
          </w:p>
          <w:p w14:paraId="28BDD549" w14:textId="354CF75E" w:rsidR="009846CE" w:rsidRPr="00AC691C" w:rsidRDefault="00576790" w:rsidP="00C772D8">
            <w:pPr>
              <w:pStyle w:val="ListParagraph"/>
              <w:numPr>
                <w:ilvl w:val="0"/>
                <w:numId w:val="23"/>
              </w:numPr>
              <w:spacing w:before="0" w:after="160" w:line="259" w:lineRule="auto"/>
              <w:rPr>
                <w:rFonts w:cstheme="minorHAnsi"/>
              </w:rPr>
            </w:pPr>
            <w:r w:rsidRPr="00AC691C">
              <w:rPr>
                <w:rFonts w:cstheme="minorHAnsi"/>
              </w:rPr>
              <w:t xml:space="preserve">For </w:t>
            </w:r>
            <w:r w:rsidRPr="00AC691C">
              <w:rPr>
                <w:rFonts w:cstheme="minorHAnsi"/>
                <w:b/>
                <w:bCs/>
              </w:rPr>
              <w:t>Action Item 12.5</w:t>
            </w:r>
            <w:r w:rsidRPr="00AC691C">
              <w:rPr>
                <w:rFonts w:cstheme="minorHAnsi"/>
              </w:rPr>
              <w:t xml:space="preserve">, </w:t>
            </w:r>
            <w:r w:rsidR="009846CE" w:rsidRPr="00AC691C">
              <w:rPr>
                <w:rFonts w:cstheme="minorHAnsi"/>
              </w:rPr>
              <w:t xml:space="preserve">Brisbane Airport Corporation </w:t>
            </w:r>
            <w:r w:rsidR="00FD4135" w:rsidRPr="00AC691C">
              <w:rPr>
                <w:rFonts w:cstheme="minorHAnsi"/>
              </w:rPr>
              <w:t>confirmed this item is to remain open.</w:t>
            </w:r>
          </w:p>
          <w:p w14:paraId="52696223" w14:textId="1B3C594A" w:rsidR="00FD4135" w:rsidRPr="00AC691C" w:rsidRDefault="0025778E" w:rsidP="00C772D8">
            <w:pPr>
              <w:pStyle w:val="ListParagraph"/>
              <w:numPr>
                <w:ilvl w:val="0"/>
                <w:numId w:val="23"/>
              </w:numPr>
              <w:spacing w:before="0" w:after="160" w:line="259" w:lineRule="auto"/>
              <w:rPr>
                <w:rFonts w:cstheme="minorHAnsi"/>
              </w:rPr>
            </w:pPr>
            <w:r w:rsidRPr="00AC691C">
              <w:rPr>
                <w:rFonts w:cstheme="minorHAnsi"/>
              </w:rPr>
              <w:t xml:space="preserve">For </w:t>
            </w:r>
            <w:r w:rsidRPr="00AC691C">
              <w:rPr>
                <w:rFonts w:cstheme="minorHAnsi"/>
                <w:b/>
                <w:bCs/>
              </w:rPr>
              <w:t>Action Item</w:t>
            </w:r>
            <w:r w:rsidR="00305305" w:rsidRPr="00AC691C">
              <w:rPr>
                <w:rFonts w:cstheme="minorHAnsi"/>
                <w:b/>
                <w:bCs/>
              </w:rPr>
              <w:t xml:space="preserve"> 12.6</w:t>
            </w:r>
            <w:r w:rsidR="00305305" w:rsidRPr="00AC691C">
              <w:rPr>
                <w:rFonts w:cstheme="minorHAnsi"/>
              </w:rPr>
              <w:t xml:space="preserve">, </w:t>
            </w:r>
            <w:r w:rsidR="00743A64" w:rsidRPr="00AC691C">
              <w:rPr>
                <w:rFonts w:cstheme="minorHAnsi"/>
              </w:rPr>
              <w:t>the group discussed the item</w:t>
            </w:r>
            <w:r w:rsidR="00AC691C">
              <w:rPr>
                <w:rFonts w:cstheme="minorHAnsi"/>
              </w:rPr>
              <w:t>:</w:t>
            </w:r>
          </w:p>
          <w:p w14:paraId="4C091A65" w14:textId="1C9C7CDC" w:rsidR="00FD4135" w:rsidRDefault="00FD4135" w:rsidP="00C772D8">
            <w:pPr>
              <w:pStyle w:val="ListParagraph"/>
              <w:numPr>
                <w:ilvl w:val="1"/>
                <w:numId w:val="12"/>
              </w:numPr>
              <w:spacing w:before="0" w:after="160" w:line="259" w:lineRule="auto"/>
              <w:rPr>
                <w:rFonts w:cstheme="minorHAnsi"/>
                <w:color w:val="auto"/>
              </w:rPr>
            </w:pPr>
            <w:r w:rsidRPr="007223A7">
              <w:rPr>
                <w:rFonts w:cstheme="minorHAnsi"/>
                <w:color w:val="auto"/>
              </w:rPr>
              <w:t xml:space="preserve">BAC advised that </w:t>
            </w:r>
            <w:r w:rsidR="000A3228">
              <w:rPr>
                <w:rFonts w:cstheme="minorHAnsi"/>
                <w:color w:val="auto"/>
              </w:rPr>
              <w:t>it was still considering its</w:t>
            </w:r>
            <w:r w:rsidRPr="007223A7">
              <w:rPr>
                <w:rFonts w:cstheme="minorHAnsi"/>
                <w:color w:val="auto"/>
              </w:rPr>
              <w:t xml:space="preserve"> approach to annual noise contour reporting. BAC noted that it was seeking to provide annual contour information that better reflects actual operations over the preceding</w:t>
            </w:r>
            <w:r w:rsidR="000A3228">
              <w:rPr>
                <w:rFonts w:cstheme="minorHAnsi"/>
                <w:color w:val="auto"/>
              </w:rPr>
              <w:t> </w:t>
            </w:r>
            <w:r w:rsidRPr="007223A7">
              <w:rPr>
                <w:rFonts w:cstheme="minorHAnsi"/>
                <w:color w:val="auto"/>
              </w:rPr>
              <w:t>12</w:t>
            </w:r>
            <w:r w:rsidR="000A3228">
              <w:rPr>
                <w:rFonts w:cstheme="minorHAnsi"/>
                <w:color w:val="auto"/>
              </w:rPr>
              <w:t> </w:t>
            </w:r>
            <w:r w:rsidRPr="007223A7">
              <w:rPr>
                <w:rFonts w:cstheme="minorHAnsi"/>
                <w:color w:val="auto"/>
              </w:rPr>
              <w:t>months and allows comparison with longer-term forecasts</w:t>
            </w:r>
            <w:r w:rsidR="00BC5F18">
              <w:rPr>
                <w:rFonts w:cstheme="minorHAnsi"/>
                <w:color w:val="auto"/>
              </w:rPr>
              <w:t xml:space="preserve"> (particularly the ultimate capacity Australian Noise Exposure Forecast included in the Brisbane Airport Master Plan 2026)</w:t>
            </w:r>
            <w:r w:rsidRPr="007223A7">
              <w:rPr>
                <w:rFonts w:cstheme="minorHAnsi"/>
                <w:color w:val="auto"/>
              </w:rPr>
              <w:t xml:space="preserve">. BAC requested that the action remain open pending further </w:t>
            </w:r>
            <w:proofErr w:type="gramStart"/>
            <w:r w:rsidRPr="007223A7">
              <w:rPr>
                <w:rFonts w:cstheme="minorHAnsi"/>
                <w:color w:val="auto"/>
              </w:rPr>
              <w:t>development</w:t>
            </w:r>
            <w:r w:rsidR="000A3228">
              <w:rPr>
                <w:rFonts w:cstheme="minorHAnsi"/>
                <w:color w:val="auto"/>
              </w:rPr>
              <w:t>, and</w:t>
            </w:r>
            <w:proofErr w:type="gramEnd"/>
            <w:r w:rsidR="000A3228">
              <w:rPr>
                <w:rFonts w:cstheme="minorHAnsi"/>
                <w:color w:val="auto"/>
              </w:rPr>
              <w:t xml:space="preserve"> sought initial views from the group to guide consideration of approach</w:t>
            </w:r>
            <w:r w:rsidRPr="007223A7">
              <w:rPr>
                <w:rFonts w:cstheme="minorHAnsi"/>
                <w:color w:val="auto"/>
              </w:rPr>
              <w:t>.</w:t>
            </w:r>
          </w:p>
          <w:p w14:paraId="5310A0E5" w14:textId="77777777" w:rsidR="00A52225" w:rsidRDefault="00A52225" w:rsidP="00A52225">
            <w:pPr>
              <w:spacing w:before="0" w:after="160" w:line="259" w:lineRule="auto"/>
              <w:rPr>
                <w:rFonts w:cstheme="minorHAnsi"/>
                <w:color w:val="auto"/>
              </w:rPr>
            </w:pPr>
          </w:p>
          <w:p w14:paraId="6C376CE4" w14:textId="77777777" w:rsidR="00A52225" w:rsidRPr="00A52225" w:rsidRDefault="00A52225" w:rsidP="00A52225">
            <w:pPr>
              <w:spacing w:before="0" w:after="160" w:line="259" w:lineRule="auto"/>
              <w:rPr>
                <w:rFonts w:cstheme="minorHAnsi"/>
                <w:color w:val="auto"/>
              </w:rPr>
            </w:pPr>
          </w:p>
          <w:p w14:paraId="14467D85" w14:textId="43E509B5" w:rsidR="00FD4135" w:rsidRPr="00AC691C" w:rsidRDefault="00FD4135" w:rsidP="00C772D8">
            <w:pPr>
              <w:pStyle w:val="ListParagraph"/>
              <w:numPr>
                <w:ilvl w:val="1"/>
                <w:numId w:val="12"/>
              </w:numPr>
              <w:spacing w:before="0" w:after="160" w:line="259" w:lineRule="auto"/>
              <w:rPr>
                <w:rFonts w:cstheme="minorHAnsi"/>
                <w:color w:val="auto"/>
              </w:rPr>
            </w:pPr>
            <w:r w:rsidRPr="00AC691C">
              <w:rPr>
                <w:rFonts w:cstheme="minorHAnsi"/>
                <w:color w:val="auto"/>
              </w:rPr>
              <w:lastRenderedPageBreak/>
              <w:t>Community Representatives noted that standard annual average noise contours may not adequately reflect the experience of communities located further from the airport, particularly in rural residential areas. C</w:t>
            </w:r>
            <w:r w:rsidR="000A3228">
              <w:rPr>
                <w:rFonts w:cstheme="minorHAnsi"/>
                <w:color w:val="auto"/>
              </w:rPr>
              <w:t>ommunity Representatives suggested that contours should consider</w:t>
            </w:r>
            <w:r w:rsidRPr="00AC691C">
              <w:rPr>
                <w:rFonts w:cstheme="minorHAnsi"/>
                <w:color w:val="auto"/>
              </w:rPr>
              <w:t xml:space="preserve"> seasonal variations and</w:t>
            </w:r>
            <w:r w:rsidR="000A3228">
              <w:rPr>
                <w:rFonts w:cstheme="minorHAnsi"/>
                <w:color w:val="auto"/>
              </w:rPr>
              <w:t xml:space="preserve"> focus on </w:t>
            </w:r>
            <w:r w:rsidRPr="00AC691C">
              <w:rPr>
                <w:rFonts w:cstheme="minorHAnsi"/>
                <w:color w:val="auto"/>
              </w:rPr>
              <w:t>worst-case operating scenarios, particularly in relation to night</w:t>
            </w:r>
            <w:r w:rsidR="000A3228">
              <w:rPr>
                <w:rFonts w:cstheme="minorHAnsi"/>
                <w:color w:val="auto"/>
              </w:rPr>
              <w:noBreakHyphen/>
            </w:r>
            <w:r w:rsidRPr="00AC691C">
              <w:rPr>
                <w:rFonts w:cstheme="minorHAnsi"/>
                <w:color w:val="auto"/>
              </w:rPr>
              <w:t>time aircraft noise</w:t>
            </w:r>
            <w:r w:rsidR="00BC5F18">
              <w:rPr>
                <w:rFonts w:cstheme="minorHAnsi"/>
                <w:color w:val="auto"/>
              </w:rPr>
              <w:t>, given that annual average figures could otherwise underestimate impacts</w:t>
            </w:r>
            <w:r w:rsidRPr="00AC691C">
              <w:rPr>
                <w:rFonts w:cstheme="minorHAnsi"/>
                <w:color w:val="auto"/>
              </w:rPr>
              <w:t>.</w:t>
            </w:r>
          </w:p>
          <w:p w14:paraId="2005FE9B" w14:textId="101E005C" w:rsidR="001256B5" w:rsidRPr="00224026" w:rsidRDefault="00FD4135" w:rsidP="009E7405">
            <w:pPr>
              <w:pStyle w:val="ListParagraph"/>
              <w:numPr>
                <w:ilvl w:val="1"/>
                <w:numId w:val="12"/>
              </w:numPr>
              <w:spacing w:before="0" w:after="160" w:line="259" w:lineRule="auto"/>
              <w:rPr>
                <w:rFonts w:cstheme="minorHAnsi"/>
                <w:color w:val="auto"/>
              </w:rPr>
            </w:pPr>
            <w:r w:rsidRPr="00224026">
              <w:rPr>
                <w:rFonts w:cstheme="minorHAnsi"/>
                <w:color w:val="auto"/>
              </w:rPr>
              <w:t>BAC noted that noise contours become increasingly unreliable at lower noise levels and that averaging data over a full year can mask individual high-noise events. Community Representatives observed that the absence of a contour over an area may be interpreted by the public as indicating that aircraft noise is insignificant</w:t>
            </w:r>
            <w:r w:rsidR="00BC5F18" w:rsidRPr="00224026">
              <w:rPr>
                <w:rFonts w:cstheme="minorHAnsi"/>
                <w:color w:val="auto"/>
              </w:rPr>
              <w:t xml:space="preserve"> over the area</w:t>
            </w:r>
            <w:r w:rsidRPr="00224026">
              <w:rPr>
                <w:rFonts w:cstheme="minorHAnsi"/>
                <w:color w:val="auto"/>
              </w:rPr>
              <w:t xml:space="preserve">, which </w:t>
            </w:r>
            <w:r w:rsidR="00BC5F18" w:rsidRPr="00224026">
              <w:rPr>
                <w:rFonts w:cstheme="minorHAnsi"/>
                <w:color w:val="auto"/>
              </w:rPr>
              <w:t>may not be the case</w:t>
            </w:r>
            <w:r w:rsidRPr="00224026">
              <w:rPr>
                <w:rFonts w:cstheme="minorHAnsi"/>
                <w:color w:val="auto"/>
              </w:rPr>
              <w:t>.</w:t>
            </w:r>
          </w:p>
          <w:p w14:paraId="073677CB" w14:textId="77777777" w:rsidR="00FD4135" w:rsidRPr="00AC691C" w:rsidRDefault="00FD4135" w:rsidP="00C772D8">
            <w:pPr>
              <w:pStyle w:val="ListParagraph"/>
              <w:numPr>
                <w:ilvl w:val="1"/>
                <w:numId w:val="12"/>
              </w:numPr>
              <w:spacing w:before="0" w:after="160" w:line="259" w:lineRule="auto"/>
              <w:rPr>
                <w:rFonts w:cstheme="minorHAnsi"/>
                <w:color w:val="auto"/>
              </w:rPr>
            </w:pPr>
            <w:r w:rsidRPr="00AC691C">
              <w:rPr>
                <w:rFonts w:cstheme="minorHAnsi"/>
                <w:color w:val="auto"/>
              </w:rPr>
              <w:t xml:space="preserve">Airservices advised that its assessments are based on 12 months of operational data where available and that it has also begun considering metrics such as the busiest day, or a high-percentile busy day, to better reflect </w:t>
            </w:r>
            <w:proofErr w:type="gramStart"/>
            <w:r w:rsidRPr="00AC691C">
              <w:rPr>
                <w:rFonts w:cstheme="minorHAnsi"/>
                <w:color w:val="auto"/>
              </w:rPr>
              <w:t>communities’</w:t>
            </w:r>
            <w:proofErr w:type="gramEnd"/>
            <w:r w:rsidRPr="00AC691C">
              <w:rPr>
                <w:rFonts w:cstheme="minorHAnsi"/>
                <w:color w:val="auto"/>
              </w:rPr>
              <w:t xml:space="preserve"> lived experience, particularly at airports affected by seasonal conditions. Airservices noted that this type of information could potentially be incorporated into publicly available material.</w:t>
            </w:r>
          </w:p>
          <w:p w14:paraId="4F9E4CE2" w14:textId="134DC32C" w:rsidR="00FD4135" w:rsidRPr="00AC691C" w:rsidRDefault="00FD4135" w:rsidP="00C772D8">
            <w:pPr>
              <w:pStyle w:val="ListParagraph"/>
              <w:numPr>
                <w:ilvl w:val="1"/>
                <w:numId w:val="12"/>
              </w:numPr>
              <w:spacing w:before="0" w:after="160" w:line="259" w:lineRule="auto"/>
              <w:rPr>
                <w:rFonts w:cstheme="minorHAnsi"/>
                <w:color w:val="auto"/>
              </w:rPr>
            </w:pPr>
            <w:r w:rsidRPr="00AC691C">
              <w:rPr>
                <w:rFonts w:cstheme="minorHAnsi"/>
                <w:color w:val="auto"/>
              </w:rPr>
              <w:t>A Community Representative noted that the Package 3 heat map had been developed using nine months of available data and may not have captured the full range of seasonal wind conditions. Airservices confirmed that its standard assessments utilise 12 months of data where available.</w:t>
            </w:r>
          </w:p>
          <w:p w14:paraId="6C2301F0" w14:textId="5C6A58FC" w:rsidR="00E46136" w:rsidRPr="005A541B" w:rsidRDefault="001A1BAA" w:rsidP="001704EC">
            <w:pPr>
              <w:pStyle w:val="ListParagraph"/>
              <w:numPr>
                <w:ilvl w:val="0"/>
                <w:numId w:val="24"/>
              </w:numPr>
              <w:spacing w:before="0" w:after="160" w:line="259" w:lineRule="auto"/>
              <w:rPr>
                <w:color w:val="auto"/>
              </w:rPr>
            </w:pPr>
            <w:r w:rsidRPr="005A541B">
              <w:rPr>
                <w:color w:val="auto"/>
              </w:rPr>
              <w:t xml:space="preserve">For </w:t>
            </w:r>
            <w:r w:rsidRPr="005A541B">
              <w:rPr>
                <w:b/>
                <w:bCs/>
                <w:color w:val="auto"/>
              </w:rPr>
              <w:t>Action Item 12.7</w:t>
            </w:r>
            <w:r w:rsidRPr="005A541B">
              <w:rPr>
                <w:color w:val="auto"/>
              </w:rPr>
              <w:t xml:space="preserve">, Kim noted that the Secretariat distributed BAC’s response to a question related to Action Item 12.7 in the out-of-session document on 19 August 2026 and that a further update would be provided by Brisbane Airport Corporation under Agenda Item </w:t>
            </w:r>
            <w:r w:rsidR="00C605F2" w:rsidRPr="005A541B">
              <w:rPr>
                <w:color w:val="auto"/>
              </w:rPr>
              <w:t>5,</w:t>
            </w:r>
            <w:r w:rsidRPr="005A541B">
              <w:rPr>
                <w:color w:val="auto"/>
              </w:rPr>
              <w:t xml:space="preserve"> following which the item could be closed.</w:t>
            </w:r>
          </w:p>
          <w:p w14:paraId="18D68136" w14:textId="625860F7" w:rsidR="00A73495" w:rsidRPr="00A73495" w:rsidRDefault="00E91983" w:rsidP="00C772D8">
            <w:pPr>
              <w:pStyle w:val="ListParagraph"/>
              <w:numPr>
                <w:ilvl w:val="0"/>
                <w:numId w:val="25"/>
              </w:numPr>
              <w:spacing w:after="160" w:line="259" w:lineRule="auto"/>
              <w:rPr>
                <w:rFonts w:cstheme="minorHAnsi"/>
              </w:rPr>
            </w:pPr>
            <w:r w:rsidRPr="00E91983">
              <w:rPr>
                <w:color w:val="auto"/>
              </w:rPr>
              <w:t xml:space="preserve">For </w:t>
            </w:r>
            <w:r w:rsidRPr="00E91983">
              <w:rPr>
                <w:b/>
                <w:bCs/>
                <w:color w:val="auto"/>
              </w:rPr>
              <w:t>Action Item 12.8</w:t>
            </w:r>
            <w:r w:rsidRPr="00E91983">
              <w:rPr>
                <w:color w:val="auto"/>
              </w:rPr>
              <w:t xml:space="preserve">, </w:t>
            </w:r>
            <w:r w:rsidR="00A73495">
              <w:rPr>
                <w:color w:val="auto"/>
              </w:rPr>
              <w:t>the group discussed the item</w:t>
            </w:r>
            <w:r w:rsidR="00AC691C">
              <w:rPr>
                <w:color w:val="auto"/>
              </w:rPr>
              <w:t>:</w:t>
            </w:r>
          </w:p>
          <w:p w14:paraId="2A0109C8" w14:textId="6508ACB5" w:rsidR="00A73495" w:rsidRPr="007223A7" w:rsidRDefault="00A73495" w:rsidP="00C772D8">
            <w:pPr>
              <w:pStyle w:val="ListParagraph"/>
              <w:numPr>
                <w:ilvl w:val="1"/>
                <w:numId w:val="12"/>
              </w:numPr>
              <w:spacing w:after="160" w:line="259" w:lineRule="auto"/>
              <w:rPr>
                <w:rFonts w:cstheme="minorHAnsi"/>
              </w:rPr>
            </w:pPr>
            <w:r w:rsidRPr="007223A7">
              <w:rPr>
                <w:rFonts w:cstheme="minorHAnsi"/>
              </w:rPr>
              <w:t>Kim noted that responses from BAC and Airservices in relation to both of Ms Janelle Moody's papers had been circulated out of session by the Secretariat on 19 August 2026 and invited Community Representatives to consider any follow-on questions they may wish to raise.</w:t>
            </w:r>
          </w:p>
          <w:p w14:paraId="265304F3" w14:textId="742BA796" w:rsidR="0058377C" w:rsidRDefault="0058377C" w:rsidP="00C772D8">
            <w:pPr>
              <w:pStyle w:val="ListParagraph"/>
              <w:numPr>
                <w:ilvl w:val="1"/>
                <w:numId w:val="12"/>
              </w:numPr>
              <w:spacing w:after="160" w:line="259" w:lineRule="auto"/>
              <w:rPr>
                <w:rFonts w:cstheme="minorHAnsi"/>
              </w:rPr>
            </w:pPr>
            <w:r>
              <w:rPr>
                <w:rFonts w:cstheme="minorHAnsi"/>
              </w:rPr>
              <w:t>Janelle</w:t>
            </w:r>
            <w:r w:rsidR="00BF706A">
              <w:rPr>
                <w:rFonts w:cstheme="minorHAnsi"/>
              </w:rPr>
              <w:t xml:space="preserve"> advised</w:t>
            </w:r>
            <w:r>
              <w:rPr>
                <w:rFonts w:cstheme="minorHAnsi"/>
              </w:rPr>
              <w:t xml:space="preserve"> that she</w:t>
            </w:r>
            <w:r w:rsidR="00A73495" w:rsidRPr="007223A7">
              <w:rPr>
                <w:rFonts w:cstheme="minorHAnsi"/>
              </w:rPr>
              <w:t xml:space="preserve"> considered aspects of the </w:t>
            </w:r>
            <w:r w:rsidR="00BF706A">
              <w:rPr>
                <w:rFonts w:cstheme="minorHAnsi"/>
              </w:rPr>
              <w:t>out-of-session responses</w:t>
            </w:r>
            <w:r w:rsidR="00BF706A" w:rsidRPr="007223A7">
              <w:rPr>
                <w:rFonts w:cstheme="minorHAnsi"/>
              </w:rPr>
              <w:t xml:space="preserve"> </w:t>
            </w:r>
            <w:r>
              <w:rPr>
                <w:rFonts w:cstheme="minorHAnsi"/>
              </w:rPr>
              <w:t xml:space="preserve">had </w:t>
            </w:r>
            <w:r w:rsidR="00BF706A">
              <w:rPr>
                <w:rFonts w:cstheme="minorHAnsi"/>
              </w:rPr>
              <w:t>only been partially addressed and objected to closing the action item while these remained unresolved. Janelle identified that</w:t>
            </w:r>
            <w:r>
              <w:rPr>
                <w:rFonts w:cstheme="minorHAnsi"/>
              </w:rPr>
              <w:t xml:space="preserve"> requested historical information </w:t>
            </w:r>
            <w:r w:rsidR="00BF706A">
              <w:rPr>
                <w:rFonts w:cstheme="minorHAnsi"/>
              </w:rPr>
              <w:t xml:space="preserve">concerning </w:t>
            </w:r>
            <w:r>
              <w:rPr>
                <w:rFonts w:cstheme="minorHAnsi"/>
              </w:rPr>
              <w:t>noise monitors had not been provided</w:t>
            </w:r>
            <w:r w:rsidR="00BF706A">
              <w:rPr>
                <w:rFonts w:cstheme="minorHAnsi"/>
              </w:rPr>
              <w:t>, as one example, but noted that she considered there were other outstanding matters</w:t>
            </w:r>
            <w:r w:rsidR="00A73495" w:rsidRPr="007223A7">
              <w:rPr>
                <w:rFonts w:cstheme="minorHAnsi"/>
              </w:rPr>
              <w:t>.</w:t>
            </w:r>
          </w:p>
          <w:p w14:paraId="4B403D1A" w14:textId="526F2594" w:rsidR="00BF706A" w:rsidRDefault="00BF706A" w:rsidP="00C772D8">
            <w:pPr>
              <w:pStyle w:val="ListParagraph"/>
              <w:numPr>
                <w:ilvl w:val="1"/>
                <w:numId w:val="12"/>
              </w:numPr>
              <w:spacing w:after="160" w:line="259" w:lineRule="auto"/>
              <w:rPr>
                <w:rFonts w:cstheme="minorHAnsi"/>
              </w:rPr>
            </w:pPr>
            <w:r>
              <w:rPr>
                <w:rFonts w:cstheme="minorHAnsi"/>
              </w:rPr>
              <w:t>Janelle noted that the original noise monitoring paper (tabled at the AAB Meeting #12 on 24</w:t>
            </w:r>
            <w:r w:rsidR="00012154">
              <w:rPr>
                <w:rFonts w:cstheme="minorHAnsi"/>
              </w:rPr>
              <w:t> </w:t>
            </w:r>
            <w:r>
              <w:rPr>
                <w:rFonts w:cstheme="minorHAnsi"/>
              </w:rPr>
              <w:t>July</w:t>
            </w:r>
            <w:r w:rsidR="00012154">
              <w:rPr>
                <w:rFonts w:cstheme="minorHAnsi"/>
              </w:rPr>
              <w:t> </w:t>
            </w:r>
            <w:r>
              <w:rPr>
                <w:rFonts w:cstheme="minorHAnsi"/>
              </w:rPr>
              <w:t>2026) contained the background and rationale for the questions, including screenshots illustrating apparent inconsistencies in publicly available information concerning noise-monitoring arrangements, and that this context had not been included when questions were extracted and responses provided in the consolidated out-of-session response table.</w:t>
            </w:r>
          </w:p>
          <w:p w14:paraId="36DE5884" w14:textId="06E17EAA" w:rsidR="00BF706A" w:rsidRDefault="00BF706A" w:rsidP="00C772D8">
            <w:pPr>
              <w:pStyle w:val="ListParagraph"/>
              <w:numPr>
                <w:ilvl w:val="1"/>
                <w:numId w:val="12"/>
              </w:numPr>
              <w:spacing w:after="160" w:line="259" w:lineRule="auto"/>
              <w:rPr>
                <w:rFonts w:cstheme="minorHAnsi"/>
              </w:rPr>
            </w:pPr>
            <w:r>
              <w:rPr>
                <w:rFonts w:cstheme="minorHAnsi"/>
              </w:rPr>
              <w:t>Janelle raised apparent inconsistencies between publicly available information and responses provided concerning monitoring in New Farm, including uncertainty around reference to a temporary New Farm monitor, and questioned why information from separate monitoring undertaken at Oxlade Drive had not been published.</w:t>
            </w:r>
          </w:p>
          <w:p w14:paraId="08F78AEF" w14:textId="0E97C93D" w:rsidR="00BF706A" w:rsidRDefault="00BF706A" w:rsidP="00C772D8">
            <w:pPr>
              <w:pStyle w:val="ListParagraph"/>
              <w:numPr>
                <w:ilvl w:val="1"/>
                <w:numId w:val="12"/>
              </w:numPr>
              <w:spacing w:after="160" w:line="259" w:lineRule="auto"/>
              <w:rPr>
                <w:rFonts w:cstheme="minorHAnsi"/>
              </w:rPr>
            </w:pPr>
            <w:r>
              <w:rPr>
                <w:rFonts w:cstheme="minorHAnsi"/>
              </w:rPr>
              <w:t>Jane</w:t>
            </w:r>
            <w:r w:rsidR="006D60A3">
              <w:rPr>
                <w:rFonts w:cstheme="minorHAnsi"/>
              </w:rPr>
              <w:t>l</w:t>
            </w:r>
            <w:r>
              <w:rPr>
                <w:rFonts w:cstheme="minorHAnsi"/>
              </w:rPr>
              <w:t>le raised concerns around confusion arising from these separate monitoring arrangements.</w:t>
            </w:r>
          </w:p>
          <w:p w14:paraId="66BC8207" w14:textId="32EB51DD" w:rsidR="00BF706A" w:rsidRDefault="00BF706A" w:rsidP="00C772D8">
            <w:pPr>
              <w:pStyle w:val="ListParagraph"/>
              <w:numPr>
                <w:ilvl w:val="1"/>
                <w:numId w:val="12"/>
              </w:numPr>
              <w:spacing w:after="160" w:line="259" w:lineRule="auto"/>
              <w:rPr>
                <w:rFonts w:cstheme="minorHAnsi"/>
              </w:rPr>
            </w:pPr>
            <w:r>
              <w:rPr>
                <w:rFonts w:cstheme="minorHAnsi"/>
              </w:rPr>
              <w:t>The Secretariat clarified that both of Janelle’s papers had been published alongside minutes for AAB Meeting #12 on 24 July 2026, so the context for the questions had also been published.</w:t>
            </w:r>
          </w:p>
          <w:p w14:paraId="6C0609D0" w14:textId="61D70DA2" w:rsidR="0058377C" w:rsidRDefault="0058377C" w:rsidP="00C772D8">
            <w:pPr>
              <w:pStyle w:val="ListParagraph"/>
              <w:numPr>
                <w:ilvl w:val="1"/>
                <w:numId w:val="12"/>
              </w:numPr>
              <w:spacing w:after="160" w:line="259" w:lineRule="auto"/>
              <w:rPr>
                <w:rFonts w:cstheme="minorHAnsi"/>
              </w:rPr>
            </w:pPr>
            <w:r>
              <w:rPr>
                <w:rFonts w:cstheme="minorHAnsi"/>
              </w:rPr>
              <w:t xml:space="preserve">Airservices noted that </w:t>
            </w:r>
            <w:r w:rsidR="00BF706A">
              <w:rPr>
                <w:rFonts w:cstheme="minorHAnsi"/>
              </w:rPr>
              <w:t xml:space="preserve">it had interpreted the relevant question </w:t>
            </w:r>
            <w:r w:rsidR="006544D3">
              <w:rPr>
                <w:rFonts w:cstheme="minorHAnsi"/>
              </w:rPr>
              <w:t xml:space="preserve">as asking whether </w:t>
            </w:r>
            <w:r>
              <w:rPr>
                <w:rFonts w:cstheme="minorHAnsi"/>
              </w:rPr>
              <w:t xml:space="preserve">historical information </w:t>
            </w:r>
            <w:r>
              <w:rPr>
                <w:rFonts w:cstheme="minorHAnsi"/>
                <w:i/>
                <w:iCs/>
              </w:rPr>
              <w:t>could</w:t>
            </w:r>
            <w:r>
              <w:rPr>
                <w:rFonts w:cstheme="minorHAnsi"/>
                <w:b/>
                <w:bCs/>
                <w:i/>
                <w:iCs/>
              </w:rPr>
              <w:t xml:space="preserve"> </w:t>
            </w:r>
            <w:r>
              <w:rPr>
                <w:rFonts w:cstheme="minorHAnsi"/>
              </w:rPr>
              <w:t xml:space="preserve">be provided, which </w:t>
            </w:r>
            <w:r w:rsidR="006544D3">
              <w:rPr>
                <w:rFonts w:cstheme="minorHAnsi"/>
              </w:rPr>
              <w:t xml:space="preserve">it had answered </w:t>
            </w:r>
            <w:r>
              <w:rPr>
                <w:rFonts w:cstheme="minorHAnsi"/>
              </w:rPr>
              <w:t xml:space="preserve">(i.e. if </w:t>
            </w:r>
            <w:r w:rsidR="006544D3">
              <w:rPr>
                <w:rFonts w:cstheme="minorHAnsi"/>
              </w:rPr>
              <w:t xml:space="preserve">it </w:t>
            </w:r>
            <w:r>
              <w:rPr>
                <w:rFonts w:cstheme="minorHAnsi"/>
              </w:rPr>
              <w:t>was possible for the information to be provided)</w:t>
            </w:r>
            <w:r w:rsidR="0011423D">
              <w:rPr>
                <w:rFonts w:cstheme="minorHAnsi"/>
              </w:rPr>
              <w:t xml:space="preserve">, </w:t>
            </w:r>
            <w:r w:rsidR="006544D3">
              <w:rPr>
                <w:rFonts w:cstheme="minorHAnsi"/>
              </w:rPr>
              <w:t xml:space="preserve">while </w:t>
            </w:r>
            <w:r w:rsidR="0011423D">
              <w:rPr>
                <w:rFonts w:cstheme="minorHAnsi"/>
              </w:rPr>
              <w:t>noting t</w:t>
            </w:r>
            <w:r w:rsidR="006544D3">
              <w:rPr>
                <w:rFonts w:cstheme="minorHAnsi"/>
              </w:rPr>
              <w:t>hat</w:t>
            </w:r>
            <w:r w:rsidR="0011423D">
              <w:rPr>
                <w:rFonts w:cstheme="minorHAnsi"/>
              </w:rPr>
              <w:t xml:space="preserve"> collat</w:t>
            </w:r>
            <w:r w:rsidR="006544D3">
              <w:rPr>
                <w:rFonts w:cstheme="minorHAnsi"/>
              </w:rPr>
              <w:t>ing</w:t>
            </w:r>
            <w:r w:rsidR="0011423D">
              <w:rPr>
                <w:rFonts w:cstheme="minorHAnsi"/>
              </w:rPr>
              <w:t xml:space="preserve"> this information</w:t>
            </w:r>
            <w:r w:rsidR="006544D3">
              <w:rPr>
                <w:rFonts w:cstheme="minorHAnsi"/>
              </w:rPr>
              <w:t xml:space="preserve"> would take time</w:t>
            </w:r>
            <w:r w:rsidR="0011423D">
              <w:rPr>
                <w:rFonts w:cstheme="minorHAnsi"/>
              </w:rPr>
              <w:t>.</w:t>
            </w:r>
          </w:p>
          <w:p w14:paraId="753D232A" w14:textId="77777777" w:rsidR="00A73495" w:rsidRPr="007223A7" w:rsidRDefault="00A73495" w:rsidP="00C772D8">
            <w:pPr>
              <w:pStyle w:val="ListParagraph"/>
              <w:numPr>
                <w:ilvl w:val="1"/>
                <w:numId w:val="12"/>
              </w:numPr>
              <w:spacing w:after="160" w:line="259" w:lineRule="auto"/>
              <w:rPr>
                <w:rFonts w:cstheme="minorHAnsi"/>
              </w:rPr>
            </w:pPr>
            <w:r w:rsidRPr="007223A7">
              <w:rPr>
                <w:rFonts w:cstheme="minorHAnsi"/>
              </w:rPr>
              <w:t xml:space="preserve">Airservices noted that providing historical monitor locations alone may not address the underlying question if the request relates to the associated data and how the monitoring information was used. Airservices and BAC advised that they operate separate monitoring systems for different purposes and using different technologies. Airservices further noted that its current noise-monitoring locations are publicly available through </w:t>
            </w:r>
            <w:proofErr w:type="spellStart"/>
            <w:r w:rsidRPr="007223A7">
              <w:rPr>
                <w:rFonts w:cstheme="minorHAnsi"/>
              </w:rPr>
              <w:t>WebTrak</w:t>
            </w:r>
            <w:proofErr w:type="spellEnd"/>
            <w:r w:rsidRPr="007223A7">
              <w:rPr>
                <w:rFonts w:cstheme="minorHAnsi"/>
              </w:rPr>
              <w:t>.</w:t>
            </w:r>
          </w:p>
          <w:p w14:paraId="457AFBB7" w14:textId="1A4F0037" w:rsidR="00A73495" w:rsidRPr="007223A7" w:rsidRDefault="00A73495" w:rsidP="00C772D8">
            <w:pPr>
              <w:pStyle w:val="ListParagraph"/>
              <w:numPr>
                <w:ilvl w:val="1"/>
                <w:numId w:val="12"/>
              </w:numPr>
              <w:spacing w:after="160" w:line="259" w:lineRule="auto"/>
              <w:rPr>
                <w:rFonts w:cstheme="minorHAnsi"/>
              </w:rPr>
            </w:pPr>
            <w:r w:rsidRPr="007223A7">
              <w:rPr>
                <w:rFonts w:cstheme="minorHAnsi"/>
              </w:rPr>
              <w:lastRenderedPageBreak/>
              <w:t>The group discussed monitoring undertaken in the New Farm/Oxlade Drive area. BAC advised that the monitor had been deployed for validation purposes rather than as part of an ongoing public noise</w:t>
            </w:r>
            <w:r w:rsidR="00143F58">
              <w:rPr>
                <w:rFonts w:cstheme="minorHAnsi"/>
              </w:rPr>
              <w:t xml:space="preserve"> </w:t>
            </w:r>
            <w:r w:rsidRPr="007223A7">
              <w:rPr>
                <w:rFonts w:cstheme="minorHAnsi"/>
              </w:rPr>
              <w:t>monitoring program, and as such, the data had not been published in the same manner as data from permanent monitoring locations.</w:t>
            </w:r>
          </w:p>
          <w:p w14:paraId="1A178642" w14:textId="640D3629" w:rsidR="00A73495" w:rsidRPr="007223A7" w:rsidRDefault="00A73495" w:rsidP="00C772D8">
            <w:pPr>
              <w:pStyle w:val="ListParagraph"/>
              <w:numPr>
                <w:ilvl w:val="1"/>
                <w:numId w:val="12"/>
              </w:numPr>
              <w:spacing w:after="160" w:line="259" w:lineRule="auto"/>
              <w:rPr>
                <w:rFonts w:cstheme="minorHAnsi"/>
              </w:rPr>
            </w:pPr>
            <w:r w:rsidRPr="007223A7">
              <w:rPr>
                <w:rFonts w:cstheme="minorHAnsi"/>
              </w:rPr>
              <w:t xml:space="preserve">Airservices advised </w:t>
            </w:r>
            <w:r w:rsidR="008A672B">
              <w:rPr>
                <w:rFonts w:cstheme="minorHAnsi"/>
              </w:rPr>
              <w:t>the</w:t>
            </w:r>
            <w:r w:rsidRPr="007223A7">
              <w:rPr>
                <w:rFonts w:cstheme="minorHAnsi"/>
              </w:rPr>
              <w:t xml:space="preserve"> new noise-monitoring system contract commenced on</w:t>
            </w:r>
            <w:r w:rsidR="00BF706A">
              <w:rPr>
                <w:rFonts w:cstheme="minorHAnsi"/>
              </w:rPr>
              <w:t xml:space="preserve"> </w:t>
            </w:r>
            <w:r w:rsidRPr="007223A7">
              <w:rPr>
                <w:rFonts w:cstheme="minorHAnsi"/>
              </w:rPr>
              <w:t>1</w:t>
            </w:r>
            <w:r w:rsidR="008A672B">
              <w:rPr>
                <w:rFonts w:cstheme="minorHAnsi"/>
              </w:rPr>
              <w:t xml:space="preserve"> </w:t>
            </w:r>
            <w:r w:rsidRPr="007223A7">
              <w:rPr>
                <w:rFonts w:cstheme="minorHAnsi"/>
              </w:rPr>
              <w:t>September</w:t>
            </w:r>
            <w:r w:rsidR="008A672B">
              <w:rPr>
                <w:rFonts w:cstheme="minorHAnsi"/>
              </w:rPr>
              <w:t xml:space="preserve"> </w:t>
            </w:r>
            <w:r w:rsidRPr="007223A7">
              <w:rPr>
                <w:rFonts w:cstheme="minorHAnsi"/>
              </w:rPr>
              <w:t>2026. The new contract is expected to improve data management and mapping capabilities, although implementation will take time.</w:t>
            </w:r>
          </w:p>
          <w:p w14:paraId="533309E7" w14:textId="77777777" w:rsidR="00F171F7" w:rsidRDefault="00A73495" w:rsidP="00C772D8">
            <w:pPr>
              <w:pStyle w:val="ListParagraph"/>
              <w:numPr>
                <w:ilvl w:val="1"/>
                <w:numId w:val="12"/>
              </w:numPr>
              <w:spacing w:after="160" w:line="259" w:lineRule="auto"/>
              <w:rPr>
                <w:rFonts w:cstheme="minorHAnsi"/>
              </w:rPr>
            </w:pPr>
            <w:r w:rsidRPr="007223A7">
              <w:rPr>
                <w:rFonts w:cstheme="minorHAnsi"/>
              </w:rPr>
              <w:t xml:space="preserve">Kim encouraged Community Representatives to clearly identify the intended purpose of information requests to assist agencies in providing targeted responses and noted that further discussion could occur offline to better define the outstanding information requirements. </w:t>
            </w:r>
          </w:p>
          <w:p w14:paraId="7106326C" w14:textId="3CC22BB4" w:rsidR="00003EDC" w:rsidRPr="00C605F2" w:rsidRDefault="00A73495" w:rsidP="0060157C">
            <w:pPr>
              <w:pStyle w:val="ListParagraph"/>
              <w:numPr>
                <w:ilvl w:val="1"/>
                <w:numId w:val="12"/>
              </w:numPr>
              <w:spacing w:after="160" w:line="259" w:lineRule="auto"/>
            </w:pPr>
            <w:r w:rsidRPr="007223A7">
              <w:rPr>
                <w:rFonts w:cstheme="minorHAnsi"/>
              </w:rPr>
              <w:t xml:space="preserve">The group </w:t>
            </w:r>
            <w:r w:rsidR="0011423D">
              <w:rPr>
                <w:rFonts w:cstheme="minorHAnsi"/>
              </w:rPr>
              <w:t>requested</w:t>
            </w:r>
            <w:r w:rsidR="0011423D" w:rsidRPr="007223A7">
              <w:rPr>
                <w:rFonts w:cstheme="minorHAnsi"/>
              </w:rPr>
              <w:t xml:space="preserve"> </w:t>
            </w:r>
            <w:r w:rsidRPr="007223A7">
              <w:rPr>
                <w:rFonts w:cstheme="minorHAnsi"/>
              </w:rPr>
              <w:t xml:space="preserve">that </w:t>
            </w:r>
            <w:r w:rsidR="00E97FCC">
              <w:rPr>
                <w:rFonts w:cstheme="minorHAnsi"/>
              </w:rPr>
              <w:t xml:space="preserve">Airservices provide a consolidated list of noise monitors from 2007 to </w:t>
            </w:r>
            <w:r w:rsidR="006544D3">
              <w:rPr>
                <w:rFonts w:cstheme="minorHAnsi"/>
              </w:rPr>
              <w:t xml:space="preserve">the </w:t>
            </w:r>
            <w:r w:rsidR="00E97FCC">
              <w:rPr>
                <w:rFonts w:cstheme="minorHAnsi"/>
              </w:rPr>
              <w:t xml:space="preserve">present, with the action to remain open until </w:t>
            </w:r>
            <w:r w:rsidR="006544D3">
              <w:rPr>
                <w:rFonts w:cstheme="minorHAnsi"/>
              </w:rPr>
              <w:t>this information was provided, and any outstanding matters clarified</w:t>
            </w:r>
            <w:r w:rsidR="00E97FCC">
              <w:rPr>
                <w:rFonts w:cstheme="minorHAnsi"/>
              </w:rPr>
              <w:t>.</w:t>
            </w:r>
          </w:p>
        </w:tc>
      </w:tr>
      <w:tr w:rsidR="00696FED" w:rsidRPr="009222F2" w14:paraId="52E78487" w14:textId="77777777" w:rsidTr="00CF5003">
        <w:trPr>
          <w:trHeight w:val="453"/>
        </w:trPr>
        <w:tc>
          <w:tcPr>
            <w:tcW w:w="5000" w:type="pct"/>
          </w:tcPr>
          <w:p w14:paraId="0C23C274" w14:textId="1EA565BC" w:rsidR="00696FED" w:rsidRPr="00C94366" w:rsidRDefault="00696FED" w:rsidP="00694BF2">
            <w:pPr>
              <w:rPr>
                <w:b/>
                <w:color w:val="404040" w:themeColor="text1" w:themeTint="BF"/>
                <w:sz w:val="24"/>
              </w:rPr>
            </w:pPr>
            <w:r w:rsidRPr="00C94366">
              <w:rPr>
                <w:b/>
                <w:color w:val="404040" w:themeColor="text1" w:themeTint="BF"/>
                <w:sz w:val="24"/>
              </w:rPr>
              <w:lastRenderedPageBreak/>
              <w:t xml:space="preserve">Agenda Item </w:t>
            </w:r>
            <w:r>
              <w:rPr>
                <w:b/>
                <w:color w:val="404040" w:themeColor="text1" w:themeTint="BF"/>
                <w:sz w:val="24"/>
              </w:rPr>
              <w:t xml:space="preserve">4: </w:t>
            </w:r>
            <w:r w:rsidR="0049613B">
              <w:rPr>
                <w:b/>
                <w:color w:val="404040" w:themeColor="text1" w:themeTint="BF"/>
                <w:sz w:val="24"/>
              </w:rPr>
              <w:t>Airservices Update</w:t>
            </w:r>
          </w:p>
        </w:tc>
      </w:tr>
      <w:tr w:rsidR="00696FED" w:rsidRPr="00D268E4" w14:paraId="117AB4B7" w14:textId="77777777" w:rsidTr="00CF5003">
        <w:trPr>
          <w:trHeight w:val="453"/>
        </w:trPr>
        <w:tc>
          <w:tcPr>
            <w:tcW w:w="5000" w:type="pct"/>
          </w:tcPr>
          <w:p w14:paraId="069CC123" w14:textId="34520A6A" w:rsidR="0049613B" w:rsidRPr="00874C14" w:rsidRDefault="000E6612" w:rsidP="0049613B">
            <w:pPr>
              <w:pStyle w:val="NormalWeb"/>
              <w:spacing w:before="0" w:beforeAutospacing="0" w:after="180" w:afterAutospacing="0"/>
              <w:rPr>
                <w:rFonts w:asciiTheme="minorHAnsi" w:hAnsiTheme="minorHAnsi" w:cstheme="minorHAnsi"/>
                <w:sz w:val="22"/>
                <w:szCs w:val="22"/>
              </w:rPr>
            </w:pPr>
            <w:r w:rsidRPr="00874C14">
              <w:rPr>
                <w:rFonts w:asciiTheme="minorHAnsi" w:hAnsiTheme="minorHAnsi" w:cstheme="minorHAnsi"/>
                <w:sz w:val="22"/>
                <w:szCs w:val="22"/>
              </w:rPr>
              <w:t>Airservices</w:t>
            </w:r>
            <w:r w:rsidR="0049613B" w:rsidRPr="00874C14">
              <w:rPr>
                <w:rFonts w:asciiTheme="minorHAnsi" w:hAnsiTheme="minorHAnsi" w:cstheme="minorHAnsi"/>
                <w:sz w:val="22"/>
                <w:szCs w:val="22"/>
              </w:rPr>
              <w:t xml:space="preserve"> provided the presentation included as </w:t>
            </w:r>
            <w:r w:rsidR="0049613B" w:rsidRPr="00874C14">
              <w:rPr>
                <w:rFonts w:asciiTheme="minorHAnsi" w:hAnsiTheme="minorHAnsi" w:cstheme="minorHAnsi"/>
                <w:i/>
                <w:iCs/>
                <w:sz w:val="22"/>
                <w:szCs w:val="22"/>
              </w:rPr>
              <w:t xml:space="preserve">Attachment </w:t>
            </w:r>
            <w:r w:rsidR="00F0252B" w:rsidRPr="00874C14">
              <w:rPr>
                <w:rFonts w:asciiTheme="minorHAnsi" w:hAnsiTheme="minorHAnsi" w:cstheme="minorHAnsi"/>
                <w:i/>
                <w:iCs/>
                <w:sz w:val="22"/>
                <w:szCs w:val="22"/>
              </w:rPr>
              <w:t>B</w:t>
            </w:r>
            <w:r w:rsidR="0049613B" w:rsidRPr="00874C14">
              <w:rPr>
                <w:rFonts w:asciiTheme="minorHAnsi" w:hAnsiTheme="minorHAnsi" w:cstheme="minorHAnsi"/>
                <w:sz w:val="22"/>
                <w:szCs w:val="22"/>
              </w:rPr>
              <w:t>.</w:t>
            </w:r>
          </w:p>
          <w:p w14:paraId="46AA03CD" w14:textId="77777777" w:rsidR="0049613B" w:rsidRPr="00874C14" w:rsidRDefault="0049613B" w:rsidP="0049613B">
            <w:pPr>
              <w:pStyle w:val="NormalWeb"/>
              <w:spacing w:before="0" w:beforeAutospacing="0" w:after="180" w:afterAutospacing="0"/>
              <w:rPr>
                <w:rFonts w:asciiTheme="minorHAnsi" w:hAnsiTheme="minorHAnsi" w:cstheme="minorHAnsi"/>
                <w:i/>
                <w:iCs/>
                <w:sz w:val="22"/>
                <w:szCs w:val="22"/>
              </w:rPr>
            </w:pPr>
            <w:r w:rsidRPr="00874C14">
              <w:rPr>
                <w:rFonts w:asciiTheme="minorHAnsi" w:hAnsiTheme="minorHAnsi" w:cstheme="minorHAnsi"/>
                <w:i/>
                <w:iCs/>
                <w:sz w:val="22"/>
                <w:szCs w:val="22"/>
              </w:rPr>
              <w:t>Airservices action items</w:t>
            </w:r>
          </w:p>
          <w:p w14:paraId="0360B022" w14:textId="39101C1A" w:rsidR="0049613B" w:rsidRPr="00874C14" w:rsidRDefault="000E6612" w:rsidP="0049613B">
            <w:pPr>
              <w:pStyle w:val="NormalWeb"/>
              <w:spacing w:before="0" w:beforeAutospacing="0" w:after="180" w:afterAutospacing="0"/>
              <w:rPr>
                <w:rFonts w:asciiTheme="minorHAnsi" w:hAnsiTheme="minorHAnsi" w:cstheme="minorHAnsi"/>
                <w:sz w:val="22"/>
                <w:szCs w:val="22"/>
              </w:rPr>
            </w:pPr>
            <w:r w:rsidRPr="00874C14">
              <w:rPr>
                <w:rFonts w:asciiTheme="minorHAnsi" w:hAnsiTheme="minorHAnsi" w:cstheme="minorHAnsi"/>
                <w:sz w:val="22"/>
                <w:szCs w:val="22"/>
              </w:rPr>
              <w:t>Airservices</w:t>
            </w:r>
            <w:r w:rsidR="0049613B" w:rsidRPr="00874C14">
              <w:rPr>
                <w:rFonts w:asciiTheme="minorHAnsi" w:hAnsiTheme="minorHAnsi" w:cstheme="minorHAnsi"/>
                <w:sz w:val="22"/>
                <w:szCs w:val="22"/>
              </w:rPr>
              <w:t xml:space="preserve"> ran through the action item list and noted the following:</w:t>
            </w:r>
          </w:p>
          <w:p w14:paraId="07E6F4E9" w14:textId="7AFBD368" w:rsidR="001256B5" w:rsidRPr="006544D3" w:rsidRDefault="0049613B" w:rsidP="009D48FB">
            <w:pPr>
              <w:pStyle w:val="ListParagraph"/>
              <w:numPr>
                <w:ilvl w:val="0"/>
                <w:numId w:val="25"/>
              </w:numPr>
              <w:spacing w:before="0" w:after="160" w:line="259" w:lineRule="auto"/>
              <w:rPr>
                <w:rFonts w:cstheme="minorHAnsi"/>
                <w:color w:val="auto"/>
              </w:rPr>
            </w:pPr>
            <w:r w:rsidRPr="006544D3">
              <w:rPr>
                <w:rFonts w:cstheme="minorHAnsi"/>
                <w:color w:val="auto"/>
              </w:rPr>
              <w:t xml:space="preserve">For </w:t>
            </w:r>
            <w:r w:rsidRPr="006544D3">
              <w:rPr>
                <w:rFonts w:cstheme="minorHAnsi"/>
                <w:b/>
                <w:bCs/>
                <w:color w:val="auto"/>
              </w:rPr>
              <w:t xml:space="preserve">Action </w:t>
            </w:r>
            <w:r w:rsidR="00240E93" w:rsidRPr="006544D3">
              <w:rPr>
                <w:rFonts w:cstheme="minorHAnsi"/>
                <w:b/>
                <w:bCs/>
                <w:color w:val="auto"/>
              </w:rPr>
              <w:t>I</w:t>
            </w:r>
            <w:r w:rsidRPr="006544D3">
              <w:rPr>
                <w:rFonts w:cstheme="minorHAnsi"/>
                <w:b/>
                <w:bCs/>
                <w:color w:val="auto"/>
              </w:rPr>
              <w:t xml:space="preserve">tem </w:t>
            </w:r>
            <w:r w:rsidR="00B31064" w:rsidRPr="006544D3">
              <w:rPr>
                <w:rFonts w:cstheme="minorHAnsi"/>
                <w:b/>
                <w:bCs/>
                <w:color w:val="auto"/>
              </w:rPr>
              <w:t>11.</w:t>
            </w:r>
            <w:r w:rsidR="00166CEC" w:rsidRPr="006544D3">
              <w:rPr>
                <w:rFonts w:cstheme="minorHAnsi"/>
                <w:b/>
                <w:bCs/>
                <w:color w:val="auto"/>
              </w:rPr>
              <w:t>3</w:t>
            </w:r>
            <w:r w:rsidR="00871644" w:rsidRPr="006544D3">
              <w:rPr>
                <w:rFonts w:cstheme="minorHAnsi"/>
                <w:color w:val="auto"/>
              </w:rPr>
              <w:t xml:space="preserve">, </w:t>
            </w:r>
            <w:r w:rsidR="0093031F" w:rsidRPr="006544D3">
              <w:rPr>
                <w:rFonts w:cstheme="minorHAnsi"/>
                <w:color w:val="auto"/>
              </w:rPr>
              <w:t xml:space="preserve">Airservices </w:t>
            </w:r>
            <w:r w:rsidR="005F66D0" w:rsidRPr="006544D3">
              <w:rPr>
                <w:rFonts w:cstheme="minorHAnsi"/>
                <w:color w:val="auto"/>
              </w:rPr>
              <w:t>noted that a response had been provided out of session, and this action may be closed.</w:t>
            </w:r>
          </w:p>
          <w:p w14:paraId="6F7130BC" w14:textId="211CC8CC" w:rsidR="00797A00" w:rsidRPr="00AC691C" w:rsidRDefault="0049613B" w:rsidP="00C772D8">
            <w:pPr>
              <w:pStyle w:val="ListParagraph"/>
              <w:numPr>
                <w:ilvl w:val="0"/>
                <w:numId w:val="25"/>
              </w:numPr>
              <w:spacing w:before="0" w:after="160" w:line="259" w:lineRule="auto"/>
              <w:rPr>
                <w:rFonts w:cstheme="minorHAnsi"/>
                <w:color w:val="auto"/>
              </w:rPr>
            </w:pPr>
            <w:r w:rsidRPr="00AC691C">
              <w:rPr>
                <w:rFonts w:cstheme="minorHAnsi"/>
                <w:color w:val="auto"/>
              </w:rPr>
              <w:t xml:space="preserve">For </w:t>
            </w:r>
            <w:r w:rsidRPr="00AC691C">
              <w:rPr>
                <w:rFonts w:cstheme="minorHAnsi"/>
                <w:b/>
                <w:bCs/>
                <w:color w:val="auto"/>
              </w:rPr>
              <w:t xml:space="preserve">Action </w:t>
            </w:r>
            <w:r w:rsidR="005F66D0" w:rsidRPr="00AC691C">
              <w:rPr>
                <w:rFonts w:cstheme="minorHAnsi"/>
                <w:b/>
                <w:bCs/>
                <w:color w:val="auto"/>
              </w:rPr>
              <w:t xml:space="preserve">Item </w:t>
            </w:r>
            <w:r w:rsidR="00B31064" w:rsidRPr="00AC691C">
              <w:rPr>
                <w:rFonts w:cstheme="minorHAnsi"/>
                <w:b/>
                <w:bCs/>
                <w:color w:val="auto"/>
              </w:rPr>
              <w:t>11.</w:t>
            </w:r>
            <w:r w:rsidR="008938F5" w:rsidRPr="00AC691C">
              <w:rPr>
                <w:rFonts w:cstheme="minorHAnsi"/>
                <w:b/>
                <w:bCs/>
                <w:color w:val="auto"/>
              </w:rPr>
              <w:t>4</w:t>
            </w:r>
            <w:r w:rsidRPr="00AC691C">
              <w:rPr>
                <w:rFonts w:cstheme="minorHAnsi"/>
                <w:color w:val="auto"/>
              </w:rPr>
              <w:t>,</w:t>
            </w:r>
            <w:r w:rsidR="00797A00" w:rsidRPr="00AC691C">
              <w:rPr>
                <w:rFonts w:cstheme="minorHAnsi"/>
                <w:color w:val="auto"/>
              </w:rPr>
              <w:t xml:space="preserve"> Airservices</w:t>
            </w:r>
            <w:r w:rsidR="005F66D0" w:rsidRPr="00AC691C">
              <w:rPr>
                <w:rFonts w:cstheme="minorHAnsi"/>
                <w:color w:val="auto"/>
              </w:rPr>
              <w:t xml:space="preserve"> noted that the Secretariat circulated the Airservices Noise Action Plan Interactive Report and accompanying questions to guide feedback on 17 July 2026. Airservices acknowledged feedback received from Ms Tess Bignell, which was provided to Airservices by the Secretariat on 10 August 2026 following its receipt on 9 August 2026. No further feedback was raised by Community Representatives, and this action may be closed.</w:t>
            </w:r>
          </w:p>
          <w:p w14:paraId="7E907ED0" w14:textId="7BF3DA14" w:rsidR="00B95B63" w:rsidRPr="00E80CC9" w:rsidRDefault="00B445CD" w:rsidP="006544D3">
            <w:pPr>
              <w:pStyle w:val="ListParagraph"/>
              <w:numPr>
                <w:ilvl w:val="0"/>
                <w:numId w:val="25"/>
              </w:numPr>
              <w:suppressAutoHyphens w:val="0"/>
              <w:spacing w:before="0" w:after="180" w:line="276" w:lineRule="auto"/>
              <w:rPr>
                <w:rFonts w:cstheme="minorHAnsi"/>
                <w:color w:val="auto"/>
                <w:lang w:eastAsia="en-AU"/>
              </w:rPr>
            </w:pPr>
            <w:r w:rsidRPr="00AC691C">
              <w:rPr>
                <w:rFonts w:cstheme="minorHAnsi"/>
                <w:color w:val="auto"/>
                <w:lang w:eastAsia="en-AU"/>
              </w:rPr>
              <w:t xml:space="preserve">For </w:t>
            </w:r>
            <w:r w:rsidRPr="00AC691C">
              <w:rPr>
                <w:rFonts w:cstheme="minorHAnsi"/>
                <w:b/>
                <w:bCs/>
                <w:color w:val="auto"/>
                <w:lang w:eastAsia="en-AU"/>
              </w:rPr>
              <w:t>Action Item 1</w:t>
            </w:r>
            <w:r w:rsidR="00797A00" w:rsidRPr="00AC691C">
              <w:rPr>
                <w:rFonts w:cstheme="minorHAnsi"/>
                <w:b/>
                <w:bCs/>
                <w:color w:val="auto"/>
                <w:lang w:eastAsia="en-AU"/>
              </w:rPr>
              <w:t>2.1</w:t>
            </w:r>
            <w:r w:rsidR="00797A00" w:rsidRPr="00AC691C">
              <w:rPr>
                <w:rFonts w:cstheme="minorHAnsi"/>
                <w:color w:val="auto"/>
                <w:lang w:eastAsia="en-AU"/>
              </w:rPr>
              <w:t>,</w:t>
            </w:r>
            <w:r w:rsidRPr="00AC691C">
              <w:rPr>
                <w:rFonts w:cstheme="minorHAnsi"/>
                <w:color w:val="auto"/>
                <w:lang w:eastAsia="en-AU"/>
              </w:rPr>
              <w:t xml:space="preserve"> Airservices </w:t>
            </w:r>
            <w:r w:rsidR="004325D3" w:rsidRPr="00AC691C">
              <w:rPr>
                <w:rFonts w:cstheme="minorHAnsi"/>
                <w:color w:val="auto"/>
                <w:lang w:eastAsia="en-AU"/>
              </w:rPr>
              <w:t xml:space="preserve">noted that the </w:t>
            </w:r>
            <w:r w:rsidR="004325D3" w:rsidRPr="00AC691C">
              <w:rPr>
                <w:rFonts w:cstheme="minorHAnsi"/>
              </w:rPr>
              <w:t xml:space="preserve">out-of-session briefing session was held on Wednesday 8 July 2026, and this </w:t>
            </w:r>
            <w:r w:rsidR="005F66D0" w:rsidRPr="00AC691C">
              <w:rPr>
                <w:rFonts w:cstheme="minorHAnsi"/>
              </w:rPr>
              <w:t>action</w:t>
            </w:r>
            <w:r w:rsidR="004325D3" w:rsidRPr="00AC691C">
              <w:rPr>
                <w:rFonts w:cstheme="minorHAnsi"/>
              </w:rPr>
              <w:t xml:space="preserve"> may be closed.</w:t>
            </w:r>
          </w:p>
          <w:p w14:paraId="4AC43354" w14:textId="6D4D05E9" w:rsidR="005A541B" w:rsidRPr="00394920" w:rsidRDefault="005A541B" w:rsidP="005A541B">
            <w:pPr>
              <w:spacing w:before="0" w:after="180" w:line="276" w:lineRule="auto"/>
              <w:rPr>
                <w:rFonts w:cstheme="minorHAnsi"/>
                <w:i/>
                <w:iCs/>
                <w:color w:val="auto"/>
                <w:lang w:eastAsia="en-AU"/>
              </w:rPr>
            </w:pPr>
            <w:r>
              <w:rPr>
                <w:rFonts w:cstheme="minorHAnsi"/>
                <w:i/>
                <w:iCs/>
                <w:color w:val="auto"/>
                <w:lang w:eastAsia="en-AU"/>
              </w:rPr>
              <w:t>Executive Steering Group Membership Information</w:t>
            </w:r>
          </w:p>
          <w:p w14:paraId="2AB4FF25" w14:textId="4B1E825B" w:rsidR="005A541B" w:rsidRPr="00A106B3" w:rsidRDefault="00571BE5" w:rsidP="00394920">
            <w:pPr>
              <w:pStyle w:val="NormalWeb"/>
              <w:spacing w:before="0" w:beforeAutospacing="0" w:after="180" w:afterAutospacing="0"/>
              <w:rPr>
                <w:rFonts w:cstheme="minorHAnsi"/>
              </w:rPr>
            </w:pPr>
            <w:r w:rsidRPr="00A106B3">
              <w:rPr>
                <w:rFonts w:asciiTheme="minorHAnsi" w:hAnsiTheme="minorHAnsi" w:cstheme="minorHAnsi"/>
                <w:sz w:val="22"/>
                <w:szCs w:val="22"/>
              </w:rPr>
              <w:t xml:space="preserve">For </w:t>
            </w:r>
            <w:r w:rsidRPr="00394920">
              <w:rPr>
                <w:rFonts w:asciiTheme="minorHAnsi" w:hAnsiTheme="minorHAnsi" w:cstheme="minorHAnsi"/>
                <w:b/>
                <w:bCs/>
                <w:sz w:val="22"/>
                <w:szCs w:val="22"/>
              </w:rPr>
              <w:t>Action Item 12.</w:t>
            </w:r>
            <w:r w:rsidR="006544D3">
              <w:rPr>
                <w:rFonts w:asciiTheme="minorHAnsi" w:hAnsiTheme="minorHAnsi" w:cstheme="minorHAnsi"/>
                <w:b/>
                <w:bCs/>
                <w:sz w:val="22"/>
                <w:szCs w:val="22"/>
              </w:rPr>
              <w:t>3</w:t>
            </w:r>
            <w:r w:rsidRPr="00A106B3">
              <w:rPr>
                <w:rFonts w:asciiTheme="minorHAnsi" w:hAnsiTheme="minorHAnsi" w:cstheme="minorHAnsi"/>
                <w:sz w:val="22"/>
                <w:szCs w:val="22"/>
              </w:rPr>
              <w:t xml:space="preserve">, Airservices noted that it had provided an overview of its governance structure </w:t>
            </w:r>
            <w:r w:rsidR="005A541B" w:rsidRPr="00A106B3">
              <w:rPr>
                <w:rFonts w:asciiTheme="minorHAnsi" w:hAnsiTheme="minorHAnsi" w:cstheme="minorHAnsi"/>
                <w:sz w:val="22"/>
                <w:szCs w:val="22"/>
              </w:rPr>
              <w:t xml:space="preserve">(which was circulated by the Secretariat on 1 </w:t>
            </w:r>
            <w:r w:rsidR="005A541B" w:rsidRPr="00394920">
              <w:rPr>
                <w:rFonts w:asciiTheme="minorHAnsi" w:hAnsiTheme="minorHAnsi" w:cstheme="minorHAnsi"/>
                <w:sz w:val="22"/>
                <w:szCs w:val="22"/>
              </w:rPr>
              <w:t>September</w:t>
            </w:r>
            <w:r w:rsidR="005A541B" w:rsidRPr="00A106B3">
              <w:rPr>
                <w:rFonts w:asciiTheme="minorHAnsi" w:hAnsiTheme="minorHAnsi" w:cstheme="minorHAnsi"/>
                <w:sz w:val="22"/>
                <w:szCs w:val="22"/>
              </w:rPr>
              <w:t xml:space="preserve"> 2026) (included as </w:t>
            </w:r>
            <w:r w:rsidR="005A541B" w:rsidRPr="00A106B3">
              <w:rPr>
                <w:rFonts w:asciiTheme="minorHAnsi" w:hAnsiTheme="minorHAnsi" w:cstheme="minorHAnsi"/>
                <w:i/>
                <w:iCs/>
                <w:sz w:val="22"/>
                <w:szCs w:val="22"/>
              </w:rPr>
              <w:t>Attachment C</w:t>
            </w:r>
            <w:r w:rsidR="005A541B" w:rsidRPr="00A106B3">
              <w:rPr>
                <w:rFonts w:asciiTheme="minorHAnsi" w:hAnsiTheme="minorHAnsi" w:cstheme="minorHAnsi"/>
                <w:sz w:val="22"/>
                <w:szCs w:val="22"/>
              </w:rPr>
              <w:t>.)</w:t>
            </w:r>
            <w:r w:rsidR="00012154">
              <w:rPr>
                <w:rFonts w:asciiTheme="minorHAnsi" w:hAnsiTheme="minorHAnsi" w:cstheme="minorHAnsi"/>
                <w:sz w:val="22"/>
                <w:szCs w:val="22"/>
              </w:rPr>
              <w:t>, and the item could be closed.</w:t>
            </w:r>
            <w:r w:rsidR="005A541B" w:rsidRPr="00A106B3">
              <w:rPr>
                <w:rFonts w:asciiTheme="minorHAnsi" w:hAnsiTheme="minorHAnsi" w:cstheme="minorHAnsi"/>
                <w:sz w:val="22"/>
                <w:szCs w:val="22"/>
              </w:rPr>
              <w:t xml:space="preserve"> </w:t>
            </w:r>
          </w:p>
          <w:p w14:paraId="487055D7" w14:textId="022A4566" w:rsidR="005A541B" w:rsidRPr="00A106B3" w:rsidRDefault="005A541B" w:rsidP="0060157C">
            <w:pPr>
              <w:pStyle w:val="NormalWeb"/>
              <w:spacing w:before="0" w:beforeAutospacing="0" w:after="180" w:afterAutospacing="0"/>
              <w:rPr>
                <w:rFonts w:cstheme="minorHAnsi"/>
              </w:rPr>
            </w:pPr>
            <w:r w:rsidRPr="00394920">
              <w:rPr>
                <w:rFonts w:asciiTheme="minorHAnsi" w:hAnsiTheme="minorHAnsi" w:cstheme="minorHAnsi"/>
                <w:sz w:val="22"/>
                <w:szCs w:val="22"/>
              </w:rPr>
              <w:t>The group discussed the item:</w:t>
            </w:r>
          </w:p>
          <w:p w14:paraId="4CED5333" w14:textId="26D70B95"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Airservices </w:t>
            </w:r>
            <w:r w:rsidR="00A975AD">
              <w:rPr>
                <w:rFonts w:cstheme="minorHAnsi"/>
                <w:color w:val="auto"/>
                <w:lang w:eastAsia="en-AU"/>
              </w:rPr>
              <w:t xml:space="preserve">outlined that options were progressed </w:t>
            </w:r>
            <w:r w:rsidRPr="00874C14">
              <w:rPr>
                <w:rFonts w:cstheme="minorHAnsi"/>
              </w:rPr>
              <w:t>from the Technical Delivery Working Group, through the Brisbane</w:t>
            </w:r>
            <w:r w:rsidR="00A975AD">
              <w:rPr>
                <w:rFonts w:cstheme="minorHAnsi"/>
              </w:rPr>
              <w:noBreakHyphen/>
            </w:r>
            <w:r w:rsidRPr="00874C14">
              <w:rPr>
                <w:rFonts w:cstheme="minorHAnsi"/>
              </w:rPr>
              <w:t>specific Program Management Office and Joint Implementation Group, to the Executive Steering Group.</w:t>
            </w:r>
          </w:p>
          <w:p w14:paraId="01C714C5" w14:textId="7563E0C2" w:rsidR="00A975AD" w:rsidRDefault="00B95B63" w:rsidP="00A975AD">
            <w:pPr>
              <w:pStyle w:val="ListParagraph"/>
              <w:numPr>
                <w:ilvl w:val="0"/>
                <w:numId w:val="25"/>
              </w:numPr>
              <w:spacing w:before="0" w:after="160" w:line="259" w:lineRule="auto"/>
              <w:ind w:left="357" w:hanging="357"/>
              <w:rPr>
                <w:rFonts w:cstheme="minorHAnsi"/>
              </w:rPr>
            </w:pPr>
            <w:r w:rsidRPr="00874C14">
              <w:rPr>
                <w:rFonts w:cstheme="minorHAnsi"/>
              </w:rPr>
              <w:t>Airservices explained</w:t>
            </w:r>
            <w:r w:rsidR="00A975AD">
              <w:rPr>
                <w:rFonts w:cstheme="minorHAnsi"/>
              </w:rPr>
              <w:t>:</w:t>
            </w:r>
          </w:p>
          <w:p w14:paraId="3C62E4CA" w14:textId="23EC16CE" w:rsidR="00A975AD" w:rsidRDefault="00B95B63" w:rsidP="00A975AD">
            <w:pPr>
              <w:pStyle w:val="ListParagraph"/>
              <w:numPr>
                <w:ilvl w:val="1"/>
                <w:numId w:val="25"/>
              </w:numPr>
              <w:spacing w:before="0" w:after="160" w:line="259" w:lineRule="auto"/>
              <w:rPr>
                <w:rFonts w:cstheme="minorHAnsi"/>
              </w:rPr>
            </w:pPr>
            <w:r w:rsidRPr="00874C14">
              <w:rPr>
                <w:rFonts w:cstheme="minorHAnsi"/>
              </w:rPr>
              <w:t>technical specialists develop and assess options</w:t>
            </w:r>
            <w:r w:rsidR="00A975AD">
              <w:rPr>
                <w:rFonts w:cstheme="minorHAnsi"/>
              </w:rPr>
              <w:t>;</w:t>
            </w:r>
          </w:p>
          <w:p w14:paraId="095E3AF1" w14:textId="7F0EC284" w:rsidR="00A975AD" w:rsidRDefault="00B95B63" w:rsidP="00A975AD">
            <w:pPr>
              <w:pStyle w:val="ListParagraph"/>
              <w:numPr>
                <w:ilvl w:val="1"/>
                <w:numId w:val="25"/>
              </w:numPr>
              <w:spacing w:before="0" w:after="160" w:line="259" w:lineRule="auto"/>
              <w:rPr>
                <w:rFonts w:cstheme="minorHAnsi"/>
              </w:rPr>
            </w:pPr>
            <w:r w:rsidRPr="00874C14">
              <w:rPr>
                <w:rFonts w:cstheme="minorHAnsi"/>
              </w:rPr>
              <w:t xml:space="preserve">the Program Management Office checks that the work addresses the relevant recommendation and intent and </w:t>
            </w:r>
            <w:r w:rsidR="00315DE5">
              <w:rPr>
                <w:rFonts w:cstheme="minorHAnsi"/>
              </w:rPr>
              <w:t xml:space="preserve">that it </w:t>
            </w:r>
            <w:r w:rsidRPr="00874C14">
              <w:rPr>
                <w:rFonts w:cstheme="minorHAnsi"/>
              </w:rPr>
              <w:t xml:space="preserve">considers community input; </w:t>
            </w:r>
          </w:p>
          <w:p w14:paraId="324ECC10" w14:textId="77777777" w:rsidR="00A975AD" w:rsidRDefault="00B95B63" w:rsidP="00A975AD">
            <w:pPr>
              <w:pStyle w:val="ListParagraph"/>
              <w:numPr>
                <w:ilvl w:val="1"/>
                <w:numId w:val="25"/>
              </w:numPr>
              <w:spacing w:before="0" w:after="160" w:line="259" w:lineRule="auto"/>
              <w:rPr>
                <w:rFonts w:cstheme="minorHAnsi"/>
              </w:rPr>
            </w:pPr>
            <w:r w:rsidRPr="00874C14">
              <w:rPr>
                <w:rFonts w:cstheme="minorHAnsi"/>
              </w:rPr>
              <w:t>the Joint Implementation Group provides a multidisciplinary senior-management recommendation; and</w:t>
            </w:r>
          </w:p>
          <w:p w14:paraId="479DB3AD" w14:textId="0EEAE49C" w:rsidR="00B95B63" w:rsidRPr="00874C14" w:rsidRDefault="00B95B63" w:rsidP="0060157C">
            <w:pPr>
              <w:pStyle w:val="ListParagraph"/>
              <w:numPr>
                <w:ilvl w:val="1"/>
                <w:numId w:val="25"/>
              </w:numPr>
              <w:spacing w:before="0" w:after="160" w:line="259" w:lineRule="auto"/>
              <w:rPr>
                <w:rFonts w:cstheme="minorHAnsi"/>
              </w:rPr>
            </w:pPr>
            <w:r w:rsidRPr="00874C14">
              <w:rPr>
                <w:rFonts w:cstheme="minorHAnsi"/>
              </w:rPr>
              <w:t>the Executive Steering Group makes the final Airservices decision on whether an option proceeds to engagement or implementation.</w:t>
            </w:r>
          </w:p>
          <w:p w14:paraId="2141F1F0" w14:textId="1208C766" w:rsidR="00A975AD" w:rsidRDefault="00B95B63" w:rsidP="00A975AD">
            <w:pPr>
              <w:pStyle w:val="ListParagraph"/>
              <w:numPr>
                <w:ilvl w:val="0"/>
                <w:numId w:val="25"/>
              </w:numPr>
              <w:spacing w:before="0" w:after="160" w:line="259" w:lineRule="auto"/>
              <w:ind w:left="357" w:hanging="357"/>
              <w:rPr>
                <w:rFonts w:cstheme="minorHAnsi"/>
              </w:rPr>
            </w:pPr>
            <w:r w:rsidRPr="00874C14">
              <w:rPr>
                <w:rFonts w:cstheme="minorHAnsi"/>
              </w:rPr>
              <w:t>Airservices noted that Think Research provides independent assurance and advice but is not a decision</w:t>
            </w:r>
            <w:r w:rsidR="00A975AD">
              <w:rPr>
                <w:rFonts w:cstheme="minorHAnsi"/>
              </w:rPr>
              <w:noBreakHyphen/>
            </w:r>
            <w:r w:rsidRPr="00874C14">
              <w:rPr>
                <w:rFonts w:cstheme="minorHAnsi"/>
              </w:rPr>
              <w:t>maker.</w:t>
            </w:r>
          </w:p>
          <w:p w14:paraId="6F68D6AD" w14:textId="3AC96FFE" w:rsidR="00A975AD" w:rsidRDefault="00A975AD" w:rsidP="00A975AD">
            <w:pPr>
              <w:pStyle w:val="ListParagraph"/>
              <w:numPr>
                <w:ilvl w:val="0"/>
                <w:numId w:val="25"/>
              </w:numPr>
              <w:spacing w:before="0" w:after="160" w:line="259" w:lineRule="auto"/>
              <w:ind w:left="357" w:hanging="357"/>
              <w:rPr>
                <w:rFonts w:cstheme="minorHAnsi"/>
              </w:rPr>
            </w:pPr>
            <w:r>
              <w:rPr>
                <w:rFonts w:cstheme="minorHAnsi"/>
              </w:rPr>
              <w:t>A Community Representative queried where the AAB sat within the governance structure.</w:t>
            </w:r>
          </w:p>
          <w:p w14:paraId="0802E01F" w14:textId="12B2D8D4" w:rsidR="00B95B63" w:rsidRPr="00A975AD" w:rsidRDefault="00A975AD" w:rsidP="0060157C">
            <w:pPr>
              <w:pStyle w:val="ListParagraph"/>
              <w:numPr>
                <w:ilvl w:val="0"/>
                <w:numId w:val="25"/>
              </w:numPr>
              <w:spacing w:before="0" w:after="160" w:line="259" w:lineRule="auto"/>
              <w:ind w:left="357" w:hanging="357"/>
              <w:rPr>
                <w:rFonts w:cstheme="minorHAnsi"/>
              </w:rPr>
            </w:pPr>
            <w:r>
              <w:rPr>
                <w:rFonts w:cstheme="minorHAnsi"/>
              </w:rPr>
              <w:lastRenderedPageBreak/>
              <w:t>Airservices note</w:t>
            </w:r>
            <w:r w:rsidR="008A672B">
              <w:rPr>
                <w:rFonts w:cstheme="minorHAnsi"/>
              </w:rPr>
              <w:t>d</w:t>
            </w:r>
            <w:r>
              <w:rPr>
                <w:rFonts w:cstheme="minorHAnsi"/>
              </w:rPr>
              <w:t xml:space="preserve"> that t</w:t>
            </w:r>
            <w:r w:rsidR="00B95B63" w:rsidRPr="00874C14">
              <w:rPr>
                <w:rFonts w:cstheme="minorHAnsi"/>
              </w:rPr>
              <w:t>he AAB does not sit at one specific governance tier</w:t>
            </w:r>
            <w:r>
              <w:rPr>
                <w:rFonts w:cstheme="minorHAnsi"/>
              </w:rPr>
              <w:t xml:space="preserve"> –</w:t>
            </w:r>
            <w:r w:rsidR="00B95B63" w:rsidRPr="00A975AD">
              <w:rPr>
                <w:rFonts w:cstheme="minorHAnsi"/>
              </w:rPr>
              <w:t xml:space="preserve"> rather, </w:t>
            </w:r>
            <w:r>
              <w:rPr>
                <w:rFonts w:cstheme="minorHAnsi"/>
              </w:rPr>
              <w:t xml:space="preserve">community </w:t>
            </w:r>
            <w:r w:rsidR="00B95B63" w:rsidRPr="00A975AD">
              <w:rPr>
                <w:rFonts w:cstheme="minorHAnsi"/>
              </w:rPr>
              <w:t xml:space="preserve">feedback </w:t>
            </w:r>
            <w:r>
              <w:rPr>
                <w:rFonts w:cstheme="minorHAnsi"/>
              </w:rPr>
              <w:t>through</w:t>
            </w:r>
            <w:r w:rsidRPr="00A975AD">
              <w:rPr>
                <w:rFonts w:cstheme="minorHAnsi"/>
              </w:rPr>
              <w:t xml:space="preserve"> </w:t>
            </w:r>
            <w:r w:rsidR="00B95B63" w:rsidRPr="00A975AD">
              <w:rPr>
                <w:rFonts w:cstheme="minorHAnsi"/>
              </w:rPr>
              <w:t>the AAB is intended to be considered across the technical, program and executive layers as work progresses.</w:t>
            </w:r>
          </w:p>
          <w:p w14:paraId="715CCACB" w14:textId="29FA6918"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A Community Representative questioned whether the structure enables local knowledge to be considered early enough, noting that a </w:t>
            </w:r>
            <w:proofErr w:type="spellStart"/>
            <w:r w:rsidRPr="00874C14">
              <w:rPr>
                <w:rFonts w:cstheme="minorHAnsi"/>
              </w:rPr>
              <w:t>single</w:t>
            </w:r>
            <w:proofErr w:type="spellEnd"/>
            <w:r w:rsidRPr="00874C14">
              <w:rPr>
                <w:rFonts w:cstheme="minorHAnsi"/>
              </w:rPr>
              <w:t xml:space="preserve"> AAB representative may be conveying the experience of a much larger community group. The Community Representative referred to involvement with a local aircraft-noise group representing almost 300 families and noted that published engagement results may record only a small number of individual responses from an area despite an AAB </w:t>
            </w:r>
            <w:r w:rsidR="00A975AD">
              <w:rPr>
                <w:rFonts w:cstheme="minorHAnsi"/>
              </w:rPr>
              <w:t>Community R</w:t>
            </w:r>
            <w:r w:rsidRPr="00874C14">
              <w:rPr>
                <w:rFonts w:cstheme="minorHAnsi"/>
              </w:rPr>
              <w:t>epresentative bringing forward concerns on behalf of a substantially larger group</w:t>
            </w:r>
            <w:r w:rsidR="00A975AD">
              <w:rPr>
                <w:rFonts w:cstheme="minorHAnsi"/>
              </w:rPr>
              <w:t xml:space="preserve"> (that may not feel the need to put in individual submissions if they have raised with a Community Representative)</w:t>
            </w:r>
            <w:r w:rsidRPr="00874C14">
              <w:rPr>
                <w:rFonts w:cstheme="minorHAnsi"/>
              </w:rPr>
              <w:t>.</w:t>
            </w:r>
          </w:p>
          <w:p w14:paraId="0FDCBD2B" w14:textId="77777777"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Another Community Representative agreed that the same issue arose in their area and expressed concern that low numbers of individual submissions could create an impression that a community was relatively unconcerned when this was not necessarily the case.</w:t>
            </w:r>
          </w:p>
          <w:p w14:paraId="4D253FE5" w14:textId="6760B636" w:rsidR="001256B5" w:rsidRPr="006544D3" w:rsidRDefault="00B95B63" w:rsidP="00012154">
            <w:pPr>
              <w:pStyle w:val="ListParagraph"/>
              <w:numPr>
                <w:ilvl w:val="0"/>
                <w:numId w:val="25"/>
              </w:numPr>
              <w:spacing w:before="0" w:after="160" w:line="259" w:lineRule="auto"/>
              <w:ind w:left="357" w:hanging="357"/>
              <w:rPr>
                <w:rFonts w:cstheme="minorHAnsi"/>
              </w:rPr>
            </w:pPr>
            <w:r w:rsidRPr="006544D3">
              <w:rPr>
                <w:rFonts w:cstheme="minorHAnsi"/>
              </w:rPr>
              <w:t xml:space="preserve">Airservices explained that community feedback is not treated as a </w:t>
            </w:r>
            <w:proofErr w:type="gramStart"/>
            <w:r w:rsidRPr="006544D3">
              <w:rPr>
                <w:rFonts w:cstheme="minorHAnsi"/>
              </w:rPr>
              <w:t>vote</w:t>
            </w:r>
            <w:r w:rsidR="00A975AD" w:rsidRPr="006544D3">
              <w:rPr>
                <w:rFonts w:cstheme="minorHAnsi"/>
              </w:rPr>
              <w:t>, and</w:t>
            </w:r>
            <w:proofErr w:type="gramEnd"/>
            <w:r w:rsidR="00A975AD" w:rsidRPr="006544D3">
              <w:rPr>
                <w:rFonts w:cstheme="minorHAnsi"/>
              </w:rPr>
              <w:t xml:space="preserve"> is considered throughout the decision-making process</w:t>
            </w:r>
            <w:r w:rsidRPr="006544D3">
              <w:rPr>
                <w:rFonts w:cstheme="minorHAnsi"/>
              </w:rPr>
              <w:t xml:space="preserve">. A submission from one person is considered on its merits, while </w:t>
            </w:r>
            <w:proofErr w:type="gramStart"/>
            <w:r w:rsidRPr="006544D3">
              <w:rPr>
                <w:rFonts w:cstheme="minorHAnsi"/>
              </w:rPr>
              <w:t>a large number of</w:t>
            </w:r>
            <w:proofErr w:type="gramEnd"/>
            <w:r w:rsidRPr="006544D3">
              <w:rPr>
                <w:rFonts w:cstheme="minorHAnsi"/>
              </w:rPr>
              <w:t xml:space="preserve"> similar submissions may indicate that an issue is more widespread. </w:t>
            </w:r>
          </w:p>
          <w:p w14:paraId="37F1E008" w14:textId="470B6A8C"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Kim noted that engagement maps are principally intended to demonstrate where and how Airservices engaged with communities and should not be interpreted as showing the relative technical merit of a proposal or the weight given to individual community views</w:t>
            </w:r>
            <w:r w:rsidR="00C47FC9">
              <w:rPr>
                <w:rFonts w:cstheme="minorHAnsi"/>
              </w:rPr>
              <w:t>, and that it was likely that the proportion of people giving feedback from areas with higher populations was also quite low (when considered with regard to the population in that area</w:t>
            </w:r>
            <w:r w:rsidR="000E6F3C">
              <w:rPr>
                <w:rFonts w:cstheme="minorHAnsi"/>
              </w:rPr>
              <w:t>)</w:t>
            </w:r>
            <w:r w:rsidRPr="00874C14">
              <w:rPr>
                <w:rFonts w:cstheme="minorHAnsi"/>
              </w:rPr>
              <w:t>.</w:t>
            </w:r>
          </w:p>
          <w:p w14:paraId="5DAF3E9B" w14:textId="0871D0F1"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The group discussed the broader challenge of demonstrating how community feedback has influenced a decision, particularly where the </w:t>
            </w:r>
            <w:proofErr w:type="gramStart"/>
            <w:r w:rsidRPr="00874C14">
              <w:rPr>
                <w:rFonts w:cstheme="minorHAnsi"/>
              </w:rPr>
              <w:t>final outcome</w:t>
            </w:r>
            <w:proofErr w:type="gramEnd"/>
            <w:r w:rsidRPr="00874C14">
              <w:rPr>
                <w:rFonts w:cstheme="minorHAnsi"/>
              </w:rPr>
              <w:t xml:space="preserve"> does not reflect the outcome </w:t>
            </w:r>
            <w:r w:rsidR="00C47FC9">
              <w:rPr>
                <w:rFonts w:cstheme="minorHAnsi"/>
              </w:rPr>
              <w:t>wanted</w:t>
            </w:r>
            <w:r w:rsidR="00C47FC9" w:rsidRPr="00874C14">
              <w:rPr>
                <w:rFonts w:cstheme="minorHAnsi"/>
              </w:rPr>
              <w:t xml:space="preserve"> </w:t>
            </w:r>
            <w:r w:rsidRPr="00874C14">
              <w:rPr>
                <w:rFonts w:cstheme="minorHAnsi"/>
              </w:rPr>
              <w:t xml:space="preserve">by a community. </w:t>
            </w:r>
          </w:p>
          <w:p w14:paraId="552C55D1" w14:textId="6597787D"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Kim noted that Community Representatives</w:t>
            </w:r>
            <w:r w:rsidR="00C47FC9">
              <w:rPr>
                <w:rFonts w:cstheme="minorHAnsi"/>
              </w:rPr>
              <w:t>, and members of the community more broadly,</w:t>
            </w:r>
            <w:r w:rsidRPr="00874C14">
              <w:rPr>
                <w:rFonts w:cstheme="minorHAnsi"/>
              </w:rPr>
              <w:t xml:space="preserve"> may continue to disagree with a decision but should nevertheless be provided with sufficient information to understand why that decision was reached.</w:t>
            </w:r>
          </w:p>
          <w:p w14:paraId="20E514A2" w14:textId="18473C78"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Airservices noted that </w:t>
            </w:r>
            <w:r w:rsidR="00C47FC9">
              <w:rPr>
                <w:rFonts w:cstheme="minorHAnsi"/>
              </w:rPr>
              <w:t>there was significant discussion and assessment around the north-west corridor before Airservices came to its decision on Package 3</w:t>
            </w:r>
            <w:r w:rsidR="000E6F3C">
              <w:rPr>
                <w:rFonts w:cstheme="minorHAnsi"/>
              </w:rPr>
              <w:t>.</w:t>
            </w:r>
          </w:p>
          <w:p w14:paraId="02AD561D" w14:textId="5E800982" w:rsidR="007223A7"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Kim </w:t>
            </w:r>
            <w:r w:rsidR="00C47FC9">
              <w:rPr>
                <w:rFonts w:cstheme="minorHAnsi"/>
              </w:rPr>
              <w:t xml:space="preserve">requested </w:t>
            </w:r>
            <w:r w:rsidRPr="00874C14">
              <w:rPr>
                <w:rFonts w:cstheme="minorHAnsi"/>
              </w:rPr>
              <w:t xml:space="preserve">that Airservices provide </w:t>
            </w:r>
            <w:r w:rsidR="00C47FC9">
              <w:rPr>
                <w:rFonts w:cstheme="minorHAnsi"/>
              </w:rPr>
              <w:t>th</w:t>
            </w:r>
            <w:r w:rsidR="00B050E8">
              <w:rPr>
                <w:rFonts w:cstheme="minorHAnsi"/>
              </w:rPr>
              <w:t>e</w:t>
            </w:r>
            <w:r w:rsidR="00C47FC9">
              <w:rPr>
                <w:rFonts w:cstheme="minorHAnsi"/>
              </w:rPr>
              <w:t xml:space="preserve"> group with </w:t>
            </w:r>
            <w:r w:rsidRPr="00874C14">
              <w:rPr>
                <w:rFonts w:cstheme="minorHAnsi"/>
              </w:rPr>
              <w:t xml:space="preserve">a non-Brisbane example, potentially from recent work in Tasmania, showing how an initially preferred flight path may change as technical, operational, </w:t>
            </w:r>
            <w:r w:rsidR="00C47FC9">
              <w:rPr>
                <w:rFonts w:cstheme="minorHAnsi"/>
              </w:rPr>
              <w:t xml:space="preserve">and </w:t>
            </w:r>
            <w:r w:rsidRPr="00874C14">
              <w:rPr>
                <w:rFonts w:cstheme="minorHAnsi"/>
              </w:rPr>
              <w:t>community constraints are considered. The example would assist in demonstrating the contribution of each layer of the process and why a proposal may not ultimately be adopted.</w:t>
            </w:r>
          </w:p>
          <w:p w14:paraId="7C7880B7" w14:textId="2ACDEEB2"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A Community Representative asked how the department fits within the Airservices governance arrangements, referring to the Noise Action Plan for Brisbane commitment concerning government mechanisms and departmental assurance</w:t>
            </w:r>
            <w:r w:rsidR="00C47FC9">
              <w:rPr>
                <w:rFonts w:cstheme="minorHAnsi"/>
              </w:rPr>
              <w:t xml:space="preserve"> (under Package 1 – Recommendation 1.1)</w:t>
            </w:r>
            <w:r w:rsidRPr="00874C14">
              <w:rPr>
                <w:rFonts w:cstheme="minorHAnsi"/>
              </w:rPr>
              <w:t>.</w:t>
            </w:r>
          </w:p>
          <w:p w14:paraId="35EEEC75" w14:textId="77777777"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Airservices explained that, once a matter has progressed through Airservices’ internal governance arrangements and a decision has been made by the Executive Steering Group, the decision and supporting information are briefed to the department. The department can ask questions, seek clarification and test the explanation provided. Matters may also be briefed to the Minister’s Office where appropriate, noting the level of government interest in Brisbane aircraft-noise matters.</w:t>
            </w:r>
          </w:p>
          <w:p w14:paraId="29F227A3" w14:textId="77777777"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Airservices and the department clarified that the underlying decision remains an Airservices decision. The department’s assurance role does not constitute an additional approval stage or transfer ownership of the decision from Airservices to the department.</w:t>
            </w:r>
          </w:p>
          <w:p w14:paraId="309ABDA4" w14:textId="77777777" w:rsidR="00FF2EFA" w:rsidRDefault="00B95B63" w:rsidP="00A975AD">
            <w:pPr>
              <w:pStyle w:val="ListParagraph"/>
              <w:numPr>
                <w:ilvl w:val="0"/>
                <w:numId w:val="25"/>
              </w:numPr>
              <w:spacing w:before="0" w:after="160" w:line="259" w:lineRule="auto"/>
              <w:ind w:left="357" w:hanging="357"/>
              <w:rPr>
                <w:rFonts w:cstheme="minorHAnsi"/>
              </w:rPr>
            </w:pPr>
            <w:r w:rsidRPr="00874C14">
              <w:rPr>
                <w:rFonts w:cstheme="minorHAnsi"/>
              </w:rPr>
              <w:t>Community Representatives questioned where a matter could be escalated where a community believed that the Airservices process itself had failed or that significant concerns had not been adequately addressed</w:t>
            </w:r>
            <w:r w:rsidR="00FF2EFA">
              <w:rPr>
                <w:rFonts w:cstheme="minorHAnsi"/>
              </w:rPr>
              <w:t>.</w:t>
            </w:r>
          </w:p>
          <w:p w14:paraId="49E7579B" w14:textId="791B4062" w:rsidR="00B95B63" w:rsidRPr="00874C14" w:rsidRDefault="00FF2EFA" w:rsidP="0060157C">
            <w:pPr>
              <w:pStyle w:val="ListParagraph"/>
              <w:numPr>
                <w:ilvl w:val="0"/>
                <w:numId w:val="25"/>
              </w:numPr>
              <w:spacing w:before="0" w:after="160" w:line="259" w:lineRule="auto"/>
              <w:ind w:left="357" w:hanging="357"/>
              <w:rPr>
                <w:rFonts w:cstheme="minorHAnsi"/>
              </w:rPr>
            </w:pPr>
            <w:r>
              <w:rPr>
                <w:rFonts w:cstheme="minorHAnsi"/>
              </w:rPr>
              <w:t xml:space="preserve">Community Representatives also </w:t>
            </w:r>
            <w:r w:rsidR="00943013">
              <w:rPr>
                <w:rFonts w:cstheme="minorHAnsi"/>
              </w:rPr>
              <w:t xml:space="preserve">raised concerns that there did not </w:t>
            </w:r>
            <w:r>
              <w:rPr>
                <w:rFonts w:cstheme="minorHAnsi"/>
              </w:rPr>
              <w:t xml:space="preserve">appear </w:t>
            </w:r>
            <w:r w:rsidR="00943013">
              <w:rPr>
                <w:rFonts w:cstheme="minorHAnsi"/>
              </w:rPr>
              <w:t>to be any separate entity to which Airservices was accountable</w:t>
            </w:r>
            <w:r>
              <w:rPr>
                <w:rFonts w:cstheme="minorHAnsi"/>
              </w:rPr>
              <w:t>, and that community members felt that concerns they raised had not been listened to or addressed</w:t>
            </w:r>
            <w:r w:rsidR="00B95B63" w:rsidRPr="00874C14">
              <w:rPr>
                <w:rFonts w:cstheme="minorHAnsi"/>
              </w:rPr>
              <w:t>.</w:t>
            </w:r>
          </w:p>
          <w:p w14:paraId="40234AF3" w14:textId="77777777" w:rsidR="00EE375D"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lastRenderedPageBreak/>
              <w:t>The department explained that Airservices is an independent Commonwealth corporate entity governed by a board and is responsible for its own operational decisions</w:t>
            </w:r>
            <w:r w:rsidR="00C47FC9">
              <w:rPr>
                <w:rFonts w:cstheme="minorHAnsi"/>
              </w:rPr>
              <w:t>, which are undertaken in line with Airservices’ legislative responsibilities and a Ministerial statement of expectations</w:t>
            </w:r>
            <w:r w:rsidRPr="00874C14">
              <w:rPr>
                <w:rFonts w:cstheme="minorHAnsi"/>
              </w:rPr>
              <w:t xml:space="preserve">. </w:t>
            </w:r>
          </w:p>
          <w:p w14:paraId="4B18A269" w14:textId="05F26BEE"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Depending on the nature of a concern, matters concerning Airservices governance or decision-making may be escalated within Airservices, including to its Chief Executive Officer or Board</w:t>
            </w:r>
            <w:r w:rsidR="00D95E4D">
              <w:rPr>
                <w:rFonts w:cstheme="minorHAnsi"/>
              </w:rPr>
              <w:t xml:space="preserve"> (which were not involved in the decision-making process)</w:t>
            </w:r>
            <w:r w:rsidRPr="00874C14">
              <w:rPr>
                <w:rFonts w:cstheme="minorHAnsi"/>
              </w:rPr>
              <w:t>. Matters relating specifically to aviation safety or broader administrative conduct may fall within the remit of other bodies, depending on the circumstances.</w:t>
            </w:r>
          </w:p>
          <w:p w14:paraId="4729AA30" w14:textId="7098E74C" w:rsidR="007223A7"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Kim noted that </w:t>
            </w:r>
            <w:r w:rsidR="00734F14">
              <w:rPr>
                <w:rFonts w:cstheme="minorHAnsi"/>
              </w:rPr>
              <w:t xml:space="preserve">it was not the role of </w:t>
            </w:r>
            <w:r w:rsidRPr="00874C14">
              <w:rPr>
                <w:rFonts w:cstheme="minorHAnsi"/>
              </w:rPr>
              <w:t xml:space="preserve">the department </w:t>
            </w:r>
            <w:r w:rsidR="00734F14">
              <w:rPr>
                <w:rFonts w:cstheme="minorHAnsi"/>
              </w:rPr>
              <w:t>to intervene or</w:t>
            </w:r>
            <w:r w:rsidRPr="00874C14">
              <w:rPr>
                <w:rFonts w:cstheme="minorHAnsi"/>
              </w:rPr>
              <w:t xml:space="preserve"> re-mak</w:t>
            </w:r>
            <w:r w:rsidR="00734F14">
              <w:rPr>
                <w:rFonts w:cstheme="minorHAnsi"/>
              </w:rPr>
              <w:t>e</w:t>
            </w:r>
            <w:r w:rsidRPr="00874C14">
              <w:rPr>
                <w:rFonts w:cstheme="minorHAnsi"/>
              </w:rPr>
              <w:t xml:space="preserve"> individual operational decisions</w:t>
            </w:r>
            <w:r w:rsidR="00C47FC9">
              <w:rPr>
                <w:rFonts w:cstheme="minorHAnsi"/>
              </w:rPr>
              <w:t xml:space="preserve"> by Airservices</w:t>
            </w:r>
            <w:r w:rsidRPr="00874C14">
              <w:rPr>
                <w:rFonts w:cstheme="minorHAnsi"/>
              </w:rPr>
              <w:t>.</w:t>
            </w:r>
          </w:p>
          <w:p w14:paraId="0B1B6C77" w14:textId="79F856DF"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The group discussed the distinction between disagreeing with the outcome of a decision and identifying a concern about the governance or process through which the decision was reached.</w:t>
            </w:r>
          </w:p>
          <w:p w14:paraId="1F5A68A6" w14:textId="6DFF98F9" w:rsidR="001256B5" w:rsidRPr="00874C14" w:rsidRDefault="00B95B63" w:rsidP="001256B5">
            <w:pPr>
              <w:pStyle w:val="ListParagraph"/>
              <w:spacing w:before="0" w:after="160" w:line="259" w:lineRule="auto"/>
              <w:ind w:left="357"/>
              <w:rPr>
                <w:rFonts w:cstheme="minorHAnsi"/>
              </w:rPr>
            </w:pPr>
            <w:r w:rsidRPr="006544D3">
              <w:rPr>
                <w:rFonts w:cstheme="minorHAnsi"/>
              </w:rPr>
              <w:t>Community Representatives reiterated that a clearer escalation pathway would be useful, particularly where communities believe an issue has not been resolved through existing channels.</w:t>
            </w:r>
          </w:p>
          <w:p w14:paraId="7EE491FD" w14:textId="5B16548F"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Community Representatives also questioned why</w:t>
            </w:r>
            <w:r w:rsidR="00AE58CF">
              <w:rPr>
                <w:rFonts w:cstheme="minorHAnsi"/>
              </w:rPr>
              <w:t xml:space="preserve">, despite having participated in the Noise Action Plan for Brisbane process for </w:t>
            </w:r>
            <w:proofErr w:type="gramStart"/>
            <w:r w:rsidR="00AE58CF">
              <w:rPr>
                <w:rFonts w:cstheme="minorHAnsi"/>
              </w:rPr>
              <w:t>a number of</w:t>
            </w:r>
            <w:proofErr w:type="gramEnd"/>
            <w:r w:rsidR="00AE58CF">
              <w:rPr>
                <w:rFonts w:cstheme="minorHAnsi"/>
              </w:rPr>
              <w:t xml:space="preserve"> years, they had not previously been shown the program governance structure or clearly informed how community feedback progressed through that structure to </w:t>
            </w:r>
            <w:proofErr w:type="gramStart"/>
            <w:r w:rsidR="00AE58CF">
              <w:rPr>
                <w:rFonts w:cstheme="minorHAnsi"/>
              </w:rPr>
              <w:t>decision-makers</w:t>
            </w:r>
            <w:proofErr w:type="gramEnd"/>
            <w:r w:rsidR="00AE58CF">
              <w:rPr>
                <w:rFonts w:cstheme="minorHAnsi"/>
              </w:rPr>
              <w:t>. Community Representatives expressed concern that provision of the information at this stage had limited their ability</w:t>
            </w:r>
            <w:r w:rsidRPr="00874C14">
              <w:rPr>
                <w:rFonts w:cstheme="minorHAnsi"/>
              </w:rPr>
              <w:t xml:space="preserve"> </w:t>
            </w:r>
            <w:r w:rsidR="00AE58CF">
              <w:rPr>
                <w:rFonts w:cstheme="minorHAnsi"/>
              </w:rPr>
              <w:t xml:space="preserve">to understand and question how their feedback would be considered in the </w:t>
            </w:r>
            <w:proofErr w:type="gramStart"/>
            <w:r w:rsidR="00AE58CF">
              <w:rPr>
                <w:rFonts w:cstheme="minorHAnsi"/>
              </w:rPr>
              <w:t>decision making</w:t>
            </w:r>
            <w:proofErr w:type="gramEnd"/>
            <w:r w:rsidR="00AE58CF">
              <w:rPr>
                <w:rFonts w:cstheme="minorHAnsi"/>
              </w:rPr>
              <w:t xml:space="preserve"> process.</w:t>
            </w:r>
          </w:p>
          <w:p w14:paraId="6B5263EF" w14:textId="798836DE" w:rsidR="007223A7"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Airservices advised that it had sought to provide information</w:t>
            </w:r>
            <w:r w:rsidR="0051073F">
              <w:rPr>
                <w:rFonts w:cstheme="minorHAnsi"/>
              </w:rPr>
              <w:t xml:space="preserve"> when it was</w:t>
            </w:r>
            <w:r w:rsidRPr="00874C14">
              <w:rPr>
                <w:rFonts w:cstheme="minorHAnsi"/>
              </w:rPr>
              <w:t xml:space="preserve"> requested by the group and noted that additional governance information would not necessarily have altered the technical assessment or outcomes of Package 3.</w:t>
            </w:r>
          </w:p>
          <w:p w14:paraId="58EDADDA" w14:textId="214667C3" w:rsidR="00AE58CF" w:rsidRDefault="00AE58CF" w:rsidP="0060157C">
            <w:pPr>
              <w:pStyle w:val="ListParagraph"/>
              <w:numPr>
                <w:ilvl w:val="0"/>
                <w:numId w:val="25"/>
              </w:numPr>
              <w:spacing w:before="0" w:after="160" w:line="259" w:lineRule="auto"/>
              <w:ind w:left="357" w:hanging="357"/>
              <w:rPr>
                <w:rFonts w:cstheme="minorHAnsi"/>
              </w:rPr>
            </w:pPr>
            <w:r>
              <w:rPr>
                <w:rFonts w:cstheme="minorHAnsi"/>
              </w:rPr>
              <w:t>The Chair requested that the group move on with the agenda, suggesting the item had been discussed sufficiently.</w:t>
            </w:r>
          </w:p>
          <w:p w14:paraId="074E9186" w14:textId="70BB77F0" w:rsidR="00AE58CF" w:rsidRPr="00874C14" w:rsidRDefault="00AE58CF" w:rsidP="0060157C">
            <w:pPr>
              <w:pStyle w:val="ListParagraph"/>
              <w:numPr>
                <w:ilvl w:val="0"/>
                <w:numId w:val="25"/>
              </w:numPr>
              <w:spacing w:before="0" w:after="160" w:line="259" w:lineRule="auto"/>
              <w:ind w:left="357" w:hanging="357"/>
              <w:rPr>
                <w:rFonts w:cstheme="minorHAnsi"/>
              </w:rPr>
            </w:pPr>
            <w:r>
              <w:rPr>
                <w:rFonts w:cstheme="minorHAnsi"/>
              </w:rPr>
              <w:t>A Community Representative raised concerns that the governance material had only been provided the day before the meeting, that there had not been sufficient time to discuss the matter in the meeting, and that they disagreed that concerns raised had been sufficiently addressed during the meeting.</w:t>
            </w:r>
          </w:p>
          <w:p w14:paraId="21C19517" w14:textId="0C0101A5" w:rsidR="00B95B63"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Kim acknowledged the concerns raised</w:t>
            </w:r>
            <w:r w:rsidR="00AE58CF">
              <w:rPr>
                <w:rFonts w:cstheme="minorHAnsi"/>
              </w:rPr>
              <w:t>,</w:t>
            </w:r>
            <w:r w:rsidRPr="00874C14">
              <w:rPr>
                <w:rFonts w:cstheme="minorHAnsi"/>
              </w:rPr>
              <w:t xml:space="preserve"> noted the need to progress through the remaining agenda</w:t>
            </w:r>
            <w:r w:rsidR="00AE58CF">
              <w:rPr>
                <w:rFonts w:cstheme="minorHAnsi"/>
              </w:rPr>
              <w:t>, and suggested that further questions could be addressed out of session</w:t>
            </w:r>
            <w:r w:rsidRPr="00874C14">
              <w:rPr>
                <w:rFonts w:cstheme="minorHAnsi"/>
              </w:rPr>
              <w:t>.</w:t>
            </w:r>
          </w:p>
          <w:p w14:paraId="3349E316" w14:textId="77777777" w:rsidR="00F94797" w:rsidRDefault="00F94797" w:rsidP="00722B17">
            <w:pPr>
              <w:pStyle w:val="ListParagraph"/>
              <w:spacing w:before="0" w:after="160" w:line="259" w:lineRule="auto"/>
              <w:ind w:left="357"/>
              <w:rPr>
                <w:rFonts w:cstheme="minorHAnsi"/>
              </w:rPr>
            </w:pPr>
          </w:p>
          <w:p w14:paraId="60B46DCB" w14:textId="77777777" w:rsidR="00874C14" w:rsidRPr="00D643C5" w:rsidRDefault="00874C14" w:rsidP="00874C14">
            <w:pPr>
              <w:suppressAutoHyphens w:val="0"/>
              <w:spacing w:before="0" w:after="180" w:line="276" w:lineRule="auto"/>
              <w:rPr>
                <w:rFonts w:cstheme="minorHAnsi"/>
                <w:b/>
                <w:bCs/>
                <w:u w:val="single"/>
              </w:rPr>
            </w:pPr>
            <w:r w:rsidRPr="00D643C5">
              <w:rPr>
                <w:rFonts w:cstheme="minorHAnsi"/>
                <w:b/>
                <w:bCs/>
                <w:u w:val="single"/>
              </w:rPr>
              <w:t>Update on Noise Action Plan for Brisbane (Package 3 / Package 4)</w:t>
            </w:r>
          </w:p>
          <w:p w14:paraId="450E9649" w14:textId="724BC72D" w:rsidR="00874C14" w:rsidRPr="0060157C" w:rsidRDefault="00874C14" w:rsidP="0060157C">
            <w:pPr>
              <w:pStyle w:val="NormalWeb"/>
              <w:spacing w:before="0" w:beforeAutospacing="0" w:after="180" w:afterAutospacing="0"/>
              <w:rPr>
                <w:rFonts w:cstheme="minorHAnsi"/>
              </w:rPr>
            </w:pPr>
            <w:r w:rsidRPr="0060157C">
              <w:rPr>
                <w:rFonts w:asciiTheme="minorHAnsi" w:hAnsiTheme="minorHAnsi" w:cstheme="minorHAnsi"/>
                <w:sz w:val="22"/>
                <w:szCs w:val="22"/>
              </w:rPr>
              <w:t>Kim invited Airservices to provide an update on Package 3 and Package 4</w:t>
            </w:r>
            <w:r w:rsidR="00777BDF" w:rsidRPr="0060157C">
              <w:rPr>
                <w:rFonts w:asciiTheme="minorHAnsi" w:hAnsiTheme="minorHAnsi" w:cstheme="minorHAnsi"/>
                <w:sz w:val="22"/>
                <w:szCs w:val="22"/>
              </w:rPr>
              <w:t>.</w:t>
            </w:r>
          </w:p>
          <w:p w14:paraId="1CE61093" w14:textId="797E1F74" w:rsidR="007223A7" w:rsidRPr="0041499A" w:rsidRDefault="005A541B" w:rsidP="0060157C">
            <w:pPr>
              <w:pStyle w:val="NormalWeb"/>
              <w:spacing w:before="0" w:beforeAutospacing="0" w:after="180" w:afterAutospacing="0"/>
              <w:rPr>
                <w:rFonts w:cstheme="minorHAnsi"/>
              </w:rPr>
            </w:pPr>
            <w:r w:rsidRPr="0060157C">
              <w:rPr>
                <w:rFonts w:asciiTheme="minorHAnsi" w:hAnsiTheme="minorHAnsi" w:cstheme="minorHAnsi"/>
                <w:sz w:val="22"/>
                <w:szCs w:val="22"/>
              </w:rPr>
              <w:t>The group discussed the item:</w:t>
            </w:r>
          </w:p>
          <w:p w14:paraId="00DA34E1" w14:textId="36F2BAEF" w:rsidR="00874C14"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Community Representatives expressed concern that </w:t>
            </w:r>
            <w:r w:rsidR="00162333">
              <w:rPr>
                <w:rFonts w:cstheme="minorHAnsi"/>
              </w:rPr>
              <w:t xml:space="preserve">Package 3 had not delivered a meaningful reduction in concentration or meaningful relief for some mainland Brisbane, communities, and that </w:t>
            </w:r>
            <w:r w:rsidR="00D91DD8">
              <w:rPr>
                <w:rFonts w:cstheme="minorHAnsi"/>
              </w:rPr>
              <w:t xml:space="preserve">use of </w:t>
            </w:r>
            <w:r w:rsidRPr="00874C14">
              <w:rPr>
                <w:rFonts w:cstheme="minorHAnsi"/>
              </w:rPr>
              <w:t>the terms</w:t>
            </w:r>
            <w:r w:rsidR="00567C82">
              <w:rPr>
                <w:rFonts w:cstheme="minorHAnsi"/>
              </w:rPr>
              <w:t xml:space="preserve"> ‘</w:t>
            </w:r>
            <w:r w:rsidRPr="00874C14">
              <w:rPr>
                <w:rFonts w:cstheme="minorHAnsi"/>
              </w:rPr>
              <w:t>noise sharing</w:t>
            </w:r>
            <w:r w:rsidR="00567C82">
              <w:rPr>
                <w:rFonts w:cstheme="minorHAnsi"/>
              </w:rPr>
              <w:t>’</w:t>
            </w:r>
            <w:r w:rsidR="00162333">
              <w:rPr>
                <w:rFonts w:cstheme="minorHAnsi"/>
              </w:rPr>
              <w:t>,</w:t>
            </w:r>
            <w:r w:rsidRPr="00874C14">
              <w:rPr>
                <w:rFonts w:cstheme="minorHAnsi"/>
              </w:rPr>
              <w:t xml:space="preserve"> </w:t>
            </w:r>
            <w:r w:rsidR="00567C82">
              <w:rPr>
                <w:rFonts w:cstheme="minorHAnsi"/>
              </w:rPr>
              <w:t>‘</w:t>
            </w:r>
            <w:r w:rsidRPr="00874C14">
              <w:rPr>
                <w:rFonts w:cstheme="minorHAnsi"/>
              </w:rPr>
              <w:t>reduced concentration</w:t>
            </w:r>
            <w:r w:rsidR="00567C82">
              <w:rPr>
                <w:rFonts w:cstheme="minorHAnsi"/>
              </w:rPr>
              <w:t>’</w:t>
            </w:r>
            <w:r w:rsidRPr="00874C14">
              <w:rPr>
                <w:rFonts w:cstheme="minorHAnsi"/>
              </w:rPr>
              <w:t xml:space="preserve"> </w:t>
            </w:r>
            <w:r w:rsidR="00162333">
              <w:rPr>
                <w:rFonts w:cstheme="minorHAnsi"/>
              </w:rPr>
              <w:t xml:space="preserve">and ‘reduced frequency of flights over communities’ represented to communities that Airservices was seeking to reduce the frequency and concentration of flights through flight path changes, thereby creating an expectation </w:t>
            </w:r>
            <w:r w:rsidRPr="00874C14">
              <w:rPr>
                <w:rFonts w:cstheme="minorHAnsi"/>
              </w:rPr>
              <w:t xml:space="preserve">that concentrated flight paths would be </w:t>
            </w:r>
            <w:r w:rsidR="00D91DD8">
              <w:rPr>
                <w:rFonts w:cstheme="minorHAnsi"/>
              </w:rPr>
              <w:t xml:space="preserve">removed, </w:t>
            </w:r>
            <w:r w:rsidRPr="00874C14">
              <w:rPr>
                <w:rFonts w:cstheme="minorHAnsi"/>
              </w:rPr>
              <w:t xml:space="preserve">relocated or otherwise redistributed. </w:t>
            </w:r>
          </w:p>
          <w:p w14:paraId="719A7098" w14:textId="18FA42E3"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A Community Representative </w:t>
            </w:r>
            <w:r w:rsidR="00162333">
              <w:rPr>
                <w:rFonts w:cstheme="minorHAnsi"/>
              </w:rPr>
              <w:t xml:space="preserve">noted </w:t>
            </w:r>
            <w:r w:rsidRPr="00874C14">
              <w:rPr>
                <w:rFonts w:cstheme="minorHAnsi"/>
              </w:rPr>
              <w:t>that, from their community’s perspective, concentration had not reduced and in some instances was considered to have increased.</w:t>
            </w:r>
          </w:p>
          <w:p w14:paraId="4CDE61B1" w14:textId="533A6470"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Community Representative</w:t>
            </w:r>
            <w:r w:rsidR="00162333">
              <w:rPr>
                <w:rFonts w:cstheme="minorHAnsi"/>
              </w:rPr>
              <w:t>s</w:t>
            </w:r>
            <w:r w:rsidRPr="00874C14">
              <w:rPr>
                <w:rFonts w:cstheme="minorHAnsi"/>
              </w:rPr>
              <w:t xml:space="preserve"> </w:t>
            </w:r>
            <w:r w:rsidR="00BF6747">
              <w:rPr>
                <w:rFonts w:cstheme="minorHAnsi"/>
              </w:rPr>
              <w:t xml:space="preserve">queried </w:t>
            </w:r>
            <w:r w:rsidRPr="00874C14">
              <w:rPr>
                <w:rFonts w:cstheme="minorHAnsi"/>
              </w:rPr>
              <w:t xml:space="preserve">whether future noise sharing would primarily be delivered through </w:t>
            </w:r>
            <w:r w:rsidR="00162333">
              <w:rPr>
                <w:rFonts w:cstheme="minorHAnsi"/>
              </w:rPr>
              <w:t xml:space="preserve">alternating </w:t>
            </w:r>
            <w:r w:rsidRPr="00874C14">
              <w:rPr>
                <w:rFonts w:cstheme="minorHAnsi"/>
              </w:rPr>
              <w:t xml:space="preserve">runway operating modes and periods of respite rather than changes to existing </w:t>
            </w:r>
            <w:r w:rsidR="00162333">
              <w:rPr>
                <w:rFonts w:cstheme="minorHAnsi"/>
              </w:rPr>
              <w:t xml:space="preserve">concentrated </w:t>
            </w:r>
            <w:r w:rsidRPr="00874C14">
              <w:rPr>
                <w:rFonts w:cstheme="minorHAnsi"/>
              </w:rPr>
              <w:t xml:space="preserve">flight paths. </w:t>
            </w:r>
            <w:r w:rsidR="00162333">
              <w:rPr>
                <w:rFonts w:cstheme="minorHAnsi"/>
              </w:rPr>
              <w:t xml:space="preserve">A </w:t>
            </w:r>
            <w:r w:rsidRPr="00874C14">
              <w:rPr>
                <w:rFonts w:cstheme="minorHAnsi"/>
              </w:rPr>
              <w:t>Community Representative noted that, if so, the distinction needed to be communicated more clearly</w:t>
            </w:r>
            <w:r w:rsidR="002A448B">
              <w:rPr>
                <w:rFonts w:cstheme="minorHAnsi"/>
              </w:rPr>
              <w:t>.</w:t>
            </w:r>
          </w:p>
          <w:p w14:paraId="6ED0FB75" w14:textId="49633334" w:rsidR="00F31535" w:rsidRPr="00F31535" w:rsidRDefault="00B95B63" w:rsidP="0060157C">
            <w:pPr>
              <w:pStyle w:val="ListParagraph"/>
              <w:numPr>
                <w:ilvl w:val="0"/>
                <w:numId w:val="25"/>
              </w:numPr>
              <w:spacing w:before="0" w:after="160" w:line="259" w:lineRule="auto"/>
              <w:ind w:left="357" w:hanging="357"/>
              <w:rPr>
                <w:rFonts w:cstheme="minorHAnsi"/>
              </w:rPr>
            </w:pPr>
            <w:r w:rsidRPr="00F31535">
              <w:rPr>
                <w:rFonts w:cstheme="minorHAnsi"/>
              </w:rPr>
              <w:t xml:space="preserve">Airservices </w:t>
            </w:r>
            <w:r w:rsidR="00F31535">
              <w:rPr>
                <w:rFonts w:cstheme="minorHAnsi"/>
              </w:rPr>
              <w:t>confirmed</w:t>
            </w:r>
            <w:r w:rsidR="00F31535" w:rsidRPr="00F31535">
              <w:rPr>
                <w:rFonts w:cstheme="minorHAnsi"/>
              </w:rPr>
              <w:t xml:space="preserve"> </w:t>
            </w:r>
            <w:r w:rsidRPr="00F31535">
              <w:rPr>
                <w:rFonts w:cstheme="minorHAnsi"/>
              </w:rPr>
              <w:t xml:space="preserve">that Package 4 would examine respite </w:t>
            </w:r>
            <w:r w:rsidR="00F31535" w:rsidRPr="00F31535">
              <w:rPr>
                <w:rFonts w:cstheme="minorHAnsi"/>
              </w:rPr>
              <w:t xml:space="preserve">periods </w:t>
            </w:r>
            <w:r w:rsidRPr="00F31535">
              <w:rPr>
                <w:rFonts w:cstheme="minorHAnsi"/>
              </w:rPr>
              <w:t xml:space="preserve">and noise-sharing options associated with </w:t>
            </w:r>
            <w:r w:rsidR="00F31535" w:rsidRPr="00F31535">
              <w:rPr>
                <w:rFonts w:cstheme="minorHAnsi"/>
              </w:rPr>
              <w:t xml:space="preserve">alternating </w:t>
            </w:r>
            <w:r w:rsidRPr="00F31535">
              <w:rPr>
                <w:rFonts w:cstheme="minorHAnsi"/>
              </w:rPr>
              <w:t xml:space="preserve">operating modes and that this </w:t>
            </w:r>
            <w:r w:rsidR="009C3CCA">
              <w:rPr>
                <w:rFonts w:cstheme="minorHAnsi"/>
              </w:rPr>
              <w:t>i</w:t>
            </w:r>
            <w:r w:rsidR="009C3CCA" w:rsidRPr="00F31535">
              <w:rPr>
                <w:rFonts w:cstheme="minorHAnsi"/>
              </w:rPr>
              <w:t xml:space="preserve">s </w:t>
            </w:r>
            <w:r w:rsidRPr="00F31535">
              <w:rPr>
                <w:rFonts w:cstheme="minorHAnsi"/>
              </w:rPr>
              <w:t xml:space="preserve">different </w:t>
            </w:r>
            <w:r w:rsidR="009C3CCA">
              <w:rPr>
                <w:rFonts w:cstheme="minorHAnsi"/>
              </w:rPr>
              <w:t>to</w:t>
            </w:r>
            <w:r w:rsidR="009C3CCA" w:rsidRPr="00F31535">
              <w:rPr>
                <w:rFonts w:cstheme="minorHAnsi"/>
              </w:rPr>
              <w:t xml:space="preserve"> </w:t>
            </w:r>
            <w:r w:rsidRPr="00F31535">
              <w:rPr>
                <w:rFonts w:cstheme="minorHAnsi"/>
              </w:rPr>
              <w:t>the flight</w:t>
            </w:r>
            <w:r w:rsidR="00F31535" w:rsidRPr="00F31535">
              <w:rPr>
                <w:rFonts w:cstheme="minorHAnsi"/>
              </w:rPr>
              <w:t xml:space="preserve"> </w:t>
            </w:r>
            <w:r w:rsidRPr="00F31535">
              <w:rPr>
                <w:rFonts w:cstheme="minorHAnsi"/>
              </w:rPr>
              <w:t>path options investigated through Package 3</w:t>
            </w:r>
            <w:r w:rsidR="00F31535">
              <w:rPr>
                <w:rFonts w:cstheme="minorHAnsi"/>
              </w:rPr>
              <w:t>.</w:t>
            </w:r>
          </w:p>
          <w:p w14:paraId="387DF840" w14:textId="6F2BC566"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lastRenderedPageBreak/>
              <w:t>Airservices noted the language used in the Noise Action Plan</w:t>
            </w:r>
            <w:r w:rsidR="00E418F3">
              <w:rPr>
                <w:rFonts w:cstheme="minorHAnsi"/>
              </w:rPr>
              <w:t xml:space="preserve"> for Brisbane </w:t>
            </w:r>
            <w:r w:rsidRPr="00874C14">
              <w:rPr>
                <w:rFonts w:cstheme="minorHAnsi"/>
              </w:rPr>
              <w:t>had deliberately referred to commitments to</w:t>
            </w:r>
            <w:r w:rsidR="00567C82">
              <w:rPr>
                <w:rFonts w:cstheme="minorHAnsi"/>
              </w:rPr>
              <w:t xml:space="preserve"> ‘</w:t>
            </w:r>
            <w:r w:rsidRPr="00874C14">
              <w:rPr>
                <w:rFonts w:cstheme="minorHAnsi"/>
              </w:rPr>
              <w:t>investigate</w:t>
            </w:r>
            <w:r w:rsidR="00567C82">
              <w:rPr>
                <w:rFonts w:cstheme="minorHAnsi"/>
              </w:rPr>
              <w:t>’</w:t>
            </w:r>
            <w:r w:rsidRPr="00874C14">
              <w:rPr>
                <w:rFonts w:cstheme="minorHAnsi"/>
              </w:rPr>
              <w:t>,</w:t>
            </w:r>
            <w:r w:rsidR="00567C82">
              <w:rPr>
                <w:rFonts w:cstheme="minorHAnsi"/>
              </w:rPr>
              <w:t xml:space="preserve"> ‘</w:t>
            </w:r>
            <w:r w:rsidRPr="00874C14">
              <w:rPr>
                <w:rFonts w:cstheme="minorHAnsi"/>
              </w:rPr>
              <w:t>consider</w:t>
            </w:r>
            <w:r w:rsidR="00567C82">
              <w:rPr>
                <w:rFonts w:cstheme="minorHAnsi"/>
              </w:rPr>
              <w:t>’</w:t>
            </w:r>
            <w:r w:rsidRPr="00874C14">
              <w:rPr>
                <w:rFonts w:cstheme="minorHAnsi"/>
              </w:rPr>
              <w:t xml:space="preserve"> and</w:t>
            </w:r>
            <w:r w:rsidR="00567C82">
              <w:rPr>
                <w:rFonts w:cstheme="minorHAnsi"/>
              </w:rPr>
              <w:t xml:space="preserve"> ‘</w:t>
            </w:r>
            <w:r w:rsidRPr="00874C14">
              <w:rPr>
                <w:rFonts w:cstheme="minorHAnsi"/>
              </w:rPr>
              <w:t>review</w:t>
            </w:r>
            <w:r w:rsidR="00567C82">
              <w:rPr>
                <w:rFonts w:cstheme="minorHAnsi"/>
              </w:rPr>
              <w:t>’</w:t>
            </w:r>
            <w:r w:rsidRPr="00874C14">
              <w:rPr>
                <w:rFonts w:cstheme="minorHAnsi"/>
              </w:rPr>
              <w:t xml:space="preserve"> options rather than guaranteeing that identified changes would ultimately be implemented. This reflected the fact that the impacts of potential changes could not be known until technical and environmental assessment had been undertaken.</w:t>
            </w:r>
          </w:p>
          <w:p w14:paraId="53A97FCC" w14:textId="626F586C"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Airservices noted that, in some locations, investigation of an alternative option identified adverse impacts elsewhere that meant the proposal could not reasonably be progressed. Decisions therefore require consideration of the flight path and surrounding airspace </w:t>
            </w:r>
            <w:proofErr w:type="gramStart"/>
            <w:r w:rsidRPr="00874C14">
              <w:rPr>
                <w:rFonts w:cstheme="minorHAnsi"/>
              </w:rPr>
              <w:t>as a whole rather</w:t>
            </w:r>
            <w:proofErr w:type="gramEnd"/>
            <w:r w:rsidRPr="00874C14">
              <w:rPr>
                <w:rFonts w:cstheme="minorHAnsi"/>
              </w:rPr>
              <w:t xml:space="preserve"> than only the potential benefit to one location.</w:t>
            </w:r>
          </w:p>
          <w:p w14:paraId="28B76432" w14:textId="2EA07286" w:rsidR="00355346" w:rsidRDefault="00355346" w:rsidP="00D95E4D">
            <w:pPr>
              <w:pStyle w:val="ListParagraph"/>
              <w:numPr>
                <w:ilvl w:val="0"/>
                <w:numId w:val="25"/>
              </w:numPr>
              <w:spacing w:before="0" w:after="160" w:line="259" w:lineRule="auto"/>
              <w:ind w:left="357" w:hanging="357"/>
              <w:rPr>
                <w:rFonts w:cstheme="minorHAnsi"/>
              </w:rPr>
            </w:pPr>
            <w:r>
              <w:rPr>
                <w:rFonts w:cstheme="minorHAnsi"/>
              </w:rPr>
              <w:t>A Community Representative emphasised that public consultation materials had expressed that Airservices would ensure that ‘no single community would bear a disproportionate share of negative impacts’, and to present commitments in the Noise Action Plan for Brisbane to only be commitments to investigate, consider or review potential was inconsistent with representations in these materials.</w:t>
            </w:r>
          </w:p>
          <w:p w14:paraId="28989911" w14:textId="596B617F" w:rsidR="00B95B63" w:rsidRDefault="00B95B63" w:rsidP="00D95E4D">
            <w:pPr>
              <w:pStyle w:val="ListParagraph"/>
              <w:numPr>
                <w:ilvl w:val="0"/>
                <w:numId w:val="25"/>
              </w:numPr>
              <w:spacing w:before="0" w:after="160" w:line="259" w:lineRule="auto"/>
              <w:ind w:left="357" w:hanging="357"/>
              <w:rPr>
                <w:rFonts w:cstheme="minorHAnsi"/>
              </w:rPr>
            </w:pPr>
            <w:r w:rsidRPr="00874C14">
              <w:rPr>
                <w:rFonts w:cstheme="minorHAnsi"/>
              </w:rPr>
              <w:t xml:space="preserve">Community Representatives expressed concern that </w:t>
            </w:r>
            <w:r w:rsidR="00162333">
              <w:rPr>
                <w:rFonts w:cstheme="minorHAnsi"/>
              </w:rPr>
              <w:t>expected outcomes appeared to have</w:t>
            </w:r>
            <w:r w:rsidRPr="00874C14">
              <w:rPr>
                <w:rFonts w:cstheme="minorHAnsi"/>
              </w:rPr>
              <w:t xml:space="preserve"> changed during the process.</w:t>
            </w:r>
          </w:p>
          <w:p w14:paraId="0727604F" w14:textId="6252B367" w:rsidR="00F31535" w:rsidRPr="00874C14" w:rsidRDefault="003B5E11" w:rsidP="0060157C">
            <w:pPr>
              <w:pStyle w:val="ListParagraph"/>
              <w:numPr>
                <w:ilvl w:val="0"/>
                <w:numId w:val="25"/>
              </w:numPr>
              <w:spacing w:before="0" w:after="160" w:line="259" w:lineRule="auto"/>
              <w:ind w:left="357" w:hanging="357"/>
              <w:rPr>
                <w:rFonts w:cstheme="minorHAnsi"/>
              </w:rPr>
            </w:pPr>
            <w:r>
              <w:rPr>
                <w:rFonts w:cstheme="minorHAnsi"/>
              </w:rPr>
              <w:t>Airservices acknowledge</w:t>
            </w:r>
            <w:r w:rsidR="00162333">
              <w:rPr>
                <w:rFonts w:cstheme="minorHAnsi"/>
              </w:rPr>
              <w:t>d</w:t>
            </w:r>
            <w:r>
              <w:rPr>
                <w:rFonts w:cstheme="minorHAnsi"/>
              </w:rPr>
              <w:t xml:space="preserve"> that it needed to manage expectations better than it had to date</w:t>
            </w:r>
            <w:r w:rsidR="002A448B">
              <w:rPr>
                <w:rFonts w:cstheme="minorHAnsi"/>
              </w:rPr>
              <w:t>.</w:t>
            </w:r>
          </w:p>
          <w:p w14:paraId="0134E07F" w14:textId="0EA2593E" w:rsidR="00B95B63"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Kim noted the importance of clearly distinguishing between noise </w:t>
            </w:r>
            <w:r w:rsidRPr="009C3CCA">
              <w:rPr>
                <w:rFonts w:cstheme="minorHAnsi"/>
                <w:i/>
                <w:iCs/>
              </w:rPr>
              <w:t>sharing</w:t>
            </w:r>
            <w:r w:rsidRPr="00874C14">
              <w:rPr>
                <w:rFonts w:cstheme="minorHAnsi"/>
              </w:rPr>
              <w:t xml:space="preserve"> and </w:t>
            </w:r>
            <w:r w:rsidR="009C3CCA">
              <w:rPr>
                <w:rFonts w:cstheme="minorHAnsi"/>
              </w:rPr>
              <w:t>permanent</w:t>
            </w:r>
            <w:r w:rsidR="009C3CCA" w:rsidRPr="00874C14">
              <w:rPr>
                <w:rFonts w:cstheme="minorHAnsi"/>
              </w:rPr>
              <w:t xml:space="preserve">ly </w:t>
            </w:r>
            <w:r w:rsidRPr="009C3CCA">
              <w:rPr>
                <w:rFonts w:cstheme="minorHAnsi"/>
                <w:i/>
                <w:iCs/>
              </w:rPr>
              <w:t xml:space="preserve">shifting </w:t>
            </w:r>
            <w:r w:rsidRPr="00874C14">
              <w:rPr>
                <w:rFonts w:cstheme="minorHAnsi"/>
              </w:rPr>
              <w:t>noise from one community to another. Future material should clearly explain what Airservices is proposing to change, what it is not proposing to change and the type of benefit an option may realistically provide.</w:t>
            </w:r>
          </w:p>
          <w:p w14:paraId="0E9EBFA3" w14:textId="105ADD48" w:rsidR="00AA446A" w:rsidRPr="00874C14" w:rsidRDefault="00B95B63"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Kim referred to material developed for Melbourne Airport </w:t>
            </w:r>
            <w:r w:rsidR="00F31535">
              <w:rPr>
                <w:rFonts w:cstheme="minorHAnsi"/>
              </w:rPr>
              <w:t xml:space="preserve">(the Melbourne Airport Noise Sharing Plan) </w:t>
            </w:r>
            <w:r w:rsidRPr="00874C14">
              <w:rPr>
                <w:rFonts w:cstheme="minorHAnsi"/>
              </w:rPr>
              <w:t>as an example of clear communication about noise sharing and operating modes. Airservices noted this type of material was particularly relevant to Package 4.</w:t>
            </w:r>
          </w:p>
          <w:p w14:paraId="610FD3E9" w14:textId="0E97EFBA"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Community Representatives raised concern that respite modes may provide only limited long</w:t>
            </w:r>
            <w:r w:rsidR="002A448B">
              <w:rPr>
                <w:rFonts w:cstheme="minorHAnsi"/>
              </w:rPr>
              <w:t>er</w:t>
            </w:r>
            <w:r w:rsidRPr="00874C14">
              <w:rPr>
                <w:rFonts w:cstheme="minorHAnsi"/>
              </w:rPr>
              <w:t xml:space="preserve">-term benefit because the ability to use </w:t>
            </w:r>
            <w:proofErr w:type="gramStart"/>
            <w:r w:rsidRPr="00874C14">
              <w:rPr>
                <w:rFonts w:cstheme="minorHAnsi"/>
              </w:rPr>
              <w:t>particular modes</w:t>
            </w:r>
            <w:proofErr w:type="gramEnd"/>
            <w:r w:rsidRPr="00874C14">
              <w:rPr>
                <w:rFonts w:cstheme="minorHAnsi"/>
              </w:rPr>
              <w:t xml:space="preserve"> is affected by airport capacity and traffic demand.</w:t>
            </w:r>
          </w:p>
          <w:p w14:paraId="37417DD8" w14:textId="3E276F1E"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A Community Representative referred to SODPROPS and noted that it can operate only within </w:t>
            </w:r>
            <w:proofErr w:type="gramStart"/>
            <w:r w:rsidRPr="00874C14">
              <w:rPr>
                <w:rFonts w:cstheme="minorHAnsi"/>
              </w:rPr>
              <w:t>particular conditions</w:t>
            </w:r>
            <w:proofErr w:type="gramEnd"/>
            <w:r w:rsidRPr="00874C14">
              <w:rPr>
                <w:rFonts w:cstheme="minorHAnsi"/>
              </w:rPr>
              <w:t>.</w:t>
            </w:r>
          </w:p>
          <w:p w14:paraId="66858608" w14:textId="77777777"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Airservices acknowledged that operating modes have constraints and that not every mode can be used in all traffic conditions.</w:t>
            </w:r>
          </w:p>
          <w:p w14:paraId="2B73D472" w14:textId="77777777"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Airservices and Kim agreed that these limitations should be communicated clearly during Package 4 consultation rather than presenting a mode only in terms of its potential benefit. Material should explain the circumstances in which a mode can operate, when it cannot operate and how increasing traffic may affect its availability.</w:t>
            </w:r>
          </w:p>
          <w:p w14:paraId="15A9F6B4" w14:textId="66DF04C4"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Kim noted that expectations need to be </w:t>
            </w:r>
            <w:r w:rsidR="009C3CCA">
              <w:rPr>
                <w:rFonts w:cstheme="minorHAnsi"/>
              </w:rPr>
              <w:t>realistic</w:t>
            </w:r>
            <w:r w:rsidR="009C3CCA" w:rsidRPr="00874C14">
              <w:rPr>
                <w:rFonts w:cstheme="minorHAnsi"/>
              </w:rPr>
              <w:t xml:space="preserve"> </w:t>
            </w:r>
            <w:r w:rsidRPr="00874C14">
              <w:rPr>
                <w:rFonts w:cstheme="minorHAnsi"/>
              </w:rPr>
              <w:t>from the outset</w:t>
            </w:r>
            <w:r w:rsidR="009C3CCA">
              <w:rPr>
                <w:rFonts w:cstheme="minorHAnsi"/>
              </w:rPr>
              <w:t>.</w:t>
            </w:r>
            <w:r w:rsidRPr="00874C14">
              <w:rPr>
                <w:rFonts w:cstheme="minorHAnsi"/>
              </w:rPr>
              <w:t xml:space="preserve"> </w:t>
            </w:r>
            <w:r w:rsidR="009C3CCA">
              <w:rPr>
                <w:rFonts w:cstheme="minorHAnsi"/>
              </w:rPr>
              <w:t>C</w:t>
            </w:r>
            <w:r w:rsidRPr="00874C14">
              <w:rPr>
                <w:rFonts w:cstheme="minorHAnsi"/>
              </w:rPr>
              <w:t>ommunities should not</w:t>
            </w:r>
            <w:r w:rsidR="009C3CCA">
              <w:rPr>
                <w:rFonts w:cstheme="minorHAnsi"/>
              </w:rPr>
              <w:t xml:space="preserve"> be given (or not given) information that means they could</w:t>
            </w:r>
            <w:r w:rsidRPr="00874C14">
              <w:rPr>
                <w:rFonts w:cstheme="minorHAnsi"/>
              </w:rPr>
              <w:t xml:space="preserve"> interpret </w:t>
            </w:r>
            <w:r w:rsidRPr="009C3CCA">
              <w:rPr>
                <w:rFonts w:cstheme="minorHAnsi"/>
                <w:i/>
                <w:iCs/>
              </w:rPr>
              <w:t xml:space="preserve">investigation </w:t>
            </w:r>
            <w:r w:rsidRPr="00874C14">
              <w:rPr>
                <w:rFonts w:cstheme="minorHAnsi"/>
              </w:rPr>
              <w:t>of a respite mode as a guarantee that it will provide regular or permanent respite.</w:t>
            </w:r>
          </w:p>
          <w:p w14:paraId="346A1056" w14:textId="77777777"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Airservices confirmed that, during periods where maximum runway capacity is required, some respite modes would not be available.</w:t>
            </w:r>
          </w:p>
          <w:p w14:paraId="64018EE1" w14:textId="278CD0B9"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Community Representatives reiterated concern that, after several years of </w:t>
            </w:r>
            <w:r w:rsidR="002A448B">
              <w:rPr>
                <w:rFonts w:cstheme="minorHAnsi"/>
              </w:rPr>
              <w:t xml:space="preserve">working on the </w:t>
            </w:r>
            <w:r w:rsidRPr="00874C14">
              <w:rPr>
                <w:rFonts w:cstheme="minorHAnsi"/>
              </w:rPr>
              <w:t xml:space="preserve">Noise Action Plan </w:t>
            </w:r>
            <w:r w:rsidR="002A448B">
              <w:rPr>
                <w:rFonts w:cstheme="minorHAnsi"/>
              </w:rPr>
              <w:t>for Brisbane</w:t>
            </w:r>
            <w:r w:rsidRPr="00874C14">
              <w:rPr>
                <w:rFonts w:cstheme="minorHAnsi"/>
              </w:rPr>
              <w:t xml:space="preserve">, some mainland Brisbane communities </w:t>
            </w:r>
            <w:r w:rsidR="008E35D5">
              <w:rPr>
                <w:rFonts w:cstheme="minorHAnsi"/>
              </w:rPr>
              <w:t>and the availability and effectiveness of respite measures are likely to diminish as airport traffic and capacity requirements increase.</w:t>
            </w:r>
          </w:p>
          <w:p w14:paraId="0279C0BE" w14:textId="4B442593"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Community Representatives sought greater transparency about the information and metrics used when Airservices assesses flight-path options, including population impacts and sensitive receptors such as schools.</w:t>
            </w:r>
          </w:p>
          <w:p w14:paraId="13E3E9E1" w14:textId="77777777" w:rsid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A Community Representative referred to a Freedom of Information request seeking further information about assessment of a flight path and said communities wanted to understand what had been assessed and how competing factors had been considered.</w:t>
            </w:r>
          </w:p>
          <w:p w14:paraId="299020B4" w14:textId="77777777"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Kim noted that a single weighting methodology may not be suitable for every flight-path decision because the significance of individual factors can vary according to the location and issue being considered. However, communities should be provided with sufficient information to understand why particular factors contributed to </w:t>
            </w:r>
            <w:proofErr w:type="gramStart"/>
            <w:r w:rsidRPr="00874C14">
              <w:rPr>
                <w:rFonts w:cstheme="minorHAnsi"/>
              </w:rPr>
              <w:t>a final outcome</w:t>
            </w:r>
            <w:proofErr w:type="gramEnd"/>
            <w:r w:rsidRPr="00874C14">
              <w:rPr>
                <w:rFonts w:cstheme="minorHAnsi"/>
              </w:rPr>
              <w:t>.</w:t>
            </w:r>
          </w:p>
          <w:p w14:paraId="19435A35" w14:textId="77777777"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lastRenderedPageBreak/>
              <w:t>Kim noted that the relevant Freedom of Information process should be allowed to run its course and that the AAB should avoid simultaneously seeking the same material through multiple processes.</w:t>
            </w:r>
          </w:p>
          <w:p w14:paraId="385FAFE1" w14:textId="4B920BAC" w:rsidR="008E35D5" w:rsidRPr="00874C14" w:rsidRDefault="008E35D5" w:rsidP="008E35D5">
            <w:pPr>
              <w:pStyle w:val="ListParagraph"/>
              <w:numPr>
                <w:ilvl w:val="0"/>
                <w:numId w:val="25"/>
              </w:numPr>
              <w:spacing w:before="0" w:after="160" w:line="259" w:lineRule="auto"/>
              <w:ind w:left="357" w:hanging="357"/>
              <w:rPr>
                <w:rFonts w:cstheme="minorHAnsi"/>
              </w:rPr>
            </w:pPr>
            <w:r>
              <w:rPr>
                <w:rFonts w:cstheme="minorHAnsi"/>
              </w:rPr>
              <w:t>A Community Representative referred to</w:t>
            </w:r>
            <w:r w:rsidR="00A01AE0">
              <w:rPr>
                <w:rFonts w:cstheme="minorHAnsi"/>
              </w:rPr>
              <w:t xml:space="preserve"> a</w:t>
            </w:r>
            <w:r>
              <w:rPr>
                <w:rFonts w:cstheme="minorHAnsi"/>
              </w:rPr>
              <w:t xml:space="preserve"> </w:t>
            </w:r>
            <w:r w:rsidR="00BF6747">
              <w:rPr>
                <w:rFonts w:cstheme="minorHAnsi"/>
              </w:rPr>
              <w:t>mistake in</w:t>
            </w:r>
            <w:r>
              <w:rPr>
                <w:rFonts w:cstheme="minorHAnsi"/>
              </w:rPr>
              <w:t xml:space="preserve"> mapping that incorrectly located Tingalpa State School on a nearby commercial site in public consultation material, despite the school having been previously raised in connection with flight path impacts. The Community Representative expressed that this error raised broader concern about the accuracy, quality assurance, reliability and accountability of Airservices’ assessment and decision-making processes.</w:t>
            </w:r>
          </w:p>
          <w:p w14:paraId="47E85B4D" w14:textId="5C279D8F"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Marion Lawie acknowledged that she had prepared the map and accepted responsibility for the mapping error, noting that the school address did not align correctly with the location shown in Airservices’ mapping software. Marion advised that the error would be corrected as soon as practicable.</w:t>
            </w:r>
          </w:p>
          <w:p w14:paraId="38036DB8" w14:textId="42401C5A"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A Community Representative </w:t>
            </w:r>
            <w:r w:rsidR="000E6F3C">
              <w:rPr>
                <w:rFonts w:cstheme="minorHAnsi"/>
              </w:rPr>
              <w:t xml:space="preserve">again </w:t>
            </w:r>
            <w:r w:rsidRPr="00874C14">
              <w:rPr>
                <w:rFonts w:cstheme="minorHAnsi"/>
              </w:rPr>
              <w:t>asked for clarification of the difference between</w:t>
            </w:r>
            <w:r w:rsidR="00567C82">
              <w:rPr>
                <w:rFonts w:cstheme="minorHAnsi"/>
              </w:rPr>
              <w:t xml:space="preserve"> ‘</w:t>
            </w:r>
            <w:r w:rsidRPr="00874C14">
              <w:rPr>
                <w:rFonts w:cstheme="minorHAnsi"/>
              </w:rPr>
              <w:t>noise sharing</w:t>
            </w:r>
            <w:r w:rsidR="00DB08CF">
              <w:rPr>
                <w:rFonts w:cstheme="minorHAnsi"/>
              </w:rPr>
              <w:t>’</w:t>
            </w:r>
            <w:r w:rsidRPr="00874C14">
              <w:rPr>
                <w:rFonts w:cstheme="minorHAnsi"/>
              </w:rPr>
              <w:t xml:space="preserve"> and</w:t>
            </w:r>
            <w:r w:rsidR="00567C82">
              <w:rPr>
                <w:rFonts w:cstheme="minorHAnsi"/>
              </w:rPr>
              <w:t xml:space="preserve"> ‘</w:t>
            </w:r>
            <w:r w:rsidRPr="00874C14">
              <w:rPr>
                <w:rFonts w:cstheme="minorHAnsi"/>
              </w:rPr>
              <w:t>noise shifting</w:t>
            </w:r>
            <w:r w:rsidR="00DB08CF">
              <w:rPr>
                <w:rFonts w:cstheme="minorHAnsi"/>
              </w:rPr>
              <w:t>’</w:t>
            </w:r>
            <w:r w:rsidRPr="00874C14">
              <w:rPr>
                <w:rFonts w:cstheme="minorHAnsi"/>
              </w:rPr>
              <w:t>.</w:t>
            </w:r>
          </w:p>
          <w:p w14:paraId="7694F007" w14:textId="1892293E"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Airservices and Kim referred to the Melbourne Airport material as providing a useful explanation of noise sharing through operating modes and noted that this approach was closely aligned with Package</w:t>
            </w:r>
            <w:r w:rsidR="000E6F3C">
              <w:rPr>
                <w:rFonts w:cstheme="minorHAnsi"/>
              </w:rPr>
              <w:t> </w:t>
            </w:r>
            <w:r w:rsidRPr="00874C14">
              <w:rPr>
                <w:rFonts w:cstheme="minorHAnsi"/>
              </w:rPr>
              <w:t>4.</w:t>
            </w:r>
          </w:p>
          <w:p w14:paraId="2187E0FD" w14:textId="5BA59C12" w:rsidR="00B506C6"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Community Representatives questioned the </w:t>
            </w:r>
            <w:r w:rsidR="008E35D5">
              <w:rPr>
                <w:rFonts w:cstheme="minorHAnsi"/>
              </w:rPr>
              <w:t>appropriateness of treating the operating environment following commencement of operations from</w:t>
            </w:r>
            <w:r w:rsidRPr="00874C14">
              <w:rPr>
                <w:rFonts w:cstheme="minorHAnsi"/>
              </w:rPr>
              <w:t xml:space="preserve"> Brisbane Airport’s new runway</w:t>
            </w:r>
            <w:r w:rsidR="008E35D5">
              <w:rPr>
                <w:rFonts w:cstheme="minorHAnsi"/>
              </w:rPr>
              <w:t xml:space="preserve"> as the relevant status quo or baseline</w:t>
            </w:r>
            <w:r w:rsidR="00B506C6">
              <w:rPr>
                <w:rFonts w:cstheme="minorHAnsi"/>
              </w:rPr>
              <w:t>. Community Representatives noted that some communities had been newly overflown following the opening of the new parallel runway and had understood the Noise Action Plan was seeking to address those impacts.</w:t>
            </w:r>
          </w:p>
          <w:p w14:paraId="4AC9219F" w14:textId="7B6142CA" w:rsidR="00874C14" w:rsidRPr="00874C14" w:rsidRDefault="00B506C6" w:rsidP="0060157C">
            <w:pPr>
              <w:pStyle w:val="ListParagraph"/>
              <w:numPr>
                <w:ilvl w:val="0"/>
                <w:numId w:val="25"/>
              </w:numPr>
              <w:spacing w:before="0" w:after="160" w:line="259" w:lineRule="auto"/>
              <w:ind w:left="357" w:hanging="357"/>
              <w:rPr>
                <w:rFonts w:cstheme="minorHAnsi"/>
              </w:rPr>
            </w:pPr>
            <w:r>
              <w:rPr>
                <w:rFonts w:cstheme="minorHAnsi"/>
              </w:rPr>
              <w:t>A Community Representative noted that they considered that assessing possible improvements against the environment following the opening of the new parallel runway was entrenching the very impacts that the Noise Action Plan for Brisbane was established to address.</w:t>
            </w:r>
          </w:p>
          <w:p w14:paraId="211BABF4" w14:textId="77777777"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Airservices explained that flight paths were originally designed having regard to runway alignment, safe operation and minimising the number of people overflown where possible. Airservices noted that Package 3 sought to examine whether those arrangements could be improved but could not necessarily eliminate the underlying impacts associated with the runway and airspace configuration.</w:t>
            </w:r>
          </w:p>
          <w:p w14:paraId="3DA0654A" w14:textId="158756FB" w:rsidR="00874C14" w:rsidRPr="00874C14" w:rsidRDefault="00874C14" w:rsidP="0060157C">
            <w:pPr>
              <w:pStyle w:val="ListParagraph"/>
              <w:numPr>
                <w:ilvl w:val="0"/>
                <w:numId w:val="25"/>
              </w:numPr>
              <w:spacing w:before="0" w:after="160" w:line="259" w:lineRule="auto"/>
              <w:ind w:left="357" w:hanging="357"/>
              <w:rPr>
                <w:rFonts w:cstheme="minorHAnsi"/>
              </w:rPr>
            </w:pPr>
            <w:r w:rsidRPr="00874C14">
              <w:rPr>
                <w:rFonts w:cstheme="minorHAnsi"/>
              </w:rPr>
              <w:t xml:space="preserve">Kim noted that the Noise Action Plan </w:t>
            </w:r>
            <w:r w:rsidR="000E6F3C">
              <w:rPr>
                <w:rFonts w:cstheme="minorHAnsi"/>
              </w:rPr>
              <w:t xml:space="preserve">for Brisbane </w:t>
            </w:r>
            <w:r w:rsidRPr="00874C14">
              <w:rPr>
                <w:rFonts w:cstheme="minorHAnsi"/>
              </w:rPr>
              <w:t>should not be understood as guaranteeing that all existing impacts would be removed. Rather, the work seeks opportunities to address or reduce impacts where feasible.</w:t>
            </w:r>
          </w:p>
          <w:p w14:paraId="2166E6A0" w14:textId="3EA47D91" w:rsidR="00874C14" w:rsidRDefault="00874C14" w:rsidP="0060157C">
            <w:pPr>
              <w:pStyle w:val="ListParagraph"/>
              <w:numPr>
                <w:ilvl w:val="0"/>
                <w:numId w:val="15"/>
              </w:numPr>
              <w:spacing w:before="0" w:after="180" w:line="276" w:lineRule="auto"/>
              <w:rPr>
                <w:rFonts w:cstheme="minorHAnsi"/>
              </w:rPr>
            </w:pPr>
            <w:r w:rsidRPr="00874C14">
              <w:rPr>
                <w:rFonts w:cstheme="minorHAnsi"/>
              </w:rPr>
              <w:t xml:space="preserve">Community Representatives </w:t>
            </w:r>
            <w:r w:rsidR="00B506C6">
              <w:rPr>
                <w:rFonts w:cstheme="minorHAnsi"/>
              </w:rPr>
              <w:t xml:space="preserve">maintained that if Airservices’ had better </w:t>
            </w:r>
            <w:proofErr w:type="gramStart"/>
            <w:r w:rsidR="00B506C6">
              <w:rPr>
                <w:rFonts w:cstheme="minorHAnsi"/>
              </w:rPr>
              <w:t>explained</w:t>
            </w:r>
            <w:proofErr w:type="gramEnd"/>
            <w:r w:rsidR="00B506C6">
              <w:rPr>
                <w:rFonts w:cstheme="minorHAnsi"/>
              </w:rPr>
              <w:t xml:space="preserve"> the purpose, limitations or available outcomes, and how these differed from understandings held by members of the community, this would have helped </w:t>
            </w:r>
            <w:r w:rsidRPr="00874C14">
              <w:rPr>
                <w:rFonts w:cstheme="minorHAnsi"/>
              </w:rPr>
              <w:t>communities in understanding what outcomes may</w:t>
            </w:r>
            <w:r w:rsidR="00B506C6">
              <w:rPr>
                <w:rFonts w:cstheme="minorHAnsi"/>
              </w:rPr>
              <w:t xml:space="preserve"> have </w:t>
            </w:r>
            <w:r w:rsidRPr="00874C14">
              <w:rPr>
                <w:rFonts w:cstheme="minorHAnsi"/>
              </w:rPr>
              <w:t>realistically be</w:t>
            </w:r>
            <w:r w:rsidR="00B506C6">
              <w:rPr>
                <w:rFonts w:cstheme="minorHAnsi"/>
              </w:rPr>
              <w:t>en</w:t>
            </w:r>
            <w:r w:rsidRPr="00874C14">
              <w:rPr>
                <w:rFonts w:cstheme="minorHAnsi"/>
              </w:rPr>
              <w:t xml:space="preserve"> available.</w:t>
            </w:r>
          </w:p>
          <w:p w14:paraId="73F76C93" w14:textId="77777777" w:rsidR="001256B5" w:rsidRDefault="001256B5" w:rsidP="00DB49A6">
            <w:pPr>
              <w:pStyle w:val="NormalWeb"/>
              <w:spacing w:before="0" w:beforeAutospacing="0" w:after="180" w:afterAutospacing="0"/>
              <w:rPr>
                <w:rFonts w:asciiTheme="minorHAnsi" w:hAnsiTheme="minorHAnsi" w:cstheme="minorHAnsi"/>
                <w:i/>
                <w:iCs/>
                <w:sz w:val="22"/>
                <w:szCs w:val="22"/>
              </w:rPr>
            </w:pPr>
          </w:p>
          <w:p w14:paraId="20BBBB38" w14:textId="747CD4AA" w:rsidR="00A106B3" w:rsidRPr="0058377C" w:rsidRDefault="00A106B3" w:rsidP="00DB49A6">
            <w:pPr>
              <w:pStyle w:val="NormalWeb"/>
              <w:spacing w:before="0" w:beforeAutospacing="0" w:after="180" w:afterAutospacing="0"/>
              <w:rPr>
                <w:rFonts w:asciiTheme="minorHAnsi" w:hAnsiTheme="minorHAnsi" w:cstheme="minorHAnsi"/>
                <w:b/>
                <w:bCs/>
                <w:sz w:val="22"/>
                <w:szCs w:val="22"/>
              </w:rPr>
            </w:pPr>
            <w:r w:rsidRPr="0060157C">
              <w:rPr>
                <w:rFonts w:asciiTheme="minorHAnsi" w:hAnsiTheme="minorHAnsi" w:cstheme="minorHAnsi"/>
                <w:i/>
                <w:iCs/>
                <w:sz w:val="22"/>
                <w:szCs w:val="22"/>
              </w:rPr>
              <w:t xml:space="preserve">Departures to the south </w:t>
            </w:r>
            <w:r w:rsidR="00DB08CF">
              <w:rPr>
                <w:rFonts w:asciiTheme="minorHAnsi" w:hAnsiTheme="minorHAnsi" w:cstheme="minorHAnsi"/>
                <w:i/>
                <w:iCs/>
                <w:sz w:val="22"/>
                <w:szCs w:val="22"/>
              </w:rPr>
              <w:t>with</w:t>
            </w:r>
            <w:r w:rsidR="00DB08CF" w:rsidRPr="0060157C">
              <w:rPr>
                <w:rFonts w:asciiTheme="minorHAnsi" w:hAnsiTheme="minorHAnsi" w:cstheme="minorHAnsi"/>
                <w:i/>
                <w:iCs/>
                <w:sz w:val="22"/>
                <w:szCs w:val="22"/>
              </w:rPr>
              <w:t xml:space="preserve"> </w:t>
            </w:r>
            <w:r w:rsidRPr="0060157C">
              <w:rPr>
                <w:rFonts w:asciiTheme="minorHAnsi" w:hAnsiTheme="minorHAnsi" w:cstheme="minorHAnsi"/>
                <w:i/>
                <w:iCs/>
                <w:sz w:val="22"/>
                <w:szCs w:val="22"/>
              </w:rPr>
              <w:t>north</w:t>
            </w:r>
            <w:r w:rsidR="00DB08CF">
              <w:rPr>
                <w:rFonts w:asciiTheme="minorHAnsi" w:hAnsiTheme="minorHAnsi" w:cstheme="minorHAnsi"/>
                <w:i/>
                <w:iCs/>
                <w:sz w:val="22"/>
                <w:szCs w:val="22"/>
              </w:rPr>
              <w:t>erly</w:t>
            </w:r>
            <w:r w:rsidRPr="0060157C">
              <w:rPr>
                <w:rFonts w:asciiTheme="minorHAnsi" w:hAnsiTheme="minorHAnsi" w:cstheme="minorHAnsi"/>
                <w:i/>
                <w:iCs/>
                <w:sz w:val="22"/>
                <w:szCs w:val="22"/>
              </w:rPr>
              <w:t xml:space="preserve"> winds</w:t>
            </w:r>
          </w:p>
          <w:p w14:paraId="1F7DC385" w14:textId="03A7DBEE" w:rsidR="00874C14" w:rsidRPr="00874C14" w:rsidRDefault="00874C14" w:rsidP="00874C14">
            <w:pPr>
              <w:pStyle w:val="NormalWeb"/>
              <w:spacing w:before="0" w:beforeAutospacing="0" w:after="180" w:afterAutospacing="0"/>
              <w:rPr>
                <w:rFonts w:asciiTheme="minorHAnsi" w:hAnsiTheme="minorHAnsi" w:cstheme="minorHAnsi"/>
                <w:sz w:val="22"/>
                <w:szCs w:val="22"/>
              </w:rPr>
            </w:pPr>
            <w:r w:rsidRPr="00874C14">
              <w:rPr>
                <w:rFonts w:asciiTheme="minorHAnsi" w:hAnsiTheme="minorHAnsi" w:cstheme="minorHAnsi"/>
                <w:sz w:val="22"/>
                <w:szCs w:val="22"/>
              </w:rPr>
              <w:t xml:space="preserve">The group </w:t>
            </w:r>
            <w:r w:rsidR="00A106B3">
              <w:rPr>
                <w:rFonts w:asciiTheme="minorHAnsi" w:hAnsiTheme="minorHAnsi" w:cstheme="minorHAnsi"/>
                <w:sz w:val="22"/>
                <w:szCs w:val="22"/>
              </w:rPr>
              <w:t>turned to discussion of</w:t>
            </w:r>
            <w:r w:rsidRPr="00874C14">
              <w:rPr>
                <w:rFonts w:asciiTheme="minorHAnsi" w:hAnsiTheme="minorHAnsi" w:cstheme="minorHAnsi"/>
                <w:sz w:val="22"/>
                <w:szCs w:val="22"/>
              </w:rPr>
              <w:t xml:space="preserve"> </w:t>
            </w:r>
            <w:r w:rsidRPr="00C605F2">
              <w:rPr>
                <w:rFonts w:asciiTheme="minorHAnsi" w:hAnsiTheme="minorHAnsi" w:cstheme="minorHAnsi"/>
                <w:b/>
                <w:bCs/>
                <w:sz w:val="22"/>
                <w:szCs w:val="22"/>
              </w:rPr>
              <w:t>Action Item 11.3</w:t>
            </w:r>
            <w:r w:rsidR="00A106B3">
              <w:rPr>
                <w:rFonts w:asciiTheme="minorHAnsi" w:hAnsiTheme="minorHAnsi" w:cstheme="minorHAnsi"/>
                <w:sz w:val="22"/>
                <w:szCs w:val="22"/>
              </w:rPr>
              <w:t>:</w:t>
            </w:r>
          </w:p>
          <w:p w14:paraId="182DAA96" w14:textId="59ACE60B" w:rsidR="00874C14" w:rsidRPr="00874C14" w:rsidRDefault="00A106B3" w:rsidP="00C772D8">
            <w:pPr>
              <w:pStyle w:val="NormalWeb"/>
              <w:numPr>
                <w:ilvl w:val="0"/>
                <w:numId w:val="18"/>
              </w:numPr>
              <w:spacing w:before="0" w:after="180"/>
              <w:rPr>
                <w:rFonts w:asciiTheme="minorHAnsi" w:hAnsiTheme="minorHAnsi" w:cstheme="minorHAnsi"/>
                <w:sz w:val="22"/>
                <w:szCs w:val="22"/>
              </w:rPr>
            </w:pPr>
            <w:r>
              <w:rPr>
                <w:rFonts w:asciiTheme="minorHAnsi" w:hAnsiTheme="minorHAnsi" w:cstheme="minorHAnsi"/>
                <w:sz w:val="22"/>
                <w:szCs w:val="22"/>
              </w:rPr>
              <w:t>Stephen Muller</w:t>
            </w:r>
            <w:r w:rsidR="00874C14" w:rsidRPr="00874C14">
              <w:rPr>
                <w:rFonts w:asciiTheme="minorHAnsi" w:hAnsiTheme="minorHAnsi" w:cstheme="minorHAnsi"/>
                <w:sz w:val="22"/>
                <w:szCs w:val="22"/>
              </w:rPr>
              <w:t xml:space="preserve"> advised that the previous Airservices response</w:t>
            </w:r>
            <w:r>
              <w:rPr>
                <w:rFonts w:asciiTheme="minorHAnsi" w:hAnsiTheme="minorHAnsi" w:cstheme="minorHAnsi"/>
                <w:sz w:val="22"/>
                <w:szCs w:val="22"/>
              </w:rPr>
              <w:t>s</w:t>
            </w:r>
            <w:r w:rsidR="00874C14" w:rsidRPr="00874C14">
              <w:rPr>
                <w:rFonts w:asciiTheme="minorHAnsi" w:hAnsiTheme="minorHAnsi" w:cstheme="minorHAnsi"/>
                <w:sz w:val="22"/>
                <w:szCs w:val="22"/>
              </w:rPr>
              <w:t xml:space="preserve"> did not adequately address the concerns raised and displayed examples of aircraft tracks to illustrate the issue.</w:t>
            </w:r>
          </w:p>
          <w:p w14:paraId="2AF5ED6C" w14:textId="0A0C89A3" w:rsidR="00874C14" w:rsidRPr="00874C14" w:rsidRDefault="00A106B3" w:rsidP="00C772D8">
            <w:pPr>
              <w:pStyle w:val="NormalWeb"/>
              <w:numPr>
                <w:ilvl w:val="0"/>
                <w:numId w:val="18"/>
              </w:numPr>
              <w:spacing w:before="0" w:after="180"/>
              <w:rPr>
                <w:rFonts w:asciiTheme="minorHAnsi" w:hAnsiTheme="minorHAnsi" w:cstheme="minorHAnsi"/>
                <w:sz w:val="22"/>
                <w:szCs w:val="22"/>
              </w:rPr>
            </w:pPr>
            <w:r>
              <w:rPr>
                <w:rFonts w:asciiTheme="minorHAnsi" w:hAnsiTheme="minorHAnsi" w:cstheme="minorHAnsi"/>
                <w:sz w:val="22"/>
                <w:szCs w:val="22"/>
              </w:rPr>
              <w:t xml:space="preserve">Stephen </w:t>
            </w:r>
            <w:r w:rsidR="00874C14" w:rsidRPr="00874C14">
              <w:rPr>
                <w:rFonts w:asciiTheme="minorHAnsi" w:hAnsiTheme="minorHAnsi" w:cstheme="minorHAnsi"/>
                <w:sz w:val="22"/>
                <w:szCs w:val="22"/>
              </w:rPr>
              <w:t xml:space="preserve">questioned why aircraft appeared to leave </w:t>
            </w:r>
            <w:r w:rsidR="000E6F3C">
              <w:rPr>
                <w:rFonts w:asciiTheme="minorHAnsi" w:hAnsiTheme="minorHAnsi" w:cstheme="minorHAnsi"/>
                <w:sz w:val="22"/>
                <w:szCs w:val="22"/>
              </w:rPr>
              <w:t>the</w:t>
            </w:r>
            <w:r w:rsidR="00874C14" w:rsidRPr="00874C14">
              <w:rPr>
                <w:rFonts w:asciiTheme="minorHAnsi" w:hAnsiTheme="minorHAnsi" w:cstheme="minorHAnsi"/>
                <w:sz w:val="22"/>
                <w:szCs w:val="22"/>
              </w:rPr>
              <w:t xml:space="preserve"> published departure track</w:t>
            </w:r>
            <w:r w:rsidR="000E6F3C">
              <w:rPr>
                <w:rFonts w:asciiTheme="minorHAnsi" w:hAnsiTheme="minorHAnsi" w:cstheme="minorHAnsi"/>
                <w:sz w:val="22"/>
                <w:szCs w:val="22"/>
              </w:rPr>
              <w:t xml:space="preserve"> when taking departures to the south</w:t>
            </w:r>
            <w:r w:rsidR="00874C14" w:rsidRPr="00874C14">
              <w:rPr>
                <w:rFonts w:asciiTheme="minorHAnsi" w:hAnsiTheme="minorHAnsi" w:cstheme="minorHAnsi"/>
                <w:sz w:val="22"/>
                <w:szCs w:val="22"/>
              </w:rPr>
              <w:t xml:space="preserve">, including in circumstances where weather appeared normal, and said previous references to weather, traffic and operational requirements did not provide sufficient detail to explain </w:t>
            </w:r>
            <w:proofErr w:type="gramStart"/>
            <w:r w:rsidR="00874C14" w:rsidRPr="00874C14">
              <w:rPr>
                <w:rFonts w:asciiTheme="minorHAnsi" w:hAnsiTheme="minorHAnsi" w:cstheme="minorHAnsi"/>
                <w:sz w:val="22"/>
                <w:szCs w:val="22"/>
              </w:rPr>
              <w:t>particular movements</w:t>
            </w:r>
            <w:proofErr w:type="gramEnd"/>
            <w:r w:rsidR="00874C14" w:rsidRPr="00874C14">
              <w:rPr>
                <w:rFonts w:asciiTheme="minorHAnsi" w:hAnsiTheme="minorHAnsi" w:cstheme="minorHAnsi"/>
                <w:sz w:val="22"/>
                <w:szCs w:val="22"/>
              </w:rPr>
              <w:t>.</w:t>
            </w:r>
          </w:p>
          <w:p w14:paraId="37A2132A" w14:textId="77777777" w:rsidR="00874C14" w:rsidRPr="00874C1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responded that these factors can represent genuine operational circumstances affecting individual aircraft movements, including nearby aircraft, traffic sequencing, safety requirements and air traffic control requirements that may not be apparent to an observer on the ground.</w:t>
            </w:r>
          </w:p>
          <w:p w14:paraId="5FC5FE4F" w14:textId="1E08E8B1" w:rsidR="00874C14" w:rsidRPr="00874C14" w:rsidRDefault="00A106B3" w:rsidP="00C772D8">
            <w:pPr>
              <w:pStyle w:val="NormalWeb"/>
              <w:numPr>
                <w:ilvl w:val="0"/>
                <w:numId w:val="18"/>
              </w:numPr>
              <w:spacing w:before="0" w:after="180"/>
              <w:rPr>
                <w:rFonts w:asciiTheme="minorHAnsi" w:hAnsiTheme="minorHAnsi" w:cstheme="minorHAnsi"/>
                <w:sz w:val="22"/>
                <w:szCs w:val="22"/>
              </w:rPr>
            </w:pPr>
            <w:r>
              <w:rPr>
                <w:rFonts w:asciiTheme="minorHAnsi" w:hAnsiTheme="minorHAnsi" w:cstheme="minorHAnsi"/>
                <w:sz w:val="22"/>
                <w:szCs w:val="22"/>
              </w:rPr>
              <w:lastRenderedPageBreak/>
              <w:t>Stephen</w:t>
            </w:r>
            <w:r w:rsidR="00874C14" w:rsidRPr="00874C14">
              <w:rPr>
                <w:rFonts w:asciiTheme="minorHAnsi" w:hAnsiTheme="minorHAnsi" w:cstheme="minorHAnsi"/>
                <w:sz w:val="22"/>
                <w:szCs w:val="22"/>
              </w:rPr>
              <w:t xml:space="preserve"> questioned movements categorised as pilot requests and asked why the reasons for those requests were not investigated or recorded in greater detail.</w:t>
            </w:r>
          </w:p>
          <w:p w14:paraId="49BA048D" w14:textId="56D383CC" w:rsidR="00874C14" w:rsidRPr="00874C1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 xml:space="preserve">Kim suggested that the issue be framed around the distinction between a discretionary pilot request and a request driven by an operational requirement. Further information </w:t>
            </w:r>
            <w:r w:rsidR="000E6F3C">
              <w:rPr>
                <w:rFonts w:asciiTheme="minorHAnsi" w:hAnsiTheme="minorHAnsi" w:cstheme="minorHAnsi"/>
                <w:sz w:val="22"/>
                <w:szCs w:val="22"/>
              </w:rPr>
              <w:t xml:space="preserve">could </w:t>
            </w:r>
            <w:r w:rsidRPr="00874C14">
              <w:rPr>
                <w:rFonts w:asciiTheme="minorHAnsi" w:hAnsiTheme="minorHAnsi" w:cstheme="minorHAnsi"/>
                <w:sz w:val="22"/>
                <w:szCs w:val="22"/>
              </w:rPr>
              <w:t>be sought about why pilots make such requests and whether community impacts are considered, particularly at lower altitudes.</w:t>
            </w:r>
          </w:p>
          <w:p w14:paraId="16222D1B" w14:textId="21814A3E" w:rsidR="00874C14" w:rsidRPr="00C9457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Virgin Australia agreed that a pilot request and an operational requirement are not necessarily the same thing and indicated that further information could be provided from an airline operational perspective.</w:t>
            </w:r>
          </w:p>
          <w:p w14:paraId="38292579" w14:textId="77777777" w:rsidR="00874C14" w:rsidRPr="00874C1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 Community Representative asked why some published flight paths appeared to be linked to one Brisbane runway and whether comparable published paths could be provided for movements from the other runway.</w:t>
            </w:r>
          </w:p>
          <w:p w14:paraId="1D8F636F" w14:textId="2EC999DE" w:rsidR="00874C14" w:rsidRPr="00874C1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BAC explained that Brisbane’s two-runway system and associated flight-path design operate within a compass-mode arrangement intended to safely manage arrivals and departures and avoid conflicting traffic</w:t>
            </w:r>
            <w:r w:rsidR="00951564">
              <w:rPr>
                <w:rFonts w:asciiTheme="minorHAnsi" w:hAnsiTheme="minorHAnsi" w:cstheme="minorHAnsi"/>
                <w:sz w:val="22"/>
                <w:szCs w:val="22"/>
              </w:rPr>
              <w:t>, and that operations between the two runways could not be compared</w:t>
            </w:r>
            <w:r w:rsidRPr="00874C14">
              <w:rPr>
                <w:rFonts w:asciiTheme="minorHAnsi" w:hAnsiTheme="minorHAnsi" w:cstheme="minorHAnsi"/>
                <w:sz w:val="22"/>
                <w:szCs w:val="22"/>
              </w:rPr>
              <w:t>.</w:t>
            </w:r>
          </w:p>
          <w:p w14:paraId="20E64FF3" w14:textId="77777777" w:rsidR="00874C14" w:rsidRPr="00874C1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The group discussed circumstances where an aircraft is not following a published procedure and may instead be given a heading by air traffic control. BAC noted that operating aircraft in this way can increase controller workload.</w:t>
            </w:r>
          </w:p>
          <w:p w14:paraId="3E95E0B7" w14:textId="77777777" w:rsidR="00874C14" w:rsidRPr="00874C1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BAC explained that the longer-term objective is to connect routes to both runways where this can be achieved safely and efficiently, although the interaction between routes and runway modes creates additional complexity.</w:t>
            </w:r>
          </w:p>
          <w:p w14:paraId="16DA923E" w14:textId="77777777" w:rsidR="00874C14" w:rsidRPr="00874C1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noted that Brisbane has substantial traffic arriving and departing from both northern and southern directions, which differs from the traffic-flow characteristics of some other major airports and influenced the design approach used for Brisbane.</w:t>
            </w:r>
          </w:p>
          <w:p w14:paraId="5A290C1E" w14:textId="3D0E7FA1" w:rsidR="00874C1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 xml:space="preserve">The group agreed that further technical explanation of this issue </w:t>
            </w:r>
            <w:r w:rsidR="00E418F3">
              <w:rPr>
                <w:rFonts w:asciiTheme="minorHAnsi" w:hAnsiTheme="minorHAnsi" w:cstheme="minorHAnsi"/>
                <w:sz w:val="22"/>
                <w:szCs w:val="22"/>
              </w:rPr>
              <w:t xml:space="preserve">from airline representatives </w:t>
            </w:r>
            <w:r w:rsidRPr="00874C14">
              <w:rPr>
                <w:rFonts w:asciiTheme="minorHAnsi" w:hAnsiTheme="minorHAnsi" w:cstheme="minorHAnsi"/>
                <w:sz w:val="22"/>
                <w:szCs w:val="22"/>
              </w:rPr>
              <w:t>would be useful.</w:t>
            </w:r>
          </w:p>
          <w:p w14:paraId="4FD52076" w14:textId="3A859DE1" w:rsidR="00E418F3" w:rsidRPr="0060157C" w:rsidRDefault="00E418F3" w:rsidP="0060157C">
            <w:pPr>
              <w:pStyle w:val="NormalWeb"/>
              <w:spacing w:before="0" w:after="180"/>
              <w:rPr>
                <w:rFonts w:asciiTheme="minorHAnsi" w:hAnsiTheme="minorHAnsi" w:cstheme="minorHAnsi"/>
                <w:i/>
                <w:iCs/>
                <w:sz w:val="22"/>
                <w:szCs w:val="22"/>
              </w:rPr>
            </w:pPr>
            <w:r>
              <w:rPr>
                <w:rFonts w:asciiTheme="minorHAnsi" w:hAnsiTheme="minorHAnsi" w:cstheme="minorHAnsi"/>
                <w:i/>
                <w:iCs/>
                <w:sz w:val="22"/>
                <w:szCs w:val="22"/>
              </w:rPr>
              <w:t>Illustration of aircraft noise spreading</w:t>
            </w:r>
          </w:p>
          <w:p w14:paraId="73C2D28E" w14:textId="0B741D7A" w:rsidR="00874C14" w:rsidRPr="00874C14" w:rsidRDefault="00874C14" w:rsidP="0060157C">
            <w:pPr>
              <w:pStyle w:val="NormalWeb"/>
              <w:spacing w:before="0" w:after="180"/>
              <w:rPr>
                <w:rFonts w:asciiTheme="minorHAnsi" w:hAnsiTheme="minorHAnsi" w:cstheme="minorHAnsi"/>
                <w:sz w:val="22"/>
                <w:szCs w:val="22"/>
              </w:rPr>
            </w:pPr>
            <w:r w:rsidRPr="00874C14">
              <w:rPr>
                <w:rFonts w:asciiTheme="minorHAnsi" w:hAnsiTheme="minorHAnsi" w:cstheme="minorHAnsi"/>
                <w:sz w:val="22"/>
                <w:szCs w:val="22"/>
              </w:rPr>
              <w:t>Airservices presented a generic diagram illustrating how aircraft noise spreads as altitude increases</w:t>
            </w:r>
            <w:r w:rsidR="000E6F3C">
              <w:rPr>
                <w:rFonts w:asciiTheme="minorHAnsi" w:hAnsiTheme="minorHAnsi" w:cstheme="minorHAnsi"/>
                <w:sz w:val="22"/>
                <w:szCs w:val="22"/>
              </w:rPr>
              <w:t>:</w:t>
            </w:r>
          </w:p>
          <w:p w14:paraId="141494DD" w14:textId="2230B1C4" w:rsidR="00874C14" w:rsidRPr="00874C14" w:rsidRDefault="00874C14" w:rsidP="00C772D8">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 xml:space="preserve">Airservices explained that the diagram </w:t>
            </w:r>
            <w:r w:rsidR="0055229C">
              <w:rPr>
                <w:rFonts w:asciiTheme="minorHAnsi" w:hAnsiTheme="minorHAnsi" w:cstheme="minorHAnsi"/>
                <w:sz w:val="22"/>
                <w:szCs w:val="22"/>
              </w:rPr>
              <w:t>seeks to show</w:t>
            </w:r>
            <w:r w:rsidRPr="00874C14">
              <w:rPr>
                <w:rFonts w:asciiTheme="minorHAnsi" w:hAnsiTheme="minorHAnsi" w:cstheme="minorHAnsi"/>
                <w:sz w:val="22"/>
                <w:szCs w:val="22"/>
              </w:rPr>
              <w:t xml:space="preserve"> the general principle that aircraft noise</w:t>
            </w:r>
            <w:r w:rsidR="00DB08CF">
              <w:rPr>
                <w:rFonts w:asciiTheme="minorHAnsi" w:hAnsiTheme="minorHAnsi" w:cstheme="minorHAnsi"/>
                <w:sz w:val="22"/>
                <w:szCs w:val="22"/>
              </w:rPr>
              <w:t xml:space="preserve"> (dB</w:t>
            </w:r>
            <w:r w:rsidR="0055229C">
              <w:rPr>
                <w:rFonts w:asciiTheme="minorHAnsi" w:hAnsiTheme="minorHAnsi" w:cstheme="minorHAnsi"/>
                <w:sz w:val="22"/>
                <w:szCs w:val="22"/>
              </w:rPr>
              <w:t>A)</w:t>
            </w:r>
            <w:r w:rsidRPr="00874C14">
              <w:rPr>
                <w:rFonts w:asciiTheme="minorHAnsi" w:hAnsiTheme="minorHAnsi" w:cstheme="minorHAnsi"/>
                <w:sz w:val="22"/>
                <w:szCs w:val="22"/>
              </w:rPr>
              <w:t xml:space="preserve"> generally reduces with increasing </w:t>
            </w:r>
            <w:proofErr w:type="gramStart"/>
            <w:r w:rsidRPr="00874C14">
              <w:rPr>
                <w:rFonts w:asciiTheme="minorHAnsi" w:hAnsiTheme="minorHAnsi" w:cstheme="minorHAnsi"/>
                <w:sz w:val="22"/>
                <w:szCs w:val="22"/>
              </w:rPr>
              <w:t>altitude</w:t>
            </w:r>
            <w:proofErr w:type="gramEnd"/>
            <w:r w:rsidRPr="00874C14">
              <w:rPr>
                <w:rFonts w:asciiTheme="minorHAnsi" w:hAnsiTheme="minorHAnsi" w:cstheme="minorHAnsi"/>
                <w:sz w:val="22"/>
                <w:szCs w:val="22"/>
              </w:rPr>
              <w:t xml:space="preserve"> </w:t>
            </w:r>
            <w:r w:rsidR="0055229C">
              <w:rPr>
                <w:rFonts w:asciiTheme="minorHAnsi" w:hAnsiTheme="minorHAnsi" w:cstheme="minorHAnsi"/>
                <w:sz w:val="22"/>
                <w:szCs w:val="22"/>
              </w:rPr>
              <w:t>but it is</w:t>
            </w:r>
            <w:r w:rsidR="0055229C" w:rsidRPr="00874C14">
              <w:rPr>
                <w:rFonts w:asciiTheme="minorHAnsi" w:hAnsiTheme="minorHAnsi" w:cstheme="minorHAnsi"/>
                <w:sz w:val="22"/>
                <w:szCs w:val="22"/>
              </w:rPr>
              <w:t xml:space="preserve"> </w:t>
            </w:r>
            <w:r w:rsidR="0055229C">
              <w:rPr>
                <w:rFonts w:asciiTheme="minorHAnsi" w:hAnsiTheme="minorHAnsi" w:cstheme="minorHAnsi"/>
                <w:sz w:val="22"/>
                <w:szCs w:val="22"/>
              </w:rPr>
              <w:t>generally</w:t>
            </w:r>
            <w:r w:rsidRPr="00874C14">
              <w:rPr>
                <w:rFonts w:asciiTheme="minorHAnsi" w:hAnsiTheme="minorHAnsi" w:cstheme="minorHAnsi"/>
                <w:sz w:val="22"/>
                <w:szCs w:val="22"/>
              </w:rPr>
              <w:t xml:space="preserve"> audible across a wider area. Airservices emphasised that the diagram was illustrative and was not based on a specific Brisbane flight path or dataset.</w:t>
            </w:r>
          </w:p>
          <w:p w14:paraId="749F9EC0"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Community Representatives questioned how the illustration relates to published noise contours and noted that actual noise experienced on the ground varies according to aircraft type, power settings, phase of flight, weather conditions and whether an aircraft is turning or climbing.</w:t>
            </w:r>
          </w:p>
          <w:p w14:paraId="2A9A1BFF" w14:textId="009B882C"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 Community Representative noted that communities outside higher-level published contours can still experience aircraft events at decibel levels that are noticeable and disruptive.</w:t>
            </w:r>
          </w:p>
          <w:p w14:paraId="7530BD01"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The group discussed the effect of altitude and lateral distance from a flight path. Airservices and the airline representative provided further technical explanation about how aircraft performance, altitude and speed influence the noise experienced on the ground.</w:t>
            </w:r>
          </w:p>
          <w:p w14:paraId="69CFD87B"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 Community Representative asked whether source data could be provided for the diagram. Airservices clarified that the image was an explanatory illustration rather than the output of a specific dataset.</w:t>
            </w:r>
          </w:p>
          <w:p w14:paraId="5FD2D72B" w14:textId="7981738A" w:rsidR="000E6F3C" w:rsidRDefault="00874C14" w:rsidP="0060157C">
            <w:pPr>
              <w:pStyle w:val="NormalWeb"/>
              <w:numPr>
                <w:ilvl w:val="0"/>
                <w:numId w:val="18"/>
              </w:numPr>
              <w:rPr>
                <w:rFonts w:asciiTheme="minorHAnsi" w:hAnsiTheme="minorHAnsi" w:cstheme="minorHAnsi"/>
                <w:sz w:val="22"/>
                <w:szCs w:val="22"/>
              </w:rPr>
            </w:pPr>
            <w:r w:rsidRPr="00874C14">
              <w:rPr>
                <w:rFonts w:asciiTheme="minorHAnsi" w:hAnsiTheme="minorHAnsi" w:cstheme="minorHAnsi"/>
                <w:sz w:val="22"/>
                <w:szCs w:val="22"/>
              </w:rPr>
              <w:t>The airline representative agreed to provide further explanatory information regarding aircraft speeds, including the distinction between indicated airspeed, true airspeed and ground speed.</w:t>
            </w:r>
          </w:p>
          <w:p w14:paraId="480BD742" w14:textId="1A182C48" w:rsidR="0055229C" w:rsidRDefault="0055229C" w:rsidP="0060157C">
            <w:pPr>
              <w:pStyle w:val="NormalWeb"/>
              <w:numPr>
                <w:ilvl w:val="0"/>
                <w:numId w:val="18"/>
              </w:numPr>
              <w:rPr>
                <w:rFonts w:asciiTheme="minorHAnsi" w:hAnsiTheme="minorHAnsi" w:cstheme="minorHAnsi"/>
                <w:sz w:val="22"/>
                <w:szCs w:val="22"/>
              </w:rPr>
            </w:pPr>
            <w:r>
              <w:rPr>
                <w:rFonts w:asciiTheme="minorHAnsi" w:hAnsiTheme="minorHAnsi" w:cstheme="minorHAnsi"/>
                <w:sz w:val="22"/>
                <w:szCs w:val="22"/>
              </w:rPr>
              <w:t>Kim noted the diagram was more likely to be useful to people with less technical knowledge than the AAB, and that it provides useful context to offset the idea that noise will only be heard immediately above a nominal flight path line on a map.</w:t>
            </w:r>
          </w:p>
          <w:p w14:paraId="574DBFAF" w14:textId="77777777" w:rsidR="00DA3AC6" w:rsidRPr="000E6F3C" w:rsidRDefault="00DA3AC6" w:rsidP="00831CFE">
            <w:pPr>
              <w:pStyle w:val="NormalWeb"/>
              <w:ind w:left="360"/>
              <w:rPr>
                <w:rFonts w:asciiTheme="minorHAnsi" w:hAnsiTheme="minorHAnsi" w:cstheme="minorHAnsi"/>
                <w:sz w:val="22"/>
                <w:szCs w:val="22"/>
              </w:rPr>
            </w:pPr>
          </w:p>
          <w:p w14:paraId="2787A2C7" w14:textId="6CF72D03" w:rsidR="00E418F3" w:rsidRPr="0060157C" w:rsidRDefault="00E418F3" w:rsidP="0060157C">
            <w:pPr>
              <w:pStyle w:val="NormalWeb"/>
              <w:spacing w:before="0" w:after="180"/>
              <w:rPr>
                <w:rFonts w:asciiTheme="minorHAnsi" w:hAnsiTheme="minorHAnsi" w:cstheme="minorHAnsi"/>
                <w:i/>
                <w:iCs/>
                <w:sz w:val="22"/>
                <w:szCs w:val="22"/>
              </w:rPr>
            </w:pPr>
            <w:r>
              <w:rPr>
                <w:rFonts w:asciiTheme="minorHAnsi" w:hAnsiTheme="minorHAnsi" w:cstheme="minorHAnsi"/>
                <w:i/>
                <w:iCs/>
                <w:sz w:val="22"/>
                <w:szCs w:val="22"/>
              </w:rPr>
              <w:lastRenderedPageBreak/>
              <w:t>Package 3 outcomes</w:t>
            </w:r>
          </w:p>
          <w:p w14:paraId="4B2C8B74" w14:textId="031C619B" w:rsidR="00874C14" w:rsidRDefault="00874C14" w:rsidP="00E418F3">
            <w:pPr>
              <w:pStyle w:val="NormalWeb"/>
              <w:spacing w:before="0" w:after="180"/>
              <w:rPr>
                <w:rFonts w:asciiTheme="minorHAnsi" w:hAnsiTheme="minorHAnsi" w:cstheme="minorHAnsi"/>
                <w:sz w:val="22"/>
                <w:szCs w:val="22"/>
              </w:rPr>
            </w:pPr>
            <w:r w:rsidRPr="00874C14">
              <w:rPr>
                <w:rFonts w:asciiTheme="minorHAnsi" w:hAnsiTheme="minorHAnsi" w:cstheme="minorHAnsi"/>
                <w:sz w:val="22"/>
                <w:szCs w:val="22"/>
              </w:rPr>
              <w:t>Airservices provided an overview of</w:t>
            </w:r>
            <w:r w:rsidR="0055229C">
              <w:rPr>
                <w:rFonts w:asciiTheme="minorHAnsi" w:hAnsiTheme="minorHAnsi" w:cstheme="minorHAnsi"/>
                <w:sz w:val="22"/>
                <w:szCs w:val="22"/>
              </w:rPr>
              <w:t xml:space="preserve"> community</w:t>
            </w:r>
            <w:r w:rsidRPr="00874C14">
              <w:rPr>
                <w:rFonts w:asciiTheme="minorHAnsi" w:hAnsiTheme="minorHAnsi" w:cstheme="minorHAnsi"/>
                <w:sz w:val="22"/>
                <w:szCs w:val="22"/>
              </w:rPr>
              <w:t xml:space="preserve"> feedback following publication of the Package 3 outcomes.</w:t>
            </w:r>
          </w:p>
          <w:p w14:paraId="19768A20" w14:textId="1209C8F9" w:rsidR="00E418F3" w:rsidRPr="00874C14" w:rsidRDefault="00E418F3" w:rsidP="0060157C">
            <w:pPr>
              <w:pStyle w:val="NormalWeb"/>
              <w:spacing w:before="0" w:after="180"/>
              <w:rPr>
                <w:rFonts w:asciiTheme="minorHAnsi" w:hAnsiTheme="minorHAnsi" w:cstheme="minorHAnsi"/>
                <w:sz w:val="22"/>
                <w:szCs w:val="22"/>
              </w:rPr>
            </w:pPr>
            <w:r>
              <w:rPr>
                <w:rFonts w:asciiTheme="minorHAnsi" w:hAnsiTheme="minorHAnsi" w:cstheme="minorHAnsi"/>
                <w:sz w:val="22"/>
                <w:szCs w:val="22"/>
              </w:rPr>
              <w:t>The group discussed the item:</w:t>
            </w:r>
          </w:p>
          <w:p w14:paraId="06EEAD59"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 xml:space="preserve">Airservices advised that approximately 220 unique respondents had provided feedback through various channels, including surveys, email and organised campaigns. Airservices noted that much of the feedback related directly to the Package 3 outcomes and that </w:t>
            </w:r>
            <w:proofErr w:type="gramStart"/>
            <w:r w:rsidRPr="00874C14">
              <w:rPr>
                <w:rFonts w:asciiTheme="minorHAnsi" w:hAnsiTheme="minorHAnsi" w:cstheme="minorHAnsi"/>
                <w:sz w:val="22"/>
                <w:szCs w:val="22"/>
              </w:rPr>
              <w:t>a number of</w:t>
            </w:r>
            <w:proofErr w:type="gramEnd"/>
            <w:r w:rsidRPr="00874C14">
              <w:rPr>
                <w:rFonts w:asciiTheme="minorHAnsi" w:hAnsiTheme="minorHAnsi" w:cstheme="minorHAnsi"/>
                <w:sz w:val="22"/>
                <w:szCs w:val="22"/>
              </w:rPr>
              <w:t xml:space="preserve"> recurring questions had been identified.</w:t>
            </w:r>
          </w:p>
          <w:p w14:paraId="0D7CD865"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 Community Representative questioned whether 220 respondents represented a large level of engagement. Airservices advised that this was a significant volume of feedback for this type of report and that the responses were being reviewed in detail.</w:t>
            </w:r>
          </w:p>
          <w:p w14:paraId="098662DA"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advised that the key themes emerging through the broader community feedback were generally consistent with issues already raised through the AAB.</w:t>
            </w:r>
          </w:p>
          <w:p w14:paraId="038AF59A"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discussed lessons from Package 3 engagement and noted that detailed technical reports are important for transparency but are not necessarily the documents most members of the public will read. Summaries, fact sheets, videos and other accessible material therefore remain important.</w:t>
            </w:r>
          </w:p>
          <w:p w14:paraId="04FCD576"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advised that lessons being carried into Package 4 include clearer dating of documents, improvements to interactive mapping, identifying supporting information earlier and using a mixture of detailed reports and more accessible explanatory material.</w:t>
            </w:r>
          </w:p>
          <w:p w14:paraId="5643F1EC" w14:textId="43320DE3" w:rsidR="00E418F3" w:rsidRPr="0060157C" w:rsidRDefault="00E418F3" w:rsidP="0060157C">
            <w:pPr>
              <w:pStyle w:val="NormalWeb"/>
              <w:spacing w:before="0" w:after="180"/>
              <w:rPr>
                <w:rFonts w:asciiTheme="minorHAnsi" w:hAnsiTheme="minorHAnsi" w:cstheme="minorHAnsi"/>
                <w:i/>
                <w:iCs/>
                <w:sz w:val="22"/>
                <w:szCs w:val="22"/>
              </w:rPr>
            </w:pPr>
            <w:r>
              <w:rPr>
                <w:rFonts w:asciiTheme="minorHAnsi" w:hAnsiTheme="minorHAnsi" w:cstheme="minorHAnsi"/>
                <w:i/>
                <w:iCs/>
                <w:sz w:val="22"/>
                <w:szCs w:val="22"/>
              </w:rPr>
              <w:t>Package 4</w:t>
            </w:r>
          </w:p>
          <w:p w14:paraId="7295D267" w14:textId="529968BA" w:rsidR="00874C14" w:rsidRDefault="00874C14" w:rsidP="00E418F3">
            <w:pPr>
              <w:pStyle w:val="NormalWeb"/>
              <w:spacing w:before="0" w:after="180"/>
              <w:rPr>
                <w:rFonts w:asciiTheme="minorHAnsi" w:hAnsiTheme="minorHAnsi" w:cstheme="minorHAnsi"/>
                <w:sz w:val="22"/>
                <w:szCs w:val="22"/>
              </w:rPr>
            </w:pPr>
            <w:r w:rsidRPr="00874C14">
              <w:rPr>
                <w:rFonts w:asciiTheme="minorHAnsi" w:hAnsiTheme="minorHAnsi" w:cstheme="minorHAnsi"/>
                <w:sz w:val="22"/>
                <w:szCs w:val="22"/>
              </w:rPr>
              <w:t xml:space="preserve">Airservices provided an update on Package 4 and advised that work with Trax on </w:t>
            </w:r>
            <w:r w:rsidR="000E6F3C">
              <w:rPr>
                <w:rFonts w:asciiTheme="minorHAnsi" w:hAnsiTheme="minorHAnsi" w:cstheme="minorHAnsi"/>
                <w:sz w:val="22"/>
                <w:szCs w:val="22"/>
              </w:rPr>
              <w:t xml:space="preserve">reviewing </w:t>
            </w:r>
            <w:r w:rsidRPr="00874C14">
              <w:rPr>
                <w:rFonts w:asciiTheme="minorHAnsi" w:hAnsiTheme="minorHAnsi" w:cstheme="minorHAnsi"/>
                <w:sz w:val="22"/>
                <w:szCs w:val="22"/>
              </w:rPr>
              <w:t xml:space="preserve">the </w:t>
            </w:r>
            <w:proofErr w:type="gramStart"/>
            <w:r w:rsidRPr="00874C14">
              <w:rPr>
                <w:rFonts w:asciiTheme="minorHAnsi" w:hAnsiTheme="minorHAnsi" w:cstheme="minorHAnsi"/>
                <w:sz w:val="22"/>
                <w:szCs w:val="22"/>
              </w:rPr>
              <w:t>South East</w:t>
            </w:r>
            <w:proofErr w:type="gramEnd"/>
            <w:r w:rsidRPr="00874C14">
              <w:rPr>
                <w:rFonts w:asciiTheme="minorHAnsi" w:hAnsiTheme="minorHAnsi" w:cstheme="minorHAnsi"/>
                <w:sz w:val="22"/>
                <w:szCs w:val="22"/>
              </w:rPr>
              <w:t xml:space="preserve"> Queensland airspace basin and respite/noise-sharing options was continuing.</w:t>
            </w:r>
          </w:p>
          <w:p w14:paraId="65FA794F" w14:textId="3A916E95" w:rsidR="00E418F3" w:rsidRPr="00874C14" w:rsidRDefault="00E418F3" w:rsidP="0060157C">
            <w:pPr>
              <w:pStyle w:val="NormalWeb"/>
              <w:spacing w:before="0" w:after="180"/>
              <w:rPr>
                <w:rFonts w:asciiTheme="minorHAnsi" w:hAnsiTheme="minorHAnsi" w:cstheme="minorHAnsi"/>
                <w:sz w:val="22"/>
                <w:szCs w:val="22"/>
              </w:rPr>
            </w:pPr>
            <w:r>
              <w:rPr>
                <w:rFonts w:asciiTheme="minorHAnsi" w:hAnsiTheme="minorHAnsi" w:cstheme="minorHAnsi"/>
                <w:sz w:val="22"/>
                <w:szCs w:val="22"/>
              </w:rPr>
              <w:t>The group discussed the item:</w:t>
            </w:r>
          </w:p>
          <w:p w14:paraId="78B59EA5" w14:textId="728C7A55"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indicated that an AAB briefing was expected towards the end of October 2026 before broader community engagement commenced in November</w:t>
            </w:r>
            <w:r w:rsidR="000E6F3C">
              <w:rPr>
                <w:rFonts w:asciiTheme="minorHAnsi" w:hAnsiTheme="minorHAnsi" w:cstheme="minorHAnsi"/>
                <w:sz w:val="22"/>
                <w:szCs w:val="22"/>
              </w:rPr>
              <w:t xml:space="preserve"> 2026</w:t>
            </w:r>
            <w:r w:rsidRPr="00874C14">
              <w:rPr>
                <w:rFonts w:asciiTheme="minorHAnsi" w:hAnsiTheme="minorHAnsi" w:cstheme="minorHAnsi"/>
                <w:sz w:val="22"/>
                <w:szCs w:val="22"/>
              </w:rPr>
              <w:t>, subject to progress of the technical work.</w:t>
            </w:r>
          </w:p>
          <w:p w14:paraId="6A940910" w14:textId="69C3B1F6"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advised that Package 4 engagement is likely to use a different format from Package 3 because the work is not expected to involve the same number of discrete flight</w:t>
            </w:r>
            <w:r w:rsidR="000E6F3C">
              <w:rPr>
                <w:rFonts w:asciiTheme="minorHAnsi" w:hAnsiTheme="minorHAnsi" w:cstheme="minorHAnsi"/>
                <w:sz w:val="22"/>
                <w:szCs w:val="22"/>
              </w:rPr>
              <w:t xml:space="preserve"> </w:t>
            </w:r>
            <w:r w:rsidRPr="00874C14">
              <w:rPr>
                <w:rFonts w:asciiTheme="minorHAnsi" w:hAnsiTheme="minorHAnsi" w:cstheme="minorHAnsi"/>
                <w:sz w:val="22"/>
                <w:szCs w:val="22"/>
              </w:rPr>
              <w:t>path options. Proposed engagement methods include community drop-in sessions, webinars, videos and interactive material.</w:t>
            </w:r>
          </w:p>
          <w:p w14:paraId="1F67EAF5" w14:textId="2BD54761" w:rsidR="002F0F20" w:rsidRDefault="002F0F20" w:rsidP="0060157C">
            <w:pPr>
              <w:pStyle w:val="NormalWeb"/>
              <w:numPr>
                <w:ilvl w:val="0"/>
                <w:numId w:val="18"/>
              </w:numPr>
              <w:spacing w:before="0" w:after="180"/>
              <w:rPr>
                <w:rFonts w:asciiTheme="minorHAnsi" w:hAnsiTheme="minorHAnsi" w:cstheme="minorHAnsi"/>
                <w:sz w:val="22"/>
                <w:szCs w:val="22"/>
              </w:rPr>
            </w:pPr>
            <w:r>
              <w:rPr>
                <w:rFonts w:asciiTheme="minorHAnsi" w:hAnsiTheme="minorHAnsi" w:cstheme="minorHAnsi"/>
                <w:sz w:val="22"/>
                <w:szCs w:val="22"/>
              </w:rPr>
              <w:t>Janelle reiterated concerns about the baseline model operating with reduced functionally during the Package 3 outcome feedback consultation period, including the absence of frequency-of-overflight, altitude and noise level information, and questioned the effect of this reduced functionality on the ability of affected communities to understand and respond to Package 3 outcomes.</w:t>
            </w:r>
          </w:p>
          <w:p w14:paraId="77D58B56" w14:textId="34CD0E2B" w:rsidR="002F0F20" w:rsidRDefault="002F0F20" w:rsidP="0060157C">
            <w:pPr>
              <w:pStyle w:val="NormalWeb"/>
              <w:numPr>
                <w:ilvl w:val="0"/>
                <w:numId w:val="18"/>
              </w:numPr>
              <w:spacing w:before="0" w:after="180"/>
              <w:rPr>
                <w:rFonts w:asciiTheme="minorHAnsi" w:hAnsiTheme="minorHAnsi" w:cstheme="minorHAnsi"/>
                <w:sz w:val="22"/>
                <w:szCs w:val="22"/>
              </w:rPr>
            </w:pPr>
            <w:r>
              <w:rPr>
                <w:rFonts w:asciiTheme="minorHAnsi" w:hAnsiTheme="minorHAnsi" w:cstheme="minorHAnsi"/>
                <w:sz w:val="22"/>
                <w:szCs w:val="22"/>
              </w:rPr>
              <w:t>Airservices advised that the baseline model had been fully functional during earlier engagement on preferred options, and that it did not consider the reduced functionality to have affected community feedback on outcomes.</w:t>
            </w:r>
          </w:p>
          <w:p w14:paraId="4C2CA505" w14:textId="1E85E9C2"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 xml:space="preserve">Airservices </w:t>
            </w:r>
            <w:r w:rsidR="002F0F20">
              <w:rPr>
                <w:rFonts w:asciiTheme="minorHAnsi" w:hAnsiTheme="minorHAnsi" w:cstheme="minorHAnsi"/>
                <w:sz w:val="22"/>
                <w:szCs w:val="22"/>
              </w:rPr>
              <w:t>noted that it expected full functionally of the baseline model to be restored before Package</w:t>
            </w:r>
            <w:r w:rsidR="00623608">
              <w:rPr>
                <w:rFonts w:asciiTheme="minorHAnsi" w:hAnsiTheme="minorHAnsi" w:cstheme="minorHAnsi"/>
                <w:sz w:val="22"/>
                <w:szCs w:val="22"/>
              </w:rPr>
              <w:t> </w:t>
            </w:r>
            <w:r w:rsidR="002F0F20">
              <w:rPr>
                <w:rFonts w:asciiTheme="minorHAnsi" w:hAnsiTheme="minorHAnsi" w:cstheme="minorHAnsi"/>
                <w:sz w:val="22"/>
                <w:szCs w:val="22"/>
              </w:rPr>
              <w:t xml:space="preserve">4 engagement, and </w:t>
            </w:r>
            <w:r w:rsidRPr="00874C14">
              <w:rPr>
                <w:rFonts w:asciiTheme="minorHAnsi" w:hAnsiTheme="minorHAnsi" w:cstheme="minorHAnsi"/>
                <w:sz w:val="22"/>
                <w:szCs w:val="22"/>
              </w:rPr>
              <w:t xml:space="preserve">outlined proposed improvements to mapping tools, including expanding the </w:t>
            </w:r>
            <w:r w:rsidR="002F0F20">
              <w:rPr>
                <w:rFonts w:asciiTheme="minorHAnsi" w:hAnsiTheme="minorHAnsi" w:cstheme="minorHAnsi"/>
                <w:sz w:val="22"/>
                <w:szCs w:val="22"/>
              </w:rPr>
              <w:t xml:space="preserve">grid-square search area around an address from 750 metres to 2 kilometres, </w:t>
            </w:r>
            <w:r w:rsidRPr="00874C14">
              <w:rPr>
                <w:rFonts w:asciiTheme="minorHAnsi" w:hAnsiTheme="minorHAnsi" w:cstheme="minorHAnsi"/>
                <w:sz w:val="22"/>
                <w:szCs w:val="22"/>
              </w:rPr>
              <w:t>and allowing users to retain an address while switching between flight paths for comparison.</w:t>
            </w:r>
          </w:p>
          <w:p w14:paraId="73E1FA55" w14:textId="78400D21" w:rsidR="001256B5" w:rsidRDefault="00874C14" w:rsidP="001256B5">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 xml:space="preserve">Airservices advised that it was considering preparing </w:t>
            </w:r>
            <w:r w:rsidR="00567C82">
              <w:rPr>
                <w:rFonts w:asciiTheme="minorHAnsi" w:hAnsiTheme="minorHAnsi" w:cstheme="minorHAnsi"/>
                <w:sz w:val="22"/>
                <w:szCs w:val="22"/>
              </w:rPr>
              <w:t>‘</w:t>
            </w:r>
            <w:r w:rsidRPr="00874C14">
              <w:rPr>
                <w:rFonts w:asciiTheme="minorHAnsi" w:hAnsiTheme="minorHAnsi" w:cstheme="minorHAnsi"/>
                <w:sz w:val="22"/>
                <w:szCs w:val="22"/>
              </w:rPr>
              <w:t>community conversation kits</w:t>
            </w:r>
            <w:r w:rsidR="0055229C">
              <w:rPr>
                <w:rFonts w:asciiTheme="minorHAnsi" w:hAnsiTheme="minorHAnsi" w:cstheme="minorHAnsi"/>
                <w:sz w:val="22"/>
                <w:szCs w:val="22"/>
              </w:rPr>
              <w:t>’</w:t>
            </w:r>
            <w:r w:rsidRPr="00874C14">
              <w:rPr>
                <w:rFonts w:asciiTheme="minorHAnsi" w:hAnsiTheme="minorHAnsi" w:cstheme="minorHAnsi"/>
                <w:sz w:val="22"/>
                <w:szCs w:val="22"/>
              </w:rPr>
              <w:t xml:space="preserve"> containing relevant fact sheets, explanatory material and feedback templates for people who already facilitate discussions within their local communities.</w:t>
            </w:r>
          </w:p>
          <w:p w14:paraId="0C2037FA" w14:textId="77777777" w:rsidR="0011423D" w:rsidRPr="00722B17" w:rsidRDefault="0011423D" w:rsidP="0011423D">
            <w:pPr>
              <w:pStyle w:val="NormalWeb"/>
              <w:numPr>
                <w:ilvl w:val="0"/>
                <w:numId w:val="18"/>
              </w:numPr>
              <w:spacing w:after="180"/>
              <w:rPr>
                <w:rFonts w:asciiTheme="minorHAnsi" w:hAnsiTheme="minorHAnsi" w:cstheme="minorHAnsi"/>
                <w:sz w:val="22"/>
                <w:szCs w:val="22"/>
              </w:rPr>
            </w:pPr>
            <w:r w:rsidRPr="00722B17">
              <w:rPr>
                <w:rFonts w:asciiTheme="minorHAnsi" w:hAnsiTheme="minorHAnsi" w:cstheme="minorHAnsi"/>
                <w:sz w:val="22"/>
                <w:szCs w:val="22"/>
              </w:rPr>
              <w:t>Airservices acknowledged concerns that the proposed materials could be perceived as enabling community members to undertake engagement on its behalf, and clarified that Airservices would remain responsible for formal engagement, with the materials intended only to provide consistent information to community members who choose to organise their own meetings or discussions.</w:t>
            </w:r>
          </w:p>
          <w:p w14:paraId="79D73B71" w14:textId="1AC8FD2A"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lastRenderedPageBreak/>
              <w:t>A Community Representative explained that substantial work had previously been required to extract information relevant to their community from the wider Noise Action Plan</w:t>
            </w:r>
            <w:r w:rsidR="00E418F3">
              <w:rPr>
                <w:rFonts w:asciiTheme="minorHAnsi" w:hAnsiTheme="minorHAnsi" w:cstheme="minorHAnsi"/>
                <w:sz w:val="22"/>
                <w:szCs w:val="22"/>
              </w:rPr>
              <w:t xml:space="preserve"> for Brisbane</w:t>
            </w:r>
            <w:r w:rsidRPr="00874C14">
              <w:rPr>
                <w:rFonts w:asciiTheme="minorHAnsi" w:hAnsiTheme="minorHAnsi" w:cstheme="minorHAnsi"/>
                <w:sz w:val="22"/>
                <w:szCs w:val="22"/>
              </w:rPr>
              <w:t xml:space="preserve"> material and to combine different flight-path information into a single map that residents could readily understand.</w:t>
            </w:r>
          </w:p>
          <w:p w14:paraId="51104F31"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The Community Representative said that visual material had been particularly effective in helping residents understand how multiple routes interacted over their area.</w:t>
            </w:r>
          </w:p>
          <w:p w14:paraId="6353999F" w14:textId="27A5D1BC" w:rsidR="00B60FA6"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acknowledged the feedback and advised that one objective of the proposed material was to reduce the amount of work community members needed to undertake themselves to understand and explain Airservices information</w:t>
            </w:r>
            <w:r w:rsidR="000E6F3C">
              <w:rPr>
                <w:rFonts w:asciiTheme="minorHAnsi" w:hAnsiTheme="minorHAnsi" w:cstheme="minorHAnsi"/>
                <w:sz w:val="22"/>
                <w:szCs w:val="22"/>
              </w:rPr>
              <w:t xml:space="preserve"> to their communities</w:t>
            </w:r>
            <w:r w:rsidRPr="00874C14">
              <w:rPr>
                <w:rFonts w:asciiTheme="minorHAnsi" w:hAnsiTheme="minorHAnsi" w:cstheme="minorHAnsi"/>
                <w:sz w:val="22"/>
                <w:szCs w:val="22"/>
              </w:rPr>
              <w:t>.</w:t>
            </w:r>
          </w:p>
          <w:p w14:paraId="6478AECC" w14:textId="765B01F3" w:rsidR="00B60FA6" w:rsidRDefault="00874C14" w:rsidP="0060157C">
            <w:pPr>
              <w:pStyle w:val="NormalWeb"/>
              <w:numPr>
                <w:ilvl w:val="0"/>
                <w:numId w:val="18"/>
              </w:numPr>
              <w:spacing w:before="0" w:after="180"/>
              <w:rPr>
                <w:rFonts w:asciiTheme="minorHAnsi" w:hAnsiTheme="minorHAnsi" w:cstheme="minorHAnsi"/>
                <w:sz w:val="22"/>
                <w:szCs w:val="22"/>
              </w:rPr>
            </w:pPr>
            <w:r w:rsidRPr="00B60FA6">
              <w:rPr>
                <w:rFonts w:asciiTheme="minorHAnsi" w:hAnsiTheme="minorHAnsi" w:cstheme="minorHAnsi"/>
                <w:sz w:val="22"/>
                <w:szCs w:val="22"/>
              </w:rPr>
              <w:t xml:space="preserve">Community Representatives questioned why Package 4 </w:t>
            </w:r>
            <w:r w:rsidR="000E6F3C">
              <w:rPr>
                <w:rFonts w:asciiTheme="minorHAnsi" w:hAnsiTheme="minorHAnsi" w:cstheme="minorHAnsi"/>
                <w:sz w:val="22"/>
                <w:szCs w:val="22"/>
              </w:rPr>
              <w:t xml:space="preserve">was </w:t>
            </w:r>
            <w:r w:rsidRPr="00B60FA6">
              <w:rPr>
                <w:rFonts w:asciiTheme="minorHAnsi" w:hAnsiTheme="minorHAnsi" w:cstheme="minorHAnsi"/>
                <w:sz w:val="22"/>
                <w:szCs w:val="22"/>
              </w:rPr>
              <w:t>progres</w:t>
            </w:r>
            <w:r w:rsidR="000E6F3C">
              <w:rPr>
                <w:rFonts w:asciiTheme="minorHAnsi" w:hAnsiTheme="minorHAnsi" w:cstheme="minorHAnsi"/>
                <w:sz w:val="22"/>
                <w:szCs w:val="22"/>
              </w:rPr>
              <w:t>sing</w:t>
            </w:r>
            <w:r w:rsidRPr="00B60FA6">
              <w:rPr>
                <w:rFonts w:asciiTheme="minorHAnsi" w:hAnsiTheme="minorHAnsi" w:cstheme="minorHAnsi"/>
                <w:sz w:val="22"/>
                <w:szCs w:val="22"/>
              </w:rPr>
              <w:t xml:space="preserve"> before Airservices had completed its work on altitude-based flight-path design priorities</w:t>
            </w:r>
            <w:r w:rsidR="002F0F20">
              <w:rPr>
                <w:rFonts w:asciiTheme="minorHAnsi" w:hAnsiTheme="minorHAnsi" w:cstheme="minorHAnsi"/>
                <w:sz w:val="22"/>
                <w:szCs w:val="22"/>
              </w:rPr>
              <w:t xml:space="preserve">, particularly given the </w:t>
            </w:r>
            <w:r w:rsidR="006B2862">
              <w:rPr>
                <w:rFonts w:asciiTheme="minorHAnsi" w:hAnsiTheme="minorHAnsi" w:cstheme="minorHAnsi"/>
                <w:sz w:val="22"/>
                <w:szCs w:val="22"/>
              </w:rPr>
              <w:t>Australian G</w:t>
            </w:r>
            <w:r w:rsidR="002F0F20">
              <w:rPr>
                <w:rFonts w:asciiTheme="minorHAnsi" w:hAnsiTheme="minorHAnsi" w:cstheme="minorHAnsi"/>
                <w:sz w:val="22"/>
                <w:szCs w:val="22"/>
              </w:rPr>
              <w:t>overnment’s support</w:t>
            </w:r>
            <w:r w:rsidR="006B2862">
              <w:rPr>
                <w:rFonts w:asciiTheme="minorHAnsi" w:hAnsiTheme="minorHAnsi" w:cstheme="minorHAnsi"/>
                <w:sz w:val="22"/>
                <w:szCs w:val="22"/>
              </w:rPr>
              <w:t>ed a recommendation to</w:t>
            </w:r>
            <w:r w:rsidR="002F0F20">
              <w:rPr>
                <w:rFonts w:asciiTheme="minorHAnsi" w:hAnsiTheme="minorHAnsi" w:cstheme="minorHAnsi"/>
                <w:sz w:val="22"/>
                <w:szCs w:val="22"/>
              </w:rPr>
              <w:t xml:space="preserve"> mov</w:t>
            </w:r>
            <w:r w:rsidR="006B2862">
              <w:rPr>
                <w:rFonts w:asciiTheme="minorHAnsi" w:hAnsiTheme="minorHAnsi" w:cstheme="minorHAnsi"/>
                <w:sz w:val="22"/>
                <w:szCs w:val="22"/>
              </w:rPr>
              <w:t>e</w:t>
            </w:r>
            <w:r w:rsidR="002F0F20">
              <w:rPr>
                <w:rFonts w:asciiTheme="minorHAnsi" w:hAnsiTheme="minorHAnsi" w:cstheme="minorHAnsi"/>
                <w:sz w:val="22"/>
                <w:szCs w:val="22"/>
              </w:rPr>
              <w:t xml:space="preserve"> Australia’s flight-path design principles towards an altitude-based priorities approach in its</w:t>
            </w:r>
            <w:r w:rsidR="006B2862">
              <w:rPr>
                <w:rFonts w:asciiTheme="minorHAnsi" w:hAnsiTheme="minorHAnsi" w:cstheme="minorHAnsi"/>
                <w:sz w:val="22"/>
                <w:szCs w:val="22"/>
              </w:rPr>
              <w:t xml:space="preserve"> response to the final report from the Senate Inquiry into impact and mitigation of aircraft noise</w:t>
            </w:r>
            <w:r w:rsidRPr="00B60FA6">
              <w:rPr>
                <w:rFonts w:asciiTheme="minorHAnsi" w:hAnsiTheme="minorHAnsi" w:cstheme="minorHAnsi"/>
                <w:sz w:val="22"/>
                <w:szCs w:val="22"/>
              </w:rPr>
              <w:t>.</w:t>
            </w:r>
          </w:p>
          <w:p w14:paraId="3656B60C" w14:textId="32006507" w:rsidR="00874C14" w:rsidRPr="00B60FA6" w:rsidRDefault="00874C14" w:rsidP="0060157C">
            <w:pPr>
              <w:pStyle w:val="NormalWeb"/>
              <w:numPr>
                <w:ilvl w:val="0"/>
                <w:numId w:val="18"/>
              </w:numPr>
              <w:spacing w:before="0" w:after="180"/>
              <w:rPr>
                <w:rFonts w:asciiTheme="minorHAnsi" w:hAnsiTheme="minorHAnsi" w:cstheme="minorHAnsi"/>
                <w:sz w:val="22"/>
                <w:szCs w:val="22"/>
              </w:rPr>
            </w:pPr>
            <w:r w:rsidRPr="00B60FA6">
              <w:rPr>
                <w:rFonts w:asciiTheme="minorHAnsi" w:hAnsiTheme="minorHAnsi" w:cstheme="minorHAnsi"/>
                <w:sz w:val="22"/>
                <w:szCs w:val="22"/>
              </w:rPr>
              <w:t>A Community Representative expressed concern that Package 4 options could be developed before a</w:t>
            </w:r>
            <w:r w:rsidR="00B60FA6">
              <w:rPr>
                <w:rFonts w:asciiTheme="minorHAnsi" w:hAnsiTheme="minorHAnsi" w:cstheme="minorHAnsi"/>
                <w:sz w:val="22"/>
                <w:szCs w:val="22"/>
              </w:rPr>
              <w:t xml:space="preserve"> </w:t>
            </w:r>
            <w:r w:rsidRPr="00B60FA6">
              <w:rPr>
                <w:rFonts w:asciiTheme="minorHAnsi" w:hAnsiTheme="minorHAnsi" w:cstheme="minorHAnsi"/>
                <w:sz w:val="22"/>
                <w:szCs w:val="22"/>
              </w:rPr>
              <w:t>key future design principle was settled and questioned whether the work should be delayed.</w:t>
            </w:r>
          </w:p>
          <w:p w14:paraId="3792AFBE"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explained that altitude-based priorities are being developed as future flight-path design principles rather than fixed altitude restrictions. Under the concept being investigated, community noise impacts would receive greater priority below an identified altitude, while above that altitude greater emphasis could be placed on operational efficiency.</w:t>
            </w:r>
          </w:p>
          <w:p w14:paraId="116CED82"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stressed that this would not mean aircraft would be prohibited from flying below a particular altitude.</w:t>
            </w:r>
          </w:p>
          <w:p w14:paraId="1AE053C5"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advised that the work remained at an early stage and would require further consultation with the department, Airservices governance bodies and industry before implementation.</w:t>
            </w:r>
          </w:p>
          <w:p w14:paraId="2AFA613E"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said Trax is involved in both the Package 4 work and the altitude-priority work and will be aware of the developing principles when considering Package 4 options. Airservices therefore did not consider that Package 4 needed to be delayed until the altitude-priority work was finalised.</w:t>
            </w:r>
          </w:p>
          <w:p w14:paraId="62715599"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The airline representative noted that flight-path design also needs to account for operational complexity and safety, including the interaction of altitude and speed constraints with Standard Instrument Departures and Standard Terminal Arrival Routes.</w:t>
            </w:r>
          </w:p>
          <w:p w14:paraId="30EDB2C3" w14:textId="5392C200"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reiterated that safety remains the first flight</w:t>
            </w:r>
            <w:r w:rsidR="00951564">
              <w:rPr>
                <w:rFonts w:asciiTheme="minorHAnsi" w:hAnsiTheme="minorHAnsi" w:cstheme="minorHAnsi"/>
                <w:sz w:val="22"/>
                <w:szCs w:val="22"/>
              </w:rPr>
              <w:t xml:space="preserve"> </w:t>
            </w:r>
            <w:r w:rsidRPr="00874C14">
              <w:rPr>
                <w:rFonts w:asciiTheme="minorHAnsi" w:hAnsiTheme="minorHAnsi" w:cstheme="minorHAnsi"/>
                <w:sz w:val="22"/>
                <w:szCs w:val="22"/>
              </w:rPr>
              <w:t>path design priority.</w:t>
            </w:r>
          </w:p>
          <w:p w14:paraId="29EFB710" w14:textId="40295616"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 xml:space="preserve">Airservices advised that safety work was </w:t>
            </w:r>
            <w:proofErr w:type="gramStart"/>
            <w:r w:rsidRPr="00874C14">
              <w:rPr>
                <w:rFonts w:asciiTheme="minorHAnsi" w:hAnsiTheme="minorHAnsi" w:cstheme="minorHAnsi"/>
                <w:sz w:val="22"/>
                <w:szCs w:val="22"/>
              </w:rPr>
              <w:t>continuing on</w:t>
            </w:r>
            <w:proofErr w:type="gramEnd"/>
            <w:r w:rsidRPr="00874C14">
              <w:rPr>
                <w:rFonts w:asciiTheme="minorHAnsi" w:hAnsiTheme="minorHAnsi" w:cstheme="minorHAnsi"/>
                <w:sz w:val="22"/>
                <w:szCs w:val="22"/>
              </w:rPr>
              <w:t xml:space="preserve"> the proposed night-time trial of the sharp left turn from the new runway over land and that a </w:t>
            </w:r>
            <w:r w:rsidR="00951564">
              <w:rPr>
                <w:rFonts w:asciiTheme="minorHAnsi" w:hAnsiTheme="minorHAnsi" w:cstheme="minorHAnsi"/>
                <w:sz w:val="22"/>
                <w:szCs w:val="22"/>
              </w:rPr>
              <w:t xml:space="preserve">decision </w:t>
            </w:r>
            <w:r w:rsidRPr="00874C14">
              <w:rPr>
                <w:rFonts w:asciiTheme="minorHAnsi" w:hAnsiTheme="minorHAnsi" w:cstheme="minorHAnsi"/>
                <w:sz w:val="22"/>
                <w:szCs w:val="22"/>
              </w:rPr>
              <w:t>was being targeted for November 2026.</w:t>
            </w:r>
          </w:p>
          <w:p w14:paraId="6C4E9A94"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 Community Representative asked whether limitations on respite modes would be made clear during Package 4 consultation, particularly where increasing airport traffic could restrict their availability.</w:t>
            </w:r>
          </w:p>
          <w:p w14:paraId="1E8D21B2"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Airservices confirmed that capacity and operating limitations would be communicated and noted that modes which reduce overall runway capacity would not generally be available during peak periods where maximum runway capacity is required.</w:t>
            </w:r>
          </w:p>
          <w:p w14:paraId="27525BF1" w14:textId="77777777" w:rsidR="00874C14" w:rsidRPr="00874C14" w:rsidRDefault="00874C14" w:rsidP="0060157C">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Kim reiterated that engagement material should clearly communicate both the potential benefit of a respite mode and the limits on when and how frequently it could realistically operate.</w:t>
            </w:r>
          </w:p>
          <w:p w14:paraId="1D9E01D2" w14:textId="77777777" w:rsidR="00874C14" w:rsidRDefault="00874C14" w:rsidP="00A106B3">
            <w:pPr>
              <w:pStyle w:val="NormalWeb"/>
              <w:numPr>
                <w:ilvl w:val="0"/>
                <w:numId w:val="18"/>
              </w:numPr>
              <w:spacing w:before="0" w:after="180"/>
              <w:rPr>
                <w:rFonts w:asciiTheme="minorHAnsi" w:hAnsiTheme="minorHAnsi" w:cstheme="minorHAnsi"/>
                <w:sz w:val="22"/>
                <w:szCs w:val="22"/>
              </w:rPr>
            </w:pPr>
            <w:r w:rsidRPr="00874C14">
              <w:rPr>
                <w:rFonts w:asciiTheme="minorHAnsi" w:hAnsiTheme="minorHAnsi" w:cstheme="minorHAnsi"/>
                <w:sz w:val="22"/>
                <w:szCs w:val="22"/>
              </w:rPr>
              <w:t>Community Representatives again noted concern that, as airport traffic grows, periods during which respite modes are available could diminish.</w:t>
            </w:r>
          </w:p>
          <w:p w14:paraId="2ECCBC46" w14:textId="0231956E" w:rsidR="00874C14" w:rsidRDefault="00874C14" w:rsidP="00DB49A6">
            <w:pPr>
              <w:pStyle w:val="NormalWeb"/>
              <w:spacing w:before="0" w:after="180"/>
              <w:rPr>
                <w:rFonts w:asciiTheme="minorHAnsi" w:hAnsiTheme="minorHAnsi" w:cstheme="minorHAnsi"/>
                <w:b/>
                <w:bCs/>
                <w:sz w:val="22"/>
                <w:szCs w:val="22"/>
              </w:rPr>
            </w:pPr>
            <w:r w:rsidRPr="00874C14">
              <w:rPr>
                <w:rFonts w:asciiTheme="minorHAnsi" w:hAnsiTheme="minorHAnsi" w:cstheme="minorHAnsi"/>
                <w:b/>
                <w:bCs/>
                <w:sz w:val="22"/>
                <w:szCs w:val="22"/>
              </w:rPr>
              <w:t>Actions</w:t>
            </w:r>
          </w:p>
          <w:p w14:paraId="28B142D6" w14:textId="5E4B6063" w:rsidR="00874C14" w:rsidRDefault="005E4932" w:rsidP="0060157C">
            <w:pPr>
              <w:pStyle w:val="NormalWeb"/>
              <w:numPr>
                <w:ilvl w:val="0"/>
                <w:numId w:val="14"/>
              </w:numPr>
              <w:spacing w:before="0" w:beforeAutospacing="0" w:after="180" w:afterAutospacing="0"/>
              <w:ind w:left="357" w:hanging="357"/>
              <w:contextualSpacing/>
              <w:rPr>
                <w:rFonts w:asciiTheme="minorHAnsi" w:hAnsiTheme="minorHAnsi" w:cstheme="minorHAnsi"/>
                <w:sz w:val="22"/>
                <w:szCs w:val="22"/>
              </w:rPr>
            </w:pPr>
            <w:r>
              <w:rPr>
                <w:rFonts w:asciiTheme="minorHAnsi" w:hAnsiTheme="minorHAnsi" w:cstheme="minorHAnsi"/>
                <w:sz w:val="22"/>
                <w:szCs w:val="22"/>
              </w:rPr>
              <w:t>Airline representatives</w:t>
            </w:r>
            <w:r w:rsidR="00874C14" w:rsidRPr="00874C14">
              <w:rPr>
                <w:rFonts w:asciiTheme="minorHAnsi" w:hAnsiTheme="minorHAnsi" w:cstheme="minorHAnsi"/>
                <w:sz w:val="22"/>
                <w:szCs w:val="22"/>
              </w:rPr>
              <w:t xml:space="preserve"> </w:t>
            </w:r>
            <w:r w:rsidR="00E418F3">
              <w:rPr>
                <w:rFonts w:asciiTheme="minorHAnsi" w:hAnsiTheme="minorHAnsi" w:cstheme="minorHAnsi"/>
                <w:sz w:val="22"/>
                <w:szCs w:val="22"/>
              </w:rPr>
              <w:t>to consider</w:t>
            </w:r>
            <w:r w:rsidR="00874C14" w:rsidRPr="00874C14">
              <w:rPr>
                <w:rFonts w:asciiTheme="minorHAnsi" w:hAnsiTheme="minorHAnsi" w:cstheme="minorHAnsi"/>
                <w:sz w:val="22"/>
                <w:szCs w:val="22"/>
              </w:rPr>
              <w:t xml:space="preserve"> what additional information can be provided about movements recorded as pilot requests, including the distinction between discretionary requests and operational requirements and the reasons requests may be made.</w:t>
            </w:r>
          </w:p>
          <w:p w14:paraId="2B9181B8" w14:textId="77777777" w:rsidR="003E2D2D" w:rsidRPr="0041499A" w:rsidRDefault="003E2D2D" w:rsidP="0060157C">
            <w:pPr>
              <w:pStyle w:val="NormalWeb"/>
              <w:numPr>
                <w:ilvl w:val="0"/>
                <w:numId w:val="14"/>
              </w:numPr>
              <w:spacing w:before="0" w:beforeAutospacing="0" w:after="180" w:afterAutospacing="0"/>
              <w:ind w:left="357" w:hanging="357"/>
              <w:contextualSpacing/>
              <w:rPr>
                <w:rFonts w:cstheme="minorHAnsi"/>
              </w:rPr>
            </w:pPr>
            <w:r w:rsidRPr="0060157C">
              <w:rPr>
                <w:rFonts w:asciiTheme="minorHAnsi" w:hAnsiTheme="minorHAnsi" w:cstheme="minorHAnsi"/>
                <w:sz w:val="22"/>
                <w:szCs w:val="22"/>
              </w:rPr>
              <w:t xml:space="preserve">Airservices to provide a non-Brisbane example illustrating how a flight-path proposal progresses through the relevant governance arrangements and how technical, operational and community considerations can influence the </w:t>
            </w:r>
            <w:proofErr w:type="gramStart"/>
            <w:r w:rsidRPr="0060157C">
              <w:rPr>
                <w:rFonts w:asciiTheme="minorHAnsi" w:hAnsiTheme="minorHAnsi" w:cstheme="minorHAnsi"/>
                <w:sz w:val="22"/>
                <w:szCs w:val="22"/>
              </w:rPr>
              <w:t>final outcome</w:t>
            </w:r>
            <w:proofErr w:type="gramEnd"/>
            <w:r w:rsidRPr="0060157C">
              <w:rPr>
                <w:rFonts w:asciiTheme="minorHAnsi" w:hAnsiTheme="minorHAnsi" w:cstheme="minorHAnsi"/>
                <w:sz w:val="22"/>
                <w:szCs w:val="22"/>
              </w:rPr>
              <w:t>.</w:t>
            </w:r>
          </w:p>
          <w:p w14:paraId="32EA2610" w14:textId="21FA8EAB" w:rsidR="00874C14" w:rsidRPr="00874C14" w:rsidRDefault="00874C14" w:rsidP="0060157C">
            <w:pPr>
              <w:pStyle w:val="NormalWeb"/>
              <w:numPr>
                <w:ilvl w:val="0"/>
                <w:numId w:val="14"/>
              </w:numPr>
              <w:spacing w:before="0" w:beforeAutospacing="0" w:after="180" w:afterAutospacing="0"/>
              <w:ind w:left="357" w:hanging="357"/>
              <w:contextualSpacing/>
              <w:rPr>
                <w:rFonts w:asciiTheme="minorHAnsi" w:hAnsiTheme="minorHAnsi" w:cstheme="minorHAnsi"/>
                <w:sz w:val="22"/>
                <w:szCs w:val="22"/>
              </w:rPr>
            </w:pPr>
            <w:r w:rsidRPr="00874C14">
              <w:rPr>
                <w:rFonts w:asciiTheme="minorHAnsi" w:hAnsiTheme="minorHAnsi" w:cstheme="minorHAnsi"/>
                <w:sz w:val="22"/>
                <w:szCs w:val="22"/>
              </w:rPr>
              <w:t xml:space="preserve">Airservices </w:t>
            </w:r>
            <w:r w:rsidR="00B60FA6">
              <w:rPr>
                <w:rFonts w:asciiTheme="minorHAnsi" w:hAnsiTheme="minorHAnsi" w:cstheme="minorHAnsi"/>
                <w:sz w:val="22"/>
                <w:szCs w:val="22"/>
              </w:rPr>
              <w:t>to</w:t>
            </w:r>
            <w:r w:rsidRPr="00874C14">
              <w:rPr>
                <w:rFonts w:asciiTheme="minorHAnsi" w:hAnsiTheme="minorHAnsi" w:cstheme="minorHAnsi"/>
                <w:sz w:val="22"/>
                <w:szCs w:val="22"/>
              </w:rPr>
              <w:t xml:space="preserve"> provide information on appropriate escalation pathways for Airservices governance and process concerns.</w:t>
            </w:r>
          </w:p>
          <w:p w14:paraId="5BF64324" w14:textId="6FAE95CB" w:rsidR="00623608" w:rsidRPr="00DA3AC6" w:rsidRDefault="00720958" w:rsidP="009D537F">
            <w:pPr>
              <w:pStyle w:val="NormalWeb"/>
              <w:numPr>
                <w:ilvl w:val="0"/>
                <w:numId w:val="14"/>
              </w:numPr>
              <w:spacing w:before="0" w:beforeAutospacing="0" w:after="180" w:afterAutospacing="0"/>
              <w:ind w:left="357" w:hanging="357"/>
              <w:contextualSpacing/>
              <w:rPr>
                <w:rFonts w:asciiTheme="minorHAnsi" w:hAnsiTheme="minorHAnsi" w:cstheme="minorHAnsi"/>
                <w:sz w:val="22"/>
                <w:szCs w:val="22"/>
              </w:rPr>
            </w:pPr>
            <w:r w:rsidRPr="001606B0">
              <w:rPr>
                <w:rFonts w:asciiTheme="minorHAnsi" w:hAnsiTheme="minorHAnsi" w:cstheme="minorHAnsi"/>
                <w:sz w:val="22"/>
                <w:szCs w:val="22"/>
              </w:rPr>
              <w:t>Chair</w:t>
            </w:r>
            <w:r w:rsidR="00B60FA6" w:rsidRPr="001606B0">
              <w:rPr>
                <w:rFonts w:asciiTheme="minorHAnsi" w:hAnsiTheme="minorHAnsi" w:cstheme="minorHAnsi"/>
                <w:sz w:val="22"/>
                <w:szCs w:val="22"/>
              </w:rPr>
              <w:t xml:space="preserve"> </w:t>
            </w:r>
            <w:r w:rsidR="00874C14" w:rsidRPr="001606B0">
              <w:rPr>
                <w:rFonts w:asciiTheme="minorHAnsi" w:hAnsiTheme="minorHAnsi" w:cstheme="minorHAnsi"/>
                <w:sz w:val="22"/>
                <w:szCs w:val="22"/>
              </w:rPr>
              <w:t>to circulate Melbourne Airport noise-sharing material</w:t>
            </w:r>
            <w:r w:rsidR="00951564">
              <w:rPr>
                <w:rFonts w:asciiTheme="minorHAnsi" w:hAnsiTheme="minorHAnsi" w:cstheme="minorHAnsi"/>
                <w:sz w:val="22"/>
                <w:szCs w:val="22"/>
              </w:rPr>
              <w:t xml:space="preserve"> (Melbourne Airport Noise Sharing Plan)</w:t>
            </w:r>
            <w:r w:rsidR="00874C14" w:rsidRPr="001606B0">
              <w:rPr>
                <w:rFonts w:asciiTheme="minorHAnsi" w:hAnsiTheme="minorHAnsi" w:cstheme="minorHAnsi"/>
                <w:sz w:val="22"/>
                <w:szCs w:val="22"/>
              </w:rPr>
              <w:t>.</w:t>
            </w:r>
          </w:p>
        </w:tc>
      </w:tr>
      <w:tr w:rsidR="00694BF2" w:rsidRPr="009222F2" w14:paraId="628452F4" w14:textId="77777777" w:rsidTr="00CF5003">
        <w:trPr>
          <w:trHeight w:val="453"/>
        </w:trPr>
        <w:tc>
          <w:tcPr>
            <w:tcW w:w="5000" w:type="pct"/>
          </w:tcPr>
          <w:p w14:paraId="404CEF47" w14:textId="5A890244" w:rsidR="00694BF2" w:rsidRPr="00694BF2" w:rsidRDefault="00696FED" w:rsidP="00694BF2">
            <w:pPr>
              <w:rPr>
                <w:b/>
                <w:color w:val="404040" w:themeColor="text1" w:themeTint="BF"/>
                <w:sz w:val="24"/>
              </w:rPr>
            </w:pPr>
            <w:r w:rsidRPr="00C94366">
              <w:rPr>
                <w:b/>
                <w:color w:val="404040" w:themeColor="text1" w:themeTint="BF"/>
                <w:sz w:val="24"/>
              </w:rPr>
              <w:lastRenderedPageBreak/>
              <w:t xml:space="preserve">Agenda Item </w:t>
            </w:r>
            <w:r>
              <w:rPr>
                <w:b/>
                <w:color w:val="404040" w:themeColor="text1" w:themeTint="BF"/>
                <w:sz w:val="24"/>
              </w:rPr>
              <w:t>5:</w:t>
            </w:r>
            <w:r w:rsidR="00B31064">
              <w:rPr>
                <w:b/>
                <w:color w:val="404040" w:themeColor="text1" w:themeTint="BF"/>
                <w:sz w:val="24"/>
              </w:rPr>
              <w:t xml:space="preserve"> Brisbane Airport Corporation update</w:t>
            </w:r>
          </w:p>
        </w:tc>
      </w:tr>
      <w:tr w:rsidR="00CF5003" w:rsidRPr="009222F2" w14:paraId="0B70DF6E" w14:textId="77777777" w:rsidTr="00CF5003">
        <w:trPr>
          <w:trHeight w:val="453"/>
        </w:trPr>
        <w:tc>
          <w:tcPr>
            <w:tcW w:w="5000" w:type="pct"/>
          </w:tcPr>
          <w:p w14:paraId="5003E012" w14:textId="0893FB7C" w:rsidR="003A4659" w:rsidRPr="003A4659" w:rsidRDefault="003A4659" w:rsidP="003A4659">
            <w:pPr>
              <w:pStyle w:val="NormalWeb"/>
              <w:spacing w:after="180"/>
              <w:rPr>
                <w:rFonts w:asciiTheme="minorHAnsi" w:hAnsiTheme="minorHAnsi" w:cstheme="minorHAnsi"/>
                <w:i/>
                <w:iCs/>
                <w:sz w:val="22"/>
                <w:szCs w:val="22"/>
              </w:rPr>
            </w:pPr>
            <w:r w:rsidRPr="003A4659">
              <w:rPr>
                <w:rFonts w:asciiTheme="minorHAnsi" w:hAnsiTheme="minorHAnsi" w:cstheme="minorHAnsi"/>
                <w:i/>
                <w:iCs/>
                <w:sz w:val="22"/>
                <w:szCs w:val="22"/>
              </w:rPr>
              <w:t>Due to time constraints, the substantive BAC briefing was not completed during the scheduled meeting.</w:t>
            </w:r>
          </w:p>
          <w:p w14:paraId="7A267150" w14:textId="2B811E96" w:rsidR="00A106B3" w:rsidRPr="0060157C" w:rsidRDefault="00A106B3" w:rsidP="0060157C">
            <w:pPr>
              <w:spacing w:before="0" w:after="160" w:line="259" w:lineRule="auto"/>
              <w:rPr>
                <w:color w:val="auto"/>
              </w:rPr>
            </w:pPr>
            <w:r>
              <w:rPr>
                <w:color w:val="auto"/>
              </w:rPr>
              <w:t>The group briefly discussed the item:</w:t>
            </w:r>
          </w:p>
          <w:p w14:paraId="0DB3B559" w14:textId="6E27B7F1" w:rsidR="003A4659" w:rsidRPr="003A4659" w:rsidRDefault="003A4659" w:rsidP="00C772D8">
            <w:pPr>
              <w:pStyle w:val="ListParagraph"/>
              <w:numPr>
                <w:ilvl w:val="0"/>
                <w:numId w:val="12"/>
              </w:numPr>
              <w:spacing w:before="0" w:after="160" w:line="259" w:lineRule="auto"/>
              <w:ind w:left="360"/>
              <w:rPr>
                <w:color w:val="auto"/>
              </w:rPr>
            </w:pPr>
            <w:r w:rsidRPr="003A4659">
              <w:rPr>
                <w:color w:val="auto"/>
              </w:rPr>
              <w:t xml:space="preserve">BAC advised that information on the eastern runway works program was </w:t>
            </w:r>
            <w:r w:rsidR="00AD7B5F">
              <w:rPr>
                <w:color w:val="auto"/>
              </w:rPr>
              <w:t xml:space="preserve">going to take an extended </w:t>
            </w:r>
            <w:proofErr w:type="gramStart"/>
            <w:r w:rsidR="00AD7B5F">
              <w:rPr>
                <w:color w:val="auto"/>
              </w:rPr>
              <w:t>period of time</w:t>
            </w:r>
            <w:proofErr w:type="gramEnd"/>
            <w:r w:rsidR="00AD7B5F">
              <w:rPr>
                <w:color w:val="auto"/>
              </w:rPr>
              <w:t xml:space="preserve"> to present</w:t>
            </w:r>
            <w:r w:rsidRPr="003A4659">
              <w:rPr>
                <w:color w:val="auto"/>
              </w:rPr>
              <w:t xml:space="preserve"> and proposed a separate Teams briefing for the AAB.</w:t>
            </w:r>
          </w:p>
          <w:p w14:paraId="4240D932" w14:textId="662CAF62" w:rsidR="003A4659" w:rsidRPr="003A4659" w:rsidRDefault="003A4659" w:rsidP="00C772D8">
            <w:pPr>
              <w:pStyle w:val="ListParagraph"/>
              <w:numPr>
                <w:ilvl w:val="0"/>
                <w:numId w:val="12"/>
              </w:numPr>
              <w:spacing w:before="0" w:after="160" w:line="259" w:lineRule="auto"/>
              <w:ind w:left="360"/>
              <w:rPr>
                <w:color w:val="auto"/>
              </w:rPr>
            </w:pPr>
            <w:r w:rsidRPr="003A4659">
              <w:rPr>
                <w:color w:val="auto"/>
              </w:rPr>
              <w:t>The group discussed whether the briefing could be held jointly with the BACACG or as a separate AAB</w:t>
            </w:r>
            <w:r>
              <w:rPr>
                <w:color w:val="auto"/>
              </w:rPr>
              <w:t xml:space="preserve"> </w:t>
            </w:r>
            <w:r w:rsidRPr="003A4659">
              <w:rPr>
                <w:color w:val="auto"/>
              </w:rPr>
              <w:t>session. BAC noted that a smaller AAB session may provide more time for detailed questions.</w:t>
            </w:r>
          </w:p>
          <w:p w14:paraId="4CD9200A" w14:textId="441EABF5" w:rsidR="003A4659" w:rsidRPr="003A4659" w:rsidRDefault="003A4659" w:rsidP="00C772D8">
            <w:pPr>
              <w:pStyle w:val="ListParagraph"/>
              <w:numPr>
                <w:ilvl w:val="0"/>
                <w:numId w:val="12"/>
              </w:numPr>
              <w:spacing w:before="0" w:after="160" w:line="259" w:lineRule="auto"/>
              <w:ind w:left="360"/>
              <w:rPr>
                <w:color w:val="auto"/>
              </w:rPr>
            </w:pPr>
            <w:r w:rsidRPr="003A4659">
              <w:rPr>
                <w:color w:val="auto"/>
              </w:rPr>
              <w:t>BAC offered to accommodate an after-hours session of approximately 30 to 60 minutes, with a 5:00 pm start discussed as suitable for some community members.</w:t>
            </w:r>
          </w:p>
          <w:p w14:paraId="40AF0769" w14:textId="78046C25" w:rsidR="003A4659" w:rsidRPr="003A4659" w:rsidRDefault="003A4659" w:rsidP="00C772D8">
            <w:pPr>
              <w:pStyle w:val="ListParagraph"/>
              <w:numPr>
                <w:ilvl w:val="0"/>
                <w:numId w:val="12"/>
              </w:numPr>
              <w:spacing w:before="0" w:after="160" w:line="259" w:lineRule="auto"/>
              <w:ind w:left="360"/>
              <w:rPr>
                <w:color w:val="auto"/>
              </w:rPr>
            </w:pPr>
            <w:r w:rsidRPr="003A4659">
              <w:rPr>
                <w:color w:val="auto"/>
              </w:rPr>
              <w:t>BAC and Kim will coordinate the date, format and invitation for the briefing.</w:t>
            </w:r>
          </w:p>
          <w:p w14:paraId="0F57734D" w14:textId="1CBFA2CF" w:rsidR="00E500DA" w:rsidRDefault="00E500DA" w:rsidP="00E500DA">
            <w:pPr>
              <w:pStyle w:val="NormalWeb"/>
              <w:spacing w:before="0" w:beforeAutospacing="0" w:after="180" w:afterAutospacing="0"/>
              <w:rPr>
                <w:rFonts w:asciiTheme="minorHAnsi" w:hAnsiTheme="minorHAnsi" w:cstheme="minorHAnsi"/>
                <w:b/>
                <w:bCs/>
                <w:sz w:val="22"/>
                <w:szCs w:val="22"/>
              </w:rPr>
            </w:pPr>
            <w:r w:rsidRPr="00CE0C97">
              <w:rPr>
                <w:rFonts w:asciiTheme="minorHAnsi" w:hAnsiTheme="minorHAnsi" w:cstheme="minorHAnsi"/>
                <w:b/>
                <w:bCs/>
                <w:sz w:val="22"/>
                <w:szCs w:val="22"/>
              </w:rPr>
              <w:t>Actions</w:t>
            </w:r>
          </w:p>
          <w:p w14:paraId="168BC77E" w14:textId="44349CA3" w:rsidR="00B47965" w:rsidRPr="00D813C4" w:rsidRDefault="00914163" w:rsidP="0060157C">
            <w:pPr>
              <w:pStyle w:val="NormalWeb"/>
              <w:numPr>
                <w:ilvl w:val="0"/>
                <w:numId w:val="14"/>
              </w:numPr>
              <w:spacing w:before="0" w:beforeAutospacing="0" w:after="180" w:afterAutospacing="0"/>
              <w:ind w:left="357" w:hanging="357"/>
              <w:contextualSpacing/>
              <w:rPr>
                <w:rFonts w:asciiTheme="minorHAnsi" w:hAnsiTheme="minorHAnsi" w:cstheme="minorHAnsi"/>
                <w:b/>
                <w:bCs/>
                <w:sz w:val="22"/>
                <w:szCs w:val="22"/>
              </w:rPr>
            </w:pPr>
            <w:r>
              <w:rPr>
                <w:rFonts w:asciiTheme="minorHAnsi" w:hAnsiTheme="minorHAnsi" w:cstheme="minorHAnsi"/>
                <w:sz w:val="22"/>
                <w:szCs w:val="22"/>
              </w:rPr>
              <w:t xml:space="preserve">BAC and </w:t>
            </w:r>
            <w:r w:rsidR="00487ACC">
              <w:rPr>
                <w:rFonts w:asciiTheme="minorHAnsi" w:hAnsiTheme="minorHAnsi" w:cstheme="minorHAnsi"/>
                <w:sz w:val="22"/>
                <w:szCs w:val="22"/>
              </w:rPr>
              <w:t>Chair</w:t>
            </w:r>
            <w:r>
              <w:rPr>
                <w:rFonts w:asciiTheme="minorHAnsi" w:hAnsiTheme="minorHAnsi" w:cstheme="minorHAnsi"/>
                <w:sz w:val="22"/>
                <w:szCs w:val="22"/>
              </w:rPr>
              <w:t xml:space="preserve"> to arrange an out-of-session briefing </w:t>
            </w:r>
            <w:r w:rsidR="008638D2">
              <w:rPr>
                <w:rFonts w:asciiTheme="minorHAnsi" w:hAnsiTheme="minorHAnsi" w:cstheme="minorHAnsi"/>
                <w:sz w:val="22"/>
                <w:szCs w:val="22"/>
              </w:rPr>
              <w:t>to Community Representatives</w:t>
            </w:r>
            <w:r>
              <w:rPr>
                <w:rFonts w:asciiTheme="minorHAnsi" w:hAnsiTheme="minorHAnsi" w:cstheme="minorHAnsi"/>
                <w:sz w:val="22"/>
                <w:szCs w:val="22"/>
              </w:rPr>
              <w:t xml:space="preserve"> on the </w:t>
            </w:r>
            <w:r w:rsidR="008638D2">
              <w:rPr>
                <w:rFonts w:asciiTheme="minorHAnsi" w:hAnsiTheme="minorHAnsi" w:cstheme="minorHAnsi"/>
                <w:sz w:val="22"/>
                <w:szCs w:val="22"/>
              </w:rPr>
              <w:t xml:space="preserve">upcoming </w:t>
            </w:r>
            <w:r>
              <w:rPr>
                <w:rFonts w:asciiTheme="minorHAnsi" w:hAnsiTheme="minorHAnsi" w:cstheme="minorHAnsi"/>
                <w:sz w:val="22"/>
                <w:szCs w:val="22"/>
              </w:rPr>
              <w:t>eastern runway works program</w:t>
            </w:r>
            <w:r w:rsidR="00E418F3">
              <w:rPr>
                <w:rFonts w:asciiTheme="minorHAnsi" w:hAnsiTheme="minorHAnsi" w:cstheme="minorHAnsi"/>
                <w:sz w:val="22"/>
                <w:szCs w:val="22"/>
              </w:rPr>
              <w:t xml:space="preserve"> </w:t>
            </w:r>
            <w:r w:rsidR="0002423A">
              <w:rPr>
                <w:rFonts w:asciiTheme="minorHAnsi" w:hAnsiTheme="minorHAnsi" w:cstheme="minorHAnsi"/>
                <w:sz w:val="22"/>
                <w:szCs w:val="22"/>
              </w:rPr>
              <w:t>(</w:t>
            </w:r>
            <w:r w:rsidR="00E418F3">
              <w:rPr>
                <w:rFonts w:asciiTheme="minorHAnsi" w:hAnsiTheme="minorHAnsi" w:cstheme="minorHAnsi"/>
                <w:sz w:val="22"/>
                <w:szCs w:val="22"/>
              </w:rPr>
              <w:t>on 10 September 2026</w:t>
            </w:r>
            <w:r w:rsidR="0002423A">
              <w:rPr>
                <w:rFonts w:asciiTheme="minorHAnsi" w:hAnsiTheme="minorHAnsi" w:cstheme="minorHAnsi"/>
                <w:sz w:val="22"/>
                <w:szCs w:val="22"/>
              </w:rPr>
              <w:t>)</w:t>
            </w:r>
            <w:r>
              <w:rPr>
                <w:rFonts w:asciiTheme="minorHAnsi" w:hAnsiTheme="minorHAnsi" w:cstheme="minorHAnsi"/>
                <w:sz w:val="22"/>
                <w:szCs w:val="22"/>
              </w:rPr>
              <w:t>.</w:t>
            </w:r>
          </w:p>
        </w:tc>
      </w:tr>
      <w:tr w:rsidR="004B4D8C" w:rsidRPr="009222F2" w14:paraId="4589519B" w14:textId="77777777" w:rsidTr="00CF5003">
        <w:trPr>
          <w:trHeight w:val="453"/>
        </w:trPr>
        <w:tc>
          <w:tcPr>
            <w:tcW w:w="5000" w:type="pct"/>
          </w:tcPr>
          <w:p w14:paraId="6E942CD8" w14:textId="0EE5287B" w:rsidR="004B4D8C" w:rsidRPr="00C94366" w:rsidRDefault="004B4D8C" w:rsidP="00AE5BBD">
            <w:pPr>
              <w:rPr>
                <w:b/>
                <w:color w:val="404040" w:themeColor="text1" w:themeTint="BF"/>
                <w:sz w:val="24"/>
              </w:rPr>
            </w:pPr>
            <w:r w:rsidRPr="00B31064">
              <w:rPr>
                <w:b/>
                <w:color w:val="404040" w:themeColor="text1" w:themeTint="BF"/>
                <w:sz w:val="24"/>
              </w:rPr>
              <w:t xml:space="preserve">Agenda Item 6: </w:t>
            </w:r>
            <w:r w:rsidR="00B31064" w:rsidRPr="00B31064">
              <w:rPr>
                <w:b/>
                <w:color w:val="404040" w:themeColor="text1" w:themeTint="BF"/>
                <w:sz w:val="24"/>
              </w:rPr>
              <w:t>Community member issues – raised prior to meeting</w:t>
            </w:r>
          </w:p>
        </w:tc>
      </w:tr>
      <w:tr w:rsidR="00CF5003" w:rsidRPr="009222F2" w14:paraId="75371B8D" w14:textId="77777777" w:rsidTr="00CF5003">
        <w:trPr>
          <w:trHeight w:val="453"/>
        </w:trPr>
        <w:tc>
          <w:tcPr>
            <w:tcW w:w="5000" w:type="pct"/>
          </w:tcPr>
          <w:p w14:paraId="3ABEDF65" w14:textId="77777777" w:rsidR="00335580" w:rsidRPr="0060157C" w:rsidRDefault="00335580" w:rsidP="0060157C">
            <w:pPr>
              <w:spacing w:before="0" w:after="0"/>
              <w:rPr>
                <w:rFonts w:cstheme="minorHAnsi"/>
                <w:b/>
                <w:bCs/>
              </w:rPr>
            </w:pPr>
          </w:p>
          <w:p w14:paraId="20972ABB" w14:textId="4762F787" w:rsidR="00F06CDB" w:rsidRPr="0041499A" w:rsidRDefault="00F06CDB" w:rsidP="0060157C">
            <w:pPr>
              <w:pStyle w:val="NormalWeb"/>
              <w:spacing w:before="0" w:beforeAutospacing="0" w:after="180" w:afterAutospacing="0"/>
              <w:rPr>
                <w:rFonts w:cstheme="minorHAnsi"/>
                <w:b/>
                <w:bCs/>
                <w:i/>
                <w:iCs/>
              </w:rPr>
            </w:pPr>
            <w:r w:rsidRPr="0060157C">
              <w:rPr>
                <w:rFonts w:asciiTheme="minorHAnsi" w:hAnsiTheme="minorHAnsi" w:cstheme="minorHAnsi"/>
                <w:b/>
                <w:bCs/>
                <w:i/>
                <w:iCs/>
                <w:sz w:val="22"/>
                <w:szCs w:val="22"/>
              </w:rPr>
              <w:t xml:space="preserve">Ms </w:t>
            </w:r>
            <w:r w:rsidR="00B47965" w:rsidRPr="0060157C">
              <w:rPr>
                <w:rFonts w:asciiTheme="minorHAnsi" w:hAnsiTheme="minorHAnsi" w:cstheme="minorHAnsi"/>
                <w:b/>
                <w:bCs/>
                <w:i/>
                <w:iCs/>
                <w:sz w:val="22"/>
                <w:szCs w:val="22"/>
              </w:rPr>
              <w:t>Tess Bignell</w:t>
            </w:r>
            <w:r w:rsidRPr="0060157C">
              <w:rPr>
                <w:rFonts w:asciiTheme="minorHAnsi" w:hAnsiTheme="minorHAnsi" w:cstheme="minorHAnsi"/>
                <w:b/>
                <w:bCs/>
                <w:i/>
                <w:iCs/>
                <w:sz w:val="22"/>
                <w:szCs w:val="22"/>
              </w:rPr>
              <w:t xml:space="preserve"> – </w:t>
            </w:r>
            <w:r w:rsidR="00B47965" w:rsidRPr="0060157C">
              <w:rPr>
                <w:rFonts w:asciiTheme="minorHAnsi" w:hAnsiTheme="minorHAnsi" w:cstheme="minorHAnsi"/>
                <w:b/>
                <w:bCs/>
                <w:i/>
                <w:iCs/>
                <w:sz w:val="22"/>
                <w:szCs w:val="22"/>
              </w:rPr>
              <w:t>Airline Matters</w:t>
            </w:r>
          </w:p>
          <w:p w14:paraId="65DB72E8" w14:textId="3169F753" w:rsidR="003E2D2D" w:rsidRDefault="006E20CD" w:rsidP="003E2D2D">
            <w:pPr>
              <w:pStyle w:val="NormalWeb"/>
              <w:spacing w:before="0" w:beforeAutospacing="0" w:after="180" w:afterAutospacing="0"/>
              <w:rPr>
                <w:rFonts w:asciiTheme="minorHAnsi" w:hAnsiTheme="minorHAnsi" w:cstheme="minorHAnsi"/>
                <w:i/>
                <w:iCs/>
                <w:sz w:val="22"/>
                <w:szCs w:val="22"/>
              </w:rPr>
            </w:pPr>
            <w:r w:rsidRPr="00CE0C97">
              <w:rPr>
                <w:rFonts w:asciiTheme="minorHAnsi" w:hAnsiTheme="minorHAnsi" w:cstheme="minorHAnsi"/>
                <w:i/>
                <w:iCs/>
                <w:sz w:val="22"/>
                <w:szCs w:val="22"/>
              </w:rPr>
              <w:t>Note: Due to time constraints, this item was not discussed during the meeting</w:t>
            </w:r>
            <w:r>
              <w:rPr>
                <w:rFonts w:asciiTheme="minorHAnsi" w:hAnsiTheme="minorHAnsi" w:cstheme="minorHAnsi"/>
                <w:i/>
                <w:iCs/>
                <w:sz w:val="22"/>
                <w:szCs w:val="22"/>
              </w:rPr>
              <w:t>.</w:t>
            </w:r>
            <w:r w:rsidR="00571BE5">
              <w:rPr>
                <w:rFonts w:asciiTheme="minorHAnsi" w:hAnsiTheme="minorHAnsi" w:cstheme="minorHAnsi"/>
                <w:i/>
                <w:iCs/>
                <w:sz w:val="22"/>
                <w:szCs w:val="22"/>
              </w:rPr>
              <w:t xml:space="preserve"> </w:t>
            </w:r>
            <w:r w:rsidR="003E2D2D">
              <w:rPr>
                <w:rFonts w:asciiTheme="minorHAnsi" w:hAnsiTheme="minorHAnsi" w:cstheme="minorHAnsi"/>
                <w:i/>
                <w:iCs/>
                <w:sz w:val="22"/>
                <w:szCs w:val="22"/>
              </w:rPr>
              <w:t xml:space="preserve">David </w:t>
            </w:r>
            <w:r w:rsidR="003E2D2D" w:rsidRPr="003E2D2D">
              <w:rPr>
                <w:rFonts w:asciiTheme="minorHAnsi" w:hAnsiTheme="minorHAnsi" w:cstheme="minorHAnsi"/>
                <w:i/>
                <w:iCs/>
                <w:sz w:val="22"/>
                <w:szCs w:val="22"/>
              </w:rPr>
              <w:t>McCutcheon</w:t>
            </w:r>
            <w:r w:rsidR="003E2D2D">
              <w:rPr>
                <w:rFonts w:asciiTheme="minorHAnsi" w:hAnsiTheme="minorHAnsi" w:cstheme="minorHAnsi"/>
                <w:i/>
                <w:iCs/>
                <w:sz w:val="22"/>
                <w:szCs w:val="22"/>
              </w:rPr>
              <w:t xml:space="preserve"> provided a response to matters raised by Ms Tess Bignell </w:t>
            </w:r>
            <w:r w:rsidR="00E418F3">
              <w:rPr>
                <w:rFonts w:asciiTheme="minorHAnsi" w:hAnsiTheme="minorHAnsi" w:cstheme="minorHAnsi"/>
                <w:i/>
                <w:iCs/>
                <w:sz w:val="22"/>
                <w:szCs w:val="22"/>
              </w:rPr>
              <w:t xml:space="preserve">for </w:t>
            </w:r>
            <w:r w:rsidR="003E2D2D">
              <w:rPr>
                <w:rFonts w:asciiTheme="minorHAnsi" w:hAnsiTheme="minorHAnsi" w:cstheme="minorHAnsi"/>
                <w:i/>
                <w:iCs/>
                <w:sz w:val="22"/>
                <w:szCs w:val="22"/>
              </w:rPr>
              <w:t xml:space="preserve">tabling during the meeting (Attachment </w:t>
            </w:r>
            <w:r w:rsidR="00951564">
              <w:rPr>
                <w:rFonts w:asciiTheme="minorHAnsi" w:hAnsiTheme="minorHAnsi" w:cstheme="minorHAnsi"/>
                <w:i/>
                <w:iCs/>
                <w:sz w:val="22"/>
                <w:szCs w:val="22"/>
              </w:rPr>
              <w:t>D</w:t>
            </w:r>
            <w:r w:rsidR="003E2D2D">
              <w:rPr>
                <w:rFonts w:asciiTheme="minorHAnsi" w:hAnsiTheme="minorHAnsi" w:cstheme="minorHAnsi"/>
                <w:i/>
                <w:iCs/>
                <w:sz w:val="22"/>
                <w:szCs w:val="22"/>
              </w:rPr>
              <w:t>).</w:t>
            </w:r>
          </w:p>
          <w:p w14:paraId="22634C29" w14:textId="0BBF0288" w:rsidR="003E2D2D" w:rsidRPr="0060157C" w:rsidRDefault="003E2D2D" w:rsidP="006E20CD">
            <w:pPr>
              <w:pStyle w:val="NormalWeb"/>
              <w:spacing w:before="0" w:beforeAutospacing="0" w:after="180" w:afterAutospacing="0"/>
              <w:rPr>
                <w:rFonts w:asciiTheme="minorHAnsi" w:hAnsiTheme="minorHAnsi" w:cstheme="minorHAnsi"/>
                <w:b/>
                <w:bCs/>
                <w:sz w:val="22"/>
                <w:szCs w:val="22"/>
              </w:rPr>
            </w:pPr>
            <w:r w:rsidRPr="0060157C">
              <w:rPr>
                <w:rFonts w:asciiTheme="minorHAnsi" w:hAnsiTheme="minorHAnsi" w:cstheme="minorHAnsi"/>
                <w:b/>
                <w:bCs/>
                <w:i/>
                <w:iCs/>
                <w:sz w:val="22"/>
                <w:szCs w:val="22"/>
              </w:rPr>
              <w:t>Discussion</w:t>
            </w:r>
            <w:r>
              <w:rPr>
                <w:rFonts w:asciiTheme="minorHAnsi" w:hAnsiTheme="minorHAnsi" w:cstheme="minorHAnsi"/>
                <w:b/>
                <w:bCs/>
                <w:i/>
                <w:iCs/>
                <w:sz w:val="22"/>
                <w:szCs w:val="22"/>
              </w:rPr>
              <w:t xml:space="preserve"> – Questions arising </w:t>
            </w:r>
            <w:r w:rsidR="002D24D3">
              <w:rPr>
                <w:rFonts w:asciiTheme="minorHAnsi" w:hAnsiTheme="minorHAnsi" w:cstheme="minorHAnsi"/>
                <w:b/>
                <w:bCs/>
                <w:i/>
                <w:iCs/>
                <w:sz w:val="22"/>
                <w:szCs w:val="22"/>
              </w:rPr>
              <w:t>from</w:t>
            </w:r>
            <w:r>
              <w:rPr>
                <w:rFonts w:asciiTheme="minorHAnsi" w:hAnsiTheme="minorHAnsi" w:cstheme="minorHAnsi"/>
                <w:b/>
                <w:bCs/>
                <w:i/>
                <w:iCs/>
                <w:sz w:val="22"/>
                <w:szCs w:val="22"/>
              </w:rPr>
              <w:t xml:space="preserve"> out of session items</w:t>
            </w:r>
          </w:p>
          <w:p w14:paraId="2164BEF6" w14:textId="32757126" w:rsidR="004B4A99" w:rsidRDefault="00C94574" w:rsidP="0060157C">
            <w:pPr>
              <w:spacing w:before="0" w:after="160" w:line="259" w:lineRule="auto"/>
            </w:pPr>
            <w:r w:rsidRPr="00C94574">
              <w:t xml:space="preserve">Kim </w:t>
            </w:r>
            <w:r w:rsidRPr="0060157C">
              <w:rPr>
                <w:color w:val="auto"/>
              </w:rPr>
              <w:t>noted</w:t>
            </w:r>
            <w:r w:rsidRPr="00C94574">
              <w:t xml:space="preserve"> </w:t>
            </w:r>
            <w:r w:rsidR="006841A6">
              <w:t xml:space="preserve">that written responses had been circulated before the meeting to </w:t>
            </w:r>
            <w:r w:rsidR="00335580">
              <w:t>various</w:t>
            </w:r>
            <w:r w:rsidRPr="00C94574">
              <w:t xml:space="preserve"> matters submitted by Community Representatives</w:t>
            </w:r>
            <w:r w:rsidR="006841A6">
              <w:t>, a</w:t>
            </w:r>
            <w:r w:rsidR="00DA3AC6">
              <w:t>n</w:t>
            </w:r>
            <w:r w:rsidR="006841A6">
              <w:t>d that some matters</w:t>
            </w:r>
            <w:r w:rsidRPr="00C94574">
              <w:t xml:space="preserve"> had </w:t>
            </w:r>
            <w:r w:rsidR="006841A6">
              <w:t>also</w:t>
            </w:r>
            <w:r w:rsidR="006841A6" w:rsidRPr="00C94574">
              <w:t xml:space="preserve"> </w:t>
            </w:r>
            <w:r w:rsidRPr="00C94574">
              <w:t xml:space="preserve">been </w:t>
            </w:r>
            <w:r w:rsidR="006841A6">
              <w:t>discussed under action items</w:t>
            </w:r>
            <w:r w:rsidRPr="00C94574">
              <w:t xml:space="preserve"> and the Airservices update.</w:t>
            </w:r>
            <w:r w:rsidR="00F35862">
              <w:t xml:space="preserve"> </w:t>
            </w:r>
          </w:p>
          <w:p w14:paraId="3B861C2F" w14:textId="2BC2F441" w:rsidR="00C94574" w:rsidRPr="00C94574" w:rsidRDefault="00F35862" w:rsidP="0060157C">
            <w:pPr>
              <w:spacing w:before="0" w:after="160" w:line="259" w:lineRule="auto"/>
              <w:rPr>
                <w:b/>
                <w:bCs/>
              </w:rPr>
            </w:pPr>
            <w:r>
              <w:t xml:space="preserve">The </w:t>
            </w:r>
            <w:r w:rsidRPr="0060157C">
              <w:rPr>
                <w:color w:val="auto"/>
              </w:rPr>
              <w:t>group</w:t>
            </w:r>
            <w:r>
              <w:t xml:space="preserve"> discussed the item:</w:t>
            </w:r>
          </w:p>
          <w:p w14:paraId="11F828F4" w14:textId="09D58026" w:rsidR="004B4A99" w:rsidRPr="008D3511" w:rsidRDefault="004B4A99" w:rsidP="00C772D8">
            <w:pPr>
              <w:pStyle w:val="ListParagraph"/>
              <w:numPr>
                <w:ilvl w:val="0"/>
                <w:numId w:val="16"/>
              </w:numPr>
              <w:rPr>
                <w:b/>
                <w:bCs/>
              </w:rPr>
            </w:pPr>
            <w:r>
              <w:t>Community Representatives noted that the provision of a written response did not necessarily mean that substantive issues had been answered or resolved.</w:t>
            </w:r>
          </w:p>
          <w:p w14:paraId="22F4024E" w14:textId="0E19E1CD" w:rsidR="00C94574" w:rsidRPr="00C94574" w:rsidRDefault="00C94574" w:rsidP="00C772D8">
            <w:pPr>
              <w:pStyle w:val="ListParagraph"/>
              <w:numPr>
                <w:ilvl w:val="0"/>
                <w:numId w:val="16"/>
              </w:numPr>
              <w:rPr>
                <w:b/>
                <w:bCs/>
              </w:rPr>
            </w:pPr>
            <w:r w:rsidRPr="00C94574">
              <w:t xml:space="preserve">Community Representatives had raised concerns regarding noise-monitor coverage, monitor locations and status, the relationship between Airservices and BAC monitoring systems, consistency of publicly available information, transparency of monitoring data, </w:t>
            </w:r>
            <w:proofErr w:type="spellStart"/>
            <w:r w:rsidRPr="00C94574">
              <w:t>WebTrak</w:t>
            </w:r>
            <w:proofErr w:type="spellEnd"/>
            <w:r w:rsidRPr="00C94574">
              <w:t xml:space="preserve"> functionality and community confidence in reported outcomes.</w:t>
            </w:r>
          </w:p>
          <w:p w14:paraId="06092BE7" w14:textId="77777777" w:rsidR="00C94574" w:rsidRPr="00C94574" w:rsidRDefault="00C94574" w:rsidP="00C772D8">
            <w:pPr>
              <w:pStyle w:val="ListParagraph"/>
              <w:numPr>
                <w:ilvl w:val="0"/>
                <w:numId w:val="16"/>
              </w:numPr>
              <w:rPr>
                <w:b/>
                <w:bCs/>
              </w:rPr>
            </w:pPr>
            <w:r w:rsidRPr="00C94574">
              <w:t>The group noted that the substantive discussion of these matters had occurred earlier in the meeting, including under</w:t>
            </w:r>
            <w:r w:rsidRPr="0060157C">
              <w:rPr>
                <w:b/>
                <w:bCs/>
              </w:rPr>
              <w:t xml:space="preserve"> Action Item 12.8</w:t>
            </w:r>
            <w:r w:rsidRPr="00C94574">
              <w:t>.</w:t>
            </w:r>
          </w:p>
          <w:p w14:paraId="28E5EDEC" w14:textId="77777777" w:rsidR="00C94574" w:rsidRPr="00C94574" w:rsidRDefault="00C94574" w:rsidP="00C772D8">
            <w:pPr>
              <w:pStyle w:val="ListParagraph"/>
              <w:numPr>
                <w:ilvl w:val="0"/>
                <w:numId w:val="16"/>
              </w:numPr>
              <w:rPr>
                <w:b/>
                <w:bCs/>
              </w:rPr>
            </w:pPr>
            <w:r w:rsidRPr="00C94574">
              <w:t>Airservices reiterated that its new noise-monitoring-system contract commenced on 1 September 2026 and that improvements to data handling, mapping and public-facing systems would be progressively implemented.</w:t>
            </w:r>
          </w:p>
          <w:p w14:paraId="17E548A2" w14:textId="77777777" w:rsidR="00C94574" w:rsidRPr="00C94574" w:rsidRDefault="00C94574" w:rsidP="00C772D8">
            <w:pPr>
              <w:pStyle w:val="ListParagraph"/>
              <w:numPr>
                <w:ilvl w:val="0"/>
                <w:numId w:val="16"/>
              </w:numPr>
              <w:rPr>
                <w:b/>
                <w:bCs/>
              </w:rPr>
            </w:pPr>
            <w:r w:rsidRPr="00C94574">
              <w:t>Airservices noted that responses had been provided out of session to community papers concerning Package 3 flight-path matters. Further follow-up information had subsequently been received on some matters and additional responses would therefore be required.</w:t>
            </w:r>
          </w:p>
          <w:p w14:paraId="49B1E4B8" w14:textId="570C8635" w:rsidR="00DA3AC6" w:rsidRPr="004B4A99" w:rsidRDefault="00C94574" w:rsidP="0060157C">
            <w:pPr>
              <w:pStyle w:val="ListParagraph"/>
              <w:numPr>
                <w:ilvl w:val="0"/>
                <w:numId w:val="16"/>
              </w:numPr>
            </w:pPr>
            <w:r w:rsidRPr="00C94574">
              <w:t>Other community questions, including matters relating to defence airspace and over-ocean operations, had also been responded to out of session.</w:t>
            </w:r>
          </w:p>
          <w:p w14:paraId="1C2E8950" w14:textId="444D64DE" w:rsidR="001256B5" w:rsidRPr="003B27CC" w:rsidRDefault="004B4A99" w:rsidP="003B27CC">
            <w:pPr>
              <w:pStyle w:val="ListParagraph"/>
              <w:numPr>
                <w:ilvl w:val="0"/>
                <w:numId w:val="16"/>
              </w:numPr>
              <w:rPr>
                <w:b/>
                <w:bCs/>
              </w:rPr>
            </w:pPr>
            <w:r w:rsidRPr="008D3511">
              <w:t>Due to time constraints, not all submitted matters o</w:t>
            </w:r>
            <w:r w:rsidR="00DA3AC6">
              <w:t>r</w:t>
            </w:r>
            <w:r w:rsidRPr="008D3511">
              <w:t xml:space="preserve"> follow-up questions were discussed during the meeting</w:t>
            </w:r>
            <w:r w:rsidR="00DA3AC6">
              <w:t>, with Community Representatives to be given an opportunity to consider</w:t>
            </w:r>
            <w:r w:rsidR="003B27CC">
              <w:t xml:space="preserve"> and raise matters out of session</w:t>
            </w:r>
            <w:r w:rsidRPr="008D3511">
              <w:t>.</w:t>
            </w:r>
          </w:p>
          <w:p w14:paraId="2BC9F6B5" w14:textId="77777777" w:rsidR="00623608" w:rsidRDefault="00623608" w:rsidP="008D3511">
            <w:pPr>
              <w:rPr>
                <w:b/>
                <w:bCs/>
              </w:rPr>
            </w:pPr>
          </w:p>
          <w:p w14:paraId="7C481ABF" w14:textId="4B2E5329" w:rsidR="003B27CC" w:rsidRPr="008D3511" w:rsidRDefault="003B27CC" w:rsidP="008D3511">
            <w:pPr>
              <w:rPr>
                <w:b/>
                <w:bCs/>
              </w:rPr>
            </w:pPr>
          </w:p>
        </w:tc>
      </w:tr>
      <w:tr w:rsidR="00F75F72" w:rsidRPr="009222F2" w14:paraId="77B06685" w14:textId="77777777" w:rsidTr="00CF5003">
        <w:trPr>
          <w:trHeight w:val="453"/>
        </w:trPr>
        <w:tc>
          <w:tcPr>
            <w:tcW w:w="5000" w:type="pct"/>
          </w:tcPr>
          <w:p w14:paraId="14A421C6" w14:textId="3ED76243" w:rsidR="00F75F72" w:rsidRPr="00C94366" w:rsidRDefault="00F75F72" w:rsidP="00AE5BBD">
            <w:pPr>
              <w:rPr>
                <w:b/>
                <w:color w:val="404040" w:themeColor="text1" w:themeTint="BF"/>
                <w:sz w:val="24"/>
              </w:rPr>
            </w:pPr>
            <w:r w:rsidRPr="00CF5003">
              <w:rPr>
                <w:b/>
                <w:color w:val="404040" w:themeColor="text1" w:themeTint="BF"/>
                <w:sz w:val="24"/>
              </w:rPr>
              <w:lastRenderedPageBreak/>
              <w:t xml:space="preserve">Agenda Item </w:t>
            </w:r>
            <w:r>
              <w:rPr>
                <w:b/>
                <w:color w:val="404040" w:themeColor="text1" w:themeTint="BF"/>
                <w:sz w:val="24"/>
              </w:rPr>
              <w:t>7</w:t>
            </w:r>
            <w:r w:rsidRPr="00CF5003">
              <w:rPr>
                <w:b/>
                <w:color w:val="404040" w:themeColor="text1" w:themeTint="BF"/>
                <w:sz w:val="24"/>
              </w:rPr>
              <w:t xml:space="preserve">: </w:t>
            </w:r>
            <w:r w:rsidR="00BE33D7">
              <w:rPr>
                <w:b/>
                <w:color w:val="404040" w:themeColor="text1" w:themeTint="BF"/>
                <w:sz w:val="24"/>
              </w:rPr>
              <w:t>Other Business</w:t>
            </w:r>
          </w:p>
        </w:tc>
      </w:tr>
      <w:tr w:rsidR="00CF5003" w:rsidRPr="009A4B25" w14:paraId="2663CF00" w14:textId="77777777" w:rsidTr="00CF5003">
        <w:trPr>
          <w:trHeight w:val="453"/>
        </w:trPr>
        <w:tc>
          <w:tcPr>
            <w:tcW w:w="5000" w:type="pct"/>
          </w:tcPr>
          <w:p w14:paraId="081086F8" w14:textId="4B3926A2" w:rsidR="00E01EC3" w:rsidRPr="009A4B25" w:rsidRDefault="00E01EC3" w:rsidP="009A4B25">
            <w:pPr>
              <w:spacing w:before="0" w:after="160" w:line="259" w:lineRule="auto"/>
              <w:rPr>
                <w:color w:val="auto"/>
              </w:rPr>
            </w:pPr>
            <w:r w:rsidRPr="009A4B25">
              <w:rPr>
                <w:color w:val="auto"/>
              </w:rPr>
              <w:t>The group discussed other business</w:t>
            </w:r>
            <w:r w:rsidR="00E35FCE">
              <w:rPr>
                <w:color w:val="auto"/>
              </w:rPr>
              <w:t>.</w:t>
            </w:r>
          </w:p>
          <w:p w14:paraId="068C7C6B" w14:textId="77777777" w:rsidR="00E35FCE" w:rsidRPr="00817490" w:rsidRDefault="00E35FCE" w:rsidP="00E35FCE">
            <w:pPr>
              <w:spacing w:before="0" w:after="160" w:line="259" w:lineRule="auto"/>
              <w:rPr>
                <w:i/>
                <w:iCs/>
                <w:color w:val="auto"/>
              </w:rPr>
            </w:pPr>
            <w:r>
              <w:rPr>
                <w:i/>
                <w:iCs/>
                <w:color w:val="auto"/>
              </w:rPr>
              <w:t>Potential for further aircraft noise management measures</w:t>
            </w:r>
          </w:p>
          <w:p w14:paraId="69BEB4A5" w14:textId="4C44A233" w:rsidR="001606B0" w:rsidRDefault="001606B0" w:rsidP="001606B0">
            <w:pPr>
              <w:pStyle w:val="NormalWeb"/>
              <w:spacing w:before="0" w:after="180"/>
              <w:rPr>
                <w:rFonts w:asciiTheme="minorHAnsi" w:hAnsiTheme="minorHAnsi" w:cstheme="minorHAnsi"/>
                <w:sz w:val="22"/>
                <w:szCs w:val="22"/>
              </w:rPr>
            </w:pPr>
            <w:r>
              <w:rPr>
                <w:rFonts w:asciiTheme="minorHAnsi" w:hAnsiTheme="minorHAnsi" w:cstheme="minorHAnsi"/>
                <w:sz w:val="22"/>
                <w:szCs w:val="22"/>
              </w:rPr>
              <w:t xml:space="preserve">The group discussed </w:t>
            </w:r>
            <w:r w:rsidRPr="00874C14">
              <w:rPr>
                <w:rFonts w:asciiTheme="minorHAnsi" w:hAnsiTheme="minorHAnsi" w:cstheme="minorHAnsi"/>
                <w:sz w:val="22"/>
                <w:szCs w:val="22"/>
              </w:rPr>
              <w:t>overall outcomes of the Noise Action Plan</w:t>
            </w:r>
            <w:r>
              <w:rPr>
                <w:rFonts w:asciiTheme="minorHAnsi" w:hAnsiTheme="minorHAnsi" w:cstheme="minorHAnsi"/>
                <w:sz w:val="22"/>
                <w:szCs w:val="22"/>
              </w:rPr>
              <w:t xml:space="preserve"> for Brisbane</w:t>
            </w:r>
            <w:r w:rsidRPr="00874C14">
              <w:rPr>
                <w:rFonts w:asciiTheme="minorHAnsi" w:hAnsiTheme="minorHAnsi" w:cstheme="minorHAnsi"/>
                <w:sz w:val="22"/>
                <w:szCs w:val="22"/>
              </w:rPr>
              <w:t>.</w:t>
            </w:r>
          </w:p>
          <w:p w14:paraId="0EC42AE7" w14:textId="3E71858C" w:rsidR="004B4A99" w:rsidRDefault="004B4A99" w:rsidP="001606B0">
            <w:pPr>
              <w:pStyle w:val="NormalWeb"/>
              <w:numPr>
                <w:ilvl w:val="0"/>
                <w:numId w:val="22"/>
              </w:numPr>
              <w:spacing w:before="0" w:after="180"/>
              <w:rPr>
                <w:rFonts w:asciiTheme="minorHAnsi" w:hAnsiTheme="minorHAnsi" w:cstheme="minorHAnsi"/>
                <w:sz w:val="22"/>
                <w:szCs w:val="22"/>
              </w:rPr>
            </w:pPr>
            <w:r>
              <w:rPr>
                <w:rFonts w:asciiTheme="minorHAnsi" w:hAnsiTheme="minorHAnsi" w:cstheme="minorHAnsi"/>
                <w:sz w:val="22"/>
                <w:szCs w:val="22"/>
              </w:rPr>
              <w:t>Community Representatives addressed departmental representatives before they had to leave the meeting.</w:t>
            </w:r>
          </w:p>
          <w:p w14:paraId="5D12A1EA" w14:textId="6C02C70E" w:rsidR="001606B0" w:rsidRDefault="001606B0" w:rsidP="001606B0">
            <w:pPr>
              <w:pStyle w:val="NormalWeb"/>
              <w:numPr>
                <w:ilvl w:val="0"/>
                <w:numId w:val="22"/>
              </w:numPr>
              <w:spacing w:before="0" w:after="180"/>
              <w:rPr>
                <w:rFonts w:asciiTheme="minorHAnsi" w:hAnsiTheme="minorHAnsi" w:cstheme="minorHAnsi"/>
                <w:sz w:val="22"/>
                <w:szCs w:val="22"/>
              </w:rPr>
            </w:pPr>
            <w:r w:rsidRPr="00874C14">
              <w:rPr>
                <w:rFonts w:asciiTheme="minorHAnsi" w:hAnsiTheme="minorHAnsi" w:cstheme="minorHAnsi"/>
                <w:sz w:val="22"/>
                <w:szCs w:val="22"/>
              </w:rPr>
              <w:t xml:space="preserve">Community Representatives acknowledged </w:t>
            </w:r>
            <w:r w:rsidR="004B4A99" w:rsidRPr="00874C14">
              <w:rPr>
                <w:rFonts w:asciiTheme="minorHAnsi" w:hAnsiTheme="minorHAnsi" w:cstheme="minorHAnsi"/>
                <w:sz w:val="22"/>
                <w:szCs w:val="22"/>
              </w:rPr>
              <w:t>the substantial</w:t>
            </w:r>
            <w:r w:rsidR="004B4A99">
              <w:rPr>
                <w:rFonts w:asciiTheme="minorHAnsi" w:hAnsiTheme="minorHAnsi" w:cstheme="minorHAnsi"/>
                <w:sz w:val="22"/>
                <w:szCs w:val="22"/>
              </w:rPr>
              <w:t xml:space="preserve"> </w:t>
            </w:r>
            <w:r w:rsidRPr="00874C14">
              <w:rPr>
                <w:rFonts w:asciiTheme="minorHAnsi" w:hAnsiTheme="minorHAnsi" w:cstheme="minorHAnsi"/>
                <w:sz w:val="22"/>
                <w:szCs w:val="22"/>
              </w:rPr>
              <w:t xml:space="preserve">work undertaken but expressed </w:t>
            </w:r>
            <w:r w:rsidR="005E4932">
              <w:rPr>
                <w:rFonts w:asciiTheme="minorHAnsi" w:hAnsiTheme="minorHAnsi" w:cstheme="minorHAnsi"/>
                <w:sz w:val="22"/>
                <w:szCs w:val="22"/>
              </w:rPr>
              <w:t xml:space="preserve">annoyance </w:t>
            </w:r>
            <w:r w:rsidR="004B4A99">
              <w:rPr>
                <w:rFonts w:asciiTheme="minorHAnsi" w:hAnsiTheme="minorHAnsi" w:cstheme="minorHAnsi"/>
                <w:sz w:val="22"/>
                <w:szCs w:val="22"/>
              </w:rPr>
              <w:t xml:space="preserve">and strong disappointment </w:t>
            </w:r>
            <w:r w:rsidRPr="00874C14">
              <w:rPr>
                <w:rFonts w:asciiTheme="minorHAnsi" w:hAnsiTheme="minorHAnsi" w:cstheme="minorHAnsi"/>
                <w:sz w:val="22"/>
                <w:szCs w:val="22"/>
              </w:rPr>
              <w:t xml:space="preserve">that </w:t>
            </w:r>
            <w:r w:rsidR="004B4A99">
              <w:rPr>
                <w:rFonts w:asciiTheme="minorHAnsi" w:hAnsiTheme="minorHAnsi" w:cstheme="minorHAnsi"/>
                <w:sz w:val="22"/>
                <w:szCs w:val="22"/>
              </w:rPr>
              <w:t>the Noise Action Plan for Brisbane had not produced meaningful relief for many mainland Brisbane communities</w:t>
            </w:r>
            <w:r w:rsidRPr="00874C14">
              <w:rPr>
                <w:rFonts w:asciiTheme="minorHAnsi" w:hAnsiTheme="minorHAnsi" w:cstheme="minorHAnsi"/>
                <w:sz w:val="22"/>
                <w:szCs w:val="22"/>
              </w:rPr>
              <w:t>.</w:t>
            </w:r>
          </w:p>
          <w:p w14:paraId="38865691" w14:textId="77777777" w:rsidR="004B4A99" w:rsidRDefault="005E4932" w:rsidP="00B85EC4">
            <w:pPr>
              <w:pStyle w:val="NormalWeb"/>
              <w:numPr>
                <w:ilvl w:val="0"/>
                <w:numId w:val="22"/>
              </w:numPr>
              <w:spacing w:before="0" w:after="180"/>
              <w:rPr>
                <w:rFonts w:asciiTheme="minorHAnsi" w:hAnsiTheme="minorHAnsi" w:cstheme="minorHAnsi"/>
                <w:sz w:val="22"/>
                <w:szCs w:val="22"/>
              </w:rPr>
            </w:pPr>
            <w:r w:rsidRPr="004B4A99">
              <w:rPr>
                <w:rFonts w:asciiTheme="minorHAnsi" w:hAnsiTheme="minorHAnsi" w:cstheme="minorHAnsi"/>
                <w:sz w:val="22"/>
                <w:szCs w:val="22"/>
              </w:rPr>
              <w:t xml:space="preserve">Community Representatives emphasised that Airservices and the community had been engaging on aircraft noise following the opening of the New Parallel </w:t>
            </w:r>
            <w:r w:rsidR="00E45D34" w:rsidRPr="004B4A99">
              <w:rPr>
                <w:rFonts w:asciiTheme="minorHAnsi" w:hAnsiTheme="minorHAnsi" w:cstheme="minorHAnsi"/>
                <w:sz w:val="22"/>
                <w:szCs w:val="22"/>
              </w:rPr>
              <w:t>R</w:t>
            </w:r>
            <w:r w:rsidRPr="004B4A99">
              <w:rPr>
                <w:rFonts w:asciiTheme="minorHAnsi" w:hAnsiTheme="minorHAnsi" w:cstheme="minorHAnsi"/>
                <w:sz w:val="22"/>
                <w:szCs w:val="22"/>
              </w:rPr>
              <w:t>unway for more than six years, and that no changes were to be implemented which would benefit inland communities to the north and west of the airport, other than those that were incidental to supporting Independent Parallel Runway Operations was deeply frustrating</w:t>
            </w:r>
            <w:r w:rsidR="002E5698" w:rsidRPr="004B4A99">
              <w:rPr>
                <w:rFonts w:asciiTheme="minorHAnsi" w:hAnsiTheme="minorHAnsi" w:cstheme="minorHAnsi"/>
                <w:sz w:val="22"/>
                <w:szCs w:val="22"/>
              </w:rPr>
              <w:t xml:space="preserve">, </w:t>
            </w:r>
            <w:r w:rsidR="00E45D34" w:rsidRPr="004B4A99">
              <w:rPr>
                <w:rFonts w:asciiTheme="minorHAnsi" w:hAnsiTheme="minorHAnsi" w:cstheme="minorHAnsi"/>
                <w:sz w:val="22"/>
                <w:szCs w:val="22"/>
              </w:rPr>
              <w:t>particularly because</w:t>
            </w:r>
            <w:r w:rsidR="002E5698" w:rsidRPr="004B4A99">
              <w:rPr>
                <w:rFonts w:asciiTheme="minorHAnsi" w:hAnsiTheme="minorHAnsi" w:cstheme="minorHAnsi"/>
                <w:sz w:val="22"/>
                <w:szCs w:val="22"/>
              </w:rPr>
              <w:t xml:space="preserve"> in certain circumstances, noise was increasing.</w:t>
            </w:r>
          </w:p>
          <w:p w14:paraId="31753FC5" w14:textId="619E5C04" w:rsidR="004B4A99" w:rsidRDefault="004B4A99" w:rsidP="004B4A99">
            <w:pPr>
              <w:pStyle w:val="NormalWeb"/>
              <w:numPr>
                <w:ilvl w:val="0"/>
                <w:numId w:val="22"/>
              </w:numPr>
              <w:spacing w:before="0" w:after="180"/>
              <w:rPr>
                <w:rFonts w:asciiTheme="minorHAnsi" w:hAnsiTheme="minorHAnsi" w:cstheme="minorHAnsi"/>
                <w:sz w:val="22"/>
                <w:szCs w:val="22"/>
              </w:rPr>
            </w:pPr>
            <w:r>
              <w:rPr>
                <w:rFonts w:asciiTheme="minorHAnsi" w:hAnsiTheme="minorHAnsi" w:cstheme="minorHAnsi"/>
                <w:sz w:val="22"/>
                <w:szCs w:val="22"/>
              </w:rPr>
              <w:t xml:space="preserve">Community Representatives expressed concern that </w:t>
            </w:r>
            <w:r w:rsidRPr="00065C88">
              <w:rPr>
                <w:rFonts w:asciiTheme="minorHAnsi" w:hAnsiTheme="minorHAnsi" w:cstheme="minorHAnsi"/>
                <w:sz w:val="22"/>
                <w:szCs w:val="22"/>
              </w:rPr>
              <w:t xml:space="preserve">the objectives of reduced concentration and noise sharing </w:t>
            </w:r>
            <w:r>
              <w:rPr>
                <w:rFonts w:asciiTheme="minorHAnsi" w:hAnsiTheme="minorHAnsi" w:cstheme="minorHAnsi"/>
                <w:sz w:val="22"/>
                <w:szCs w:val="22"/>
              </w:rPr>
              <w:t>did not appear to have</w:t>
            </w:r>
            <w:r w:rsidRPr="00065C88">
              <w:rPr>
                <w:rFonts w:asciiTheme="minorHAnsi" w:hAnsiTheme="minorHAnsi" w:cstheme="minorHAnsi"/>
                <w:sz w:val="22"/>
                <w:szCs w:val="22"/>
              </w:rPr>
              <w:t xml:space="preserve"> produced substantive outcomes for many mainland communities</w:t>
            </w:r>
            <w:r>
              <w:rPr>
                <w:rFonts w:asciiTheme="minorHAnsi" w:hAnsiTheme="minorHAnsi" w:cstheme="minorHAnsi"/>
                <w:sz w:val="22"/>
                <w:szCs w:val="22"/>
              </w:rPr>
              <w:t>.</w:t>
            </w:r>
          </w:p>
          <w:p w14:paraId="0273C379" w14:textId="695B75EE" w:rsidR="00523F77" w:rsidRPr="004B4A99" w:rsidRDefault="002E5698" w:rsidP="004B4A99">
            <w:pPr>
              <w:pStyle w:val="NormalWeb"/>
              <w:numPr>
                <w:ilvl w:val="0"/>
                <w:numId w:val="22"/>
              </w:numPr>
              <w:spacing w:before="0" w:after="180"/>
              <w:rPr>
                <w:rFonts w:asciiTheme="minorHAnsi" w:hAnsiTheme="minorHAnsi" w:cstheme="minorHAnsi"/>
                <w:sz w:val="22"/>
                <w:szCs w:val="22"/>
              </w:rPr>
            </w:pPr>
            <w:r w:rsidRPr="004B4A99">
              <w:rPr>
                <w:rFonts w:asciiTheme="minorHAnsi" w:hAnsiTheme="minorHAnsi" w:cstheme="minorHAnsi"/>
                <w:sz w:val="22"/>
                <w:szCs w:val="22"/>
              </w:rPr>
              <w:t xml:space="preserve">Community Representatives expressed </w:t>
            </w:r>
            <w:r w:rsidR="004B4A99">
              <w:rPr>
                <w:rFonts w:asciiTheme="minorHAnsi" w:hAnsiTheme="minorHAnsi" w:cstheme="minorHAnsi"/>
                <w:sz w:val="22"/>
                <w:szCs w:val="22"/>
              </w:rPr>
              <w:t xml:space="preserve">concern </w:t>
            </w:r>
            <w:r w:rsidRPr="004B4A99">
              <w:rPr>
                <w:rFonts w:asciiTheme="minorHAnsi" w:hAnsiTheme="minorHAnsi" w:cstheme="minorHAnsi"/>
                <w:sz w:val="22"/>
                <w:szCs w:val="22"/>
              </w:rPr>
              <w:t xml:space="preserve">that </w:t>
            </w:r>
            <w:r w:rsidR="004B4A99">
              <w:rPr>
                <w:rFonts w:asciiTheme="minorHAnsi" w:hAnsiTheme="minorHAnsi" w:cstheme="minorHAnsi"/>
                <w:sz w:val="22"/>
                <w:szCs w:val="22"/>
              </w:rPr>
              <w:t xml:space="preserve">the </w:t>
            </w:r>
            <w:r w:rsidR="004B4A99" w:rsidRPr="00065C88">
              <w:rPr>
                <w:rFonts w:asciiTheme="minorHAnsi" w:hAnsiTheme="minorHAnsi" w:cstheme="minorHAnsi"/>
                <w:sz w:val="22"/>
                <w:szCs w:val="22"/>
              </w:rPr>
              <w:t xml:space="preserve">availability and effectiveness of </w:t>
            </w:r>
            <w:r w:rsidR="004B4A99">
              <w:rPr>
                <w:rFonts w:asciiTheme="minorHAnsi" w:hAnsiTheme="minorHAnsi" w:cstheme="minorHAnsi"/>
                <w:sz w:val="22"/>
                <w:szCs w:val="22"/>
              </w:rPr>
              <w:t xml:space="preserve">any </w:t>
            </w:r>
            <w:r w:rsidR="004B4A99" w:rsidRPr="00065C88">
              <w:rPr>
                <w:rFonts w:asciiTheme="minorHAnsi" w:hAnsiTheme="minorHAnsi" w:cstheme="minorHAnsi"/>
                <w:sz w:val="22"/>
                <w:szCs w:val="22"/>
              </w:rPr>
              <w:t xml:space="preserve">respite modes </w:t>
            </w:r>
            <w:r w:rsidR="004B4A99">
              <w:rPr>
                <w:rFonts w:asciiTheme="minorHAnsi" w:hAnsiTheme="minorHAnsi" w:cstheme="minorHAnsi"/>
                <w:sz w:val="22"/>
                <w:szCs w:val="22"/>
              </w:rPr>
              <w:t xml:space="preserve">to be considered during Package 4 </w:t>
            </w:r>
            <w:r w:rsidR="004B4A99" w:rsidRPr="00065C88">
              <w:rPr>
                <w:rFonts w:asciiTheme="minorHAnsi" w:hAnsiTheme="minorHAnsi" w:cstheme="minorHAnsi"/>
                <w:sz w:val="22"/>
                <w:szCs w:val="22"/>
              </w:rPr>
              <w:t>were likely to diminish as airport traffic and capacity requirements increased</w:t>
            </w:r>
            <w:r w:rsidRPr="004B4A99">
              <w:rPr>
                <w:rFonts w:asciiTheme="minorHAnsi" w:hAnsiTheme="minorHAnsi" w:cstheme="minorHAnsi"/>
                <w:sz w:val="22"/>
                <w:szCs w:val="22"/>
              </w:rPr>
              <w:t xml:space="preserve">, </w:t>
            </w:r>
            <w:r w:rsidR="00523F77" w:rsidRPr="004B4A99">
              <w:rPr>
                <w:rFonts w:asciiTheme="minorHAnsi" w:hAnsiTheme="minorHAnsi" w:cstheme="minorHAnsi"/>
                <w:sz w:val="22"/>
                <w:szCs w:val="22"/>
              </w:rPr>
              <w:t xml:space="preserve">that </w:t>
            </w:r>
            <w:r w:rsidRPr="004B4A99">
              <w:rPr>
                <w:rFonts w:asciiTheme="minorHAnsi" w:hAnsiTheme="minorHAnsi" w:cstheme="minorHAnsi"/>
                <w:sz w:val="22"/>
                <w:szCs w:val="22"/>
              </w:rPr>
              <w:t xml:space="preserve">the benefit of SODPROPs was limited, and </w:t>
            </w:r>
            <w:r w:rsidR="00523F77" w:rsidRPr="004B4A99">
              <w:rPr>
                <w:rFonts w:asciiTheme="minorHAnsi" w:hAnsiTheme="minorHAnsi" w:cstheme="minorHAnsi"/>
                <w:sz w:val="22"/>
                <w:szCs w:val="22"/>
              </w:rPr>
              <w:t xml:space="preserve">that </w:t>
            </w:r>
            <w:r w:rsidRPr="004B4A99">
              <w:rPr>
                <w:rFonts w:asciiTheme="minorHAnsi" w:hAnsiTheme="minorHAnsi" w:cstheme="minorHAnsi"/>
                <w:sz w:val="22"/>
                <w:szCs w:val="22"/>
              </w:rPr>
              <w:t>the Tailwind Trial had received limited uptake</w:t>
            </w:r>
            <w:r w:rsidR="00042C73">
              <w:rPr>
                <w:rFonts w:asciiTheme="minorHAnsi" w:hAnsiTheme="minorHAnsi" w:cstheme="minorHAnsi"/>
                <w:sz w:val="22"/>
                <w:szCs w:val="22"/>
              </w:rPr>
              <w:t xml:space="preserve"> to date</w:t>
            </w:r>
            <w:r w:rsidR="00523F77" w:rsidRPr="004B4A99">
              <w:rPr>
                <w:rFonts w:asciiTheme="minorHAnsi" w:hAnsiTheme="minorHAnsi" w:cstheme="minorHAnsi"/>
                <w:sz w:val="22"/>
                <w:szCs w:val="22"/>
              </w:rPr>
              <w:t>.</w:t>
            </w:r>
          </w:p>
          <w:p w14:paraId="54E7FDF6" w14:textId="7CB3498D" w:rsidR="002E5698" w:rsidRPr="00874C14" w:rsidRDefault="00523F77" w:rsidP="001606B0">
            <w:pPr>
              <w:pStyle w:val="NormalWeb"/>
              <w:numPr>
                <w:ilvl w:val="0"/>
                <w:numId w:val="22"/>
              </w:numPr>
              <w:spacing w:before="0" w:after="180"/>
              <w:rPr>
                <w:rFonts w:asciiTheme="minorHAnsi" w:hAnsiTheme="minorHAnsi" w:cstheme="minorHAnsi"/>
                <w:sz w:val="22"/>
                <w:szCs w:val="22"/>
              </w:rPr>
            </w:pPr>
            <w:proofErr w:type="gramStart"/>
            <w:r>
              <w:rPr>
                <w:rFonts w:asciiTheme="minorHAnsi" w:hAnsiTheme="minorHAnsi" w:cstheme="minorHAnsi"/>
                <w:sz w:val="22"/>
                <w:szCs w:val="22"/>
              </w:rPr>
              <w:t>With this in mind, Community</w:t>
            </w:r>
            <w:proofErr w:type="gramEnd"/>
            <w:r>
              <w:rPr>
                <w:rFonts w:asciiTheme="minorHAnsi" w:hAnsiTheme="minorHAnsi" w:cstheme="minorHAnsi"/>
                <w:sz w:val="22"/>
                <w:szCs w:val="22"/>
              </w:rPr>
              <w:t xml:space="preserve"> </w:t>
            </w:r>
            <w:r w:rsidR="004B4A99">
              <w:rPr>
                <w:rFonts w:asciiTheme="minorHAnsi" w:hAnsiTheme="minorHAnsi" w:cstheme="minorHAnsi"/>
                <w:sz w:val="22"/>
                <w:szCs w:val="22"/>
              </w:rPr>
              <w:t>R</w:t>
            </w:r>
            <w:r>
              <w:rPr>
                <w:rFonts w:asciiTheme="minorHAnsi" w:hAnsiTheme="minorHAnsi" w:cstheme="minorHAnsi"/>
                <w:sz w:val="22"/>
                <w:szCs w:val="22"/>
              </w:rPr>
              <w:t xml:space="preserve">epresentatives </w:t>
            </w:r>
            <w:r w:rsidR="004B4A99">
              <w:rPr>
                <w:rFonts w:asciiTheme="minorHAnsi" w:hAnsiTheme="minorHAnsi" w:cstheme="minorHAnsi"/>
                <w:sz w:val="22"/>
                <w:szCs w:val="22"/>
              </w:rPr>
              <w:t xml:space="preserve">requested </w:t>
            </w:r>
            <w:r>
              <w:rPr>
                <w:rFonts w:asciiTheme="minorHAnsi" w:hAnsiTheme="minorHAnsi" w:cstheme="minorHAnsi"/>
                <w:sz w:val="22"/>
                <w:szCs w:val="22"/>
              </w:rPr>
              <w:t>that</w:t>
            </w:r>
            <w:r w:rsidR="002E5698">
              <w:rPr>
                <w:rFonts w:asciiTheme="minorHAnsi" w:hAnsiTheme="minorHAnsi" w:cstheme="minorHAnsi"/>
                <w:sz w:val="22"/>
                <w:szCs w:val="22"/>
              </w:rPr>
              <w:t xml:space="preserve"> </w:t>
            </w:r>
            <w:r w:rsidR="00042C73">
              <w:rPr>
                <w:rFonts w:asciiTheme="minorHAnsi" w:hAnsiTheme="minorHAnsi" w:cstheme="minorHAnsi"/>
                <w:sz w:val="22"/>
                <w:szCs w:val="22"/>
              </w:rPr>
              <w:t xml:space="preserve">the department consider whether </w:t>
            </w:r>
            <w:r w:rsidR="002E5698">
              <w:rPr>
                <w:rFonts w:asciiTheme="minorHAnsi" w:hAnsiTheme="minorHAnsi" w:cstheme="minorHAnsi"/>
                <w:sz w:val="22"/>
                <w:szCs w:val="22"/>
              </w:rPr>
              <w:t xml:space="preserve">more </w:t>
            </w:r>
            <w:r w:rsidR="00042C73">
              <w:rPr>
                <w:rFonts w:asciiTheme="minorHAnsi" w:hAnsiTheme="minorHAnsi" w:cstheme="minorHAnsi"/>
                <w:sz w:val="22"/>
                <w:szCs w:val="22"/>
              </w:rPr>
              <w:t xml:space="preserve">could </w:t>
            </w:r>
            <w:r w:rsidR="002E5698">
              <w:rPr>
                <w:rFonts w:asciiTheme="minorHAnsi" w:hAnsiTheme="minorHAnsi" w:cstheme="minorHAnsi"/>
                <w:sz w:val="22"/>
                <w:szCs w:val="22"/>
              </w:rPr>
              <w:t xml:space="preserve">be done to improve </w:t>
            </w:r>
            <w:r>
              <w:rPr>
                <w:rFonts w:asciiTheme="minorHAnsi" w:hAnsiTheme="minorHAnsi" w:cstheme="minorHAnsi"/>
                <w:sz w:val="22"/>
                <w:szCs w:val="22"/>
              </w:rPr>
              <w:t xml:space="preserve">aircraft noise </w:t>
            </w:r>
            <w:r w:rsidR="002E5698">
              <w:rPr>
                <w:rFonts w:asciiTheme="minorHAnsi" w:hAnsiTheme="minorHAnsi" w:cstheme="minorHAnsi"/>
                <w:sz w:val="22"/>
                <w:szCs w:val="22"/>
              </w:rPr>
              <w:t>outcomes for communities in and around Brisbane.</w:t>
            </w:r>
          </w:p>
          <w:p w14:paraId="2EDA872B" w14:textId="00F3219A" w:rsidR="001606B0" w:rsidRPr="00874C14" w:rsidRDefault="002E5698" w:rsidP="001606B0">
            <w:pPr>
              <w:pStyle w:val="NormalWeb"/>
              <w:numPr>
                <w:ilvl w:val="0"/>
                <w:numId w:val="22"/>
              </w:numPr>
              <w:spacing w:before="0" w:after="180"/>
              <w:rPr>
                <w:rFonts w:asciiTheme="minorHAnsi" w:hAnsiTheme="minorHAnsi" w:cstheme="minorHAnsi"/>
                <w:sz w:val="22"/>
                <w:szCs w:val="22"/>
              </w:rPr>
            </w:pPr>
            <w:r>
              <w:rPr>
                <w:rFonts w:asciiTheme="minorHAnsi" w:hAnsiTheme="minorHAnsi" w:cstheme="minorHAnsi"/>
                <w:sz w:val="22"/>
                <w:szCs w:val="22"/>
              </w:rPr>
              <w:t>C</w:t>
            </w:r>
            <w:r w:rsidR="001606B0" w:rsidRPr="00874C14">
              <w:rPr>
                <w:rFonts w:asciiTheme="minorHAnsi" w:hAnsiTheme="minorHAnsi" w:cstheme="minorHAnsi"/>
                <w:sz w:val="22"/>
                <w:szCs w:val="22"/>
              </w:rPr>
              <w:t>ommunity Representatives referred to other potential noise-management measures, including full</w:t>
            </w:r>
            <w:r w:rsidR="00042C73">
              <w:rPr>
                <w:rFonts w:asciiTheme="minorHAnsi" w:hAnsiTheme="minorHAnsi" w:cstheme="minorHAnsi"/>
                <w:sz w:val="22"/>
                <w:szCs w:val="22"/>
              </w:rPr>
              <w:noBreakHyphen/>
            </w:r>
            <w:r w:rsidR="001606B0" w:rsidRPr="00874C14">
              <w:rPr>
                <w:rFonts w:asciiTheme="minorHAnsi" w:hAnsiTheme="minorHAnsi" w:cstheme="minorHAnsi"/>
                <w:sz w:val="22"/>
                <w:szCs w:val="22"/>
              </w:rPr>
              <w:t>length departures, airline scheduling, noise-abatement procedures, night-time operating arrangements, slot management and noise insulation</w:t>
            </w:r>
            <w:r>
              <w:rPr>
                <w:rFonts w:asciiTheme="minorHAnsi" w:hAnsiTheme="minorHAnsi" w:cstheme="minorHAnsi"/>
                <w:sz w:val="22"/>
                <w:szCs w:val="22"/>
              </w:rPr>
              <w:t xml:space="preserve"> which could also be considered</w:t>
            </w:r>
            <w:r w:rsidR="001606B0" w:rsidRPr="00874C14">
              <w:rPr>
                <w:rFonts w:asciiTheme="minorHAnsi" w:hAnsiTheme="minorHAnsi" w:cstheme="minorHAnsi"/>
                <w:sz w:val="22"/>
                <w:szCs w:val="22"/>
              </w:rPr>
              <w:t>.</w:t>
            </w:r>
          </w:p>
          <w:p w14:paraId="52943EDA" w14:textId="77777777" w:rsidR="001606B0" w:rsidRDefault="001606B0" w:rsidP="001606B0">
            <w:pPr>
              <w:pStyle w:val="NormalWeb"/>
              <w:numPr>
                <w:ilvl w:val="0"/>
                <w:numId w:val="22"/>
              </w:numPr>
              <w:spacing w:before="0" w:after="180"/>
              <w:rPr>
                <w:rFonts w:asciiTheme="minorHAnsi" w:hAnsiTheme="minorHAnsi" w:cstheme="minorHAnsi"/>
                <w:sz w:val="22"/>
                <w:szCs w:val="22"/>
              </w:rPr>
            </w:pPr>
            <w:r w:rsidRPr="001606B0">
              <w:rPr>
                <w:rFonts w:asciiTheme="minorHAnsi" w:hAnsiTheme="minorHAnsi" w:cstheme="minorHAnsi"/>
                <w:sz w:val="22"/>
                <w:szCs w:val="22"/>
              </w:rPr>
              <w:t xml:space="preserve">Kim noted that several of these matters require policy or regulatory decisions beyond the remit of Airservices and BAC. </w:t>
            </w:r>
          </w:p>
          <w:p w14:paraId="10804B73" w14:textId="1189126B" w:rsidR="001606B0" w:rsidRPr="001606B0" w:rsidRDefault="001606B0" w:rsidP="001606B0">
            <w:pPr>
              <w:pStyle w:val="NormalWeb"/>
              <w:numPr>
                <w:ilvl w:val="0"/>
                <w:numId w:val="22"/>
              </w:numPr>
              <w:spacing w:before="0" w:after="180"/>
              <w:rPr>
                <w:rFonts w:asciiTheme="minorHAnsi" w:hAnsiTheme="minorHAnsi" w:cstheme="minorHAnsi"/>
                <w:sz w:val="22"/>
                <w:szCs w:val="22"/>
              </w:rPr>
            </w:pPr>
            <w:r w:rsidRPr="001606B0">
              <w:rPr>
                <w:rFonts w:asciiTheme="minorHAnsi" w:hAnsiTheme="minorHAnsi" w:cstheme="minorHAnsi"/>
                <w:sz w:val="22"/>
                <w:szCs w:val="22"/>
              </w:rPr>
              <w:t>Kim acknowledged community frustration and noted the importance of distinguishing measures that Airservices and BAC can progress under existing arrangements from broader reforms requiring government direction.</w:t>
            </w:r>
          </w:p>
          <w:p w14:paraId="2C52D4A5" w14:textId="0AB4666E" w:rsidR="00E35FCE" w:rsidRDefault="00E35FCE" w:rsidP="001606B0">
            <w:pPr>
              <w:pStyle w:val="ListParagraph"/>
              <w:numPr>
                <w:ilvl w:val="0"/>
                <w:numId w:val="22"/>
              </w:numPr>
              <w:spacing w:before="0" w:after="160" w:line="259" w:lineRule="auto"/>
              <w:rPr>
                <w:color w:val="auto"/>
              </w:rPr>
            </w:pPr>
            <w:r>
              <w:rPr>
                <w:color w:val="auto"/>
              </w:rPr>
              <w:t>Departmental and Airservices representatives left the meeting at 3:00 PM, noting follow-on meetings.</w:t>
            </w:r>
          </w:p>
          <w:p w14:paraId="5ED4219A" w14:textId="11AA46D2" w:rsidR="00E35FCE" w:rsidRPr="0060157C" w:rsidRDefault="00E35FCE" w:rsidP="0060157C">
            <w:pPr>
              <w:spacing w:before="0" w:after="160" w:line="259" w:lineRule="auto"/>
              <w:rPr>
                <w:i/>
                <w:iCs/>
                <w:color w:val="auto"/>
              </w:rPr>
            </w:pPr>
            <w:r>
              <w:rPr>
                <w:i/>
                <w:iCs/>
                <w:color w:val="auto"/>
              </w:rPr>
              <w:t>Discussion between Community Representatives and Virgin Australia Representatives</w:t>
            </w:r>
          </w:p>
          <w:p w14:paraId="6714FA36" w14:textId="151FF02D" w:rsidR="00C94574" w:rsidRPr="0060157C" w:rsidRDefault="00E35FCE" w:rsidP="0060157C">
            <w:pPr>
              <w:spacing w:before="0" w:after="160" w:line="259" w:lineRule="auto"/>
              <w:rPr>
                <w:color w:val="auto"/>
              </w:rPr>
            </w:pPr>
            <w:r>
              <w:rPr>
                <w:color w:val="auto"/>
              </w:rPr>
              <w:t>Community Representatives and</w:t>
            </w:r>
            <w:r w:rsidR="00C94574" w:rsidRPr="0060157C">
              <w:rPr>
                <w:color w:val="auto"/>
              </w:rPr>
              <w:t xml:space="preserve"> Virgin Australia </w:t>
            </w:r>
            <w:r>
              <w:rPr>
                <w:color w:val="auto"/>
              </w:rPr>
              <w:t>discussed</w:t>
            </w:r>
            <w:r w:rsidR="00C94574" w:rsidRPr="0060157C">
              <w:rPr>
                <w:color w:val="auto"/>
              </w:rPr>
              <w:t xml:space="preserve"> aircraft operations and practical opportunities to reduce community noise impacts.</w:t>
            </w:r>
          </w:p>
          <w:p w14:paraId="2ACFD404"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t>Virgin Australia discussed aircraft climb profiles and explained that aircraft generally reduce from take-off power after approximately 1,000 feet before establishing a more stable climb-power setting. Derated climb power may be used where appropriate for operational reasons and to reduce engine wear.</w:t>
            </w:r>
          </w:p>
          <w:p w14:paraId="02057499"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t>Virgin Australia discussed the relationship between aircraft speed and climb performance and noted that aircraft weight, turbulence, weather and other operational factors can affect performance.</w:t>
            </w:r>
          </w:p>
          <w:p w14:paraId="2656CE93" w14:textId="735B4A5E" w:rsidR="00C94574" w:rsidRPr="00C94574" w:rsidRDefault="00C94574" w:rsidP="001606B0">
            <w:pPr>
              <w:pStyle w:val="ListParagraph"/>
              <w:numPr>
                <w:ilvl w:val="0"/>
                <w:numId w:val="22"/>
              </w:numPr>
              <w:spacing w:before="0" w:after="160" w:line="259" w:lineRule="auto"/>
              <w:rPr>
                <w:color w:val="auto"/>
              </w:rPr>
            </w:pPr>
            <w:r w:rsidRPr="00C94574">
              <w:rPr>
                <w:color w:val="auto"/>
              </w:rPr>
              <w:t>A Community Representative noted that references to</w:t>
            </w:r>
            <w:r w:rsidR="00567C82">
              <w:rPr>
                <w:color w:val="auto"/>
              </w:rPr>
              <w:t xml:space="preserve"> ‘</w:t>
            </w:r>
            <w:r w:rsidRPr="00C94574">
              <w:rPr>
                <w:color w:val="auto"/>
              </w:rPr>
              <w:t>weather</w:t>
            </w:r>
            <w:r w:rsidR="002D24D3">
              <w:rPr>
                <w:color w:val="auto"/>
              </w:rPr>
              <w:t>’</w:t>
            </w:r>
            <w:r w:rsidRPr="00C94574">
              <w:rPr>
                <w:color w:val="auto"/>
              </w:rPr>
              <w:t xml:space="preserve"> can be frustrating for residents where conditions appear normal from the ground. Virgin Australia explained that operational weather considerations are not limited to visibly poor weather at ground level and may include atmospheric conditions affecting aircraft performance at altitude.</w:t>
            </w:r>
          </w:p>
          <w:p w14:paraId="6B3FB1B2"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t>A Community Representative asked what additional steps airlines or individual pilots could realistically take to reduce aircraft noise over communities.</w:t>
            </w:r>
          </w:p>
          <w:p w14:paraId="0590F7C6"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lastRenderedPageBreak/>
              <w:t xml:space="preserve">Virgin Australia advised that there are limited discretionary measures available once an aircraft is operating within the required </w:t>
            </w:r>
            <w:proofErr w:type="gramStart"/>
            <w:r w:rsidRPr="00C94574">
              <w:rPr>
                <w:color w:val="auto"/>
              </w:rPr>
              <w:t>flight-path</w:t>
            </w:r>
            <w:proofErr w:type="gramEnd"/>
            <w:r w:rsidRPr="00C94574">
              <w:rPr>
                <w:color w:val="auto"/>
              </w:rPr>
              <w:t xml:space="preserve"> and safety framework and that crews must comply with operational and safety requirements.</w:t>
            </w:r>
          </w:p>
          <w:p w14:paraId="257E0F05"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t>The group discussed climb power, aircraft configuration and noise-abatement departure procedures.</w:t>
            </w:r>
          </w:p>
          <w:p w14:paraId="4CC1189D" w14:textId="77777777" w:rsidR="00F35862" w:rsidRDefault="00C94574" w:rsidP="001606B0">
            <w:pPr>
              <w:pStyle w:val="ListParagraph"/>
              <w:numPr>
                <w:ilvl w:val="0"/>
                <w:numId w:val="22"/>
              </w:numPr>
              <w:spacing w:before="0" w:after="160" w:line="259" w:lineRule="auto"/>
              <w:rPr>
                <w:color w:val="auto"/>
              </w:rPr>
            </w:pPr>
            <w:r w:rsidRPr="00C94574">
              <w:rPr>
                <w:color w:val="auto"/>
              </w:rPr>
              <w:t>Virgin Australia explained that</w:t>
            </w:r>
            <w:r w:rsidR="00F35862">
              <w:rPr>
                <w:color w:val="auto"/>
              </w:rPr>
              <w:t>:</w:t>
            </w:r>
          </w:p>
          <w:p w14:paraId="6776AE83" w14:textId="054D9AB6" w:rsidR="00F35862" w:rsidRDefault="00C94574" w:rsidP="001606B0">
            <w:pPr>
              <w:pStyle w:val="ListParagraph"/>
              <w:numPr>
                <w:ilvl w:val="1"/>
                <w:numId w:val="22"/>
              </w:numPr>
              <w:spacing w:before="0" w:after="160" w:line="259" w:lineRule="auto"/>
              <w:rPr>
                <w:color w:val="auto"/>
              </w:rPr>
            </w:pPr>
            <w:r w:rsidRPr="00C94574">
              <w:rPr>
                <w:color w:val="auto"/>
              </w:rPr>
              <w:t xml:space="preserve">Noise Abatement Departure Procedure 1 retains take-off flap for longer and can result in an aircraft gaining more altitude </w:t>
            </w:r>
            <w:proofErr w:type="gramStart"/>
            <w:r w:rsidRPr="00C94574">
              <w:rPr>
                <w:color w:val="auto"/>
              </w:rPr>
              <w:t>earlier, but</w:t>
            </w:r>
            <w:proofErr w:type="gramEnd"/>
            <w:r w:rsidRPr="00C94574">
              <w:rPr>
                <w:color w:val="auto"/>
              </w:rPr>
              <w:t xml:space="preserve"> may produce different noise impacts during the initial climb. </w:t>
            </w:r>
          </w:p>
          <w:p w14:paraId="7012ED1C" w14:textId="789E2ECF" w:rsidR="00C94574" w:rsidRPr="00C94574" w:rsidRDefault="00C94574" w:rsidP="0060157C">
            <w:pPr>
              <w:pStyle w:val="ListParagraph"/>
              <w:numPr>
                <w:ilvl w:val="1"/>
                <w:numId w:val="22"/>
              </w:numPr>
              <w:spacing w:before="0" w:after="160" w:line="259" w:lineRule="auto"/>
              <w:rPr>
                <w:color w:val="auto"/>
              </w:rPr>
            </w:pPr>
            <w:r w:rsidRPr="00C94574">
              <w:rPr>
                <w:color w:val="auto"/>
              </w:rPr>
              <w:t>Noise Abatement Departure Procedure 2 retracts flap earlier, reducing aerodynamic drag and noise but potentially resulting in the aircraft remaining lower for longer.</w:t>
            </w:r>
          </w:p>
          <w:p w14:paraId="4E7DF0AA" w14:textId="52B925E8" w:rsidR="001256B5" w:rsidRPr="00E069C8" w:rsidRDefault="00C94574" w:rsidP="00831CFE">
            <w:pPr>
              <w:pStyle w:val="ListParagraph"/>
              <w:numPr>
                <w:ilvl w:val="0"/>
                <w:numId w:val="22"/>
              </w:numPr>
              <w:spacing w:before="0" w:after="160" w:line="259" w:lineRule="auto"/>
              <w:rPr>
                <w:color w:val="auto"/>
              </w:rPr>
            </w:pPr>
            <w:r w:rsidRPr="00E069C8">
              <w:rPr>
                <w:color w:val="auto"/>
              </w:rPr>
              <w:t>Virgin Australia noted that neither procedure provides a universally better noise outcome for all communities and that the impact depends on where a community is located relative to the aircraft’s climb profile.</w:t>
            </w:r>
          </w:p>
          <w:p w14:paraId="44AD60E3"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t>The group also discussed arrival procedures. Virgin Australia advised that a continuous descent is generally efficient and comparatively quiet where operationally available. However, Brisbane arrival routes include altitude and other constraints that can require crews to alter descent rates and add power, limiting what can be achieved by the pilot without changes to the underlying route design.</w:t>
            </w:r>
          </w:p>
          <w:p w14:paraId="4A6AB563"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t>Virgin Australia agreed to provide written information explaining climb-power settings and climb profiles and the distinction between indicated airspeed, true airspeed and ground speed.</w:t>
            </w:r>
          </w:p>
          <w:p w14:paraId="7ABD7765" w14:textId="0D34D99D" w:rsidR="00C94574" w:rsidRPr="00C94574" w:rsidRDefault="00C94574" w:rsidP="001606B0">
            <w:pPr>
              <w:pStyle w:val="ListParagraph"/>
              <w:numPr>
                <w:ilvl w:val="0"/>
                <w:numId w:val="22"/>
              </w:numPr>
              <w:spacing w:before="0" w:after="160" w:line="259" w:lineRule="auto"/>
              <w:rPr>
                <w:color w:val="auto"/>
              </w:rPr>
            </w:pPr>
            <w:r w:rsidRPr="00C94574">
              <w:rPr>
                <w:color w:val="auto"/>
              </w:rPr>
              <w:t xml:space="preserve">Virgin Australia also offered to investigate whether a flight-simulator session could be arranged for AAB </w:t>
            </w:r>
            <w:r w:rsidR="00F35862">
              <w:rPr>
                <w:color w:val="auto"/>
              </w:rPr>
              <w:t>Community Representatives</w:t>
            </w:r>
            <w:r w:rsidRPr="00C94574">
              <w:rPr>
                <w:color w:val="auto"/>
              </w:rPr>
              <w:t>.</w:t>
            </w:r>
          </w:p>
          <w:p w14:paraId="519A5520"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t>The group discussed the potential value of using a simulator to demonstrate how operational decisions appear from the flight deck and the practical constraints affecting aircraft performance.</w:t>
            </w:r>
          </w:p>
          <w:p w14:paraId="28C09B25"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t>Potential scenarios included different noise-abatement departure procedures, derated thrust, full-length departures, aircraft weight, tight turns shortly after departure, arrival and departure constraints, route design and the effect of runway configurations and multiple routes on capacity.</w:t>
            </w:r>
          </w:p>
          <w:p w14:paraId="000CB136" w14:textId="77777777" w:rsidR="00C94574" w:rsidRPr="00C94574" w:rsidRDefault="00C94574" w:rsidP="001606B0">
            <w:pPr>
              <w:pStyle w:val="ListParagraph"/>
              <w:numPr>
                <w:ilvl w:val="0"/>
                <w:numId w:val="22"/>
              </w:numPr>
              <w:spacing w:before="0" w:after="160" w:line="259" w:lineRule="auto"/>
              <w:rPr>
                <w:color w:val="auto"/>
              </w:rPr>
            </w:pPr>
            <w:r w:rsidRPr="00C94574">
              <w:rPr>
                <w:color w:val="auto"/>
              </w:rPr>
              <w:t>Community Representatives expressed interest in understanding whether multiple arrival routes could be introduced and the extent to which capacity or safety considerations limit this.</w:t>
            </w:r>
          </w:p>
          <w:p w14:paraId="01F72522" w14:textId="77777777" w:rsidR="00C94574" w:rsidRDefault="00C94574" w:rsidP="001606B0">
            <w:pPr>
              <w:pStyle w:val="ListParagraph"/>
              <w:numPr>
                <w:ilvl w:val="0"/>
                <w:numId w:val="22"/>
              </w:numPr>
              <w:spacing w:before="0" w:after="160" w:line="259" w:lineRule="auto"/>
              <w:rPr>
                <w:color w:val="auto"/>
              </w:rPr>
            </w:pPr>
            <w:r w:rsidRPr="00C94574">
              <w:rPr>
                <w:color w:val="auto"/>
              </w:rPr>
              <w:t>Virgin Australia agreed to discuss the proposal internally and provide further information to the Secretariat. If a session can be arranged, Community Representatives would be invited to suggest specific scenarios for demonstration.</w:t>
            </w:r>
          </w:p>
          <w:p w14:paraId="4D59816B" w14:textId="1A4A5665" w:rsidR="00E35FCE" w:rsidRPr="0060157C" w:rsidRDefault="00E35FCE" w:rsidP="0060157C">
            <w:pPr>
              <w:pStyle w:val="ListParagraph"/>
              <w:numPr>
                <w:ilvl w:val="0"/>
                <w:numId w:val="22"/>
              </w:numPr>
              <w:spacing w:before="0" w:after="160" w:line="259" w:lineRule="auto"/>
              <w:rPr>
                <w:color w:val="auto"/>
              </w:rPr>
            </w:pPr>
            <w:r w:rsidRPr="00D813C4">
              <w:rPr>
                <w:color w:val="auto"/>
              </w:rPr>
              <w:t>Kim thanked members, industry representatives and departmental guests for their participation and closed the meeting at 3.20pm.</w:t>
            </w:r>
          </w:p>
          <w:p w14:paraId="3828804E" w14:textId="67A7F1FC" w:rsidR="00A106B3" w:rsidRPr="00C94574" w:rsidRDefault="00A106B3" w:rsidP="0060157C">
            <w:pPr>
              <w:spacing w:before="0" w:after="0" w:line="259" w:lineRule="auto"/>
              <w:rPr>
                <w:b/>
                <w:bCs/>
                <w:color w:val="auto"/>
              </w:rPr>
            </w:pPr>
            <w:r w:rsidRPr="00C94574">
              <w:rPr>
                <w:b/>
                <w:bCs/>
                <w:color w:val="auto"/>
              </w:rPr>
              <w:t>Actions</w:t>
            </w:r>
          </w:p>
          <w:p w14:paraId="04CF0C21" w14:textId="77777777" w:rsidR="00A106B3" w:rsidRPr="00817490" w:rsidRDefault="00A106B3" w:rsidP="0060157C">
            <w:pPr>
              <w:pStyle w:val="NormalWeb"/>
              <w:numPr>
                <w:ilvl w:val="0"/>
                <w:numId w:val="14"/>
              </w:numPr>
              <w:spacing w:before="0" w:beforeAutospacing="0" w:after="180" w:afterAutospacing="0"/>
              <w:ind w:left="357" w:hanging="357"/>
              <w:contextualSpacing/>
              <w:rPr>
                <w:rFonts w:asciiTheme="minorHAnsi" w:hAnsiTheme="minorHAnsi" w:cstheme="minorHAnsi"/>
                <w:sz w:val="22"/>
                <w:szCs w:val="22"/>
              </w:rPr>
            </w:pPr>
            <w:r w:rsidRPr="00817490">
              <w:rPr>
                <w:rFonts w:asciiTheme="minorHAnsi" w:hAnsiTheme="minorHAnsi" w:cstheme="minorHAnsi"/>
                <w:sz w:val="22"/>
                <w:szCs w:val="22"/>
              </w:rPr>
              <w:t>Virgin Australia to provide written information on aircraft climb-power settings and climb profiles and the distinction between indicated airspeed, true airspeed and ground speed.</w:t>
            </w:r>
          </w:p>
          <w:p w14:paraId="1610EEA9" w14:textId="77777777" w:rsidR="00A106B3" w:rsidRDefault="00A106B3" w:rsidP="0060157C">
            <w:pPr>
              <w:pStyle w:val="NormalWeb"/>
              <w:numPr>
                <w:ilvl w:val="0"/>
                <w:numId w:val="14"/>
              </w:numPr>
              <w:spacing w:before="0" w:beforeAutospacing="0" w:after="180" w:afterAutospacing="0"/>
              <w:ind w:left="357" w:hanging="357"/>
              <w:contextualSpacing/>
              <w:rPr>
                <w:rFonts w:asciiTheme="minorHAnsi" w:hAnsiTheme="minorHAnsi" w:cstheme="minorHAnsi"/>
                <w:sz w:val="22"/>
                <w:szCs w:val="22"/>
              </w:rPr>
            </w:pPr>
            <w:r w:rsidRPr="00817490">
              <w:rPr>
                <w:rFonts w:asciiTheme="minorHAnsi" w:hAnsiTheme="minorHAnsi" w:cstheme="minorHAnsi"/>
                <w:sz w:val="22"/>
                <w:szCs w:val="22"/>
              </w:rPr>
              <w:t xml:space="preserve">Virgin Australia to investigate a potential flight-simulator session for </w:t>
            </w:r>
            <w:r>
              <w:rPr>
                <w:rFonts w:asciiTheme="minorHAnsi" w:hAnsiTheme="minorHAnsi" w:cstheme="minorHAnsi"/>
                <w:sz w:val="22"/>
                <w:szCs w:val="22"/>
              </w:rPr>
              <w:t>Community Representatives</w:t>
            </w:r>
            <w:r w:rsidRPr="00817490">
              <w:rPr>
                <w:rFonts w:asciiTheme="minorHAnsi" w:hAnsiTheme="minorHAnsi" w:cstheme="minorHAnsi"/>
                <w:sz w:val="22"/>
                <w:szCs w:val="22"/>
              </w:rPr>
              <w:t xml:space="preserve"> and provide further information to the Secretariat.</w:t>
            </w:r>
          </w:p>
          <w:p w14:paraId="39DC8F61" w14:textId="37722BF8" w:rsidR="003B27CC" w:rsidRPr="00817490" w:rsidRDefault="003B27CC" w:rsidP="0060157C">
            <w:pPr>
              <w:pStyle w:val="NormalWeb"/>
              <w:numPr>
                <w:ilvl w:val="0"/>
                <w:numId w:val="14"/>
              </w:numPr>
              <w:spacing w:before="0" w:beforeAutospacing="0" w:after="180" w:afterAutospacing="0"/>
              <w:ind w:left="357" w:hanging="357"/>
              <w:contextualSpacing/>
              <w:rPr>
                <w:rFonts w:asciiTheme="minorHAnsi" w:hAnsiTheme="minorHAnsi" w:cstheme="minorHAnsi"/>
                <w:sz w:val="22"/>
                <w:szCs w:val="22"/>
              </w:rPr>
            </w:pPr>
            <w:r>
              <w:rPr>
                <w:rFonts w:asciiTheme="minorHAnsi" w:hAnsiTheme="minorHAnsi" w:cstheme="minorHAnsi"/>
                <w:sz w:val="22"/>
                <w:szCs w:val="22"/>
              </w:rPr>
              <w:t>Community Representatives to consider matters discussed in relation to Action Item 12.3</w:t>
            </w:r>
            <w:r w:rsidR="00D86996">
              <w:rPr>
                <w:rFonts w:asciiTheme="minorHAnsi" w:hAnsiTheme="minorHAnsi" w:cstheme="minorHAnsi"/>
                <w:sz w:val="22"/>
                <w:szCs w:val="22"/>
              </w:rPr>
              <w:t xml:space="preserve"> during meeting 13</w:t>
            </w:r>
            <w:r>
              <w:rPr>
                <w:rFonts w:asciiTheme="minorHAnsi" w:hAnsiTheme="minorHAnsi" w:cstheme="minorHAnsi"/>
                <w:sz w:val="22"/>
                <w:szCs w:val="22"/>
              </w:rPr>
              <w:t>, and out</w:t>
            </w:r>
            <w:r>
              <w:rPr>
                <w:rFonts w:asciiTheme="minorHAnsi" w:hAnsiTheme="minorHAnsi" w:cstheme="minorHAnsi"/>
                <w:sz w:val="22"/>
                <w:szCs w:val="22"/>
                <w:vertAlign w:val="subscript"/>
              </w:rPr>
              <w:noBreakHyphen/>
            </w:r>
            <w:r>
              <w:rPr>
                <w:rFonts w:asciiTheme="minorHAnsi" w:hAnsiTheme="minorHAnsi" w:cstheme="minorHAnsi"/>
                <w:sz w:val="22"/>
                <w:szCs w:val="22"/>
              </w:rPr>
              <w:t>of</w:t>
            </w:r>
            <w:r>
              <w:rPr>
                <w:rFonts w:asciiTheme="minorHAnsi" w:hAnsiTheme="minorHAnsi" w:cstheme="minorHAnsi"/>
                <w:sz w:val="22"/>
                <w:szCs w:val="22"/>
              </w:rPr>
              <w:noBreakHyphen/>
              <w:t>session responses shared before meeting</w:t>
            </w:r>
            <w:r w:rsidR="00D86996">
              <w:rPr>
                <w:rFonts w:asciiTheme="minorHAnsi" w:hAnsiTheme="minorHAnsi" w:cstheme="minorHAnsi"/>
                <w:sz w:val="22"/>
                <w:szCs w:val="22"/>
              </w:rPr>
              <w:t xml:space="preserve"> 13</w:t>
            </w:r>
            <w:r>
              <w:rPr>
                <w:rFonts w:asciiTheme="minorHAnsi" w:hAnsiTheme="minorHAnsi" w:cstheme="minorHAnsi"/>
                <w:sz w:val="22"/>
                <w:szCs w:val="22"/>
              </w:rPr>
              <w:t xml:space="preserve">, and if there are further questions, queries or outstanding matters, to </w:t>
            </w:r>
            <w:r w:rsidR="00D86996">
              <w:rPr>
                <w:rFonts w:asciiTheme="minorHAnsi" w:hAnsiTheme="minorHAnsi" w:cstheme="minorHAnsi"/>
                <w:sz w:val="22"/>
                <w:szCs w:val="22"/>
              </w:rPr>
              <w:t>raise with the Chair and Secretariat.</w:t>
            </w:r>
          </w:p>
          <w:p w14:paraId="3B1B6E50" w14:textId="6E3CFD29" w:rsidR="00A106B3" w:rsidRPr="00512AD3" w:rsidRDefault="00A106B3" w:rsidP="00A106B3">
            <w:pPr>
              <w:spacing w:before="0" w:after="160" w:line="259" w:lineRule="auto"/>
              <w:rPr>
                <w:b/>
                <w:bCs/>
                <w:color w:val="auto"/>
              </w:rPr>
            </w:pPr>
            <w:r w:rsidRPr="00512AD3">
              <w:rPr>
                <w:color w:val="auto"/>
              </w:rPr>
              <w:t>The next AAB meeting is scheduled for Wednesday 25 November 2026.</w:t>
            </w:r>
          </w:p>
        </w:tc>
      </w:tr>
    </w:tbl>
    <w:p w14:paraId="4603A978" w14:textId="77777777" w:rsidR="004D0E5F" w:rsidRDefault="004D0E5F" w:rsidP="009C5088">
      <w:pPr>
        <w:rPr>
          <w:u w:val="single"/>
        </w:rPr>
        <w:sectPr w:rsidR="004D0E5F" w:rsidSect="00B34817">
          <w:headerReference w:type="even" r:id="rId9"/>
          <w:headerReference w:type="default" r:id="rId10"/>
          <w:footerReference w:type="even" r:id="rId11"/>
          <w:footerReference w:type="default" r:id="rId12"/>
          <w:headerReference w:type="first" r:id="rId13"/>
          <w:footerReference w:type="first" r:id="rId14"/>
          <w:pgSz w:w="11906" w:h="16838" w:code="9"/>
          <w:pgMar w:top="1021" w:right="1021" w:bottom="1021" w:left="1021" w:header="510" w:footer="567" w:gutter="0"/>
          <w:cols w:space="708"/>
          <w:titlePg/>
          <w:docGrid w:linePitch="360"/>
        </w:sectPr>
      </w:pPr>
    </w:p>
    <w:p w14:paraId="24E89853" w14:textId="760AA8AF" w:rsidR="001327B8" w:rsidRPr="00C94366" w:rsidRDefault="008E68E9" w:rsidP="00C94366">
      <w:pPr>
        <w:pStyle w:val="Heading3"/>
        <w:rPr>
          <w:sz w:val="28"/>
        </w:rPr>
      </w:pPr>
      <w:r w:rsidRPr="00C94366">
        <w:rPr>
          <w:sz w:val="28"/>
        </w:rPr>
        <w:lastRenderedPageBreak/>
        <w:t>Open Action Items</w:t>
      </w:r>
    </w:p>
    <w:tbl>
      <w:tblPr>
        <w:tblStyle w:val="DefaultTable1"/>
        <w:tblW w:w="0" w:type="auto"/>
        <w:tblLayout w:type="fixed"/>
        <w:tblLook w:val="04A0" w:firstRow="1" w:lastRow="0" w:firstColumn="1" w:lastColumn="0" w:noHBand="0" w:noVBand="1"/>
      </w:tblPr>
      <w:tblGrid>
        <w:gridCol w:w="610"/>
        <w:gridCol w:w="1375"/>
        <w:gridCol w:w="1416"/>
        <w:gridCol w:w="4254"/>
        <w:gridCol w:w="1701"/>
        <w:gridCol w:w="1417"/>
        <w:gridCol w:w="4536"/>
      </w:tblGrid>
      <w:tr w:rsidR="009A567D" w:rsidRPr="00685F1A" w14:paraId="4B261F63" w14:textId="77777777" w:rsidTr="00D86996">
        <w:trPr>
          <w:cnfStyle w:val="100000000000" w:firstRow="1" w:lastRow="0" w:firstColumn="0" w:lastColumn="0" w:oddVBand="0" w:evenVBand="0" w:oddHBand="0" w:evenHBand="0" w:firstRowFirstColumn="0" w:firstRowLastColumn="0" w:lastRowFirstColumn="0" w:lastRowLastColumn="0"/>
          <w:trHeight w:val="579"/>
        </w:trPr>
        <w:tc>
          <w:tcPr>
            <w:cnfStyle w:val="001000000000" w:firstRow="0" w:lastRow="0" w:firstColumn="1" w:lastColumn="0" w:oddVBand="0" w:evenVBand="0" w:oddHBand="0" w:evenHBand="0" w:firstRowFirstColumn="0" w:firstRowLastColumn="0" w:lastRowFirstColumn="0" w:lastRowLastColumn="0"/>
            <w:tcW w:w="610" w:type="dxa"/>
          </w:tcPr>
          <w:p w14:paraId="0A286A78" w14:textId="77777777" w:rsidR="008E68E9" w:rsidRPr="00685F1A" w:rsidRDefault="008E68E9" w:rsidP="00685F1A">
            <w:pPr>
              <w:suppressAutoHyphens w:val="0"/>
              <w:spacing w:before="0" w:after="60"/>
              <w:rPr>
                <w:sz w:val="21"/>
                <w:szCs w:val="21"/>
              </w:rPr>
            </w:pPr>
            <w:r w:rsidRPr="00685F1A">
              <w:rPr>
                <w:sz w:val="21"/>
                <w:szCs w:val="21"/>
              </w:rPr>
              <w:t>No.</w:t>
            </w:r>
          </w:p>
        </w:tc>
        <w:tc>
          <w:tcPr>
            <w:tcW w:w="1375" w:type="dxa"/>
          </w:tcPr>
          <w:p w14:paraId="4B89278E" w14:textId="77777777" w:rsidR="008E68E9" w:rsidRPr="00685F1A" w:rsidRDefault="008E68E9" w:rsidP="00685F1A">
            <w:pPr>
              <w:suppressAutoHyphens w:val="0"/>
              <w:spacing w:before="0" w:after="60"/>
              <w:cnfStyle w:val="100000000000" w:firstRow="1" w:lastRow="0" w:firstColumn="0" w:lastColumn="0" w:oddVBand="0" w:evenVBand="0" w:oddHBand="0" w:evenHBand="0" w:firstRowFirstColumn="0" w:firstRowLastColumn="0" w:lastRowFirstColumn="0" w:lastRowLastColumn="0"/>
              <w:rPr>
                <w:sz w:val="21"/>
                <w:szCs w:val="21"/>
              </w:rPr>
            </w:pPr>
            <w:r w:rsidRPr="00685F1A">
              <w:rPr>
                <w:sz w:val="21"/>
                <w:szCs w:val="21"/>
              </w:rPr>
              <w:t>Meeting Date</w:t>
            </w:r>
          </w:p>
        </w:tc>
        <w:tc>
          <w:tcPr>
            <w:tcW w:w="1416" w:type="dxa"/>
          </w:tcPr>
          <w:p w14:paraId="67BF41A2" w14:textId="77777777" w:rsidR="008E68E9" w:rsidRPr="00685F1A" w:rsidRDefault="008E68E9" w:rsidP="00685F1A">
            <w:pPr>
              <w:suppressAutoHyphens w:val="0"/>
              <w:spacing w:before="0" w:after="60"/>
              <w:cnfStyle w:val="100000000000" w:firstRow="1" w:lastRow="0" w:firstColumn="0" w:lastColumn="0" w:oddVBand="0" w:evenVBand="0" w:oddHBand="0" w:evenHBand="0" w:firstRowFirstColumn="0" w:firstRowLastColumn="0" w:lastRowFirstColumn="0" w:lastRowLastColumn="0"/>
              <w:rPr>
                <w:sz w:val="21"/>
                <w:szCs w:val="21"/>
              </w:rPr>
            </w:pPr>
            <w:r w:rsidRPr="00685F1A">
              <w:rPr>
                <w:sz w:val="21"/>
                <w:szCs w:val="21"/>
              </w:rPr>
              <w:t>Item</w:t>
            </w:r>
          </w:p>
        </w:tc>
        <w:tc>
          <w:tcPr>
            <w:tcW w:w="4254" w:type="dxa"/>
          </w:tcPr>
          <w:p w14:paraId="2F45D5E5" w14:textId="77777777" w:rsidR="008E68E9" w:rsidRPr="00685F1A" w:rsidRDefault="008E68E9" w:rsidP="00685F1A">
            <w:pPr>
              <w:suppressAutoHyphens w:val="0"/>
              <w:spacing w:before="0" w:after="60"/>
              <w:cnfStyle w:val="100000000000" w:firstRow="1" w:lastRow="0" w:firstColumn="0" w:lastColumn="0" w:oddVBand="0" w:evenVBand="0" w:oddHBand="0" w:evenHBand="0" w:firstRowFirstColumn="0" w:firstRowLastColumn="0" w:lastRowFirstColumn="0" w:lastRowLastColumn="0"/>
              <w:rPr>
                <w:sz w:val="21"/>
                <w:szCs w:val="21"/>
              </w:rPr>
            </w:pPr>
            <w:r w:rsidRPr="00685F1A">
              <w:rPr>
                <w:sz w:val="21"/>
                <w:szCs w:val="21"/>
              </w:rPr>
              <w:t>Requirement</w:t>
            </w:r>
          </w:p>
        </w:tc>
        <w:tc>
          <w:tcPr>
            <w:tcW w:w="1701" w:type="dxa"/>
          </w:tcPr>
          <w:p w14:paraId="252B7734" w14:textId="77777777" w:rsidR="008E68E9" w:rsidRPr="00685F1A" w:rsidRDefault="008E68E9" w:rsidP="00685F1A">
            <w:pPr>
              <w:suppressAutoHyphens w:val="0"/>
              <w:spacing w:before="0" w:after="60"/>
              <w:cnfStyle w:val="100000000000" w:firstRow="1" w:lastRow="0" w:firstColumn="0" w:lastColumn="0" w:oddVBand="0" w:evenVBand="0" w:oddHBand="0" w:evenHBand="0" w:firstRowFirstColumn="0" w:firstRowLastColumn="0" w:lastRowFirstColumn="0" w:lastRowLastColumn="0"/>
              <w:rPr>
                <w:sz w:val="21"/>
                <w:szCs w:val="21"/>
              </w:rPr>
            </w:pPr>
            <w:r w:rsidRPr="00685F1A">
              <w:rPr>
                <w:sz w:val="21"/>
                <w:szCs w:val="21"/>
              </w:rPr>
              <w:t>Responsible Person</w:t>
            </w:r>
          </w:p>
        </w:tc>
        <w:tc>
          <w:tcPr>
            <w:tcW w:w="1417" w:type="dxa"/>
          </w:tcPr>
          <w:p w14:paraId="0F88C489" w14:textId="77777777" w:rsidR="008E68E9" w:rsidRPr="00685F1A" w:rsidRDefault="008E68E9" w:rsidP="00685F1A">
            <w:pPr>
              <w:suppressAutoHyphens w:val="0"/>
              <w:spacing w:before="0" w:after="60"/>
              <w:cnfStyle w:val="100000000000" w:firstRow="1" w:lastRow="0" w:firstColumn="0" w:lastColumn="0" w:oddVBand="0" w:evenVBand="0" w:oddHBand="0" w:evenHBand="0" w:firstRowFirstColumn="0" w:firstRowLastColumn="0" w:lastRowFirstColumn="0" w:lastRowLastColumn="0"/>
              <w:rPr>
                <w:sz w:val="21"/>
                <w:szCs w:val="21"/>
              </w:rPr>
            </w:pPr>
            <w:r w:rsidRPr="00685F1A">
              <w:rPr>
                <w:sz w:val="21"/>
                <w:szCs w:val="21"/>
              </w:rPr>
              <w:t>Completion Date</w:t>
            </w:r>
          </w:p>
        </w:tc>
        <w:tc>
          <w:tcPr>
            <w:tcW w:w="4536" w:type="dxa"/>
          </w:tcPr>
          <w:p w14:paraId="0CE8698E" w14:textId="77777777" w:rsidR="008E68E9" w:rsidRPr="00685F1A" w:rsidRDefault="008E68E9" w:rsidP="00685F1A">
            <w:pPr>
              <w:suppressAutoHyphens w:val="0"/>
              <w:spacing w:before="0" w:after="60"/>
              <w:cnfStyle w:val="100000000000" w:firstRow="1" w:lastRow="0" w:firstColumn="0" w:lastColumn="0" w:oddVBand="0" w:evenVBand="0" w:oddHBand="0" w:evenHBand="0" w:firstRowFirstColumn="0" w:firstRowLastColumn="0" w:lastRowFirstColumn="0" w:lastRowLastColumn="0"/>
              <w:rPr>
                <w:sz w:val="21"/>
                <w:szCs w:val="21"/>
              </w:rPr>
            </w:pPr>
            <w:r w:rsidRPr="00685F1A">
              <w:rPr>
                <w:sz w:val="21"/>
                <w:szCs w:val="21"/>
              </w:rPr>
              <w:t>Status</w:t>
            </w:r>
          </w:p>
        </w:tc>
      </w:tr>
      <w:tr w:rsidR="00255EFC" w:rsidRPr="00685F1A" w14:paraId="4971A561" w14:textId="77777777" w:rsidTr="00D86996">
        <w:trPr>
          <w:trHeight w:val="1857"/>
        </w:trPr>
        <w:tc>
          <w:tcPr>
            <w:cnfStyle w:val="001000000000" w:firstRow="0" w:lastRow="0" w:firstColumn="1" w:lastColumn="0" w:oddVBand="0" w:evenVBand="0" w:oddHBand="0" w:evenHBand="0" w:firstRowFirstColumn="0" w:firstRowLastColumn="0" w:lastRowFirstColumn="0" w:lastRowLastColumn="0"/>
            <w:tcW w:w="610" w:type="dxa"/>
          </w:tcPr>
          <w:p w14:paraId="067BD614" w14:textId="03A26EF1" w:rsidR="00255EFC" w:rsidRPr="00685F1A" w:rsidRDefault="00255EFC" w:rsidP="00685F1A">
            <w:pPr>
              <w:suppressAutoHyphens w:val="0"/>
              <w:spacing w:before="0" w:after="60"/>
              <w:jc w:val="both"/>
              <w:rPr>
                <w:color w:val="auto"/>
                <w:sz w:val="21"/>
                <w:szCs w:val="21"/>
              </w:rPr>
            </w:pPr>
            <w:r w:rsidRPr="00685F1A">
              <w:rPr>
                <w:sz w:val="21"/>
                <w:szCs w:val="21"/>
              </w:rPr>
              <w:t>1.1</w:t>
            </w:r>
          </w:p>
        </w:tc>
        <w:tc>
          <w:tcPr>
            <w:tcW w:w="1375" w:type="dxa"/>
          </w:tcPr>
          <w:p w14:paraId="57D06640" w14:textId="0986B7E5" w:rsidR="00255EFC" w:rsidRPr="00685F1A" w:rsidRDefault="00255EF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18 May 2023</w:t>
            </w:r>
          </w:p>
        </w:tc>
        <w:tc>
          <w:tcPr>
            <w:tcW w:w="1416" w:type="dxa"/>
          </w:tcPr>
          <w:p w14:paraId="70EF8CCC" w14:textId="10498358" w:rsidR="00255EFC" w:rsidRPr="00685F1A" w:rsidRDefault="00255EF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Route Growth Forecasts</w:t>
            </w:r>
          </w:p>
        </w:tc>
        <w:tc>
          <w:tcPr>
            <w:tcW w:w="4254" w:type="dxa"/>
          </w:tcPr>
          <w:p w14:paraId="30F96F5D" w14:textId="6F406E74" w:rsidR="00255EFC" w:rsidRPr="00685F1A" w:rsidRDefault="00255EFC" w:rsidP="00685F1A">
            <w:pPr>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AAB to work with Brisbane Airport Corporation (BAC) and Airservices on how to better provide information and data on expected aircraft movements, and previous and proposed impacts.</w:t>
            </w:r>
          </w:p>
        </w:tc>
        <w:tc>
          <w:tcPr>
            <w:tcW w:w="1701" w:type="dxa"/>
          </w:tcPr>
          <w:p w14:paraId="15DA4DC8" w14:textId="77777777" w:rsidR="00255EFC" w:rsidRPr="00685F1A" w:rsidRDefault="00255EF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BAC</w:t>
            </w:r>
          </w:p>
          <w:p w14:paraId="6C3202FF" w14:textId="6E3030FA" w:rsidR="00255EFC" w:rsidRPr="00685F1A" w:rsidRDefault="00255EF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Airservices</w:t>
            </w:r>
          </w:p>
        </w:tc>
        <w:tc>
          <w:tcPr>
            <w:tcW w:w="1417" w:type="dxa"/>
          </w:tcPr>
          <w:p w14:paraId="55A9E406" w14:textId="46E9A13A" w:rsidR="00255EFC" w:rsidRPr="00685F1A" w:rsidRDefault="00A3349D"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When possible</w:t>
            </w:r>
          </w:p>
        </w:tc>
        <w:tc>
          <w:tcPr>
            <w:tcW w:w="4536" w:type="dxa"/>
          </w:tcPr>
          <w:p w14:paraId="27AC4E6C" w14:textId="30FB4D01" w:rsidR="00255EFC" w:rsidRPr="00685F1A" w:rsidRDefault="00E37612" w:rsidP="00685F1A">
            <w:pPr>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Updated provided at meeting #</w:t>
            </w:r>
            <w:r w:rsidR="00D6268D" w:rsidRPr="00685F1A">
              <w:rPr>
                <w:sz w:val="21"/>
                <w:szCs w:val="21"/>
              </w:rPr>
              <w:t>1</w:t>
            </w:r>
            <w:r w:rsidR="00A20EF5" w:rsidRPr="00685F1A">
              <w:rPr>
                <w:sz w:val="21"/>
                <w:szCs w:val="21"/>
              </w:rPr>
              <w:t>3</w:t>
            </w:r>
            <w:r w:rsidRPr="00685F1A">
              <w:rPr>
                <w:sz w:val="21"/>
                <w:szCs w:val="21"/>
              </w:rPr>
              <w:t>.</w:t>
            </w:r>
          </w:p>
          <w:p w14:paraId="56F086A9" w14:textId="77777777" w:rsidR="00E37612" w:rsidRPr="00685F1A" w:rsidRDefault="00E37612" w:rsidP="00685F1A">
            <w:pPr>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Airservices published 2024 figures for information alongside Phase 6 Consultation.</w:t>
            </w:r>
          </w:p>
          <w:p w14:paraId="719DAFE4" w14:textId="3C650ACA" w:rsidR="00E37612" w:rsidRPr="00685F1A" w:rsidRDefault="00E37612" w:rsidP="00685F1A">
            <w:pPr>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BAC has not yet published route growth forecast maps. Item to remain open until maps are published.</w:t>
            </w:r>
          </w:p>
        </w:tc>
      </w:tr>
      <w:tr w:rsidR="00255EFC" w:rsidRPr="00685F1A" w14:paraId="54406E2A" w14:textId="77777777" w:rsidTr="00D86996">
        <w:trPr>
          <w:cnfStyle w:val="000000010000" w:firstRow="0" w:lastRow="0" w:firstColumn="0" w:lastColumn="0" w:oddVBand="0" w:evenVBand="0" w:oddHBand="0" w:evenHBand="1" w:firstRowFirstColumn="0" w:firstRowLastColumn="0" w:lastRowFirstColumn="0" w:lastRowLastColumn="0"/>
          <w:trHeight w:val="2409"/>
        </w:trPr>
        <w:tc>
          <w:tcPr>
            <w:cnfStyle w:val="001000000000" w:firstRow="0" w:lastRow="0" w:firstColumn="1" w:lastColumn="0" w:oddVBand="0" w:evenVBand="0" w:oddHBand="0" w:evenHBand="0" w:firstRowFirstColumn="0" w:firstRowLastColumn="0" w:lastRowFirstColumn="0" w:lastRowLastColumn="0"/>
            <w:tcW w:w="610" w:type="dxa"/>
          </w:tcPr>
          <w:p w14:paraId="22C3DB92" w14:textId="18D41BC8" w:rsidR="00255EFC" w:rsidRPr="00685F1A" w:rsidRDefault="00255EFC" w:rsidP="00685F1A">
            <w:pPr>
              <w:suppressAutoHyphens w:val="0"/>
              <w:spacing w:before="0" w:after="60"/>
              <w:jc w:val="both"/>
              <w:rPr>
                <w:color w:val="auto"/>
                <w:sz w:val="21"/>
                <w:szCs w:val="21"/>
              </w:rPr>
            </w:pPr>
            <w:r w:rsidRPr="00685F1A">
              <w:rPr>
                <w:sz w:val="21"/>
                <w:szCs w:val="21"/>
              </w:rPr>
              <w:t>3.4</w:t>
            </w:r>
          </w:p>
        </w:tc>
        <w:tc>
          <w:tcPr>
            <w:tcW w:w="1375" w:type="dxa"/>
          </w:tcPr>
          <w:p w14:paraId="4ECB39D8" w14:textId="51D90208" w:rsidR="00255EFC" w:rsidRPr="00685F1A" w:rsidRDefault="00255EFC" w:rsidP="00531D09">
            <w:pPr>
              <w:suppressAutoHyphens w:val="0"/>
              <w:spacing w:before="0" w:after="60"/>
              <w:ind w:right="-102"/>
              <w:cnfStyle w:val="000000010000" w:firstRow="0" w:lastRow="0" w:firstColumn="0" w:lastColumn="0" w:oddVBand="0" w:evenVBand="0" w:oddHBand="0" w:evenHBand="1" w:firstRowFirstColumn="0" w:firstRowLastColumn="0" w:lastRowFirstColumn="0" w:lastRowLastColumn="0"/>
              <w:rPr>
                <w:sz w:val="21"/>
                <w:szCs w:val="21"/>
              </w:rPr>
            </w:pPr>
            <w:r w:rsidRPr="00685F1A">
              <w:rPr>
                <w:sz w:val="21"/>
                <w:szCs w:val="21"/>
              </w:rPr>
              <w:t xml:space="preserve">22 November </w:t>
            </w:r>
            <w:r w:rsidR="00531D09">
              <w:rPr>
                <w:sz w:val="21"/>
                <w:szCs w:val="21"/>
              </w:rPr>
              <w:t>2</w:t>
            </w:r>
            <w:r w:rsidRPr="00685F1A">
              <w:rPr>
                <w:sz w:val="21"/>
                <w:szCs w:val="21"/>
              </w:rPr>
              <w:t>023</w:t>
            </w:r>
          </w:p>
        </w:tc>
        <w:tc>
          <w:tcPr>
            <w:tcW w:w="1416" w:type="dxa"/>
          </w:tcPr>
          <w:p w14:paraId="6576EA15" w14:textId="09B542FC" w:rsidR="00255EFC" w:rsidRPr="00685F1A" w:rsidRDefault="00255EFC"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sz w:val="21"/>
                <w:szCs w:val="21"/>
              </w:rPr>
            </w:pPr>
            <w:r w:rsidRPr="00685F1A">
              <w:rPr>
                <w:sz w:val="21"/>
                <w:szCs w:val="21"/>
              </w:rPr>
              <w:t>Independent Assurance</w:t>
            </w:r>
          </w:p>
        </w:tc>
        <w:tc>
          <w:tcPr>
            <w:tcW w:w="4254" w:type="dxa"/>
          </w:tcPr>
          <w:p w14:paraId="09D77AFE" w14:textId="77777777" w:rsidR="00255EFC" w:rsidRPr="00685F1A" w:rsidRDefault="00255EFC"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sz w:val="21"/>
                <w:szCs w:val="21"/>
              </w:rPr>
            </w:pPr>
            <w:r w:rsidRPr="00685F1A">
              <w:rPr>
                <w:sz w:val="21"/>
                <w:szCs w:val="21"/>
              </w:rPr>
              <w:t>Chair and Donna Marshall to discuss scope of works for Airservices’ independent technical advisor for quality assurance.</w:t>
            </w:r>
          </w:p>
          <w:p w14:paraId="1DFF26EF" w14:textId="2A9613A7" w:rsidR="00255EFC" w:rsidRPr="00685F1A" w:rsidRDefault="00255EFC" w:rsidP="00685F1A">
            <w:pPr>
              <w:spacing w:before="0" w:after="60"/>
              <w:cnfStyle w:val="000000010000" w:firstRow="0" w:lastRow="0" w:firstColumn="0" w:lastColumn="0" w:oddVBand="0" w:evenVBand="0" w:oddHBand="0" w:evenHBand="1" w:firstRowFirstColumn="0" w:firstRowLastColumn="0" w:lastRowFirstColumn="0" w:lastRowLastColumn="0"/>
              <w:rPr>
                <w:sz w:val="21"/>
                <w:szCs w:val="21"/>
              </w:rPr>
            </w:pPr>
            <w:r w:rsidRPr="00685F1A">
              <w:rPr>
                <w:sz w:val="21"/>
                <w:szCs w:val="21"/>
              </w:rPr>
              <w:t>Airservices to task independent technical advisor, Think, to develop a research paper exploring the best metrics to understand noise reduction (in terms of sharing, concentration, and mitigation), and looking at the positives and negatives for each metric.</w:t>
            </w:r>
          </w:p>
        </w:tc>
        <w:tc>
          <w:tcPr>
            <w:tcW w:w="1701" w:type="dxa"/>
          </w:tcPr>
          <w:p w14:paraId="5A7CBC0B" w14:textId="77777777" w:rsidR="00255EFC" w:rsidRPr="00685F1A" w:rsidRDefault="00255EFC"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sz w:val="21"/>
                <w:szCs w:val="21"/>
              </w:rPr>
            </w:pPr>
            <w:r w:rsidRPr="00685F1A">
              <w:rPr>
                <w:sz w:val="21"/>
                <w:szCs w:val="21"/>
              </w:rPr>
              <w:t>Chair</w:t>
            </w:r>
          </w:p>
          <w:p w14:paraId="6085699A" w14:textId="6435B607" w:rsidR="00255EFC" w:rsidRPr="00685F1A" w:rsidRDefault="00255EFC"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sz w:val="21"/>
                <w:szCs w:val="21"/>
              </w:rPr>
            </w:pPr>
            <w:r w:rsidRPr="00685F1A">
              <w:rPr>
                <w:sz w:val="21"/>
                <w:szCs w:val="21"/>
              </w:rPr>
              <w:t>Airservices</w:t>
            </w:r>
          </w:p>
        </w:tc>
        <w:tc>
          <w:tcPr>
            <w:tcW w:w="1417" w:type="dxa"/>
          </w:tcPr>
          <w:p w14:paraId="79311D6C" w14:textId="03217808" w:rsidR="00255EFC" w:rsidRPr="00685F1A" w:rsidRDefault="00165A4A"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sz w:val="21"/>
                <w:szCs w:val="21"/>
              </w:rPr>
            </w:pPr>
            <w:r w:rsidRPr="00685F1A">
              <w:rPr>
                <w:sz w:val="21"/>
                <w:szCs w:val="21"/>
              </w:rPr>
              <w:t>Prior to next meeting</w:t>
            </w:r>
          </w:p>
        </w:tc>
        <w:tc>
          <w:tcPr>
            <w:tcW w:w="4536" w:type="dxa"/>
          </w:tcPr>
          <w:p w14:paraId="6ADA0E52" w14:textId="33C5EDE4" w:rsidR="00255EFC" w:rsidRPr="00685F1A" w:rsidRDefault="00E37612" w:rsidP="00685F1A">
            <w:pPr>
              <w:spacing w:before="0" w:after="60"/>
              <w:cnfStyle w:val="000000010000" w:firstRow="0" w:lastRow="0" w:firstColumn="0" w:lastColumn="0" w:oddVBand="0" w:evenVBand="0" w:oddHBand="0" w:evenHBand="1" w:firstRowFirstColumn="0" w:firstRowLastColumn="0" w:lastRowFirstColumn="0" w:lastRowLastColumn="0"/>
              <w:rPr>
                <w:sz w:val="21"/>
                <w:szCs w:val="21"/>
              </w:rPr>
            </w:pPr>
            <w:r w:rsidRPr="00685F1A">
              <w:rPr>
                <w:sz w:val="21"/>
                <w:szCs w:val="21"/>
              </w:rPr>
              <w:t>Update provided at meeting #</w:t>
            </w:r>
            <w:r w:rsidR="00D6268D" w:rsidRPr="00685F1A">
              <w:rPr>
                <w:sz w:val="21"/>
                <w:szCs w:val="21"/>
              </w:rPr>
              <w:t>1</w:t>
            </w:r>
            <w:r w:rsidR="00A20EF5" w:rsidRPr="00685F1A">
              <w:rPr>
                <w:sz w:val="21"/>
                <w:szCs w:val="21"/>
              </w:rPr>
              <w:t>3</w:t>
            </w:r>
            <w:r w:rsidR="00D6268D" w:rsidRPr="00685F1A">
              <w:rPr>
                <w:sz w:val="21"/>
                <w:szCs w:val="21"/>
              </w:rPr>
              <w:t>.</w:t>
            </w:r>
          </w:p>
          <w:p w14:paraId="6C42A853" w14:textId="63694700" w:rsidR="00D6268D" w:rsidRPr="00685F1A" w:rsidRDefault="00652494" w:rsidP="00685F1A">
            <w:pPr>
              <w:spacing w:before="0" w:after="60"/>
              <w:cnfStyle w:val="000000010000" w:firstRow="0" w:lastRow="0" w:firstColumn="0" w:lastColumn="0" w:oddVBand="0" w:evenVBand="0" w:oddHBand="0" w:evenHBand="1" w:firstRowFirstColumn="0" w:firstRowLastColumn="0" w:lastRowFirstColumn="0" w:lastRowLastColumn="0"/>
              <w:rPr>
                <w:sz w:val="21"/>
                <w:szCs w:val="21"/>
              </w:rPr>
            </w:pPr>
            <w:r w:rsidRPr="00685F1A">
              <w:rPr>
                <w:rFonts w:cstheme="minorHAnsi"/>
                <w:color w:val="auto"/>
                <w:sz w:val="21"/>
                <w:szCs w:val="21"/>
              </w:rPr>
              <w:t>Item to be revisited following consideration of Package 3 outcomes and as relevant work under the Noise Action Plan for Brisbane progresses.</w:t>
            </w:r>
          </w:p>
        </w:tc>
      </w:tr>
      <w:tr w:rsidR="00255EFC" w:rsidRPr="00685F1A" w14:paraId="375917CD" w14:textId="77777777" w:rsidTr="00D86996">
        <w:trPr>
          <w:trHeight w:val="284"/>
        </w:trPr>
        <w:tc>
          <w:tcPr>
            <w:cnfStyle w:val="001000000000" w:firstRow="0" w:lastRow="0" w:firstColumn="1" w:lastColumn="0" w:oddVBand="0" w:evenVBand="0" w:oddHBand="0" w:evenHBand="0" w:firstRowFirstColumn="0" w:firstRowLastColumn="0" w:lastRowFirstColumn="0" w:lastRowLastColumn="0"/>
            <w:tcW w:w="610" w:type="dxa"/>
          </w:tcPr>
          <w:p w14:paraId="248C0A4F" w14:textId="057FAEA4" w:rsidR="00255EFC" w:rsidRPr="00685F1A" w:rsidRDefault="00255EFC" w:rsidP="00685F1A">
            <w:pPr>
              <w:suppressAutoHyphens w:val="0"/>
              <w:spacing w:before="0" w:after="60"/>
              <w:jc w:val="both"/>
              <w:rPr>
                <w:color w:val="auto"/>
                <w:sz w:val="21"/>
                <w:szCs w:val="21"/>
              </w:rPr>
            </w:pPr>
            <w:r w:rsidRPr="00685F1A">
              <w:rPr>
                <w:sz w:val="21"/>
                <w:szCs w:val="21"/>
              </w:rPr>
              <w:t>3.8</w:t>
            </w:r>
          </w:p>
        </w:tc>
        <w:tc>
          <w:tcPr>
            <w:tcW w:w="1375" w:type="dxa"/>
          </w:tcPr>
          <w:p w14:paraId="2B74432E" w14:textId="0E5B6E12" w:rsidR="00255EFC" w:rsidRPr="00685F1A" w:rsidRDefault="00255EF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22 November 2023</w:t>
            </w:r>
          </w:p>
        </w:tc>
        <w:tc>
          <w:tcPr>
            <w:tcW w:w="1416" w:type="dxa"/>
          </w:tcPr>
          <w:p w14:paraId="26420451" w14:textId="649A6D9F" w:rsidR="00255EFC" w:rsidRPr="00685F1A" w:rsidRDefault="00255EF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Noise Action Plan Metrics</w:t>
            </w:r>
          </w:p>
        </w:tc>
        <w:tc>
          <w:tcPr>
            <w:tcW w:w="4254" w:type="dxa"/>
          </w:tcPr>
          <w:p w14:paraId="136C58BD" w14:textId="77777777" w:rsidR="00255EFC" w:rsidRPr="00685F1A" w:rsidRDefault="00255EF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Industry representatives to update the AAB on any progress to develop metrics under the Noise Action Plan for Brisbane.</w:t>
            </w:r>
          </w:p>
          <w:p w14:paraId="4DAC71A4" w14:textId="3E94F452" w:rsidR="00255EFC" w:rsidRPr="00685F1A" w:rsidRDefault="00255EFC" w:rsidP="00685F1A">
            <w:pPr>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Airservices to task independent technical advisor, Think, to develop a research paper exploring the best metrics to understand noise reduction (in terms of sharing, concentration, and mitigation), and looking at the positives and negatives for each metric.</w:t>
            </w:r>
          </w:p>
        </w:tc>
        <w:tc>
          <w:tcPr>
            <w:tcW w:w="1701" w:type="dxa"/>
          </w:tcPr>
          <w:p w14:paraId="049B2522" w14:textId="77777777" w:rsidR="00475F50" w:rsidRPr="00685F1A" w:rsidRDefault="00255EF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Airservices</w:t>
            </w:r>
          </w:p>
          <w:p w14:paraId="6B906EBA" w14:textId="20544413" w:rsidR="00255EFC" w:rsidRPr="00685F1A" w:rsidRDefault="00255EF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BAC</w:t>
            </w:r>
          </w:p>
        </w:tc>
        <w:tc>
          <w:tcPr>
            <w:tcW w:w="1417" w:type="dxa"/>
          </w:tcPr>
          <w:p w14:paraId="1EF4C0B8" w14:textId="0FEFF1F2" w:rsidR="00255EFC" w:rsidRPr="00685F1A" w:rsidRDefault="00165A4A"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Prior to next meeting</w:t>
            </w:r>
          </w:p>
        </w:tc>
        <w:tc>
          <w:tcPr>
            <w:tcW w:w="4536" w:type="dxa"/>
          </w:tcPr>
          <w:p w14:paraId="020ECFD8" w14:textId="58D5AB48" w:rsidR="00007AE2" w:rsidRPr="00685F1A" w:rsidRDefault="00007AE2" w:rsidP="00685F1A">
            <w:pPr>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sz w:val="21"/>
                <w:szCs w:val="21"/>
              </w:rPr>
              <w:t xml:space="preserve">Update provided at meeting </w:t>
            </w:r>
            <w:r w:rsidR="00D6268D" w:rsidRPr="00685F1A">
              <w:rPr>
                <w:sz w:val="21"/>
                <w:szCs w:val="21"/>
              </w:rPr>
              <w:t>#1</w:t>
            </w:r>
            <w:r w:rsidR="00A20EF5" w:rsidRPr="00685F1A">
              <w:rPr>
                <w:sz w:val="21"/>
                <w:szCs w:val="21"/>
              </w:rPr>
              <w:t>3</w:t>
            </w:r>
            <w:r w:rsidRPr="00685F1A">
              <w:rPr>
                <w:sz w:val="21"/>
                <w:szCs w:val="21"/>
              </w:rPr>
              <w:t>.</w:t>
            </w:r>
          </w:p>
          <w:p w14:paraId="2E922318" w14:textId="3F4A5E86" w:rsidR="00D6268D" w:rsidRPr="00685F1A" w:rsidRDefault="00652494" w:rsidP="00685F1A">
            <w:pPr>
              <w:spacing w:before="0" w:after="60"/>
              <w:cnfStyle w:val="000000000000" w:firstRow="0" w:lastRow="0" w:firstColumn="0" w:lastColumn="0" w:oddVBand="0" w:evenVBand="0" w:oddHBand="0" w:evenHBand="0" w:firstRowFirstColumn="0" w:firstRowLastColumn="0" w:lastRowFirstColumn="0" w:lastRowLastColumn="0"/>
              <w:rPr>
                <w:sz w:val="21"/>
                <w:szCs w:val="21"/>
              </w:rPr>
            </w:pPr>
            <w:r w:rsidRPr="00685F1A">
              <w:rPr>
                <w:rFonts w:cstheme="minorHAnsi"/>
                <w:color w:val="auto"/>
                <w:sz w:val="21"/>
                <w:szCs w:val="21"/>
              </w:rPr>
              <w:t>Item to be revisited following consideration of Package 3 outcomes and as relevant work under the Noise Action Plan for Brisbane progresses.</w:t>
            </w:r>
          </w:p>
        </w:tc>
      </w:tr>
      <w:tr w:rsidR="00F31E1F" w:rsidRPr="00685F1A" w14:paraId="26AC4E6E" w14:textId="77777777" w:rsidTr="00D86996">
        <w:trPr>
          <w:cnfStyle w:val="000000010000" w:firstRow="0" w:lastRow="0" w:firstColumn="0" w:lastColumn="0" w:oddVBand="0" w:evenVBand="0" w:oddHBand="0" w:evenHBand="1"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610" w:type="dxa"/>
          </w:tcPr>
          <w:p w14:paraId="16A2129B" w14:textId="23192382" w:rsidR="00F31E1F" w:rsidRPr="00685F1A" w:rsidRDefault="00F31E1F" w:rsidP="00685F1A">
            <w:pPr>
              <w:suppressAutoHyphens w:val="0"/>
              <w:spacing w:before="0" w:after="60"/>
              <w:jc w:val="both"/>
              <w:rPr>
                <w:color w:val="auto"/>
                <w:sz w:val="21"/>
                <w:szCs w:val="21"/>
              </w:rPr>
            </w:pPr>
            <w:r w:rsidRPr="00685F1A">
              <w:rPr>
                <w:color w:val="auto"/>
                <w:sz w:val="21"/>
                <w:szCs w:val="21"/>
              </w:rPr>
              <w:t>12.2</w:t>
            </w:r>
          </w:p>
        </w:tc>
        <w:tc>
          <w:tcPr>
            <w:tcW w:w="1375" w:type="dxa"/>
          </w:tcPr>
          <w:p w14:paraId="62B07982" w14:textId="5825772A" w:rsidR="00F31E1F" w:rsidRPr="00685F1A" w:rsidRDefault="00F31E1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24 June 2026</w:t>
            </w:r>
          </w:p>
        </w:tc>
        <w:tc>
          <w:tcPr>
            <w:tcW w:w="1416" w:type="dxa"/>
          </w:tcPr>
          <w:p w14:paraId="273248B8" w14:textId="7F4D5C2E" w:rsidR="00F31E1F" w:rsidRPr="00685F1A" w:rsidRDefault="00F31E1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BACACG Engagement</w:t>
            </w:r>
          </w:p>
        </w:tc>
        <w:tc>
          <w:tcPr>
            <w:tcW w:w="4254" w:type="dxa"/>
          </w:tcPr>
          <w:p w14:paraId="4F1C822D" w14:textId="6C704B30" w:rsidR="00F31E1F" w:rsidRPr="00685F1A" w:rsidRDefault="00F31E1F" w:rsidP="00685F1A">
            <w:pPr>
              <w:pStyle w:val="NormalWeb"/>
              <w:spacing w:before="0" w:beforeAutospacing="0" w:after="60" w:afterAutospacing="0"/>
              <w:contextualSpacing/>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Chair to contact the BACACG Chair to organise exchange of contact details between BACACG Community Representatives and AAB Community Representatives.</w:t>
            </w:r>
          </w:p>
        </w:tc>
        <w:tc>
          <w:tcPr>
            <w:tcW w:w="1701" w:type="dxa"/>
          </w:tcPr>
          <w:p w14:paraId="13BACF31" w14:textId="75755739" w:rsidR="00F31E1F" w:rsidRPr="00685F1A" w:rsidRDefault="00F31E1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Chair</w:t>
            </w:r>
          </w:p>
        </w:tc>
        <w:tc>
          <w:tcPr>
            <w:tcW w:w="1417" w:type="dxa"/>
          </w:tcPr>
          <w:p w14:paraId="00AB5249" w14:textId="31A01739" w:rsidR="00F31E1F" w:rsidRPr="00685F1A" w:rsidRDefault="00F31E1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Prior to next meeting</w:t>
            </w:r>
          </w:p>
        </w:tc>
        <w:tc>
          <w:tcPr>
            <w:tcW w:w="4536" w:type="dxa"/>
          </w:tcPr>
          <w:p w14:paraId="1982B508" w14:textId="1673EA20" w:rsidR="00F31E1F" w:rsidRPr="00685F1A" w:rsidRDefault="0038624D"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 xml:space="preserve">Discussed during meeting </w:t>
            </w:r>
            <w:r w:rsidR="006750E5" w:rsidRPr="00685F1A">
              <w:rPr>
                <w:rFonts w:eastAsia="Times New Roman"/>
                <w:color w:val="auto"/>
                <w:sz w:val="21"/>
                <w:szCs w:val="21"/>
              </w:rPr>
              <w:t>#13.</w:t>
            </w:r>
          </w:p>
          <w:p w14:paraId="1DE950D4" w14:textId="77777777" w:rsidR="00652494" w:rsidRPr="00685F1A" w:rsidRDefault="00652494"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 xml:space="preserve">Chair has discussed with BACACG </w:t>
            </w:r>
            <w:proofErr w:type="gramStart"/>
            <w:r w:rsidRPr="00685F1A">
              <w:rPr>
                <w:rFonts w:eastAsia="Times New Roman"/>
                <w:color w:val="auto"/>
                <w:sz w:val="21"/>
                <w:szCs w:val="21"/>
              </w:rPr>
              <w:t>Chair, and</w:t>
            </w:r>
            <w:proofErr w:type="gramEnd"/>
            <w:r w:rsidRPr="00685F1A">
              <w:rPr>
                <w:rFonts w:eastAsia="Times New Roman"/>
                <w:color w:val="auto"/>
                <w:sz w:val="21"/>
                <w:szCs w:val="21"/>
              </w:rPr>
              <w:t xml:space="preserve"> expects the request will be considered at the next BACACG meeting.</w:t>
            </w:r>
          </w:p>
          <w:p w14:paraId="478078EF" w14:textId="2E6308D1" w:rsidR="00652494" w:rsidRPr="00685F1A" w:rsidRDefault="00652494"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Item to remain open.</w:t>
            </w:r>
          </w:p>
        </w:tc>
      </w:tr>
      <w:tr w:rsidR="00F31E1F" w:rsidRPr="00685F1A" w14:paraId="7F0A44E9" w14:textId="77777777" w:rsidTr="00D86996">
        <w:trPr>
          <w:trHeight w:val="983"/>
        </w:trPr>
        <w:tc>
          <w:tcPr>
            <w:cnfStyle w:val="001000000000" w:firstRow="0" w:lastRow="0" w:firstColumn="1" w:lastColumn="0" w:oddVBand="0" w:evenVBand="0" w:oddHBand="0" w:evenHBand="0" w:firstRowFirstColumn="0" w:firstRowLastColumn="0" w:lastRowFirstColumn="0" w:lastRowLastColumn="0"/>
            <w:tcW w:w="610" w:type="dxa"/>
          </w:tcPr>
          <w:p w14:paraId="1591B76C" w14:textId="1122A146" w:rsidR="00F31E1F" w:rsidRPr="00685F1A" w:rsidRDefault="00F31E1F" w:rsidP="00685F1A">
            <w:pPr>
              <w:suppressAutoHyphens w:val="0"/>
              <w:spacing w:before="0" w:after="60"/>
              <w:jc w:val="both"/>
              <w:rPr>
                <w:color w:val="auto"/>
                <w:sz w:val="21"/>
                <w:szCs w:val="21"/>
              </w:rPr>
            </w:pPr>
            <w:r w:rsidRPr="00685F1A">
              <w:rPr>
                <w:color w:val="auto"/>
                <w:sz w:val="21"/>
                <w:szCs w:val="21"/>
              </w:rPr>
              <w:lastRenderedPageBreak/>
              <w:t>12.5</w:t>
            </w:r>
          </w:p>
        </w:tc>
        <w:tc>
          <w:tcPr>
            <w:tcW w:w="1375" w:type="dxa"/>
          </w:tcPr>
          <w:p w14:paraId="12366CB3" w14:textId="37E49632" w:rsidR="00F31E1F" w:rsidRPr="00685F1A" w:rsidRDefault="00F31E1F"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24 June 2026</w:t>
            </w:r>
          </w:p>
        </w:tc>
        <w:tc>
          <w:tcPr>
            <w:tcW w:w="1416" w:type="dxa"/>
          </w:tcPr>
          <w:p w14:paraId="4CF4C6EC" w14:textId="7FF01C8F" w:rsidR="00F31E1F" w:rsidRPr="00685F1A" w:rsidRDefault="0040011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Public Flight Path Tracking System</w:t>
            </w:r>
          </w:p>
        </w:tc>
        <w:tc>
          <w:tcPr>
            <w:tcW w:w="4254" w:type="dxa"/>
          </w:tcPr>
          <w:p w14:paraId="658038E7" w14:textId="57B91397" w:rsidR="00F31E1F" w:rsidRPr="00685F1A" w:rsidRDefault="0040011C" w:rsidP="00685F1A">
            <w:pPr>
              <w:pStyle w:val="NormalWeb"/>
              <w:spacing w:before="0" w:beforeAutospacing="0" w:after="60" w:afterAutospacing="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 xml:space="preserve">BAC to explore if public flight path tracking system could be updated to provide more than </w:t>
            </w:r>
            <w:r w:rsidR="009F284B" w:rsidRPr="00685F1A">
              <w:rPr>
                <w:rFonts w:asciiTheme="minorHAnsi" w:hAnsiTheme="minorHAnsi" w:cstheme="minorHAnsi"/>
                <w:sz w:val="21"/>
                <w:szCs w:val="21"/>
              </w:rPr>
              <w:t>3</w:t>
            </w:r>
            <w:r w:rsidRPr="00685F1A">
              <w:rPr>
                <w:rFonts w:asciiTheme="minorHAnsi" w:hAnsiTheme="minorHAnsi" w:cstheme="minorHAnsi"/>
                <w:sz w:val="21"/>
                <w:szCs w:val="21"/>
              </w:rPr>
              <w:t xml:space="preserve"> months of flight history, and report back to the group</w:t>
            </w:r>
          </w:p>
        </w:tc>
        <w:tc>
          <w:tcPr>
            <w:tcW w:w="1701" w:type="dxa"/>
          </w:tcPr>
          <w:p w14:paraId="0313E8B6" w14:textId="67E743AC" w:rsidR="00F31E1F" w:rsidRPr="00685F1A" w:rsidRDefault="0040011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BAC</w:t>
            </w:r>
          </w:p>
        </w:tc>
        <w:tc>
          <w:tcPr>
            <w:tcW w:w="1417" w:type="dxa"/>
          </w:tcPr>
          <w:p w14:paraId="2DD34C16" w14:textId="74F73390" w:rsidR="00F31E1F" w:rsidRPr="00685F1A" w:rsidRDefault="00F31E1F"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Prior to next meeting</w:t>
            </w:r>
          </w:p>
        </w:tc>
        <w:tc>
          <w:tcPr>
            <w:tcW w:w="4536" w:type="dxa"/>
          </w:tcPr>
          <w:p w14:paraId="1DA9B2D1" w14:textId="77E9946E" w:rsidR="00F31E1F" w:rsidRPr="00685F1A" w:rsidRDefault="00A20EF5"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Discussed during meeting #13.</w:t>
            </w:r>
          </w:p>
          <w:p w14:paraId="30EFF329" w14:textId="0D0277A0" w:rsidR="00D45524" w:rsidRPr="00685F1A" w:rsidRDefault="00D45524"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BAC advised it was conferring with provider on feasibility.</w:t>
            </w:r>
          </w:p>
          <w:p w14:paraId="1E1AA3CA" w14:textId="04657547" w:rsidR="00D45524" w:rsidRPr="00685F1A" w:rsidRDefault="00D45524"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Item to remain open until response received.</w:t>
            </w:r>
          </w:p>
        </w:tc>
      </w:tr>
      <w:tr w:rsidR="00F31E1F" w:rsidRPr="00685F1A" w14:paraId="51B4BCBD" w14:textId="77777777" w:rsidTr="00D86996">
        <w:trPr>
          <w:cnfStyle w:val="000000010000" w:firstRow="0" w:lastRow="0" w:firstColumn="0" w:lastColumn="0" w:oddVBand="0" w:evenVBand="0" w:oddHBand="0" w:evenHBand="1"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610" w:type="dxa"/>
          </w:tcPr>
          <w:p w14:paraId="617B90A7" w14:textId="03DD4674" w:rsidR="00F31E1F" w:rsidRPr="00685F1A" w:rsidRDefault="00F31E1F" w:rsidP="00685F1A">
            <w:pPr>
              <w:suppressAutoHyphens w:val="0"/>
              <w:spacing w:before="0" w:after="60"/>
              <w:jc w:val="both"/>
              <w:rPr>
                <w:color w:val="auto"/>
                <w:sz w:val="21"/>
                <w:szCs w:val="21"/>
              </w:rPr>
            </w:pPr>
            <w:r w:rsidRPr="00685F1A">
              <w:rPr>
                <w:color w:val="auto"/>
                <w:sz w:val="21"/>
                <w:szCs w:val="21"/>
              </w:rPr>
              <w:t>12.</w:t>
            </w:r>
            <w:r w:rsidR="0040011C" w:rsidRPr="00685F1A">
              <w:rPr>
                <w:color w:val="auto"/>
                <w:sz w:val="21"/>
                <w:szCs w:val="21"/>
              </w:rPr>
              <w:t>6</w:t>
            </w:r>
          </w:p>
        </w:tc>
        <w:tc>
          <w:tcPr>
            <w:tcW w:w="1375" w:type="dxa"/>
          </w:tcPr>
          <w:p w14:paraId="5C693274" w14:textId="4DD5A045" w:rsidR="00F31E1F" w:rsidRPr="00685F1A" w:rsidRDefault="00F31E1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24 June 2026</w:t>
            </w:r>
          </w:p>
        </w:tc>
        <w:tc>
          <w:tcPr>
            <w:tcW w:w="1416" w:type="dxa"/>
          </w:tcPr>
          <w:p w14:paraId="4AC17989" w14:textId="68B0BFE6" w:rsidR="00F31E1F" w:rsidRPr="00685F1A" w:rsidRDefault="0040011C"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Annual Noise Contour Reporting</w:t>
            </w:r>
          </w:p>
        </w:tc>
        <w:tc>
          <w:tcPr>
            <w:tcW w:w="4254" w:type="dxa"/>
          </w:tcPr>
          <w:p w14:paraId="7B605E19" w14:textId="5FBEB67D" w:rsidR="00F31E1F" w:rsidRPr="00685F1A" w:rsidRDefault="0040011C" w:rsidP="00685F1A">
            <w:pPr>
              <w:pStyle w:val="NormalWeb"/>
              <w:spacing w:before="0" w:beforeAutospacing="0" w:after="60" w:afterAutospacing="0"/>
              <w:contextualSpacing/>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BAC to undertake further work on potential use of annual noise contours as a reporting tool, and present back to the group at the next AAB meeting.</w:t>
            </w:r>
          </w:p>
        </w:tc>
        <w:tc>
          <w:tcPr>
            <w:tcW w:w="1701" w:type="dxa"/>
          </w:tcPr>
          <w:p w14:paraId="3B06E369" w14:textId="1CE34597" w:rsidR="00F31E1F" w:rsidRPr="00685F1A" w:rsidRDefault="00F31E1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BAC</w:t>
            </w:r>
          </w:p>
        </w:tc>
        <w:tc>
          <w:tcPr>
            <w:tcW w:w="1417" w:type="dxa"/>
          </w:tcPr>
          <w:p w14:paraId="124F1694" w14:textId="0B6E94B4" w:rsidR="00F31E1F" w:rsidRPr="00685F1A" w:rsidRDefault="00F31E1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Next AAB meeting</w:t>
            </w:r>
          </w:p>
        </w:tc>
        <w:tc>
          <w:tcPr>
            <w:tcW w:w="4536" w:type="dxa"/>
          </w:tcPr>
          <w:p w14:paraId="1C5A9E91" w14:textId="56F032C0" w:rsidR="00F31E1F" w:rsidRPr="00685F1A" w:rsidRDefault="00A20EF5"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Discussed during meeting #13.</w:t>
            </w:r>
          </w:p>
          <w:p w14:paraId="7F21E0A9" w14:textId="13905C93" w:rsidR="00D45524" w:rsidRPr="00685F1A" w:rsidRDefault="00D45524"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 xml:space="preserve">BAC continues to consider </w:t>
            </w:r>
            <w:proofErr w:type="gramStart"/>
            <w:r w:rsidRPr="00685F1A">
              <w:rPr>
                <w:rFonts w:eastAsia="Times New Roman"/>
                <w:color w:val="auto"/>
                <w:sz w:val="21"/>
                <w:szCs w:val="21"/>
              </w:rPr>
              <w:t>approach, and</w:t>
            </w:r>
            <w:proofErr w:type="gramEnd"/>
            <w:r w:rsidRPr="00685F1A">
              <w:rPr>
                <w:rFonts w:eastAsia="Times New Roman"/>
                <w:color w:val="auto"/>
                <w:sz w:val="21"/>
                <w:szCs w:val="21"/>
              </w:rPr>
              <w:t xml:space="preserve"> will report back to the group.</w:t>
            </w:r>
          </w:p>
        </w:tc>
      </w:tr>
      <w:tr w:rsidR="00F31E1F" w:rsidRPr="00685F1A" w14:paraId="2DCC581E" w14:textId="77777777" w:rsidTr="00D86996">
        <w:trPr>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33AE3063" w14:textId="49FB7D8C" w:rsidR="00F31E1F" w:rsidRPr="00685F1A" w:rsidRDefault="00F31E1F" w:rsidP="00685F1A">
            <w:pPr>
              <w:suppressAutoHyphens w:val="0"/>
              <w:spacing w:before="0" w:after="60"/>
              <w:jc w:val="both"/>
              <w:rPr>
                <w:color w:val="auto"/>
                <w:sz w:val="21"/>
                <w:szCs w:val="21"/>
              </w:rPr>
            </w:pPr>
            <w:r w:rsidRPr="00685F1A">
              <w:rPr>
                <w:color w:val="auto"/>
                <w:sz w:val="21"/>
                <w:szCs w:val="21"/>
              </w:rPr>
              <w:t>12.</w:t>
            </w:r>
            <w:r w:rsidR="0040011C" w:rsidRPr="00685F1A">
              <w:rPr>
                <w:color w:val="auto"/>
                <w:sz w:val="21"/>
                <w:szCs w:val="21"/>
              </w:rPr>
              <w:t>8</w:t>
            </w:r>
          </w:p>
        </w:tc>
        <w:tc>
          <w:tcPr>
            <w:tcW w:w="1375" w:type="dxa"/>
          </w:tcPr>
          <w:p w14:paraId="3C830AD3" w14:textId="50F1917C" w:rsidR="00F31E1F" w:rsidRPr="00685F1A" w:rsidRDefault="00F31E1F"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24 June 2026</w:t>
            </w:r>
          </w:p>
        </w:tc>
        <w:tc>
          <w:tcPr>
            <w:tcW w:w="1416" w:type="dxa"/>
          </w:tcPr>
          <w:p w14:paraId="0A4317B9" w14:textId="7790AD58" w:rsidR="00F31E1F" w:rsidRPr="00685F1A" w:rsidRDefault="0040011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 xml:space="preserve">SODPROPS </w:t>
            </w:r>
            <w:r w:rsidR="004A74C9" w:rsidRPr="00685F1A">
              <w:rPr>
                <w:color w:val="auto"/>
                <w:sz w:val="21"/>
                <w:szCs w:val="21"/>
              </w:rPr>
              <w:t>a</w:t>
            </w:r>
            <w:r w:rsidR="00AA446A" w:rsidRPr="00685F1A">
              <w:rPr>
                <w:color w:val="auto"/>
                <w:sz w:val="21"/>
                <w:szCs w:val="21"/>
              </w:rPr>
              <w:t>nd Noise Monitoring matters</w:t>
            </w:r>
          </w:p>
        </w:tc>
        <w:tc>
          <w:tcPr>
            <w:tcW w:w="4254" w:type="dxa"/>
          </w:tcPr>
          <w:p w14:paraId="4AF1CA3B" w14:textId="34BF7D38" w:rsidR="00F31E1F" w:rsidRPr="00685F1A" w:rsidRDefault="0040011C" w:rsidP="00685F1A">
            <w:pPr>
              <w:pStyle w:val="NormalWeb"/>
              <w:spacing w:before="0" w:beforeAutospacing="0" w:after="60" w:afterAutospacing="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 xml:space="preserve">BAC and Airservices to consider matters raised in </w:t>
            </w:r>
            <w:r w:rsidR="00AA446A" w:rsidRPr="00685F1A">
              <w:rPr>
                <w:rFonts w:asciiTheme="minorHAnsi" w:hAnsiTheme="minorHAnsi" w:cstheme="minorHAnsi"/>
                <w:sz w:val="21"/>
                <w:szCs w:val="21"/>
              </w:rPr>
              <w:t xml:space="preserve">both of </w:t>
            </w:r>
            <w:r w:rsidRPr="00685F1A">
              <w:rPr>
                <w:rFonts w:asciiTheme="minorHAnsi" w:hAnsiTheme="minorHAnsi" w:cstheme="minorHAnsi"/>
                <w:sz w:val="21"/>
                <w:szCs w:val="21"/>
              </w:rPr>
              <w:t>Ms Janelle Moody’s paper</w:t>
            </w:r>
            <w:r w:rsidR="00AA446A" w:rsidRPr="00685F1A">
              <w:rPr>
                <w:rFonts w:asciiTheme="minorHAnsi" w:hAnsiTheme="minorHAnsi" w:cstheme="minorHAnsi"/>
                <w:sz w:val="21"/>
                <w:szCs w:val="21"/>
              </w:rPr>
              <w:t>s</w:t>
            </w:r>
            <w:r w:rsidRPr="00685F1A">
              <w:rPr>
                <w:rFonts w:asciiTheme="minorHAnsi" w:hAnsiTheme="minorHAnsi" w:cstheme="minorHAnsi"/>
                <w:sz w:val="21"/>
                <w:szCs w:val="21"/>
              </w:rPr>
              <w:t>, with responses to be incorporated into the out-of-session question and answer document for sharing with Community Representatives and publication on the AAB website</w:t>
            </w:r>
            <w:r w:rsidR="00E352BB" w:rsidRPr="00685F1A">
              <w:rPr>
                <w:rFonts w:asciiTheme="minorHAnsi" w:hAnsiTheme="minorHAnsi" w:cstheme="minorHAnsi"/>
                <w:sz w:val="21"/>
                <w:szCs w:val="21"/>
              </w:rPr>
              <w:t>.</w:t>
            </w:r>
          </w:p>
        </w:tc>
        <w:tc>
          <w:tcPr>
            <w:tcW w:w="1701" w:type="dxa"/>
          </w:tcPr>
          <w:p w14:paraId="5EFB917F" w14:textId="75EC33C6" w:rsidR="0040011C" w:rsidRPr="00685F1A" w:rsidRDefault="0040011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Airservices</w:t>
            </w:r>
          </w:p>
          <w:p w14:paraId="38E811DA" w14:textId="02E3247D" w:rsidR="00F31E1F" w:rsidRPr="00685F1A" w:rsidRDefault="00F31E1F"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BAC</w:t>
            </w:r>
          </w:p>
        </w:tc>
        <w:tc>
          <w:tcPr>
            <w:tcW w:w="1417" w:type="dxa"/>
          </w:tcPr>
          <w:p w14:paraId="3A01988F" w14:textId="75D15351" w:rsidR="00F31E1F" w:rsidRPr="00685F1A" w:rsidRDefault="00F31E1F"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Prior to next AAB meeting</w:t>
            </w:r>
          </w:p>
        </w:tc>
        <w:tc>
          <w:tcPr>
            <w:tcW w:w="4536" w:type="dxa"/>
          </w:tcPr>
          <w:p w14:paraId="7CA3B68E" w14:textId="57D7D414" w:rsidR="00F31E1F" w:rsidRPr="00685F1A" w:rsidRDefault="00A20EF5"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Discussed during meeting #13.</w:t>
            </w:r>
          </w:p>
          <w:p w14:paraId="58EEE0B0" w14:textId="3FA5D68B" w:rsidR="009E7F70" w:rsidRPr="00685F1A" w:rsidRDefault="009E7F70"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Secretariat circulated BAC and Airservices response on 19 August 2026.</w:t>
            </w:r>
          </w:p>
          <w:p w14:paraId="6E38409E" w14:textId="38E67ED1" w:rsidR="00E50D3D" w:rsidRPr="00685F1A" w:rsidRDefault="00A20EF5"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 xml:space="preserve">Airservices to provide </w:t>
            </w:r>
            <w:r w:rsidR="009E7F70" w:rsidRPr="00685F1A">
              <w:rPr>
                <w:rFonts w:eastAsia="Times New Roman"/>
                <w:color w:val="auto"/>
                <w:sz w:val="21"/>
                <w:szCs w:val="21"/>
              </w:rPr>
              <w:t xml:space="preserve">a consolidated list of noise monitors from </w:t>
            </w:r>
            <w:r w:rsidR="00E50D3D" w:rsidRPr="00685F1A">
              <w:rPr>
                <w:rFonts w:eastAsia="Times New Roman"/>
                <w:color w:val="auto"/>
                <w:sz w:val="21"/>
                <w:szCs w:val="21"/>
              </w:rPr>
              <w:t xml:space="preserve">2007 to </w:t>
            </w:r>
            <w:r w:rsidR="00467B78" w:rsidRPr="00685F1A">
              <w:rPr>
                <w:rFonts w:eastAsia="Times New Roman"/>
                <w:color w:val="auto"/>
                <w:sz w:val="21"/>
                <w:szCs w:val="21"/>
              </w:rPr>
              <w:t xml:space="preserve">the </w:t>
            </w:r>
            <w:r w:rsidR="00E50D3D" w:rsidRPr="00685F1A">
              <w:rPr>
                <w:rFonts w:eastAsia="Times New Roman"/>
                <w:color w:val="auto"/>
                <w:sz w:val="21"/>
                <w:szCs w:val="21"/>
              </w:rPr>
              <w:t>present.</w:t>
            </w:r>
          </w:p>
          <w:p w14:paraId="6A4680E9" w14:textId="75483B8E" w:rsidR="00A20EF5" w:rsidRPr="00685F1A" w:rsidRDefault="00E50D3D"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Item to remain open until this information is receive</w:t>
            </w:r>
            <w:r w:rsidR="008638D2" w:rsidRPr="00685F1A">
              <w:rPr>
                <w:rFonts w:eastAsia="Times New Roman"/>
                <w:color w:val="auto"/>
                <w:sz w:val="21"/>
                <w:szCs w:val="21"/>
              </w:rPr>
              <w:t>d</w:t>
            </w:r>
            <w:r w:rsidR="00585D2D" w:rsidRPr="00685F1A">
              <w:rPr>
                <w:rFonts w:eastAsia="Times New Roman"/>
                <w:color w:val="auto"/>
                <w:sz w:val="21"/>
                <w:szCs w:val="21"/>
              </w:rPr>
              <w:t>. In addition</w:t>
            </w:r>
            <w:r w:rsidR="00467B78" w:rsidRPr="00685F1A">
              <w:rPr>
                <w:rFonts w:eastAsia="Times New Roman"/>
                <w:color w:val="auto"/>
                <w:sz w:val="21"/>
                <w:szCs w:val="21"/>
              </w:rPr>
              <w:t xml:space="preserve">, Janelle </w:t>
            </w:r>
            <w:r w:rsidR="000505ED">
              <w:rPr>
                <w:rFonts w:eastAsia="Times New Roman"/>
                <w:color w:val="auto"/>
                <w:sz w:val="21"/>
                <w:szCs w:val="21"/>
              </w:rPr>
              <w:t>to</w:t>
            </w:r>
            <w:r w:rsidR="00585D2D" w:rsidRPr="00685F1A">
              <w:rPr>
                <w:rFonts w:eastAsia="Times New Roman"/>
                <w:color w:val="auto"/>
                <w:sz w:val="21"/>
                <w:szCs w:val="21"/>
              </w:rPr>
              <w:t xml:space="preserve"> clarify matters</w:t>
            </w:r>
            <w:r w:rsidR="0012474C" w:rsidRPr="00685F1A">
              <w:rPr>
                <w:rFonts w:eastAsia="Times New Roman"/>
                <w:color w:val="auto"/>
                <w:sz w:val="21"/>
                <w:szCs w:val="21"/>
              </w:rPr>
              <w:t xml:space="preserve"> she considers have not received</w:t>
            </w:r>
            <w:r w:rsidR="00D86996">
              <w:rPr>
                <w:rFonts w:eastAsia="Times New Roman"/>
                <w:color w:val="auto"/>
                <w:sz w:val="21"/>
                <w:szCs w:val="21"/>
              </w:rPr>
              <w:t xml:space="preserve"> an</w:t>
            </w:r>
            <w:r w:rsidR="0012474C" w:rsidRPr="00685F1A">
              <w:rPr>
                <w:rFonts w:eastAsia="Times New Roman"/>
                <w:color w:val="auto"/>
                <w:sz w:val="21"/>
                <w:szCs w:val="21"/>
              </w:rPr>
              <w:t xml:space="preserve"> adequate response</w:t>
            </w:r>
            <w:r w:rsidR="00D86996">
              <w:rPr>
                <w:rFonts w:eastAsia="Times New Roman"/>
                <w:color w:val="auto"/>
                <w:sz w:val="21"/>
                <w:szCs w:val="21"/>
              </w:rPr>
              <w:t>,</w:t>
            </w:r>
            <w:r w:rsidR="000505ED">
              <w:rPr>
                <w:rFonts w:eastAsia="Times New Roman"/>
                <w:color w:val="auto"/>
                <w:sz w:val="21"/>
                <w:szCs w:val="21"/>
              </w:rPr>
              <w:t xml:space="preserve"> so that clarification may be sought</w:t>
            </w:r>
            <w:r w:rsidR="0012474C" w:rsidRPr="00685F1A">
              <w:rPr>
                <w:rFonts w:eastAsia="Times New Roman"/>
                <w:color w:val="auto"/>
                <w:sz w:val="21"/>
                <w:szCs w:val="21"/>
              </w:rPr>
              <w:t xml:space="preserve">. </w:t>
            </w:r>
          </w:p>
        </w:tc>
      </w:tr>
      <w:tr w:rsidR="008638D2" w:rsidRPr="00685F1A" w14:paraId="39591303" w14:textId="77777777" w:rsidTr="00D86996">
        <w:trPr>
          <w:cnfStyle w:val="000000010000" w:firstRow="0" w:lastRow="0" w:firstColumn="0" w:lastColumn="0" w:oddVBand="0" w:evenVBand="0" w:oddHBand="0" w:evenHBand="1"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09CAEE29" w14:textId="530B161A" w:rsidR="008638D2" w:rsidRPr="00685F1A" w:rsidRDefault="00C3024F" w:rsidP="00685F1A">
            <w:pPr>
              <w:suppressAutoHyphens w:val="0"/>
              <w:spacing w:before="0" w:after="60"/>
              <w:jc w:val="both"/>
              <w:rPr>
                <w:color w:val="auto"/>
                <w:sz w:val="21"/>
                <w:szCs w:val="21"/>
              </w:rPr>
            </w:pPr>
            <w:r w:rsidRPr="00685F1A">
              <w:rPr>
                <w:color w:val="auto"/>
                <w:sz w:val="21"/>
                <w:szCs w:val="21"/>
              </w:rPr>
              <w:t>13.1</w:t>
            </w:r>
          </w:p>
        </w:tc>
        <w:tc>
          <w:tcPr>
            <w:tcW w:w="1375" w:type="dxa"/>
          </w:tcPr>
          <w:p w14:paraId="491F484D" w14:textId="5770F8AA" w:rsidR="008638D2" w:rsidRPr="00685F1A" w:rsidRDefault="00C3024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2 September 2026</w:t>
            </w:r>
          </w:p>
        </w:tc>
        <w:tc>
          <w:tcPr>
            <w:tcW w:w="1416" w:type="dxa"/>
          </w:tcPr>
          <w:p w14:paraId="50258EA9" w14:textId="79E7FE0F" w:rsidR="008638D2" w:rsidRPr="00685F1A" w:rsidRDefault="00C3024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Record of out-of-session briefing on Package 3 outcomes</w:t>
            </w:r>
          </w:p>
        </w:tc>
        <w:tc>
          <w:tcPr>
            <w:tcW w:w="4254" w:type="dxa"/>
          </w:tcPr>
          <w:p w14:paraId="4BDEB752" w14:textId="6508946C" w:rsidR="008638D2" w:rsidRPr="00685F1A" w:rsidRDefault="00C3024F" w:rsidP="00685F1A">
            <w:pPr>
              <w:pStyle w:val="NormalWeb"/>
              <w:spacing w:before="0" w:beforeAutospacing="0" w:after="60" w:afterAutospacing="0"/>
              <w:contextualSpacing/>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1"/>
                <w:szCs w:val="21"/>
              </w:rPr>
            </w:pPr>
            <w:r w:rsidRPr="00685F1A">
              <w:rPr>
                <w:rFonts w:ascii="Calibri" w:hAnsi="Calibri" w:cs="Calibri"/>
                <w:sz w:val="21"/>
                <w:szCs w:val="21"/>
              </w:rPr>
              <w:t>Secretariat to prepare a concise record of the out-of-session briefing held on 8 July 2026 (Action Item 12.</w:t>
            </w:r>
            <w:r w:rsidR="00CB1A70" w:rsidRPr="00685F1A">
              <w:rPr>
                <w:rFonts w:ascii="Calibri" w:hAnsi="Calibri" w:cs="Calibri"/>
                <w:sz w:val="21"/>
                <w:szCs w:val="21"/>
              </w:rPr>
              <w:t>1</w:t>
            </w:r>
            <w:r w:rsidRPr="00685F1A">
              <w:rPr>
                <w:rFonts w:ascii="Calibri" w:hAnsi="Calibri" w:cs="Calibri"/>
                <w:sz w:val="21"/>
                <w:szCs w:val="21"/>
              </w:rPr>
              <w:t>) regarding Package 3 outcomes, including</w:t>
            </w:r>
            <w:r w:rsidRPr="00685F1A">
              <w:rPr>
                <w:rFonts w:asciiTheme="minorHAnsi" w:hAnsiTheme="minorHAnsi" w:cstheme="minorHAnsi"/>
                <w:sz w:val="21"/>
                <w:szCs w:val="21"/>
              </w:rPr>
              <w:t xml:space="preserve"> date and attendees.</w:t>
            </w:r>
          </w:p>
        </w:tc>
        <w:tc>
          <w:tcPr>
            <w:tcW w:w="1701" w:type="dxa"/>
          </w:tcPr>
          <w:p w14:paraId="3A2B9B08" w14:textId="48584BA5" w:rsidR="008638D2" w:rsidRPr="00685F1A" w:rsidRDefault="00C3024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Secretariat</w:t>
            </w:r>
          </w:p>
        </w:tc>
        <w:tc>
          <w:tcPr>
            <w:tcW w:w="1417" w:type="dxa"/>
          </w:tcPr>
          <w:p w14:paraId="35E75E5E" w14:textId="2F49C330" w:rsidR="008638D2" w:rsidRPr="00685F1A" w:rsidRDefault="00C3024F"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Prior to next meeting</w:t>
            </w:r>
          </w:p>
        </w:tc>
        <w:tc>
          <w:tcPr>
            <w:tcW w:w="4536" w:type="dxa"/>
          </w:tcPr>
          <w:p w14:paraId="3857438B" w14:textId="77777777" w:rsidR="008638D2" w:rsidRPr="00685F1A" w:rsidRDefault="00C3024F"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New item.</w:t>
            </w:r>
          </w:p>
          <w:p w14:paraId="081C1B89" w14:textId="1532E893" w:rsidR="00C3024F" w:rsidRPr="00685F1A" w:rsidRDefault="00593D23"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Concise r</w:t>
            </w:r>
            <w:r w:rsidR="00C3024F" w:rsidRPr="00685F1A">
              <w:rPr>
                <w:rFonts w:eastAsia="Times New Roman"/>
                <w:color w:val="auto"/>
                <w:sz w:val="21"/>
                <w:szCs w:val="21"/>
              </w:rPr>
              <w:t>ecord of out-of-session briefing is noted in these minutes and against Action Item 12.</w:t>
            </w:r>
            <w:r w:rsidR="00CB1A70" w:rsidRPr="00685F1A">
              <w:rPr>
                <w:rFonts w:eastAsia="Times New Roman"/>
                <w:color w:val="auto"/>
                <w:sz w:val="21"/>
                <w:szCs w:val="21"/>
              </w:rPr>
              <w:t>1</w:t>
            </w:r>
            <w:r w:rsidR="00AE76CA" w:rsidRPr="00685F1A">
              <w:rPr>
                <w:rFonts w:eastAsia="Times New Roman"/>
                <w:color w:val="auto"/>
                <w:sz w:val="21"/>
                <w:szCs w:val="21"/>
              </w:rPr>
              <w:t xml:space="preserve"> under Closed Action Items</w:t>
            </w:r>
            <w:r w:rsidR="00C3024F" w:rsidRPr="00685F1A">
              <w:rPr>
                <w:rFonts w:eastAsia="Times New Roman"/>
                <w:color w:val="auto"/>
                <w:sz w:val="21"/>
                <w:szCs w:val="21"/>
              </w:rPr>
              <w:t>.</w:t>
            </w:r>
          </w:p>
        </w:tc>
      </w:tr>
      <w:tr w:rsidR="008638D2" w:rsidRPr="00685F1A" w14:paraId="7F737C8D" w14:textId="77777777" w:rsidTr="00D86996">
        <w:trPr>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31FD8ABB" w14:textId="513983BA" w:rsidR="008638D2" w:rsidRPr="00685F1A" w:rsidRDefault="00593D23" w:rsidP="00685F1A">
            <w:pPr>
              <w:suppressAutoHyphens w:val="0"/>
              <w:spacing w:before="0" w:after="60"/>
              <w:jc w:val="both"/>
              <w:rPr>
                <w:color w:val="auto"/>
                <w:sz w:val="21"/>
                <w:szCs w:val="21"/>
              </w:rPr>
            </w:pPr>
            <w:r w:rsidRPr="00685F1A">
              <w:rPr>
                <w:color w:val="auto"/>
                <w:sz w:val="21"/>
                <w:szCs w:val="21"/>
              </w:rPr>
              <w:t>13.2</w:t>
            </w:r>
          </w:p>
        </w:tc>
        <w:tc>
          <w:tcPr>
            <w:tcW w:w="1375" w:type="dxa"/>
          </w:tcPr>
          <w:p w14:paraId="66C00571" w14:textId="43DD61B2" w:rsidR="008638D2" w:rsidRPr="00685F1A" w:rsidRDefault="00593D23"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2 September 2026</w:t>
            </w:r>
          </w:p>
        </w:tc>
        <w:tc>
          <w:tcPr>
            <w:tcW w:w="1416" w:type="dxa"/>
          </w:tcPr>
          <w:p w14:paraId="6F9DB443" w14:textId="2E98DDFE" w:rsidR="008638D2" w:rsidRPr="00685F1A" w:rsidRDefault="001606B0"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Further information on pilot requests</w:t>
            </w:r>
          </w:p>
        </w:tc>
        <w:tc>
          <w:tcPr>
            <w:tcW w:w="4254" w:type="dxa"/>
          </w:tcPr>
          <w:p w14:paraId="101963FB" w14:textId="5D11141C" w:rsidR="008638D2" w:rsidRPr="00685F1A" w:rsidRDefault="005E4932" w:rsidP="00685F1A">
            <w:pPr>
              <w:pStyle w:val="NormalWeb"/>
              <w:spacing w:before="0" w:beforeAutospacing="0" w:after="60" w:afterAutospacing="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 xml:space="preserve">Airline representatives </w:t>
            </w:r>
            <w:r w:rsidR="00284290" w:rsidRPr="00685F1A">
              <w:rPr>
                <w:rFonts w:asciiTheme="minorHAnsi" w:hAnsiTheme="minorHAnsi" w:cstheme="minorHAnsi"/>
                <w:sz w:val="21"/>
                <w:szCs w:val="21"/>
              </w:rPr>
              <w:t xml:space="preserve">to consider what additional information can be provided about movements </w:t>
            </w:r>
            <w:r w:rsidR="00284290" w:rsidRPr="00685F1A">
              <w:rPr>
                <w:rFonts w:ascii="Calibri" w:hAnsi="Calibri" w:cs="Calibri"/>
                <w:sz w:val="21"/>
                <w:szCs w:val="21"/>
              </w:rPr>
              <w:t>recorded</w:t>
            </w:r>
            <w:r w:rsidR="00284290" w:rsidRPr="00685F1A">
              <w:rPr>
                <w:rFonts w:asciiTheme="minorHAnsi" w:hAnsiTheme="minorHAnsi" w:cstheme="minorHAnsi"/>
                <w:sz w:val="21"/>
                <w:szCs w:val="21"/>
              </w:rPr>
              <w:t xml:space="preserve"> as pilot requests, including the distinction between discretionary requests and operational requirements and the reasons requests may be made.</w:t>
            </w:r>
          </w:p>
        </w:tc>
        <w:tc>
          <w:tcPr>
            <w:tcW w:w="1701" w:type="dxa"/>
          </w:tcPr>
          <w:p w14:paraId="391D4E8E" w14:textId="733D65AA" w:rsidR="00352EFB" w:rsidRPr="00685F1A" w:rsidRDefault="005E4932"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A</w:t>
            </w:r>
            <w:r w:rsidR="00352EFB" w:rsidRPr="00685F1A">
              <w:rPr>
                <w:color w:val="auto"/>
                <w:sz w:val="21"/>
                <w:szCs w:val="21"/>
              </w:rPr>
              <w:t>irline representatives</w:t>
            </w:r>
            <w:r w:rsidRPr="00685F1A">
              <w:rPr>
                <w:color w:val="auto"/>
                <w:sz w:val="21"/>
                <w:szCs w:val="21"/>
              </w:rPr>
              <w:t xml:space="preserve"> (Virgin Australia lead)</w:t>
            </w:r>
          </w:p>
        </w:tc>
        <w:tc>
          <w:tcPr>
            <w:tcW w:w="1417" w:type="dxa"/>
          </w:tcPr>
          <w:p w14:paraId="345B642B" w14:textId="03BB6D7C" w:rsidR="008638D2" w:rsidRPr="00685F1A" w:rsidRDefault="001606B0"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At next meeting</w:t>
            </w:r>
          </w:p>
        </w:tc>
        <w:tc>
          <w:tcPr>
            <w:tcW w:w="4536" w:type="dxa"/>
          </w:tcPr>
          <w:p w14:paraId="311EA382" w14:textId="295D21CE" w:rsidR="008638D2" w:rsidRPr="00685F1A" w:rsidRDefault="001606B0"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New item</w:t>
            </w:r>
          </w:p>
        </w:tc>
      </w:tr>
      <w:tr w:rsidR="008638D2" w:rsidRPr="00685F1A" w14:paraId="373033B2" w14:textId="77777777" w:rsidTr="00D86996">
        <w:trPr>
          <w:cnfStyle w:val="000000010000" w:firstRow="0" w:lastRow="0" w:firstColumn="0" w:lastColumn="0" w:oddVBand="0" w:evenVBand="0" w:oddHBand="0" w:evenHBand="1"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33DEB87A" w14:textId="11EF7FD2" w:rsidR="008638D2" w:rsidRPr="00685F1A" w:rsidRDefault="00593D23" w:rsidP="00685F1A">
            <w:pPr>
              <w:suppressAutoHyphens w:val="0"/>
              <w:spacing w:before="0" w:after="60"/>
              <w:jc w:val="both"/>
              <w:rPr>
                <w:color w:val="auto"/>
                <w:sz w:val="21"/>
                <w:szCs w:val="21"/>
              </w:rPr>
            </w:pPr>
            <w:r w:rsidRPr="00685F1A">
              <w:rPr>
                <w:color w:val="auto"/>
                <w:sz w:val="21"/>
                <w:szCs w:val="21"/>
              </w:rPr>
              <w:t>13.3</w:t>
            </w:r>
          </w:p>
        </w:tc>
        <w:tc>
          <w:tcPr>
            <w:tcW w:w="1375" w:type="dxa"/>
          </w:tcPr>
          <w:p w14:paraId="02580002" w14:textId="3F7EE372" w:rsidR="008638D2" w:rsidRPr="00685F1A" w:rsidRDefault="00593D23"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2 September 2026</w:t>
            </w:r>
          </w:p>
        </w:tc>
        <w:tc>
          <w:tcPr>
            <w:tcW w:w="1416" w:type="dxa"/>
          </w:tcPr>
          <w:p w14:paraId="0504FE7C" w14:textId="70D1CE4A" w:rsidR="008638D2" w:rsidRPr="00685F1A" w:rsidRDefault="001606B0"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Non-Brisbane flight path decision example</w:t>
            </w:r>
          </w:p>
        </w:tc>
        <w:tc>
          <w:tcPr>
            <w:tcW w:w="4254" w:type="dxa"/>
          </w:tcPr>
          <w:p w14:paraId="2BA37F8A" w14:textId="545CE0A6" w:rsidR="008638D2" w:rsidRPr="00685F1A" w:rsidRDefault="00284290" w:rsidP="00685F1A">
            <w:pPr>
              <w:pStyle w:val="NormalWeb"/>
              <w:spacing w:before="0" w:beforeAutospacing="0" w:after="60" w:afterAutospacing="0"/>
              <w:contextualSpacing/>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 xml:space="preserve">Airservices to provide a non-Brisbane example illustrating how a flight-path proposal progresses through relevant governance arrangements and how technical, operational and community considerations can influence the </w:t>
            </w:r>
            <w:proofErr w:type="gramStart"/>
            <w:r w:rsidRPr="00685F1A">
              <w:rPr>
                <w:rFonts w:asciiTheme="minorHAnsi" w:hAnsiTheme="minorHAnsi" w:cstheme="minorHAnsi"/>
                <w:sz w:val="21"/>
                <w:szCs w:val="21"/>
              </w:rPr>
              <w:t>final outcome</w:t>
            </w:r>
            <w:proofErr w:type="gramEnd"/>
            <w:r w:rsidRPr="00685F1A">
              <w:rPr>
                <w:rFonts w:asciiTheme="minorHAnsi" w:hAnsiTheme="minorHAnsi" w:cstheme="minorHAnsi"/>
                <w:sz w:val="21"/>
                <w:szCs w:val="21"/>
              </w:rPr>
              <w:t>.</w:t>
            </w:r>
          </w:p>
        </w:tc>
        <w:tc>
          <w:tcPr>
            <w:tcW w:w="1701" w:type="dxa"/>
          </w:tcPr>
          <w:p w14:paraId="3A60AD36" w14:textId="5456A618" w:rsidR="008638D2" w:rsidRPr="00685F1A" w:rsidRDefault="00284290"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Airservices</w:t>
            </w:r>
          </w:p>
        </w:tc>
        <w:tc>
          <w:tcPr>
            <w:tcW w:w="1417" w:type="dxa"/>
          </w:tcPr>
          <w:p w14:paraId="29E1C447" w14:textId="2E760D00" w:rsidR="008638D2" w:rsidRPr="00685F1A" w:rsidRDefault="001606B0"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Prior to next meeting</w:t>
            </w:r>
          </w:p>
        </w:tc>
        <w:tc>
          <w:tcPr>
            <w:tcW w:w="4536" w:type="dxa"/>
          </w:tcPr>
          <w:p w14:paraId="553396E2" w14:textId="3EE150F4" w:rsidR="008638D2" w:rsidRPr="00685F1A" w:rsidRDefault="001606B0"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New item</w:t>
            </w:r>
          </w:p>
        </w:tc>
      </w:tr>
      <w:tr w:rsidR="008638D2" w:rsidRPr="00685F1A" w14:paraId="6E32918F" w14:textId="77777777" w:rsidTr="00D86996">
        <w:trPr>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646A4981" w14:textId="674551EA" w:rsidR="008638D2" w:rsidRPr="00685F1A" w:rsidRDefault="00593D23" w:rsidP="00685F1A">
            <w:pPr>
              <w:suppressAutoHyphens w:val="0"/>
              <w:spacing w:before="0" w:after="60"/>
              <w:jc w:val="both"/>
              <w:rPr>
                <w:color w:val="auto"/>
                <w:sz w:val="21"/>
                <w:szCs w:val="21"/>
              </w:rPr>
            </w:pPr>
            <w:r w:rsidRPr="00685F1A">
              <w:rPr>
                <w:color w:val="auto"/>
                <w:sz w:val="21"/>
                <w:szCs w:val="21"/>
              </w:rPr>
              <w:lastRenderedPageBreak/>
              <w:t>13.4</w:t>
            </w:r>
          </w:p>
        </w:tc>
        <w:tc>
          <w:tcPr>
            <w:tcW w:w="1375" w:type="dxa"/>
          </w:tcPr>
          <w:p w14:paraId="5C92B3C7" w14:textId="04E1BA53" w:rsidR="008638D2" w:rsidRPr="00685F1A" w:rsidRDefault="00593D23"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2 September 2026</w:t>
            </w:r>
          </w:p>
        </w:tc>
        <w:tc>
          <w:tcPr>
            <w:tcW w:w="1416" w:type="dxa"/>
          </w:tcPr>
          <w:p w14:paraId="0307B1F0" w14:textId="0B719252" w:rsidR="008638D2" w:rsidRPr="00685F1A" w:rsidRDefault="001606B0"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Airservices escalation pathways</w:t>
            </w:r>
          </w:p>
        </w:tc>
        <w:tc>
          <w:tcPr>
            <w:tcW w:w="4254" w:type="dxa"/>
          </w:tcPr>
          <w:p w14:paraId="5941F317" w14:textId="356A0DF1" w:rsidR="008638D2" w:rsidRPr="00685F1A" w:rsidRDefault="00284290" w:rsidP="00685F1A">
            <w:pPr>
              <w:pStyle w:val="NormalWeb"/>
              <w:spacing w:before="0" w:beforeAutospacing="0" w:after="60" w:afterAutospacing="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Airservices to provide information on appropriate escalation pathways for Airservices governance and process concerns.</w:t>
            </w:r>
          </w:p>
        </w:tc>
        <w:tc>
          <w:tcPr>
            <w:tcW w:w="1701" w:type="dxa"/>
          </w:tcPr>
          <w:p w14:paraId="5217AE52" w14:textId="775AFBC0" w:rsidR="008638D2" w:rsidRPr="00685F1A" w:rsidRDefault="00720958"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Airservices</w:t>
            </w:r>
          </w:p>
        </w:tc>
        <w:tc>
          <w:tcPr>
            <w:tcW w:w="1417" w:type="dxa"/>
          </w:tcPr>
          <w:p w14:paraId="71875F05" w14:textId="76C6A9FB" w:rsidR="008638D2" w:rsidRPr="00685F1A" w:rsidRDefault="001606B0"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Prior to next meeting</w:t>
            </w:r>
          </w:p>
        </w:tc>
        <w:tc>
          <w:tcPr>
            <w:tcW w:w="4536" w:type="dxa"/>
          </w:tcPr>
          <w:p w14:paraId="71553DD9" w14:textId="5E946843" w:rsidR="008638D2" w:rsidRPr="00685F1A" w:rsidRDefault="001606B0"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New item</w:t>
            </w:r>
          </w:p>
        </w:tc>
      </w:tr>
      <w:tr w:rsidR="008638D2" w:rsidRPr="00685F1A" w14:paraId="22ADE9F6" w14:textId="77777777" w:rsidTr="00D86996">
        <w:trPr>
          <w:cnfStyle w:val="000000010000" w:firstRow="0" w:lastRow="0" w:firstColumn="0" w:lastColumn="0" w:oddVBand="0" w:evenVBand="0" w:oddHBand="0" w:evenHBand="1"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49285B74" w14:textId="72515F2C" w:rsidR="008638D2" w:rsidRPr="00685F1A" w:rsidRDefault="00593D23" w:rsidP="00685F1A">
            <w:pPr>
              <w:suppressAutoHyphens w:val="0"/>
              <w:spacing w:before="0" w:after="60"/>
              <w:jc w:val="both"/>
              <w:rPr>
                <w:color w:val="auto"/>
                <w:sz w:val="21"/>
                <w:szCs w:val="21"/>
              </w:rPr>
            </w:pPr>
            <w:r w:rsidRPr="00685F1A">
              <w:rPr>
                <w:color w:val="auto"/>
                <w:sz w:val="21"/>
                <w:szCs w:val="21"/>
              </w:rPr>
              <w:t>13.5</w:t>
            </w:r>
          </w:p>
        </w:tc>
        <w:tc>
          <w:tcPr>
            <w:tcW w:w="1375" w:type="dxa"/>
          </w:tcPr>
          <w:p w14:paraId="2C495A1E" w14:textId="76D32FC1" w:rsidR="008638D2" w:rsidRPr="00685F1A" w:rsidRDefault="00593D23"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2 September 2026</w:t>
            </w:r>
          </w:p>
        </w:tc>
        <w:tc>
          <w:tcPr>
            <w:tcW w:w="1416" w:type="dxa"/>
          </w:tcPr>
          <w:p w14:paraId="1512F6BC" w14:textId="052453FE" w:rsidR="008638D2" w:rsidRPr="00685F1A" w:rsidRDefault="001606B0"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Melbourne Airport Noise Sharing Plan</w:t>
            </w:r>
          </w:p>
        </w:tc>
        <w:tc>
          <w:tcPr>
            <w:tcW w:w="4254" w:type="dxa"/>
          </w:tcPr>
          <w:p w14:paraId="139048DD" w14:textId="3777D6B2" w:rsidR="008638D2" w:rsidRPr="00685F1A" w:rsidRDefault="00720958" w:rsidP="00685F1A">
            <w:pPr>
              <w:pStyle w:val="NormalWeb"/>
              <w:spacing w:before="0" w:beforeAutospacing="0" w:after="60" w:afterAutospacing="0"/>
              <w:contextualSpacing/>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Chair to circulate Melbourne Airport noise</w:t>
            </w:r>
            <w:r w:rsidR="001606B0" w:rsidRPr="00685F1A">
              <w:rPr>
                <w:rFonts w:asciiTheme="minorHAnsi" w:hAnsiTheme="minorHAnsi" w:cstheme="minorHAnsi"/>
                <w:sz w:val="21"/>
                <w:szCs w:val="21"/>
              </w:rPr>
              <w:noBreakHyphen/>
            </w:r>
            <w:r w:rsidRPr="00685F1A">
              <w:rPr>
                <w:rFonts w:asciiTheme="minorHAnsi" w:hAnsiTheme="minorHAnsi" w:cstheme="minorHAnsi"/>
                <w:sz w:val="21"/>
                <w:szCs w:val="21"/>
              </w:rPr>
              <w:t>sharing material.</w:t>
            </w:r>
          </w:p>
        </w:tc>
        <w:tc>
          <w:tcPr>
            <w:tcW w:w="1701" w:type="dxa"/>
          </w:tcPr>
          <w:p w14:paraId="21481377" w14:textId="67AC7D2E" w:rsidR="008638D2" w:rsidRPr="00685F1A" w:rsidRDefault="001606B0"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Chair</w:t>
            </w:r>
          </w:p>
        </w:tc>
        <w:tc>
          <w:tcPr>
            <w:tcW w:w="1417" w:type="dxa"/>
          </w:tcPr>
          <w:p w14:paraId="651F7327" w14:textId="0974BF20" w:rsidR="008638D2" w:rsidRPr="00685F1A" w:rsidRDefault="001606B0"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Prior to next meeting</w:t>
            </w:r>
          </w:p>
        </w:tc>
        <w:tc>
          <w:tcPr>
            <w:tcW w:w="4536" w:type="dxa"/>
          </w:tcPr>
          <w:p w14:paraId="02917E7B" w14:textId="1FCD0846" w:rsidR="008638D2" w:rsidRPr="00685F1A" w:rsidRDefault="001606B0"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New item.</w:t>
            </w:r>
          </w:p>
        </w:tc>
      </w:tr>
      <w:tr w:rsidR="00593D23" w:rsidRPr="00685F1A" w14:paraId="30B49A5A" w14:textId="77777777" w:rsidTr="00D86996">
        <w:trPr>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6088D662" w14:textId="7976A393" w:rsidR="00593D23" w:rsidRPr="00685F1A" w:rsidRDefault="00593D23" w:rsidP="00685F1A">
            <w:pPr>
              <w:suppressAutoHyphens w:val="0"/>
              <w:spacing w:before="0" w:after="60"/>
              <w:jc w:val="both"/>
              <w:rPr>
                <w:color w:val="auto"/>
                <w:sz w:val="21"/>
                <w:szCs w:val="21"/>
              </w:rPr>
            </w:pPr>
            <w:r w:rsidRPr="00685F1A">
              <w:rPr>
                <w:color w:val="auto"/>
                <w:sz w:val="21"/>
                <w:szCs w:val="21"/>
              </w:rPr>
              <w:t>13.</w:t>
            </w:r>
            <w:r w:rsidR="001606B0" w:rsidRPr="00685F1A">
              <w:rPr>
                <w:color w:val="auto"/>
                <w:sz w:val="21"/>
                <w:szCs w:val="21"/>
              </w:rPr>
              <w:t>6</w:t>
            </w:r>
          </w:p>
        </w:tc>
        <w:tc>
          <w:tcPr>
            <w:tcW w:w="1375" w:type="dxa"/>
          </w:tcPr>
          <w:p w14:paraId="7C9553BA" w14:textId="51EBBE7D" w:rsidR="00593D23" w:rsidRPr="00685F1A" w:rsidRDefault="00593D23"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2 September 2026</w:t>
            </w:r>
          </w:p>
        </w:tc>
        <w:tc>
          <w:tcPr>
            <w:tcW w:w="1416" w:type="dxa"/>
          </w:tcPr>
          <w:p w14:paraId="07B9F684" w14:textId="50069BD4" w:rsidR="00593D23" w:rsidRPr="00685F1A" w:rsidRDefault="00487AC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Out-of-session briefing – eastern runway works</w:t>
            </w:r>
          </w:p>
        </w:tc>
        <w:tc>
          <w:tcPr>
            <w:tcW w:w="4254" w:type="dxa"/>
          </w:tcPr>
          <w:p w14:paraId="0432E7D2" w14:textId="43B43A83" w:rsidR="00593D23" w:rsidRPr="00685F1A" w:rsidRDefault="00487ACC" w:rsidP="00685F1A">
            <w:pPr>
              <w:pStyle w:val="NormalWeb"/>
              <w:spacing w:before="0" w:beforeAutospacing="0" w:after="60" w:afterAutospacing="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 xml:space="preserve">BAC and Chair to arrange an out-of-session briefing to Community Representatives on the upcoming eastern runway works program </w:t>
            </w:r>
            <w:r w:rsidR="0002423A" w:rsidRPr="00685F1A">
              <w:rPr>
                <w:rFonts w:asciiTheme="minorHAnsi" w:hAnsiTheme="minorHAnsi" w:cstheme="minorHAnsi"/>
                <w:sz w:val="21"/>
                <w:szCs w:val="21"/>
              </w:rPr>
              <w:t>(</w:t>
            </w:r>
            <w:r w:rsidRPr="00685F1A">
              <w:rPr>
                <w:rFonts w:asciiTheme="minorHAnsi" w:hAnsiTheme="minorHAnsi" w:cstheme="minorHAnsi"/>
                <w:sz w:val="21"/>
                <w:szCs w:val="21"/>
              </w:rPr>
              <w:t>on 10 September 2026</w:t>
            </w:r>
            <w:r w:rsidR="0002423A" w:rsidRPr="00685F1A">
              <w:rPr>
                <w:rFonts w:asciiTheme="minorHAnsi" w:hAnsiTheme="minorHAnsi" w:cstheme="minorHAnsi"/>
                <w:sz w:val="21"/>
                <w:szCs w:val="21"/>
              </w:rPr>
              <w:t>)</w:t>
            </w:r>
            <w:r w:rsidRPr="00685F1A">
              <w:rPr>
                <w:rFonts w:asciiTheme="minorHAnsi" w:hAnsiTheme="minorHAnsi" w:cstheme="minorHAnsi"/>
                <w:sz w:val="21"/>
                <w:szCs w:val="21"/>
              </w:rPr>
              <w:t>.</w:t>
            </w:r>
          </w:p>
        </w:tc>
        <w:tc>
          <w:tcPr>
            <w:tcW w:w="1701" w:type="dxa"/>
          </w:tcPr>
          <w:p w14:paraId="31445629" w14:textId="77777777" w:rsidR="00593D23" w:rsidRPr="00685F1A" w:rsidRDefault="00487AC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BAC</w:t>
            </w:r>
          </w:p>
          <w:p w14:paraId="2FF409CE" w14:textId="00154F16" w:rsidR="00487ACC" w:rsidRPr="00685F1A" w:rsidRDefault="00487AC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Chair</w:t>
            </w:r>
          </w:p>
        </w:tc>
        <w:tc>
          <w:tcPr>
            <w:tcW w:w="1417" w:type="dxa"/>
          </w:tcPr>
          <w:p w14:paraId="4028E540" w14:textId="781A9DA1" w:rsidR="00593D23" w:rsidRPr="00685F1A" w:rsidRDefault="00487AC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10 September 2026</w:t>
            </w:r>
          </w:p>
        </w:tc>
        <w:tc>
          <w:tcPr>
            <w:tcW w:w="4536" w:type="dxa"/>
          </w:tcPr>
          <w:p w14:paraId="3B31F71C" w14:textId="77777777" w:rsidR="00487ACC" w:rsidRPr="00685F1A" w:rsidRDefault="00487ACC"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New item.</w:t>
            </w:r>
          </w:p>
          <w:p w14:paraId="7BEF91AD" w14:textId="7E49B839" w:rsidR="00593D23" w:rsidRPr="00685F1A" w:rsidRDefault="00487ACC"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Session was held on 10 September 2026.</w:t>
            </w:r>
          </w:p>
        </w:tc>
      </w:tr>
      <w:tr w:rsidR="0044581A" w:rsidRPr="00685F1A" w14:paraId="0DFDAA91" w14:textId="77777777" w:rsidTr="00D86996">
        <w:trPr>
          <w:cnfStyle w:val="000000010000" w:firstRow="0" w:lastRow="0" w:firstColumn="0" w:lastColumn="0" w:oddVBand="0" w:evenVBand="0" w:oddHBand="0" w:evenHBand="1"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7B625206" w14:textId="3978E895" w:rsidR="0044581A" w:rsidRPr="00685F1A" w:rsidRDefault="0044581A" w:rsidP="00685F1A">
            <w:pPr>
              <w:suppressAutoHyphens w:val="0"/>
              <w:spacing w:before="0" w:after="60"/>
              <w:jc w:val="both"/>
              <w:rPr>
                <w:color w:val="auto"/>
                <w:sz w:val="21"/>
                <w:szCs w:val="21"/>
              </w:rPr>
            </w:pPr>
            <w:r w:rsidRPr="00685F1A">
              <w:rPr>
                <w:color w:val="auto"/>
                <w:sz w:val="21"/>
                <w:szCs w:val="21"/>
              </w:rPr>
              <w:t>13.</w:t>
            </w:r>
            <w:r w:rsidR="001606B0" w:rsidRPr="00685F1A">
              <w:rPr>
                <w:color w:val="auto"/>
                <w:sz w:val="21"/>
                <w:szCs w:val="21"/>
              </w:rPr>
              <w:t>7</w:t>
            </w:r>
          </w:p>
        </w:tc>
        <w:tc>
          <w:tcPr>
            <w:tcW w:w="1375" w:type="dxa"/>
          </w:tcPr>
          <w:p w14:paraId="05F1B1CF" w14:textId="1C5C102C" w:rsidR="0044581A" w:rsidRPr="00685F1A" w:rsidRDefault="0044581A"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2 September 2026</w:t>
            </w:r>
          </w:p>
        </w:tc>
        <w:tc>
          <w:tcPr>
            <w:tcW w:w="1416" w:type="dxa"/>
          </w:tcPr>
          <w:p w14:paraId="243F0EF8" w14:textId="4D03286E" w:rsidR="0044581A" w:rsidRPr="00685F1A" w:rsidRDefault="0044581A"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Clarification of aircraft power settings, climb profiles and aircraft speed</w:t>
            </w:r>
          </w:p>
        </w:tc>
        <w:tc>
          <w:tcPr>
            <w:tcW w:w="4254" w:type="dxa"/>
          </w:tcPr>
          <w:p w14:paraId="222DFF7C" w14:textId="13E4156F" w:rsidR="0044581A" w:rsidRPr="00685F1A" w:rsidRDefault="0044581A" w:rsidP="00685F1A">
            <w:pPr>
              <w:pStyle w:val="NormalWeb"/>
              <w:spacing w:before="0" w:beforeAutospacing="0" w:after="60" w:afterAutospacing="0"/>
              <w:contextualSpacing/>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Virgin Australia to provide written information on aircraft climb-power settings and climb profiles and the distinction between indicated airspeed, true airspeed and ground speed.</w:t>
            </w:r>
          </w:p>
        </w:tc>
        <w:tc>
          <w:tcPr>
            <w:tcW w:w="1701" w:type="dxa"/>
          </w:tcPr>
          <w:p w14:paraId="59AF0526" w14:textId="7AA1F997" w:rsidR="0044581A" w:rsidRPr="00685F1A" w:rsidRDefault="0044581A"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Virgin Australia</w:t>
            </w:r>
          </w:p>
        </w:tc>
        <w:tc>
          <w:tcPr>
            <w:tcW w:w="1417" w:type="dxa"/>
          </w:tcPr>
          <w:p w14:paraId="2A655920" w14:textId="55C1A5B3" w:rsidR="0044581A" w:rsidRPr="00685F1A" w:rsidRDefault="0044581A"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sidRPr="00685F1A">
              <w:rPr>
                <w:color w:val="auto"/>
                <w:sz w:val="21"/>
                <w:szCs w:val="21"/>
              </w:rPr>
              <w:t>Prior to next meeting</w:t>
            </w:r>
          </w:p>
        </w:tc>
        <w:tc>
          <w:tcPr>
            <w:tcW w:w="4536" w:type="dxa"/>
          </w:tcPr>
          <w:p w14:paraId="0D18DDB2" w14:textId="00FEB433" w:rsidR="0044581A" w:rsidRPr="00685F1A" w:rsidRDefault="0044581A"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685F1A">
              <w:rPr>
                <w:rFonts w:eastAsia="Times New Roman"/>
                <w:color w:val="auto"/>
                <w:sz w:val="21"/>
                <w:szCs w:val="21"/>
              </w:rPr>
              <w:t>New item</w:t>
            </w:r>
          </w:p>
        </w:tc>
      </w:tr>
      <w:tr w:rsidR="00593D23" w:rsidRPr="00685F1A" w14:paraId="643B1B07" w14:textId="77777777" w:rsidTr="00D86996">
        <w:trPr>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6E8C9C25" w14:textId="299ECF1A" w:rsidR="00593D23" w:rsidRPr="00685F1A" w:rsidRDefault="00593D23" w:rsidP="00685F1A">
            <w:pPr>
              <w:suppressAutoHyphens w:val="0"/>
              <w:spacing w:before="0" w:after="60"/>
              <w:jc w:val="both"/>
              <w:rPr>
                <w:color w:val="auto"/>
                <w:sz w:val="21"/>
                <w:szCs w:val="21"/>
              </w:rPr>
            </w:pPr>
            <w:r w:rsidRPr="00685F1A">
              <w:rPr>
                <w:color w:val="auto"/>
                <w:sz w:val="21"/>
                <w:szCs w:val="21"/>
              </w:rPr>
              <w:t>13.</w:t>
            </w:r>
            <w:r w:rsidR="001606B0" w:rsidRPr="00685F1A">
              <w:rPr>
                <w:color w:val="auto"/>
                <w:sz w:val="21"/>
                <w:szCs w:val="21"/>
              </w:rPr>
              <w:t>8</w:t>
            </w:r>
          </w:p>
        </w:tc>
        <w:tc>
          <w:tcPr>
            <w:tcW w:w="1375" w:type="dxa"/>
          </w:tcPr>
          <w:p w14:paraId="234F2224" w14:textId="64A41349" w:rsidR="00593D23" w:rsidRPr="00685F1A" w:rsidRDefault="00487ACC"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2 September 2026</w:t>
            </w:r>
          </w:p>
        </w:tc>
        <w:tc>
          <w:tcPr>
            <w:tcW w:w="1416" w:type="dxa"/>
          </w:tcPr>
          <w:p w14:paraId="2DDD8BBB" w14:textId="1A5D13E8" w:rsidR="00593D23" w:rsidRPr="00685F1A" w:rsidRDefault="0044581A"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Potential flight simulator session</w:t>
            </w:r>
          </w:p>
        </w:tc>
        <w:tc>
          <w:tcPr>
            <w:tcW w:w="4254" w:type="dxa"/>
          </w:tcPr>
          <w:p w14:paraId="274657CE" w14:textId="48DB8BFD" w:rsidR="00593D23" w:rsidRPr="00685F1A" w:rsidRDefault="0044581A" w:rsidP="00685F1A">
            <w:pPr>
              <w:pStyle w:val="NormalWeb"/>
              <w:spacing w:before="0" w:beforeAutospacing="0" w:after="60" w:afterAutospacing="0"/>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1"/>
                <w:szCs w:val="21"/>
              </w:rPr>
            </w:pPr>
            <w:r w:rsidRPr="00685F1A">
              <w:rPr>
                <w:rFonts w:asciiTheme="minorHAnsi" w:hAnsiTheme="minorHAnsi" w:cstheme="minorHAnsi"/>
                <w:sz w:val="21"/>
                <w:szCs w:val="21"/>
              </w:rPr>
              <w:t>Virgin Australia to investigate a potential flight-simulator session for Community Representatives and provide further information to the Secretariat.</w:t>
            </w:r>
          </w:p>
        </w:tc>
        <w:tc>
          <w:tcPr>
            <w:tcW w:w="1701" w:type="dxa"/>
          </w:tcPr>
          <w:p w14:paraId="50A34FA1" w14:textId="28F687DE" w:rsidR="00593D23" w:rsidRPr="00685F1A" w:rsidRDefault="0044581A"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Virgin Australia</w:t>
            </w:r>
          </w:p>
        </w:tc>
        <w:tc>
          <w:tcPr>
            <w:tcW w:w="1417" w:type="dxa"/>
          </w:tcPr>
          <w:p w14:paraId="2432AC81" w14:textId="54E28CA0" w:rsidR="00593D23" w:rsidRPr="00685F1A" w:rsidRDefault="0044581A" w:rsidP="00685F1A">
            <w:pPr>
              <w:suppressAutoHyphens w:val="0"/>
              <w:spacing w:before="0" w:after="60"/>
              <w:cnfStyle w:val="000000000000" w:firstRow="0" w:lastRow="0" w:firstColumn="0" w:lastColumn="0" w:oddVBand="0" w:evenVBand="0" w:oddHBand="0" w:evenHBand="0" w:firstRowFirstColumn="0" w:firstRowLastColumn="0" w:lastRowFirstColumn="0" w:lastRowLastColumn="0"/>
              <w:rPr>
                <w:color w:val="auto"/>
                <w:sz w:val="21"/>
                <w:szCs w:val="21"/>
              </w:rPr>
            </w:pPr>
            <w:r w:rsidRPr="00685F1A">
              <w:rPr>
                <w:color w:val="auto"/>
                <w:sz w:val="21"/>
                <w:szCs w:val="21"/>
              </w:rPr>
              <w:t>Prior to next meeting</w:t>
            </w:r>
          </w:p>
        </w:tc>
        <w:tc>
          <w:tcPr>
            <w:tcW w:w="4536" w:type="dxa"/>
          </w:tcPr>
          <w:p w14:paraId="4710A29C" w14:textId="4CD7F009" w:rsidR="00593D23" w:rsidRPr="00685F1A" w:rsidRDefault="0044581A" w:rsidP="00685F1A">
            <w:pPr>
              <w:spacing w:before="0" w:after="60"/>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685F1A">
              <w:rPr>
                <w:rFonts w:eastAsia="Times New Roman"/>
                <w:color w:val="auto"/>
                <w:sz w:val="21"/>
                <w:szCs w:val="21"/>
              </w:rPr>
              <w:t>New item</w:t>
            </w:r>
          </w:p>
        </w:tc>
      </w:tr>
      <w:tr w:rsidR="00D86996" w:rsidRPr="00685F1A" w14:paraId="62F42003" w14:textId="77777777" w:rsidTr="00D86996">
        <w:trPr>
          <w:cnfStyle w:val="000000010000" w:firstRow="0" w:lastRow="0" w:firstColumn="0" w:lastColumn="0" w:oddVBand="0" w:evenVBand="0" w:oddHBand="0" w:evenHBand="1"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610" w:type="dxa"/>
          </w:tcPr>
          <w:p w14:paraId="7C96E751" w14:textId="165300CF" w:rsidR="00D86996" w:rsidRPr="00685F1A" w:rsidRDefault="00D86996" w:rsidP="00685F1A">
            <w:pPr>
              <w:suppressAutoHyphens w:val="0"/>
              <w:spacing w:before="0" w:after="60"/>
              <w:jc w:val="both"/>
              <w:rPr>
                <w:color w:val="auto"/>
                <w:sz w:val="21"/>
                <w:szCs w:val="21"/>
              </w:rPr>
            </w:pPr>
            <w:r>
              <w:rPr>
                <w:color w:val="auto"/>
                <w:sz w:val="21"/>
                <w:szCs w:val="21"/>
              </w:rPr>
              <w:t>13.9</w:t>
            </w:r>
          </w:p>
        </w:tc>
        <w:tc>
          <w:tcPr>
            <w:tcW w:w="1375" w:type="dxa"/>
          </w:tcPr>
          <w:p w14:paraId="44351872" w14:textId="0EEAAB19" w:rsidR="00D86996" w:rsidRPr="00685F1A" w:rsidRDefault="00D86996"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Pr>
                <w:color w:val="auto"/>
                <w:sz w:val="21"/>
                <w:szCs w:val="21"/>
              </w:rPr>
              <w:t>2 September 2026</w:t>
            </w:r>
          </w:p>
        </w:tc>
        <w:tc>
          <w:tcPr>
            <w:tcW w:w="1416" w:type="dxa"/>
          </w:tcPr>
          <w:p w14:paraId="43F7975E" w14:textId="331ED32A" w:rsidR="00D86996" w:rsidRPr="00685F1A" w:rsidRDefault="00D86996"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Pr>
                <w:color w:val="auto"/>
                <w:sz w:val="21"/>
                <w:szCs w:val="21"/>
              </w:rPr>
              <w:t>Out-of-session matters</w:t>
            </w:r>
          </w:p>
        </w:tc>
        <w:tc>
          <w:tcPr>
            <w:tcW w:w="4254" w:type="dxa"/>
          </w:tcPr>
          <w:p w14:paraId="0C76D5B5" w14:textId="52FF2101" w:rsidR="00D86996" w:rsidRPr="00685F1A" w:rsidRDefault="00D86996" w:rsidP="00D86996">
            <w:pPr>
              <w:pStyle w:val="NormalWeb"/>
              <w:spacing w:before="0" w:beforeAutospacing="0" w:after="180" w:afterAutospacing="0"/>
              <w:contextualSpacing/>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21"/>
                <w:szCs w:val="21"/>
              </w:rPr>
            </w:pPr>
            <w:r>
              <w:rPr>
                <w:rFonts w:asciiTheme="minorHAnsi" w:hAnsiTheme="minorHAnsi" w:cstheme="minorHAnsi"/>
                <w:sz w:val="22"/>
                <w:szCs w:val="22"/>
              </w:rPr>
              <w:t>Community Representatives to consider matters discussed in relation to Action Item</w:t>
            </w:r>
            <w:r w:rsidR="00AD7B5F">
              <w:rPr>
                <w:rFonts w:asciiTheme="minorHAnsi" w:hAnsiTheme="minorHAnsi" w:cstheme="minorHAnsi"/>
                <w:sz w:val="22"/>
                <w:szCs w:val="22"/>
              </w:rPr>
              <w:t> </w:t>
            </w:r>
            <w:r>
              <w:rPr>
                <w:rFonts w:asciiTheme="minorHAnsi" w:hAnsiTheme="minorHAnsi" w:cstheme="minorHAnsi"/>
                <w:sz w:val="22"/>
                <w:szCs w:val="22"/>
              </w:rPr>
              <w:t>12.3 during meeting 13, and out</w:t>
            </w:r>
            <w:r w:rsidR="00AD7B5F" w:rsidRPr="00831CFE">
              <w:rPr>
                <w:rFonts w:asciiTheme="minorHAnsi" w:hAnsiTheme="minorHAnsi" w:cstheme="minorHAnsi"/>
                <w:sz w:val="22"/>
                <w:szCs w:val="22"/>
              </w:rPr>
              <w:noBreakHyphen/>
            </w:r>
            <w:r>
              <w:rPr>
                <w:rFonts w:asciiTheme="minorHAnsi" w:hAnsiTheme="minorHAnsi" w:cstheme="minorHAnsi"/>
                <w:sz w:val="22"/>
                <w:szCs w:val="22"/>
              </w:rPr>
              <w:t>of</w:t>
            </w:r>
            <w:r>
              <w:rPr>
                <w:rFonts w:asciiTheme="minorHAnsi" w:hAnsiTheme="minorHAnsi" w:cstheme="minorHAnsi"/>
                <w:sz w:val="22"/>
                <w:szCs w:val="22"/>
              </w:rPr>
              <w:noBreakHyphen/>
              <w:t>session responses shared before meeting 13, and if there are further questions, queries or outstanding matters, to raise with the Chair and Secretariat.</w:t>
            </w:r>
          </w:p>
        </w:tc>
        <w:tc>
          <w:tcPr>
            <w:tcW w:w="1701" w:type="dxa"/>
          </w:tcPr>
          <w:p w14:paraId="6A9D3DCB" w14:textId="77777777" w:rsidR="00D86996" w:rsidRDefault="00D86996"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Pr>
                <w:color w:val="auto"/>
                <w:sz w:val="21"/>
                <w:szCs w:val="21"/>
              </w:rPr>
              <w:t>Community Representatives</w:t>
            </w:r>
          </w:p>
          <w:p w14:paraId="008D99CF" w14:textId="77777777" w:rsidR="00D86996" w:rsidRDefault="00D86996"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Pr>
                <w:color w:val="auto"/>
                <w:sz w:val="21"/>
                <w:szCs w:val="21"/>
              </w:rPr>
              <w:t>Chair</w:t>
            </w:r>
          </w:p>
          <w:p w14:paraId="45F12B17" w14:textId="6C6167E8" w:rsidR="00D86996" w:rsidRPr="00685F1A" w:rsidRDefault="00D86996"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Pr>
                <w:color w:val="auto"/>
                <w:sz w:val="21"/>
                <w:szCs w:val="21"/>
              </w:rPr>
              <w:t>Secretariat</w:t>
            </w:r>
          </w:p>
        </w:tc>
        <w:tc>
          <w:tcPr>
            <w:tcW w:w="1417" w:type="dxa"/>
          </w:tcPr>
          <w:p w14:paraId="500EDCE2" w14:textId="77158EA9" w:rsidR="00D86996" w:rsidRPr="00685F1A" w:rsidRDefault="00D86996" w:rsidP="00685F1A">
            <w:pPr>
              <w:suppressAutoHyphens w:val="0"/>
              <w:spacing w:before="0" w:after="60"/>
              <w:cnfStyle w:val="000000010000" w:firstRow="0" w:lastRow="0" w:firstColumn="0" w:lastColumn="0" w:oddVBand="0" w:evenVBand="0" w:oddHBand="0" w:evenHBand="1" w:firstRowFirstColumn="0" w:firstRowLastColumn="0" w:lastRowFirstColumn="0" w:lastRowLastColumn="0"/>
              <w:rPr>
                <w:color w:val="auto"/>
                <w:sz w:val="21"/>
                <w:szCs w:val="21"/>
              </w:rPr>
            </w:pPr>
            <w:r>
              <w:rPr>
                <w:color w:val="auto"/>
                <w:sz w:val="21"/>
                <w:szCs w:val="21"/>
              </w:rPr>
              <w:t>Prior to next meeting</w:t>
            </w:r>
          </w:p>
        </w:tc>
        <w:tc>
          <w:tcPr>
            <w:tcW w:w="4536" w:type="dxa"/>
          </w:tcPr>
          <w:p w14:paraId="653CA789" w14:textId="4023CD45" w:rsidR="00D86996" w:rsidRPr="00685F1A" w:rsidRDefault="00D86996" w:rsidP="00685F1A">
            <w:pPr>
              <w:spacing w:before="0" w:after="60"/>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Pr>
                <w:rFonts w:eastAsia="Times New Roman"/>
                <w:color w:val="auto"/>
                <w:sz w:val="21"/>
                <w:szCs w:val="21"/>
              </w:rPr>
              <w:t>New item</w:t>
            </w:r>
          </w:p>
        </w:tc>
      </w:tr>
    </w:tbl>
    <w:p w14:paraId="02A6EB97" w14:textId="77777777" w:rsidR="00F47931" w:rsidRDefault="00F47931" w:rsidP="00790D5A">
      <w:pPr>
        <w:suppressAutoHyphens w:val="0"/>
        <w:rPr>
          <w:sz w:val="28"/>
        </w:rPr>
      </w:pPr>
      <w:r>
        <w:rPr>
          <w:sz w:val="28"/>
        </w:rPr>
        <w:br w:type="page"/>
      </w:r>
    </w:p>
    <w:p w14:paraId="03CC6A95" w14:textId="4AED0A0A" w:rsidR="00F755A9" w:rsidRPr="00C94366" w:rsidRDefault="00F755A9" w:rsidP="00790D5A">
      <w:pPr>
        <w:suppressAutoHyphens w:val="0"/>
        <w:rPr>
          <w:sz w:val="28"/>
        </w:rPr>
      </w:pPr>
      <w:r w:rsidRPr="00C94366">
        <w:rPr>
          <w:sz w:val="28"/>
        </w:rPr>
        <w:lastRenderedPageBreak/>
        <w:t>Closed Action Items</w:t>
      </w:r>
    </w:p>
    <w:tbl>
      <w:tblPr>
        <w:tblStyle w:val="DefaultTable1"/>
        <w:tblW w:w="5000" w:type="pct"/>
        <w:tblLook w:val="04A0" w:firstRow="1" w:lastRow="0" w:firstColumn="1" w:lastColumn="0" w:noHBand="0" w:noVBand="1"/>
      </w:tblPr>
      <w:tblGrid>
        <w:gridCol w:w="593"/>
        <w:gridCol w:w="1391"/>
        <w:gridCol w:w="1593"/>
        <w:gridCol w:w="4361"/>
        <w:gridCol w:w="1592"/>
        <w:gridCol w:w="1244"/>
        <w:gridCol w:w="4616"/>
        <w:gridCol w:w="8"/>
      </w:tblGrid>
      <w:tr w:rsidR="00F755A9" w:rsidRPr="00531D09" w14:paraId="149D0D8A" w14:textId="77777777" w:rsidTr="00531D09">
        <w:trPr>
          <w:gridAfter w:val="1"/>
          <w:cnfStyle w:val="100000000000" w:firstRow="1" w:lastRow="0" w:firstColumn="0" w:lastColumn="0" w:oddVBand="0" w:evenVBand="0" w:oddHBand="0" w:evenHBand="0" w:firstRowFirstColumn="0" w:firstRowLastColumn="0" w:lastRowFirstColumn="0" w:lastRowLastColumn="0"/>
          <w:wAfter w:w="3" w:type="pct"/>
        </w:trPr>
        <w:tc>
          <w:tcPr>
            <w:cnfStyle w:val="001000000000" w:firstRow="0" w:lastRow="0" w:firstColumn="1" w:lastColumn="0" w:oddVBand="0" w:evenVBand="0" w:oddHBand="0" w:evenHBand="0" w:firstRowFirstColumn="0" w:firstRowLastColumn="0" w:lastRowFirstColumn="0" w:lastRowLastColumn="0"/>
            <w:tcW w:w="193" w:type="pct"/>
          </w:tcPr>
          <w:p w14:paraId="01AF12B3" w14:textId="77777777" w:rsidR="00F755A9" w:rsidRPr="00531D09" w:rsidRDefault="00F755A9" w:rsidP="00065120">
            <w:pPr>
              <w:suppressAutoHyphens w:val="0"/>
              <w:rPr>
                <w:sz w:val="21"/>
                <w:szCs w:val="21"/>
              </w:rPr>
            </w:pPr>
            <w:r w:rsidRPr="00531D09">
              <w:rPr>
                <w:sz w:val="21"/>
                <w:szCs w:val="21"/>
              </w:rPr>
              <w:t>No.</w:t>
            </w:r>
          </w:p>
        </w:tc>
        <w:tc>
          <w:tcPr>
            <w:tcW w:w="452" w:type="pct"/>
          </w:tcPr>
          <w:p w14:paraId="346D14B3" w14:textId="77777777" w:rsidR="00F755A9" w:rsidRPr="00531D09" w:rsidRDefault="00F755A9" w:rsidP="00065120">
            <w:pPr>
              <w:suppressAutoHyphens w:val="0"/>
              <w:cnfStyle w:val="100000000000" w:firstRow="1" w:lastRow="0" w:firstColumn="0" w:lastColumn="0" w:oddVBand="0" w:evenVBand="0" w:oddHBand="0" w:evenHBand="0" w:firstRowFirstColumn="0" w:firstRowLastColumn="0" w:lastRowFirstColumn="0" w:lastRowLastColumn="0"/>
              <w:rPr>
                <w:sz w:val="21"/>
                <w:szCs w:val="21"/>
              </w:rPr>
            </w:pPr>
            <w:r w:rsidRPr="00531D09">
              <w:rPr>
                <w:sz w:val="21"/>
                <w:szCs w:val="21"/>
              </w:rPr>
              <w:t>Meeting Date</w:t>
            </w:r>
          </w:p>
        </w:tc>
        <w:tc>
          <w:tcPr>
            <w:tcW w:w="517" w:type="pct"/>
          </w:tcPr>
          <w:p w14:paraId="57BFEF4B" w14:textId="77777777" w:rsidR="00F755A9" w:rsidRPr="00531D09" w:rsidRDefault="00F755A9" w:rsidP="00065120">
            <w:pPr>
              <w:suppressAutoHyphens w:val="0"/>
              <w:cnfStyle w:val="100000000000" w:firstRow="1" w:lastRow="0" w:firstColumn="0" w:lastColumn="0" w:oddVBand="0" w:evenVBand="0" w:oddHBand="0" w:evenHBand="0" w:firstRowFirstColumn="0" w:firstRowLastColumn="0" w:lastRowFirstColumn="0" w:lastRowLastColumn="0"/>
              <w:rPr>
                <w:sz w:val="21"/>
                <w:szCs w:val="21"/>
              </w:rPr>
            </w:pPr>
            <w:r w:rsidRPr="00531D09">
              <w:rPr>
                <w:sz w:val="21"/>
                <w:szCs w:val="21"/>
              </w:rPr>
              <w:t>Item</w:t>
            </w:r>
          </w:p>
        </w:tc>
        <w:tc>
          <w:tcPr>
            <w:tcW w:w="1416" w:type="pct"/>
          </w:tcPr>
          <w:p w14:paraId="794C0009" w14:textId="77777777" w:rsidR="00F755A9" w:rsidRPr="00531D09" w:rsidRDefault="00F755A9" w:rsidP="00065120">
            <w:pPr>
              <w:suppressAutoHyphens w:val="0"/>
              <w:cnfStyle w:val="100000000000" w:firstRow="1" w:lastRow="0" w:firstColumn="0" w:lastColumn="0" w:oddVBand="0" w:evenVBand="0" w:oddHBand="0" w:evenHBand="0" w:firstRowFirstColumn="0" w:firstRowLastColumn="0" w:lastRowFirstColumn="0" w:lastRowLastColumn="0"/>
              <w:rPr>
                <w:sz w:val="21"/>
                <w:szCs w:val="21"/>
              </w:rPr>
            </w:pPr>
            <w:r w:rsidRPr="00531D09">
              <w:rPr>
                <w:sz w:val="21"/>
                <w:szCs w:val="21"/>
              </w:rPr>
              <w:t>Requirement</w:t>
            </w:r>
          </w:p>
        </w:tc>
        <w:tc>
          <w:tcPr>
            <w:tcW w:w="517" w:type="pct"/>
          </w:tcPr>
          <w:p w14:paraId="73AA59C5" w14:textId="77777777" w:rsidR="00F755A9" w:rsidRPr="00531D09" w:rsidRDefault="00F755A9" w:rsidP="00065120">
            <w:pPr>
              <w:suppressAutoHyphens w:val="0"/>
              <w:cnfStyle w:val="100000000000" w:firstRow="1" w:lastRow="0" w:firstColumn="0" w:lastColumn="0" w:oddVBand="0" w:evenVBand="0" w:oddHBand="0" w:evenHBand="0" w:firstRowFirstColumn="0" w:firstRowLastColumn="0" w:lastRowFirstColumn="0" w:lastRowLastColumn="0"/>
              <w:rPr>
                <w:sz w:val="21"/>
                <w:szCs w:val="21"/>
              </w:rPr>
            </w:pPr>
            <w:r w:rsidRPr="00531D09">
              <w:rPr>
                <w:sz w:val="21"/>
                <w:szCs w:val="21"/>
              </w:rPr>
              <w:t>Responsible Person</w:t>
            </w:r>
          </w:p>
        </w:tc>
        <w:tc>
          <w:tcPr>
            <w:tcW w:w="404" w:type="pct"/>
          </w:tcPr>
          <w:p w14:paraId="6942C82F" w14:textId="77777777" w:rsidR="00F755A9" w:rsidRPr="00531D09" w:rsidRDefault="00F755A9" w:rsidP="00065120">
            <w:pPr>
              <w:suppressAutoHyphens w:val="0"/>
              <w:cnfStyle w:val="100000000000" w:firstRow="1" w:lastRow="0" w:firstColumn="0" w:lastColumn="0" w:oddVBand="0" w:evenVBand="0" w:oddHBand="0" w:evenHBand="0" w:firstRowFirstColumn="0" w:firstRowLastColumn="0" w:lastRowFirstColumn="0" w:lastRowLastColumn="0"/>
              <w:rPr>
                <w:sz w:val="21"/>
                <w:szCs w:val="21"/>
              </w:rPr>
            </w:pPr>
            <w:r w:rsidRPr="00531D09">
              <w:rPr>
                <w:sz w:val="21"/>
                <w:szCs w:val="21"/>
              </w:rPr>
              <w:t>Completion Date</w:t>
            </w:r>
          </w:p>
        </w:tc>
        <w:tc>
          <w:tcPr>
            <w:tcW w:w="1499" w:type="pct"/>
          </w:tcPr>
          <w:p w14:paraId="4206A963" w14:textId="77777777" w:rsidR="00F755A9" w:rsidRPr="00531D09" w:rsidRDefault="00F755A9" w:rsidP="00065120">
            <w:pPr>
              <w:suppressAutoHyphens w:val="0"/>
              <w:cnfStyle w:val="100000000000" w:firstRow="1" w:lastRow="0" w:firstColumn="0" w:lastColumn="0" w:oddVBand="0" w:evenVBand="0" w:oddHBand="0" w:evenHBand="0" w:firstRowFirstColumn="0" w:firstRowLastColumn="0" w:lastRowFirstColumn="0" w:lastRowLastColumn="0"/>
              <w:rPr>
                <w:sz w:val="21"/>
                <w:szCs w:val="21"/>
              </w:rPr>
            </w:pPr>
            <w:r w:rsidRPr="00531D09">
              <w:rPr>
                <w:sz w:val="21"/>
                <w:szCs w:val="21"/>
              </w:rPr>
              <w:t>Status</w:t>
            </w:r>
          </w:p>
        </w:tc>
      </w:tr>
      <w:tr w:rsidR="0006033C" w:rsidRPr="00531D09" w14:paraId="766C2AAC" w14:textId="77777777" w:rsidTr="00531D09">
        <w:tc>
          <w:tcPr>
            <w:cnfStyle w:val="001000000000" w:firstRow="0" w:lastRow="0" w:firstColumn="1" w:lastColumn="0" w:oddVBand="0" w:evenVBand="0" w:oddHBand="0" w:evenHBand="0" w:firstRowFirstColumn="0" w:firstRowLastColumn="0" w:lastRowFirstColumn="0" w:lastRowLastColumn="0"/>
            <w:tcW w:w="193" w:type="pct"/>
          </w:tcPr>
          <w:p w14:paraId="5EF9BC87" w14:textId="054247BF" w:rsidR="0006033C" w:rsidRPr="00531D09" w:rsidRDefault="0006033C" w:rsidP="0006033C">
            <w:pPr>
              <w:suppressAutoHyphens w:val="0"/>
              <w:jc w:val="both"/>
              <w:rPr>
                <w:color w:val="auto"/>
                <w:sz w:val="21"/>
                <w:szCs w:val="21"/>
              </w:rPr>
            </w:pPr>
            <w:r w:rsidRPr="00531D09">
              <w:rPr>
                <w:color w:val="auto"/>
                <w:sz w:val="21"/>
                <w:szCs w:val="21"/>
              </w:rPr>
              <w:t>11.1</w:t>
            </w:r>
          </w:p>
        </w:tc>
        <w:tc>
          <w:tcPr>
            <w:tcW w:w="452" w:type="pct"/>
          </w:tcPr>
          <w:p w14:paraId="2DC266E1" w14:textId="5AC7250E" w:rsidR="0006033C" w:rsidRPr="00531D09" w:rsidRDefault="0006033C" w:rsidP="0006033C">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18 March 2026</w:t>
            </w:r>
          </w:p>
        </w:tc>
        <w:tc>
          <w:tcPr>
            <w:tcW w:w="517" w:type="pct"/>
          </w:tcPr>
          <w:p w14:paraId="15F1856E" w14:textId="24E56C8B" w:rsidR="0006033C" w:rsidRPr="00531D09" w:rsidRDefault="0006033C" w:rsidP="0006033C">
            <w:pPr>
              <w:suppressAutoHyphens w:val="0"/>
              <w:cnfStyle w:val="000000000000" w:firstRow="0" w:lastRow="0" w:firstColumn="0" w:lastColumn="0" w:oddVBand="0" w:evenVBand="0" w:oddHBand="0" w:evenHBand="0" w:firstRowFirstColumn="0" w:firstRowLastColumn="0" w:lastRowFirstColumn="0" w:lastRowLastColumn="0"/>
              <w:rPr>
                <w:rFonts w:cstheme="minorHAnsi"/>
                <w:color w:val="auto"/>
                <w:sz w:val="21"/>
                <w:szCs w:val="21"/>
              </w:rPr>
            </w:pPr>
            <w:r w:rsidRPr="00531D09">
              <w:rPr>
                <w:color w:val="auto"/>
                <w:sz w:val="21"/>
                <w:szCs w:val="21"/>
              </w:rPr>
              <w:t>Out-of-session meeting</w:t>
            </w:r>
          </w:p>
        </w:tc>
        <w:tc>
          <w:tcPr>
            <w:tcW w:w="1416" w:type="pct"/>
          </w:tcPr>
          <w:p w14:paraId="6D988F92" w14:textId="1081DDE6" w:rsidR="0006033C" w:rsidRPr="00531D09" w:rsidRDefault="0006033C" w:rsidP="0006033C">
            <w:pPr>
              <w:cnfStyle w:val="000000000000" w:firstRow="0" w:lastRow="0" w:firstColumn="0" w:lastColumn="0" w:oddVBand="0" w:evenVBand="0" w:oddHBand="0" w:evenHBand="0" w:firstRowFirstColumn="0" w:firstRowLastColumn="0" w:lastRowFirstColumn="0" w:lastRowLastColumn="0"/>
              <w:rPr>
                <w:rFonts w:cstheme="minorHAnsi"/>
                <w:color w:val="auto"/>
                <w:sz w:val="21"/>
                <w:szCs w:val="21"/>
              </w:rPr>
            </w:pPr>
            <w:r w:rsidRPr="00531D09">
              <w:rPr>
                <w:rFonts w:cstheme="minorHAnsi"/>
                <w:color w:val="auto"/>
                <w:sz w:val="21"/>
                <w:szCs w:val="21"/>
              </w:rPr>
              <w:t>Chair and Community Representatives to meet out of session before the end of April 2026 to discuss potential submission in relation to Fly Considerately Guidance, community metrics and KPIs, and factsheets and material on airplane performance and noise.</w:t>
            </w:r>
          </w:p>
        </w:tc>
        <w:tc>
          <w:tcPr>
            <w:tcW w:w="517" w:type="pct"/>
          </w:tcPr>
          <w:p w14:paraId="612A8C61" w14:textId="77777777" w:rsidR="0006033C" w:rsidRPr="00531D09" w:rsidRDefault="0006033C" w:rsidP="0006033C">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Chair</w:t>
            </w:r>
          </w:p>
          <w:p w14:paraId="10C8C03D" w14:textId="38585E8C" w:rsidR="0006033C" w:rsidRPr="00531D09" w:rsidRDefault="0006033C" w:rsidP="0006033C">
            <w:pPr>
              <w:suppressAutoHyphens w:val="0"/>
              <w:cnfStyle w:val="000000000000" w:firstRow="0" w:lastRow="0" w:firstColumn="0" w:lastColumn="0" w:oddVBand="0" w:evenVBand="0" w:oddHBand="0" w:evenHBand="0" w:firstRowFirstColumn="0" w:firstRowLastColumn="0" w:lastRowFirstColumn="0" w:lastRowLastColumn="0"/>
              <w:rPr>
                <w:rFonts w:cstheme="minorHAnsi"/>
                <w:color w:val="auto"/>
                <w:sz w:val="21"/>
                <w:szCs w:val="21"/>
              </w:rPr>
            </w:pPr>
            <w:r w:rsidRPr="00531D09">
              <w:rPr>
                <w:color w:val="auto"/>
                <w:sz w:val="21"/>
                <w:szCs w:val="21"/>
              </w:rPr>
              <w:t>Community Representatives</w:t>
            </w:r>
          </w:p>
        </w:tc>
        <w:tc>
          <w:tcPr>
            <w:tcW w:w="404" w:type="pct"/>
          </w:tcPr>
          <w:p w14:paraId="0083A2BB" w14:textId="312FFD9F" w:rsidR="0006033C" w:rsidRPr="00531D09" w:rsidRDefault="0006033C" w:rsidP="0006033C">
            <w:pPr>
              <w:suppressAutoHyphens w:val="0"/>
              <w:cnfStyle w:val="000000000000" w:firstRow="0" w:lastRow="0" w:firstColumn="0" w:lastColumn="0" w:oddVBand="0" w:evenVBand="0" w:oddHBand="0" w:evenHBand="0" w:firstRowFirstColumn="0" w:firstRowLastColumn="0" w:lastRowFirstColumn="0" w:lastRowLastColumn="0"/>
              <w:rPr>
                <w:rFonts w:cstheme="minorHAnsi"/>
                <w:color w:val="auto"/>
                <w:sz w:val="21"/>
                <w:szCs w:val="21"/>
              </w:rPr>
            </w:pPr>
            <w:r w:rsidRPr="00531D09">
              <w:rPr>
                <w:color w:val="auto"/>
                <w:sz w:val="21"/>
                <w:szCs w:val="21"/>
              </w:rPr>
              <w:t>Before end of April 2026</w:t>
            </w:r>
          </w:p>
        </w:tc>
        <w:tc>
          <w:tcPr>
            <w:tcW w:w="1502" w:type="pct"/>
            <w:gridSpan w:val="2"/>
          </w:tcPr>
          <w:p w14:paraId="673B2862" w14:textId="4A0DF90D" w:rsidR="0006033C" w:rsidRPr="00531D09" w:rsidRDefault="006755AB" w:rsidP="0006033C">
            <w:pPr>
              <w:cnfStyle w:val="000000000000" w:firstRow="0" w:lastRow="0" w:firstColumn="0" w:lastColumn="0" w:oddVBand="0" w:evenVBand="0" w:oddHBand="0" w:evenHBand="0" w:firstRowFirstColumn="0" w:firstRowLastColumn="0" w:lastRowFirstColumn="0" w:lastRowLastColumn="0"/>
              <w:rPr>
                <w:rFonts w:cstheme="minorHAnsi"/>
                <w:color w:val="auto"/>
                <w:sz w:val="21"/>
                <w:szCs w:val="21"/>
              </w:rPr>
            </w:pPr>
            <w:r w:rsidRPr="00531D09">
              <w:rPr>
                <w:rFonts w:cstheme="minorHAnsi"/>
                <w:color w:val="auto"/>
                <w:sz w:val="21"/>
                <w:szCs w:val="21"/>
              </w:rPr>
              <w:t xml:space="preserve">Meeting held in </w:t>
            </w:r>
            <w:r w:rsidR="00541596" w:rsidRPr="00531D09">
              <w:rPr>
                <w:rFonts w:cstheme="minorHAnsi"/>
                <w:color w:val="auto"/>
                <w:sz w:val="21"/>
                <w:szCs w:val="21"/>
              </w:rPr>
              <w:t>April</w:t>
            </w:r>
            <w:r w:rsidR="0040011C" w:rsidRPr="00531D09">
              <w:rPr>
                <w:rFonts w:cstheme="minorHAnsi"/>
                <w:color w:val="auto"/>
                <w:sz w:val="21"/>
                <w:szCs w:val="21"/>
              </w:rPr>
              <w:t> </w:t>
            </w:r>
            <w:r w:rsidR="00541596" w:rsidRPr="00531D09">
              <w:rPr>
                <w:rFonts w:cstheme="minorHAnsi"/>
                <w:color w:val="auto"/>
                <w:sz w:val="21"/>
                <w:szCs w:val="21"/>
              </w:rPr>
              <w:t>2026.</w:t>
            </w:r>
          </w:p>
          <w:p w14:paraId="550686BF" w14:textId="69CB18B3" w:rsidR="00541596" w:rsidRPr="00531D09" w:rsidRDefault="00541596" w:rsidP="0006033C">
            <w:pPr>
              <w:cnfStyle w:val="000000000000" w:firstRow="0" w:lastRow="0" w:firstColumn="0" w:lastColumn="0" w:oddVBand="0" w:evenVBand="0" w:oddHBand="0" w:evenHBand="0" w:firstRowFirstColumn="0" w:firstRowLastColumn="0" w:lastRowFirstColumn="0" w:lastRowLastColumn="0"/>
              <w:rPr>
                <w:rFonts w:cstheme="minorHAnsi"/>
                <w:color w:val="auto"/>
                <w:sz w:val="21"/>
                <w:szCs w:val="21"/>
              </w:rPr>
            </w:pPr>
            <w:r w:rsidRPr="00531D09">
              <w:rPr>
                <w:rFonts w:cstheme="minorHAnsi"/>
                <w:color w:val="auto"/>
                <w:sz w:val="21"/>
                <w:szCs w:val="21"/>
              </w:rPr>
              <w:t>Item closed</w:t>
            </w:r>
            <w:r w:rsidR="00CC2858" w:rsidRPr="00531D09">
              <w:rPr>
                <w:rFonts w:cstheme="minorHAnsi"/>
                <w:color w:val="auto"/>
                <w:sz w:val="21"/>
                <w:szCs w:val="21"/>
              </w:rPr>
              <w:t>.</w:t>
            </w:r>
          </w:p>
        </w:tc>
      </w:tr>
      <w:tr w:rsidR="00A20EF5" w:rsidRPr="00531D09" w14:paraId="6DC7374E" w14:textId="77777777" w:rsidTr="00531D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 w:type="pct"/>
          </w:tcPr>
          <w:p w14:paraId="246BBD74" w14:textId="2D2FD426" w:rsidR="00A20EF5" w:rsidRPr="00531D09" w:rsidRDefault="00A20EF5" w:rsidP="00A20EF5">
            <w:pPr>
              <w:suppressAutoHyphens w:val="0"/>
              <w:jc w:val="both"/>
              <w:rPr>
                <w:color w:val="auto"/>
                <w:sz w:val="21"/>
                <w:szCs w:val="21"/>
              </w:rPr>
            </w:pPr>
            <w:r w:rsidRPr="00531D09">
              <w:rPr>
                <w:color w:val="auto"/>
                <w:sz w:val="21"/>
                <w:szCs w:val="21"/>
              </w:rPr>
              <w:t>11.3</w:t>
            </w:r>
          </w:p>
        </w:tc>
        <w:tc>
          <w:tcPr>
            <w:tcW w:w="452" w:type="pct"/>
          </w:tcPr>
          <w:p w14:paraId="544FD6D1" w14:textId="1EEA77F8"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18 March 2026</w:t>
            </w:r>
          </w:p>
        </w:tc>
        <w:tc>
          <w:tcPr>
            <w:tcW w:w="517" w:type="pct"/>
          </w:tcPr>
          <w:p w14:paraId="15F0FB4D" w14:textId="2409277B"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Departures to the south during north winds</w:t>
            </w:r>
          </w:p>
        </w:tc>
        <w:tc>
          <w:tcPr>
            <w:tcW w:w="1416" w:type="pct"/>
          </w:tcPr>
          <w:p w14:paraId="58E5779D" w14:textId="0E3C70FA"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cstheme="minorHAnsi"/>
                <w:color w:val="auto"/>
                <w:sz w:val="21"/>
                <w:szCs w:val="21"/>
              </w:rPr>
            </w:pPr>
            <w:r w:rsidRPr="00531D09">
              <w:rPr>
                <w:rFonts w:eastAsia="Times New Roman" w:cstheme="minorHAnsi"/>
                <w:color w:val="auto"/>
                <w:sz w:val="21"/>
                <w:szCs w:val="21"/>
                <w:lang w:eastAsia="en-AU"/>
              </w:rPr>
              <w:t xml:space="preserve">Airservices to consider and respond to matters raised by Stephen Muller, including consolidation of previous advice and responses. </w:t>
            </w:r>
          </w:p>
        </w:tc>
        <w:tc>
          <w:tcPr>
            <w:tcW w:w="517" w:type="pct"/>
          </w:tcPr>
          <w:p w14:paraId="762A962D" w14:textId="3FC6F1C0"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Airservices</w:t>
            </w:r>
          </w:p>
        </w:tc>
        <w:tc>
          <w:tcPr>
            <w:tcW w:w="404" w:type="pct"/>
          </w:tcPr>
          <w:p w14:paraId="5AD03BE0" w14:textId="4E351ECD"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Prior to next meeting</w:t>
            </w:r>
          </w:p>
        </w:tc>
        <w:tc>
          <w:tcPr>
            <w:tcW w:w="1502" w:type="pct"/>
            <w:gridSpan w:val="2"/>
          </w:tcPr>
          <w:p w14:paraId="66EB8652" w14:textId="4C78A8C0"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531D09">
              <w:rPr>
                <w:rFonts w:eastAsia="Times New Roman"/>
                <w:color w:val="auto"/>
                <w:sz w:val="21"/>
                <w:szCs w:val="21"/>
              </w:rPr>
              <w:t>Discussed during meeting #13.</w:t>
            </w:r>
          </w:p>
          <w:p w14:paraId="748CEE8C" w14:textId="77777777"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531D09">
              <w:rPr>
                <w:rFonts w:eastAsia="Times New Roman"/>
                <w:color w:val="auto"/>
                <w:sz w:val="21"/>
                <w:szCs w:val="21"/>
              </w:rPr>
              <w:t>Secretariat distributed Airservices' response to further queries from Stephen Muller on 18 August 2026.</w:t>
            </w:r>
          </w:p>
          <w:p w14:paraId="5DA86D3D" w14:textId="10342430"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cstheme="minorHAnsi"/>
                <w:color w:val="auto"/>
                <w:sz w:val="21"/>
                <w:szCs w:val="21"/>
              </w:rPr>
            </w:pPr>
            <w:r w:rsidRPr="00531D09">
              <w:rPr>
                <w:rFonts w:cstheme="minorHAnsi"/>
                <w:color w:val="auto"/>
                <w:sz w:val="21"/>
                <w:szCs w:val="21"/>
              </w:rPr>
              <w:t>Stephen emphasised</w:t>
            </w:r>
            <w:r w:rsidR="00D75AFE" w:rsidRPr="00531D09">
              <w:rPr>
                <w:rFonts w:cstheme="minorHAnsi"/>
                <w:color w:val="auto"/>
                <w:sz w:val="21"/>
                <w:szCs w:val="21"/>
              </w:rPr>
              <w:t xml:space="preserve"> </w:t>
            </w:r>
            <w:r w:rsidRPr="00531D09">
              <w:rPr>
                <w:rFonts w:cstheme="minorHAnsi"/>
                <w:color w:val="auto"/>
                <w:sz w:val="21"/>
                <w:szCs w:val="21"/>
              </w:rPr>
              <w:t>that</w:t>
            </w:r>
            <w:r w:rsidR="00D75AFE" w:rsidRPr="00531D09">
              <w:rPr>
                <w:rFonts w:cstheme="minorHAnsi"/>
                <w:color w:val="auto"/>
                <w:sz w:val="21"/>
                <w:szCs w:val="21"/>
              </w:rPr>
              <w:t xml:space="preserve"> he did not consider that</w:t>
            </w:r>
            <w:r w:rsidRPr="00531D09">
              <w:rPr>
                <w:rFonts w:cstheme="minorHAnsi"/>
                <w:color w:val="auto"/>
                <w:sz w:val="21"/>
                <w:szCs w:val="21"/>
              </w:rPr>
              <w:t xml:space="preserve"> responses provided were satisfactory.</w:t>
            </w:r>
          </w:p>
          <w:p w14:paraId="0195E036" w14:textId="082E8A9C"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eastAsia="Times New Roman"/>
                <w:sz w:val="21"/>
                <w:szCs w:val="21"/>
              </w:rPr>
            </w:pPr>
            <w:r w:rsidRPr="00531D09">
              <w:rPr>
                <w:rFonts w:cstheme="minorHAnsi"/>
                <w:color w:val="auto"/>
                <w:sz w:val="21"/>
                <w:szCs w:val="21"/>
              </w:rPr>
              <w:t>Item closed</w:t>
            </w:r>
            <w:r w:rsidR="00CB268E" w:rsidRPr="00531D09">
              <w:rPr>
                <w:rFonts w:cstheme="minorHAnsi"/>
                <w:color w:val="auto"/>
                <w:sz w:val="21"/>
                <w:szCs w:val="21"/>
              </w:rPr>
              <w:t>, noting related action being progressed as Action</w:t>
            </w:r>
            <w:r w:rsidR="00CF3811" w:rsidRPr="00531D09">
              <w:rPr>
                <w:rFonts w:cstheme="minorHAnsi"/>
                <w:color w:val="auto"/>
                <w:sz w:val="21"/>
                <w:szCs w:val="21"/>
              </w:rPr>
              <w:t> </w:t>
            </w:r>
            <w:r w:rsidR="00CB268E" w:rsidRPr="00531D09">
              <w:rPr>
                <w:rFonts w:cstheme="minorHAnsi"/>
                <w:color w:val="auto"/>
                <w:sz w:val="21"/>
                <w:szCs w:val="21"/>
              </w:rPr>
              <w:t>Item 13.2</w:t>
            </w:r>
            <w:r w:rsidRPr="00531D09">
              <w:rPr>
                <w:rFonts w:cstheme="minorHAnsi"/>
                <w:color w:val="auto"/>
                <w:sz w:val="21"/>
                <w:szCs w:val="21"/>
              </w:rPr>
              <w:t>.</w:t>
            </w:r>
          </w:p>
        </w:tc>
      </w:tr>
      <w:tr w:rsidR="00A20EF5" w:rsidRPr="00531D09" w14:paraId="7237B431" w14:textId="77777777" w:rsidTr="00531D09">
        <w:tc>
          <w:tcPr>
            <w:cnfStyle w:val="001000000000" w:firstRow="0" w:lastRow="0" w:firstColumn="1" w:lastColumn="0" w:oddVBand="0" w:evenVBand="0" w:oddHBand="0" w:evenHBand="0" w:firstRowFirstColumn="0" w:firstRowLastColumn="0" w:lastRowFirstColumn="0" w:lastRowLastColumn="0"/>
            <w:tcW w:w="193" w:type="pct"/>
          </w:tcPr>
          <w:p w14:paraId="4366908D" w14:textId="427438ED" w:rsidR="00A20EF5" w:rsidRPr="00531D09" w:rsidRDefault="00A20EF5" w:rsidP="00A20EF5">
            <w:pPr>
              <w:suppressAutoHyphens w:val="0"/>
              <w:jc w:val="both"/>
              <w:rPr>
                <w:color w:val="auto"/>
                <w:sz w:val="21"/>
                <w:szCs w:val="21"/>
              </w:rPr>
            </w:pPr>
            <w:r w:rsidRPr="00531D09">
              <w:rPr>
                <w:color w:val="auto"/>
                <w:sz w:val="21"/>
                <w:szCs w:val="21"/>
              </w:rPr>
              <w:t>11.4</w:t>
            </w:r>
          </w:p>
        </w:tc>
        <w:tc>
          <w:tcPr>
            <w:tcW w:w="452" w:type="pct"/>
          </w:tcPr>
          <w:p w14:paraId="50C44F2C" w14:textId="7FB8C13F"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18 March 2026</w:t>
            </w:r>
          </w:p>
        </w:tc>
        <w:tc>
          <w:tcPr>
            <w:tcW w:w="517" w:type="pct"/>
          </w:tcPr>
          <w:p w14:paraId="161E335D" w14:textId="6DDA9654"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Noise Action Plan for Brisbane – Implementation breakdown and linkages</w:t>
            </w:r>
          </w:p>
        </w:tc>
        <w:tc>
          <w:tcPr>
            <w:tcW w:w="1416" w:type="pct"/>
          </w:tcPr>
          <w:p w14:paraId="1FA52B3D" w14:textId="75C60BE0" w:rsidR="00A20EF5" w:rsidRPr="00531D09" w:rsidRDefault="00A20EF5" w:rsidP="00A20EF5">
            <w:pPr>
              <w:cnfStyle w:val="000000000000" w:firstRow="0" w:lastRow="0" w:firstColumn="0" w:lastColumn="0" w:oddVBand="0" w:evenVBand="0" w:oddHBand="0" w:evenHBand="0" w:firstRowFirstColumn="0" w:firstRowLastColumn="0" w:lastRowFirstColumn="0" w:lastRowLastColumn="0"/>
              <w:rPr>
                <w:rFonts w:eastAsia="Times New Roman" w:cstheme="minorHAnsi"/>
                <w:color w:val="auto"/>
                <w:sz w:val="21"/>
                <w:szCs w:val="21"/>
                <w:lang w:eastAsia="en-AU"/>
              </w:rPr>
            </w:pPr>
            <w:r w:rsidRPr="00531D09">
              <w:rPr>
                <w:rFonts w:eastAsia="Times New Roman" w:cstheme="minorHAnsi"/>
                <w:color w:val="auto"/>
                <w:sz w:val="21"/>
                <w:szCs w:val="21"/>
                <w:lang w:eastAsia="en-AU"/>
              </w:rPr>
              <w:t xml:space="preserve">Airservices to further consider best approach to linking between actions for the summary of </w:t>
            </w:r>
            <w:r w:rsidRPr="00531D09">
              <w:rPr>
                <w:rFonts w:eastAsia="Times New Roman" w:cstheme="minorHAnsi"/>
                <w:i/>
                <w:iCs/>
                <w:color w:val="auto"/>
                <w:sz w:val="21"/>
                <w:szCs w:val="21"/>
                <w:lang w:eastAsia="en-AU"/>
              </w:rPr>
              <w:t>Noise Action Plan for Brisbane</w:t>
            </w:r>
            <w:r w:rsidRPr="00531D09">
              <w:rPr>
                <w:rFonts w:eastAsia="Times New Roman" w:cstheme="minorHAnsi"/>
                <w:color w:val="auto"/>
                <w:sz w:val="21"/>
                <w:szCs w:val="21"/>
                <w:lang w:eastAsia="en-AU"/>
              </w:rPr>
              <w:t xml:space="preserve"> implementation status update, and report back to the group.</w:t>
            </w:r>
          </w:p>
        </w:tc>
        <w:tc>
          <w:tcPr>
            <w:tcW w:w="517" w:type="pct"/>
          </w:tcPr>
          <w:p w14:paraId="1E787C55" w14:textId="49C277DA"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Airservices</w:t>
            </w:r>
          </w:p>
        </w:tc>
        <w:tc>
          <w:tcPr>
            <w:tcW w:w="404" w:type="pct"/>
          </w:tcPr>
          <w:p w14:paraId="0F469310" w14:textId="447CBA31"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Prior to next meeting</w:t>
            </w:r>
          </w:p>
        </w:tc>
        <w:tc>
          <w:tcPr>
            <w:tcW w:w="1502" w:type="pct"/>
            <w:gridSpan w:val="2"/>
          </w:tcPr>
          <w:p w14:paraId="0D7DFA4F" w14:textId="35D667A6" w:rsidR="00A20EF5" w:rsidRPr="00531D09" w:rsidRDefault="00A20EF5" w:rsidP="00A20EF5">
            <w:pPr>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531D09">
              <w:rPr>
                <w:rFonts w:eastAsia="Times New Roman"/>
                <w:color w:val="auto"/>
                <w:sz w:val="21"/>
                <w:szCs w:val="21"/>
              </w:rPr>
              <w:t>Secretariat provided feedback received from Community Representatives to Airservices on 10</w:t>
            </w:r>
            <w:r w:rsidR="00CF3811" w:rsidRPr="00531D09">
              <w:rPr>
                <w:rFonts w:eastAsia="Times New Roman"/>
                <w:color w:val="auto"/>
                <w:sz w:val="21"/>
                <w:szCs w:val="21"/>
              </w:rPr>
              <w:t> </w:t>
            </w:r>
            <w:r w:rsidRPr="00531D09">
              <w:rPr>
                <w:rFonts w:eastAsia="Times New Roman"/>
                <w:color w:val="auto"/>
                <w:sz w:val="21"/>
                <w:szCs w:val="21"/>
              </w:rPr>
              <w:t>August</w:t>
            </w:r>
            <w:r w:rsidR="00CF3811" w:rsidRPr="00531D09">
              <w:rPr>
                <w:rFonts w:eastAsia="Times New Roman"/>
                <w:color w:val="auto"/>
                <w:sz w:val="21"/>
                <w:szCs w:val="21"/>
              </w:rPr>
              <w:t> </w:t>
            </w:r>
            <w:r w:rsidRPr="00531D09">
              <w:rPr>
                <w:rFonts w:eastAsia="Times New Roman"/>
                <w:color w:val="auto"/>
                <w:sz w:val="21"/>
                <w:szCs w:val="21"/>
              </w:rPr>
              <w:t>2026.</w:t>
            </w:r>
          </w:p>
          <w:p w14:paraId="2184798C" w14:textId="491B1B1A" w:rsidR="00A20EF5" w:rsidRPr="00531D09" w:rsidRDefault="00A20EF5" w:rsidP="00A20EF5">
            <w:pPr>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531D09">
              <w:rPr>
                <w:rFonts w:eastAsia="Times New Roman"/>
                <w:color w:val="auto"/>
                <w:sz w:val="21"/>
                <w:szCs w:val="21"/>
              </w:rPr>
              <w:t>Item closed</w:t>
            </w:r>
            <w:r w:rsidR="00CB268E" w:rsidRPr="00531D09">
              <w:rPr>
                <w:rFonts w:eastAsia="Times New Roman"/>
                <w:color w:val="auto"/>
                <w:sz w:val="21"/>
                <w:szCs w:val="21"/>
              </w:rPr>
              <w:t>.</w:t>
            </w:r>
          </w:p>
        </w:tc>
      </w:tr>
      <w:tr w:rsidR="00A20EF5" w:rsidRPr="00531D09" w14:paraId="4DF6F0A1" w14:textId="77777777" w:rsidTr="00531D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 w:type="pct"/>
          </w:tcPr>
          <w:p w14:paraId="31A2B7ED" w14:textId="14B8CA9B" w:rsidR="00A20EF5" w:rsidRPr="00531D09" w:rsidRDefault="00A20EF5" w:rsidP="00A20EF5">
            <w:pPr>
              <w:suppressAutoHyphens w:val="0"/>
              <w:jc w:val="both"/>
              <w:rPr>
                <w:color w:val="auto"/>
                <w:sz w:val="21"/>
                <w:szCs w:val="21"/>
              </w:rPr>
            </w:pPr>
            <w:r w:rsidRPr="00531D09">
              <w:rPr>
                <w:color w:val="auto"/>
                <w:sz w:val="21"/>
                <w:szCs w:val="21"/>
              </w:rPr>
              <w:t>12.1</w:t>
            </w:r>
          </w:p>
        </w:tc>
        <w:tc>
          <w:tcPr>
            <w:tcW w:w="452" w:type="pct"/>
          </w:tcPr>
          <w:p w14:paraId="4A76C60E" w14:textId="10416777"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24 June 2026</w:t>
            </w:r>
          </w:p>
        </w:tc>
        <w:tc>
          <w:tcPr>
            <w:tcW w:w="517" w:type="pct"/>
          </w:tcPr>
          <w:p w14:paraId="4998E173" w14:textId="382AFAD3"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Briefing session – Package 3 outcomes</w:t>
            </w:r>
          </w:p>
        </w:tc>
        <w:tc>
          <w:tcPr>
            <w:tcW w:w="1416" w:type="pct"/>
          </w:tcPr>
          <w:p w14:paraId="090DD4DE" w14:textId="63E54C23"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cstheme="minorHAnsi"/>
                <w:color w:val="auto"/>
                <w:sz w:val="21"/>
                <w:szCs w:val="21"/>
              </w:rPr>
            </w:pPr>
            <w:r w:rsidRPr="00531D09">
              <w:rPr>
                <w:rFonts w:cstheme="minorHAnsi"/>
                <w:sz w:val="21"/>
                <w:szCs w:val="21"/>
              </w:rPr>
              <w:t>Airservices to hold out-of-session briefing with Community Representatives on Package Three outcomes ahead of public release (with Secretariat to support in organisation).</w:t>
            </w:r>
          </w:p>
        </w:tc>
        <w:tc>
          <w:tcPr>
            <w:tcW w:w="517" w:type="pct"/>
          </w:tcPr>
          <w:p w14:paraId="72AC0530" w14:textId="6EA6D299"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Airservices</w:t>
            </w:r>
          </w:p>
        </w:tc>
        <w:tc>
          <w:tcPr>
            <w:tcW w:w="404" w:type="pct"/>
          </w:tcPr>
          <w:p w14:paraId="4C4FF9A6" w14:textId="10EA2967"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Prior to next meeting</w:t>
            </w:r>
          </w:p>
        </w:tc>
        <w:tc>
          <w:tcPr>
            <w:tcW w:w="1502" w:type="pct"/>
            <w:gridSpan w:val="2"/>
          </w:tcPr>
          <w:p w14:paraId="34677397" w14:textId="2DB0BAD6"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eastAsia="Times New Roman"/>
                <w:sz w:val="21"/>
                <w:szCs w:val="21"/>
              </w:rPr>
            </w:pPr>
            <w:r w:rsidRPr="00531D09">
              <w:rPr>
                <w:rFonts w:eastAsia="Times New Roman"/>
                <w:sz w:val="21"/>
                <w:szCs w:val="21"/>
              </w:rPr>
              <w:t>Meeting held in-person on 8 July 2026.</w:t>
            </w:r>
          </w:p>
          <w:p w14:paraId="5DBD80D6" w14:textId="050D9E63"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eastAsia="Times New Roman"/>
                <w:sz w:val="21"/>
                <w:szCs w:val="21"/>
              </w:rPr>
            </w:pPr>
            <w:r w:rsidRPr="00531D09">
              <w:rPr>
                <w:rFonts w:eastAsia="Times New Roman"/>
                <w:sz w:val="21"/>
                <w:szCs w:val="21"/>
              </w:rPr>
              <w:t>Attendees included the Chair and Community Representatives, and representatives from Airservices, BAC and the departmental Secretariat.</w:t>
            </w:r>
          </w:p>
          <w:p w14:paraId="33292ED8" w14:textId="0DEFE56D"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eastAsia="Times New Roman"/>
                <w:sz w:val="21"/>
                <w:szCs w:val="21"/>
              </w:rPr>
            </w:pPr>
            <w:r w:rsidRPr="00531D09">
              <w:rPr>
                <w:rFonts w:eastAsia="Times New Roman"/>
                <w:sz w:val="21"/>
                <w:szCs w:val="21"/>
              </w:rPr>
              <w:t>Item closed.</w:t>
            </w:r>
          </w:p>
        </w:tc>
      </w:tr>
      <w:tr w:rsidR="00A20EF5" w:rsidRPr="00531D09" w14:paraId="02FA841C" w14:textId="77777777" w:rsidTr="00531D09">
        <w:tc>
          <w:tcPr>
            <w:cnfStyle w:val="001000000000" w:firstRow="0" w:lastRow="0" w:firstColumn="1" w:lastColumn="0" w:oddVBand="0" w:evenVBand="0" w:oddHBand="0" w:evenHBand="0" w:firstRowFirstColumn="0" w:firstRowLastColumn="0" w:lastRowFirstColumn="0" w:lastRowLastColumn="0"/>
            <w:tcW w:w="193" w:type="pct"/>
          </w:tcPr>
          <w:p w14:paraId="2A638119" w14:textId="5A80550C" w:rsidR="00A20EF5" w:rsidRPr="00531D09" w:rsidRDefault="00A20EF5" w:rsidP="00A20EF5">
            <w:pPr>
              <w:suppressAutoHyphens w:val="0"/>
              <w:jc w:val="both"/>
              <w:rPr>
                <w:color w:val="auto"/>
                <w:sz w:val="21"/>
                <w:szCs w:val="21"/>
              </w:rPr>
            </w:pPr>
            <w:r w:rsidRPr="00531D09">
              <w:rPr>
                <w:color w:val="auto"/>
                <w:sz w:val="21"/>
                <w:szCs w:val="21"/>
              </w:rPr>
              <w:t>12.3</w:t>
            </w:r>
          </w:p>
        </w:tc>
        <w:tc>
          <w:tcPr>
            <w:tcW w:w="452" w:type="pct"/>
          </w:tcPr>
          <w:p w14:paraId="465C71F3" w14:textId="084B9D75"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4 June 2026</w:t>
            </w:r>
          </w:p>
        </w:tc>
        <w:tc>
          <w:tcPr>
            <w:tcW w:w="517" w:type="pct"/>
          </w:tcPr>
          <w:p w14:paraId="638C5742" w14:textId="57E43ACA"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Executive Steering Group Membership Information</w:t>
            </w:r>
          </w:p>
        </w:tc>
        <w:tc>
          <w:tcPr>
            <w:tcW w:w="1416" w:type="pct"/>
          </w:tcPr>
          <w:p w14:paraId="19FC72F8" w14:textId="69B03471" w:rsidR="00A20EF5" w:rsidRPr="00531D09" w:rsidRDefault="00A20EF5" w:rsidP="00A20EF5">
            <w:pPr>
              <w:cnfStyle w:val="000000000000" w:firstRow="0" w:lastRow="0" w:firstColumn="0" w:lastColumn="0" w:oddVBand="0" w:evenVBand="0" w:oddHBand="0" w:evenHBand="0" w:firstRowFirstColumn="0" w:firstRowLastColumn="0" w:lastRowFirstColumn="0" w:lastRowLastColumn="0"/>
              <w:rPr>
                <w:rFonts w:cstheme="minorHAnsi"/>
                <w:sz w:val="21"/>
                <w:szCs w:val="21"/>
              </w:rPr>
            </w:pPr>
            <w:r w:rsidRPr="00531D09">
              <w:rPr>
                <w:rFonts w:cstheme="minorHAnsi"/>
                <w:sz w:val="21"/>
                <w:szCs w:val="21"/>
              </w:rPr>
              <w:t>Airservices to provide further information on the membership of its executive steering group.</w:t>
            </w:r>
          </w:p>
        </w:tc>
        <w:tc>
          <w:tcPr>
            <w:tcW w:w="517" w:type="pct"/>
          </w:tcPr>
          <w:p w14:paraId="04D34E78" w14:textId="27D8C3D2"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Airservices</w:t>
            </w:r>
          </w:p>
        </w:tc>
        <w:tc>
          <w:tcPr>
            <w:tcW w:w="404" w:type="pct"/>
          </w:tcPr>
          <w:p w14:paraId="3975F1D0" w14:textId="41DD10ED"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Prior to next meeting</w:t>
            </w:r>
          </w:p>
        </w:tc>
        <w:tc>
          <w:tcPr>
            <w:tcW w:w="1502" w:type="pct"/>
            <w:gridSpan w:val="2"/>
          </w:tcPr>
          <w:p w14:paraId="3737571D" w14:textId="77777777" w:rsidR="00A20EF5" w:rsidRPr="00531D09" w:rsidRDefault="00A20EF5" w:rsidP="00A20EF5">
            <w:pPr>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531D09">
              <w:rPr>
                <w:rFonts w:eastAsia="Times New Roman"/>
                <w:color w:val="auto"/>
                <w:sz w:val="21"/>
                <w:szCs w:val="21"/>
              </w:rPr>
              <w:t>Secretariat distributed Airservices’ information on 1 September 2026.</w:t>
            </w:r>
          </w:p>
          <w:p w14:paraId="7CCA9672" w14:textId="4CF54A77" w:rsidR="00A20EF5" w:rsidRPr="00531D09" w:rsidRDefault="00A20EF5" w:rsidP="00A20EF5">
            <w:pPr>
              <w:cnfStyle w:val="000000000000" w:firstRow="0" w:lastRow="0" w:firstColumn="0" w:lastColumn="0" w:oddVBand="0" w:evenVBand="0" w:oddHBand="0" w:evenHBand="0" w:firstRowFirstColumn="0" w:firstRowLastColumn="0" w:lastRowFirstColumn="0" w:lastRowLastColumn="0"/>
              <w:rPr>
                <w:rFonts w:eastAsia="Times New Roman"/>
                <w:sz w:val="21"/>
                <w:szCs w:val="21"/>
              </w:rPr>
            </w:pPr>
            <w:r w:rsidRPr="00531D09">
              <w:rPr>
                <w:rFonts w:eastAsia="Times New Roman"/>
                <w:sz w:val="21"/>
                <w:szCs w:val="21"/>
              </w:rPr>
              <w:t>Item closed.</w:t>
            </w:r>
          </w:p>
        </w:tc>
      </w:tr>
      <w:tr w:rsidR="00A20EF5" w:rsidRPr="00531D09" w14:paraId="6D67CB1E" w14:textId="77777777" w:rsidTr="00531D0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 w:type="pct"/>
          </w:tcPr>
          <w:p w14:paraId="4242B09A" w14:textId="1B3AE80A" w:rsidR="00A20EF5" w:rsidRPr="00531D09" w:rsidRDefault="00A20EF5" w:rsidP="00A20EF5">
            <w:pPr>
              <w:suppressAutoHyphens w:val="0"/>
              <w:jc w:val="both"/>
              <w:rPr>
                <w:color w:val="auto"/>
                <w:sz w:val="21"/>
                <w:szCs w:val="21"/>
              </w:rPr>
            </w:pPr>
            <w:r w:rsidRPr="00531D09">
              <w:rPr>
                <w:color w:val="auto"/>
                <w:sz w:val="21"/>
                <w:szCs w:val="21"/>
              </w:rPr>
              <w:lastRenderedPageBreak/>
              <w:t>12.4</w:t>
            </w:r>
          </w:p>
        </w:tc>
        <w:tc>
          <w:tcPr>
            <w:tcW w:w="452" w:type="pct"/>
          </w:tcPr>
          <w:p w14:paraId="137DD34C" w14:textId="3DE49449"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24 June 2026</w:t>
            </w:r>
          </w:p>
        </w:tc>
        <w:tc>
          <w:tcPr>
            <w:tcW w:w="517" w:type="pct"/>
          </w:tcPr>
          <w:p w14:paraId="5D1FCBCC" w14:textId="05198765"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NCIS management plans</w:t>
            </w:r>
          </w:p>
        </w:tc>
        <w:tc>
          <w:tcPr>
            <w:tcW w:w="1416" w:type="pct"/>
          </w:tcPr>
          <w:p w14:paraId="27DA2C00" w14:textId="3F6BDD1F"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cstheme="minorHAnsi"/>
                <w:sz w:val="21"/>
                <w:szCs w:val="21"/>
              </w:rPr>
            </w:pPr>
            <w:r w:rsidRPr="00531D09">
              <w:rPr>
                <w:rFonts w:cstheme="minorHAnsi"/>
                <w:sz w:val="21"/>
                <w:szCs w:val="21"/>
              </w:rPr>
              <w:t>Secretariat to circulate Airservices’ written advice regarding NCIS management plans and review processes to all Community Representatives.</w:t>
            </w:r>
          </w:p>
        </w:tc>
        <w:tc>
          <w:tcPr>
            <w:tcW w:w="517" w:type="pct"/>
          </w:tcPr>
          <w:p w14:paraId="77D6BC23" w14:textId="280EC747"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Secretariat</w:t>
            </w:r>
          </w:p>
        </w:tc>
        <w:tc>
          <w:tcPr>
            <w:tcW w:w="404" w:type="pct"/>
          </w:tcPr>
          <w:p w14:paraId="03FC7724" w14:textId="59FFC08A" w:rsidR="00A20EF5" w:rsidRPr="00531D09" w:rsidRDefault="00A20EF5" w:rsidP="00A20EF5">
            <w:pPr>
              <w:suppressAutoHyphens w:val="0"/>
              <w:cnfStyle w:val="000000010000" w:firstRow="0" w:lastRow="0" w:firstColumn="0" w:lastColumn="0" w:oddVBand="0" w:evenVBand="0" w:oddHBand="0" w:evenHBand="1" w:firstRowFirstColumn="0" w:firstRowLastColumn="0" w:lastRowFirstColumn="0" w:lastRowLastColumn="0"/>
              <w:rPr>
                <w:color w:val="auto"/>
                <w:sz w:val="21"/>
                <w:szCs w:val="21"/>
              </w:rPr>
            </w:pPr>
            <w:r w:rsidRPr="00531D09">
              <w:rPr>
                <w:color w:val="auto"/>
                <w:sz w:val="21"/>
                <w:szCs w:val="21"/>
              </w:rPr>
              <w:t>Prior to next meeting</w:t>
            </w:r>
          </w:p>
        </w:tc>
        <w:tc>
          <w:tcPr>
            <w:tcW w:w="1502" w:type="pct"/>
            <w:gridSpan w:val="2"/>
          </w:tcPr>
          <w:p w14:paraId="72179AAD" w14:textId="0D415A9E"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eastAsia="Times New Roman"/>
                <w:color w:val="auto"/>
                <w:sz w:val="21"/>
                <w:szCs w:val="21"/>
              </w:rPr>
            </w:pPr>
            <w:r w:rsidRPr="00531D09">
              <w:rPr>
                <w:rFonts w:eastAsia="Times New Roman"/>
                <w:color w:val="auto"/>
                <w:sz w:val="21"/>
                <w:szCs w:val="21"/>
              </w:rPr>
              <w:t>Secretariat distributed Airservices’ written advice on 6 July 2026.</w:t>
            </w:r>
          </w:p>
          <w:p w14:paraId="07734D43" w14:textId="544B9172" w:rsidR="00A20EF5" w:rsidRPr="00531D09" w:rsidRDefault="00A20EF5" w:rsidP="00A20EF5">
            <w:pPr>
              <w:cnfStyle w:val="000000010000" w:firstRow="0" w:lastRow="0" w:firstColumn="0" w:lastColumn="0" w:oddVBand="0" w:evenVBand="0" w:oddHBand="0" w:evenHBand="1" w:firstRowFirstColumn="0" w:firstRowLastColumn="0" w:lastRowFirstColumn="0" w:lastRowLastColumn="0"/>
              <w:rPr>
                <w:rFonts w:eastAsia="Times New Roman"/>
                <w:sz w:val="21"/>
                <w:szCs w:val="21"/>
              </w:rPr>
            </w:pPr>
            <w:r w:rsidRPr="00531D09">
              <w:rPr>
                <w:rFonts w:eastAsia="Times New Roman"/>
                <w:color w:val="auto"/>
                <w:sz w:val="21"/>
                <w:szCs w:val="21"/>
              </w:rPr>
              <w:t>Item closed.</w:t>
            </w:r>
          </w:p>
        </w:tc>
      </w:tr>
      <w:tr w:rsidR="00A20EF5" w:rsidRPr="00531D09" w14:paraId="6526FD1A" w14:textId="77777777" w:rsidTr="00531D09">
        <w:tc>
          <w:tcPr>
            <w:cnfStyle w:val="001000000000" w:firstRow="0" w:lastRow="0" w:firstColumn="1" w:lastColumn="0" w:oddVBand="0" w:evenVBand="0" w:oddHBand="0" w:evenHBand="0" w:firstRowFirstColumn="0" w:firstRowLastColumn="0" w:lastRowFirstColumn="0" w:lastRowLastColumn="0"/>
            <w:tcW w:w="193" w:type="pct"/>
          </w:tcPr>
          <w:p w14:paraId="06E9B167" w14:textId="7DB980FE" w:rsidR="00A20EF5" w:rsidRPr="00531D09" w:rsidRDefault="00A20EF5" w:rsidP="00A20EF5">
            <w:pPr>
              <w:suppressAutoHyphens w:val="0"/>
              <w:jc w:val="both"/>
              <w:rPr>
                <w:color w:val="auto"/>
                <w:sz w:val="21"/>
                <w:szCs w:val="21"/>
              </w:rPr>
            </w:pPr>
            <w:r w:rsidRPr="00531D09">
              <w:rPr>
                <w:color w:val="auto"/>
                <w:sz w:val="21"/>
                <w:szCs w:val="21"/>
              </w:rPr>
              <w:t>12.7</w:t>
            </w:r>
          </w:p>
        </w:tc>
        <w:tc>
          <w:tcPr>
            <w:tcW w:w="452" w:type="pct"/>
          </w:tcPr>
          <w:p w14:paraId="4E47609C" w14:textId="50969CEA"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24 June 2026</w:t>
            </w:r>
          </w:p>
        </w:tc>
        <w:tc>
          <w:tcPr>
            <w:tcW w:w="517" w:type="pct"/>
          </w:tcPr>
          <w:p w14:paraId="2352103F" w14:textId="3D0E9499"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Master Plan – summary of changes</w:t>
            </w:r>
          </w:p>
        </w:tc>
        <w:tc>
          <w:tcPr>
            <w:tcW w:w="1416" w:type="pct"/>
          </w:tcPr>
          <w:p w14:paraId="1E4616FB" w14:textId="73679861" w:rsidR="00A20EF5" w:rsidRPr="00531D09" w:rsidRDefault="00A20EF5" w:rsidP="00A20EF5">
            <w:pPr>
              <w:cnfStyle w:val="000000000000" w:firstRow="0" w:lastRow="0" w:firstColumn="0" w:lastColumn="0" w:oddVBand="0" w:evenVBand="0" w:oddHBand="0" w:evenHBand="0" w:firstRowFirstColumn="0" w:firstRowLastColumn="0" w:lastRowFirstColumn="0" w:lastRowLastColumn="0"/>
              <w:rPr>
                <w:rFonts w:cstheme="minorHAnsi"/>
                <w:sz w:val="21"/>
                <w:szCs w:val="21"/>
              </w:rPr>
            </w:pPr>
            <w:r w:rsidRPr="00531D09">
              <w:rPr>
                <w:rFonts w:cstheme="minorHAnsi"/>
                <w:sz w:val="21"/>
                <w:szCs w:val="21"/>
              </w:rPr>
              <w:t>BAC to confirm approach to communicating changes between the preliminary draft Master Plan and Final Master Plan, including any changes relevant to aircraft noise outcomes.</w:t>
            </w:r>
          </w:p>
        </w:tc>
        <w:tc>
          <w:tcPr>
            <w:tcW w:w="517" w:type="pct"/>
          </w:tcPr>
          <w:p w14:paraId="01EC69B6" w14:textId="684DC988"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BAC</w:t>
            </w:r>
          </w:p>
        </w:tc>
        <w:tc>
          <w:tcPr>
            <w:tcW w:w="404" w:type="pct"/>
          </w:tcPr>
          <w:p w14:paraId="65A02C61" w14:textId="0B394FD5" w:rsidR="00A20EF5" w:rsidRPr="00531D09" w:rsidRDefault="00A20EF5" w:rsidP="00A20EF5">
            <w:pPr>
              <w:suppressAutoHyphens w:val="0"/>
              <w:cnfStyle w:val="000000000000" w:firstRow="0" w:lastRow="0" w:firstColumn="0" w:lastColumn="0" w:oddVBand="0" w:evenVBand="0" w:oddHBand="0" w:evenHBand="0" w:firstRowFirstColumn="0" w:firstRowLastColumn="0" w:lastRowFirstColumn="0" w:lastRowLastColumn="0"/>
              <w:rPr>
                <w:color w:val="auto"/>
                <w:sz w:val="21"/>
                <w:szCs w:val="21"/>
              </w:rPr>
            </w:pPr>
            <w:r w:rsidRPr="00531D09">
              <w:rPr>
                <w:color w:val="auto"/>
                <w:sz w:val="21"/>
                <w:szCs w:val="21"/>
              </w:rPr>
              <w:t>Next AAB meeting</w:t>
            </w:r>
          </w:p>
        </w:tc>
        <w:tc>
          <w:tcPr>
            <w:tcW w:w="1502" w:type="pct"/>
            <w:gridSpan w:val="2"/>
          </w:tcPr>
          <w:p w14:paraId="30B867A9" w14:textId="17336F7F" w:rsidR="00A20EF5" w:rsidRPr="00531D09" w:rsidRDefault="00A20EF5" w:rsidP="00A20EF5">
            <w:pPr>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531D09">
              <w:rPr>
                <w:rFonts w:eastAsia="Times New Roman"/>
                <w:color w:val="auto"/>
                <w:sz w:val="21"/>
                <w:szCs w:val="21"/>
              </w:rPr>
              <w:t xml:space="preserve">Secretariat distributed BAC’s response on 18 August 2026. </w:t>
            </w:r>
          </w:p>
          <w:p w14:paraId="4CD36719" w14:textId="2D6D8A99" w:rsidR="00A20EF5" w:rsidRPr="00531D09" w:rsidRDefault="00A20EF5" w:rsidP="00A20EF5">
            <w:pPr>
              <w:cnfStyle w:val="000000000000" w:firstRow="0" w:lastRow="0" w:firstColumn="0" w:lastColumn="0" w:oddVBand="0" w:evenVBand="0" w:oddHBand="0" w:evenHBand="0" w:firstRowFirstColumn="0" w:firstRowLastColumn="0" w:lastRowFirstColumn="0" w:lastRowLastColumn="0"/>
              <w:rPr>
                <w:rFonts w:eastAsia="Times New Roman"/>
                <w:color w:val="auto"/>
                <w:sz w:val="21"/>
                <w:szCs w:val="21"/>
              </w:rPr>
            </w:pPr>
            <w:r w:rsidRPr="00531D09">
              <w:rPr>
                <w:rFonts w:eastAsia="Times New Roman"/>
                <w:color w:val="auto"/>
                <w:sz w:val="21"/>
                <w:szCs w:val="21"/>
              </w:rPr>
              <w:t>Item closed.</w:t>
            </w:r>
          </w:p>
        </w:tc>
      </w:tr>
    </w:tbl>
    <w:p w14:paraId="479DE412" w14:textId="46C6B659" w:rsidR="008E68E9" w:rsidRPr="00CC2858" w:rsidRDefault="008E68E9" w:rsidP="00635920">
      <w:pPr>
        <w:suppressAutoHyphens w:val="0"/>
        <w:rPr>
          <w:color w:val="auto"/>
          <w:sz w:val="28"/>
        </w:rPr>
      </w:pPr>
    </w:p>
    <w:sectPr w:rsidR="008E68E9" w:rsidRPr="00CC2858" w:rsidSect="00685F1A">
      <w:pgSz w:w="16838" w:h="11906" w:orient="landscape" w:code="9"/>
      <w:pgMar w:top="720" w:right="720" w:bottom="720" w:left="720" w:header="51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0FADC" w14:textId="77777777" w:rsidR="009A2E4A" w:rsidRDefault="009A2E4A" w:rsidP="008456D5">
      <w:pPr>
        <w:spacing w:before="0" w:after="0"/>
      </w:pPr>
      <w:r>
        <w:separator/>
      </w:r>
    </w:p>
  </w:endnote>
  <w:endnote w:type="continuationSeparator" w:id="0">
    <w:p w14:paraId="091C3A46" w14:textId="77777777" w:rsidR="009A2E4A" w:rsidRDefault="009A2E4A" w:rsidP="008456D5">
      <w:pPr>
        <w:spacing w:before="0" w:after="0"/>
      </w:pPr>
      <w:r>
        <w:continuationSeparator/>
      </w:r>
    </w:p>
  </w:endnote>
  <w:endnote w:type="continuationNotice" w:id="1">
    <w:p w14:paraId="278F51C4" w14:textId="77777777" w:rsidR="009A2E4A" w:rsidRDefault="009A2E4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44FCA" w14:textId="720E5C11" w:rsidR="00E06B66" w:rsidRDefault="001D412D" w:rsidP="00180B5B">
    <w:pPr>
      <w:pStyle w:val="Footer"/>
      <w:spacing w:before="720"/>
      <w:jc w:val="right"/>
    </w:pPr>
    <w:r>
      <w:rPr>
        <w:noProof/>
      </w:rPr>
      <mc:AlternateContent>
        <mc:Choice Requires="wps">
          <w:drawing>
            <wp:anchor distT="0" distB="0" distL="0" distR="0" simplePos="0" relativeHeight="251658752" behindDoc="0" locked="0" layoutInCell="1" allowOverlap="1" wp14:anchorId="2BEEDF21" wp14:editId="0F93DEED">
              <wp:simplePos x="635" y="635"/>
              <wp:positionH relativeFrom="page">
                <wp:align>center</wp:align>
              </wp:positionH>
              <wp:positionV relativeFrom="page">
                <wp:align>bottom</wp:align>
              </wp:positionV>
              <wp:extent cx="726440" cy="509270"/>
              <wp:effectExtent l="0" t="0" r="16510" b="0"/>
              <wp:wrapNone/>
              <wp:docPr id="32707589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4C88889F" w14:textId="2CEE1CF2"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EEDF21" id="_x0000_t202" coordsize="21600,21600" o:spt="202" path="m,l,21600r21600,l21600,xe">
              <v:stroke joinstyle="miter"/>
              <v:path gradientshapeok="t" o:connecttype="rect"/>
            </v:shapetype>
            <v:shape id="Text Box 5" o:spid="_x0000_s1028" type="#_x0000_t202" alt="OFFICIAL" style="position:absolute;left:0;text-align:left;margin-left:0;margin-top:0;width:57.2pt;height:40.1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1gSFuA4CAAAc&#10;BAAADgAAAAAAAAAAAAAAAAAuAgAAZHJzL2Uyb0RvYy54bWxQSwECLQAUAAYACAAAACEAfWlRRtsA&#10;AAAEAQAADwAAAAAAAAAAAAAAAABoBAAAZHJzL2Rvd25yZXYueG1sUEsFBgAAAAAEAAQA8wAAAHAF&#10;AAAAAA==&#10;" filled="f" stroked="f">
              <v:textbox style="mso-fit-shape-to-text:t" inset="0,0,0,15pt">
                <w:txbxContent>
                  <w:p w14:paraId="4C88889F" w14:textId="2CEE1CF2"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FE8D" w14:textId="2D54309E" w:rsidR="00E06B66" w:rsidRDefault="001D412D" w:rsidP="006113C7">
    <w:pPr>
      <w:pStyle w:val="Footer"/>
      <w:jc w:val="right"/>
    </w:pPr>
    <w:r>
      <w:rPr>
        <w:noProof/>
      </w:rPr>
      <mc:AlternateContent>
        <mc:Choice Requires="wps">
          <w:drawing>
            <wp:anchor distT="0" distB="0" distL="0" distR="0" simplePos="0" relativeHeight="251659776" behindDoc="0" locked="0" layoutInCell="1" allowOverlap="1" wp14:anchorId="11D9E389" wp14:editId="1211B4BD">
              <wp:simplePos x="648970" y="10208895"/>
              <wp:positionH relativeFrom="page">
                <wp:align>center</wp:align>
              </wp:positionH>
              <wp:positionV relativeFrom="page">
                <wp:align>bottom</wp:align>
              </wp:positionV>
              <wp:extent cx="726440" cy="509270"/>
              <wp:effectExtent l="0" t="0" r="16510" b="0"/>
              <wp:wrapNone/>
              <wp:docPr id="33593064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22ABEB87" w14:textId="3877529D"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1D9E389" id="_x0000_t202" coordsize="21600,21600" o:spt="202" path="m,l,21600r21600,l21600,xe">
              <v:stroke joinstyle="miter"/>
              <v:path gradientshapeok="t" o:connecttype="rect"/>
            </v:shapetype>
            <v:shape id="Text Box 6" o:spid="_x0000_s1029" type="#_x0000_t202" alt="OFFICIAL" style="position:absolute;left:0;text-align:left;margin-left:0;margin-top:0;width:57.2pt;height:40.1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u7s3hQ4CAAAc&#10;BAAADgAAAAAAAAAAAAAAAAAuAgAAZHJzL2Uyb0RvYy54bWxQSwECLQAUAAYACAAAACEAfWlRRtsA&#10;AAAEAQAADwAAAAAAAAAAAAAAAABoBAAAZHJzL2Rvd25yZXYueG1sUEsFBgAAAAAEAAQA8wAAAHAF&#10;AAAAAA==&#10;" filled="f" stroked="f">
              <v:textbox style="mso-fit-shape-to-text:t" inset="0,0,0,15pt">
                <w:txbxContent>
                  <w:p w14:paraId="22ABEB87" w14:textId="3877529D"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v:textbox>
              <w10:wrap anchorx="page" anchory="page"/>
            </v:shape>
          </w:pict>
        </mc:Fallback>
      </mc:AlternateContent>
    </w:r>
    <w:sdt>
      <w:sdtPr>
        <w:id w:val="-370227368"/>
        <w:docPartObj>
          <w:docPartGallery w:val="Page Numbers (Bottom of Page)"/>
          <w:docPartUnique/>
        </w:docPartObj>
      </w:sdtPr>
      <w:sdtEndPr>
        <w:rPr>
          <w:noProof/>
        </w:rPr>
      </w:sdtEndPr>
      <w:sdtContent>
        <w:r w:rsidR="00E06B66">
          <w:fldChar w:fldCharType="begin"/>
        </w:r>
        <w:r w:rsidR="00E06B66">
          <w:instrText xml:space="preserve"> PAGE   \* MERGEFORMAT </w:instrText>
        </w:r>
        <w:r w:rsidR="00E06B66">
          <w:fldChar w:fldCharType="separate"/>
        </w:r>
        <w:r w:rsidR="00E06B66">
          <w:rPr>
            <w:noProof/>
          </w:rPr>
          <w:t>2</w:t>
        </w:r>
        <w:r w:rsidR="00E06B66">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7EF08" w14:textId="6713C49C" w:rsidR="00E06B66" w:rsidRDefault="001D412D" w:rsidP="006113C7">
    <w:pPr>
      <w:pStyle w:val="Footer"/>
      <w:jc w:val="right"/>
    </w:pPr>
    <w:r>
      <w:rPr>
        <w:noProof/>
      </w:rPr>
      <mc:AlternateContent>
        <mc:Choice Requires="wps">
          <w:drawing>
            <wp:anchor distT="0" distB="0" distL="0" distR="0" simplePos="0" relativeHeight="251657728" behindDoc="0" locked="0" layoutInCell="1" allowOverlap="1" wp14:anchorId="7C6A8BA8" wp14:editId="34A27493">
              <wp:simplePos x="647700" y="10210800"/>
              <wp:positionH relativeFrom="page">
                <wp:align>center</wp:align>
              </wp:positionH>
              <wp:positionV relativeFrom="page">
                <wp:align>bottom</wp:align>
              </wp:positionV>
              <wp:extent cx="726440" cy="509270"/>
              <wp:effectExtent l="0" t="0" r="16510" b="0"/>
              <wp:wrapNone/>
              <wp:docPr id="155254621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2CB7F046" w14:textId="27897AE8"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C6A8BA8" id="_x0000_t202" coordsize="21600,21600" o:spt="202" path="m,l,21600r21600,l21600,xe">
              <v:stroke joinstyle="miter"/>
              <v:path gradientshapeok="t" o:connecttype="rect"/>
            </v:shapetype>
            <v:shape id="Text Box 4" o:spid="_x0000_s1031" type="#_x0000_t202" alt="OFFICIAL" style="position:absolute;left:0;text-align:left;margin-left:0;margin-top:0;width:57.2pt;height:40.1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" filled="f" stroked="f">
              <v:textbox style="mso-fit-shape-to-text:t" inset="0,0,0,15pt">
                <w:txbxContent>
                  <w:p w14:paraId="2CB7F046" w14:textId="27897AE8"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v:textbox>
              <w10:wrap anchorx="page" anchory="page"/>
            </v:shape>
          </w:pict>
        </mc:Fallback>
      </mc:AlternateContent>
    </w:r>
    <w:sdt>
      <w:sdtPr>
        <w:id w:val="-215048317"/>
        <w:docPartObj>
          <w:docPartGallery w:val="Page Numbers (Bottom of Page)"/>
          <w:docPartUnique/>
        </w:docPartObj>
      </w:sdtPr>
      <w:sdtEndPr>
        <w:rPr>
          <w:noProof/>
        </w:rPr>
      </w:sdtEndPr>
      <w:sdtContent>
        <w:r w:rsidR="00E06B66">
          <w:fldChar w:fldCharType="begin"/>
        </w:r>
        <w:r w:rsidR="00E06B66">
          <w:instrText xml:space="preserve"> PAGE   \* MERGEFORMAT </w:instrText>
        </w:r>
        <w:r w:rsidR="00E06B66">
          <w:fldChar w:fldCharType="separate"/>
        </w:r>
        <w:r w:rsidR="00E06B66">
          <w:rPr>
            <w:noProof/>
          </w:rPr>
          <w:t>2</w:t>
        </w:r>
        <w:r w:rsidR="00E06B66">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6A641" w14:textId="77777777" w:rsidR="009A2E4A" w:rsidRPr="005912BE" w:rsidRDefault="009A2E4A" w:rsidP="005912BE">
      <w:pPr>
        <w:spacing w:before="300"/>
        <w:rPr>
          <w:color w:val="008089" w:themeColor="accent2"/>
        </w:rPr>
      </w:pPr>
      <w:r w:rsidRPr="00C04A81">
        <w:rPr>
          <w:color w:val="004044" w:themeColor="accent2" w:themeShade="80"/>
        </w:rPr>
        <w:t>----------</w:t>
      </w:r>
    </w:p>
  </w:footnote>
  <w:footnote w:type="continuationSeparator" w:id="0">
    <w:p w14:paraId="22676F1B" w14:textId="77777777" w:rsidR="009A2E4A" w:rsidRDefault="009A2E4A" w:rsidP="008456D5">
      <w:pPr>
        <w:spacing w:before="0" w:after="0"/>
      </w:pPr>
      <w:r>
        <w:continuationSeparator/>
      </w:r>
    </w:p>
  </w:footnote>
  <w:footnote w:type="continuationNotice" w:id="1">
    <w:p w14:paraId="1E59E490" w14:textId="77777777" w:rsidR="009A2E4A" w:rsidRDefault="009A2E4A">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75812" w14:textId="5EDF139E" w:rsidR="00E06B66" w:rsidRDefault="001D412D">
    <w:pPr>
      <w:pStyle w:val="Header"/>
    </w:pPr>
    <w:r>
      <w:rPr>
        <w:noProof/>
      </w:rPr>
      <mc:AlternateContent>
        <mc:Choice Requires="wps">
          <w:drawing>
            <wp:anchor distT="0" distB="0" distL="0" distR="0" simplePos="0" relativeHeight="251655680" behindDoc="0" locked="0" layoutInCell="1" allowOverlap="1" wp14:anchorId="2F00908E" wp14:editId="09633234">
              <wp:simplePos x="635" y="635"/>
              <wp:positionH relativeFrom="page">
                <wp:align>center</wp:align>
              </wp:positionH>
              <wp:positionV relativeFrom="page">
                <wp:align>top</wp:align>
              </wp:positionV>
              <wp:extent cx="726440" cy="509270"/>
              <wp:effectExtent l="0" t="0" r="16510" b="5080"/>
              <wp:wrapNone/>
              <wp:docPr id="19155211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490A95B1" w14:textId="361D87A9"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00908E" id="_x0000_t202" coordsize="21600,21600" o:spt="202" path="m,l,21600r21600,l21600,xe">
              <v:stroke joinstyle="miter"/>
              <v:path gradientshapeok="t" o:connecttype="rect"/>
            </v:shapetype>
            <v:shape id="Text Box 2" o:spid="_x0000_s1026" type="#_x0000_t202" alt="OFFICIAL" style="position:absolute;left:0;text-align:left;margin-left:0;margin-top:0;width:57.2pt;height:40.1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" filled="f" stroked="f">
              <v:textbox style="mso-fit-shape-to-text:t" inset="0,15pt,0,0">
                <w:txbxContent>
                  <w:p w14:paraId="490A95B1" w14:textId="361D87A9"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09CBA" w14:textId="3308E1DF" w:rsidR="00E06B66" w:rsidRDefault="001D412D">
    <w:pPr>
      <w:pStyle w:val="Header"/>
    </w:pPr>
    <w:r>
      <w:rPr>
        <w:noProof/>
      </w:rPr>
      <mc:AlternateContent>
        <mc:Choice Requires="wps">
          <w:drawing>
            <wp:anchor distT="0" distB="0" distL="0" distR="0" simplePos="0" relativeHeight="251656704" behindDoc="0" locked="0" layoutInCell="1" allowOverlap="1" wp14:anchorId="3A72409E" wp14:editId="778CD383">
              <wp:simplePos x="648970" y="324485"/>
              <wp:positionH relativeFrom="page">
                <wp:align>center</wp:align>
              </wp:positionH>
              <wp:positionV relativeFrom="page">
                <wp:align>top</wp:align>
              </wp:positionV>
              <wp:extent cx="726440" cy="509270"/>
              <wp:effectExtent l="0" t="0" r="16510" b="5080"/>
              <wp:wrapNone/>
              <wp:docPr id="150613639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5C964C28" w14:textId="0CF47366"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A72409E" id="_x0000_t202" coordsize="21600,21600" o:spt="202" path="m,l,21600r21600,l21600,xe">
              <v:stroke joinstyle="miter"/>
              <v:path gradientshapeok="t" o:connecttype="rect"/>
            </v:shapetype>
            <v:shape id="Text Box 3" o:spid="_x0000_s1027" type="#_x0000_t202" alt="OFFICIAL" style="position:absolute;left:0;text-align:left;margin-left:0;margin-top:0;width:57.2pt;height:40.1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" filled="f" stroked="f">
              <v:textbox style="mso-fit-shape-to-text:t" inset="0,15pt,0,0">
                <w:txbxContent>
                  <w:p w14:paraId="5C964C28" w14:textId="0CF47366"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A1580" w14:textId="44CAB30C" w:rsidR="00E06B66" w:rsidRDefault="001D412D">
    <w:pPr>
      <w:pStyle w:val="Header"/>
    </w:pPr>
    <w:r>
      <w:rPr>
        <w:noProof/>
      </w:rPr>
      <mc:AlternateContent>
        <mc:Choice Requires="wps">
          <w:drawing>
            <wp:anchor distT="0" distB="0" distL="0" distR="0" simplePos="0" relativeHeight="251654656" behindDoc="0" locked="0" layoutInCell="1" allowOverlap="1" wp14:anchorId="2F43BC8F" wp14:editId="297B0677">
              <wp:simplePos x="647700" y="323850"/>
              <wp:positionH relativeFrom="page">
                <wp:align>center</wp:align>
              </wp:positionH>
              <wp:positionV relativeFrom="page">
                <wp:align>top</wp:align>
              </wp:positionV>
              <wp:extent cx="726440" cy="509270"/>
              <wp:effectExtent l="0" t="0" r="16510" b="5080"/>
              <wp:wrapNone/>
              <wp:docPr id="43080434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509270"/>
                      </a:xfrm>
                      <a:prstGeom prst="rect">
                        <a:avLst/>
                      </a:prstGeom>
                      <a:noFill/>
                      <a:ln>
                        <a:noFill/>
                      </a:ln>
                    </wps:spPr>
                    <wps:txbx>
                      <w:txbxContent>
                        <w:p w14:paraId="6F45FC80" w14:textId="6AF4AF29"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43BC8F" id="_x0000_t202" coordsize="21600,21600" o:spt="202" path="m,l,21600r21600,l21600,xe">
              <v:stroke joinstyle="miter"/>
              <v:path gradientshapeok="t" o:connecttype="rect"/>
            </v:shapetype>
            <v:shape id="Text Box 1" o:spid="_x0000_s1030" type="#_x0000_t202" alt="OFFICIAL" style="position:absolute;left:0;text-align:left;margin-left:0;margin-top:0;width:57.2pt;height:40.1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" filled="f" stroked="f">
              <v:textbox style="mso-fit-shape-to-text:t" inset="0,15pt,0,0">
                <w:txbxContent>
                  <w:p w14:paraId="6F45FC80" w14:textId="6AF4AF29" w:rsidR="001D412D" w:rsidRPr="001D412D" w:rsidRDefault="001D412D" w:rsidP="001D412D">
                    <w:pPr>
                      <w:spacing w:after="0"/>
                      <w:rPr>
                        <w:rFonts w:ascii="Aptos" w:eastAsia="Aptos" w:hAnsi="Aptos" w:cs="Aptos"/>
                        <w:noProof/>
                        <w:color w:val="FF0000"/>
                        <w:sz w:val="28"/>
                        <w:szCs w:val="28"/>
                      </w:rPr>
                    </w:pPr>
                    <w:r w:rsidRPr="001D412D">
                      <w:rPr>
                        <w:rFonts w:ascii="Aptos" w:eastAsia="Aptos" w:hAnsi="Aptos" w:cs="Aptos"/>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1E2C"/>
    <w:multiLevelType w:val="hybridMultilevel"/>
    <w:tmpl w:val="57442A64"/>
    <w:lvl w:ilvl="0" w:tplc="9022D3B0">
      <w:start w:val="1"/>
      <w:numFmt w:val="decimal"/>
      <w:lvlText w:val="%1."/>
      <w:lvlJc w:val="left"/>
      <w:pPr>
        <w:ind w:left="1080" w:hanging="360"/>
      </w:pPr>
    </w:lvl>
    <w:lvl w:ilvl="1" w:tplc="82EAD62C">
      <w:start w:val="1"/>
      <w:numFmt w:val="decimal"/>
      <w:lvlText w:val="%2."/>
      <w:lvlJc w:val="left"/>
      <w:pPr>
        <w:ind w:left="1080" w:hanging="360"/>
      </w:pPr>
    </w:lvl>
    <w:lvl w:ilvl="2" w:tplc="DA80E062">
      <w:start w:val="1"/>
      <w:numFmt w:val="decimal"/>
      <w:lvlText w:val="%3."/>
      <w:lvlJc w:val="left"/>
      <w:pPr>
        <w:ind w:left="1080" w:hanging="360"/>
      </w:pPr>
    </w:lvl>
    <w:lvl w:ilvl="3" w:tplc="B9C67342">
      <w:start w:val="1"/>
      <w:numFmt w:val="decimal"/>
      <w:lvlText w:val="%4."/>
      <w:lvlJc w:val="left"/>
      <w:pPr>
        <w:ind w:left="1080" w:hanging="360"/>
      </w:pPr>
    </w:lvl>
    <w:lvl w:ilvl="4" w:tplc="4E78E9AE">
      <w:start w:val="1"/>
      <w:numFmt w:val="decimal"/>
      <w:lvlText w:val="%5."/>
      <w:lvlJc w:val="left"/>
      <w:pPr>
        <w:ind w:left="1080" w:hanging="360"/>
      </w:pPr>
    </w:lvl>
    <w:lvl w:ilvl="5" w:tplc="46521066">
      <w:start w:val="1"/>
      <w:numFmt w:val="decimal"/>
      <w:lvlText w:val="%6."/>
      <w:lvlJc w:val="left"/>
      <w:pPr>
        <w:ind w:left="1080" w:hanging="360"/>
      </w:pPr>
    </w:lvl>
    <w:lvl w:ilvl="6" w:tplc="6BDEB94E">
      <w:start w:val="1"/>
      <w:numFmt w:val="decimal"/>
      <w:lvlText w:val="%7."/>
      <w:lvlJc w:val="left"/>
      <w:pPr>
        <w:ind w:left="1080" w:hanging="360"/>
      </w:pPr>
    </w:lvl>
    <w:lvl w:ilvl="7" w:tplc="6C684C5C">
      <w:start w:val="1"/>
      <w:numFmt w:val="decimal"/>
      <w:lvlText w:val="%8."/>
      <w:lvlJc w:val="left"/>
      <w:pPr>
        <w:ind w:left="1080" w:hanging="360"/>
      </w:pPr>
    </w:lvl>
    <w:lvl w:ilvl="8" w:tplc="FA066BF0">
      <w:start w:val="1"/>
      <w:numFmt w:val="decimal"/>
      <w:lvlText w:val="%9."/>
      <w:lvlJc w:val="left"/>
      <w:pPr>
        <w:ind w:left="1080" w:hanging="360"/>
      </w:pPr>
    </w:lvl>
  </w:abstractNum>
  <w:abstractNum w:abstractNumId="1" w15:restartNumberingAfterBreak="0">
    <w:nsid w:val="044153D9"/>
    <w:multiLevelType w:val="hybridMultilevel"/>
    <w:tmpl w:val="EF02BB14"/>
    <w:lvl w:ilvl="0" w:tplc="972A9FF8">
      <w:start w:val="1"/>
      <w:numFmt w:val="bullet"/>
      <w:lvlText w:val=""/>
      <w:lvlJc w:val="left"/>
      <w:pPr>
        <w:ind w:left="1080" w:hanging="360"/>
      </w:pPr>
      <w:rPr>
        <w:rFonts w:ascii="Symbol" w:hAnsi="Symbol"/>
      </w:rPr>
    </w:lvl>
    <w:lvl w:ilvl="1" w:tplc="9B628300">
      <w:start w:val="1"/>
      <w:numFmt w:val="bullet"/>
      <w:lvlText w:val=""/>
      <w:lvlJc w:val="left"/>
      <w:pPr>
        <w:ind w:left="1080" w:hanging="360"/>
      </w:pPr>
      <w:rPr>
        <w:rFonts w:ascii="Symbol" w:hAnsi="Symbol"/>
      </w:rPr>
    </w:lvl>
    <w:lvl w:ilvl="2" w:tplc="24867956">
      <w:start w:val="1"/>
      <w:numFmt w:val="bullet"/>
      <w:lvlText w:val=""/>
      <w:lvlJc w:val="left"/>
      <w:pPr>
        <w:ind w:left="1080" w:hanging="360"/>
      </w:pPr>
      <w:rPr>
        <w:rFonts w:ascii="Symbol" w:hAnsi="Symbol"/>
      </w:rPr>
    </w:lvl>
    <w:lvl w:ilvl="3" w:tplc="51B0418C">
      <w:start w:val="1"/>
      <w:numFmt w:val="bullet"/>
      <w:lvlText w:val=""/>
      <w:lvlJc w:val="left"/>
      <w:pPr>
        <w:ind w:left="1080" w:hanging="360"/>
      </w:pPr>
      <w:rPr>
        <w:rFonts w:ascii="Symbol" w:hAnsi="Symbol"/>
      </w:rPr>
    </w:lvl>
    <w:lvl w:ilvl="4" w:tplc="FE0E2C1E">
      <w:start w:val="1"/>
      <w:numFmt w:val="bullet"/>
      <w:lvlText w:val=""/>
      <w:lvlJc w:val="left"/>
      <w:pPr>
        <w:ind w:left="1080" w:hanging="360"/>
      </w:pPr>
      <w:rPr>
        <w:rFonts w:ascii="Symbol" w:hAnsi="Symbol"/>
      </w:rPr>
    </w:lvl>
    <w:lvl w:ilvl="5" w:tplc="C3704E32">
      <w:start w:val="1"/>
      <w:numFmt w:val="bullet"/>
      <w:lvlText w:val=""/>
      <w:lvlJc w:val="left"/>
      <w:pPr>
        <w:ind w:left="1080" w:hanging="360"/>
      </w:pPr>
      <w:rPr>
        <w:rFonts w:ascii="Symbol" w:hAnsi="Symbol"/>
      </w:rPr>
    </w:lvl>
    <w:lvl w:ilvl="6" w:tplc="34DE7122">
      <w:start w:val="1"/>
      <w:numFmt w:val="bullet"/>
      <w:lvlText w:val=""/>
      <w:lvlJc w:val="left"/>
      <w:pPr>
        <w:ind w:left="1080" w:hanging="360"/>
      </w:pPr>
      <w:rPr>
        <w:rFonts w:ascii="Symbol" w:hAnsi="Symbol"/>
      </w:rPr>
    </w:lvl>
    <w:lvl w:ilvl="7" w:tplc="AF98CFD6">
      <w:start w:val="1"/>
      <w:numFmt w:val="bullet"/>
      <w:lvlText w:val=""/>
      <w:lvlJc w:val="left"/>
      <w:pPr>
        <w:ind w:left="1080" w:hanging="360"/>
      </w:pPr>
      <w:rPr>
        <w:rFonts w:ascii="Symbol" w:hAnsi="Symbol"/>
      </w:rPr>
    </w:lvl>
    <w:lvl w:ilvl="8" w:tplc="FE5CB3CA">
      <w:start w:val="1"/>
      <w:numFmt w:val="bullet"/>
      <w:lvlText w:val=""/>
      <w:lvlJc w:val="left"/>
      <w:pPr>
        <w:ind w:left="1080" w:hanging="360"/>
      </w:pPr>
      <w:rPr>
        <w:rFonts w:ascii="Symbol" w:hAnsi="Symbol"/>
      </w:rPr>
    </w:lvl>
  </w:abstractNum>
  <w:abstractNum w:abstractNumId="2" w15:restartNumberingAfterBreak="0">
    <w:nsid w:val="04F552B9"/>
    <w:multiLevelType w:val="multilevel"/>
    <w:tmpl w:val="9E1E9102"/>
    <w:styleLink w:val="ListNumbered"/>
    <w:lvl w:ilvl="0">
      <w:start w:val="1"/>
      <w:numFmt w:val="decimal"/>
      <w:pStyle w:val="ListNumbered1"/>
      <w:lvlText w:val="%1."/>
      <w:lvlJc w:val="left"/>
      <w:pPr>
        <w:ind w:left="-76" w:hanging="284"/>
      </w:pPr>
      <w:rPr>
        <w:rFonts w:hint="default"/>
      </w:rPr>
    </w:lvl>
    <w:lvl w:ilvl="1">
      <w:start w:val="1"/>
      <w:numFmt w:val="decimal"/>
      <w:pStyle w:val="ListNumbered21"/>
      <w:lvlText w:val="%1.%2"/>
      <w:lvlJc w:val="left"/>
      <w:pPr>
        <w:ind w:left="491" w:hanging="567"/>
      </w:pPr>
      <w:rPr>
        <w:rFonts w:hint="default"/>
      </w:rPr>
    </w:lvl>
    <w:lvl w:ilvl="2">
      <w:start w:val="1"/>
      <w:numFmt w:val="decimal"/>
      <w:pStyle w:val="ListNumbered311"/>
      <w:lvlText w:val="%1.%2.%3"/>
      <w:lvlJc w:val="left"/>
      <w:pPr>
        <w:ind w:left="1341" w:hanging="850"/>
      </w:pPr>
      <w:rPr>
        <w:rFonts w:hint="default"/>
      </w:rPr>
    </w:lvl>
    <w:lvl w:ilvl="3">
      <w:start w:val="1"/>
      <w:numFmt w:val="decimal"/>
      <w:lvlText w:val="%1.%2.%3.%4"/>
      <w:lvlJc w:val="left"/>
      <w:pPr>
        <w:ind w:left="1080" w:hanging="360"/>
      </w:pPr>
      <w:rPr>
        <w:rFonts w:hint="default"/>
      </w:rPr>
    </w:lvl>
    <w:lvl w:ilvl="4">
      <w:start w:val="1"/>
      <w:numFmt w:val="decimal"/>
      <w:lvlText w:val="%1.%2.%3.%4.%5"/>
      <w:lvlJc w:val="left"/>
      <w:pPr>
        <w:ind w:left="2192" w:hanging="851"/>
      </w:pPr>
      <w:rPr>
        <w:rFonts w:hint="default"/>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3" w15:restartNumberingAfterBreak="0">
    <w:nsid w:val="08722A09"/>
    <w:multiLevelType w:val="hybridMultilevel"/>
    <w:tmpl w:val="5F1EA0B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4" w15:restartNumberingAfterBreak="0">
    <w:nsid w:val="08D87395"/>
    <w:multiLevelType w:val="hybridMultilevel"/>
    <w:tmpl w:val="BEA669D6"/>
    <w:lvl w:ilvl="0" w:tplc="AD144DE8">
      <w:start w:val="1"/>
      <w:numFmt w:val="bullet"/>
      <w:lvlText w:val=""/>
      <w:lvlJc w:val="left"/>
      <w:pPr>
        <w:ind w:left="1080" w:hanging="360"/>
      </w:pPr>
      <w:rPr>
        <w:rFonts w:ascii="Symbol" w:hAnsi="Symbol"/>
      </w:rPr>
    </w:lvl>
    <w:lvl w:ilvl="1" w:tplc="272AE060">
      <w:start w:val="1"/>
      <w:numFmt w:val="bullet"/>
      <w:lvlText w:val=""/>
      <w:lvlJc w:val="left"/>
      <w:pPr>
        <w:ind w:left="1080" w:hanging="360"/>
      </w:pPr>
      <w:rPr>
        <w:rFonts w:ascii="Symbol" w:hAnsi="Symbol"/>
      </w:rPr>
    </w:lvl>
    <w:lvl w:ilvl="2" w:tplc="3F9CBAC0">
      <w:start w:val="1"/>
      <w:numFmt w:val="bullet"/>
      <w:lvlText w:val=""/>
      <w:lvlJc w:val="left"/>
      <w:pPr>
        <w:ind w:left="1080" w:hanging="360"/>
      </w:pPr>
      <w:rPr>
        <w:rFonts w:ascii="Symbol" w:hAnsi="Symbol"/>
      </w:rPr>
    </w:lvl>
    <w:lvl w:ilvl="3" w:tplc="04FEFA04">
      <w:start w:val="1"/>
      <w:numFmt w:val="bullet"/>
      <w:lvlText w:val=""/>
      <w:lvlJc w:val="left"/>
      <w:pPr>
        <w:ind w:left="1080" w:hanging="360"/>
      </w:pPr>
      <w:rPr>
        <w:rFonts w:ascii="Symbol" w:hAnsi="Symbol"/>
      </w:rPr>
    </w:lvl>
    <w:lvl w:ilvl="4" w:tplc="0B3C81BC">
      <w:start w:val="1"/>
      <w:numFmt w:val="bullet"/>
      <w:lvlText w:val=""/>
      <w:lvlJc w:val="left"/>
      <w:pPr>
        <w:ind w:left="1080" w:hanging="360"/>
      </w:pPr>
      <w:rPr>
        <w:rFonts w:ascii="Symbol" w:hAnsi="Symbol"/>
      </w:rPr>
    </w:lvl>
    <w:lvl w:ilvl="5" w:tplc="7A269B84">
      <w:start w:val="1"/>
      <w:numFmt w:val="bullet"/>
      <w:lvlText w:val=""/>
      <w:lvlJc w:val="left"/>
      <w:pPr>
        <w:ind w:left="1080" w:hanging="360"/>
      </w:pPr>
      <w:rPr>
        <w:rFonts w:ascii="Symbol" w:hAnsi="Symbol"/>
      </w:rPr>
    </w:lvl>
    <w:lvl w:ilvl="6" w:tplc="C48485AC">
      <w:start w:val="1"/>
      <w:numFmt w:val="bullet"/>
      <w:lvlText w:val=""/>
      <w:lvlJc w:val="left"/>
      <w:pPr>
        <w:ind w:left="1080" w:hanging="360"/>
      </w:pPr>
      <w:rPr>
        <w:rFonts w:ascii="Symbol" w:hAnsi="Symbol"/>
      </w:rPr>
    </w:lvl>
    <w:lvl w:ilvl="7" w:tplc="939427BA">
      <w:start w:val="1"/>
      <w:numFmt w:val="bullet"/>
      <w:lvlText w:val=""/>
      <w:lvlJc w:val="left"/>
      <w:pPr>
        <w:ind w:left="1080" w:hanging="360"/>
      </w:pPr>
      <w:rPr>
        <w:rFonts w:ascii="Symbol" w:hAnsi="Symbol"/>
      </w:rPr>
    </w:lvl>
    <w:lvl w:ilvl="8" w:tplc="63B8048A">
      <w:start w:val="1"/>
      <w:numFmt w:val="bullet"/>
      <w:lvlText w:val=""/>
      <w:lvlJc w:val="left"/>
      <w:pPr>
        <w:ind w:left="1080" w:hanging="360"/>
      </w:pPr>
      <w:rPr>
        <w:rFonts w:ascii="Symbol" w:hAnsi="Symbol"/>
      </w:rPr>
    </w:lvl>
  </w:abstractNum>
  <w:abstractNum w:abstractNumId="5" w15:restartNumberingAfterBreak="0">
    <w:nsid w:val="0BFC0134"/>
    <w:multiLevelType w:val="hybridMultilevel"/>
    <w:tmpl w:val="B8AE9622"/>
    <w:lvl w:ilvl="0" w:tplc="0142BD06">
      <w:start w:val="1"/>
      <w:numFmt w:val="bullet"/>
      <w:lvlText w:val=""/>
      <w:lvlJc w:val="left"/>
      <w:pPr>
        <w:ind w:left="1080" w:hanging="360"/>
      </w:pPr>
      <w:rPr>
        <w:rFonts w:ascii="Symbol" w:hAnsi="Symbol"/>
      </w:rPr>
    </w:lvl>
    <w:lvl w:ilvl="1" w:tplc="01A8FD02">
      <w:start w:val="1"/>
      <w:numFmt w:val="bullet"/>
      <w:lvlText w:val=""/>
      <w:lvlJc w:val="left"/>
      <w:pPr>
        <w:ind w:left="1080" w:hanging="360"/>
      </w:pPr>
      <w:rPr>
        <w:rFonts w:ascii="Symbol" w:hAnsi="Symbol"/>
      </w:rPr>
    </w:lvl>
    <w:lvl w:ilvl="2" w:tplc="CF46537C">
      <w:start w:val="1"/>
      <w:numFmt w:val="bullet"/>
      <w:lvlText w:val=""/>
      <w:lvlJc w:val="left"/>
      <w:pPr>
        <w:ind w:left="1080" w:hanging="360"/>
      </w:pPr>
      <w:rPr>
        <w:rFonts w:ascii="Symbol" w:hAnsi="Symbol"/>
      </w:rPr>
    </w:lvl>
    <w:lvl w:ilvl="3" w:tplc="23106888">
      <w:start w:val="1"/>
      <w:numFmt w:val="bullet"/>
      <w:lvlText w:val=""/>
      <w:lvlJc w:val="left"/>
      <w:pPr>
        <w:ind w:left="1080" w:hanging="360"/>
      </w:pPr>
      <w:rPr>
        <w:rFonts w:ascii="Symbol" w:hAnsi="Symbol"/>
      </w:rPr>
    </w:lvl>
    <w:lvl w:ilvl="4" w:tplc="9C7CA9F0">
      <w:start w:val="1"/>
      <w:numFmt w:val="bullet"/>
      <w:lvlText w:val=""/>
      <w:lvlJc w:val="left"/>
      <w:pPr>
        <w:ind w:left="1080" w:hanging="360"/>
      </w:pPr>
      <w:rPr>
        <w:rFonts w:ascii="Symbol" w:hAnsi="Symbol"/>
      </w:rPr>
    </w:lvl>
    <w:lvl w:ilvl="5" w:tplc="DB4ED73A">
      <w:start w:val="1"/>
      <w:numFmt w:val="bullet"/>
      <w:lvlText w:val=""/>
      <w:lvlJc w:val="left"/>
      <w:pPr>
        <w:ind w:left="1080" w:hanging="360"/>
      </w:pPr>
      <w:rPr>
        <w:rFonts w:ascii="Symbol" w:hAnsi="Symbol"/>
      </w:rPr>
    </w:lvl>
    <w:lvl w:ilvl="6" w:tplc="46209A00">
      <w:start w:val="1"/>
      <w:numFmt w:val="bullet"/>
      <w:lvlText w:val=""/>
      <w:lvlJc w:val="left"/>
      <w:pPr>
        <w:ind w:left="1080" w:hanging="360"/>
      </w:pPr>
      <w:rPr>
        <w:rFonts w:ascii="Symbol" w:hAnsi="Symbol"/>
      </w:rPr>
    </w:lvl>
    <w:lvl w:ilvl="7" w:tplc="8488D24E">
      <w:start w:val="1"/>
      <w:numFmt w:val="bullet"/>
      <w:lvlText w:val=""/>
      <w:lvlJc w:val="left"/>
      <w:pPr>
        <w:ind w:left="1080" w:hanging="360"/>
      </w:pPr>
      <w:rPr>
        <w:rFonts w:ascii="Symbol" w:hAnsi="Symbol"/>
      </w:rPr>
    </w:lvl>
    <w:lvl w:ilvl="8" w:tplc="883E423C">
      <w:start w:val="1"/>
      <w:numFmt w:val="bullet"/>
      <w:lvlText w:val=""/>
      <w:lvlJc w:val="left"/>
      <w:pPr>
        <w:ind w:left="1080" w:hanging="360"/>
      </w:pPr>
      <w:rPr>
        <w:rFonts w:ascii="Symbol" w:hAnsi="Symbol"/>
      </w:rPr>
    </w:lvl>
  </w:abstractNum>
  <w:abstractNum w:abstractNumId="6" w15:restartNumberingAfterBreak="0">
    <w:nsid w:val="0D621AED"/>
    <w:multiLevelType w:val="multilevel"/>
    <w:tmpl w:val="C2EED61A"/>
    <w:numStyleLink w:val="NumberedHeadings"/>
  </w:abstractNum>
  <w:abstractNum w:abstractNumId="7" w15:restartNumberingAfterBreak="0">
    <w:nsid w:val="0F783167"/>
    <w:multiLevelType w:val="hybridMultilevel"/>
    <w:tmpl w:val="669A949C"/>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7985908"/>
    <w:multiLevelType w:val="hybridMultilevel"/>
    <w:tmpl w:val="97D41FC4"/>
    <w:lvl w:ilvl="0" w:tplc="A118C246">
      <w:start w:val="1"/>
      <w:numFmt w:val="bullet"/>
      <w:lvlText w:val=""/>
      <w:lvlJc w:val="left"/>
      <w:pPr>
        <w:ind w:left="360" w:hanging="360"/>
      </w:pPr>
      <w:rPr>
        <w:rFonts w:ascii="Symbol" w:hAnsi="Symbol" w:hint="default"/>
        <w:color w:val="000000" w:themeColor="text1"/>
        <w:sz w:val="22"/>
        <w:szCs w:val="22"/>
      </w:rPr>
    </w:lvl>
    <w:lvl w:ilvl="1" w:tplc="FFFFFFFF">
      <w:start w:val="1"/>
      <w:numFmt w:val="bullet"/>
      <w:lvlText w:val="o"/>
      <w:lvlJc w:val="left"/>
      <w:pPr>
        <w:ind w:left="785" w:hanging="360"/>
      </w:pPr>
      <w:rPr>
        <w:rFonts w:ascii="Courier New" w:hAnsi="Courier New" w:cs="Courier New" w:hint="default"/>
      </w:rPr>
    </w:lvl>
    <w:lvl w:ilvl="2" w:tplc="FFFFFFFF">
      <w:start w:val="1"/>
      <w:numFmt w:val="bullet"/>
      <w:lvlText w:val=""/>
      <w:lvlJc w:val="left"/>
      <w:pPr>
        <w:ind w:left="157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9950EC1"/>
    <w:multiLevelType w:val="hybridMultilevel"/>
    <w:tmpl w:val="A58EDB06"/>
    <w:lvl w:ilvl="0" w:tplc="0C090001">
      <w:start w:val="1"/>
      <w:numFmt w:val="bullet"/>
      <w:lvlText w:val=""/>
      <w:lvlJc w:val="left"/>
      <w:pPr>
        <w:ind w:left="0" w:hanging="360"/>
      </w:pPr>
      <w:rPr>
        <w:rFonts w:ascii="Symbol" w:hAnsi="Symbol" w:hint="default"/>
        <w:sz w:val="22"/>
        <w:szCs w:val="22"/>
      </w:rPr>
    </w:lvl>
    <w:lvl w:ilvl="1" w:tplc="0C090003">
      <w:start w:val="1"/>
      <w:numFmt w:val="bullet"/>
      <w:lvlText w:val="o"/>
      <w:lvlJc w:val="left"/>
      <w:pPr>
        <w:ind w:left="720" w:hanging="360"/>
      </w:pPr>
      <w:rPr>
        <w:rFonts w:ascii="Courier New" w:hAnsi="Courier New" w:cs="Courier New" w:hint="default"/>
      </w:rPr>
    </w:lvl>
    <w:lvl w:ilvl="2" w:tplc="0C090005">
      <w:start w:val="1"/>
      <w:numFmt w:val="bullet"/>
      <w:lvlText w:val=""/>
      <w:lvlJc w:val="left"/>
      <w:pPr>
        <w:ind w:left="1211"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10" w15:restartNumberingAfterBreak="0">
    <w:nsid w:val="1C797A9F"/>
    <w:multiLevelType w:val="hybridMultilevel"/>
    <w:tmpl w:val="F5487DC6"/>
    <w:lvl w:ilvl="0" w:tplc="B888BB2E">
      <w:start w:val="1"/>
      <w:numFmt w:val="bullet"/>
      <w:lvlText w:val=""/>
      <w:lvlJc w:val="left"/>
      <w:pPr>
        <w:ind w:left="1060" w:hanging="360"/>
      </w:pPr>
      <w:rPr>
        <w:rFonts w:ascii="Symbol" w:hAnsi="Symbol"/>
      </w:rPr>
    </w:lvl>
    <w:lvl w:ilvl="1" w:tplc="8556A176">
      <w:start w:val="1"/>
      <w:numFmt w:val="bullet"/>
      <w:lvlText w:val=""/>
      <w:lvlJc w:val="left"/>
      <w:pPr>
        <w:ind w:left="1060" w:hanging="360"/>
      </w:pPr>
      <w:rPr>
        <w:rFonts w:ascii="Symbol" w:hAnsi="Symbol"/>
      </w:rPr>
    </w:lvl>
    <w:lvl w:ilvl="2" w:tplc="94AC1CAA">
      <w:start w:val="1"/>
      <w:numFmt w:val="bullet"/>
      <w:lvlText w:val=""/>
      <w:lvlJc w:val="left"/>
      <w:pPr>
        <w:ind w:left="1060" w:hanging="360"/>
      </w:pPr>
      <w:rPr>
        <w:rFonts w:ascii="Symbol" w:hAnsi="Symbol"/>
      </w:rPr>
    </w:lvl>
    <w:lvl w:ilvl="3" w:tplc="08806B80">
      <w:start w:val="1"/>
      <w:numFmt w:val="bullet"/>
      <w:lvlText w:val=""/>
      <w:lvlJc w:val="left"/>
      <w:pPr>
        <w:ind w:left="1060" w:hanging="360"/>
      </w:pPr>
      <w:rPr>
        <w:rFonts w:ascii="Symbol" w:hAnsi="Symbol"/>
      </w:rPr>
    </w:lvl>
    <w:lvl w:ilvl="4" w:tplc="967CC0F6">
      <w:start w:val="1"/>
      <w:numFmt w:val="bullet"/>
      <w:lvlText w:val=""/>
      <w:lvlJc w:val="left"/>
      <w:pPr>
        <w:ind w:left="1060" w:hanging="360"/>
      </w:pPr>
      <w:rPr>
        <w:rFonts w:ascii="Symbol" w:hAnsi="Symbol"/>
      </w:rPr>
    </w:lvl>
    <w:lvl w:ilvl="5" w:tplc="26921F00">
      <w:start w:val="1"/>
      <w:numFmt w:val="bullet"/>
      <w:lvlText w:val=""/>
      <w:lvlJc w:val="left"/>
      <w:pPr>
        <w:ind w:left="1060" w:hanging="360"/>
      </w:pPr>
      <w:rPr>
        <w:rFonts w:ascii="Symbol" w:hAnsi="Symbol"/>
      </w:rPr>
    </w:lvl>
    <w:lvl w:ilvl="6" w:tplc="BE1238AC">
      <w:start w:val="1"/>
      <w:numFmt w:val="bullet"/>
      <w:lvlText w:val=""/>
      <w:lvlJc w:val="left"/>
      <w:pPr>
        <w:ind w:left="1060" w:hanging="360"/>
      </w:pPr>
      <w:rPr>
        <w:rFonts w:ascii="Symbol" w:hAnsi="Symbol"/>
      </w:rPr>
    </w:lvl>
    <w:lvl w:ilvl="7" w:tplc="8370015C">
      <w:start w:val="1"/>
      <w:numFmt w:val="bullet"/>
      <w:lvlText w:val=""/>
      <w:lvlJc w:val="left"/>
      <w:pPr>
        <w:ind w:left="1060" w:hanging="360"/>
      </w:pPr>
      <w:rPr>
        <w:rFonts w:ascii="Symbol" w:hAnsi="Symbol"/>
      </w:rPr>
    </w:lvl>
    <w:lvl w:ilvl="8" w:tplc="A17EDE46">
      <w:start w:val="1"/>
      <w:numFmt w:val="bullet"/>
      <w:lvlText w:val=""/>
      <w:lvlJc w:val="left"/>
      <w:pPr>
        <w:ind w:left="1060" w:hanging="360"/>
      </w:pPr>
      <w:rPr>
        <w:rFonts w:ascii="Symbol" w:hAnsi="Symbol"/>
      </w:rPr>
    </w:lvl>
  </w:abstractNum>
  <w:abstractNum w:abstractNumId="11" w15:restartNumberingAfterBreak="0">
    <w:nsid w:val="276A37E9"/>
    <w:multiLevelType w:val="hybridMultilevel"/>
    <w:tmpl w:val="432A3614"/>
    <w:lvl w:ilvl="0" w:tplc="E4A05F1E">
      <w:start w:val="1"/>
      <w:numFmt w:val="bullet"/>
      <w:lvlText w:val=""/>
      <w:lvlJc w:val="left"/>
      <w:pPr>
        <w:ind w:left="1080" w:hanging="360"/>
      </w:pPr>
      <w:rPr>
        <w:rFonts w:ascii="Symbol" w:hAnsi="Symbol"/>
      </w:rPr>
    </w:lvl>
    <w:lvl w:ilvl="1" w:tplc="5C04A114">
      <w:start w:val="1"/>
      <w:numFmt w:val="bullet"/>
      <w:lvlText w:val=""/>
      <w:lvlJc w:val="left"/>
      <w:pPr>
        <w:ind w:left="1080" w:hanging="360"/>
      </w:pPr>
      <w:rPr>
        <w:rFonts w:ascii="Symbol" w:hAnsi="Symbol"/>
      </w:rPr>
    </w:lvl>
    <w:lvl w:ilvl="2" w:tplc="EB2CBEE6">
      <w:start w:val="1"/>
      <w:numFmt w:val="bullet"/>
      <w:lvlText w:val=""/>
      <w:lvlJc w:val="left"/>
      <w:pPr>
        <w:ind w:left="1080" w:hanging="360"/>
      </w:pPr>
      <w:rPr>
        <w:rFonts w:ascii="Symbol" w:hAnsi="Symbol"/>
      </w:rPr>
    </w:lvl>
    <w:lvl w:ilvl="3" w:tplc="2FFE7D08">
      <w:start w:val="1"/>
      <w:numFmt w:val="bullet"/>
      <w:lvlText w:val=""/>
      <w:lvlJc w:val="left"/>
      <w:pPr>
        <w:ind w:left="1080" w:hanging="360"/>
      </w:pPr>
      <w:rPr>
        <w:rFonts w:ascii="Symbol" w:hAnsi="Symbol"/>
      </w:rPr>
    </w:lvl>
    <w:lvl w:ilvl="4" w:tplc="26085614">
      <w:start w:val="1"/>
      <w:numFmt w:val="bullet"/>
      <w:lvlText w:val=""/>
      <w:lvlJc w:val="left"/>
      <w:pPr>
        <w:ind w:left="1080" w:hanging="360"/>
      </w:pPr>
      <w:rPr>
        <w:rFonts w:ascii="Symbol" w:hAnsi="Symbol"/>
      </w:rPr>
    </w:lvl>
    <w:lvl w:ilvl="5" w:tplc="C68A3888">
      <w:start w:val="1"/>
      <w:numFmt w:val="bullet"/>
      <w:lvlText w:val=""/>
      <w:lvlJc w:val="left"/>
      <w:pPr>
        <w:ind w:left="1080" w:hanging="360"/>
      </w:pPr>
      <w:rPr>
        <w:rFonts w:ascii="Symbol" w:hAnsi="Symbol"/>
      </w:rPr>
    </w:lvl>
    <w:lvl w:ilvl="6" w:tplc="0B8C5084">
      <w:start w:val="1"/>
      <w:numFmt w:val="bullet"/>
      <w:lvlText w:val=""/>
      <w:lvlJc w:val="left"/>
      <w:pPr>
        <w:ind w:left="1080" w:hanging="360"/>
      </w:pPr>
      <w:rPr>
        <w:rFonts w:ascii="Symbol" w:hAnsi="Symbol"/>
      </w:rPr>
    </w:lvl>
    <w:lvl w:ilvl="7" w:tplc="5D52943C">
      <w:start w:val="1"/>
      <w:numFmt w:val="bullet"/>
      <w:lvlText w:val=""/>
      <w:lvlJc w:val="left"/>
      <w:pPr>
        <w:ind w:left="1080" w:hanging="360"/>
      </w:pPr>
      <w:rPr>
        <w:rFonts w:ascii="Symbol" w:hAnsi="Symbol"/>
      </w:rPr>
    </w:lvl>
    <w:lvl w:ilvl="8" w:tplc="68A02E2C">
      <w:start w:val="1"/>
      <w:numFmt w:val="bullet"/>
      <w:lvlText w:val=""/>
      <w:lvlJc w:val="left"/>
      <w:pPr>
        <w:ind w:left="1080" w:hanging="360"/>
      </w:pPr>
      <w:rPr>
        <w:rFonts w:ascii="Symbol" w:hAnsi="Symbol"/>
      </w:rPr>
    </w:lvl>
  </w:abstractNum>
  <w:abstractNum w:abstractNumId="12" w15:restartNumberingAfterBreak="0">
    <w:nsid w:val="293168F6"/>
    <w:multiLevelType w:val="hybridMultilevel"/>
    <w:tmpl w:val="DCA09A50"/>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3" w15:restartNumberingAfterBreak="0">
    <w:nsid w:val="293225E0"/>
    <w:multiLevelType w:val="hybridMultilevel"/>
    <w:tmpl w:val="5B86C12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A3C7F24"/>
    <w:multiLevelType w:val="hybridMultilevel"/>
    <w:tmpl w:val="B6766BC8"/>
    <w:lvl w:ilvl="0" w:tplc="3E8A955E">
      <w:start w:val="1"/>
      <w:numFmt w:val="bullet"/>
      <w:lvlText w:val=""/>
      <w:lvlJc w:val="left"/>
      <w:pPr>
        <w:ind w:left="1080" w:hanging="360"/>
      </w:pPr>
      <w:rPr>
        <w:rFonts w:ascii="Symbol" w:hAnsi="Symbol"/>
      </w:rPr>
    </w:lvl>
    <w:lvl w:ilvl="1" w:tplc="C5AE32CC">
      <w:start w:val="1"/>
      <w:numFmt w:val="bullet"/>
      <w:lvlText w:val=""/>
      <w:lvlJc w:val="left"/>
      <w:pPr>
        <w:ind w:left="1080" w:hanging="360"/>
      </w:pPr>
      <w:rPr>
        <w:rFonts w:ascii="Symbol" w:hAnsi="Symbol"/>
      </w:rPr>
    </w:lvl>
    <w:lvl w:ilvl="2" w:tplc="15387152">
      <w:start w:val="1"/>
      <w:numFmt w:val="bullet"/>
      <w:lvlText w:val=""/>
      <w:lvlJc w:val="left"/>
      <w:pPr>
        <w:ind w:left="1080" w:hanging="360"/>
      </w:pPr>
      <w:rPr>
        <w:rFonts w:ascii="Symbol" w:hAnsi="Symbol"/>
      </w:rPr>
    </w:lvl>
    <w:lvl w:ilvl="3" w:tplc="F3C0961A">
      <w:start w:val="1"/>
      <w:numFmt w:val="bullet"/>
      <w:lvlText w:val=""/>
      <w:lvlJc w:val="left"/>
      <w:pPr>
        <w:ind w:left="1080" w:hanging="360"/>
      </w:pPr>
      <w:rPr>
        <w:rFonts w:ascii="Symbol" w:hAnsi="Symbol"/>
      </w:rPr>
    </w:lvl>
    <w:lvl w:ilvl="4" w:tplc="F296064E">
      <w:start w:val="1"/>
      <w:numFmt w:val="bullet"/>
      <w:lvlText w:val=""/>
      <w:lvlJc w:val="left"/>
      <w:pPr>
        <w:ind w:left="1080" w:hanging="360"/>
      </w:pPr>
      <w:rPr>
        <w:rFonts w:ascii="Symbol" w:hAnsi="Symbol"/>
      </w:rPr>
    </w:lvl>
    <w:lvl w:ilvl="5" w:tplc="3C6C5AE0">
      <w:start w:val="1"/>
      <w:numFmt w:val="bullet"/>
      <w:lvlText w:val=""/>
      <w:lvlJc w:val="left"/>
      <w:pPr>
        <w:ind w:left="1080" w:hanging="360"/>
      </w:pPr>
      <w:rPr>
        <w:rFonts w:ascii="Symbol" w:hAnsi="Symbol"/>
      </w:rPr>
    </w:lvl>
    <w:lvl w:ilvl="6" w:tplc="C8D2C3C2">
      <w:start w:val="1"/>
      <w:numFmt w:val="bullet"/>
      <w:lvlText w:val=""/>
      <w:lvlJc w:val="left"/>
      <w:pPr>
        <w:ind w:left="1080" w:hanging="360"/>
      </w:pPr>
      <w:rPr>
        <w:rFonts w:ascii="Symbol" w:hAnsi="Symbol"/>
      </w:rPr>
    </w:lvl>
    <w:lvl w:ilvl="7" w:tplc="84C60634">
      <w:start w:val="1"/>
      <w:numFmt w:val="bullet"/>
      <w:lvlText w:val=""/>
      <w:lvlJc w:val="left"/>
      <w:pPr>
        <w:ind w:left="1080" w:hanging="360"/>
      </w:pPr>
      <w:rPr>
        <w:rFonts w:ascii="Symbol" w:hAnsi="Symbol"/>
      </w:rPr>
    </w:lvl>
    <w:lvl w:ilvl="8" w:tplc="6F300202">
      <w:start w:val="1"/>
      <w:numFmt w:val="bullet"/>
      <w:lvlText w:val=""/>
      <w:lvlJc w:val="left"/>
      <w:pPr>
        <w:ind w:left="1080" w:hanging="360"/>
      </w:pPr>
      <w:rPr>
        <w:rFonts w:ascii="Symbol" w:hAnsi="Symbol"/>
      </w:rPr>
    </w:lvl>
  </w:abstractNum>
  <w:abstractNum w:abstractNumId="15" w15:restartNumberingAfterBreak="0">
    <w:nsid w:val="2DE14F99"/>
    <w:multiLevelType w:val="hybridMultilevel"/>
    <w:tmpl w:val="E6FCF316"/>
    <w:lvl w:ilvl="0" w:tplc="A118C246">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F160C5E"/>
    <w:multiLevelType w:val="multilevel"/>
    <w:tmpl w:val="298C34E4"/>
    <w:styleLink w:val="AppendixNumbers"/>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18869B6"/>
    <w:multiLevelType w:val="hybridMultilevel"/>
    <w:tmpl w:val="7046BF4E"/>
    <w:lvl w:ilvl="0" w:tplc="9F10D568">
      <w:start w:val="1"/>
      <w:numFmt w:val="bullet"/>
      <w:lvlText w:val=""/>
      <w:lvlJc w:val="left"/>
      <w:pPr>
        <w:ind w:left="1080" w:hanging="360"/>
      </w:pPr>
      <w:rPr>
        <w:rFonts w:ascii="Symbol" w:hAnsi="Symbol"/>
      </w:rPr>
    </w:lvl>
    <w:lvl w:ilvl="1" w:tplc="8FBCA942">
      <w:start w:val="1"/>
      <w:numFmt w:val="bullet"/>
      <w:lvlText w:val=""/>
      <w:lvlJc w:val="left"/>
      <w:pPr>
        <w:ind w:left="1080" w:hanging="360"/>
      </w:pPr>
      <w:rPr>
        <w:rFonts w:ascii="Symbol" w:hAnsi="Symbol"/>
      </w:rPr>
    </w:lvl>
    <w:lvl w:ilvl="2" w:tplc="B55C1B46">
      <w:start w:val="1"/>
      <w:numFmt w:val="bullet"/>
      <w:lvlText w:val=""/>
      <w:lvlJc w:val="left"/>
      <w:pPr>
        <w:ind w:left="1080" w:hanging="360"/>
      </w:pPr>
      <w:rPr>
        <w:rFonts w:ascii="Symbol" w:hAnsi="Symbol"/>
      </w:rPr>
    </w:lvl>
    <w:lvl w:ilvl="3" w:tplc="D75EADA8">
      <w:start w:val="1"/>
      <w:numFmt w:val="bullet"/>
      <w:lvlText w:val=""/>
      <w:lvlJc w:val="left"/>
      <w:pPr>
        <w:ind w:left="1080" w:hanging="360"/>
      </w:pPr>
      <w:rPr>
        <w:rFonts w:ascii="Symbol" w:hAnsi="Symbol"/>
      </w:rPr>
    </w:lvl>
    <w:lvl w:ilvl="4" w:tplc="84B0F83A">
      <w:start w:val="1"/>
      <w:numFmt w:val="bullet"/>
      <w:lvlText w:val=""/>
      <w:lvlJc w:val="left"/>
      <w:pPr>
        <w:ind w:left="1080" w:hanging="360"/>
      </w:pPr>
      <w:rPr>
        <w:rFonts w:ascii="Symbol" w:hAnsi="Symbol"/>
      </w:rPr>
    </w:lvl>
    <w:lvl w:ilvl="5" w:tplc="8A74ED62">
      <w:start w:val="1"/>
      <w:numFmt w:val="bullet"/>
      <w:lvlText w:val=""/>
      <w:lvlJc w:val="left"/>
      <w:pPr>
        <w:ind w:left="1080" w:hanging="360"/>
      </w:pPr>
      <w:rPr>
        <w:rFonts w:ascii="Symbol" w:hAnsi="Symbol"/>
      </w:rPr>
    </w:lvl>
    <w:lvl w:ilvl="6" w:tplc="58529CD4">
      <w:start w:val="1"/>
      <w:numFmt w:val="bullet"/>
      <w:lvlText w:val=""/>
      <w:lvlJc w:val="left"/>
      <w:pPr>
        <w:ind w:left="1080" w:hanging="360"/>
      </w:pPr>
      <w:rPr>
        <w:rFonts w:ascii="Symbol" w:hAnsi="Symbol"/>
      </w:rPr>
    </w:lvl>
    <w:lvl w:ilvl="7" w:tplc="E1C4DB70">
      <w:start w:val="1"/>
      <w:numFmt w:val="bullet"/>
      <w:lvlText w:val=""/>
      <w:lvlJc w:val="left"/>
      <w:pPr>
        <w:ind w:left="1080" w:hanging="360"/>
      </w:pPr>
      <w:rPr>
        <w:rFonts w:ascii="Symbol" w:hAnsi="Symbol"/>
      </w:rPr>
    </w:lvl>
    <w:lvl w:ilvl="8" w:tplc="E2A434E2">
      <w:start w:val="1"/>
      <w:numFmt w:val="bullet"/>
      <w:lvlText w:val=""/>
      <w:lvlJc w:val="left"/>
      <w:pPr>
        <w:ind w:left="1080" w:hanging="360"/>
      </w:pPr>
      <w:rPr>
        <w:rFonts w:ascii="Symbol" w:hAnsi="Symbol"/>
      </w:rPr>
    </w:lvl>
  </w:abstractNum>
  <w:abstractNum w:abstractNumId="18" w15:restartNumberingAfterBreak="0">
    <w:nsid w:val="39DA1379"/>
    <w:multiLevelType w:val="hybridMultilevel"/>
    <w:tmpl w:val="95DA4492"/>
    <w:lvl w:ilvl="0" w:tplc="E036F4DA">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AA51938"/>
    <w:multiLevelType w:val="multilevel"/>
    <w:tmpl w:val="298C34E4"/>
    <w:numStyleLink w:val="AppendixNumbers"/>
  </w:abstractNum>
  <w:abstractNum w:abstractNumId="20" w15:restartNumberingAfterBreak="0">
    <w:nsid w:val="3AD66816"/>
    <w:multiLevelType w:val="hybridMultilevel"/>
    <w:tmpl w:val="2972617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B88017D"/>
    <w:multiLevelType w:val="hybridMultilevel"/>
    <w:tmpl w:val="AB288A6C"/>
    <w:lvl w:ilvl="0" w:tplc="F3AA8222">
      <w:start w:val="1"/>
      <w:numFmt w:val="decimal"/>
      <w:lvlText w:val="%1."/>
      <w:lvlJc w:val="left"/>
      <w:pPr>
        <w:ind w:left="1080" w:hanging="360"/>
      </w:pPr>
    </w:lvl>
    <w:lvl w:ilvl="1" w:tplc="EE62B226">
      <w:start w:val="1"/>
      <w:numFmt w:val="decimal"/>
      <w:lvlText w:val="%2."/>
      <w:lvlJc w:val="left"/>
      <w:pPr>
        <w:ind w:left="1080" w:hanging="360"/>
      </w:pPr>
    </w:lvl>
    <w:lvl w:ilvl="2" w:tplc="0D361FC4">
      <w:start w:val="1"/>
      <w:numFmt w:val="decimal"/>
      <w:lvlText w:val="%3."/>
      <w:lvlJc w:val="left"/>
      <w:pPr>
        <w:ind w:left="1080" w:hanging="360"/>
      </w:pPr>
    </w:lvl>
    <w:lvl w:ilvl="3" w:tplc="E4FC1394">
      <w:start w:val="1"/>
      <w:numFmt w:val="decimal"/>
      <w:lvlText w:val="%4."/>
      <w:lvlJc w:val="left"/>
      <w:pPr>
        <w:ind w:left="1080" w:hanging="360"/>
      </w:pPr>
    </w:lvl>
    <w:lvl w:ilvl="4" w:tplc="97868F98">
      <w:start w:val="1"/>
      <w:numFmt w:val="decimal"/>
      <w:lvlText w:val="%5."/>
      <w:lvlJc w:val="left"/>
      <w:pPr>
        <w:ind w:left="1080" w:hanging="360"/>
      </w:pPr>
    </w:lvl>
    <w:lvl w:ilvl="5" w:tplc="2B1EA35E">
      <w:start w:val="1"/>
      <w:numFmt w:val="decimal"/>
      <w:lvlText w:val="%6."/>
      <w:lvlJc w:val="left"/>
      <w:pPr>
        <w:ind w:left="1080" w:hanging="360"/>
      </w:pPr>
    </w:lvl>
    <w:lvl w:ilvl="6" w:tplc="BBC29DA0">
      <w:start w:val="1"/>
      <w:numFmt w:val="decimal"/>
      <w:lvlText w:val="%7."/>
      <w:lvlJc w:val="left"/>
      <w:pPr>
        <w:ind w:left="1080" w:hanging="360"/>
      </w:pPr>
    </w:lvl>
    <w:lvl w:ilvl="7" w:tplc="6E66A27C">
      <w:start w:val="1"/>
      <w:numFmt w:val="decimal"/>
      <w:lvlText w:val="%8."/>
      <w:lvlJc w:val="left"/>
      <w:pPr>
        <w:ind w:left="1080" w:hanging="360"/>
      </w:pPr>
    </w:lvl>
    <w:lvl w:ilvl="8" w:tplc="DC4E20DC">
      <w:start w:val="1"/>
      <w:numFmt w:val="decimal"/>
      <w:lvlText w:val="%9."/>
      <w:lvlJc w:val="left"/>
      <w:pPr>
        <w:ind w:left="1080" w:hanging="360"/>
      </w:pPr>
    </w:lvl>
  </w:abstractNum>
  <w:abstractNum w:abstractNumId="22" w15:restartNumberingAfterBreak="0">
    <w:nsid w:val="3F166873"/>
    <w:multiLevelType w:val="multilevel"/>
    <w:tmpl w:val="C2EED61A"/>
    <w:styleLink w:val="NumberedHeadings"/>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851" w:hanging="851"/>
      </w:pPr>
      <w:rPr>
        <w:rFonts w:hint="default"/>
      </w:rPr>
    </w:lvl>
    <w:lvl w:ilvl="2">
      <w:start w:val="1"/>
      <w:numFmt w:val="decimal"/>
      <w:pStyle w:val="Heading3Numbered"/>
      <w:lvlText w:val="%1.%2.%3"/>
      <w:lvlJc w:val="left"/>
      <w:pPr>
        <w:ind w:left="1134" w:hanging="1134"/>
      </w:pPr>
      <w:rPr>
        <w:rFonts w:hint="default"/>
      </w:rPr>
    </w:lvl>
    <w:lvl w:ilvl="3">
      <w:start w:val="1"/>
      <w:numFmt w:val="decimal"/>
      <w:pStyle w:val="Heading4Numbered"/>
      <w:lvlText w:val="%1.%2.%3.%4"/>
      <w:lvlJc w:val="left"/>
      <w:pPr>
        <w:ind w:left="1134" w:hanging="1134"/>
      </w:pPr>
      <w:rPr>
        <w:rFonts w:hint="default"/>
      </w:rPr>
    </w:lvl>
    <w:lvl w:ilvl="4">
      <w:start w:val="1"/>
      <w:numFmt w:val="decimal"/>
      <w:pStyle w:val="Heading5Numbered"/>
      <w:lvlText w:val="%1.%2.%3.%4.%5"/>
      <w:lvlJc w:val="left"/>
      <w:pPr>
        <w:ind w:left="1134" w:hanging="113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F253264"/>
    <w:multiLevelType w:val="hybridMultilevel"/>
    <w:tmpl w:val="D02833EC"/>
    <w:lvl w:ilvl="0" w:tplc="6B4A5252">
      <w:start w:val="1"/>
      <w:numFmt w:val="bullet"/>
      <w:lvlText w:val=""/>
      <w:lvlJc w:val="left"/>
      <w:pPr>
        <w:ind w:left="1080" w:hanging="360"/>
      </w:pPr>
      <w:rPr>
        <w:rFonts w:ascii="Symbol" w:hAnsi="Symbol"/>
      </w:rPr>
    </w:lvl>
    <w:lvl w:ilvl="1" w:tplc="760C4CAA">
      <w:start w:val="1"/>
      <w:numFmt w:val="bullet"/>
      <w:lvlText w:val=""/>
      <w:lvlJc w:val="left"/>
      <w:pPr>
        <w:ind w:left="1080" w:hanging="360"/>
      </w:pPr>
      <w:rPr>
        <w:rFonts w:ascii="Symbol" w:hAnsi="Symbol"/>
      </w:rPr>
    </w:lvl>
    <w:lvl w:ilvl="2" w:tplc="83B8C54A">
      <w:start w:val="1"/>
      <w:numFmt w:val="bullet"/>
      <w:lvlText w:val=""/>
      <w:lvlJc w:val="left"/>
      <w:pPr>
        <w:ind w:left="1080" w:hanging="360"/>
      </w:pPr>
      <w:rPr>
        <w:rFonts w:ascii="Symbol" w:hAnsi="Symbol"/>
      </w:rPr>
    </w:lvl>
    <w:lvl w:ilvl="3" w:tplc="31B8D886">
      <w:start w:val="1"/>
      <w:numFmt w:val="bullet"/>
      <w:lvlText w:val=""/>
      <w:lvlJc w:val="left"/>
      <w:pPr>
        <w:ind w:left="1080" w:hanging="360"/>
      </w:pPr>
      <w:rPr>
        <w:rFonts w:ascii="Symbol" w:hAnsi="Symbol"/>
      </w:rPr>
    </w:lvl>
    <w:lvl w:ilvl="4" w:tplc="24624546">
      <w:start w:val="1"/>
      <w:numFmt w:val="bullet"/>
      <w:lvlText w:val=""/>
      <w:lvlJc w:val="left"/>
      <w:pPr>
        <w:ind w:left="1080" w:hanging="360"/>
      </w:pPr>
      <w:rPr>
        <w:rFonts w:ascii="Symbol" w:hAnsi="Symbol"/>
      </w:rPr>
    </w:lvl>
    <w:lvl w:ilvl="5" w:tplc="1EF894E0">
      <w:start w:val="1"/>
      <w:numFmt w:val="bullet"/>
      <w:lvlText w:val=""/>
      <w:lvlJc w:val="left"/>
      <w:pPr>
        <w:ind w:left="1080" w:hanging="360"/>
      </w:pPr>
      <w:rPr>
        <w:rFonts w:ascii="Symbol" w:hAnsi="Symbol"/>
      </w:rPr>
    </w:lvl>
    <w:lvl w:ilvl="6" w:tplc="F2BCC2A0">
      <w:start w:val="1"/>
      <w:numFmt w:val="bullet"/>
      <w:lvlText w:val=""/>
      <w:lvlJc w:val="left"/>
      <w:pPr>
        <w:ind w:left="1080" w:hanging="360"/>
      </w:pPr>
      <w:rPr>
        <w:rFonts w:ascii="Symbol" w:hAnsi="Symbol"/>
      </w:rPr>
    </w:lvl>
    <w:lvl w:ilvl="7" w:tplc="EB4A0528">
      <w:start w:val="1"/>
      <w:numFmt w:val="bullet"/>
      <w:lvlText w:val=""/>
      <w:lvlJc w:val="left"/>
      <w:pPr>
        <w:ind w:left="1080" w:hanging="360"/>
      </w:pPr>
      <w:rPr>
        <w:rFonts w:ascii="Symbol" w:hAnsi="Symbol"/>
      </w:rPr>
    </w:lvl>
    <w:lvl w:ilvl="8" w:tplc="2D5C9884">
      <w:start w:val="1"/>
      <w:numFmt w:val="bullet"/>
      <w:lvlText w:val=""/>
      <w:lvlJc w:val="left"/>
      <w:pPr>
        <w:ind w:left="1080" w:hanging="360"/>
      </w:pPr>
      <w:rPr>
        <w:rFonts w:ascii="Symbol" w:hAnsi="Symbol"/>
      </w:rPr>
    </w:lvl>
  </w:abstractNum>
  <w:abstractNum w:abstractNumId="24" w15:restartNumberingAfterBreak="0">
    <w:nsid w:val="41231344"/>
    <w:multiLevelType w:val="hybridMultilevel"/>
    <w:tmpl w:val="9FA27526"/>
    <w:lvl w:ilvl="0" w:tplc="ACE07F72">
      <w:start w:val="1"/>
      <w:numFmt w:val="bullet"/>
      <w:lvlText w:val=""/>
      <w:lvlJc w:val="left"/>
      <w:pPr>
        <w:ind w:left="1080" w:hanging="360"/>
      </w:pPr>
      <w:rPr>
        <w:rFonts w:ascii="Symbol" w:hAnsi="Symbol"/>
      </w:rPr>
    </w:lvl>
    <w:lvl w:ilvl="1" w:tplc="A67A350E">
      <w:start w:val="1"/>
      <w:numFmt w:val="bullet"/>
      <w:lvlText w:val=""/>
      <w:lvlJc w:val="left"/>
      <w:pPr>
        <w:ind w:left="1080" w:hanging="360"/>
      </w:pPr>
      <w:rPr>
        <w:rFonts w:ascii="Symbol" w:hAnsi="Symbol"/>
      </w:rPr>
    </w:lvl>
    <w:lvl w:ilvl="2" w:tplc="A978F990">
      <w:start w:val="1"/>
      <w:numFmt w:val="bullet"/>
      <w:lvlText w:val=""/>
      <w:lvlJc w:val="left"/>
      <w:pPr>
        <w:ind w:left="1080" w:hanging="360"/>
      </w:pPr>
      <w:rPr>
        <w:rFonts w:ascii="Symbol" w:hAnsi="Symbol"/>
      </w:rPr>
    </w:lvl>
    <w:lvl w:ilvl="3" w:tplc="9AECEC22">
      <w:start w:val="1"/>
      <w:numFmt w:val="bullet"/>
      <w:lvlText w:val=""/>
      <w:lvlJc w:val="left"/>
      <w:pPr>
        <w:ind w:left="1080" w:hanging="360"/>
      </w:pPr>
      <w:rPr>
        <w:rFonts w:ascii="Symbol" w:hAnsi="Symbol"/>
      </w:rPr>
    </w:lvl>
    <w:lvl w:ilvl="4" w:tplc="857668D4">
      <w:start w:val="1"/>
      <w:numFmt w:val="bullet"/>
      <w:lvlText w:val=""/>
      <w:lvlJc w:val="left"/>
      <w:pPr>
        <w:ind w:left="1080" w:hanging="360"/>
      </w:pPr>
      <w:rPr>
        <w:rFonts w:ascii="Symbol" w:hAnsi="Symbol"/>
      </w:rPr>
    </w:lvl>
    <w:lvl w:ilvl="5" w:tplc="26B2E21C">
      <w:start w:val="1"/>
      <w:numFmt w:val="bullet"/>
      <w:lvlText w:val=""/>
      <w:lvlJc w:val="left"/>
      <w:pPr>
        <w:ind w:left="1080" w:hanging="360"/>
      </w:pPr>
      <w:rPr>
        <w:rFonts w:ascii="Symbol" w:hAnsi="Symbol"/>
      </w:rPr>
    </w:lvl>
    <w:lvl w:ilvl="6" w:tplc="D6006E4C">
      <w:start w:val="1"/>
      <w:numFmt w:val="bullet"/>
      <w:lvlText w:val=""/>
      <w:lvlJc w:val="left"/>
      <w:pPr>
        <w:ind w:left="1080" w:hanging="360"/>
      </w:pPr>
      <w:rPr>
        <w:rFonts w:ascii="Symbol" w:hAnsi="Symbol"/>
      </w:rPr>
    </w:lvl>
    <w:lvl w:ilvl="7" w:tplc="EF621252">
      <w:start w:val="1"/>
      <w:numFmt w:val="bullet"/>
      <w:lvlText w:val=""/>
      <w:lvlJc w:val="left"/>
      <w:pPr>
        <w:ind w:left="1080" w:hanging="360"/>
      </w:pPr>
      <w:rPr>
        <w:rFonts w:ascii="Symbol" w:hAnsi="Symbol"/>
      </w:rPr>
    </w:lvl>
    <w:lvl w:ilvl="8" w:tplc="34B6A3F2">
      <w:start w:val="1"/>
      <w:numFmt w:val="bullet"/>
      <w:lvlText w:val=""/>
      <w:lvlJc w:val="left"/>
      <w:pPr>
        <w:ind w:left="1080" w:hanging="360"/>
      </w:pPr>
      <w:rPr>
        <w:rFonts w:ascii="Symbol" w:hAnsi="Symbol"/>
      </w:rPr>
    </w:lvl>
  </w:abstractNum>
  <w:abstractNum w:abstractNumId="25"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6" w15:restartNumberingAfterBreak="0">
    <w:nsid w:val="41E23A1A"/>
    <w:multiLevelType w:val="hybridMultilevel"/>
    <w:tmpl w:val="07E2E63C"/>
    <w:lvl w:ilvl="0" w:tplc="0C090001">
      <w:start w:val="1"/>
      <w:numFmt w:val="bullet"/>
      <w:lvlText w:val=""/>
      <w:lvlJc w:val="left"/>
      <w:pPr>
        <w:ind w:left="360" w:hanging="360"/>
      </w:pPr>
      <w:rPr>
        <w:rFonts w:ascii="Symbol" w:hAnsi="Symbol" w:hint="default"/>
        <w:sz w:val="22"/>
        <w:szCs w:val="22"/>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571"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4306006C"/>
    <w:multiLevelType w:val="hybridMultilevel"/>
    <w:tmpl w:val="BBF2B2C0"/>
    <w:lvl w:ilvl="0" w:tplc="1DBC263C">
      <w:start w:val="1"/>
      <w:numFmt w:val="bullet"/>
      <w:lvlText w:val=""/>
      <w:lvlJc w:val="left"/>
      <w:pPr>
        <w:ind w:left="1080" w:hanging="360"/>
      </w:pPr>
      <w:rPr>
        <w:rFonts w:ascii="Symbol" w:hAnsi="Symbol"/>
      </w:rPr>
    </w:lvl>
    <w:lvl w:ilvl="1" w:tplc="5970A42C">
      <w:start w:val="1"/>
      <w:numFmt w:val="bullet"/>
      <w:lvlText w:val=""/>
      <w:lvlJc w:val="left"/>
      <w:pPr>
        <w:ind w:left="1080" w:hanging="360"/>
      </w:pPr>
      <w:rPr>
        <w:rFonts w:ascii="Symbol" w:hAnsi="Symbol"/>
      </w:rPr>
    </w:lvl>
    <w:lvl w:ilvl="2" w:tplc="B0E0ED24">
      <w:start w:val="1"/>
      <w:numFmt w:val="bullet"/>
      <w:lvlText w:val=""/>
      <w:lvlJc w:val="left"/>
      <w:pPr>
        <w:ind w:left="1080" w:hanging="360"/>
      </w:pPr>
      <w:rPr>
        <w:rFonts w:ascii="Symbol" w:hAnsi="Symbol"/>
      </w:rPr>
    </w:lvl>
    <w:lvl w:ilvl="3" w:tplc="26B427AA">
      <w:start w:val="1"/>
      <w:numFmt w:val="bullet"/>
      <w:lvlText w:val=""/>
      <w:lvlJc w:val="left"/>
      <w:pPr>
        <w:ind w:left="1080" w:hanging="360"/>
      </w:pPr>
      <w:rPr>
        <w:rFonts w:ascii="Symbol" w:hAnsi="Symbol"/>
      </w:rPr>
    </w:lvl>
    <w:lvl w:ilvl="4" w:tplc="182A5138">
      <w:start w:val="1"/>
      <w:numFmt w:val="bullet"/>
      <w:lvlText w:val=""/>
      <w:lvlJc w:val="left"/>
      <w:pPr>
        <w:ind w:left="1080" w:hanging="360"/>
      </w:pPr>
      <w:rPr>
        <w:rFonts w:ascii="Symbol" w:hAnsi="Symbol"/>
      </w:rPr>
    </w:lvl>
    <w:lvl w:ilvl="5" w:tplc="460811B6">
      <w:start w:val="1"/>
      <w:numFmt w:val="bullet"/>
      <w:lvlText w:val=""/>
      <w:lvlJc w:val="left"/>
      <w:pPr>
        <w:ind w:left="1080" w:hanging="360"/>
      </w:pPr>
      <w:rPr>
        <w:rFonts w:ascii="Symbol" w:hAnsi="Symbol"/>
      </w:rPr>
    </w:lvl>
    <w:lvl w:ilvl="6" w:tplc="E05A9890">
      <w:start w:val="1"/>
      <w:numFmt w:val="bullet"/>
      <w:lvlText w:val=""/>
      <w:lvlJc w:val="left"/>
      <w:pPr>
        <w:ind w:left="1080" w:hanging="360"/>
      </w:pPr>
      <w:rPr>
        <w:rFonts w:ascii="Symbol" w:hAnsi="Symbol"/>
      </w:rPr>
    </w:lvl>
    <w:lvl w:ilvl="7" w:tplc="6C42A20C">
      <w:start w:val="1"/>
      <w:numFmt w:val="bullet"/>
      <w:lvlText w:val=""/>
      <w:lvlJc w:val="left"/>
      <w:pPr>
        <w:ind w:left="1080" w:hanging="360"/>
      </w:pPr>
      <w:rPr>
        <w:rFonts w:ascii="Symbol" w:hAnsi="Symbol"/>
      </w:rPr>
    </w:lvl>
    <w:lvl w:ilvl="8" w:tplc="1F2670A8">
      <w:start w:val="1"/>
      <w:numFmt w:val="bullet"/>
      <w:lvlText w:val=""/>
      <w:lvlJc w:val="left"/>
      <w:pPr>
        <w:ind w:left="1080" w:hanging="360"/>
      </w:pPr>
      <w:rPr>
        <w:rFonts w:ascii="Symbol" w:hAnsi="Symbol"/>
      </w:rPr>
    </w:lvl>
  </w:abstractNum>
  <w:abstractNum w:abstractNumId="28" w15:restartNumberingAfterBreak="0">
    <w:nsid w:val="43B35CA2"/>
    <w:multiLevelType w:val="hybridMultilevel"/>
    <w:tmpl w:val="B8DA0FC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9" w15:restartNumberingAfterBreak="0">
    <w:nsid w:val="44AB2476"/>
    <w:multiLevelType w:val="hybridMultilevel"/>
    <w:tmpl w:val="6B064DB4"/>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785"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488B3071"/>
    <w:multiLevelType w:val="hybridMultilevel"/>
    <w:tmpl w:val="378A0BBA"/>
    <w:lvl w:ilvl="0" w:tplc="1EE6D40C">
      <w:start w:val="1"/>
      <w:numFmt w:val="bullet"/>
      <w:lvlText w:val=""/>
      <w:lvlJc w:val="left"/>
      <w:pPr>
        <w:ind w:left="1080" w:hanging="360"/>
      </w:pPr>
      <w:rPr>
        <w:rFonts w:ascii="Symbol" w:hAnsi="Symbol"/>
      </w:rPr>
    </w:lvl>
    <w:lvl w:ilvl="1" w:tplc="7692503C">
      <w:start w:val="1"/>
      <w:numFmt w:val="bullet"/>
      <w:lvlText w:val=""/>
      <w:lvlJc w:val="left"/>
      <w:pPr>
        <w:ind w:left="1080" w:hanging="360"/>
      </w:pPr>
      <w:rPr>
        <w:rFonts w:ascii="Symbol" w:hAnsi="Symbol"/>
      </w:rPr>
    </w:lvl>
    <w:lvl w:ilvl="2" w:tplc="89621982">
      <w:start w:val="1"/>
      <w:numFmt w:val="bullet"/>
      <w:lvlText w:val=""/>
      <w:lvlJc w:val="left"/>
      <w:pPr>
        <w:ind w:left="1080" w:hanging="360"/>
      </w:pPr>
      <w:rPr>
        <w:rFonts w:ascii="Symbol" w:hAnsi="Symbol"/>
      </w:rPr>
    </w:lvl>
    <w:lvl w:ilvl="3" w:tplc="D8F4BD7E">
      <w:start w:val="1"/>
      <w:numFmt w:val="bullet"/>
      <w:lvlText w:val=""/>
      <w:lvlJc w:val="left"/>
      <w:pPr>
        <w:ind w:left="1080" w:hanging="360"/>
      </w:pPr>
      <w:rPr>
        <w:rFonts w:ascii="Symbol" w:hAnsi="Symbol"/>
      </w:rPr>
    </w:lvl>
    <w:lvl w:ilvl="4" w:tplc="03229188">
      <w:start w:val="1"/>
      <w:numFmt w:val="bullet"/>
      <w:lvlText w:val=""/>
      <w:lvlJc w:val="left"/>
      <w:pPr>
        <w:ind w:left="1080" w:hanging="360"/>
      </w:pPr>
      <w:rPr>
        <w:rFonts w:ascii="Symbol" w:hAnsi="Symbol"/>
      </w:rPr>
    </w:lvl>
    <w:lvl w:ilvl="5" w:tplc="8DC41CE2">
      <w:start w:val="1"/>
      <w:numFmt w:val="bullet"/>
      <w:lvlText w:val=""/>
      <w:lvlJc w:val="left"/>
      <w:pPr>
        <w:ind w:left="1080" w:hanging="360"/>
      </w:pPr>
      <w:rPr>
        <w:rFonts w:ascii="Symbol" w:hAnsi="Symbol"/>
      </w:rPr>
    </w:lvl>
    <w:lvl w:ilvl="6" w:tplc="652CA32A">
      <w:start w:val="1"/>
      <w:numFmt w:val="bullet"/>
      <w:lvlText w:val=""/>
      <w:lvlJc w:val="left"/>
      <w:pPr>
        <w:ind w:left="1080" w:hanging="360"/>
      </w:pPr>
      <w:rPr>
        <w:rFonts w:ascii="Symbol" w:hAnsi="Symbol"/>
      </w:rPr>
    </w:lvl>
    <w:lvl w:ilvl="7" w:tplc="F32686AA">
      <w:start w:val="1"/>
      <w:numFmt w:val="bullet"/>
      <w:lvlText w:val=""/>
      <w:lvlJc w:val="left"/>
      <w:pPr>
        <w:ind w:left="1080" w:hanging="360"/>
      </w:pPr>
      <w:rPr>
        <w:rFonts w:ascii="Symbol" w:hAnsi="Symbol"/>
      </w:rPr>
    </w:lvl>
    <w:lvl w:ilvl="8" w:tplc="8FA4ED9C">
      <w:start w:val="1"/>
      <w:numFmt w:val="bullet"/>
      <w:lvlText w:val=""/>
      <w:lvlJc w:val="left"/>
      <w:pPr>
        <w:ind w:left="1080" w:hanging="360"/>
      </w:pPr>
      <w:rPr>
        <w:rFonts w:ascii="Symbol" w:hAnsi="Symbol"/>
      </w:rPr>
    </w:lvl>
  </w:abstractNum>
  <w:abstractNum w:abstractNumId="31" w15:restartNumberingAfterBreak="0">
    <w:nsid w:val="492968C8"/>
    <w:multiLevelType w:val="hybridMultilevel"/>
    <w:tmpl w:val="1B24AA7E"/>
    <w:lvl w:ilvl="0" w:tplc="A118C246">
      <w:start w:val="1"/>
      <w:numFmt w:val="bullet"/>
      <w:lvlText w:val=""/>
      <w:lvlJc w:val="left"/>
      <w:pPr>
        <w:ind w:left="360" w:hanging="360"/>
      </w:pPr>
      <w:rPr>
        <w:rFonts w:ascii="Symbol" w:hAnsi="Symbol" w:hint="default"/>
        <w:color w:val="000000" w:themeColor="text1"/>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4E3D41BC"/>
    <w:multiLevelType w:val="hybridMultilevel"/>
    <w:tmpl w:val="280A7CE6"/>
    <w:lvl w:ilvl="0" w:tplc="07EADFEE">
      <w:start w:val="1"/>
      <w:numFmt w:val="bullet"/>
      <w:lvlText w:val=""/>
      <w:lvlJc w:val="left"/>
      <w:pPr>
        <w:ind w:left="1440" w:hanging="360"/>
      </w:pPr>
      <w:rPr>
        <w:rFonts w:ascii="Symbol" w:hAnsi="Symbol"/>
      </w:rPr>
    </w:lvl>
    <w:lvl w:ilvl="1" w:tplc="60BEEFDE">
      <w:start w:val="1"/>
      <w:numFmt w:val="bullet"/>
      <w:lvlText w:val=""/>
      <w:lvlJc w:val="left"/>
      <w:pPr>
        <w:ind w:left="1440" w:hanging="360"/>
      </w:pPr>
      <w:rPr>
        <w:rFonts w:ascii="Symbol" w:hAnsi="Symbol"/>
      </w:rPr>
    </w:lvl>
    <w:lvl w:ilvl="2" w:tplc="A8EE3A02">
      <w:start w:val="1"/>
      <w:numFmt w:val="bullet"/>
      <w:lvlText w:val=""/>
      <w:lvlJc w:val="left"/>
      <w:pPr>
        <w:ind w:left="1440" w:hanging="360"/>
      </w:pPr>
      <w:rPr>
        <w:rFonts w:ascii="Symbol" w:hAnsi="Symbol"/>
      </w:rPr>
    </w:lvl>
    <w:lvl w:ilvl="3" w:tplc="D356432E">
      <w:start w:val="1"/>
      <w:numFmt w:val="bullet"/>
      <w:lvlText w:val=""/>
      <w:lvlJc w:val="left"/>
      <w:pPr>
        <w:ind w:left="1440" w:hanging="360"/>
      </w:pPr>
      <w:rPr>
        <w:rFonts w:ascii="Symbol" w:hAnsi="Symbol"/>
      </w:rPr>
    </w:lvl>
    <w:lvl w:ilvl="4" w:tplc="A04E58C8">
      <w:start w:val="1"/>
      <w:numFmt w:val="bullet"/>
      <w:lvlText w:val=""/>
      <w:lvlJc w:val="left"/>
      <w:pPr>
        <w:ind w:left="1440" w:hanging="360"/>
      </w:pPr>
      <w:rPr>
        <w:rFonts w:ascii="Symbol" w:hAnsi="Symbol"/>
      </w:rPr>
    </w:lvl>
    <w:lvl w:ilvl="5" w:tplc="5F524414">
      <w:start w:val="1"/>
      <w:numFmt w:val="bullet"/>
      <w:lvlText w:val=""/>
      <w:lvlJc w:val="left"/>
      <w:pPr>
        <w:ind w:left="1440" w:hanging="360"/>
      </w:pPr>
      <w:rPr>
        <w:rFonts w:ascii="Symbol" w:hAnsi="Symbol"/>
      </w:rPr>
    </w:lvl>
    <w:lvl w:ilvl="6" w:tplc="3B185652">
      <w:start w:val="1"/>
      <w:numFmt w:val="bullet"/>
      <w:lvlText w:val=""/>
      <w:lvlJc w:val="left"/>
      <w:pPr>
        <w:ind w:left="1440" w:hanging="360"/>
      </w:pPr>
      <w:rPr>
        <w:rFonts w:ascii="Symbol" w:hAnsi="Symbol"/>
      </w:rPr>
    </w:lvl>
    <w:lvl w:ilvl="7" w:tplc="21982C14">
      <w:start w:val="1"/>
      <w:numFmt w:val="bullet"/>
      <w:lvlText w:val=""/>
      <w:lvlJc w:val="left"/>
      <w:pPr>
        <w:ind w:left="1440" w:hanging="360"/>
      </w:pPr>
      <w:rPr>
        <w:rFonts w:ascii="Symbol" w:hAnsi="Symbol"/>
      </w:rPr>
    </w:lvl>
    <w:lvl w:ilvl="8" w:tplc="7B7E06A4">
      <w:start w:val="1"/>
      <w:numFmt w:val="bullet"/>
      <w:lvlText w:val=""/>
      <w:lvlJc w:val="left"/>
      <w:pPr>
        <w:ind w:left="1440" w:hanging="360"/>
      </w:pPr>
      <w:rPr>
        <w:rFonts w:ascii="Symbol" w:hAnsi="Symbol"/>
      </w:rPr>
    </w:lvl>
  </w:abstractNum>
  <w:abstractNum w:abstractNumId="33" w15:restartNumberingAfterBreak="0">
    <w:nsid w:val="50187F4E"/>
    <w:multiLevelType w:val="hybridMultilevel"/>
    <w:tmpl w:val="3C8048C0"/>
    <w:lvl w:ilvl="0" w:tplc="6310C3F4">
      <w:start w:val="1"/>
      <w:numFmt w:val="decimal"/>
      <w:lvlText w:val="%1."/>
      <w:lvlJc w:val="left"/>
      <w:pPr>
        <w:ind w:left="1080" w:hanging="360"/>
      </w:pPr>
    </w:lvl>
    <w:lvl w:ilvl="1" w:tplc="18FCFFBA">
      <w:start w:val="1"/>
      <w:numFmt w:val="decimal"/>
      <w:lvlText w:val="%2."/>
      <w:lvlJc w:val="left"/>
      <w:pPr>
        <w:ind w:left="1080" w:hanging="360"/>
      </w:pPr>
    </w:lvl>
    <w:lvl w:ilvl="2" w:tplc="114C151C">
      <w:start w:val="1"/>
      <w:numFmt w:val="decimal"/>
      <w:lvlText w:val="%3."/>
      <w:lvlJc w:val="left"/>
      <w:pPr>
        <w:ind w:left="1080" w:hanging="360"/>
      </w:pPr>
    </w:lvl>
    <w:lvl w:ilvl="3" w:tplc="456A4810">
      <w:start w:val="1"/>
      <w:numFmt w:val="decimal"/>
      <w:lvlText w:val="%4."/>
      <w:lvlJc w:val="left"/>
      <w:pPr>
        <w:ind w:left="1080" w:hanging="360"/>
      </w:pPr>
    </w:lvl>
    <w:lvl w:ilvl="4" w:tplc="DE0E5C5E">
      <w:start w:val="1"/>
      <w:numFmt w:val="decimal"/>
      <w:lvlText w:val="%5."/>
      <w:lvlJc w:val="left"/>
      <w:pPr>
        <w:ind w:left="1080" w:hanging="360"/>
      </w:pPr>
    </w:lvl>
    <w:lvl w:ilvl="5" w:tplc="03ECDFD2">
      <w:start w:val="1"/>
      <w:numFmt w:val="decimal"/>
      <w:lvlText w:val="%6."/>
      <w:lvlJc w:val="left"/>
      <w:pPr>
        <w:ind w:left="1080" w:hanging="360"/>
      </w:pPr>
    </w:lvl>
    <w:lvl w:ilvl="6" w:tplc="F8C081BA">
      <w:start w:val="1"/>
      <w:numFmt w:val="decimal"/>
      <w:lvlText w:val="%7."/>
      <w:lvlJc w:val="left"/>
      <w:pPr>
        <w:ind w:left="1080" w:hanging="360"/>
      </w:pPr>
    </w:lvl>
    <w:lvl w:ilvl="7" w:tplc="51C8C7E6">
      <w:start w:val="1"/>
      <w:numFmt w:val="decimal"/>
      <w:lvlText w:val="%8."/>
      <w:lvlJc w:val="left"/>
      <w:pPr>
        <w:ind w:left="1080" w:hanging="360"/>
      </w:pPr>
    </w:lvl>
    <w:lvl w:ilvl="8" w:tplc="60702DC8">
      <w:start w:val="1"/>
      <w:numFmt w:val="decimal"/>
      <w:lvlText w:val="%9."/>
      <w:lvlJc w:val="left"/>
      <w:pPr>
        <w:ind w:left="1080" w:hanging="360"/>
      </w:pPr>
    </w:lvl>
  </w:abstractNum>
  <w:abstractNum w:abstractNumId="34" w15:restartNumberingAfterBreak="0">
    <w:nsid w:val="512C58E3"/>
    <w:multiLevelType w:val="hybridMultilevel"/>
    <w:tmpl w:val="8646AF5A"/>
    <w:lvl w:ilvl="0" w:tplc="82FA27EA">
      <w:start w:val="1"/>
      <w:numFmt w:val="bullet"/>
      <w:lvlText w:val=""/>
      <w:lvlJc w:val="left"/>
      <w:pPr>
        <w:ind w:left="1060" w:hanging="360"/>
      </w:pPr>
      <w:rPr>
        <w:rFonts w:ascii="Symbol" w:hAnsi="Symbol"/>
      </w:rPr>
    </w:lvl>
    <w:lvl w:ilvl="1" w:tplc="AC2450E4">
      <w:start w:val="1"/>
      <w:numFmt w:val="bullet"/>
      <w:lvlText w:val=""/>
      <w:lvlJc w:val="left"/>
      <w:pPr>
        <w:ind w:left="1060" w:hanging="360"/>
      </w:pPr>
      <w:rPr>
        <w:rFonts w:ascii="Symbol" w:hAnsi="Symbol"/>
      </w:rPr>
    </w:lvl>
    <w:lvl w:ilvl="2" w:tplc="D08AD6C8">
      <w:start w:val="1"/>
      <w:numFmt w:val="bullet"/>
      <w:lvlText w:val=""/>
      <w:lvlJc w:val="left"/>
      <w:pPr>
        <w:ind w:left="1060" w:hanging="360"/>
      </w:pPr>
      <w:rPr>
        <w:rFonts w:ascii="Symbol" w:hAnsi="Symbol"/>
      </w:rPr>
    </w:lvl>
    <w:lvl w:ilvl="3" w:tplc="3C90C568">
      <w:start w:val="1"/>
      <w:numFmt w:val="bullet"/>
      <w:lvlText w:val=""/>
      <w:lvlJc w:val="left"/>
      <w:pPr>
        <w:ind w:left="1060" w:hanging="360"/>
      </w:pPr>
      <w:rPr>
        <w:rFonts w:ascii="Symbol" w:hAnsi="Symbol"/>
      </w:rPr>
    </w:lvl>
    <w:lvl w:ilvl="4" w:tplc="DAA0A8FC">
      <w:start w:val="1"/>
      <w:numFmt w:val="bullet"/>
      <w:lvlText w:val=""/>
      <w:lvlJc w:val="left"/>
      <w:pPr>
        <w:ind w:left="1060" w:hanging="360"/>
      </w:pPr>
      <w:rPr>
        <w:rFonts w:ascii="Symbol" w:hAnsi="Symbol"/>
      </w:rPr>
    </w:lvl>
    <w:lvl w:ilvl="5" w:tplc="3B4C4076">
      <w:start w:val="1"/>
      <w:numFmt w:val="bullet"/>
      <w:lvlText w:val=""/>
      <w:lvlJc w:val="left"/>
      <w:pPr>
        <w:ind w:left="1060" w:hanging="360"/>
      </w:pPr>
      <w:rPr>
        <w:rFonts w:ascii="Symbol" w:hAnsi="Symbol"/>
      </w:rPr>
    </w:lvl>
    <w:lvl w:ilvl="6" w:tplc="4A808EC8">
      <w:start w:val="1"/>
      <w:numFmt w:val="bullet"/>
      <w:lvlText w:val=""/>
      <w:lvlJc w:val="left"/>
      <w:pPr>
        <w:ind w:left="1060" w:hanging="360"/>
      </w:pPr>
      <w:rPr>
        <w:rFonts w:ascii="Symbol" w:hAnsi="Symbol"/>
      </w:rPr>
    </w:lvl>
    <w:lvl w:ilvl="7" w:tplc="2912F4CC">
      <w:start w:val="1"/>
      <w:numFmt w:val="bullet"/>
      <w:lvlText w:val=""/>
      <w:lvlJc w:val="left"/>
      <w:pPr>
        <w:ind w:left="1060" w:hanging="360"/>
      </w:pPr>
      <w:rPr>
        <w:rFonts w:ascii="Symbol" w:hAnsi="Symbol"/>
      </w:rPr>
    </w:lvl>
    <w:lvl w:ilvl="8" w:tplc="EEC80D40">
      <w:start w:val="1"/>
      <w:numFmt w:val="bullet"/>
      <w:lvlText w:val=""/>
      <w:lvlJc w:val="left"/>
      <w:pPr>
        <w:ind w:left="1060" w:hanging="360"/>
      </w:pPr>
      <w:rPr>
        <w:rFonts w:ascii="Symbol" w:hAnsi="Symbol"/>
      </w:rPr>
    </w:lvl>
  </w:abstractNum>
  <w:abstractNum w:abstractNumId="35" w15:restartNumberingAfterBreak="0">
    <w:nsid w:val="54F61DBD"/>
    <w:multiLevelType w:val="hybridMultilevel"/>
    <w:tmpl w:val="3432C0FA"/>
    <w:lvl w:ilvl="0" w:tplc="A8CAD836">
      <w:start w:val="1"/>
      <w:numFmt w:val="bullet"/>
      <w:lvlText w:val=""/>
      <w:lvlJc w:val="left"/>
      <w:pPr>
        <w:ind w:left="1060" w:hanging="360"/>
      </w:pPr>
      <w:rPr>
        <w:rFonts w:ascii="Symbol" w:hAnsi="Symbol"/>
      </w:rPr>
    </w:lvl>
    <w:lvl w:ilvl="1" w:tplc="14B819B8">
      <w:start w:val="1"/>
      <w:numFmt w:val="bullet"/>
      <w:lvlText w:val=""/>
      <w:lvlJc w:val="left"/>
      <w:pPr>
        <w:ind w:left="1060" w:hanging="360"/>
      </w:pPr>
      <w:rPr>
        <w:rFonts w:ascii="Symbol" w:hAnsi="Symbol"/>
      </w:rPr>
    </w:lvl>
    <w:lvl w:ilvl="2" w:tplc="FF60A430">
      <w:start w:val="1"/>
      <w:numFmt w:val="bullet"/>
      <w:lvlText w:val=""/>
      <w:lvlJc w:val="left"/>
      <w:pPr>
        <w:ind w:left="1060" w:hanging="360"/>
      </w:pPr>
      <w:rPr>
        <w:rFonts w:ascii="Symbol" w:hAnsi="Symbol"/>
      </w:rPr>
    </w:lvl>
    <w:lvl w:ilvl="3" w:tplc="3D7C0D52">
      <w:start w:val="1"/>
      <w:numFmt w:val="bullet"/>
      <w:lvlText w:val=""/>
      <w:lvlJc w:val="left"/>
      <w:pPr>
        <w:ind w:left="1060" w:hanging="360"/>
      </w:pPr>
      <w:rPr>
        <w:rFonts w:ascii="Symbol" w:hAnsi="Symbol"/>
      </w:rPr>
    </w:lvl>
    <w:lvl w:ilvl="4" w:tplc="6C4C0974">
      <w:start w:val="1"/>
      <w:numFmt w:val="bullet"/>
      <w:lvlText w:val=""/>
      <w:lvlJc w:val="left"/>
      <w:pPr>
        <w:ind w:left="1060" w:hanging="360"/>
      </w:pPr>
      <w:rPr>
        <w:rFonts w:ascii="Symbol" w:hAnsi="Symbol"/>
      </w:rPr>
    </w:lvl>
    <w:lvl w:ilvl="5" w:tplc="2242BA86">
      <w:start w:val="1"/>
      <w:numFmt w:val="bullet"/>
      <w:lvlText w:val=""/>
      <w:lvlJc w:val="left"/>
      <w:pPr>
        <w:ind w:left="1060" w:hanging="360"/>
      </w:pPr>
      <w:rPr>
        <w:rFonts w:ascii="Symbol" w:hAnsi="Symbol"/>
      </w:rPr>
    </w:lvl>
    <w:lvl w:ilvl="6" w:tplc="1CE02CBA">
      <w:start w:val="1"/>
      <w:numFmt w:val="bullet"/>
      <w:lvlText w:val=""/>
      <w:lvlJc w:val="left"/>
      <w:pPr>
        <w:ind w:left="1060" w:hanging="360"/>
      </w:pPr>
      <w:rPr>
        <w:rFonts w:ascii="Symbol" w:hAnsi="Symbol"/>
      </w:rPr>
    </w:lvl>
    <w:lvl w:ilvl="7" w:tplc="2592BD92">
      <w:start w:val="1"/>
      <w:numFmt w:val="bullet"/>
      <w:lvlText w:val=""/>
      <w:lvlJc w:val="left"/>
      <w:pPr>
        <w:ind w:left="1060" w:hanging="360"/>
      </w:pPr>
      <w:rPr>
        <w:rFonts w:ascii="Symbol" w:hAnsi="Symbol"/>
      </w:rPr>
    </w:lvl>
    <w:lvl w:ilvl="8" w:tplc="10C21FAA">
      <w:start w:val="1"/>
      <w:numFmt w:val="bullet"/>
      <w:lvlText w:val=""/>
      <w:lvlJc w:val="left"/>
      <w:pPr>
        <w:ind w:left="1060" w:hanging="360"/>
      </w:pPr>
      <w:rPr>
        <w:rFonts w:ascii="Symbol" w:hAnsi="Symbol"/>
      </w:rPr>
    </w:lvl>
  </w:abstractNum>
  <w:abstractNum w:abstractNumId="36" w15:restartNumberingAfterBreak="0">
    <w:nsid w:val="568732D9"/>
    <w:multiLevelType w:val="hybridMultilevel"/>
    <w:tmpl w:val="E1C6065C"/>
    <w:lvl w:ilvl="0" w:tplc="3536AF68">
      <w:start w:val="1"/>
      <w:numFmt w:val="bullet"/>
      <w:lvlText w:val=""/>
      <w:lvlJc w:val="left"/>
      <w:pPr>
        <w:ind w:left="1080" w:hanging="360"/>
      </w:pPr>
      <w:rPr>
        <w:rFonts w:ascii="Symbol" w:hAnsi="Symbol"/>
      </w:rPr>
    </w:lvl>
    <w:lvl w:ilvl="1" w:tplc="AB72E0BA">
      <w:start w:val="1"/>
      <w:numFmt w:val="bullet"/>
      <w:lvlText w:val=""/>
      <w:lvlJc w:val="left"/>
      <w:pPr>
        <w:ind w:left="1080" w:hanging="360"/>
      </w:pPr>
      <w:rPr>
        <w:rFonts w:ascii="Symbol" w:hAnsi="Symbol"/>
      </w:rPr>
    </w:lvl>
    <w:lvl w:ilvl="2" w:tplc="C818FB0A">
      <w:start w:val="1"/>
      <w:numFmt w:val="bullet"/>
      <w:lvlText w:val=""/>
      <w:lvlJc w:val="left"/>
      <w:pPr>
        <w:ind w:left="1080" w:hanging="360"/>
      </w:pPr>
      <w:rPr>
        <w:rFonts w:ascii="Symbol" w:hAnsi="Symbol"/>
      </w:rPr>
    </w:lvl>
    <w:lvl w:ilvl="3" w:tplc="327C24A4">
      <w:start w:val="1"/>
      <w:numFmt w:val="bullet"/>
      <w:lvlText w:val=""/>
      <w:lvlJc w:val="left"/>
      <w:pPr>
        <w:ind w:left="1080" w:hanging="360"/>
      </w:pPr>
      <w:rPr>
        <w:rFonts w:ascii="Symbol" w:hAnsi="Symbol"/>
      </w:rPr>
    </w:lvl>
    <w:lvl w:ilvl="4" w:tplc="09009318">
      <w:start w:val="1"/>
      <w:numFmt w:val="bullet"/>
      <w:lvlText w:val=""/>
      <w:lvlJc w:val="left"/>
      <w:pPr>
        <w:ind w:left="1080" w:hanging="360"/>
      </w:pPr>
      <w:rPr>
        <w:rFonts w:ascii="Symbol" w:hAnsi="Symbol"/>
      </w:rPr>
    </w:lvl>
    <w:lvl w:ilvl="5" w:tplc="86AE44F6">
      <w:start w:val="1"/>
      <w:numFmt w:val="bullet"/>
      <w:lvlText w:val=""/>
      <w:lvlJc w:val="left"/>
      <w:pPr>
        <w:ind w:left="1080" w:hanging="360"/>
      </w:pPr>
      <w:rPr>
        <w:rFonts w:ascii="Symbol" w:hAnsi="Symbol"/>
      </w:rPr>
    </w:lvl>
    <w:lvl w:ilvl="6" w:tplc="22BA8DC8">
      <w:start w:val="1"/>
      <w:numFmt w:val="bullet"/>
      <w:lvlText w:val=""/>
      <w:lvlJc w:val="left"/>
      <w:pPr>
        <w:ind w:left="1080" w:hanging="360"/>
      </w:pPr>
      <w:rPr>
        <w:rFonts w:ascii="Symbol" w:hAnsi="Symbol"/>
      </w:rPr>
    </w:lvl>
    <w:lvl w:ilvl="7" w:tplc="9E2A1974">
      <w:start w:val="1"/>
      <w:numFmt w:val="bullet"/>
      <w:lvlText w:val=""/>
      <w:lvlJc w:val="left"/>
      <w:pPr>
        <w:ind w:left="1080" w:hanging="360"/>
      </w:pPr>
      <w:rPr>
        <w:rFonts w:ascii="Symbol" w:hAnsi="Symbol"/>
      </w:rPr>
    </w:lvl>
    <w:lvl w:ilvl="8" w:tplc="D5DC0B14">
      <w:start w:val="1"/>
      <w:numFmt w:val="bullet"/>
      <w:lvlText w:val=""/>
      <w:lvlJc w:val="left"/>
      <w:pPr>
        <w:ind w:left="1080" w:hanging="360"/>
      </w:pPr>
      <w:rPr>
        <w:rFonts w:ascii="Symbol" w:hAnsi="Symbol"/>
      </w:rPr>
    </w:lvl>
  </w:abstractNum>
  <w:abstractNum w:abstractNumId="37" w15:restartNumberingAfterBreak="0">
    <w:nsid w:val="57AC2673"/>
    <w:multiLevelType w:val="hybridMultilevel"/>
    <w:tmpl w:val="D8C466D8"/>
    <w:lvl w:ilvl="0" w:tplc="46FA5E14">
      <w:start w:val="1"/>
      <w:numFmt w:val="bullet"/>
      <w:lvlText w:val=""/>
      <w:lvlJc w:val="left"/>
      <w:pPr>
        <w:ind w:left="360" w:hanging="360"/>
      </w:pPr>
      <w:rPr>
        <w:rFonts w:ascii="Symbol" w:hAnsi="Symbol" w:hint="default"/>
        <w:sz w:val="22"/>
        <w:szCs w:val="22"/>
      </w:rPr>
    </w:lvl>
    <w:lvl w:ilvl="1" w:tplc="0C090003">
      <w:start w:val="1"/>
      <w:numFmt w:val="bullet"/>
      <w:lvlText w:val="o"/>
      <w:lvlJc w:val="left"/>
      <w:pPr>
        <w:ind w:left="786"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99609E1"/>
    <w:multiLevelType w:val="hybridMultilevel"/>
    <w:tmpl w:val="62A24932"/>
    <w:lvl w:ilvl="0" w:tplc="545CD06C">
      <w:start w:val="1"/>
      <w:numFmt w:val="bullet"/>
      <w:lvlText w:val=""/>
      <w:lvlJc w:val="left"/>
      <w:pPr>
        <w:ind w:left="1060" w:hanging="360"/>
      </w:pPr>
      <w:rPr>
        <w:rFonts w:ascii="Symbol" w:hAnsi="Symbol"/>
      </w:rPr>
    </w:lvl>
    <w:lvl w:ilvl="1" w:tplc="4C1E6912">
      <w:start w:val="1"/>
      <w:numFmt w:val="bullet"/>
      <w:lvlText w:val=""/>
      <w:lvlJc w:val="left"/>
      <w:pPr>
        <w:ind w:left="1060" w:hanging="360"/>
      </w:pPr>
      <w:rPr>
        <w:rFonts w:ascii="Symbol" w:hAnsi="Symbol"/>
      </w:rPr>
    </w:lvl>
    <w:lvl w:ilvl="2" w:tplc="3158513A">
      <w:start w:val="1"/>
      <w:numFmt w:val="bullet"/>
      <w:lvlText w:val=""/>
      <w:lvlJc w:val="left"/>
      <w:pPr>
        <w:ind w:left="1060" w:hanging="360"/>
      </w:pPr>
      <w:rPr>
        <w:rFonts w:ascii="Symbol" w:hAnsi="Symbol"/>
      </w:rPr>
    </w:lvl>
    <w:lvl w:ilvl="3" w:tplc="84F2D1A4">
      <w:start w:val="1"/>
      <w:numFmt w:val="bullet"/>
      <w:lvlText w:val=""/>
      <w:lvlJc w:val="left"/>
      <w:pPr>
        <w:ind w:left="1060" w:hanging="360"/>
      </w:pPr>
      <w:rPr>
        <w:rFonts w:ascii="Symbol" w:hAnsi="Symbol"/>
      </w:rPr>
    </w:lvl>
    <w:lvl w:ilvl="4" w:tplc="15442BB2">
      <w:start w:val="1"/>
      <w:numFmt w:val="bullet"/>
      <w:lvlText w:val=""/>
      <w:lvlJc w:val="left"/>
      <w:pPr>
        <w:ind w:left="1060" w:hanging="360"/>
      </w:pPr>
      <w:rPr>
        <w:rFonts w:ascii="Symbol" w:hAnsi="Symbol"/>
      </w:rPr>
    </w:lvl>
    <w:lvl w:ilvl="5" w:tplc="8F96D9A2">
      <w:start w:val="1"/>
      <w:numFmt w:val="bullet"/>
      <w:lvlText w:val=""/>
      <w:lvlJc w:val="left"/>
      <w:pPr>
        <w:ind w:left="1060" w:hanging="360"/>
      </w:pPr>
      <w:rPr>
        <w:rFonts w:ascii="Symbol" w:hAnsi="Symbol"/>
      </w:rPr>
    </w:lvl>
    <w:lvl w:ilvl="6" w:tplc="940AB674">
      <w:start w:val="1"/>
      <w:numFmt w:val="bullet"/>
      <w:lvlText w:val=""/>
      <w:lvlJc w:val="left"/>
      <w:pPr>
        <w:ind w:left="1060" w:hanging="360"/>
      </w:pPr>
      <w:rPr>
        <w:rFonts w:ascii="Symbol" w:hAnsi="Symbol"/>
      </w:rPr>
    </w:lvl>
    <w:lvl w:ilvl="7" w:tplc="2D5ECB68">
      <w:start w:val="1"/>
      <w:numFmt w:val="bullet"/>
      <w:lvlText w:val=""/>
      <w:lvlJc w:val="left"/>
      <w:pPr>
        <w:ind w:left="1060" w:hanging="360"/>
      </w:pPr>
      <w:rPr>
        <w:rFonts w:ascii="Symbol" w:hAnsi="Symbol"/>
      </w:rPr>
    </w:lvl>
    <w:lvl w:ilvl="8" w:tplc="F6801D30">
      <w:start w:val="1"/>
      <w:numFmt w:val="bullet"/>
      <w:lvlText w:val=""/>
      <w:lvlJc w:val="left"/>
      <w:pPr>
        <w:ind w:left="1060" w:hanging="360"/>
      </w:pPr>
      <w:rPr>
        <w:rFonts w:ascii="Symbol" w:hAnsi="Symbol"/>
      </w:rPr>
    </w:lvl>
  </w:abstractNum>
  <w:abstractNum w:abstractNumId="39" w15:restartNumberingAfterBreak="0">
    <w:nsid w:val="5C7C5C3D"/>
    <w:multiLevelType w:val="multilevel"/>
    <w:tmpl w:val="4B5A47B2"/>
    <w:styleLink w:val="AttachmentNumbers"/>
    <w:lvl w:ilvl="0">
      <w:start w:val="1"/>
      <w:numFmt w:val="upperLetter"/>
      <w:pStyle w:val="AttachmentHeading1"/>
      <w:suff w:val="space"/>
      <w:lvlText w:val="Attachment %1 –"/>
      <w:lvlJc w:val="left"/>
      <w:pPr>
        <w:ind w:left="0" w:firstLine="0"/>
      </w:pPr>
      <w:rPr>
        <w:rFonts w:hint="default"/>
      </w:rPr>
    </w:lvl>
    <w:lvl w:ilvl="1">
      <w:start w:val="1"/>
      <w:numFmt w:val="decimal"/>
      <w:pStyle w:val="AttachmentHeading2"/>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5F614F2B"/>
    <w:multiLevelType w:val="hybridMultilevel"/>
    <w:tmpl w:val="E3968FD8"/>
    <w:lvl w:ilvl="0" w:tplc="DF8A4380">
      <w:start w:val="1"/>
      <w:numFmt w:val="bullet"/>
      <w:lvlText w:val=""/>
      <w:lvlJc w:val="left"/>
      <w:pPr>
        <w:ind w:left="1060" w:hanging="360"/>
      </w:pPr>
      <w:rPr>
        <w:rFonts w:ascii="Symbol" w:hAnsi="Symbol"/>
      </w:rPr>
    </w:lvl>
    <w:lvl w:ilvl="1" w:tplc="E818622C">
      <w:start w:val="1"/>
      <w:numFmt w:val="bullet"/>
      <w:lvlText w:val=""/>
      <w:lvlJc w:val="left"/>
      <w:pPr>
        <w:ind w:left="1060" w:hanging="360"/>
      </w:pPr>
      <w:rPr>
        <w:rFonts w:ascii="Symbol" w:hAnsi="Symbol"/>
      </w:rPr>
    </w:lvl>
    <w:lvl w:ilvl="2" w:tplc="AB2AED6C">
      <w:start w:val="1"/>
      <w:numFmt w:val="bullet"/>
      <w:lvlText w:val=""/>
      <w:lvlJc w:val="left"/>
      <w:pPr>
        <w:ind w:left="1060" w:hanging="360"/>
      </w:pPr>
      <w:rPr>
        <w:rFonts w:ascii="Symbol" w:hAnsi="Symbol"/>
      </w:rPr>
    </w:lvl>
    <w:lvl w:ilvl="3" w:tplc="F022EE76">
      <w:start w:val="1"/>
      <w:numFmt w:val="bullet"/>
      <w:lvlText w:val=""/>
      <w:lvlJc w:val="left"/>
      <w:pPr>
        <w:ind w:left="1060" w:hanging="360"/>
      </w:pPr>
      <w:rPr>
        <w:rFonts w:ascii="Symbol" w:hAnsi="Symbol"/>
      </w:rPr>
    </w:lvl>
    <w:lvl w:ilvl="4" w:tplc="A75887FC">
      <w:start w:val="1"/>
      <w:numFmt w:val="bullet"/>
      <w:lvlText w:val=""/>
      <w:lvlJc w:val="left"/>
      <w:pPr>
        <w:ind w:left="1060" w:hanging="360"/>
      </w:pPr>
      <w:rPr>
        <w:rFonts w:ascii="Symbol" w:hAnsi="Symbol"/>
      </w:rPr>
    </w:lvl>
    <w:lvl w:ilvl="5" w:tplc="6CD0F57C">
      <w:start w:val="1"/>
      <w:numFmt w:val="bullet"/>
      <w:lvlText w:val=""/>
      <w:lvlJc w:val="left"/>
      <w:pPr>
        <w:ind w:left="1060" w:hanging="360"/>
      </w:pPr>
      <w:rPr>
        <w:rFonts w:ascii="Symbol" w:hAnsi="Symbol"/>
      </w:rPr>
    </w:lvl>
    <w:lvl w:ilvl="6" w:tplc="5784C458">
      <w:start w:val="1"/>
      <w:numFmt w:val="bullet"/>
      <w:lvlText w:val=""/>
      <w:lvlJc w:val="left"/>
      <w:pPr>
        <w:ind w:left="1060" w:hanging="360"/>
      </w:pPr>
      <w:rPr>
        <w:rFonts w:ascii="Symbol" w:hAnsi="Symbol"/>
      </w:rPr>
    </w:lvl>
    <w:lvl w:ilvl="7" w:tplc="F8BE267C">
      <w:start w:val="1"/>
      <w:numFmt w:val="bullet"/>
      <w:lvlText w:val=""/>
      <w:lvlJc w:val="left"/>
      <w:pPr>
        <w:ind w:left="1060" w:hanging="360"/>
      </w:pPr>
      <w:rPr>
        <w:rFonts w:ascii="Symbol" w:hAnsi="Symbol"/>
      </w:rPr>
    </w:lvl>
    <w:lvl w:ilvl="8" w:tplc="E46E063C">
      <w:start w:val="1"/>
      <w:numFmt w:val="bullet"/>
      <w:lvlText w:val=""/>
      <w:lvlJc w:val="left"/>
      <w:pPr>
        <w:ind w:left="1060" w:hanging="360"/>
      </w:pPr>
      <w:rPr>
        <w:rFonts w:ascii="Symbol" w:hAnsi="Symbol"/>
      </w:rPr>
    </w:lvl>
  </w:abstractNum>
  <w:abstractNum w:abstractNumId="41" w15:restartNumberingAfterBreak="0">
    <w:nsid w:val="60E7485E"/>
    <w:multiLevelType w:val="multilevel"/>
    <w:tmpl w:val="D69832D4"/>
    <w:styleLink w:val="BoxedBullets"/>
    <w:lvl w:ilvl="0">
      <w:start w:val="1"/>
      <w:numFmt w:val="bullet"/>
      <w:pStyle w:val="Box1Bullet1"/>
      <w:lvlText w:val=""/>
      <w:lvlJc w:val="left"/>
      <w:pPr>
        <w:ind w:left="567" w:hanging="283"/>
      </w:pPr>
      <w:rPr>
        <w:rFonts w:ascii="Symbol" w:hAnsi="Symbol" w:hint="default"/>
        <w:color w:val="auto"/>
      </w:rPr>
    </w:lvl>
    <w:lvl w:ilvl="1">
      <w:start w:val="1"/>
      <w:numFmt w:val="bullet"/>
      <w:pStyle w:val="Box2Bullet1"/>
      <w:lvlText w:val=""/>
      <w:lvlJc w:val="left"/>
      <w:pPr>
        <w:ind w:left="567" w:hanging="283"/>
      </w:pPr>
      <w:rPr>
        <w:rFonts w:ascii="Symbol" w:hAnsi="Symbol" w:hint="default"/>
        <w:color w:val="auto"/>
      </w:rPr>
    </w:lvl>
    <w:lvl w:ilvl="2">
      <w:start w:val="1"/>
      <w:numFmt w:val="bullet"/>
      <w:pStyle w:val="Box2Checklist"/>
      <w:lvlText w:val="□"/>
      <w:lvlJc w:val="left"/>
      <w:pPr>
        <w:ind w:left="567" w:hanging="283"/>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1E30A19"/>
    <w:multiLevelType w:val="hybridMultilevel"/>
    <w:tmpl w:val="372ACD90"/>
    <w:lvl w:ilvl="0" w:tplc="8A3484CE">
      <w:start w:val="1"/>
      <w:numFmt w:val="bullet"/>
      <w:lvlText w:val=""/>
      <w:lvlJc w:val="left"/>
      <w:pPr>
        <w:ind w:left="1080" w:hanging="360"/>
      </w:pPr>
      <w:rPr>
        <w:rFonts w:ascii="Symbol" w:hAnsi="Symbol"/>
      </w:rPr>
    </w:lvl>
    <w:lvl w:ilvl="1" w:tplc="59068C1E">
      <w:start w:val="1"/>
      <w:numFmt w:val="bullet"/>
      <w:lvlText w:val=""/>
      <w:lvlJc w:val="left"/>
      <w:pPr>
        <w:ind w:left="1080" w:hanging="360"/>
      </w:pPr>
      <w:rPr>
        <w:rFonts w:ascii="Symbol" w:hAnsi="Symbol"/>
      </w:rPr>
    </w:lvl>
    <w:lvl w:ilvl="2" w:tplc="00B68082">
      <w:start w:val="1"/>
      <w:numFmt w:val="bullet"/>
      <w:lvlText w:val=""/>
      <w:lvlJc w:val="left"/>
      <w:pPr>
        <w:ind w:left="1080" w:hanging="360"/>
      </w:pPr>
      <w:rPr>
        <w:rFonts w:ascii="Symbol" w:hAnsi="Symbol"/>
      </w:rPr>
    </w:lvl>
    <w:lvl w:ilvl="3" w:tplc="752A5040">
      <w:start w:val="1"/>
      <w:numFmt w:val="bullet"/>
      <w:lvlText w:val=""/>
      <w:lvlJc w:val="left"/>
      <w:pPr>
        <w:ind w:left="1080" w:hanging="360"/>
      </w:pPr>
      <w:rPr>
        <w:rFonts w:ascii="Symbol" w:hAnsi="Symbol"/>
      </w:rPr>
    </w:lvl>
    <w:lvl w:ilvl="4" w:tplc="3B4AE832">
      <w:start w:val="1"/>
      <w:numFmt w:val="bullet"/>
      <w:lvlText w:val=""/>
      <w:lvlJc w:val="left"/>
      <w:pPr>
        <w:ind w:left="1080" w:hanging="360"/>
      </w:pPr>
      <w:rPr>
        <w:rFonts w:ascii="Symbol" w:hAnsi="Symbol"/>
      </w:rPr>
    </w:lvl>
    <w:lvl w:ilvl="5" w:tplc="529CC1A8">
      <w:start w:val="1"/>
      <w:numFmt w:val="bullet"/>
      <w:lvlText w:val=""/>
      <w:lvlJc w:val="left"/>
      <w:pPr>
        <w:ind w:left="1080" w:hanging="360"/>
      </w:pPr>
      <w:rPr>
        <w:rFonts w:ascii="Symbol" w:hAnsi="Symbol"/>
      </w:rPr>
    </w:lvl>
    <w:lvl w:ilvl="6" w:tplc="E85CC9F4">
      <w:start w:val="1"/>
      <w:numFmt w:val="bullet"/>
      <w:lvlText w:val=""/>
      <w:lvlJc w:val="left"/>
      <w:pPr>
        <w:ind w:left="1080" w:hanging="360"/>
      </w:pPr>
      <w:rPr>
        <w:rFonts w:ascii="Symbol" w:hAnsi="Symbol"/>
      </w:rPr>
    </w:lvl>
    <w:lvl w:ilvl="7" w:tplc="2F7C34A6">
      <w:start w:val="1"/>
      <w:numFmt w:val="bullet"/>
      <w:lvlText w:val=""/>
      <w:lvlJc w:val="left"/>
      <w:pPr>
        <w:ind w:left="1080" w:hanging="360"/>
      </w:pPr>
      <w:rPr>
        <w:rFonts w:ascii="Symbol" w:hAnsi="Symbol"/>
      </w:rPr>
    </w:lvl>
    <w:lvl w:ilvl="8" w:tplc="2B1AEE1C">
      <w:start w:val="1"/>
      <w:numFmt w:val="bullet"/>
      <w:lvlText w:val=""/>
      <w:lvlJc w:val="left"/>
      <w:pPr>
        <w:ind w:left="1080" w:hanging="360"/>
      </w:pPr>
      <w:rPr>
        <w:rFonts w:ascii="Symbol" w:hAnsi="Symbol"/>
      </w:rPr>
    </w:lvl>
  </w:abstractNum>
  <w:abstractNum w:abstractNumId="43" w15:restartNumberingAfterBreak="0">
    <w:nsid w:val="627910C8"/>
    <w:multiLevelType w:val="hybridMultilevel"/>
    <w:tmpl w:val="D2C2E9CA"/>
    <w:lvl w:ilvl="0" w:tplc="8A683654">
      <w:start w:val="1"/>
      <w:numFmt w:val="decimal"/>
      <w:lvlText w:val="%1."/>
      <w:lvlJc w:val="left"/>
      <w:pPr>
        <w:ind w:left="1080" w:hanging="360"/>
      </w:pPr>
    </w:lvl>
    <w:lvl w:ilvl="1" w:tplc="95E61A30">
      <w:start w:val="1"/>
      <w:numFmt w:val="decimal"/>
      <w:lvlText w:val="%2."/>
      <w:lvlJc w:val="left"/>
      <w:pPr>
        <w:ind w:left="1080" w:hanging="360"/>
      </w:pPr>
    </w:lvl>
    <w:lvl w:ilvl="2" w:tplc="28267D14">
      <w:start w:val="1"/>
      <w:numFmt w:val="decimal"/>
      <w:lvlText w:val="%3."/>
      <w:lvlJc w:val="left"/>
      <w:pPr>
        <w:ind w:left="1080" w:hanging="360"/>
      </w:pPr>
    </w:lvl>
    <w:lvl w:ilvl="3" w:tplc="FC76E194">
      <w:start w:val="1"/>
      <w:numFmt w:val="decimal"/>
      <w:lvlText w:val="%4."/>
      <w:lvlJc w:val="left"/>
      <w:pPr>
        <w:ind w:left="1080" w:hanging="360"/>
      </w:pPr>
    </w:lvl>
    <w:lvl w:ilvl="4" w:tplc="AC42CE26">
      <w:start w:val="1"/>
      <w:numFmt w:val="decimal"/>
      <w:lvlText w:val="%5."/>
      <w:lvlJc w:val="left"/>
      <w:pPr>
        <w:ind w:left="1080" w:hanging="360"/>
      </w:pPr>
    </w:lvl>
    <w:lvl w:ilvl="5" w:tplc="28CC75CA">
      <w:start w:val="1"/>
      <w:numFmt w:val="decimal"/>
      <w:lvlText w:val="%6."/>
      <w:lvlJc w:val="left"/>
      <w:pPr>
        <w:ind w:left="1080" w:hanging="360"/>
      </w:pPr>
    </w:lvl>
    <w:lvl w:ilvl="6" w:tplc="4EEAFAC6">
      <w:start w:val="1"/>
      <w:numFmt w:val="decimal"/>
      <w:lvlText w:val="%7."/>
      <w:lvlJc w:val="left"/>
      <w:pPr>
        <w:ind w:left="1080" w:hanging="360"/>
      </w:pPr>
    </w:lvl>
    <w:lvl w:ilvl="7" w:tplc="32EE5B22">
      <w:start w:val="1"/>
      <w:numFmt w:val="decimal"/>
      <w:lvlText w:val="%8."/>
      <w:lvlJc w:val="left"/>
      <w:pPr>
        <w:ind w:left="1080" w:hanging="360"/>
      </w:pPr>
    </w:lvl>
    <w:lvl w:ilvl="8" w:tplc="C3BEDC32">
      <w:start w:val="1"/>
      <w:numFmt w:val="decimal"/>
      <w:lvlText w:val="%9."/>
      <w:lvlJc w:val="left"/>
      <w:pPr>
        <w:ind w:left="1080" w:hanging="360"/>
      </w:pPr>
    </w:lvl>
  </w:abstractNum>
  <w:abstractNum w:abstractNumId="44" w15:restartNumberingAfterBreak="0">
    <w:nsid w:val="648C2DB4"/>
    <w:multiLevelType w:val="hybridMultilevel"/>
    <w:tmpl w:val="2734488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64C243CC"/>
    <w:multiLevelType w:val="hybridMultilevel"/>
    <w:tmpl w:val="5E58B5A8"/>
    <w:lvl w:ilvl="0" w:tplc="E036F4DA">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67207EB8"/>
    <w:multiLevelType w:val="hybridMultilevel"/>
    <w:tmpl w:val="00F61F64"/>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 w15:restartNumberingAfterBreak="0">
    <w:nsid w:val="6E1F7C28"/>
    <w:multiLevelType w:val="hybridMultilevel"/>
    <w:tmpl w:val="D4182FA8"/>
    <w:lvl w:ilvl="0" w:tplc="CDEC80B8">
      <w:start w:val="1"/>
      <w:numFmt w:val="decimal"/>
      <w:lvlText w:val="%1."/>
      <w:lvlJc w:val="left"/>
      <w:pPr>
        <w:ind w:left="360" w:hanging="360"/>
      </w:pPr>
      <w:rPr>
        <w:rFonts w:hint="default"/>
        <w:b w:val="0"/>
        <w:bCs w:val="0"/>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8" w15:restartNumberingAfterBreak="0">
    <w:nsid w:val="778F7EA7"/>
    <w:multiLevelType w:val="hybridMultilevel"/>
    <w:tmpl w:val="543AC5C4"/>
    <w:lvl w:ilvl="0" w:tplc="8C8C4072">
      <w:start w:val="1"/>
      <w:numFmt w:val="bullet"/>
      <w:lvlText w:val=""/>
      <w:lvlJc w:val="left"/>
      <w:pPr>
        <w:ind w:left="1060" w:hanging="360"/>
      </w:pPr>
      <w:rPr>
        <w:rFonts w:ascii="Symbol" w:hAnsi="Symbol"/>
      </w:rPr>
    </w:lvl>
    <w:lvl w:ilvl="1" w:tplc="D69CBD70">
      <w:start w:val="1"/>
      <w:numFmt w:val="bullet"/>
      <w:lvlText w:val=""/>
      <w:lvlJc w:val="left"/>
      <w:pPr>
        <w:ind w:left="1060" w:hanging="360"/>
      </w:pPr>
      <w:rPr>
        <w:rFonts w:ascii="Symbol" w:hAnsi="Symbol"/>
      </w:rPr>
    </w:lvl>
    <w:lvl w:ilvl="2" w:tplc="109C947C">
      <w:start w:val="1"/>
      <w:numFmt w:val="bullet"/>
      <w:lvlText w:val=""/>
      <w:lvlJc w:val="left"/>
      <w:pPr>
        <w:ind w:left="1060" w:hanging="360"/>
      </w:pPr>
      <w:rPr>
        <w:rFonts w:ascii="Symbol" w:hAnsi="Symbol"/>
      </w:rPr>
    </w:lvl>
    <w:lvl w:ilvl="3" w:tplc="D49A9150">
      <w:start w:val="1"/>
      <w:numFmt w:val="bullet"/>
      <w:lvlText w:val=""/>
      <w:lvlJc w:val="left"/>
      <w:pPr>
        <w:ind w:left="1060" w:hanging="360"/>
      </w:pPr>
      <w:rPr>
        <w:rFonts w:ascii="Symbol" w:hAnsi="Symbol"/>
      </w:rPr>
    </w:lvl>
    <w:lvl w:ilvl="4" w:tplc="19CC2014">
      <w:start w:val="1"/>
      <w:numFmt w:val="bullet"/>
      <w:lvlText w:val=""/>
      <w:lvlJc w:val="left"/>
      <w:pPr>
        <w:ind w:left="1060" w:hanging="360"/>
      </w:pPr>
      <w:rPr>
        <w:rFonts w:ascii="Symbol" w:hAnsi="Symbol"/>
      </w:rPr>
    </w:lvl>
    <w:lvl w:ilvl="5" w:tplc="1D92B8A8">
      <w:start w:val="1"/>
      <w:numFmt w:val="bullet"/>
      <w:lvlText w:val=""/>
      <w:lvlJc w:val="left"/>
      <w:pPr>
        <w:ind w:left="1060" w:hanging="360"/>
      </w:pPr>
      <w:rPr>
        <w:rFonts w:ascii="Symbol" w:hAnsi="Symbol"/>
      </w:rPr>
    </w:lvl>
    <w:lvl w:ilvl="6" w:tplc="BAACFD78">
      <w:start w:val="1"/>
      <w:numFmt w:val="bullet"/>
      <w:lvlText w:val=""/>
      <w:lvlJc w:val="left"/>
      <w:pPr>
        <w:ind w:left="1060" w:hanging="360"/>
      </w:pPr>
      <w:rPr>
        <w:rFonts w:ascii="Symbol" w:hAnsi="Symbol"/>
      </w:rPr>
    </w:lvl>
    <w:lvl w:ilvl="7" w:tplc="7A3255E4">
      <w:start w:val="1"/>
      <w:numFmt w:val="bullet"/>
      <w:lvlText w:val=""/>
      <w:lvlJc w:val="left"/>
      <w:pPr>
        <w:ind w:left="1060" w:hanging="360"/>
      </w:pPr>
      <w:rPr>
        <w:rFonts w:ascii="Symbol" w:hAnsi="Symbol"/>
      </w:rPr>
    </w:lvl>
    <w:lvl w:ilvl="8" w:tplc="8F0AE4DE">
      <w:start w:val="1"/>
      <w:numFmt w:val="bullet"/>
      <w:lvlText w:val=""/>
      <w:lvlJc w:val="left"/>
      <w:pPr>
        <w:ind w:left="1060" w:hanging="360"/>
      </w:pPr>
      <w:rPr>
        <w:rFonts w:ascii="Symbol" w:hAnsi="Symbol"/>
      </w:rPr>
    </w:lvl>
  </w:abstractNum>
  <w:abstractNum w:abstractNumId="49" w15:restartNumberingAfterBreak="0">
    <w:nsid w:val="78162878"/>
    <w:multiLevelType w:val="hybridMultilevel"/>
    <w:tmpl w:val="79D41BEA"/>
    <w:lvl w:ilvl="0" w:tplc="5A60863A">
      <w:start w:val="1"/>
      <w:numFmt w:val="bullet"/>
      <w:lvlText w:val=""/>
      <w:lvlJc w:val="left"/>
      <w:pPr>
        <w:ind w:left="1060" w:hanging="360"/>
      </w:pPr>
      <w:rPr>
        <w:rFonts w:ascii="Symbol" w:hAnsi="Symbol"/>
      </w:rPr>
    </w:lvl>
    <w:lvl w:ilvl="1" w:tplc="F794AAEA">
      <w:start w:val="1"/>
      <w:numFmt w:val="bullet"/>
      <w:lvlText w:val=""/>
      <w:lvlJc w:val="left"/>
      <w:pPr>
        <w:ind w:left="1060" w:hanging="360"/>
      </w:pPr>
      <w:rPr>
        <w:rFonts w:ascii="Symbol" w:hAnsi="Symbol"/>
      </w:rPr>
    </w:lvl>
    <w:lvl w:ilvl="2" w:tplc="6EC8855A">
      <w:start w:val="1"/>
      <w:numFmt w:val="bullet"/>
      <w:lvlText w:val=""/>
      <w:lvlJc w:val="left"/>
      <w:pPr>
        <w:ind w:left="1060" w:hanging="360"/>
      </w:pPr>
      <w:rPr>
        <w:rFonts w:ascii="Symbol" w:hAnsi="Symbol"/>
      </w:rPr>
    </w:lvl>
    <w:lvl w:ilvl="3" w:tplc="6A5A6C64">
      <w:start w:val="1"/>
      <w:numFmt w:val="bullet"/>
      <w:lvlText w:val=""/>
      <w:lvlJc w:val="left"/>
      <w:pPr>
        <w:ind w:left="1060" w:hanging="360"/>
      </w:pPr>
      <w:rPr>
        <w:rFonts w:ascii="Symbol" w:hAnsi="Symbol"/>
      </w:rPr>
    </w:lvl>
    <w:lvl w:ilvl="4" w:tplc="B8F88EC0">
      <w:start w:val="1"/>
      <w:numFmt w:val="bullet"/>
      <w:lvlText w:val=""/>
      <w:lvlJc w:val="left"/>
      <w:pPr>
        <w:ind w:left="1060" w:hanging="360"/>
      </w:pPr>
      <w:rPr>
        <w:rFonts w:ascii="Symbol" w:hAnsi="Symbol"/>
      </w:rPr>
    </w:lvl>
    <w:lvl w:ilvl="5" w:tplc="00A8AB7A">
      <w:start w:val="1"/>
      <w:numFmt w:val="bullet"/>
      <w:lvlText w:val=""/>
      <w:lvlJc w:val="left"/>
      <w:pPr>
        <w:ind w:left="1060" w:hanging="360"/>
      </w:pPr>
      <w:rPr>
        <w:rFonts w:ascii="Symbol" w:hAnsi="Symbol"/>
      </w:rPr>
    </w:lvl>
    <w:lvl w:ilvl="6" w:tplc="0C30D8FA">
      <w:start w:val="1"/>
      <w:numFmt w:val="bullet"/>
      <w:lvlText w:val=""/>
      <w:lvlJc w:val="left"/>
      <w:pPr>
        <w:ind w:left="1060" w:hanging="360"/>
      </w:pPr>
      <w:rPr>
        <w:rFonts w:ascii="Symbol" w:hAnsi="Symbol"/>
      </w:rPr>
    </w:lvl>
    <w:lvl w:ilvl="7" w:tplc="7390F806">
      <w:start w:val="1"/>
      <w:numFmt w:val="bullet"/>
      <w:lvlText w:val=""/>
      <w:lvlJc w:val="left"/>
      <w:pPr>
        <w:ind w:left="1060" w:hanging="360"/>
      </w:pPr>
      <w:rPr>
        <w:rFonts w:ascii="Symbol" w:hAnsi="Symbol"/>
      </w:rPr>
    </w:lvl>
    <w:lvl w:ilvl="8" w:tplc="8F448756">
      <w:start w:val="1"/>
      <w:numFmt w:val="bullet"/>
      <w:lvlText w:val=""/>
      <w:lvlJc w:val="left"/>
      <w:pPr>
        <w:ind w:left="1060" w:hanging="360"/>
      </w:pPr>
      <w:rPr>
        <w:rFonts w:ascii="Symbol" w:hAnsi="Symbol"/>
      </w:rPr>
    </w:lvl>
  </w:abstractNum>
  <w:abstractNum w:abstractNumId="50" w15:restartNumberingAfterBreak="0">
    <w:nsid w:val="7A5F657E"/>
    <w:multiLevelType w:val="hybridMultilevel"/>
    <w:tmpl w:val="AEAA5146"/>
    <w:lvl w:ilvl="0" w:tplc="5B9E4E7C">
      <w:start w:val="1"/>
      <w:numFmt w:val="bullet"/>
      <w:lvlText w:val=""/>
      <w:lvlJc w:val="left"/>
      <w:pPr>
        <w:ind w:left="1440" w:hanging="360"/>
      </w:pPr>
      <w:rPr>
        <w:rFonts w:ascii="Symbol" w:hAnsi="Symbol"/>
      </w:rPr>
    </w:lvl>
    <w:lvl w:ilvl="1" w:tplc="4E7C7576">
      <w:start w:val="1"/>
      <w:numFmt w:val="bullet"/>
      <w:lvlText w:val=""/>
      <w:lvlJc w:val="left"/>
      <w:pPr>
        <w:ind w:left="1440" w:hanging="360"/>
      </w:pPr>
      <w:rPr>
        <w:rFonts w:ascii="Symbol" w:hAnsi="Symbol"/>
      </w:rPr>
    </w:lvl>
    <w:lvl w:ilvl="2" w:tplc="C7082FBE">
      <w:start w:val="1"/>
      <w:numFmt w:val="bullet"/>
      <w:lvlText w:val=""/>
      <w:lvlJc w:val="left"/>
      <w:pPr>
        <w:ind w:left="1440" w:hanging="360"/>
      </w:pPr>
      <w:rPr>
        <w:rFonts w:ascii="Symbol" w:hAnsi="Symbol"/>
      </w:rPr>
    </w:lvl>
    <w:lvl w:ilvl="3" w:tplc="DA2C7D5C">
      <w:start w:val="1"/>
      <w:numFmt w:val="bullet"/>
      <w:lvlText w:val=""/>
      <w:lvlJc w:val="left"/>
      <w:pPr>
        <w:ind w:left="1440" w:hanging="360"/>
      </w:pPr>
      <w:rPr>
        <w:rFonts w:ascii="Symbol" w:hAnsi="Symbol"/>
      </w:rPr>
    </w:lvl>
    <w:lvl w:ilvl="4" w:tplc="C32267D4">
      <w:start w:val="1"/>
      <w:numFmt w:val="bullet"/>
      <w:lvlText w:val=""/>
      <w:lvlJc w:val="left"/>
      <w:pPr>
        <w:ind w:left="1440" w:hanging="360"/>
      </w:pPr>
      <w:rPr>
        <w:rFonts w:ascii="Symbol" w:hAnsi="Symbol"/>
      </w:rPr>
    </w:lvl>
    <w:lvl w:ilvl="5" w:tplc="8E780310">
      <w:start w:val="1"/>
      <w:numFmt w:val="bullet"/>
      <w:lvlText w:val=""/>
      <w:lvlJc w:val="left"/>
      <w:pPr>
        <w:ind w:left="1440" w:hanging="360"/>
      </w:pPr>
      <w:rPr>
        <w:rFonts w:ascii="Symbol" w:hAnsi="Symbol"/>
      </w:rPr>
    </w:lvl>
    <w:lvl w:ilvl="6" w:tplc="ED544C0E">
      <w:start w:val="1"/>
      <w:numFmt w:val="bullet"/>
      <w:lvlText w:val=""/>
      <w:lvlJc w:val="left"/>
      <w:pPr>
        <w:ind w:left="1440" w:hanging="360"/>
      </w:pPr>
      <w:rPr>
        <w:rFonts w:ascii="Symbol" w:hAnsi="Symbol"/>
      </w:rPr>
    </w:lvl>
    <w:lvl w:ilvl="7" w:tplc="3B16031E">
      <w:start w:val="1"/>
      <w:numFmt w:val="bullet"/>
      <w:lvlText w:val=""/>
      <w:lvlJc w:val="left"/>
      <w:pPr>
        <w:ind w:left="1440" w:hanging="360"/>
      </w:pPr>
      <w:rPr>
        <w:rFonts w:ascii="Symbol" w:hAnsi="Symbol"/>
      </w:rPr>
    </w:lvl>
    <w:lvl w:ilvl="8" w:tplc="15220072">
      <w:start w:val="1"/>
      <w:numFmt w:val="bullet"/>
      <w:lvlText w:val=""/>
      <w:lvlJc w:val="left"/>
      <w:pPr>
        <w:ind w:left="1440" w:hanging="360"/>
      </w:pPr>
      <w:rPr>
        <w:rFonts w:ascii="Symbol" w:hAnsi="Symbol"/>
      </w:rPr>
    </w:lvl>
  </w:abstractNum>
  <w:abstractNum w:abstractNumId="51" w15:restartNumberingAfterBreak="0">
    <w:nsid w:val="7E554E84"/>
    <w:multiLevelType w:val="multilevel"/>
    <w:tmpl w:val="8FCE6D18"/>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52" w15:restartNumberingAfterBreak="0">
    <w:nsid w:val="7FC73D37"/>
    <w:multiLevelType w:val="hybridMultilevel"/>
    <w:tmpl w:val="335CD6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7FE00A19"/>
    <w:multiLevelType w:val="hybridMultilevel"/>
    <w:tmpl w:val="223258B2"/>
    <w:lvl w:ilvl="0" w:tplc="15F6E266">
      <w:start w:val="1"/>
      <w:numFmt w:val="decimal"/>
      <w:lvlText w:val="%1."/>
      <w:lvlJc w:val="left"/>
      <w:pPr>
        <w:ind w:left="1080" w:hanging="360"/>
      </w:pPr>
    </w:lvl>
    <w:lvl w:ilvl="1" w:tplc="1C949BC0">
      <w:start w:val="1"/>
      <w:numFmt w:val="decimal"/>
      <w:lvlText w:val="%2."/>
      <w:lvlJc w:val="left"/>
      <w:pPr>
        <w:ind w:left="1080" w:hanging="360"/>
      </w:pPr>
    </w:lvl>
    <w:lvl w:ilvl="2" w:tplc="B672C5D8">
      <w:start w:val="1"/>
      <w:numFmt w:val="decimal"/>
      <w:lvlText w:val="%3."/>
      <w:lvlJc w:val="left"/>
      <w:pPr>
        <w:ind w:left="1080" w:hanging="360"/>
      </w:pPr>
    </w:lvl>
    <w:lvl w:ilvl="3" w:tplc="728AA038">
      <w:start w:val="1"/>
      <w:numFmt w:val="decimal"/>
      <w:lvlText w:val="%4."/>
      <w:lvlJc w:val="left"/>
      <w:pPr>
        <w:ind w:left="1080" w:hanging="360"/>
      </w:pPr>
    </w:lvl>
    <w:lvl w:ilvl="4" w:tplc="FE8A8910">
      <w:start w:val="1"/>
      <w:numFmt w:val="decimal"/>
      <w:lvlText w:val="%5."/>
      <w:lvlJc w:val="left"/>
      <w:pPr>
        <w:ind w:left="1080" w:hanging="360"/>
      </w:pPr>
    </w:lvl>
    <w:lvl w:ilvl="5" w:tplc="B3B825CE">
      <w:start w:val="1"/>
      <w:numFmt w:val="decimal"/>
      <w:lvlText w:val="%6."/>
      <w:lvlJc w:val="left"/>
      <w:pPr>
        <w:ind w:left="1080" w:hanging="360"/>
      </w:pPr>
    </w:lvl>
    <w:lvl w:ilvl="6" w:tplc="C7AEE66C">
      <w:start w:val="1"/>
      <w:numFmt w:val="decimal"/>
      <w:lvlText w:val="%7."/>
      <w:lvlJc w:val="left"/>
      <w:pPr>
        <w:ind w:left="1080" w:hanging="360"/>
      </w:pPr>
    </w:lvl>
    <w:lvl w:ilvl="7" w:tplc="5464E3FA">
      <w:start w:val="1"/>
      <w:numFmt w:val="decimal"/>
      <w:lvlText w:val="%8."/>
      <w:lvlJc w:val="left"/>
      <w:pPr>
        <w:ind w:left="1080" w:hanging="360"/>
      </w:pPr>
    </w:lvl>
    <w:lvl w:ilvl="8" w:tplc="745ED02C">
      <w:start w:val="1"/>
      <w:numFmt w:val="decimal"/>
      <w:lvlText w:val="%9."/>
      <w:lvlJc w:val="left"/>
      <w:pPr>
        <w:ind w:left="1080" w:hanging="360"/>
      </w:pPr>
    </w:lvl>
  </w:abstractNum>
  <w:num w:numId="1" w16cid:durableId="1863350761">
    <w:abstractNumId w:val="25"/>
  </w:num>
  <w:num w:numId="2" w16cid:durableId="1603341513">
    <w:abstractNumId w:val="51"/>
  </w:num>
  <w:num w:numId="3" w16cid:durableId="214318338">
    <w:abstractNumId w:val="2"/>
  </w:num>
  <w:num w:numId="4" w16cid:durableId="698896896">
    <w:abstractNumId w:val="22"/>
  </w:num>
  <w:num w:numId="5" w16cid:durableId="551040096">
    <w:abstractNumId w:val="6"/>
  </w:num>
  <w:num w:numId="6" w16cid:durableId="1935898111">
    <w:abstractNumId w:val="16"/>
  </w:num>
  <w:num w:numId="7" w16cid:durableId="1829323542">
    <w:abstractNumId w:val="19"/>
  </w:num>
  <w:num w:numId="8" w16cid:durableId="1403681274">
    <w:abstractNumId w:val="39"/>
  </w:num>
  <w:num w:numId="9" w16cid:durableId="745304342">
    <w:abstractNumId w:val="41"/>
  </w:num>
  <w:num w:numId="10" w16cid:durableId="2013145321">
    <w:abstractNumId w:val="41"/>
  </w:num>
  <w:num w:numId="11" w16cid:durableId="1011225219">
    <w:abstractNumId w:val="37"/>
  </w:num>
  <w:num w:numId="12" w16cid:durableId="1926378889">
    <w:abstractNumId w:val="9"/>
  </w:num>
  <w:num w:numId="13" w16cid:durableId="242379793">
    <w:abstractNumId w:val="13"/>
  </w:num>
  <w:num w:numId="14" w16cid:durableId="191574795">
    <w:abstractNumId w:val="47"/>
  </w:num>
  <w:num w:numId="15" w16cid:durableId="483355572">
    <w:abstractNumId w:val="46"/>
  </w:num>
  <w:num w:numId="16" w16cid:durableId="168981887">
    <w:abstractNumId w:val="28"/>
  </w:num>
  <w:num w:numId="17" w16cid:durableId="407970273">
    <w:abstractNumId w:val="52"/>
  </w:num>
  <w:num w:numId="18" w16cid:durableId="1902055851">
    <w:abstractNumId w:val="12"/>
  </w:num>
  <w:num w:numId="19" w16cid:durableId="1699157844">
    <w:abstractNumId w:val="3"/>
  </w:num>
  <w:num w:numId="20" w16cid:durableId="76245920">
    <w:abstractNumId w:val="7"/>
  </w:num>
  <w:num w:numId="21" w16cid:durableId="1335955730">
    <w:abstractNumId w:val="20"/>
  </w:num>
  <w:num w:numId="22" w16cid:durableId="2049141911">
    <w:abstractNumId w:val="29"/>
  </w:num>
  <w:num w:numId="23" w16cid:durableId="999117765">
    <w:abstractNumId w:val="26"/>
  </w:num>
  <w:num w:numId="24" w16cid:durableId="1914973242">
    <w:abstractNumId w:val="44"/>
  </w:num>
  <w:num w:numId="25" w16cid:durableId="1406804617">
    <w:abstractNumId w:val="8"/>
  </w:num>
  <w:num w:numId="26" w16cid:durableId="1857385567">
    <w:abstractNumId w:val="15"/>
  </w:num>
  <w:num w:numId="27" w16cid:durableId="1805807875">
    <w:abstractNumId w:val="31"/>
  </w:num>
  <w:num w:numId="28" w16cid:durableId="368338943">
    <w:abstractNumId w:val="45"/>
  </w:num>
  <w:num w:numId="29" w16cid:durableId="2902999">
    <w:abstractNumId w:val="18"/>
  </w:num>
  <w:num w:numId="30" w16cid:durableId="2069835143">
    <w:abstractNumId w:val="24"/>
  </w:num>
  <w:num w:numId="31" w16cid:durableId="1328748270">
    <w:abstractNumId w:val="40"/>
  </w:num>
  <w:num w:numId="32" w16cid:durableId="752625616">
    <w:abstractNumId w:val="14"/>
  </w:num>
  <w:num w:numId="33" w16cid:durableId="578947282">
    <w:abstractNumId w:val="17"/>
  </w:num>
  <w:num w:numId="34" w16cid:durableId="552742602">
    <w:abstractNumId w:val="5"/>
  </w:num>
  <w:num w:numId="35" w16cid:durableId="1277176431">
    <w:abstractNumId w:val="11"/>
  </w:num>
  <w:num w:numId="36" w16cid:durableId="448663750">
    <w:abstractNumId w:val="27"/>
  </w:num>
  <w:num w:numId="37" w16cid:durableId="823667937">
    <w:abstractNumId w:val="4"/>
  </w:num>
  <w:num w:numId="38" w16cid:durableId="890923175">
    <w:abstractNumId w:val="42"/>
  </w:num>
  <w:num w:numId="39" w16cid:durableId="921524810">
    <w:abstractNumId w:val="0"/>
  </w:num>
  <w:num w:numId="40" w16cid:durableId="384185008">
    <w:abstractNumId w:val="43"/>
  </w:num>
  <w:num w:numId="41" w16cid:durableId="1935280783">
    <w:abstractNumId w:val="21"/>
  </w:num>
  <w:num w:numId="42" w16cid:durableId="1081214470">
    <w:abstractNumId w:val="36"/>
  </w:num>
  <w:num w:numId="43" w16cid:durableId="129566153">
    <w:abstractNumId w:val="32"/>
  </w:num>
  <w:num w:numId="44" w16cid:durableId="915627186">
    <w:abstractNumId w:val="50"/>
  </w:num>
  <w:num w:numId="45" w16cid:durableId="1088624877">
    <w:abstractNumId w:val="23"/>
  </w:num>
  <w:num w:numId="46" w16cid:durableId="104930422">
    <w:abstractNumId w:val="38"/>
  </w:num>
  <w:num w:numId="47" w16cid:durableId="152184814">
    <w:abstractNumId w:val="35"/>
  </w:num>
  <w:num w:numId="48" w16cid:durableId="1284382873">
    <w:abstractNumId w:val="49"/>
  </w:num>
  <w:num w:numId="49" w16cid:durableId="1665351720">
    <w:abstractNumId w:val="48"/>
  </w:num>
  <w:num w:numId="50" w16cid:durableId="1257518837">
    <w:abstractNumId w:val="34"/>
  </w:num>
  <w:num w:numId="51" w16cid:durableId="1475022491">
    <w:abstractNumId w:val="10"/>
  </w:num>
  <w:num w:numId="52" w16cid:durableId="112066974">
    <w:abstractNumId w:val="30"/>
  </w:num>
  <w:num w:numId="53" w16cid:durableId="1723403415">
    <w:abstractNumId w:val="1"/>
  </w:num>
  <w:num w:numId="54" w16cid:durableId="1758869406">
    <w:abstractNumId w:val="53"/>
  </w:num>
  <w:num w:numId="55" w16cid:durableId="1437411361">
    <w:abstractNumId w:val="3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E4A"/>
    <w:rsid w:val="000004E6"/>
    <w:rsid w:val="00002578"/>
    <w:rsid w:val="0000324B"/>
    <w:rsid w:val="000033E3"/>
    <w:rsid w:val="00003A70"/>
    <w:rsid w:val="00003EDC"/>
    <w:rsid w:val="000042D1"/>
    <w:rsid w:val="00004A79"/>
    <w:rsid w:val="00005885"/>
    <w:rsid w:val="00006233"/>
    <w:rsid w:val="00006387"/>
    <w:rsid w:val="000074BE"/>
    <w:rsid w:val="0000752A"/>
    <w:rsid w:val="0000786D"/>
    <w:rsid w:val="00007AE2"/>
    <w:rsid w:val="0001003E"/>
    <w:rsid w:val="00012154"/>
    <w:rsid w:val="0001242B"/>
    <w:rsid w:val="0001290F"/>
    <w:rsid w:val="00012922"/>
    <w:rsid w:val="00013598"/>
    <w:rsid w:val="00013D1F"/>
    <w:rsid w:val="00013E31"/>
    <w:rsid w:val="0001430B"/>
    <w:rsid w:val="00015BC1"/>
    <w:rsid w:val="00015D3A"/>
    <w:rsid w:val="000160D9"/>
    <w:rsid w:val="0001672E"/>
    <w:rsid w:val="00016CC0"/>
    <w:rsid w:val="00017050"/>
    <w:rsid w:val="0001708B"/>
    <w:rsid w:val="00017D6C"/>
    <w:rsid w:val="0002006A"/>
    <w:rsid w:val="00020403"/>
    <w:rsid w:val="000211FC"/>
    <w:rsid w:val="00021C09"/>
    <w:rsid w:val="00021ED3"/>
    <w:rsid w:val="000226B3"/>
    <w:rsid w:val="00023F42"/>
    <w:rsid w:val="0002423A"/>
    <w:rsid w:val="00025A21"/>
    <w:rsid w:val="00025E1F"/>
    <w:rsid w:val="00026AC0"/>
    <w:rsid w:val="00030BB4"/>
    <w:rsid w:val="00031AB7"/>
    <w:rsid w:val="00032B66"/>
    <w:rsid w:val="000333DE"/>
    <w:rsid w:val="00033E6F"/>
    <w:rsid w:val="000348FD"/>
    <w:rsid w:val="00034BA5"/>
    <w:rsid w:val="0003523E"/>
    <w:rsid w:val="00035623"/>
    <w:rsid w:val="000379AC"/>
    <w:rsid w:val="00037B65"/>
    <w:rsid w:val="0004084B"/>
    <w:rsid w:val="00040B7D"/>
    <w:rsid w:val="00042B99"/>
    <w:rsid w:val="00042C73"/>
    <w:rsid w:val="00043021"/>
    <w:rsid w:val="000431A4"/>
    <w:rsid w:val="000434F7"/>
    <w:rsid w:val="00044808"/>
    <w:rsid w:val="000448EE"/>
    <w:rsid w:val="00044FFD"/>
    <w:rsid w:val="00045D8B"/>
    <w:rsid w:val="000462FB"/>
    <w:rsid w:val="00047C20"/>
    <w:rsid w:val="00050591"/>
    <w:rsid w:val="000505ED"/>
    <w:rsid w:val="00050908"/>
    <w:rsid w:val="00050E9B"/>
    <w:rsid w:val="000513FA"/>
    <w:rsid w:val="0005201F"/>
    <w:rsid w:val="00052F43"/>
    <w:rsid w:val="00052F64"/>
    <w:rsid w:val="00054D25"/>
    <w:rsid w:val="00054F51"/>
    <w:rsid w:val="00055112"/>
    <w:rsid w:val="0006033C"/>
    <w:rsid w:val="00060D3F"/>
    <w:rsid w:val="00061B4D"/>
    <w:rsid w:val="00062860"/>
    <w:rsid w:val="00063C95"/>
    <w:rsid w:val="00064C9A"/>
    <w:rsid w:val="00064E1C"/>
    <w:rsid w:val="00065120"/>
    <w:rsid w:val="00067C87"/>
    <w:rsid w:val="00070BF2"/>
    <w:rsid w:val="000723AD"/>
    <w:rsid w:val="0007242F"/>
    <w:rsid w:val="00072919"/>
    <w:rsid w:val="0007743D"/>
    <w:rsid w:val="00085E81"/>
    <w:rsid w:val="000864ED"/>
    <w:rsid w:val="000901DE"/>
    <w:rsid w:val="00090C9A"/>
    <w:rsid w:val="00091518"/>
    <w:rsid w:val="000915C1"/>
    <w:rsid w:val="00091AB5"/>
    <w:rsid w:val="000921A9"/>
    <w:rsid w:val="000948DB"/>
    <w:rsid w:val="0009495E"/>
    <w:rsid w:val="000949CC"/>
    <w:rsid w:val="000957F9"/>
    <w:rsid w:val="00096119"/>
    <w:rsid w:val="000A09D8"/>
    <w:rsid w:val="000A0A5A"/>
    <w:rsid w:val="000A1956"/>
    <w:rsid w:val="000A1E51"/>
    <w:rsid w:val="000A3228"/>
    <w:rsid w:val="000A4FFC"/>
    <w:rsid w:val="000A501F"/>
    <w:rsid w:val="000B1B29"/>
    <w:rsid w:val="000B31BA"/>
    <w:rsid w:val="000B4581"/>
    <w:rsid w:val="000B4AFD"/>
    <w:rsid w:val="000B6AD8"/>
    <w:rsid w:val="000B6E8F"/>
    <w:rsid w:val="000B7862"/>
    <w:rsid w:val="000B7C41"/>
    <w:rsid w:val="000B7C7F"/>
    <w:rsid w:val="000C080E"/>
    <w:rsid w:val="000C229C"/>
    <w:rsid w:val="000C22F4"/>
    <w:rsid w:val="000C2B5A"/>
    <w:rsid w:val="000C3D99"/>
    <w:rsid w:val="000C42F2"/>
    <w:rsid w:val="000C5746"/>
    <w:rsid w:val="000C5772"/>
    <w:rsid w:val="000C58C0"/>
    <w:rsid w:val="000C5D55"/>
    <w:rsid w:val="000C5FA1"/>
    <w:rsid w:val="000C6AA6"/>
    <w:rsid w:val="000D0E4D"/>
    <w:rsid w:val="000D1F08"/>
    <w:rsid w:val="000D2A45"/>
    <w:rsid w:val="000D3471"/>
    <w:rsid w:val="000D4389"/>
    <w:rsid w:val="000E0514"/>
    <w:rsid w:val="000E1F21"/>
    <w:rsid w:val="000E24BA"/>
    <w:rsid w:val="000E28BD"/>
    <w:rsid w:val="000E2CF3"/>
    <w:rsid w:val="000E319A"/>
    <w:rsid w:val="000E4AC0"/>
    <w:rsid w:val="000E53CE"/>
    <w:rsid w:val="000E5674"/>
    <w:rsid w:val="000E6612"/>
    <w:rsid w:val="000E6982"/>
    <w:rsid w:val="000E6DB5"/>
    <w:rsid w:val="000E6F3C"/>
    <w:rsid w:val="000F12B1"/>
    <w:rsid w:val="000F47AD"/>
    <w:rsid w:val="000F493A"/>
    <w:rsid w:val="000F4CDC"/>
    <w:rsid w:val="000F5B72"/>
    <w:rsid w:val="000F5F47"/>
    <w:rsid w:val="000F6A0C"/>
    <w:rsid w:val="000F77E6"/>
    <w:rsid w:val="000F7BA6"/>
    <w:rsid w:val="00100366"/>
    <w:rsid w:val="0010061D"/>
    <w:rsid w:val="00100727"/>
    <w:rsid w:val="00101AA3"/>
    <w:rsid w:val="00101BB3"/>
    <w:rsid w:val="001078AF"/>
    <w:rsid w:val="001078D3"/>
    <w:rsid w:val="001103AC"/>
    <w:rsid w:val="001105D2"/>
    <w:rsid w:val="00112672"/>
    <w:rsid w:val="0011423D"/>
    <w:rsid w:val="0011615F"/>
    <w:rsid w:val="00116CB2"/>
    <w:rsid w:val="001177E2"/>
    <w:rsid w:val="0011780A"/>
    <w:rsid w:val="00117CE6"/>
    <w:rsid w:val="00120CCF"/>
    <w:rsid w:val="00121C17"/>
    <w:rsid w:val="0012224A"/>
    <w:rsid w:val="0012474C"/>
    <w:rsid w:val="0012533B"/>
    <w:rsid w:val="001256B5"/>
    <w:rsid w:val="001257F6"/>
    <w:rsid w:val="00125C48"/>
    <w:rsid w:val="00125E5F"/>
    <w:rsid w:val="00130601"/>
    <w:rsid w:val="00130BB3"/>
    <w:rsid w:val="001325CC"/>
    <w:rsid w:val="001327B8"/>
    <w:rsid w:val="00132833"/>
    <w:rsid w:val="00132EA1"/>
    <w:rsid w:val="00133362"/>
    <w:rsid w:val="0013361E"/>
    <w:rsid w:val="00133682"/>
    <w:rsid w:val="001349C6"/>
    <w:rsid w:val="00134A94"/>
    <w:rsid w:val="00134D21"/>
    <w:rsid w:val="0013795C"/>
    <w:rsid w:val="0014016C"/>
    <w:rsid w:val="00140300"/>
    <w:rsid w:val="0014047F"/>
    <w:rsid w:val="00140728"/>
    <w:rsid w:val="00140EDB"/>
    <w:rsid w:val="00141480"/>
    <w:rsid w:val="00143F58"/>
    <w:rsid w:val="00144A8B"/>
    <w:rsid w:val="00144F09"/>
    <w:rsid w:val="00144F25"/>
    <w:rsid w:val="00145CEE"/>
    <w:rsid w:val="001472E4"/>
    <w:rsid w:val="00150502"/>
    <w:rsid w:val="00150D4C"/>
    <w:rsid w:val="001510B8"/>
    <w:rsid w:val="00152017"/>
    <w:rsid w:val="001525B7"/>
    <w:rsid w:val="00153AE3"/>
    <w:rsid w:val="00154F0E"/>
    <w:rsid w:val="001557D8"/>
    <w:rsid w:val="00155E69"/>
    <w:rsid w:val="001606B0"/>
    <w:rsid w:val="00160DF0"/>
    <w:rsid w:val="0016128A"/>
    <w:rsid w:val="00162333"/>
    <w:rsid w:val="00163E14"/>
    <w:rsid w:val="0016490E"/>
    <w:rsid w:val="00165A4A"/>
    <w:rsid w:val="00166888"/>
    <w:rsid w:val="0016694A"/>
    <w:rsid w:val="00166CEC"/>
    <w:rsid w:val="001704EC"/>
    <w:rsid w:val="001707C7"/>
    <w:rsid w:val="00171F50"/>
    <w:rsid w:val="00172526"/>
    <w:rsid w:val="00172A10"/>
    <w:rsid w:val="00173CAB"/>
    <w:rsid w:val="001752A8"/>
    <w:rsid w:val="00176FF9"/>
    <w:rsid w:val="00180B5B"/>
    <w:rsid w:val="00181FB4"/>
    <w:rsid w:val="00182241"/>
    <w:rsid w:val="00183AF9"/>
    <w:rsid w:val="00184B6A"/>
    <w:rsid w:val="001859C8"/>
    <w:rsid w:val="00186019"/>
    <w:rsid w:val="00186D89"/>
    <w:rsid w:val="001875C4"/>
    <w:rsid w:val="00187916"/>
    <w:rsid w:val="00190A7C"/>
    <w:rsid w:val="0019244C"/>
    <w:rsid w:val="001925E9"/>
    <w:rsid w:val="00192F34"/>
    <w:rsid w:val="00193593"/>
    <w:rsid w:val="00193E64"/>
    <w:rsid w:val="00194181"/>
    <w:rsid w:val="00194456"/>
    <w:rsid w:val="0019488A"/>
    <w:rsid w:val="00194AFB"/>
    <w:rsid w:val="001967E8"/>
    <w:rsid w:val="00196D7D"/>
    <w:rsid w:val="00197E75"/>
    <w:rsid w:val="001A083E"/>
    <w:rsid w:val="001A1BAA"/>
    <w:rsid w:val="001A28DC"/>
    <w:rsid w:val="001A2FC3"/>
    <w:rsid w:val="001A4084"/>
    <w:rsid w:val="001A4620"/>
    <w:rsid w:val="001A4E05"/>
    <w:rsid w:val="001A5223"/>
    <w:rsid w:val="001A579E"/>
    <w:rsid w:val="001A5D9C"/>
    <w:rsid w:val="001A6BFF"/>
    <w:rsid w:val="001B2C10"/>
    <w:rsid w:val="001B31A8"/>
    <w:rsid w:val="001B4B1A"/>
    <w:rsid w:val="001B4E98"/>
    <w:rsid w:val="001B6308"/>
    <w:rsid w:val="001B6CB0"/>
    <w:rsid w:val="001C02E2"/>
    <w:rsid w:val="001C0AEC"/>
    <w:rsid w:val="001C15AE"/>
    <w:rsid w:val="001C219D"/>
    <w:rsid w:val="001C23FF"/>
    <w:rsid w:val="001C3479"/>
    <w:rsid w:val="001C3F60"/>
    <w:rsid w:val="001C4239"/>
    <w:rsid w:val="001C4744"/>
    <w:rsid w:val="001C4B4F"/>
    <w:rsid w:val="001C55A6"/>
    <w:rsid w:val="001C771A"/>
    <w:rsid w:val="001D0F76"/>
    <w:rsid w:val="001D1D5B"/>
    <w:rsid w:val="001D32E4"/>
    <w:rsid w:val="001D38E9"/>
    <w:rsid w:val="001D3C72"/>
    <w:rsid w:val="001D412D"/>
    <w:rsid w:val="001D4E60"/>
    <w:rsid w:val="001D5A79"/>
    <w:rsid w:val="001D62EE"/>
    <w:rsid w:val="001D6ADA"/>
    <w:rsid w:val="001E0F17"/>
    <w:rsid w:val="001E1287"/>
    <w:rsid w:val="001E1894"/>
    <w:rsid w:val="001E2FB2"/>
    <w:rsid w:val="001E2FC9"/>
    <w:rsid w:val="001E5770"/>
    <w:rsid w:val="001E5A31"/>
    <w:rsid w:val="001E653C"/>
    <w:rsid w:val="001E6575"/>
    <w:rsid w:val="001E7B63"/>
    <w:rsid w:val="001F05F9"/>
    <w:rsid w:val="001F0FF5"/>
    <w:rsid w:val="001F10F6"/>
    <w:rsid w:val="001F1A38"/>
    <w:rsid w:val="001F27B8"/>
    <w:rsid w:val="001F2F7F"/>
    <w:rsid w:val="001F51F6"/>
    <w:rsid w:val="001F747C"/>
    <w:rsid w:val="00200072"/>
    <w:rsid w:val="0020043F"/>
    <w:rsid w:val="00200567"/>
    <w:rsid w:val="00200C80"/>
    <w:rsid w:val="00201266"/>
    <w:rsid w:val="002031CB"/>
    <w:rsid w:val="00203ABB"/>
    <w:rsid w:val="0020458D"/>
    <w:rsid w:val="0020471F"/>
    <w:rsid w:val="00205FE0"/>
    <w:rsid w:val="00206700"/>
    <w:rsid w:val="00207E6A"/>
    <w:rsid w:val="002109B6"/>
    <w:rsid w:val="00210DD8"/>
    <w:rsid w:val="0021142E"/>
    <w:rsid w:val="00211603"/>
    <w:rsid w:val="00211A9C"/>
    <w:rsid w:val="00213042"/>
    <w:rsid w:val="00214CE7"/>
    <w:rsid w:val="00215A2D"/>
    <w:rsid w:val="00216AAF"/>
    <w:rsid w:val="00216B94"/>
    <w:rsid w:val="0021706C"/>
    <w:rsid w:val="00217172"/>
    <w:rsid w:val="00217730"/>
    <w:rsid w:val="00217E52"/>
    <w:rsid w:val="002203DF"/>
    <w:rsid w:val="002210CA"/>
    <w:rsid w:val="002221A8"/>
    <w:rsid w:val="002234ED"/>
    <w:rsid w:val="00223B50"/>
    <w:rsid w:val="00224026"/>
    <w:rsid w:val="0022542D"/>
    <w:rsid w:val="002254BE"/>
    <w:rsid w:val="002254D5"/>
    <w:rsid w:val="00225A21"/>
    <w:rsid w:val="00225D8D"/>
    <w:rsid w:val="0022611D"/>
    <w:rsid w:val="00230383"/>
    <w:rsid w:val="00231871"/>
    <w:rsid w:val="002321F2"/>
    <w:rsid w:val="002339F6"/>
    <w:rsid w:val="002343F1"/>
    <w:rsid w:val="0023454E"/>
    <w:rsid w:val="002349DD"/>
    <w:rsid w:val="00234A7E"/>
    <w:rsid w:val="00235351"/>
    <w:rsid w:val="00235E04"/>
    <w:rsid w:val="00236A8F"/>
    <w:rsid w:val="00237144"/>
    <w:rsid w:val="0023754C"/>
    <w:rsid w:val="00237662"/>
    <w:rsid w:val="00237A0A"/>
    <w:rsid w:val="00240E93"/>
    <w:rsid w:val="00240F23"/>
    <w:rsid w:val="00243124"/>
    <w:rsid w:val="00243473"/>
    <w:rsid w:val="0024377A"/>
    <w:rsid w:val="00243AE4"/>
    <w:rsid w:val="0024517F"/>
    <w:rsid w:val="00245BF8"/>
    <w:rsid w:val="00246F8A"/>
    <w:rsid w:val="002478AB"/>
    <w:rsid w:val="00247AF0"/>
    <w:rsid w:val="00252F2C"/>
    <w:rsid w:val="0025434D"/>
    <w:rsid w:val="00254B93"/>
    <w:rsid w:val="002559F5"/>
    <w:rsid w:val="00255EFC"/>
    <w:rsid w:val="0025778E"/>
    <w:rsid w:val="00257D37"/>
    <w:rsid w:val="00257F78"/>
    <w:rsid w:val="002629DC"/>
    <w:rsid w:val="00263AB6"/>
    <w:rsid w:val="0026422D"/>
    <w:rsid w:val="002654CF"/>
    <w:rsid w:val="00267250"/>
    <w:rsid w:val="002677BC"/>
    <w:rsid w:val="0027175D"/>
    <w:rsid w:val="0027539F"/>
    <w:rsid w:val="00276CE8"/>
    <w:rsid w:val="002778E5"/>
    <w:rsid w:val="00277AA0"/>
    <w:rsid w:val="00281B09"/>
    <w:rsid w:val="00282A5E"/>
    <w:rsid w:val="00284164"/>
    <w:rsid w:val="00284290"/>
    <w:rsid w:val="0028451F"/>
    <w:rsid w:val="00284F54"/>
    <w:rsid w:val="00286B17"/>
    <w:rsid w:val="00287B48"/>
    <w:rsid w:val="0029082A"/>
    <w:rsid w:val="00292C24"/>
    <w:rsid w:val="0029416F"/>
    <w:rsid w:val="00295CC2"/>
    <w:rsid w:val="00295E01"/>
    <w:rsid w:val="002960AA"/>
    <w:rsid w:val="0029626D"/>
    <w:rsid w:val="00296B51"/>
    <w:rsid w:val="00296E4B"/>
    <w:rsid w:val="002A0C59"/>
    <w:rsid w:val="002A0DEE"/>
    <w:rsid w:val="002A1B94"/>
    <w:rsid w:val="002A1FCB"/>
    <w:rsid w:val="002A2C59"/>
    <w:rsid w:val="002A3706"/>
    <w:rsid w:val="002A3869"/>
    <w:rsid w:val="002A430D"/>
    <w:rsid w:val="002A448B"/>
    <w:rsid w:val="002A466C"/>
    <w:rsid w:val="002A4921"/>
    <w:rsid w:val="002A4CE9"/>
    <w:rsid w:val="002A6837"/>
    <w:rsid w:val="002A6B0D"/>
    <w:rsid w:val="002A7758"/>
    <w:rsid w:val="002B04D3"/>
    <w:rsid w:val="002B08FC"/>
    <w:rsid w:val="002B1E83"/>
    <w:rsid w:val="002B3569"/>
    <w:rsid w:val="002B3AA2"/>
    <w:rsid w:val="002B46C8"/>
    <w:rsid w:val="002B7197"/>
    <w:rsid w:val="002C23FD"/>
    <w:rsid w:val="002C3185"/>
    <w:rsid w:val="002C3D92"/>
    <w:rsid w:val="002C4FCA"/>
    <w:rsid w:val="002C708A"/>
    <w:rsid w:val="002C743C"/>
    <w:rsid w:val="002D0369"/>
    <w:rsid w:val="002D04E3"/>
    <w:rsid w:val="002D1AF4"/>
    <w:rsid w:val="002D1FFB"/>
    <w:rsid w:val="002D24D3"/>
    <w:rsid w:val="002D2810"/>
    <w:rsid w:val="002D6AF3"/>
    <w:rsid w:val="002E0868"/>
    <w:rsid w:val="002E0C28"/>
    <w:rsid w:val="002E19C2"/>
    <w:rsid w:val="002E1ADA"/>
    <w:rsid w:val="002E1B40"/>
    <w:rsid w:val="002E206A"/>
    <w:rsid w:val="002E2DA2"/>
    <w:rsid w:val="002E4FB1"/>
    <w:rsid w:val="002E5698"/>
    <w:rsid w:val="002E648A"/>
    <w:rsid w:val="002E68B6"/>
    <w:rsid w:val="002E6909"/>
    <w:rsid w:val="002E6D09"/>
    <w:rsid w:val="002E7E0C"/>
    <w:rsid w:val="002F0A6A"/>
    <w:rsid w:val="002F0F20"/>
    <w:rsid w:val="002F10D1"/>
    <w:rsid w:val="002F17CA"/>
    <w:rsid w:val="002F39C8"/>
    <w:rsid w:val="002F5063"/>
    <w:rsid w:val="002F5278"/>
    <w:rsid w:val="002F5CD1"/>
    <w:rsid w:val="002F6F79"/>
    <w:rsid w:val="002F7CE0"/>
    <w:rsid w:val="002F7CE5"/>
    <w:rsid w:val="00301529"/>
    <w:rsid w:val="00301EB8"/>
    <w:rsid w:val="00302841"/>
    <w:rsid w:val="00303090"/>
    <w:rsid w:val="00303247"/>
    <w:rsid w:val="00304F8D"/>
    <w:rsid w:val="00305305"/>
    <w:rsid w:val="0030531C"/>
    <w:rsid w:val="003056FD"/>
    <w:rsid w:val="003064D9"/>
    <w:rsid w:val="00306A8E"/>
    <w:rsid w:val="003077AE"/>
    <w:rsid w:val="00307FCD"/>
    <w:rsid w:val="00311AC4"/>
    <w:rsid w:val="0031255E"/>
    <w:rsid w:val="00312D06"/>
    <w:rsid w:val="00315614"/>
    <w:rsid w:val="00315DE5"/>
    <w:rsid w:val="00316E91"/>
    <w:rsid w:val="00317934"/>
    <w:rsid w:val="0032105C"/>
    <w:rsid w:val="003210D7"/>
    <w:rsid w:val="00322A11"/>
    <w:rsid w:val="00322C74"/>
    <w:rsid w:val="0032389E"/>
    <w:rsid w:val="00323BD8"/>
    <w:rsid w:val="003249A5"/>
    <w:rsid w:val="00325DBF"/>
    <w:rsid w:val="00326F9B"/>
    <w:rsid w:val="00326FE7"/>
    <w:rsid w:val="00327BD2"/>
    <w:rsid w:val="00327CEC"/>
    <w:rsid w:val="00327FCD"/>
    <w:rsid w:val="00330BA4"/>
    <w:rsid w:val="00331ED1"/>
    <w:rsid w:val="003324BE"/>
    <w:rsid w:val="0033272E"/>
    <w:rsid w:val="00332BD1"/>
    <w:rsid w:val="0033364C"/>
    <w:rsid w:val="00335580"/>
    <w:rsid w:val="00335AB0"/>
    <w:rsid w:val="0033669A"/>
    <w:rsid w:val="00336BB1"/>
    <w:rsid w:val="0033701B"/>
    <w:rsid w:val="00337CC7"/>
    <w:rsid w:val="003400D1"/>
    <w:rsid w:val="0034137F"/>
    <w:rsid w:val="00341AB3"/>
    <w:rsid w:val="00341E61"/>
    <w:rsid w:val="003450A4"/>
    <w:rsid w:val="003451E0"/>
    <w:rsid w:val="003454F1"/>
    <w:rsid w:val="00345B4D"/>
    <w:rsid w:val="00346416"/>
    <w:rsid w:val="00346EC0"/>
    <w:rsid w:val="00351086"/>
    <w:rsid w:val="00351171"/>
    <w:rsid w:val="00351A70"/>
    <w:rsid w:val="00352615"/>
    <w:rsid w:val="00352A9E"/>
    <w:rsid w:val="00352EFB"/>
    <w:rsid w:val="003539D5"/>
    <w:rsid w:val="003552EB"/>
    <w:rsid w:val="00355346"/>
    <w:rsid w:val="0035632B"/>
    <w:rsid w:val="00356C89"/>
    <w:rsid w:val="00356DA7"/>
    <w:rsid w:val="00360351"/>
    <w:rsid w:val="00360FE1"/>
    <w:rsid w:val="003618B4"/>
    <w:rsid w:val="00362B03"/>
    <w:rsid w:val="00362C36"/>
    <w:rsid w:val="00364745"/>
    <w:rsid w:val="00365161"/>
    <w:rsid w:val="00365D66"/>
    <w:rsid w:val="00366665"/>
    <w:rsid w:val="003720E9"/>
    <w:rsid w:val="003735BE"/>
    <w:rsid w:val="00373822"/>
    <w:rsid w:val="003763E6"/>
    <w:rsid w:val="003768A2"/>
    <w:rsid w:val="00376B95"/>
    <w:rsid w:val="00376C65"/>
    <w:rsid w:val="00376ECD"/>
    <w:rsid w:val="00377479"/>
    <w:rsid w:val="0037763E"/>
    <w:rsid w:val="00377BB3"/>
    <w:rsid w:val="00377D6B"/>
    <w:rsid w:val="00381B65"/>
    <w:rsid w:val="00382E21"/>
    <w:rsid w:val="00384100"/>
    <w:rsid w:val="003856E0"/>
    <w:rsid w:val="0038624D"/>
    <w:rsid w:val="0038691B"/>
    <w:rsid w:val="00387657"/>
    <w:rsid w:val="00387E6D"/>
    <w:rsid w:val="00390FF7"/>
    <w:rsid w:val="00391665"/>
    <w:rsid w:val="003917AE"/>
    <w:rsid w:val="00391C74"/>
    <w:rsid w:val="0039382E"/>
    <w:rsid w:val="003938D0"/>
    <w:rsid w:val="00394920"/>
    <w:rsid w:val="0039576D"/>
    <w:rsid w:val="00395B6F"/>
    <w:rsid w:val="0039708E"/>
    <w:rsid w:val="003975C9"/>
    <w:rsid w:val="00397BB6"/>
    <w:rsid w:val="003A073C"/>
    <w:rsid w:val="003A11E3"/>
    <w:rsid w:val="003A18CD"/>
    <w:rsid w:val="003A29D1"/>
    <w:rsid w:val="003A2C1A"/>
    <w:rsid w:val="003A3C9F"/>
    <w:rsid w:val="003A4659"/>
    <w:rsid w:val="003A5F95"/>
    <w:rsid w:val="003A76E2"/>
    <w:rsid w:val="003A7AC9"/>
    <w:rsid w:val="003A7CFC"/>
    <w:rsid w:val="003B012E"/>
    <w:rsid w:val="003B020E"/>
    <w:rsid w:val="003B27CC"/>
    <w:rsid w:val="003B4F3F"/>
    <w:rsid w:val="003B5E11"/>
    <w:rsid w:val="003B7065"/>
    <w:rsid w:val="003B7203"/>
    <w:rsid w:val="003B7B42"/>
    <w:rsid w:val="003B7E48"/>
    <w:rsid w:val="003C0125"/>
    <w:rsid w:val="003C1B33"/>
    <w:rsid w:val="003C1C26"/>
    <w:rsid w:val="003C2665"/>
    <w:rsid w:val="003C31D5"/>
    <w:rsid w:val="003C33BC"/>
    <w:rsid w:val="003C37B0"/>
    <w:rsid w:val="003C5405"/>
    <w:rsid w:val="003C5530"/>
    <w:rsid w:val="003C5813"/>
    <w:rsid w:val="003C61B6"/>
    <w:rsid w:val="003C625A"/>
    <w:rsid w:val="003C6839"/>
    <w:rsid w:val="003D07EE"/>
    <w:rsid w:val="003D10CD"/>
    <w:rsid w:val="003D12BF"/>
    <w:rsid w:val="003D47A2"/>
    <w:rsid w:val="003D4868"/>
    <w:rsid w:val="003D4DDC"/>
    <w:rsid w:val="003D56BA"/>
    <w:rsid w:val="003D60E3"/>
    <w:rsid w:val="003D6633"/>
    <w:rsid w:val="003D73FC"/>
    <w:rsid w:val="003D7871"/>
    <w:rsid w:val="003D7885"/>
    <w:rsid w:val="003D7996"/>
    <w:rsid w:val="003D7E11"/>
    <w:rsid w:val="003E0D65"/>
    <w:rsid w:val="003E2028"/>
    <w:rsid w:val="003E2266"/>
    <w:rsid w:val="003E249B"/>
    <w:rsid w:val="003E2D2D"/>
    <w:rsid w:val="003E58C6"/>
    <w:rsid w:val="003E6D4C"/>
    <w:rsid w:val="003E7676"/>
    <w:rsid w:val="003E7F3B"/>
    <w:rsid w:val="003F1D98"/>
    <w:rsid w:val="003F24EF"/>
    <w:rsid w:val="003F39E9"/>
    <w:rsid w:val="003F3DCF"/>
    <w:rsid w:val="003F4ADF"/>
    <w:rsid w:val="003F775D"/>
    <w:rsid w:val="0040011C"/>
    <w:rsid w:val="00401040"/>
    <w:rsid w:val="0040195B"/>
    <w:rsid w:val="00401D95"/>
    <w:rsid w:val="0040238A"/>
    <w:rsid w:val="0040266F"/>
    <w:rsid w:val="00403E0F"/>
    <w:rsid w:val="00404CA7"/>
    <w:rsid w:val="00410F3B"/>
    <w:rsid w:val="00410FAE"/>
    <w:rsid w:val="00411214"/>
    <w:rsid w:val="004112CF"/>
    <w:rsid w:val="004127E5"/>
    <w:rsid w:val="0041499A"/>
    <w:rsid w:val="00415384"/>
    <w:rsid w:val="0041652A"/>
    <w:rsid w:val="00416944"/>
    <w:rsid w:val="004169B4"/>
    <w:rsid w:val="00416D2A"/>
    <w:rsid w:val="004177B2"/>
    <w:rsid w:val="00420F03"/>
    <w:rsid w:val="00420F04"/>
    <w:rsid w:val="0042230E"/>
    <w:rsid w:val="00422577"/>
    <w:rsid w:val="0042264F"/>
    <w:rsid w:val="00422D27"/>
    <w:rsid w:val="0042365E"/>
    <w:rsid w:val="00423668"/>
    <w:rsid w:val="00424680"/>
    <w:rsid w:val="00424888"/>
    <w:rsid w:val="004250E0"/>
    <w:rsid w:val="00425AAB"/>
    <w:rsid w:val="004264BF"/>
    <w:rsid w:val="004270EF"/>
    <w:rsid w:val="004274C0"/>
    <w:rsid w:val="00427BC2"/>
    <w:rsid w:val="00427E08"/>
    <w:rsid w:val="004311B4"/>
    <w:rsid w:val="00431BB2"/>
    <w:rsid w:val="004325D3"/>
    <w:rsid w:val="00432AC9"/>
    <w:rsid w:val="00433065"/>
    <w:rsid w:val="00433217"/>
    <w:rsid w:val="00434BB3"/>
    <w:rsid w:val="00434F8D"/>
    <w:rsid w:val="00436825"/>
    <w:rsid w:val="0044065A"/>
    <w:rsid w:val="0044110B"/>
    <w:rsid w:val="00441701"/>
    <w:rsid w:val="00442934"/>
    <w:rsid w:val="004443BD"/>
    <w:rsid w:val="00445295"/>
    <w:rsid w:val="0044581A"/>
    <w:rsid w:val="004461DA"/>
    <w:rsid w:val="0044745A"/>
    <w:rsid w:val="0044754B"/>
    <w:rsid w:val="00450D0E"/>
    <w:rsid w:val="00451905"/>
    <w:rsid w:val="00451C9E"/>
    <w:rsid w:val="004524FC"/>
    <w:rsid w:val="0045252E"/>
    <w:rsid w:val="004525B2"/>
    <w:rsid w:val="0045266D"/>
    <w:rsid w:val="0045309B"/>
    <w:rsid w:val="00453537"/>
    <w:rsid w:val="00453A95"/>
    <w:rsid w:val="00453BF9"/>
    <w:rsid w:val="004542D6"/>
    <w:rsid w:val="00454CC7"/>
    <w:rsid w:val="004558F8"/>
    <w:rsid w:val="00455C12"/>
    <w:rsid w:val="00456858"/>
    <w:rsid w:val="00460961"/>
    <w:rsid w:val="004647CF"/>
    <w:rsid w:val="00464911"/>
    <w:rsid w:val="00464FEF"/>
    <w:rsid w:val="00465E52"/>
    <w:rsid w:val="00467B78"/>
    <w:rsid w:val="0047210E"/>
    <w:rsid w:val="00472451"/>
    <w:rsid w:val="00472670"/>
    <w:rsid w:val="00473042"/>
    <w:rsid w:val="0047358F"/>
    <w:rsid w:val="004737DB"/>
    <w:rsid w:val="00473C94"/>
    <w:rsid w:val="00473E11"/>
    <w:rsid w:val="00474585"/>
    <w:rsid w:val="00475AAD"/>
    <w:rsid w:val="00475F50"/>
    <w:rsid w:val="00477E77"/>
    <w:rsid w:val="00481C4F"/>
    <w:rsid w:val="00481ED8"/>
    <w:rsid w:val="00482140"/>
    <w:rsid w:val="004837E2"/>
    <w:rsid w:val="00484668"/>
    <w:rsid w:val="004847CC"/>
    <w:rsid w:val="00484BCE"/>
    <w:rsid w:val="00485496"/>
    <w:rsid w:val="00485A13"/>
    <w:rsid w:val="00485B55"/>
    <w:rsid w:val="00485D6E"/>
    <w:rsid w:val="00487ACC"/>
    <w:rsid w:val="0049193E"/>
    <w:rsid w:val="004919CE"/>
    <w:rsid w:val="00491A4C"/>
    <w:rsid w:val="00492634"/>
    <w:rsid w:val="00492AF9"/>
    <w:rsid w:val="00495ACC"/>
    <w:rsid w:val="0049613B"/>
    <w:rsid w:val="004979F9"/>
    <w:rsid w:val="004A0BF7"/>
    <w:rsid w:val="004A1EBD"/>
    <w:rsid w:val="004A1F7C"/>
    <w:rsid w:val="004A263B"/>
    <w:rsid w:val="004A28F4"/>
    <w:rsid w:val="004A325A"/>
    <w:rsid w:val="004A3975"/>
    <w:rsid w:val="004A3ED6"/>
    <w:rsid w:val="004A4162"/>
    <w:rsid w:val="004A5B0F"/>
    <w:rsid w:val="004A63BC"/>
    <w:rsid w:val="004A66E2"/>
    <w:rsid w:val="004A74C9"/>
    <w:rsid w:val="004A7AD0"/>
    <w:rsid w:val="004B0BB6"/>
    <w:rsid w:val="004B21B3"/>
    <w:rsid w:val="004B4A99"/>
    <w:rsid w:val="004B4D8C"/>
    <w:rsid w:val="004B6D17"/>
    <w:rsid w:val="004B77E0"/>
    <w:rsid w:val="004C00D3"/>
    <w:rsid w:val="004C1214"/>
    <w:rsid w:val="004C1735"/>
    <w:rsid w:val="004C1B6E"/>
    <w:rsid w:val="004C25DA"/>
    <w:rsid w:val="004C2888"/>
    <w:rsid w:val="004C542E"/>
    <w:rsid w:val="004C5791"/>
    <w:rsid w:val="004C6FB3"/>
    <w:rsid w:val="004C7307"/>
    <w:rsid w:val="004D09EE"/>
    <w:rsid w:val="004D0E5F"/>
    <w:rsid w:val="004D1C7E"/>
    <w:rsid w:val="004D2106"/>
    <w:rsid w:val="004D4497"/>
    <w:rsid w:val="004D4563"/>
    <w:rsid w:val="004D4740"/>
    <w:rsid w:val="004D59E8"/>
    <w:rsid w:val="004D70BF"/>
    <w:rsid w:val="004E280F"/>
    <w:rsid w:val="004E48C2"/>
    <w:rsid w:val="004E5373"/>
    <w:rsid w:val="004E5C42"/>
    <w:rsid w:val="004E782F"/>
    <w:rsid w:val="004F025F"/>
    <w:rsid w:val="004F095E"/>
    <w:rsid w:val="004F22C9"/>
    <w:rsid w:val="004F2C55"/>
    <w:rsid w:val="004F4E7F"/>
    <w:rsid w:val="004F77AA"/>
    <w:rsid w:val="004F7937"/>
    <w:rsid w:val="00501638"/>
    <w:rsid w:val="0050191B"/>
    <w:rsid w:val="00503679"/>
    <w:rsid w:val="0050479C"/>
    <w:rsid w:val="00504BE2"/>
    <w:rsid w:val="00504C1A"/>
    <w:rsid w:val="00505816"/>
    <w:rsid w:val="00505FFF"/>
    <w:rsid w:val="00507610"/>
    <w:rsid w:val="0051042D"/>
    <w:rsid w:val="00510689"/>
    <w:rsid w:val="0051073F"/>
    <w:rsid w:val="00511DF2"/>
    <w:rsid w:val="00511E35"/>
    <w:rsid w:val="005121B9"/>
    <w:rsid w:val="00512AD3"/>
    <w:rsid w:val="00512FF3"/>
    <w:rsid w:val="005134C9"/>
    <w:rsid w:val="005136DE"/>
    <w:rsid w:val="00515145"/>
    <w:rsid w:val="0051677F"/>
    <w:rsid w:val="00516DA9"/>
    <w:rsid w:val="00517EDC"/>
    <w:rsid w:val="00520168"/>
    <w:rsid w:val="005207F6"/>
    <w:rsid w:val="00520FD5"/>
    <w:rsid w:val="00522806"/>
    <w:rsid w:val="00523260"/>
    <w:rsid w:val="005234B9"/>
    <w:rsid w:val="00523F77"/>
    <w:rsid w:val="00526295"/>
    <w:rsid w:val="0052640B"/>
    <w:rsid w:val="00526A7B"/>
    <w:rsid w:val="00526EE8"/>
    <w:rsid w:val="0052729C"/>
    <w:rsid w:val="0053159F"/>
    <w:rsid w:val="00531C46"/>
    <w:rsid w:val="00531D09"/>
    <w:rsid w:val="00531F04"/>
    <w:rsid w:val="00532A61"/>
    <w:rsid w:val="00532E32"/>
    <w:rsid w:val="00533333"/>
    <w:rsid w:val="005342C5"/>
    <w:rsid w:val="0053472C"/>
    <w:rsid w:val="00536733"/>
    <w:rsid w:val="0053682B"/>
    <w:rsid w:val="00536A73"/>
    <w:rsid w:val="00537978"/>
    <w:rsid w:val="00540419"/>
    <w:rsid w:val="00540502"/>
    <w:rsid w:val="00541213"/>
    <w:rsid w:val="00541596"/>
    <w:rsid w:val="00541C1F"/>
    <w:rsid w:val="0054201A"/>
    <w:rsid w:val="00542067"/>
    <w:rsid w:val="005420DE"/>
    <w:rsid w:val="0054243A"/>
    <w:rsid w:val="00542D14"/>
    <w:rsid w:val="005435F2"/>
    <w:rsid w:val="00544123"/>
    <w:rsid w:val="00544363"/>
    <w:rsid w:val="00544828"/>
    <w:rsid w:val="00546218"/>
    <w:rsid w:val="0054689F"/>
    <w:rsid w:val="00546C2D"/>
    <w:rsid w:val="00547D47"/>
    <w:rsid w:val="00551153"/>
    <w:rsid w:val="005521EF"/>
    <w:rsid w:val="0055229C"/>
    <w:rsid w:val="005525EE"/>
    <w:rsid w:val="00553D6E"/>
    <w:rsid w:val="00554B68"/>
    <w:rsid w:val="00554DEC"/>
    <w:rsid w:val="005562B5"/>
    <w:rsid w:val="005569FC"/>
    <w:rsid w:val="00556D27"/>
    <w:rsid w:val="005602E1"/>
    <w:rsid w:val="00560619"/>
    <w:rsid w:val="00561695"/>
    <w:rsid w:val="00563A91"/>
    <w:rsid w:val="00564978"/>
    <w:rsid w:val="005653A9"/>
    <w:rsid w:val="00565EB4"/>
    <w:rsid w:val="00566E48"/>
    <w:rsid w:val="00567A4E"/>
    <w:rsid w:val="00567C82"/>
    <w:rsid w:val="0057117F"/>
    <w:rsid w:val="0057169D"/>
    <w:rsid w:val="00571BE5"/>
    <w:rsid w:val="0057388A"/>
    <w:rsid w:val="00573FF8"/>
    <w:rsid w:val="00574181"/>
    <w:rsid w:val="0057441D"/>
    <w:rsid w:val="00574467"/>
    <w:rsid w:val="0057498A"/>
    <w:rsid w:val="00574C1B"/>
    <w:rsid w:val="00575CAC"/>
    <w:rsid w:val="0057623C"/>
    <w:rsid w:val="0057678C"/>
    <w:rsid w:val="00576790"/>
    <w:rsid w:val="005768D0"/>
    <w:rsid w:val="005805E2"/>
    <w:rsid w:val="00580791"/>
    <w:rsid w:val="00580B65"/>
    <w:rsid w:val="00581B1F"/>
    <w:rsid w:val="00581FE2"/>
    <w:rsid w:val="0058377C"/>
    <w:rsid w:val="0058439D"/>
    <w:rsid w:val="0058463E"/>
    <w:rsid w:val="00585D2D"/>
    <w:rsid w:val="0058602B"/>
    <w:rsid w:val="00586116"/>
    <w:rsid w:val="00587BE8"/>
    <w:rsid w:val="00590A7B"/>
    <w:rsid w:val="00590F2B"/>
    <w:rsid w:val="005912BE"/>
    <w:rsid w:val="00591C94"/>
    <w:rsid w:val="00591F86"/>
    <w:rsid w:val="00591FD3"/>
    <w:rsid w:val="005932EA"/>
    <w:rsid w:val="00593327"/>
    <w:rsid w:val="00593D23"/>
    <w:rsid w:val="005947A9"/>
    <w:rsid w:val="005959BD"/>
    <w:rsid w:val="00596459"/>
    <w:rsid w:val="00597F1F"/>
    <w:rsid w:val="005A027D"/>
    <w:rsid w:val="005A23EE"/>
    <w:rsid w:val="005A2B3C"/>
    <w:rsid w:val="005A2CD1"/>
    <w:rsid w:val="005A316B"/>
    <w:rsid w:val="005A3847"/>
    <w:rsid w:val="005A434C"/>
    <w:rsid w:val="005A541B"/>
    <w:rsid w:val="005A56AB"/>
    <w:rsid w:val="005B0195"/>
    <w:rsid w:val="005B17E5"/>
    <w:rsid w:val="005B1A33"/>
    <w:rsid w:val="005B1B3E"/>
    <w:rsid w:val="005B1EFF"/>
    <w:rsid w:val="005B2DF6"/>
    <w:rsid w:val="005B323E"/>
    <w:rsid w:val="005B685D"/>
    <w:rsid w:val="005B766C"/>
    <w:rsid w:val="005B776A"/>
    <w:rsid w:val="005C03C4"/>
    <w:rsid w:val="005C0A32"/>
    <w:rsid w:val="005C0A81"/>
    <w:rsid w:val="005C0AC8"/>
    <w:rsid w:val="005C0FE7"/>
    <w:rsid w:val="005C23A9"/>
    <w:rsid w:val="005C3EAB"/>
    <w:rsid w:val="005C461F"/>
    <w:rsid w:val="005C5254"/>
    <w:rsid w:val="005C6D40"/>
    <w:rsid w:val="005C7995"/>
    <w:rsid w:val="005C7D08"/>
    <w:rsid w:val="005D11A1"/>
    <w:rsid w:val="005D1A95"/>
    <w:rsid w:val="005D3E0E"/>
    <w:rsid w:val="005D4C75"/>
    <w:rsid w:val="005D50B2"/>
    <w:rsid w:val="005D53BA"/>
    <w:rsid w:val="005D553C"/>
    <w:rsid w:val="005D58FF"/>
    <w:rsid w:val="005D5D3D"/>
    <w:rsid w:val="005D61F8"/>
    <w:rsid w:val="005D6971"/>
    <w:rsid w:val="005E2CB5"/>
    <w:rsid w:val="005E4932"/>
    <w:rsid w:val="005E57F2"/>
    <w:rsid w:val="005E5F62"/>
    <w:rsid w:val="005E6669"/>
    <w:rsid w:val="005E6BD2"/>
    <w:rsid w:val="005E6ED3"/>
    <w:rsid w:val="005E7BD3"/>
    <w:rsid w:val="005E7D97"/>
    <w:rsid w:val="005F15A4"/>
    <w:rsid w:val="005F193E"/>
    <w:rsid w:val="005F1FAC"/>
    <w:rsid w:val="005F1FE5"/>
    <w:rsid w:val="005F3BD5"/>
    <w:rsid w:val="005F405D"/>
    <w:rsid w:val="005F4413"/>
    <w:rsid w:val="005F4CAA"/>
    <w:rsid w:val="005F5656"/>
    <w:rsid w:val="005F5D2F"/>
    <w:rsid w:val="005F66D0"/>
    <w:rsid w:val="005F6E08"/>
    <w:rsid w:val="005F7338"/>
    <w:rsid w:val="005F794B"/>
    <w:rsid w:val="005F7D25"/>
    <w:rsid w:val="00601124"/>
    <w:rsid w:val="0060157C"/>
    <w:rsid w:val="00601D51"/>
    <w:rsid w:val="006028D6"/>
    <w:rsid w:val="00603110"/>
    <w:rsid w:val="006036FA"/>
    <w:rsid w:val="006059E6"/>
    <w:rsid w:val="00605C0D"/>
    <w:rsid w:val="00606188"/>
    <w:rsid w:val="00606ECD"/>
    <w:rsid w:val="0060752C"/>
    <w:rsid w:val="00607920"/>
    <w:rsid w:val="00610DD5"/>
    <w:rsid w:val="006113C7"/>
    <w:rsid w:val="00611CC1"/>
    <w:rsid w:val="00612293"/>
    <w:rsid w:val="00612B71"/>
    <w:rsid w:val="00612D59"/>
    <w:rsid w:val="00614257"/>
    <w:rsid w:val="00615954"/>
    <w:rsid w:val="00616C1C"/>
    <w:rsid w:val="0061787B"/>
    <w:rsid w:val="00617F70"/>
    <w:rsid w:val="0062105C"/>
    <w:rsid w:val="00622000"/>
    <w:rsid w:val="00622C0D"/>
    <w:rsid w:val="00623608"/>
    <w:rsid w:val="00624595"/>
    <w:rsid w:val="00626277"/>
    <w:rsid w:val="006271A6"/>
    <w:rsid w:val="006275DC"/>
    <w:rsid w:val="00631092"/>
    <w:rsid w:val="006314B0"/>
    <w:rsid w:val="00634008"/>
    <w:rsid w:val="00634684"/>
    <w:rsid w:val="006354AF"/>
    <w:rsid w:val="00635920"/>
    <w:rsid w:val="006360AF"/>
    <w:rsid w:val="006366BD"/>
    <w:rsid w:val="00640377"/>
    <w:rsid w:val="006407E8"/>
    <w:rsid w:val="006420AF"/>
    <w:rsid w:val="006451D9"/>
    <w:rsid w:val="00645C5C"/>
    <w:rsid w:val="00647823"/>
    <w:rsid w:val="006506CA"/>
    <w:rsid w:val="00650A6F"/>
    <w:rsid w:val="00651844"/>
    <w:rsid w:val="00651D57"/>
    <w:rsid w:val="00652494"/>
    <w:rsid w:val="00652A3F"/>
    <w:rsid w:val="00652BF3"/>
    <w:rsid w:val="0065415C"/>
    <w:rsid w:val="006544D3"/>
    <w:rsid w:val="00654B40"/>
    <w:rsid w:val="006552C5"/>
    <w:rsid w:val="006553E4"/>
    <w:rsid w:val="00655B31"/>
    <w:rsid w:val="00655C13"/>
    <w:rsid w:val="00655C16"/>
    <w:rsid w:val="00655EC0"/>
    <w:rsid w:val="0065610E"/>
    <w:rsid w:val="00661189"/>
    <w:rsid w:val="006619BC"/>
    <w:rsid w:val="00661E77"/>
    <w:rsid w:val="00662011"/>
    <w:rsid w:val="006625DD"/>
    <w:rsid w:val="00662EBB"/>
    <w:rsid w:val="00663542"/>
    <w:rsid w:val="0066448F"/>
    <w:rsid w:val="006648FB"/>
    <w:rsid w:val="00664938"/>
    <w:rsid w:val="0066523C"/>
    <w:rsid w:val="00665C3C"/>
    <w:rsid w:val="00665EFC"/>
    <w:rsid w:val="00666873"/>
    <w:rsid w:val="00666B5B"/>
    <w:rsid w:val="00670299"/>
    <w:rsid w:val="00670A00"/>
    <w:rsid w:val="00670A0F"/>
    <w:rsid w:val="00670C7E"/>
    <w:rsid w:val="00671F9C"/>
    <w:rsid w:val="006730D1"/>
    <w:rsid w:val="00673194"/>
    <w:rsid w:val="00673B4C"/>
    <w:rsid w:val="006741CC"/>
    <w:rsid w:val="00674477"/>
    <w:rsid w:val="006750E5"/>
    <w:rsid w:val="006755AB"/>
    <w:rsid w:val="006777DF"/>
    <w:rsid w:val="00677F2F"/>
    <w:rsid w:val="00680C32"/>
    <w:rsid w:val="00681712"/>
    <w:rsid w:val="0068258C"/>
    <w:rsid w:val="00682905"/>
    <w:rsid w:val="00683412"/>
    <w:rsid w:val="006841A6"/>
    <w:rsid w:val="006851D3"/>
    <w:rsid w:val="00685F1A"/>
    <w:rsid w:val="006867E8"/>
    <w:rsid w:val="00686A7B"/>
    <w:rsid w:val="006878AB"/>
    <w:rsid w:val="00690AE1"/>
    <w:rsid w:val="00690E84"/>
    <w:rsid w:val="00691407"/>
    <w:rsid w:val="00691F22"/>
    <w:rsid w:val="00692315"/>
    <w:rsid w:val="00693C7A"/>
    <w:rsid w:val="00693CE9"/>
    <w:rsid w:val="00693EEE"/>
    <w:rsid w:val="00694BF2"/>
    <w:rsid w:val="006959C2"/>
    <w:rsid w:val="00696051"/>
    <w:rsid w:val="00696FED"/>
    <w:rsid w:val="006A073E"/>
    <w:rsid w:val="006A1BB3"/>
    <w:rsid w:val="006A266A"/>
    <w:rsid w:val="006A3C61"/>
    <w:rsid w:val="006A5DF5"/>
    <w:rsid w:val="006A6048"/>
    <w:rsid w:val="006A7B57"/>
    <w:rsid w:val="006B11AD"/>
    <w:rsid w:val="006B2862"/>
    <w:rsid w:val="006B294B"/>
    <w:rsid w:val="006B4737"/>
    <w:rsid w:val="006B6ACE"/>
    <w:rsid w:val="006B737B"/>
    <w:rsid w:val="006C1A4A"/>
    <w:rsid w:val="006C1D68"/>
    <w:rsid w:val="006C2BA4"/>
    <w:rsid w:val="006C2F83"/>
    <w:rsid w:val="006C3032"/>
    <w:rsid w:val="006C41F9"/>
    <w:rsid w:val="006C6DF1"/>
    <w:rsid w:val="006D0D7B"/>
    <w:rsid w:val="006D119D"/>
    <w:rsid w:val="006D1382"/>
    <w:rsid w:val="006D2616"/>
    <w:rsid w:val="006D26A5"/>
    <w:rsid w:val="006D2FF6"/>
    <w:rsid w:val="006D316B"/>
    <w:rsid w:val="006D4872"/>
    <w:rsid w:val="006D51AB"/>
    <w:rsid w:val="006D60A3"/>
    <w:rsid w:val="006D6D81"/>
    <w:rsid w:val="006E006E"/>
    <w:rsid w:val="006E1ECA"/>
    <w:rsid w:val="006E20CD"/>
    <w:rsid w:val="006E2164"/>
    <w:rsid w:val="006E2C52"/>
    <w:rsid w:val="006E301B"/>
    <w:rsid w:val="006E440D"/>
    <w:rsid w:val="006E61F6"/>
    <w:rsid w:val="006F3F6F"/>
    <w:rsid w:val="006F4971"/>
    <w:rsid w:val="006F5698"/>
    <w:rsid w:val="006F5C8A"/>
    <w:rsid w:val="006F6218"/>
    <w:rsid w:val="006F6B71"/>
    <w:rsid w:val="006F76C1"/>
    <w:rsid w:val="0070081C"/>
    <w:rsid w:val="00701287"/>
    <w:rsid w:val="007012E8"/>
    <w:rsid w:val="0070174E"/>
    <w:rsid w:val="007027F2"/>
    <w:rsid w:val="00703BB9"/>
    <w:rsid w:val="00705E49"/>
    <w:rsid w:val="00705F75"/>
    <w:rsid w:val="007063DF"/>
    <w:rsid w:val="00706A8E"/>
    <w:rsid w:val="0071069D"/>
    <w:rsid w:val="007115B7"/>
    <w:rsid w:val="00712444"/>
    <w:rsid w:val="00712530"/>
    <w:rsid w:val="007129B6"/>
    <w:rsid w:val="00712F8B"/>
    <w:rsid w:val="0071325C"/>
    <w:rsid w:val="00713AC6"/>
    <w:rsid w:val="0071618C"/>
    <w:rsid w:val="0071638F"/>
    <w:rsid w:val="007164A6"/>
    <w:rsid w:val="00716B12"/>
    <w:rsid w:val="00720958"/>
    <w:rsid w:val="007222C4"/>
    <w:rsid w:val="007223A7"/>
    <w:rsid w:val="00722B17"/>
    <w:rsid w:val="0073149B"/>
    <w:rsid w:val="00732069"/>
    <w:rsid w:val="0073218E"/>
    <w:rsid w:val="00734F14"/>
    <w:rsid w:val="007363C2"/>
    <w:rsid w:val="00736FE7"/>
    <w:rsid w:val="00740856"/>
    <w:rsid w:val="00740B1E"/>
    <w:rsid w:val="00741944"/>
    <w:rsid w:val="00742A1C"/>
    <w:rsid w:val="00742A24"/>
    <w:rsid w:val="00743A64"/>
    <w:rsid w:val="007451E6"/>
    <w:rsid w:val="00746910"/>
    <w:rsid w:val="0075291C"/>
    <w:rsid w:val="00752EA8"/>
    <w:rsid w:val="007537B1"/>
    <w:rsid w:val="00753C26"/>
    <w:rsid w:val="00754498"/>
    <w:rsid w:val="00755D1F"/>
    <w:rsid w:val="007568E1"/>
    <w:rsid w:val="00760404"/>
    <w:rsid w:val="0076072C"/>
    <w:rsid w:val="00761DB6"/>
    <w:rsid w:val="00762F13"/>
    <w:rsid w:val="00764398"/>
    <w:rsid w:val="0076697F"/>
    <w:rsid w:val="007700B4"/>
    <w:rsid w:val="00771074"/>
    <w:rsid w:val="00771955"/>
    <w:rsid w:val="007719DE"/>
    <w:rsid w:val="007738B5"/>
    <w:rsid w:val="00774746"/>
    <w:rsid w:val="00776715"/>
    <w:rsid w:val="00777B1D"/>
    <w:rsid w:val="00777BDF"/>
    <w:rsid w:val="00780AE7"/>
    <w:rsid w:val="00781CEC"/>
    <w:rsid w:val="007829B3"/>
    <w:rsid w:val="00782D9B"/>
    <w:rsid w:val="007832F5"/>
    <w:rsid w:val="00783B67"/>
    <w:rsid w:val="007841E9"/>
    <w:rsid w:val="0078444C"/>
    <w:rsid w:val="00790D5A"/>
    <w:rsid w:val="0079158E"/>
    <w:rsid w:val="0079169B"/>
    <w:rsid w:val="00793326"/>
    <w:rsid w:val="00793641"/>
    <w:rsid w:val="007939B0"/>
    <w:rsid w:val="007940D8"/>
    <w:rsid w:val="007948D7"/>
    <w:rsid w:val="00794DA3"/>
    <w:rsid w:val="00795ADF"/>
    <w:rsid w:val="0079762F"/>
    <w:rsid w:val="00797A00"/>
    <w:rsid w:val="007A05BE"/>
    <w:rsid w:val="007A06F8"/>
    <w:rsid w:val="007A0C3D"/>
    <w:rsid w:val="007A1896"/>
    <w:rsid w:val="007A2DAB"/>
    <w:rsid w:val="007A31D2"/>
    <w:rsid w:val="007A5248"/>
    <w:rsid w:val="007A5355"/>
    <w:rsid w:val="007A671F"/>
    <w:rsid w:val="007A719D"/>
    <w:rsid w:val="007A7A45"/>
    <w:rsid w:val="007B0AE4"/>
    <w:rsid w:val="007B297F"/>
    <w:rsid w:val="007B3F68"/>
    <w:rsid w:val="007B5921"/>
    <w:rsid w:val="007B736B"/>
    <w:rsid w:val="007B7BEB"/>
    <w:rsid w:val="007C1285"/>
    <w:rsid w:val="007C1BE9"/>
    <w:rsid w:val="007C51E6"/>
    <w:rsid w:val="007C6BA6"/>
    <w:rsid w:val="007D1CAF"/>
    <w:rsid w:val="007D2BAD"/>
    <w:rsid w:val="007D3116"/>
    <w:rsid w:val="007D3E45"/>
    <w:rsid w:val="007D4186"/>
    <w:rsid w:val="007D4269"/>
    <w:rsid w:val="007D478C"/>
    <w:rsid w:val="007D4952"/>
    <w:rsid w:val="007D5C38"/>
    <w:rsid w:val="007D67C3"/>
    <w:rsid w:val="007D6A6E"/>
    <w:rsid w:val="007D6AF5"/>
    <w:rsid w:val="007D7039"/>
    <w:rsid w:val="007E2106"/>
    <w:rsid w:val="007E2BAD"/>
    <w:rsid w:val="007E52C5"/>
    <w:rsid w:val="007E7544"/>
    <w:rsid w:val="007F0783"/>
    <w:rsid w:val="007F1414"/>
    <w:rsid w:val="007F1AFF"/>
    <w:rsid w:val="007F22EF"/>
    <w:rsid w:val="007F343F"/>
    <w:rsid w:val="007F3D98"/>
    <w:rsid w:val="007F4DA0"/>
    <w:rsid w:val="007F5572"/>
    <w:rsid w:val="007F68D9"/>
    <w:rsid w:val="007F6A7C"/>
    <w:rsid w:val="007F7761"/>
    <w:rsid w:val="0080035C"/>
    <w:rsid w:val="00801A80"/>
    <w:rsid w:val="00801AE0"/>
    <w:rsid w:val="00802F7D"/>
    <w:rsid w:val="0080364F"/>
    <w:rsid w:val="00804054"/>
    <w:rsid w:val="00804375"/>
    <w:rsid w:val="008046B3"/>
    <w:rsid w:val="008049A4"/>
    <w:rsid w:val="00804D60"/>
    <w:rsid w:val="00805023"/>
    <w:rsid w:val="008067A1"/>
    <w:rsid w:val="008071E1"/>
    <w:rsid w:val="0080745E"/>
    <w:rsid w:val="00807908"/>
    <w:rsid w:val="00807E9E"/>
    <w:rsid w:val="00807FD2"/>
    <w:rsid w:val="00811600"/>
    <w:rsid w:val="00813F0B"/>
    <w:rsid w:val="00815973"/>
    <w:rsid w:val="008168FD"/>
    <w:rsid w:val="00820F5D"/>
    <w:rsid w:val="0082177D"/>
    <w:rsid w:val="00821810"/>
    <w:rsid w:val="00821940"/>
    <w:rsid w:val="0082204A"/>
    <w:rsid w:val="008229A2"/>
    <w:rsid w:val="00825B97"/>
    <w:rsid w:val="00826224"/>
    <w:rsid w:val="00827571"/>
    <w:rsid w:val="008302AA"/>
    <w:rsid w:val="00831168"/>
    <w:rsid w:val="0083155C"/>
    <w:rsid w:val="0083194A"/>
    <w:rsid w:val="00831B80"/>
    <w:rsid w:val="00831CFE"/>
    <w:rsid w:val="0083280D"/>
    <w:rsid w:val="00833F8F"/>
    <w:rsid w:val="00834DF7"/>
    <w:rsid w:val="008357D6"/>
    <w:rsid w:val="008407AD"/>
    <w:rsid w:val="0084315C"/>
    <w:rsid w:val="008434F0"/>
    <w:rsid w:val="0084397F"/>
    <w:rsid w:val="00843EC0"/>
    <w:rsid w:val="0084517C"/>
    <w:rsid w:val="008452E8"/>
    <w:rsid w:val="008456A5"/>
    <w:rsid w:val="008456D5"/>
    <w:rsid w:val="00845CFB"/>
    <w:rsid w:val="0084634B"/>
    <w:rsid w:val="008511B2"/>
    <w:rsid w:val="00851758"/>
    <w:rsid w:val="008517A0"/>
    <w:rsid w:val="008532E2"/>
    <w:rsid w:val="00855895"/>
    <w:rsid w:val="00855955"/>
    <w:rsid w:val="00856EDE"/>
    <w:rsid w:val="00857035"/>
    <w:rsid w:val="0085752B"/>
    <w:rsid w:val="00860451"/>
    <w:rsid w:val="00861452"/>
    <w:rsid w:val="0086159F"/>
    <w:rsid w:val="008615DF"/>
    <w:rsid w:val="00861C85"/>
    <w:rsid w:val="00861FEA"/>
    <w:rsid w:val="00862BF8"/>
    <w:rsid w:val="008638D2"/>
    <w:rsid w:val="00863E8E"/>
    <w:rsid w:val="0086543D"/>
    <w:rsid w:val="0086615B"/>
    <w:rsid w:val="00866437"/>
    <w:rsid w:val="008674E4"/>
    <w:rsid w:val="00870C43"/>
    <w:rsid w:val="00871644"/>
    <w:rsid w:val="0087208E"/>
    <w:rsid w:val="0087271D"/>
    <w:rsid w:val="00873228"/>
    <w:rsid w:val="00873324"/>
    <w:rsid w:val="00874C14"/>
    <w:rsid w:val="00875160"/>
    <w:rsid w:val="00876A1E"/>
    <w:rsid w:val="008801FC"/>
    <w:rsid w:val="00880EE0"/>
    <w:rsid w:val="008814A6"/>
    <w:rsid w:val="00881545"/>
    <w:rsid w:val="0088211A"/>
    <w:rsid w:val="0088218E"/>
    <w:rsid w:val="008824AD"/>
    <w:rsid w:val="00882987"/>
    <w:rsid w:val="00882B22"/>
    <w:rsid w:val="00884B82"/>
    <w:rsid w:val="0088601C"/>
    <w:rsid w:val="008860A4"/>
    <w:rsid w:val="00886D6D"/>
    <w:rsid w:val="0089018F"/>
    <w:rsid w:val="00890C12"/>
    <w:rsid w:val="0089144E"/>
    <w:rsid w:val="00891692"/>
    <w:rsid w:val="00891AD4"/>
    <w:rsid w:val="0089285E"/>
    <w:rsid w:val="008938F5"/>
    <w:rsid w:val="00894C24"/>
    <w:rsid w:val="00894E51"/>
    <w:rsid w:val="008958C2"/>
    <w:rsid w:val="0089609C"/>
    <w:rsid w:val="00896D94"/>
    <w:rsid w:val="008973B4"/>
    <w:rsid w:val="008A0F28"/>
    <w:rsid w:val="008A1887"/>
    <w:rsid w:val="008A6095"/>
    <w:rsid w:val="008A672B"/>
    <w:rsid w:val="008A6B5E"/>
    <w:rsid w:val="008A7239"/>
    <w:rsid w:val="008A75B4"/>
    <w:rsid w:val="008A7FC9"/>
    <w:rsid w:val="008B3871"/>
    <w:rsid w:val="008B3E9A"/>
    <w:rsid w:val="008B4055"/>
    <w:rsid w:val="008B4184"/>
    <w:rsid w:val="008B43CF"/>
    <w:rsid w:val="008B4A5A"/>
    <w:rsid w:val="008B4BA3"/>
    <w:rsid w:val="008B5E6E"/>
    <w:rsid w:val="008B6666"/>
    <w:rsid w:val="008B6A81"/>
    <w:rsid w:val="008B6F56"/>
    <w:rsid w:val="008B7A26"/>
    <w:rsid w:val="008C0404"/>
    <w:rsid w:val="008C1754"/>
    <w:rsid w:val="008C3A7A"/>
    <w:rsid w:val="008C44E8"/>
    <w:rsid w:val="008C479C"/>
    <w:rsid w:val="008C48AC"/>
    <w:rsid w:val="008C4F4F"/>
    <w:rsid w:val="008C640D"/>
    <w:rsid w:val="008C65F0"/>
    <w:rsid w:val="008C70F4"/>
    <w:rsid w:val="008D058B"/>
    <w:rsid w:val="008D085A"/>
    <w:rsid w:val="008D11A0"/>
    <w:rsid w:val="008D3386"/>
    <w:rsid w:val="008D3511"/>
    <w:rsid w:val="008D3D76"/>
    <w:rsid w:val="008D6C95"/>
    <w:rsid w:val="008D7166"/>
    <w:rsid w:val="008D72BD"/>
    <w:rsid w:val="008D7ECA"/>
    <w:rsid w:val="008D7FFA"/>
    <w:rsid w:val="008E0CB7"/>
    <w:rsid w:val="008E1607"/>
    <w:rsid w:val="008E24FF"/>
    <w:rsid w:val="008E2A0D"/>
    <w:rsid w:val="008E2D6E"/>
    <w:rsid w:val="008E35D5"/>
    <w:rsid w:val="008E37A1"/>
    <w:rsid w:val="008E4905"/>
    <w:rsid w:val="008E5D20"/>
    <w:rsid w:val="008E5D36"/>
    <w:rsid w:val="008E5F12"/>
    <w:rsid w:val="008E68E9"/>
    <w:rsid w:val="008E735A"/>
    <w:rsid w:val="008E78AE"/>
    <w:rsid w:val="008F0104"/>
    <w:rsid w:val="008F07FE"/>
    <w:rsid w:val="008F11E3"/>
    <w:rsid w:val="008F1568"/>
    <w:rsid w:val="008F1F97"/>
    <w:rsid w:val="008F2E27"/>
    <w:rsid w:val="008F4165"/>
    <w:rsid w:val="008F4502"/>
    <w:rsid w:val="008F4822"/>
    <w:rsid w:val="008F610A"/>
    <w:rsid w:val="008F639A"/>
    <w:rsid w:val="008F6D5D"/>
    <w:rsid w:val="008F708B"/>
    <w:rsid w:val="00900BBA"/>
    <w:rsid w:val="0090144D"/>
    <w:rsid w:val="00903060"/>
    <w:rsid w:val="00903E24"/>
    <w:rsid w:val="00904E35"/>
    <w:rsid w:val="00907AE8"/>
    <w:rsid w:val="00907CFD"/>
    <w:rsid w:val="009107D1"/>
    <w:rsid w:val="009112E5"/>
    <w:rsid w:val="00912419"/>
    <w:rsid w:val="00912956"/>
    <w:rsid w:val="00912D34"/>
    <w:rsid w:val="00913A04"/>
    <w:rsid w:val="00913C07"/>
    <w:rsid w:val="00914163"/>
    <w:rsid w:val="0091430A"/>
    <w:rsid w:val="009160B4"/>
    <w:rsid w:val="0091785E"/>
    <w:rsid w:val="00917AB8"/>
    <w:rsid w:val="00920BC9"/>
    <w:rsid w:val="009219B8"/>
    <w:rsid w:val="00922273"/>
    <w:rsid w:val="009222F2"/>
    <w:rsid w:val="009223D2"/>
    <w:rsid w:val="00922C43"/>
    <w:rsid w:val="00922D19"/>
    <w:rsid w:val="009236DD"/>
    <w:rsid w:val="00924CDE"/>
    <w:rsid w:val="00925B1B"/>
    <w:rsid w:val="00925C4A"/>
    <w:rsid w:val="009267DE"/>
    <w:rsid w:val="009268AE"/>
    <w:rsid w:val="0092709E"/>
    <w:rsid w:val="00927A0D"/>
    <w:rsid w:val="0093031F"/>
    <w:rsid w:val="00931FF1"/>
    <w:rsid w:val="009324B3"/>
    <w:rsid w:val="009330DF"/>
    <w:rsid w:val="009338C4"/>
    <w:rsid w:val="00934D9F"/>
    <w:rsid w:val="0093561D"/>
    <w:rsid w:val="00935BF0"/>
    <w:rsid w:val="00937827"/>
    <w:rsid w:val="0094088D"/>
    <w:rsid w:val="00941A09"/>
    <w:rsid w:val="00943013"/>
    <w:rsid w:val="009455B7"/>
    <w:rsid w:val="00945AA2"/>
    <w:rsid w:val="009463EB"/>
    <w:rsid w:val="009474EC"/>
    <w:rsid w:val="00947CBB"/>
    <w:rsid w:val="00950C37"/>
    <w:rsid w:val="00951564"/>
    <w:rsid w:val="00951853"/>
    <w:rsid w:val="00951900"/>
    <w:rsid w:val="00951A33"/>
    <w:rsid w:val="00951E7B"/>
    <w:rsid w:val="00953EA9"/>
    <w:rsid w:val="0095518C"/>
    <w:rsid w:val="00955859"/>
    <w:rsid w:val="00957E20"/>
    <w:rsid w:val="00961444"/>
    <w:rsid w:val="0096167B"/>
    <w:rsid w:val="00962FD5"/>
    <w:rsid w:val="009634ED"/>
    <w:rsid w:val="009651F3"/>
    <w:rsid w:val="00965A69"/>
    <w:rsid w:val="00966FA1"/>
    <w:rsid w:val="00970F3B"/>
    <w:rsid w:val="00971636"/>
    <w:rsid w:val="00971B86"/>
    <w:rsid w:val="009722B0"/>
    <w:rsid w:val="0097292F"/>
    <w:rsid w:val="00973115"/>
    <w:rsid w:val="00973526"/>
    <w:rsid w:val="00975604"/>
    <w:rsid w:val="00976B89"/>
    <w:rsid w:val="00977147"/>
    <w:rsid w:val="00977ADD"/>
    <w:rsid w:val="00982BB9"/>
    <w:rsid w:val="00983E18"/>
    <w:rsid w:val="009846CE"/>
    <w:rsid w:val="0098502C"/>
    <w:rsid w:val="00985617"/>
    <w:rsid w:val="009858B1"/>
    <w:rsid w:val="009868A8"/>
    <w:rsid w:val="00986FEA"/>
    <w:rsid w:val="009871C7"/>
    <w:rsid w:val="009909EC"/>
    <w:rsid w:val="009929E6"/>
    <w:rsid w:val="00993787"/>
    <w:rsid w:val="009948CF"/>
    <w:rsid w:val="00994C7B"/>
    <w:rsid w:val="00996253"/>
    <w:rsid w:val="009968E1"/>
    <w:rsid w:val="00996B8C"/>
    <w:rsid w:val="00996D27"/>
    <w:rsid w:val="009A0A9A"/>
    <w:rsid w:val="009A0C95"/>
    <w:rsid w:val="009A1E60"/>
    <w:rsid w:val="009A2623"/>
    <w:rsid w:val="009A286C"/>
    <w:rsid w:val="009A2DC8"/>
    <w:rsid w:val="009A2E4A"/>
    <w:rsid w:val="009A405A"/>
    <w:rsid w:val="009A49A2"/>
    <w:rsid w:val="009A4B25"/>
    <w:rsid w:val="009A567D"/>
    <w:rsid w:val="009A5A08"/>
    <w:rsid w:val="009A753D"/>
    <w:rsid w:val="009B008E"/>
    <w:rsid w:val="009B00F2"/>
    <w:rsid w:val="009B132F"/>
    <w:rsid w:val="009B5424"/>
    <w:rsid w:val="009B5DF8"/>
    <w:rsid w:val="009C0690"/>
    <w:rsid w:val="009C12E9"/>
    <w:rsid w:val="009C2C83"/>
    <w:rsid w:val="009C3B17"/>
    <w:rsid w:val="009C3CCA"/>
    <w:rsid w:val="009C3DE4"/>
    <w:rsid w:val="009C4628"/>
    <w:rsid w:val="009C5088"/>
    <w:rsid w:val="009C50EF"/>
    <w:rsid w:val="009C585B"/>
    <w:rsid w:val="009C694B"/>
    <w:rsid w:val="009C756B"/>
    <w:rsid w:val="009D0044"/>
    <w:rsid w:val="009D03F2"/>
    <w:rsid w:val="009D0B42"/>
    <w:rsid w:val="009D2159"/>
    <w:rsid w:val="009D30F0"/>
    <w:rsid w:val="009D3A5E"/>
    <w:rsid w:val="009D48FB"/>
    <w:rsid w:val="009D537F"/>
    <w:rsid w:val="009D6185"/>
    <w:rsid w:val="009D772F"/>
    <w:rsid w:val="009E0876"/>
    <w:rsid w:val="009E0F9B"/>
    <w:rsid w:val="009E35F9"/>
    <w:rsid w:val="009E4A04"/>
    <w:rsid w:val="009E5701"/>
    <w:rsid w:val="009E64A2"/>
    <w:rsid w:val="009E64B1"/>
    <w:rsid w:val="009E68D3"/>
    <w:rsid w:val="009E7405"/>
    <w:rsid w:val="009E7DD3"/>
    <w:rsid w:val="009E7F70"/>
    <w:rsid w:val="009F02B3"/>
    <w:rsid w:val="009F0B9C"/>
    <w:rsid w:val="009F1894"/>
    <w:rsid w:val="009F284B"/>
    <w:rsid w:val="009F4AB8"/>
    <w:rsid w:val="009F6DEC"/>
    <w:rsid w:val="009F6F36"/>
    <w:rsid w:val="009F7825"/>
    <w:rsid w:val="00A00467"/>
    <w:rsid w:val="00A00BE8"/>
    <w:rsid w:val="00A01AE0"/>
    <w:rsid w:val="00A06705"/>
    <w:rsid w:val="00A070A2"/>
    <w:rsid w:val="00A106B3"/>
    <w:rsid w:val="00A122A6"/>
    <w:rsid w:val="00A123F9"/>
    <w:rsid w:val="00A12645"/>
    <w:rsid w:val="00A13738"/>
    <w:rsid w:val="00A1385D"/>
    <w:rsid w:val="00A146EE"/>
    <w:rsid w:val="00A15B0C"/>
    <w:rsid w:val="00A161CE"/>
    <w:rsid w:val="00A20C40"/>
    <w:rsid w:val="00A20EF5"/>
    <w:rsid w:val="00A21866"/>
    <w:rsid w:val="00A2188B"/>
    <w:rsid w:val="00A226E4"/>
    <w:rsid w:val="00A22781"/>
    <w:rsid w:val="00A238A1"/>
    <w:rsid w:val="00A23D2C"/>
    <w:rsid w:val="00A25617"/>
    <w:rsid w:val="00A268B4"/>
    <w:rsid w:val="00A26BDC"/>
    <w:rsid w:val="00A3141F"/>
    <w:rsid w:val="00A320BA"/>
    <w:rsid w:val="00A32A59"/>
    <w:rsid w:val="00A32B47"/>
    <w:rsid w:val="00A3349D"/>
    <w:rsid w:val="00A335EA"/>
    <w:rsid w:val="00A33F13"/>
    <w:rsid w:val="00A3531E"/>
    <w:rsid w:val="00A35D61"/>
    <w:rsid w:val="00A365A5"/>
    <w:rsid w:val="00A40241"/>
    <w:rsid w:val="00A402FF"/>
    <w:rsid w:val="00A40A14"/>
    <w:rsid w:val="00A47589"/>
    <w:rsid w:val="00A47B05"/>
    <w:rsid w:val="00A5055C"/>
    <w:rsid w:val="00A5174C"/>
    <w:rsid w:val="00A52225"/>
    <w:rsid w:val="00A54B69"/>
    <w:rsid w:val="00A551D4"/>
    <w:rsid w:val="00A55479"/>
    <w:rsid w:val="00A5709E"/>
    <w:rsid w:val="00A572CE"/>
    <w:rsid w:val="00A579C2"/>
    <w:rsid w:val="00A57CF2"/>
    <w:rsid w:val="00A62066"/>
    <w:rsid w:val="00A63623"/>
    <w:rsid w:val="00A6396F"/>
    <w:rsid w:val="00A65A4B"/>
    <w:rsid w:val="00A66A35"/>
    <w:rsid w:val="00A66A77"/>
    <w:rsid w:val="00A66C3D"/>
    <w:rsid w:val="00A6738F"/>
    <w:rsid w:val="00A7070F"/>
    <w:rsid w:val="00A724FD"/>
    <w:rsid w:val="00A73495"/>
    <w:rsid w:val="00A73FAE"/>
    <w:rsid w:val="00A7443F"/>
    <w:rsid w:val="00A77483"/>
    <w:rsid w:val="00A7769B"/>
    <w:rsid w:val="00A81C47"/>
    <w:rsid w:val="00A829F1"/>
    <w:rsid w:val="00A82EED"/>
    <w:rsid w:val="00A83488"/>
    <w:rsid w:val="00A8531C"/>
    <w:rsid w:val="00A90DC6"/>
    <w:rsid w:val="00A90EC3"/>
    <w:rsid w:val="00A91652"/>
    <w:rsid w:val="00A92CA8"/>
    <w:rsid w:val="00A92F08"/>
    <w:rsid w:val="00A93FD7"/>
    <w:rsid w:val="00A944E2"/>
    <w:rsid w:val="00A950A8"/>
    <w:rsid w:val="00A95970"/>
    <w:rsid w:val="00A96436"/>
    <w:rsid w:val="00A975AD"/>
    <w:rsid w:val="00A97B6C"/>
    <w:rsid w:val="00A97BE8"/>
    <w:rsid w:val="00A97DFC"/>
    <w:rsid w:val="00AA0291"/>
    <w:rsid w:val="00AA0989"/>
    <w:rsid w:val="00AA207C"/>
    <w:rsid w:val="00AA3507"/>
    <w:rsid w:val="00AA3C86"/>
    <w:rsid w:val="00AA446A"/>
    <w:rsid w:val="00AA4C89"/>
    <w:rsid w:val="00AA4D51"/>
    <w:rsid w:val="00AA5B93"/>
    <w:rsid w:val="00AA5ED6"/>
    <w:rsid w:val="00AA6E67"/>
    <w:rsid w:val="00AB2A3E"/>
    <w:rsid w:val="00AB326E"/>
    <w:rsid w:val="00AB6CFC"/>
    <w:rsid w:val="00AC097B"/>
    <w:rsid w:val="00AC1C2C"/>
    <w:rsid w:val="00AC1CC6"/>
    <w:rsid w:val="00AC23FD"/>
    <w:rsid w:val="00AC256E"/>
    <w:rsid w:val="00AC49AF"/>
    <w:rsid w:val="00AC517A"/>
    <w:rsid w:val="00AC6911"/>
    <w:rsid w:val="00AC691C"/>
    <w:rsid w:val="00AC6BDA"/>
    <w:rsid w:val="00AC7B01"/>
    <w:rsid w:val="00AD0074"/>
    <w:rsid w:val="00AD1EF2"/>
    <w:rsid w:val="00AD2131"/>
    <w:rsid w:val="00AD21D4"/>
    <w:rsid w:val="00AD2B74"/>
    <w:rsid w:val="00AD2C06"/>
    <w:rsid w:val="00AD436F"/>
    <w:rsid w:val="00AD5120"/>
    <w:rsid w:val="00AD527A"/>
    <w:rsid w:val="00AD57E1"/>
    <w:rsid w:val="00AD6D69"/>
    <w:rsid w:val="00AD7703"/>
    <w:rsid w:val="00AD7B5F"/>
    <w:rsid w:val="00AE0237"/>
    <w:rsid w:val="00AE103B"/>
    <w:rsid w:val="00AE12BF"/>
    <w:rsid w:val="00AE3848"/>
    <w:rsid w:val="00AE3C3B"/>
    <w:rsid w:val="00AE4925"/>
    <w:rsid w:val="00AE58CF"/>
    <w:rsid w:val="00AE5BBD"/>
    <w:rsid w:val="00AE5D00"/>
    <w:rsid w:val="00AE76CA"/>
    <w:rsid w:val="00AF04AC"/>
    <w:rsid w:val="00AF1086"/>
    <w:rsid w:val="00AF1299"/>
    <w:rsid w:val="00AF2F0C"/>
    <w:rsid w:val="00AF3279"/>
    <w:rsid w:val="00AF44C4"/>
    <w:rsid w:val="00AF6901"/>
    <w:rsid w:val="00B00E41"/>
    <w:rsid w:val="00B01B30"/>
    <w:rsid w:val="00B03366"/>
    <w:rsid w:val="00B0399D"/>
    <w:rsid w:val="00B041C0"/>
    <w:rsid w:val="00B0484D"/>
    <w:rsid w:val="00B050E8"/>
    <w:rsid w:val="00B055D3"/>
    <w:rsid w:val="00B066AD"/>
    <w:rsid w:val="00B06790"/>
    <w:rsid w:val="00B07DE3"/>
    <w:rsid w:val="00B10686"/>
    <w:rsid w:val="00B1124E"/>
    <w:rsid w:val="00B1245F"/>
    <w:rsid w:val="00B128BD"/>
    <w:rsid w:val="00B13F82"/>
    <w:rsid w:val="00B140A7"/>
    <w:rsid w:val="00B154F8"/>
    <w:rsid w:val="00B15793"/>
    <w:rsid w:val="00B20465"/>
    <w:rsid w:val="00B20549"/>
    <w:rsid w:val="00B206BD"/>
    <w:rsid w:val="00B20CF0"/>
    <w:rsid w:val="00B21A81"/>
    <w:rsid w:val="00B224BB"/>
    <w:rsid w:val="00B23F0D"/>
    <w:rsid w:val="00B24A2B"/>
    <w:rsid w:val="00B2715F"/>
    <w:rsid w:val="00B305C8"/>
    <w:rsid w:val="00B3082B"/>
    <w:rsid w:val="00B31064"/>
    <w:rsid w:val="00B31659"/>
    <w:rsid w:val="00B32F32"/>
    <w:rsid w:val="00B3393B"/>
    <w:rsid w:val="00B34817"/>
    <w:rsid w:val="00B350F4"/>
    <w:rsid w:val="00B36FE8"/>
    <w:rsid w:val="00B37C24"/>
    <w:rsid w:val="00B41DBB"/>
    <w:rsid w:val="00B42AC2"/>
    <w:rsid w:val="00B44249"/>
    <w:rsid w:val="00B445CD"/>
    <w:rsid w:val="00B45195"/>
    <w:rsid w:val="00B45DDE"/>
    <w:rsid w:val="00B4625E"/>
    <w:rsid w:val="00B466F7"/>
    <w:rsid w:val="00B46DC3"/>
    <w:rsid w:val="00B47467"/>
    <w:rsid w:val="00B47965"/>
    <w:rsid w:val="00B500A0"/>
    <w:rsid w:val="00B506C6"/>
    <w:rsid w:val="00B51A98"/>
    <w:rsid w:val="00B51C63"/>
    <w:rsid w:val="00B527B5"/>
    <w:rsid w:val="00B52C51"/>
    <w:rsid w:val="00B53A96"/>
    <w:rsid w:val="00B555A3"/>
    <w:rsid w:val="00B56379"/>
    <w:rsid w:val="00B579F4"/>
    <w:rsid w:val="00B57F37"/>
    <w:rsid w:val="00B60FA6"/>
    <w:rsid w:val="00B61094"/>
    <w:rsid w:val="00B611E8"/>
    <w:rsid w:val="00B617A0"/>
    <w:rsid w:val="00B61C8C"/>
    <w:rsid w:val="00B63BA0"/>
    <w:rsid w:val="00B65A5E"/>
    <w:rsid w:val="00B65B3D"/>
    <w:rsid w:val="00B67E84"/>
    <w:rsid w:val="00B73B7E"/>
    <w:rsid w:val="00B73D5F"/>
    <w:rsid w:val="00B73FCA"/>
    <w:rsid w:val="00B7403C"/>
    <w:rsid w:val="00B745B6"/>
    <w:rsid w:val="00B751C9"/>
    <w:rsid w:val="00B754E2"/>
    <w:rsid w:val="00B75B76"/>
    <w:rsid w:val="00B76447"/>
    <w:rsid w:val="00B76602"/>
    <w:rsid w:val="00B767BB"/>
    <w:rsid w:val="00B76A20"/>
    <w:rsid w:val="00B774DB"/>
    <w:rsid w:val="00B83B50"/>
    <w:rsid w:val="00B83C4F"/>
    <w:rsid w:val="00B858F1"/>
    <w:rsid w:val="00B8616E"/>
    <w:rsid w:val="00B87BE3"/>
    <w:rsid w:val="00B90AC8"/>
    <w:rsid w:val="00B910D6"/>
    <w:rsid w:val="00B9132F"/>
    <w:rsid w:val="00B92516"/>
    <w:rsid w:val="00B954A0"/>
    <w:rsid w:val="00B95B63"/>
    <w:rsid w:val="00B95F2B"/>
    <w:rsid w:val="00B97933"/>
    <w:rsid w:val="00BA05C6"/>
    <w:rsid w:val="00BA14E7"/>
    <w:rsid w:val="00BA389F"/>
    <w:rsid w:val="00BA4B82"/>
    <w:rsid w:val="00BA5630"/>
    <w:rsid w:val="00BA5A6B"/>
    <w:rsid w:val="00BA7943"/>
    <w:rsid w:val="00BA79E2"/>
    <w:rsid w:val="00BA7EE9"/>
    <w:rsid w:val="00BA7F56"/>
    <w:rsid w:val="00BB0DB7"/>
    <w:rsid w:val="00BB1025"/>
    <w:rsid w:val="00BB13F0"/>
    <w:rsid w:val="00BB3AAC"/>
    <w:rsid w:val="00BB3D22"/>
    <w:rsid w:val="00BB3E1F"/>
    <w:rsid w:val="00BB40B4"/>
    <w:rsid w:val="00BB581A"/>
    <w:rsid w:val="00BB595F"/>
    <w:rsid w:val="00BB60EC"/>
    <w:rsid w:val="00BB625F"/>
    <w:rsid w:val="00BB6680"/>
    <w:rsid w:val="00BB6BDA"/>
    <w:rsid w:val="00BC31AC"/>
    <w:rsid w:val="00BC4B30"/>
    <w:rsid w:val="00BC5F18"/>
    <w:rsid w:val="00BC6BC3"/>
    <w:rsid w:val="00BC7760"/>
    <w:rsid w:val="00BC78FE"/>
    <w:rsid w:val="00BD30C9"/>
    <w:rsid w:val="00BD45DE"/>
    <w:rsid w:val="00BD4946"/>
    <w:rsid w:val="00BD4C3C"/>
    <w:rsid w:val="00BD4D4C"/>
    <w:rsid w:val="00BD6539"/>
    <w:rsid w:val="00BD674C"/>
    <w:rsid w:val="00BD6A10"/>
    <w:rsid w:val="00BE03CB"/>
    <w:rsid w:val="00BE064C"/>
    <w:rsid w:val="00BE0AB7"/>
    <w:rsid w:val="00BE29FF"/>
    <w:rsid w:val="00BE2AF2"/>
    <w:rsid w:val="00BE3300"/>
    <w:rsid w:val="00BE33D7"/>
    <w:rsid w:val="00BE391B"/>
    <w:rsid w:val="00BE3AD8"/>
    <w:rsid w:val="00BE62FA"/>
    <w:rsid w:val="00BE6A59"/>
    <w:rsid w:val="00BE6BD3"/>
    <w:rsid w:val="00BF00F8"/>
    <w:rsid w:val="00BF04D5"/>
    <w:rsid w:val="00BF0587"/>
    <w:rsid w:val="00BF0C55"/>
    <w:rsid w:val="00BF0E3F"/>
    <w:rsid w:val="00BF176A"/>
    <w:rsid w:val="00BF2A58"/>
    <w:rsid w:val="00BF2B3D"/>
    <w:rsid w:val="00BF3774"/>
    <w:rsid w:val="00BF4356"/>
    <w:rsid w:val="00BF56AF"/>
    <w:rsid w:val="00BF6264"/>
    <w:rsid w:val="00BF6747"/>
    <w:rsid w:val="00BF6843"/>
    <w:rsid w:val="00BF706A"/>
    <w:rsid w:val="00BF79FA"/>
    <w:rsid w:val="00C0048E"/>
    <w:rsid w:val="00C00C60"/>
    <w:rsid w:val="00C02871"/>
    <w:rsid w:val="00C03E02"/>
    <w:rsid w:val="00C04A81"/>
    <w:rsid w:val="00C04D3D"/>
    <w:rsid w:val="00C060AC"/>
    <w:rsid w:val="00C068F0"/>
    <w:rsid w:val="00C06DB2"/>
    <w:rsid w:val="00C07397"/>
    <w:rsid w:val="00C1064B"/>
    <w:rsid w:val="00C1107B"/>
    <w:rsid w:val="00C12801"/>
    <w:rsid w:val="00C12832"/>
    <w:rsid w:val="00C12D35"/>
    <w:rsid w:val="00C131CD"/>
    <w:rsid w:val="00C1355E"/>
    <w:rsid w:val="00C146BD"/>
    <w:rsid w:val="00C14E4A"/>
    <w:rsid w:val="00C14FC4"/>
    <w:rsid w:val="00C15907"/>
    <w:rsid w:val="00C15E9C"/>
    <w:rsid w:val="00C161C1"/>
    <w:rsid w:val="00C167B4"/>
    <w:rsid w:val="00C222F3"/>
    <w:rsid w:val="00C2428A"/>
    <w:rsid w:val="00C25F20"/>
    <w:rsid w:val="00C276A8"/>
    <w:rsid w:val="00C276CE"/>
    <w:rsid w:val="00C27FCC"/>
    <w:rsid w:val="00C3024F"/>
    <w:rsid w:val="00C314CE"/>
    <w:rsid w:val="00C32A12"/>
    <w:rsid w:val="00C33151"/>
    <w:rsid w:val="00C33258"/>
    <w:rsid w:val="00C340D8"/>
    <w:rsid w:val="00C344CF"/>
    <w:rsid w:val="00C34651"/>
    <w:rsid w:val="00C36189"/>
    <w:rsid w:val="00C37128"/>
    <w:rsid w:val="00C37E19"/>
    <w:rsid w:val="00C40189"/>
    <w:rsid w:val="00C40AC9"/>
    <w:rsid w:val="00C4103E"/>
    <w:rsid w:val="00C432A4"/>
    <w:rsid w:val="00C44F17"/>
    <w:rsid w:val="00C451DA"/>
    <w:rsid w:val="00C47FC9"/>
    <w:rsid w:val="00C51044"/>
    <w:rsid w:val="00C52D75"/>
    <w:rsid w:val="00C53113"/>
    <w:rsid w:val="00C53152"/>
    <w:rsid w:val="00C53C42"/>
    <w:rsid w:val="00C54560"/>
    <w:rsid w:val="00C55688"/>
    <w:rsid w:val="00C605F2"/>
    <w:rsid w:val="00C60F3B"/>
    <w:rsid w:val="00C62189"/>
    <w:rsid w:val="00C62962"/>
    <w:rsid w:val="00C6747E"/>
    <w:rsid w:val="00C70FCF"/>
    <w:rsid w:val="00C73C22"/>
    <w:rsid w:val="00C73E81"/>
    <w:rsid w:val="00C73FB7"/>
    <w:rsid w:val="00C752C0"/>
    <w:rsid w:val="00C7537D"/>
    <w:rsid w:val="00C76D3B"/>
    <w:rsid w:val="00C770C5"/>
    <w:rsid w:val="00C772D8"/>
    <w:rsid w:val="00C805F5"/>
    <w:rsid w:val="00C80A43"/>
    <w:rsid w:val="00C81D79"/>
    <w:rsid w:val="00C82975"/>
    <w:rsid w:val="00C82A17"/>
    <w:rsid w:val="00C82CFC"/>
    <w:rsid w:val="00C847C1"/>
    <w:rsid w:val="00C8528C"/>
    <w:rsid w:val="00C85824"/>
    <w:rsid w:val="00C85D29"/>
    <w:rsid w:val="00C85F9E"/>
    <w:rsid w:val="00C9045D"/>
    <w:rsid w:val="00C91ADE"/>
    <w:rsid w:val="00C91CAA"/>
    <w:rsid w:val="00C92B8B"/>
    <w:rsid w:val="00C9431C"/>
    <w:rsid w:val="00C94366"/>
    <w:rsid w:val="00C94574"/>
    <w:rsid w:val="00C950C6"/>
    <w:rsid w:val="00C9522B"/>
    <w:rsid w:val="00C96B3C"/>
    <w:rsid w:val="00C96B59"/>
    <w:rsid w:val="00C97BD0"/>
    <w:rsid w:val="00CA0C1A"/>
    <w:rsid w:val="00CA13FC"/>
    <w:rsid w:val="00CA3229"/>
    <w:rsid w:val="00CA3452"/>
    <w:rsid w:val="00CA41F8"/>
    <w:rsid w:val="00CA5CA3"/>
    <w:rsid w:val="00CA5D72"/>
    <w:rsid w:val="00CA7696"/>
    <w:rsid w:val="00CA76FA"/>
    <w:rsid w:val="00CB07B2"/>
    <w:rsid w:val="00CB13EC"/>
    <w:rsid w:val="00CB1A70"/>
    <w:rsid w:val="00CB268E"/>
    <w:rsid w:val="00CB3428"/>
    <w:rsid w:val="00CB3EB9"/>
    <w:rsid w:val="00CB42F0"/>
    <w:rsid w:val="00CB4BF9"/>
    <w:rsid w:val="00CB4DB8"/>
    <w:rsid w:val="00CB52F7"/>
    <w:rsid w:val="00CB5C06"/>
    <w:rsid w:val="00CB7548"/>
    <w:rsid w:val="00CC1015"/>
    <w:rsid w:val="00CC116B"/>
    <w:rsid w:val="00CC1F9C"/>
    <w:rsid w:val="00CC27E5"/>
    <w:rsid w:val="00CC2858"/>
    <w:rsid w:val="00CC2D30"/>
    <w:rsid w:val="00CC36E7"/>
    <w:rsid w:val="00CC3A69"/>
    <w:rsid w:val="00CC5C0D"/>
    <w:rsid w:val="00CD10E5"/>
    <w:rsid w:val="00CD13F9"/>
    <w:rsid w:val="00CD1492"/>
    <w:rsid w:val="00CD19B8"/>
    <w:rsid w:val="00CD233E"/>
    <w:rsid w:val="00CD32A9"/>
    <w:rsid w:val="00CD33ED"/>
    <w:rsid w:val="00CD3429"/>
    <w:rsid w:val="00CD40F4"/>
    <w:rsid w:val="00CD4908"/>
    <w:rsid w:val="00CD4DF0"/>
    <w:rsid w:val="00CD5DCD"/>
    <w:rsid w:val="00CD66F0"/>
    <w:rsid w:val="00CD6E57"/>
    <w:rsid w:val="00CE011A"/>
    <w:rsid w:val="00CE0C97"/>
    <w:rsid w:val="00CE1DD6"/>
    <w:rsid w:val="00CE3042"/>
    <w:rsid w:val="00CE34BB"/>
    <w:rsid w:val="00CE4C14"/>
    <w:rsid w:val="00CE4EE6"/>
    <w:rsid w:val="00CE5363"/>
    <w:rsid w:val="00CE5409"/>
    <w:rsid w:val="00CE55CE"/>
    <w:rsid w:val="00CE5872"/>
    <w:rsid w:val="00CE76FB"/>
    <w:rsid w:val="00CF09D2"/>
    <w:rsid w:val="00CF1A2F"/>
    <w:rsid w:val="00CF3409"/>
    <w:rsid w:val="00CF3811"/>
    <w:rsid w:val="00CF40AF"/>
    <w:rsid w:val="00CF5003"/>
    <w:rsid w:val="00CF50C4"/>
    <w:rsid w:val="00CF574D"/>
    <w:rsid w:val="00CF590A"/>
    <w:rsid w:val="00CF681B"/>
    <w:rsid w:val="00CF6CFD"/>
    <w:rsid w:val="00CF71CE"/>
    <w:rsid w:val="00D011DA"/>
    <w:rsid w:val="00D02062"/>
    <w:rsid w:val="00D0238A"/>
    <w:rsid w:val="00D033E5"/>
    <w:rsid w:val="00D04A13"/>
    <w:rsid w:val="00D0506F"/>
    <w:rsid w:val="00D05468"/>
    <w:rsid w:val="00D0670E"/>
    <w:rsid w:val="00D075AD"/>
    <w:rsid w:val="00D1081F"/>
    <w:rsid w:val="00D1438B"/>
    <w:rsid w:val="00D16E0C"/>
    <w:rsid w:val="00D20247"/>
    <w:rsid w:val="00D21DAE"/>
    <w:rsid w:val="00D22493"/>
    <w:rsid w:val="00D268E4"/>
    <w:rsid w:val="00D2710A"/>
    <w:rsid w:val="00D27340"/>
    <w:rsid w:val="00D27CE8"/>
    <w:rsid w:val="00D27E0C"/>
    <w:rsid w:val="00D30100"/>
    <w:rsid w:val="00D30205"/>
    <w:rsid w:val="00D30998"/>
    <w:rsid w:val="00D31669"/>
    <w:rsid w:val="00D3329D"/>
    <w:rsid w:val="00D332AF"/>
    <w:rsid w:val="00D348B8"/>
    <w:rsid w:val="00D34E67"/>
    <w:rsid w:val="00D356F5"/>
    <w:rsid w:val="00D40B31"/>
    <w:rsid w:val="00D40D6C"/>
    <w:rsid w:val="00D42219"/>
    <w:rsid w:val="00D42DD9"/>
    <w:rsid w:val="00D42E22"/>
    <w:rsid w:val="00D430B8"/>
    <w:rsid w:val="00D43B24"/>
    <w:rsid w:val="00D44501"/>
    <w:rsid w:val="00D454A1"/>
    <w:rsid w:val="00D45524"/>
    <w:rsid w:val="00D46FEC"/>
    <w:rsid w:val="00D505E2"/>
    <w:rsid w:val="00D50C6D"/>
    <w:rsid w:val="00D529E9"/>
    <w:rsid w:val="00D52A28"/>
    <w:rsid w:val="00D536C0"/>
    <w:rsid w:val="00D54086"/>
    <w:rsid w:val="00D54CD0"/>
    <w:rsid w:val="00D55DE1"/>
    <w:rsid w:val="00D5655E"/>
    <w:rsid w:val="00D56863"/>
    <w:rsid w:val="00D6070E"/>
    <w:rsid w:val="00D61389"/>
    <w:rsid w:val="00D6144D"/>
    <w:rsid w:val="00D6268D"/>
    <w:rsid w:val="00D631E9"/>
    <w:rsid w:val="00D643C5"/>
    <w:rsid w:val="00D64E3A"/>
    <w:rsid w:val="00D64F18"/>
    <w:rsid w:val="00D65049"/>
    <w:rsid w:val="00D65A5C"/>
    <w:rsid w:val="00D65FE1"/>
    <w:rsid w:val="00D66A40"/>
    <w:rsid w:val="00D66A98"/>
    <w:rsid w:val="00D67461"/>
    <w:rsid w:val="00D67730"/>
    <w:rsid w:val="00D73A22"/>
    <w:rsid w:val="00D73BB8"/>
    <w:rsid w:val="00D7421E"/>
    <w:rsid w:val="00D75148"/>
    <w:rsid w:val="00D75917"/>
    <w:rsid w:val="00D75AFE"/>
    <w:rsid w:val="00D76020"/>
    <w:rsid w:val="00D77592"/>
    <w:rsid w:val="00D77964"/>
    <w:rsid w:val="00D813C4"/>
    <w:rsid w:val="00D81769"/>
    <w:rsid w:val="00D832EF"/>
    <w:rsid w:val="00D8433B"/>
    <w:rsid w:val="00D84438"/>
    <w:rsid w:val="00D86996"/>
    <w:rsid w:val="00D8789F"/>
    <w:rsid w:val="00D90060"/>
    <w:rsid w:val="00D90142"/>
    <w:rsid w:val="00D902F7"/>
    <w:rsid w:val="00D90E36"/>
    <w:rsid w:val="00D91DD8"/>
    <w:rsid w:val="00D92202"/>
    <w:rsid w:val="00D94C99"/>
    <w:rsid w:val="00D955B4"/>
    <w:rsid w:val="00D95E4D"/>
    <w:rsid w:val="00D96261"/>
    <w:rsid w:val="00D972CC"/>
    <w:rsid w:val="00D9773B"/>
    <w:rsid w:val="00D97E2D"/>
    <w:rsid w:val="00DA00A2"/>
    <w:rsid w:val="00DA02EF"/>
    <w:rsid w:val="00DA0609"/>
    <w:rsid w:val="00DA0B30"/>
    <w:rsid w:val="00DA10B7"/>
    <w:rsid w:val="00DA13D5"/>
    <w:rsid w:val="00DA145F"/>
    <w:rsid w:val="00DA1ABE"/>
    <w:rsid w:val="00DA295C"/>
    <w:rsid w:val="00DA378F"/>
    <w:rsid w:val="00DA3AC6"/>
    <w:rsid w:val="00DA41F3"/>
    <w:rsid w:val="00DA474B"/>
    <w:rsid w:val="00DA4BA2"/>
    <w:rsid w:val="00DA5162"/>
    <w:rsid w:val="00DA6193"/>
    <w:rsid w:val="00DA67E1"/>
    <w:rsid w:val="00DA692C"/>
    <w:rsid w:val="00DA6FB0"/>
    <w:rsid w:val="00DB08CF"/>
    <w:rsid w:val="00DB0BE4"/>
    <w:rsid w:val="00DB11F4"/>
    <w:rsid w:val="00DB3C3F"/>
    <w:rsid w:val="00DB4275"/>
    <w:rsid w:val="00DB431B"/>
    <w:rsid w:val="00DB49A6"/>
    <w:rsid w:val="00DB5574"/>
    <w:rsid w:val="00DB5DC3"/>
    <w:rsid w:val="00DB67A5"/>
    <w:rsid w:val="00DB6E04"/>
    <w:rsid w:val="00DB7279"/>
    <w:rsid w:val="00DB74A8"/>
    <w:rsid w:val="00DC02D7"/>
    <w:rsid w:val="00DC0691"/>
    <w:rsid w:val="00DC087A"/>
    <w:rsid w:val="00DC0E5B"/>
    <w:rsid w:val="00DC1085"/>
    <w:rsid w:val="00DC131A"/>
    <w:rsid w:val="00DC23BE"/>
    <w:rsid w:val="00DC2CE9"/>
    <w:rsid w:val="00DC37FA"/>
    <w:rsid w:val="00DC3B19"/>
    <w:rsid w:val="00DD01F0"/>
    <w:rsid w:val="00DD0B0E"/>
    <w:rsid w:val="00DD10BC"/>
    <w:rsid w:val="00DD1A95"/>
    <w:rsid w:val="00DD3577"/>
    <w:rsid w:val="00DD35A8"/>
    <w:rsid w:val="00DD3D7C"/>
    <w:rsid w:val="00DD5F46"/>
    <w:rsid w:val="00DD63E1"/>
    <w:rsid w:val="00DE0668"/>
    <w:rsid w:val="00DE1A76"/>
    <w:rsid w:val="00DE1BF0"/>
    <w:rsid w:val="00DE41E5"/>
    <w:rsid w:val="00DE4362"/>
    <w:rsid w:val="00DE440D"/>
    <w:rsid w:val="00DE4D6E"/>
    <w:rsid w:val="00DE4FE2"/>
    <w:rsid w:val="00DE5E14"/>
    <w:rsid w:val="00DE646F"/>
    <w:rsid w:val="00DE6647"/>
    <w:rsid w:val="00DE73F0"/>
    <w:rsid w:val="00DF0C00"/>
    <w:rsid w:val="00DF1995"/>
    <w:rsid w:val="00DF1F04"/>
    <w:rsid w:val="00DF2FAD"/>
    <w:rsid w:val="00DF31DC"/>
    <w:rsid w:val="00DF39ED"/>
    <w:rsid w:val="00DF40A9"/>
    <w:rsid w:val="00DF673A"/>
    <w:rsid w:val="00DF7201"/>
    <w:rsid w:val="00DF7D72"/>
    <w:rsid w:val="00E00487"/>
    <w:rsid w:val="00E00667"/>
    <w:rsid w:val="00E009AA"/>
    <w:rsid w:val="00E00B1D"/>
    <w:rsid w:val="00E00F9B"/>
    <w:rsid w:val="00E01EC3"/>
    <w:rsid w:val="00E03770"/>
    <w:rsid w:val="00E04908"/>
    <w:rsid w:val="00E0505C"/>
    <w:rsid w:val="00E05DB3"/>
    <w:rsid w:val="00E05F5E"/>
    <w:rsid w:val="00E066E5"/>
    <w:rsid w:val="00E069C8"/>
    <w:rsid w:val="00E06B66"/>
    <w:rsid w:val="00E10F82"/>
    <w:rsid w:val="00E11822"/>
    <w:rsid w:val="00E1248D"/>
    <w:rsid w:val="00E13DB8"/>
    <w:rsid w:val="00E15583"/>
    <w:rsid w:val="00E15A85"/>
    <w:rsid w:val="00E17760"/>
    <w:rsid w:val="00E177EC"/>
    <w:rsid w:val="00E17FA4"/>
    <w:rsid w:val="00E203D0"/>
    <w:rsid w:val="00E20743"/>
    <w:rsid w:val="00E210D6"/>
    <w:rsid w:val="00E21A43"/>
    <w:rsid w:val="00E2218A"/>
    <w:rsid w:val="00E23AE0"/>
    <w:rsid w:val="00E26525"/>
    <w:rsid w:val="00E30BEF"/>
    <w:rsid w:val="00E3234F"/>
    <w:rsid w:val="00E327FD"/>
    <w:rsid w:val="00E32B1F"/>
    <w:rsid w:val="00E352BB"/>
    <w:rsid w:val="00E354BA"/>
    <w:rsid w:val="00E35FCE"/>
    <w:rsid w:val="00E3654A"/>
    <w:rsid w:val="00E37612"/>
    <w:rsid w:val="00E37BB6"/>
    <w:rsid w:val="00E37E19"/>
    <w:rsid w:val="00E4047B"/>
    <w:rsid w:val="00E412E9"/>
    <w:rsid w:val="00E418F3"/>
    <w:rsid w:val="00E41B31"/>
    <w:rsid w:val="00E43F88"/>
    <w:rsid w:val="00E441D8"/>
    <w:rsid w:val="00E44F7D"/>
    <w:rsid w:val="00E45CEF"/>
    <w:rsid w:val="00E45D34"/>
    <w:rsid w:val="00E4602E"/>
    <w:rsid w:val="00E46136"/>
    <w:rsid w:val="00E46634"/>
    <w:rsid w:val="00E500DA"/>
    <w:rsid w:val="00E50D3D"/>
    <w:rsid w:val="00E50E6E"/>
    <w:rsid w:val="00E5393A"/>
    <w:rsid w:val="00E53994"/>
    <w:rsid w:val="00E544A7"/>
    <w:rsid w:val="00E56275"/>
    <w:rsid w:val="00E57134"/>
    <w:rsid w:val="00E57626"/>
    <w:rsid w:val="00E57993"/>
    <w:rsid w:val="00E60E88"/>
    <w:rsid w:val="00E618FF"/>
    <w:rsid w:val="00E6217F"/>
    <w:rsid w:val="00E6224E"/>
    <w:rsid w:val="00E62E4C"/>
    <w:rsid w:val="00E64D87"/>
    <w:rsid w:val="00E65993"/>
    <w:rsid w:val="00E66A41"/>
    <w:rsid w:val="00E66FDA"/>
    <w:rsid w:val="00E672BA"/>
    <w:rsid w:val="00E67E7F"/>
    <w:rsid w:val="00E702A8"/>
    <w:rsid w:val="00E70C1E"/>
    <w:rsid w:val="00E722B7"/>
    <w:rsid w:val="00E727C6"/>
    <w:rsid w:val="00E73F7A"/>
    <w:rsid w:val="00E74089"/>
    <w:rsid w:val="00E75947"/>
    <w:rsid w:val="00E75FFE"/>
    <w:rsid w:val="00E7788C"/>
    <w:rsid w:val="00E80054"/>
    <w:rsid w:val="00E80339"/>
    <w:rsid w:val="00E80CC9"/>
    <w:rsid w:val="00E81275"/>
    <w:rsid w:val="00E822DD"/>
    <w:rsid w:val="00E82D03"/>
    <w:rsid w:val="00E83674"/>
    <w:rsid w:val="00E858AE"/>
    <w:rsid w:val="00E85929"/>
    <w:rsid w:val="00E85D44"/>
    <w:rsid w:val="00E90535"/>
    <w:rsid w:val="00E91743"/>
    <w:rsid w:val="00E91983"/>
    <w:rsid w:val="00E91C09"/>
    <w:rsid w:val="00E91CAC"/>
    <w:rsid w:val="00E922EA"/>
    <w:rsid w:val="00E9262B"/>
    <w:rsid w:val="00E92DAA"/>
    <w:rsid w:val="00E93CE2"/>
    <w:rsid w:val="00E949C3"/>
    <w:rsid w:val="00E94FDD"/>
    <w:rsid w:val="00E95BA5"/>
    <w:rsid w:val="00E96713"/>
    <w:rsid w:val="00E96D90"/>
    <w:rsid w:val="00E9718C"/>
    <w:rsid w:val="00E974FD"/>
    <w:rsid w:val="00E97FCC"/>
    <w:rsid w:val="00EA0947"/>
    <w:rsid w:val="00EA0BB7"/>
    <w:rsid w:val="00EA2C44"/>
    <w:rsid w:val="00EA3D47"/>
    <w:rsid w:val="00EA3E3D"/>
    <w:rsid w:val="00EA51FE"/>
    <w:rsid w:val="00EA57AE"/>
    <w:rsid w:val="00EA66AF"/>
    <w:rsid w:val="00EA7095"/>
    <w:rsid w:val="00EA7601"/>
    <w:rsid w:val="00EB09FD"/>
    <w:rsid w:val="00EB1110"/>
    <w:rsid w:val="00EB1272"/>
    <w:rsid w:val="00EB1413"/>
    <w:rsid w:val="00EB1843"/>
    <w:rsid w:val="00EB2608"/>
    <w:rsid w:val="00EB323A"/>
    <w:rsid w:val="00EB331A"/>
    <w:rsid w:val="00EB3433"/>
    <w:rsid w:val="00EB3B75"/>
    <w:rsid w:val="00EB53C2"/>
    <w:rsid w:val="00EB775D"/>
    <w:rsid w:val="00EB7AB7"/>
    <w:rsid w:val="00EC0333"/>
    <w:rsid w:val="00EC296E"/>
    <w:rsid w:val="00EC348C"/>
    <w:rsid w:val="00EC412E"/>
    <w:rsid w:val="00EC55B9"/>
    <w:rsid w:val="00ED1392"/>
    <w:rsid w:val="00ED21A8"/>
    <w:rsid w:val="00ED24FE"/>
    <w:rsid w:val="00ED6F78"/>
    <w:rsid w:val="00ED70D7"/>
    <w:rsid w:val="00ED7885"/>
    <w:rsid w:val="00ED7940"/>
    <w:rsid w:val="00EE1CBA"/>
    <w:rsid w:val="00EE27C3"/>
    <w:rsid w:val="00EE28DA"/>
    <w:rsid w:val="00EE340C"/>
    <w:rsid w:val="00EE375D"/>
    <w:rsid w:val="00EE537D"/>
    <w:rsid w:val="00EE5875"/>
    <w:rsid w:val="00EE591A"/>
    <w:rsid w:val="00EE615D"/>
    <w:rsid w:val="00EE6302"/>
    <w:rsid w:val="00EE6304"/>
    <w:rsid w:val="00EE7231"/>
    <w:rsid w:val="00EF008E"/>
    <w:rsid w:val="00EF361E"/>
    <w:rsid w:val="00EF375B"/>
    <w:rsid w:val="00EF7E24"/>
    <w:rsid w:val="00F002E2"/>
    <w:rsid w:val="00F0051D"/>
    <w:rsid w:val="00F01072"/>
    <w:rsid w:val="00F013D7"/>
    <w:rsid w:val="00F0150D"/>
    <w:rsid w:val="00F01B3C"/>
    <w:rsid w:val="00F0252B"/>
    <w:rsid w:val="00F034DC"/>
    <w:rsid w:val="00F036F7"/>
    <w:rsid w:val="00F03A9F"/>
    <w:rsid w:val="00F04058"/>
    <w:rsid w:val="00F04A87"/>
    <w:rsid w:val="00F04F46"/>
    <w:rsid w:val="00F06CDB"/>
    <w:rsid w:val="00F071AC"/>
    <w:rsid w:val="00F1063C"/>
    <w:rsid w:val="00F11735"/>
    <w:rsid w:val="00F11869"/>
    <w:rsid w:val="00F1238B"/>
    <w:rsid w:val="00F13522"/>
    <w:rsid w:val="00F1428D"/>
    <w:rsid w:val="00F1487F"/>
    <w:rsid w:val="00F14B73"/>
    <w:rsid w:val="00F14E65"/>
    <w:rsid w:val="00F15496"/>
    <w:rsid w:val="00F162F1"/>
    <w:rsid w:val="00F16ED6"/>
    <w:rsid w:val="00F171F7"/>
    <w:rsid w:val="00F20BA0"/>
    <w:rsid w:val="00F21375"/>
    <w:rsid w:val="00F2142D"/>
    <w:rsid w:val="00F2219C"/>
    <w:rsid w:val="00F2315C"/>
    <w:rsid w:val="00F23806"/>
    <w:rsid w:val="00F23F0F"/>
    <w:rsid w:val="00F243DD"/>
    <w:rsid w:val="00F24D75"/>
    <w:rsid w:val="00F25F3B"/>
    <w:rsid w:val="00F27142"/>
    <w:rsid w:val="00F2767A"/>
    <w:rsid w:val="00F30161"/>
    <w:rsid w:val="00F30874"/>
    <w:rsid w:val="00F31268"/>
    <w:rsid w:val="00F31535"/>
    <w:rsid w:val="00F31B53"/>
    <w:rsid w:val="00F31E1F"/>
    <w:rsid w:val="00F32023"/>
    <w:rsid w:val="00F3258F"/>
    <w:rsid w:val="00F3286D"/>
    <w:rsid w:val="00F330BB"/>
    <w:rsid w:val="00F35862"/>
    <w:rsid w:val="00F3690F"/>
    <w:rsid w:val="00F379B2"/>
    <w:rsid w:val="00F403F8"/>
    <w:rsid w:val="00F407C9"/>
    <w:rsid w:val="00F43FDA"/>
    <w:rsid w:val="00F449C6"/>
    <w:rsid w:val="00F44B48"/>
    <w:rsid w:val="00F467F1"/>
    <w:rsid w:val="00F47931"/>
    <w:rsid w:val="00F51169"/>
    <w:rsid w:val="00F513A1"/>
    <w:rsid w:val="00F519F7"/>
    <w:rsid w:val="00F52590"/>
    <w:rsid w:val="00F52E37"/>
    <w:rsid w:val="00F53372"/>
    <w:rsid w:val="00F5339F"/>
    <w:rsid w:val="00F53D9B"/>
    <w:rsid w:val="00F5405E"/>
    <w:rsid w:val="00F5545E"/>
    <w:rsid w:val="00F558B5"/>
    <w:rsid w:val="00F6208C"/>
    <w:rsid w:val="00F632D3"/>
    <w:rsid w:val="00F63665"/>
    <w:rsid w:val="00F63DAF"/>
    <w:rsid w:val="00F6408B"/>
    <w:rsid w:val="00F64C18"/>
    <w:rsid w:val="00F65200"/>
    <w:rsid w:val="00F65316"/>
    <w:rsid w:val="00F67CDB"/>
    <w:rsid w:val="00F70EBE"/>
    <w:rsid w:val="00F740DA"/>
    <w:rsid w:val="00F743A6"/>
    <w:rsid w:val="00F746FC"/>
    <w:rsid w:val="00F74CD3"/>
    <w:rsid w:val="00F74E51"/>
    <w:rsid w:val="00F755A9"/>
    <w:rsid w:val="00F75684"/>
    <w:rsid w:val="00F75F72"/>
    <w:rsid w:val="00F7682B"/>
    <w:rsid w:val="00F775E9"/>
    <w:rsid w:val="00F80CE2"/>
    <w:rsid w:val="00F81122"/>
    <w:rsid w:val="00F83800"/>
    <w:rsid w:val="00F83FCD"/>
    <w:rsid w:val="00F841D4"/>
    <w:rsid w:val="00F849FC"/>
    <w:rsid w:val="00F85428"/>
    <w:rsid w:val="00F86E31"/>
    <w:rsid w:val="00F86E8F"/>
    <w:rsid w:val="00F87779"/>
    <w:rsid w:val="00F87BBF"/>
    <w:rsid w:val="00F911B8"/>
    <w:rsid w:val="00F920F5"/>
    <w:rsid w:val="00F933F4"/>
    <w:rsid w:val="00F94797"/>
    <w:rsid w:val="00F9489E"/>
    <w:rsid w:val="00F95FC1"/>
    <w:rsid w:val="00F967B6"/>
    <w:rsid w:val="00F973F1"/>
    <w:rsid w:val="00F97B84"/>
    <w:rsid w:val="00FA0367"/>
    <w:rsid w:val="00FA0E97"/>
    <w:rsid w:val="00FA105C"/>
    <w:rsid w:val="00FA2125"/>
    <w:rsid w:val="00FA3667"/>
    <w:rsid w:val="00FA3ADF"/>
    <w:rsid w:val="00FA3B96"/>
    <w:rsid w:val="00FA4470"/>
    <w:rsid w:val="00FA6C67"/>
    <w:rsid w:val="00FA6D24"/>
    <w:rsid w:val="00FA7247"/>
    <w:rsid w:val="00FA77FA"/>
    <w:rsid w:val="00FB1CF4"/>
    <w:rsid w:val="00FB2F52"/>
    <w:rsid w:val="00FB315B"/>
    <w:rsid w:val="00FB58D6"/>
    <w:rsid w:val="00FB5D7E"/>
    <w:rsid w:val="00FB6275"/>
    <w:rsid w:val="00FB6449"/>
    <w:rsid w:val="00FB6B53"/>
    <w:rsid w:val="00FB72AF"/>
    <w:rsid w:val="00FB76BC"/>
    <w:rsid w:val="00FC0494"/>
    <w:rsid w:val="00FC24E1"/>
    <w:rsid w:val="00FC32B2"/>
    <w:rsid w:val="00FC34AF"/>
    <w:rsid w:val="00FC58B8"/>
    <w:rsid w:val="00FC5FD0"/>
    <w:rsid w:val="00FC75DC"/>
    <w:rsid w:val="00FD1E7D"/>
    <w:rsid w:val="00FD2DD6"/>
    <w:rsid w:val="00FD4135"/>
    <w:rsid w:val="00FD417C"/>
    <w:rsid w:val="00FD61E3"/>
    <w:rsid w:val="00FD6A54"/>
    <w:rsid w:val="00FD798A"/>
    <w:rsid w:val="00FE12A6"/>
    <w:rsid w:val="00FE1A4A"/>
    <w:rsid w:val="00FE3016"/>
    <w:rsid w:val="00FE4775"/>
    <w:rsid w:val="00FE6E4F"/>
    <w:rsid w:val="00FF09B5"/>
    <w:rsid w:val="00FF14AC"/>
    <w:rsid w:val="00FF14D4"/>
    <w:rsid w:val="00FF2C9B"/>
    <w:rsid w:val="00FF2D5A"/>
    <w:rsid w:val="00FF2EFA"/>
    <w:rsid w:val="00FF350E"/>
    <w:rsid w:val="00FF3C07"/>
    <w:rsid w:val="00FF47A9"/>
    <w:rsid w:val="00FF5C4D"/>
    <w:rsid w:val="00FF61A2"/>
    <w:rsid w:val="00FF65B1"/>
    <w:rsid w:val="00FF6A4B"/>
    <w:rsid w:val="00FF6D3F"/>
    <w:rsid w:val="00FF7212"/>
    <w:rsid w:val="00FF7402"/>
    <w:rsid w:val="1534F3F5"/>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981AD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sz w:val="22"/>
        <w:szCs w:val="22"/>
        <w:lang w:val="en-AU" w:eastAsia="en-US" w:bidi="ar-SA"/>
      </w:rPr>
    </w:rPrDefault>
    <w:pPrDefault>
      <w:pPr>
        <w:spacing w:before="160"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8"/>
    <w:lsdException w:name="Emphasis" w:uiPriority="28"/>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8"/>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C1A"/>
    <w:pPr>
      <w:suppressAutoHyphens/>
    </w:pPr>
  </w:style>
  <w:style w:type="paragraph" w:styleId="Heading1">
    <w:name w:val="heading 1"/>
    <w:basedOn w:val="Normal"/>
    <w:next w:val="Normal"/>
    <w:link w:val="Heading1Char"/>
    <w:uiPriority w:val="9"/>
    <w:qFormat/>
    <w:rsid w:val="00DE4362"/>
    <w:pPr>
      <w:keepNext/>
      <w:keepLines/>
      <w:spacing w:before="480" w:after="160"/>
      <w:contextualSpacing/>
      <w:outlineLvl w:val="0"/>
    </w:pPr>
    <w:rPr>
      <w:rFonts w:asciiTheme="majorHAnsi" w:eastAsiaTheme="majorEastAsia" w:hAnsiTheme="majorHAnsi" w:cstheme="majorBidi"/>
      <w:color w:val="081E3E" w:themeColor="text2"/>
      <w:sz w:val="44"/>
      <w:szCs w:val="32"/>
    </w:rPr>
  </w:style>
  <w:style w:type="paragraph" w:styleId="Heading2">
    <w:name w:val="heading 2"/>
    <w:basedOn w:val="Normal"/>
    <w:next w:val="Normal"/>
    <w:link w:val="Heading2Char"/>
    <w:uiPriority w:val="9"/>
    <w:unhideWhenUsed/>
    <w:qFormat/>
    <w:rsid w:val="005F794B"/>
    <w:pPr>
      <w:keepNext/>
      <w:keepLines/>
      <w:spacing w:before="320" w:after="160"/>
      <w:outlineLvl w:val="1"/>
    </w:pPr>
    <w:rPr>
      <w:rFonts w:asciiTheme="majorHAnsi" w:eastAsiaTheme="majorEastAsia" w:hAnsiTheme="majorHAnsi" w:cstheme="majorBidi"/>
      <w:color w:val="081E3E" w:themeColor="text2"/>
      <w:sz w:val="36"/>
      <w:szCs w:val="26"/>
    </w:rPr>
  </w:style>
  <w:style w:type="paragraph" w:styleId="Heading3">
    <w:name w:val="heading 3"/>
    <w:basedOn w:val="Normal"/>
    <w:next w:val="Normal"/>
    <w:link w:val="Heading3Char"/>
    <w:uiPriority w:val="9"/>
    <w:unhideWhenUsed/>
    <w:qFormat/>
    <w:rsid w:val="00996B8C"/>
    <w:pPr>
      <w:keepNext/>
      <w:keepLines/>
      <w:spacing w:before="240" w:after="160"/>
      <w:outlineLvl w:val="2"/>
    </w:pPr>
    <w:rPr>
      <w:rFonts w:asciiTheme="majorHAnsi" w:eastAsiaTheme="majorEastAsia" w:hAnsiTheme="majorHAnsi" w:cstheme="majorBidi"/>
      <w:b/>
      <w:color w:val="6D7989" w:themeColor="accent4" w:themeShade="BF"/>
      <w:sz w:val="32"/>
      <w:szCs w:val="24"/>
    </w:rPr>
  </w:style>
  <w:style w:type="paragraph" w:styleId="Heading4">
    <w:name w:val="heading 4"/>
    <w:basedOn w:val="Normal"/>
    <w:next w:val="Normal"/>
    <w:link w:val="Heading4Char"/>
    <w:uiPriority w:val="9"/>
    <w:unhideWhenUsed/>
    <w:rsid w:val="00327CEC"/>
    <w:pPr>
      <w:keepNext/>
      <w:keepLines/>
      <w:spacing w:before="240" w:after="160"/>
      <w:outlineLvl w:val="3"/>
    </w:pPr>
    <w:rPr>
      <w:rFonts w:asciiTheme="majorHAnsi" w:eastAsiaTheme="majorEastAsia" w:hAnsiTheme="majorHAnsi" w:cstheme="majorBidi"/>
      <w:b/>
      <w:iCs/>
      <w:color w:val="49515C" w:themeColor="accent4" w:themeShade="80"/>
      <w:sz w:val="26"/>
    </w:rPr>
  </w:style>
  <w:style w:type="paragraph" w:styleId="Heading5">
    <w:name w:val="heading 5"/>
    <w:basedOn w:val="Normal"/>
    <w:next w:val="Normal"/>
    <w:link w:val="Heading5Char"/>
    <w:uiPriority w:val="9"/>
    <w:unhideWhenUsed/>
    <w:rsid w:val="005F794B"/>
    <w:pPr>
      <w:keepNext/>
      <w:keepLines/>
      <w:spacing w:before="240" w:after="160"/>
      <w:outlineLvl w:val="4"/>
    </w:pPr>
    <w:rPr>
      <w:rFonts w:asciiTheme="majorHAnsi" w:eastAsiaTheme="majorEastAsia" w:hAnsiTheme="majorHAnsi" w:cstheme="majorBidi"/>
      <w:b/>
      <w:color w:val="081E3E" w:themeColor="text2"/>
    </w:rPr>
  </w:style>
  <w:style w:type="paragraph" w:styleId="Heading6">
    <w:name w:val="heading 6"/>
    <w:basedOn w:val="Normal"/>
    <w:next w:val="Normal"/>
    <w:link w:val="Heading6Char"/>
    <w:uiPriority w:val="9"/>
    <w:semiHidden/>
    <w:unhideWhenUsed/>
    <w:rsid w:val="005F794B"/>
    <w:pPr>
      <w:keepNext/>
      <w:keepLines/>
      <w:spacing w:before="240" w:after="160"/>
      <w:outlineLvl w:val="5"/>
    </w:pPr>
    <w:rPr>
      <w:rFonts w:asciiTheme="majorHAnsi" w:eastAsiaTheme="majorEastAsia" w:hAnsiTheme="majorHAnsi" w:cstheme="majorBidi"/>
      <w:i/>
      <w:color w:val="081E3E" w:themeColor="text2"/>
    </w:rPr>
  </w:style>
  <w:style w:type="paragraph" w:styleId="Heading7">
    <w:name w:val="heading 7"/>
    <w:basedOn w:val="Normal"/>
    <w:next w:val="Normal"/>
    <w:link w:val="Heading7Char"/>
    <w:uiPriority w:val="9"/>
    <w:semiHidden/>
    <w:unhideWhenUsed/>
    <w:qFormat/>
    <w:rsid w:val="00134D21"/>
    <w:pPr>
      <w:keepNext/>
      <w:keepLines/>
      <w:spacing w:before="40" w:after="0"/>
      <w:outlineLvl w:val="6"/>
    </w:pPr>
    <w:rPr>
      <w:rFonts w:asciiTheme="majorHAnsi" w:eastAsiaTheme="majorEastAsia" w:hAnsiTheme="majorHAnsi" w:cstheme="majorBidi"/>
      <w:i/>
      <w:iCs/>
      <w:color w:val="040E1E" w:themeColor="accent1" w:themeShade="7F"/>
    </w:rPr>
  </w:style>
  <w:style w:type="paragraph" w:styleId="Heading8">
    <w:name w:val="heading 8"/>
    <w:basedOn w:val="Normal"/>
    <w:next w:val="Normal"/>
    <w:link w:val="Heading8Char"/>
    <w:uiPriority w:val="9"/>
    <w:semiHidden/>
    <w:unhideWhenUsed/>
    <w:qFormat/>
    <w:rsid w:val="00134D2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34D2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4FE2"/>
    <w:rPr>
      <w:color w:val="808080"/>
    </w:rPr>
  </w:style>
  <w:style w:type="paragraph" w:styleId="Title">
    <w:name w:val="Title"/>
    <w:basedOn w:val="Normal"/>
    <w:next w:val="Normal"/>
    <w:link w:val="TitleChar"/>
    <w:uiPriority w:val="17"/>
    <w:qFormat/>
    <w:rsid w:val="00BE3AD8"/>
    <w:pPr>
      <w:spacing w:before="1680" w:after="240"/>
    </w:pPr>
    <w:rPr>
      <w:rFonts w:asciiTheme="majorHAnsi" w:eastAsiaTheme="majorEastAsia" w:hAnsiTheme="majorHAnsi" w:cstheme="majorBidi"/>
      <w:b/>
      <w:color w:val="081E3E" w:themeColor="text2"/>
      <w:sz w:val="60"/>
      <w:szCs w:val="56"/>
    </w:rPr>
  </w:style>
  <w:style w:type="character" w:customStyle="1" w:styleId="TitleChar">
    <w:name w:val="Title Char"/>
    <w:basedOn w:val="DefaultParagraphFont"/>
    <w:link w:val="Title"/>
    <w:uiPriority w:val="17"/>
    <w:rsid w:val="00BE3AD8"/>
    <w:rPr>
      <w:rFonts w:asciiTheme="majorHAnsi" w:eastAsiaTheme="majorEastAsia" w:hAnsiTheme="majorHAnsi" w:cstheme="majorBidi"/>
      <w:b/>
      <w:color w:val="081E3E" w:themeColor="text2"/>
      <w:kern w:val="12"/>
      <w:sz w:val="60"/>
      <w:szCs w:val="56"/>
    </w:rPr>
  </w:style>
  <w:style w:type="paragraph" w:styleId="Subtitle">
    <w:name w:val="Subtitle"/>
    <w:basedOn w:val="Normal"/>
    <w:next w:val="Normal"/>
    <w:link w:val="SubtitleChar"/>
    <w:uiPriority w:val="18"/>
    <w:qFormat/>
    <w:rsid w:val="00996B8C"/>
    <w:pPr>
      <w:numPr>
        <w:ilvl w:val="1"/>
      </w:numPr>
      <w:spacing w:before="240" w:after="160"/>
    </w:pPr>
    <w:rPr>
      <w:rFonts w:asciiTheme="majorHAnsi" w:hAnsiTheme="majorHAnsi"/>
      <w:color w:val="377B88"/>
      <w:sz w:val="44"/>
    </w:rPr>
  </w:style>
  <w:style w:type="character" w:customStyle="1" w:styleId="SubtitleChar">
    <w:name w:val="Subtitle Char"/>
    <w:basedOn w:val="DefaultParagraphFont"/>
    <w:link w:val="Subtitle"/>
    <w:uiPriority w:val="18"/>
    <w:rsid w:val="00996B8C"/>
    <w:rPr>
      <w:rFonts w:asciiTheme="majorHAnsi" w:eastAsiaTheme="minorEastAsia" w:hAnsiTheme="majorHAnsi"/>
      <w:color w:val="377B88"/>
      <w:kern w:val="12"/>
      <w:sz w:val="44"/>
      <w:szCs w:val="22"/>
    </w:rPr>
  </w:style>
  <w:style w:type="paragraph" w:customStyle="1" w:styleId="CoverDate">
    <w:name w:val="Cover Date"/>
    <w:basedOn w:val="Normal"/>
    <w:uiPriority w:val="19"/>
    <w:qFormat/>
    <w:rsid w:val="00D02062"/>
    <w:rPr>
      <w:b/>
      <w:color w:val="081E3E" w:themeColor="text2"/>
    </w:rPr>
  </w:style>
  <w:style w:type="paragraph" w:styleId="Header">
    <w:name w:val="header"/>
    <w:basedOn w:val="Normal"/>
    <w:link w:val="HeaderChar"/>
    <w:uiPriority w:val="99"/>
    <w:unhideWhenUsed/>
    <w:rsid w:val="005912BE"/>
    <w:pPr>
      <w:tabs>
        <w:tab w:val="center" w:pos="4513"/>
        <w:tab w:val="right" w:pos="9026"/>
      </w:tabs>
      <w:spacing w:before="0" w:after="0"/>
      <w:jc w:val="right"/>
    </w:pPr>
    <w:rPr>
      <w:sz w:val="16"/>
    </w:rPr>
  </w:style>
  <w:style w:type="character" w:customStyle="1" w:styleId="HeaderChar">
    <w:name w:val="Header Char"/>
    <w:basedOn w:val="DefaultParagraphFont"/>
    <w:link w:val="Header"/>
    <w:uiPriority w:val="99"/>
    <w:rsid w:val="005912BE"/>
    <w:rPr>
      <w:kern w:val="12"/>
      <w:sz w:val="16"/>
    </w:rPr>
  </w:style>
  <w:style w:type="paragraph" w:styleId="Footer">
    <w:name w:val="footer"/>
    <w:basedOn w:val="Normal"/>
    <w:link w:val="FooterChar"/>
    <w:uiPriority w:val="99"/>
    <w:unhideWhenUsed/>
    <w:rsid w:val="007A05BE"/>
    <w:pPr>
      <w:tabs>
        <w:tab w:val="center" w:pos="4513"/>
        <w:tab w:val="right" w:pos="9026"/>
      </w:tabs>
      <w:spacing w:before="0" w:after="0"/>
    </w:pPr>
    <w:rPr>
      <w:sz w:val="16"/>
    </w:rPr>
  </w:style>
  <w:style w:type="character" w:customStyle="1" w:styleId="FooterChar">
    <w:name w:val="Footer Char"/>
    <w:basedOn w:val="DefaultParagraphFont"/>
    <w:link w:val="Footer"/>
    <w:uiPriority w:val="99"/>
    <w:rsid w:val="007A05BE"/>
    <w:rPr>
      <w:kern w:val="12"/>
      <w:sz w:val="16"/>
    </w:rPr>
  </w:style>
  <w:style w:type="character" w:styleId="PageNumber">
    <w:name w:val="page number"/>
    <w:basedOn w:val="DefaultParagraphFont"/>
    <w:uiPriority w:val="99"/>
    <w:semiHidden/>
    <w:rsid w:val="007A05BE"/>
    <w:rPr>
      <w:b/>
      <w:sz w:val="20"/>
    </w:rPr>
  </w:style>
  <w:style w:type="paragraph" w:customStyle="1" w:styleId="CoverPhoto">
    <w:name w:val="Cover Photo"/>
    <w:basedOn w:val="Normal"/>
    <w:uiPriority w:val="19"/>
    <w:qFormat/>
    <w:rsid w:val="0022611D"/>
    <w:pPr>
      <w:spacing w:before="1240" w:after="160"/>
    </w:pPr>
  </w:style>
  <w:style w:type="paragraph" w:styleId="NoSpacing">
    <w:name w:val="No Spacing"/>
    <w:uiPriority w:val="1"/>
    <w:qFormat/>
    <w:rsid w:val="000E5674"/>
    <w:pPr>
      <w:suppressAutoHyphens/>
      <w:contextualSpacing/>
    </w:pPr>
    <w:rPr>
      <w:kern w:val="12"/>
    </w:rPr>
  </w:style>
  <w:style w:type="paragraph" w:customStyle="1" w:styleId="ImprintHeading">
    <w:name w:val="Imprint Heading"/>
    <w:basedOn w:val="Normal"/>
    <w:uiPriority w:val="12"/>
    <w:rsid w:val="000E5674"/>
    <w:pPr>
      <w:spacing w:before="240" w:after="160"/>
      <w:outlineLvl w:val="1"/>
    </w:pPr>
    <w:rPr>
      <w:b/>
      <w:lang w:val="x-none"/>
    </w:rPr>
  </w:style>
  <w:style w:type="character" w:styleId="Hyperlink">
    <w:name w:val="Hyperlink"/>
    <w:basedOn w:val="DefaultParagraphFont"/>
    <w:uiPriority w:val="99"/>
    <w:unhideWhenUsed/>
    <w:rsid w:val="000E5674"/>
    <w:rPr>
      <w:color w:val="0046FF" w:themeColor="hyperlink"/>
      <w:u w:val="single"/>
    </w:rPr>
  </w:style>
  <w:style w:type="table" w:styleId="TableGrid">
    <w:name w:val="Table Grid"/>
    <w:basedOn w:val="TableNormal"/>
    <w:uiPriority w:val="39"/>
    <w:rsid w:val="005F794B"/>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5912BE"/>
    <w:pPr>
      <w:spacing w:before="0" w:after="0"/>
      <w:ind w:left="284" w:hanging="284"/>
    </w:pPr>
    <w:rPr>
      <w:sz w:val="18"/>
    </w:rPr>
  </w:style>
  <w:style w:type="character" w:customStyle="1" w:styleId="FootnoteTextChar">
    <w:name w:val="Footnote Text Char"/>
    <w:basedOn w:val="DefaultParagraphFont"/>
    <w:link w:val="FootnoteText"/>
    <w:uiPriority w:val="99"/>
    <w:rsid w:val="005912BE"/>
    <w:rPr>
      <w:kern w:val="12"/>
      <w:sz w:val="18"/>
    </w:rPr>
  </w:style>
  <w:style w:type="character" w:styleId="FootnoteReference">
    <w:name w:val="footnote reference"/>
    <w:basedOn w:val="DefaultParagraphFont"/>
    <w:uiPriority w:val="99"/>
    <w:semiHidden/>
    <w:unhideWhenUsed/>
    <w:rsid w:val="005F794B"/>
    <w:rPr>
      <w:vertAlign w:val="superscript"/>
    </w:rPr>
  </w:style>
  <w:style w:type="character" w:customStyle="1" w:styleId="Heading1Char">
    <w:name w:val="Heading 1 Char"/>
    <w:basedOn w:val="DefaultParagraphFont"/>
    <w:link w:val="Heading1"/>
    <w:uiPriority w:val="9"/>
    <w:rsid w:val="00DE4362"/>
    <w:rPr>
      <w:rFonts w:asciiTheme="majorHAnsi" w:eastAsiaTheme="majorEastAsia" w:hAnsiTheme="majorHAnsi" w:cstheme="majorBidi"/>
      <w:color w:val="081E3E" w:themeColor="text2"/>
      <w:kern w:val="12"/>
      <w:sz w:val="44"/>
      <w:szCs w:val="32"/>
    </w:rPr>
  </w:style>
  <w:style w:type="character" w:customStyle="1" w:styleId="Heading2Char">
    <w:name w:val="Heading 2 Char"/>
    <w:basedOn w:val="DefaultParagraphFont"/>
    <w:link w:val="Heading2"/>
    <w:uiPriority w:val="9"/>
    <w:rsid w:val="005F794B"/>
    <w:rPr>
      <w:rFonts w:asciiTheme="majorHAnsi" w:eastAsiaTheme="majorEastAsia" w:hAnsiTheme="majorHAnsi" w:cstheme="majorBidi"/>
      <w:color w:val="081E3E" w:themeColor="text2"/>
      <w:kern w:val="12"/>
      <w:sz w:val="36"/>
      <w:szCs w:val="26"/>
    </w:rPr>
  </w:style>
  <w:style w:type="paragraph" w:customStyle="1" w:styleId="Introduction">
    <w:name w:val="Introduction"/>
    <w:basedOn w:val="Normal"/>
    <w:uiPriority w:val="2"/>
    <w:qFormat/>
    <w:rsid w:val="00996B8C"/>
    <w:pPr>
      <w:spacing w:before="240" w:after="240"/>
    </w:pPr>
    <w:rPr>
      <w:color w:val="377B88"/>
      <w:sz w:val="26"/>
      <w:lang w:val="x-none"/>
    </w:rPr>
  </w:style>
  <w:style w:type="character" w:customStyle="1" w:styleId="Heading3Char">
    <w:name w:val="Heading 3 Char"/>
    <w:basedOn w:val="DefaultParagraphFont"/>
    <w:link w:val="Heading3"/>
    <w:uiPriority w:val="9"/>
    <w:rsid w:val="00996B8C"/>
    <w:rPr>
      <w:rFonts w:asciiTheme="majorHAnsi" w:eastAsiaTheme="majorEastAsia" w:hAnsiTheme="majorHAnsi" w:cstheme="majorBidi"/>
      <w:b/>
      <w:color w:val="6D7989" w:themeColor="accent4" w:themeShade="BF"/>
      <w:kern w:val="12"/>
      <w:sz w:val="32"/>
      <w:szCs w:val="24"/>
    </w:rPr>
  </w:style>
  <w:style w:type="character" w:customStyle="1" w:styleId="Heading4Char">
    <w:name w:val="Heading 4 Char"/>
    <w:basedOn w:val="DefaultParagraphFont"/>
    <w:link w:val="Heading4"/>
    <w:uiPriority w:val="9"/>
    <w:rsid w:val="00327CEC"/>
    <w:rPr>
      <w:rFonts w:asciiTheme="majorHAnsi" w:eastAsiaTheme="majorEastAsia" w:hAnsiTheme="majorHAnsi" w:cstheme="majorBidi"/>
      <w:b/>
      <w:iCs/>
      <w:color w:val="49515C" w:themeColor="accent4" w:themeShade="80"/>
      <w:kern w:val="12"/>
      <w:sz w:val="26"/>
    </w:rPr>
  </w:style>
  <w:style w:type="character" w:customStyle="1" w:styleId="Heading5Char">
    <w:name w:val="Heading 5 Char"/>
    <w:basedOn w:val="DefaultParagraphFont"/>
    <w:link w:val="Heading5"/>
    <w:uiPriority w:val="9"/>
    <w:rsid w:val="005F794B"/>
    <w:rPr>
      <w:rFonts w:asciiTheme="majorHAnsi" w:eastAsiaTheme="majorEastAsia" w:hAnsiTheme="majorHAnsi" w:cstheme="majorBidi"/>
      <w:b/>
      <w:color w:val="081E3E" w:themeColor="text2"/>
      <w:kern w:val="12"/>
      <w:sz w:val="22"/>
    </w:rPr>
  </w:style>
  <w:style w:type="character" w:customStyle="1" w:styleId="Heading6Char">
    <w:name w:val="Heading 6 Char"/>
    <w:basedOn w:val="DefaultParagraphFont"/>
    <w:link w:val="Heading6"/>
    <w:uiPriority w:val="9"/>
    <w:semiHidden/>
    <w:rsid w:val="005F794B"/>
    <w:rPr>
      <w:rFonts w:asciiTheme="majorHAnsi" w:eastAsiaTheme="majorEastAsia" w:hAnsiTheme="majorHAnsi" w:cstheme="majorBidi"/>
      <w:i/>
      <w:color w:val="081E3E" w:themeColor="text2"/>
      <w:kern w:val="12"/>
      <w:sz w:val="22"/>
    </w:rPr>
  </w:style>
  <w:style w:type="paragraph" w:styleId="Caption">
    <w:name w:val="caption"/>
    <w:basedOn w:val="Normal"/>
    <w:next w:val="Normal"/>
    <w:uiPriority w:val="14"/>
    <w:qFormat/>
    <w:rsid w:val="005F794B"/>
    <w:pPr>
      <w:spacing w:before="240" w:after="160"/>
    </w:pPr>
    <w:rPr>
      <w:b/>
      <w:iCs/>
      <w:szCs w:val="18"/>
    </w:rPr>
  </w:style>
  <w:style w:type="table" w:customStyle="1" w:styleId="DefaultTable1">
    <w:name w:val="Default Table 1"/>
    <w:basedOn w:val="TableNormal"/>
    <w:uiPriority w:val="99"/>
    <w:rsid w:val="00D5655E"/>
    <w:pPr>
      <w:spacing w:before="80"/>
    </w:pPr>
    <w:tblPr>
      <w:tblStyleRowBandSize w:val="1"/>
      <w:tblStyleColBandSize w:val="1"/>
      <w:tblBorders>
        <w:top w:val="single" w:sz="4" w:space="0" w:color="008089" w:themeColor="accent2"/>
        <w:bottom w:val="single" w:sz="4" w:space="0" w:color="008089" w:themeColor="accent2"/>
        <w:insideH w:val="single" w:sz="4" w:space="0" w:color="008089" w:themeColor="accent2"/>
      </w:tblBorders>
    </w:tblPr>
    <w:tblStylePr w:type="firstRow">
      <w:rPr>
        <w:b/>
        <w:color w:val="FFFFFF" w:themeColor="background1"/>
      </w:rPr>
      <w:tblPr/>
      <w:trPr>
        <w:tblHeader/>
      </w:trPr>
      <w:tcPr>
        <w:tcBorders>
          <w:top w:val="nil"/>
          <w:bottom w:val="nil"/>
        </w:tcBorders>
        <w:shd w:val="clear" w:color="auto" w:fill="081E3E" w:themeFill="accent1"/>
      </w:tcPr>
    </w:tblStylePr>
    <w:tblStylePr w:type="lastRow">
      <w:rPr>
        <w:b/>
      </w:rPr>
      <w:tblPr/>
      <w:tcPr>
        <w:shd w:val="clear" w:color="auto" w:fill="F2F6E8"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Sourcenotes">
    <w:name w:val="Source notes"/>
    <w:basedOn w:val="Normal"/>
    <w:uiPriority w:val="15"/>
    <w:qFormat/>
    <w:rsid w:val="001349C6"/>
    <w:pPr>
      <w:spacing w:before="120"/>
    </w:pPr>
    <w:rPr>
      <w:sz w:val="16"/>
      <w:lang w:val="x-none"/>
    </w:rPr>
  </w:style>
  <w:style w:type="paragraph" w:customStyle="1" w:styleId="Sourcenotesnumbered">
    <w:name w:val="Source notes numbered"/>
    <w:basedOn w:val="Sourcenotes"/>
    <w:uiPriority w:val="15"/>
    <w:qFormat/>
    <w:rsid w:val="001349C6"/>
    <w:pPr>
      <w:spacing w:before="80"/>
    </w:pPr>
  </w:style>
  <w:style w:type="paragraph" w:customStyle="1" w:styleId="ListLegal1">
    <w:name w:val="List Legal 1"/>
    <w:basedOn w:val="Normal"/>
    <w:uiPriority w:val="3"/>
    <w:qFormat/>
    <w:rsid w:val="00FC32B2"/>
    <w:pPr>
      <w:numPr>
        <w:numId w:val="2"/>
      </w:numPr>
      <w:spacing w:before="80"/>
    </w:pPr>
    <w:rPr>
      <w:lang w:val="x-none"/>
    </w:rPr>
  </w:style>
  <w:style w:type="paragraph" w:customStyle="1" w:styleId="ListLegal2">
    <w:name w:val="List Legal 2"/>
    <w:basedOn w:val="ListLegal1"/>
    <w:uiPriority w:val="3"/>
    <w:rsid w:val="00FC32B2"/>
    <w:pPr>
      <w:numPr>
        <w:ilvl w:val="1"/>
      </w:numPr>
    </w:pPr>
  </w:style>
  <w:style w:type="paragraph" w:customStyle="1" w:styleId="ListLegal3">
    <w:name w:val="List Legal 3"/>
    <w:basedOn w:val="ListLegal2"/>
    <w:uiPriority w:val="3"/>
    <w:rsid w:val="00FC32B2"/>
    <w:pPr>
      <w:numPr>
        <w:ilvl w:val="2"/>
      </w:numPr>
    </w:pPr>
  </w:style>
  <w:style w:type="paragraph" w:customStyle="1" w:styleId="ListNumbered1">
    <w:name w:val="List Numbered 1"/>
    <w:basedOn w:val="Normal"/>
    <w:uiPriority w:val="3"/>
    <w:qFormat/>
    <w:rsid w:val="00FC32B2"/>
    <w:pPr>
      <w:numPr>
        <w:numId w:val="3"/>
      </w:numPr>
      <w:spacing w:before="80"/>
    </w:pPr>
    <w:rPr>
      <w:lang w:val="x-none"/>
    </w:rPr>
  </w:style>
  <w:style w:type="paragraph" w:customStyle="1" w:styleId="ListNumbered21">
    <w:name w:val="List Numbered 2.1"/>
    <w:basedOn w:val="ListNumbered1"/>
    <w:uiPriority w:val="3"/>
    <w:rsid w:val="00FC32B2"/>
    <w:pPr>
      <w:numPr>
        <w:ilvl w:val="1"/>
      </w:numPr>
    </w:pPr>
  </w:style>
  <w:style w:type="paragraph" w:customStyle="1" w:styleId="ListNumbered311">
    <w:name w:val="List Numbered 3.1.1"/>
    <w:basedOn w:val="ListNumbered21"/>
    <w:uiPriority w:val="3"/>
    <w:rsid w:val="00FC32B2"/>
    <w:pPr>
      <w:numPr>
        <w:ilvl w:val="2"/>
      </w:numPr>
    </w:pPr>
  </w:style>
  <w:style w:type="paragraph" w:customStyle="1" w:styleId="Bullet1">
    <w:name w:val="Bullet 1"/>
    <w:basedOn w:val="Normal"/>
    <w:uiPriority w:val="3"/>
    <w:qFormat/>
    <w:rsid w:val="00CF6CFD"/>
    <w:pPr>
      <w:numPr>
        <w:numId w:val="1"/>
      </w:numPr>
      <w:spacing w:before="80"/>
    </w:pPr>
    <w:rPr>
      <w:lang w:val="x-none"/>
    </w:rPr>
  </w:style>
  <w:style w:type="paragraph" w:customStyle="1" w:styleId="Bullet2">
    <w:name w:val="Bullet 2"/>
    <w:basedOn w:val="Bullet1"/>
    <w:uiPriority w:val="3"/>
    <w:rsid w:val="00CF6CFD"/>
    <w:pPr>
      <w:numPr>
        <w:ilvl w:val="1"/>
      </w:numPr>
    </w:pPr>
  </w:style>
  <w:style w:type="paragraph" w:customStyle="1" w:styleId="Bullet3">
    <w:name w:val="Bullet 3"/>
    <w:basedOn w:val="Bullet2"/>
    <w:uiPriority w:val="3"/>
    <w:rsid w:val="00CF6CFD"/>
    <w:pPr>
      <w:numPr>
        <w:ilvl w:val="2"/>
      </w:numPr>
    </w:pPr>
  </w:style>
  <w:style w:type="paragraph" w:styleId="TOCHeading">
    <w:name w:val="TOC Heading"/>
    <w:basedOn w:val="Heading1"/>
    <w:next w:val="Normal"/>
    <w:uiPriority w:val="38"/>
    <w:rsid w:val="00CF6CFD"/>
    <w:pPr>
      <w:spacing w:before="0"/>
    </w:pPr>
  </w:style>
  <w:style w:type="paragraph" w:customStyle="1" w:styleId="Box1Text">
    <w:name w:val="Box 1 Text"/>
    <w:basedOn w:val="Normal"/>
    <w:uiPriority w:val="23"/>
    <w:qFormat/>
    <w:rsid w:val="00CF6CFD"/>
    <w:pPr>
      <w:pBdr>
        <w:top w:val="single" w:sz="4" w:space="14" w:color="008089" w:themeColor="accent2"/>
        <w:left w:val="single" w:sz="4" w:space="14" w:color="008089" w:themeColor="accent2"/>
        <w:bottom w:val="single" w:sz="4" w:space="14" w:color="008089" w:themeColor="accent2"/>
        <w:right w:val="single" w:sz="4" w:space="14" w:color="008089" w:themeColor="accent2"/>
      </w:pBdr>
      <w:ind w:left="284" w:right="284"/>
    </w:pPr>
    <w:rPr>
      <w:lang w:val="x-none"/>
    </w:rPr>
  </w:style>
  <w:style w:type="paragraph" w:customStyle="1" w:styleId="Box1Heading">
    <w:name w:val="Box 1 Heading"/>
    <w:basedOn w:val="Box1Text"/>
    <w:uiPriority w:val="23"/>
    <w:qFormat/>
    <w:rsid w:val="00CF6CFD"/>
    <w:rPr>
      <w:b/>
    </w:rPr>
  </w:style>
  <w:style w:type="paragraph" w:customStyle="1" w:styleId="Box1Bullet1">
    <w:name w:val="Box 1 Bullet 1"/>
    <w:basedOn w:val="Box1Text"/>
    <w:uiPriority w:val="24"/>
    <w:qFormat/>
    <w:rsid w:val="001327B8"/>
    <w:pPr>
      <w:numPr>
        <w:numId w:val="10"/>
      </w:numPr>
      <w:spacing w:before="80"/>
    </w:pPr>
    <w:rPr>
      <w:kern w:val="12"/>
      <w:sz w:val="20"/>
      <w:szCs w:val="20"/>
    </w:rPr>
  </w:style>
  <w:style w:type="paragraph" w:customStyle="1" w:styleId="Box2Text">
    <w:name w:val="Box 2 Text"/>
    <w:basedOn w:val="Normal"/>
    <w:uiPriority w:val="24"/>
    <w:qFormat/>
    <w:rsid w:val="001327B8"/>
    <w:pPr>
      <w:pBdr>
        <w:top w:val="single" w:sz="4" w:space="14" w:color="F2F6E8" w:themeColor="accent5" w:themeTint="33"/>
        <w:left w:val="single" w:sz="4" w:space="14" w:color="F2F6E8" w:themeColor="accent5" w:themeTint="33"/>
        <w:bottom w:val="single" w:sz="4" w:space="14" w:color="F2F6E8" w:themeColor="accent5" w:themeTint="33"/>
        <w:right w:val="single" w:sz="4" w:space="14" w:color="F2F6E8" w:themeColor="accent5" w:themeTint="33"/>
      </w:pBdr>
      <w:shd w:val="clear" w:color="auto" w:fill="F2F6E8" w:themeFill="accent5" w:themeFillTint="33"/>
      <w:ind w:left="284" w:right="284"/>
    </w:pPr>
    <w:rPr>
      <w:lang w:val="x-none"/>
    </w:rPr>
  </w:style>
  <w:style w:type="paragraph" w:customStyle="1" w:styleId="Box2Heading">
    <w:name w:val="Box 2 Heading"/>
    <w:basedOn w:val="Box2Text"/>
    <w:uiPriority w:val="24"/>
    <w:qFormat/>
    <w:rsid w:val="00541213"/>
    <w:rPr>
      <w:b/>
    </w:rPr>
  </w:style>
  <w:style w:type="paragraph" w:customStyle="1" w:styleId="Box2Bullet1">
    <w:name w:val="Box 2 Bullet 1"/>
    <w:basedOn w:val="Box2Text"/>
    <w:uiPriority w:val="25"/>
    <w:qFormat/>
    <w:rsid w:val="001327B8"/>
    <w:pPr>
      <w:numPr>
        <w:ilvl w:val="1"/>
        <w:numId w:val="10"/>
      </w:numPr>
      <w:spacing w:before="80"/>
    </w:pPr>
    <w:rPr>
      <w:kern w:val="12"/>
      <w:sz w:val="20"/>
      <w:szCs w:val="20"/>
    </w:rPr>
  </w:style>
  <w:style w:type="table" w:customStyle="1" w:styleId="IconBoxTable">
    <w:name w:val="Icon Box Table"/>
    <w:basedOn w:val="TableNormal"/>
    <w:uiPriority w:val="99"/>
    <w:rsid w:val="00D5655E"/>
    <w:pPr>
      <w:spacing w:before="80"/>
    </w:p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B00F2"/>
    <w:pPr>
      <w:numPr>
        <w:numId w:val="1"/>
      </w:numPr>
    </w:pPr>
  </w:style>
  <w:style w:type="numbering" w:customStyle="1" w:styleId="ListLegal">
    <w:name w:val="List Legal"/>
    <w:uiPriority w:val="99"/>
    <w:rsid w:val="00477E77"/>
    <w:pPr>
      <w:numPr>
        <w:numId w:val="2"/>
      </w:numPr>
    </w:pPr>
  </w:style>
  <w:style w:type="numbering" w:customStyle="1" w:styleId="ListNumbered">
    <w:name w:val="List Numbered"/>
    <w:uiPriority w:val="99"/>
    <w:rsid w:val="00477E77"/>
    <w:pPr>
      <w:numPr>
        <w:numId w:val="3"/>
      </w:numPr>
    </w:pPr>
  </w:style>
  <w:style w:type="paragraph" w:customStyle="1" w:styleId="Heading1Numbered">
    <w:name w:val="Heading 1 Numbered"/>
    <w:basedOn w:val="Heading1"/>
    <w:uiPriority w:val="10"/>
    <w:rsid w:val="003F775D"/>
    <w:pPr>
      <w:numPr>
        <w:numId w:val="5"/>
      </w:numPr>
    </w:pPr>
  </w:style>
  <w:style w:type="paragraph" w:customStyle="1" w:styleId="Heading2Numbered">
    <w:name w:val="Heading 2 Numbered"/>
    <w:basedOn w:val="Heading2"/>
    <w:uiPriority w:val="10"/>
    <w:rsid w:val="003F775D"/>
    <w:pPr>
      <w:numPr>
        <w:ilvl w:val="1"/>
        <w:numId w:val="5"/>
      </w:numPr>
    </w:pPr>
  </w:style>
  <w:style w:type="paragraph" w:customStyle="1" w:styleId="Heading3Numbered">
    <w:name w:val="Heading 3 Numbered"/>
    <w:basedOn w:val="Heading3"/>
    <w:uiPriority w:val="10"/>
    <w:rsid w:val="003F775D"/>
    <w:pPr>
      <w:numPr>
        <w:ilvl w:val="2"/>
        <w:numId w:val="5"/>
      </w:numPr>
    </w:pPr>
  </w:style>
  <w:style w:type="paragraph" w:customStyle="1" w:styleId="Heading4Numbered">
    <w:name w:val="Heading 4 Numbered"/>
    <w:basedOn w:val="Heading4"/>
    <w:uiPriority w:val="10"/>
    <w:rsid w:val="003F775D"/>
    <w:pPr>
      <w:numPr>
        <w:ilvl w:val="3"/>
        <w:numId w:val="5"/>
      </w:numPr>
    </w:pPr>
  </w:style>
  <w:style w:type="paragraph" w:customStyle="1" w:styleId="Heading5Numbered">
    <w:name w:val="Heading 5 Numbered"/>
    <w:basedOn w:val="Heading5"/>
    <w:uiPriority w:val="10"/>
    <w:rsid w:val="003F775D"/>
    <w:pPr>
      <w:numPr>
        <w:ilvl w:val="4"/>
        <w:numId w:val="5"/>
      </w:numPr>
    </w:pPr>
  </w:style>
  <w:style w:type="numbering" w:customStyle="1" w:styleId="NumberedHeadings">
    <w:name w:val="Numbered Headings"/>
    <w:uiPriority w:val="99"/>
    <w:rsid w:val="003F775D"/>
    <w:pPr>
      <w:numPr>
        <w:numId w:val="4"/>
      </w:numPr>
    </w:pPr>
  </w:style>
  <w:style w:type="paragraph" w:customStyle="1" w:styleId="AppendixHeading1">
    <w:name w:val="Appendix Heading 1"/>
    <w:basedOn w:val="Heading1"/>
    <w:uiPriority w:val="11"/>
    <w:qFormat/>
    <w:rsid w:val="0001430B"/>
    <w:pPr>
      <w:numPr>
        <w:numId w:val="7"/>
      </w:numPr>
    </w:pPr>
  </w:style>
  <w:style w:type="paragraph" w:customStyle="1" w:styleId="AppendixHeading2">
    <w:name w:val="Appendix Heading 2"/>
    <w:basedOn w:val="Heading2"/>
    <w:uiPriority w:val="11"/>
    <w:rsid w:val="0001430B"/>
    <w:pPr>
      <w:numPr>
        <w:ilvl w:val="1"/>
        <w:numId w:val="7"/>
      </w:numPr>
    </w:pPr>
  </w:style>
  <w:style w:type="paragraph" w:customStyle="1" w:styleId="AttachmentHeading1">
    <w:name w:val="Attachment Heading 1"/>
    <w:basedOn w:val="Heading1"/>
    <w:uiPriority w:val="11"/>
    <w:qFormat/>
    <w:rsid w:val="0001430B"/>
    <w:pPr>
      <w:numPr>
        <w:numId w:val="8"/>
      </w:numPr>
    </w:pPr>
  </w:style>
  <w:style w:type="paragraph" w:customStyle="1" w:styleId="AttachmentHeading2">
    <w:name w:val="Attachment Heading 2"/>
    <w:basedOn w:val="Heading2"/>
    <w:uiPriority w:val="11"/>
    <w:rsid w:val="0001430B"/>
    <w:pPr>
      <w:numPr>
        <w:ilvl w:val="1"/>
        <w:numId w:val="8"/>
      </w:numPr>
    </w:pPr>
  </w:style>
  <w:style w:type="numbering" w:customStyle="1" w:styleId="AppendixNumbers">
    <w:name w:val="Appendix Numbers"/>
    <w:uiPriority w:val="99"/>
    <w:rsid w:val="0001430B"/>
    <w:pPr>
      <w:numPr>
        <w:numId w:val="6"/>
      </w:numPr>
    </w:pPr>
  </w:style>
  <w:style w:type="numbering" w:customStyle="1" w:styleId="AttachmentNumbers">
    <w:name w:val="Attachment Numbers"/>
    <w:uiPriority w:val="99"/>
    <w:rsid w:val="0001430B"/>
    <w:pPr>
      <w:numPr>
        <w:numId w:val="8"/>
      </w:numPr>
    </w:pPr>
  </w:style>
  <w:style w:type="paragraph" w:styleId="Quote">
    <w:name w:val="Quote"/>
    <w:basedOn w:val="Normal"/>
    <w:next w:val="Normal"/>
    <w:link w:val="QuoteChar"/>
    <w:uiPriority w:val="29"/>
    <w:qFormat/>
    <w:rsid w:val="00020403"/>
    <w:pPr>
      <w:pBdr>
        <w:left w:val="single" w:sz="48" w:space="22" w:color="4BB3B5"/>
      </w:pBdr>
      <w:spacing w:after="160"/>
      <w:ind w:left="567" w:right="567"/>
    </w:pPr>
    <w:rPr>
      <w:b/>
      <w:iCs/>
      <w:color w:val="404040" w:themeColor="text1" w:themeTint="BF"/>
    </w:rPr>
  </w:style>
  <w:style w:type="character" w:customStyle="1" w:styleId="QuoteChar">
    <w:name w:val="Quote Char"/>
    <w:basedOn w:val="DefaultParagraphFont"/>
    <w:link w:val="Quote"/>
    <w:uiPriority w:val="29"/>
    <w:rsid w:val="00020403"/>
    <w:rPr>
      <w:b/>
      <w:iCs/>
      <w:color w:val="404040" w:themeColor="text1" w:themeTint="BF"/>
    </w:rPr>
  </w:style>
  <w:style w:type="paragraph" w:styleId="TOC1">
    <w:name w:val="toc 1"/>
    <w:basedOn w:val="Normal"/>
    <w:next w:val="Normal"/>
    <w:autoRedefine/>
    <w:uiPriority w:val="39"/>
    <w:rsid w:val="00A95970"/>
    <w:pPr>
      <w:keepLines/>
      <w:tabs>
        <w:tab w:val="right" w:pos="9854"/>
      </w:tabs>
      <w:ind w:left="567" w:hanging="567"/>
    </w:pPr>
    <w:rPr>
      <w:b/>
      <w:sz w:val="24"/>
      <w:u w:val="single" w:color="008089" w:themeColor="accent2"/>
    </w:rPr>
  </w:style>
  <w:style w:type="paragraph" w:styleId="TOC2">
    <w:name w:val="toc 2"/>
    <w:basedOn w:val="Normal"/>
    <w:next w:val="Normal"/>
    <w:autoRedefine/>
    <w:uiPriority w:val="39"/>
    <w:rsid w:val="00A95970"/>
    <w:pPr>
      <w:keepLines/>
      <w:spacing w:before="80"/>
      <w:ind w:left="567" w:hanging="567"/>
    </w:pPr>
  </w:style>
  <w:style w:type="paragraph" w:styleId="TOC3">
    <w:name w:val="toc 3"/>
    <w:basedOn w:val="Normal"/>
    <w:next w:val="Normal"/>
    <w:autoRedefine/>
    <w:uiPriority w:val="39"/>
    <w:rsid w:val="00DE4362"/>
    <w:pPr>
      <w:spacing w:before="80"/>
      <w:ind w:left="1134" w:hanging="567"/>
    </w:pPr>
  </w:style>
  <w:style w:type="paragraph" w:styleId="TableofFigures">
    <w:name w:val="table of figures"/>
    <w:basedOn w:val="Normal"/>
    <w:next w:val="Normal"/>
    <w:uiPriority w:val="40"/>
    <w:unhideWhenUsed/>
    <w:rsid w:val="006E1ECA"/>
    <w:pPr>
      <w:spacing w:before="80"/>
    </w:pPr>
  </w:style>
  <w:style w:type="paragraph" w:customStyle="1" w:styleId="AreaHeading">
    <w:name w:val="Area Heading"/>
    <w:basedOn w:val="Normal"/>
    <w:qFormat/>
    <w:rsid w:val="00C04A81"/>
    <w:pPr>
      <w:spacing w:before="0"/>
      <w:ind w:left="-1020" w:firstLine="1020"/>
    </w:pPr>
    <w:rPr>
      <w:rFonts w:cs="Times New Roman (Body CS)"/>
      <w:caps/>
      <w:color w:val="49515C" w:themeColor="accent4" w:themeShade="80"/>
    </w:rPr>
  </w:style>
  <w:style w:type="character" w:styleId="CommentReference">
    <w:name w:val="annotation reference"/>
    <w:basedOn w:val="DefaultParagraphFont"/>
    <w:uiPriority w:val="99"/>
    <w:semiHidden/>
    <w:unhideWhenUsed/>
    <w:rsid w:val="009222F2"/>
    <w:rPr>
      <w:sz w:val="16"/>
      <w:szCs w:val="16"/>
    </w:rPr>
  </w:style>
  <w:style w:type="paragraph" w:styleId="CommentText">
    <w:name w:val="annotation text"/>
    <w:basedOn w:val="Normal"/>
    <w:link w:val="CommentTextChar"/>
    <w:uiPriority w:val="99"/>
    <w:unhideWhenUsed/>
    <w:rsid w:val="009222F2"/>
  </w:style>
  <w:style w:type="character" w:customStyle="1" w:styleId="CommentTextChar">
    <w:name w:val="Comment Text Char"/>
    <w:basedOn w:val="DefaultParagraphFont"/>
    <w:link w:val="CommentText"/>
    <w:uiPriority w:val="99"/>
    <w:rsid w:val="009222F2"/>
    <w:rPr>
      <w:kern w:val="12"/>
    </w:rPr>
  </w:style>
  <w:style w:type="paragraph" w:styleId="CommentSubject">
    <w:name w:val="annotation subject"/>
    <w:basedOn w:val="CommentText"/>
    <w:next w:val="CommentText"/>
    <w:link w:val="CommentSubjectChar"/>
    <w:uiPriority w:val="99"/>
    <w:semiHidden/>
    <w:unhideWhenUsed/>
    <w:rsid w:val="009222F2"/>
    <w:rPr>
      <w:b/>
      <w:bCs/>
    </w:rPr>
  </w:style>
  <w:style w:type="character" w:customStyle="1" w:styleId="CommentSubjectChar">
    <w:name w:val="Comment Subject Char"/>
    <w:basedOn w:val="CommentTextChar"/>
    <w:link w:val="CommentSubject"/>
    <w:uiPriority w:val="99"/>
    <w:semiHidden/>
    <w:rsid w:val="009222F2"/>
    <w:rPr>
      <w:b/>
      <w:bCs/>
      <w:kern w:val="12"/>
    </w:rPr>
  </w:style>
  <w:style w:type="paragraph" w:styleId="BalloonText">
    <w:name w:val="Balloon Text"/>
    <w:basedOn w:val="Normal"/>
    <w:link w:val="BalloonTextChar"/>
    <w:uiPriority w:val="99"/>
    <w:semiHidden/>
    <w:unhideWhenUsed/>
    <w:rsid w:val="009222F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2F2"/>
    <w:rPr>
      <w:rFonts w:ascii="Segoe UI" w:hAnsi="Segoe UI" w:cs="Segoe UI"/>
      <w:kern w:val="12"/>
      <w:sz w:val="18"/>
      <w:szCs w:val="18"/>
    </w:rPr>
  </w:style>
  <w:style w:type="paragraph" w:customStyle="1" w:styleId="Box2Checklist">
    <w:name w:val="Box 2 Checklist"/>
    <w:basedOn w:val="Box2Text"/>
    <w:uiPriority w:val="26"/>
    <w:qFormat/>
    <w:rsid w:val="001327B8"/>
    <w:pPr>
      <w:numPr>
        <w:ilvl w:val="2"/>
        <w:numId w:val="10"/>
      </w:numPr>
    </w:pPr>
    <w:rPr>
      <w:kern w:val="12"/>
      <w:sz w:val="20"/>
      <w:szCs w:val="20"/>
    </w:rPr>
  </w:style>
  <w:style w:type="numbering" w:customStyle="1" w:styleId="BoxedBullets">
    <w:name w:val="Boxed Bullets"/>
    <w:uiPriority w:val="99"/>
    <w:rsid w:val="001327B8"/>
    <w:pPr>
      <w:numPr>
        <w:numId w:val="9"/>
      </w:numPr>
    </w:pPr>
  </w:style>
  <w:style w:type="table" w:styleId="GridTable1Light">
    <w:name w:val="Grid Table 1 Light"/>
    <w:basedOn w:val="TableNormal"/>
    <w:uiPriority w:val="46"/>
    <w:rsid w:val="008E68E9"/>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83116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unhideWhenUsed/>
    <w:qFormat/>
    <w:rsid w:val="003D7885"/>
    <w:pPr>
      <w:ind w:left="720"/>
      <w:contextualSpacing/>
    </w:pPr>
  </w:style>
  <w:style w:type="paragraph" w:styleId="NormalWeb">
    <w:name w:val="Normal (Web)"/>
    <w:basedOn w:val="Normal"/>
    <w:uiPriority w:val="99"/>
    <w:unhideWhenUsed/>
    <w:rsid w:val="00AB2A3E"/>
    <w:pPr>
      <w:suppressAutoHyphens w:val="0"/>
      <w:spacing w:before="100" w:beforeAutospacing="1" w:after="100" w:afterAutospacing="1"/>
    </w:pPr>
    <w:rPr>
      <w:rFonts w:ascii="Times New Roman" w:hAnsi="Times New Roman" w:cs="Times New Roman"/>
      <w:color w:val="auto"/>
      <w:sz w:val="24"/>
      <w:szCs w:val="24"/>
      <w:lang w:eastAsia="en-AU"/>
    </w:rPr>
  </w:style>
  <w:style w:type="paragraph" w:styleId="Revision">
    <w:name w:val="Revision"/>
    <w:hidden/>
    <w:uiPriority w:val="99"/>
    <w:semiHidden/>
    <w:rsid w:val="00537978"/>
    <w:pPr>
      <w:spacing w:before="0" w:after="0"/>
    </w:pPr>
  </w:style>
  <w:style w:type="character" w:styleId="BookTitle">
    <w:name w:val="Book Title"/>
    <w:basedOn w:val="DefaultParagraphFont"/>
    <w:uiPriority w:val="33"/>
    <w:semiHidden/>
    <w:qFormat/>
    <w:rsid w:val="00134D21"/>
    <w:rPr>
      <w:b/>
      <w:bCs/>
      <w:i/>
      <w:iCs/>
      <w:spacing w:val="5"/>
    </w:rPr>
  </w:style>
  <w:style w:type="character" w:styleId="Emphasis">
    <w:name w:val="Emphasis"/>
    <w:basedOn w:val="DefaultParagraphFont"/>
    <w:uiPriority w:val="28"/>
    <w:rsid w:val="00134D21"/>
    <w:rPr>
      <w:i/>
      <w:iCs/>
    </w:rPr>
  </w:style>
  <w:style w:type="character" w:customStyle="1" w:styleId="Heading7Char">
    <w:name w:val="Heading 7 Char"/>
    <w:basedOn w:val="DefaultParagraphFont"/>
    <w:link w:val="Heading7"/>
    <w:uiPriority w:val="9"/>
    <w:semiHidden/>
    <w:rsid w:val="00134D21"/>
    <w:rPr>
      <w:rFonts w:asciiTheme="majorHAnsi" w:eastAsiaTheme="majorEastAsia" w:hAnsiTheme="majorHAnsi" w:cstheme="majorBidi"/>
      <w:i/>
      <w:iCs/>
      <w:color w:val="040E1E" w:themeColor="accent1" w:themeShade="7F"/>
    </w:rPr>
  </w:style>
  <w:style w:type="character" w:customStyle="1" w:styleId="Heading8Char">
    <w:name w:val="Heading 8 Char"/>
    <w:basedOn w:val="DefaultParagraphFont"/>
    <w:link w:val="Heading8"/>
    <w:uiPriority w:val="9"/>
    <w:semiHidden/>
    <w:rsid w:val="00134D2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34D21"/>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8"/>
    <w:rsid w:val="00134D21"/>
    <w:rPr>
      <w:i/>
      <w:iCs/>
      <w:color w:val="081E3E" w:themeColor="accent1"/>
    </w:rPr>
  </w:style>
  <w:style w:type="paragraph" w:styleId="IntenseQuote">
    <w:name w:val="Intense Quote"/>
    <w:basedOn w:val="Normal"/>
    <w:next w:val="Normal"/>
    <w:link w:val="IntenseQuoteChar"/>
    <w:uiPriority w:val="30"/>
    <w:semiHidden/>
    <w:qFormat/>
    <w:rsid w:val="00134D21"/>
    <w:pPr>
      <w:pBdr>
        <w:top w:val="single" w:sz="4" w:space="10" w:color="081E3E" w:themeColor="accent1"/>
        <w:bottom w:val="single" w:sz="4" w:space="10" w:color="081E3E" w:themeColor="accent1"/>
      </w:pBdr>
      <w:spacing w:before="360" w:after="360"/>
      <w:ind w:left="864" w:right="864"/>
      <w:jc w:val="center"/>
    </w:pPr>
    <w:rPr>
      <w:i/>
      <w:iCs/>
      <w:color w:val="081E3E" w:themeColor="accent1"/>
    </w:rPr>
  </w:style>
  <w:style w:type="character" w:customStyle="1" w:styleId="IntenseQuoteChar">
    <w:name w:val="Intense Quote Char"/>
    <w:basedOn w:val="DefaultParagraphFont"/>
    <w:link w:val="IntenseQuote"/>
    <w:uiPriority w:val="30"/>
    <w:semiHidden/>
    <w:rsid w:val="00134D21"/>
    <w:rPr>
      <w:i/>
      <w:iCs/>
      <w:color w:val="081E3E" w:themeColor="accent1"/>
    </w:rPr>
  </w:style>
  <w:style w:type="character" w:styleId="IntenseReference">
    <w:name w:val="Intense Reference"/>
    <w:basedOn w:val="DefaultParagraphFont"/>
    <w:uiPriority w:val="32"/>
    <w:semiHidden/>
    <w:qFormat/>
    <w:rsid w:val="00134D21"/>
    <w:rPr>
      <w:b/>
      <w:bCs/>
      <w:smallCaps/>
      <w:color w:val="081E3E" w:themeColor="accent1"/>
      <w:spacing w:val="5"/>
    </w:rPr>
  </w:style>
  <w:style w:type="character" w:styleId="Strong">
    <w:name w:val="Strong"/>
    <w:basedOn w:val="DefaultParagraphFont"/>
    <w:uiPriority w:val="28"/>
    <w:rsid w:val="00134D21"/>
    <w:rPr>
      <w:b/>
      <w:bCs/>
    </w:rPr>
  </w:style>
  <w:style w:type="character" w:styleId="SubtleEmphasis">
    <w:name w:val="Subtle Emphasis"/>
    <w:basedOn w:val="DefaultParagraphFont"/>
    <w:uiPriority w:val="19"/>
    <w:semiHidden/>
    <w:unhideWhenUsed/>
    <w:qFormat/>
    <w:rsid w:val="00134D21"/>
    <w:rPr>
      <w:i/>
      <w:iCs/>
      <w:color w:val="404040" w:themeColor="text1" w:themeTint="BF"/>
    </w:rPr>
  </w:style>
  <w:style w:type="character" w:styleId="SubtleReference">
    <w:name w:val="Subtle Reference"/>
    <w:basedOn w:val="DefaultParagraphFont"/>
    <w:uiPriority w:val="31"/>
    <w:semiHidden/>
    <w:qFormat/>
    <w:rsid w:val="00134D21"/>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3639">
      <w:bodyDiv w:val="1"/>
      <w:marLeft w:val="0"/>
      <w:marRight w:val="0"/>
      <w:marTop w:val="0"/>
      <w:marBottom w:val="0"/>
      <w:divBdr>
        <w:top w:val="none" w:sz="0" w:space="0" w:color="auto"/>
        <w:left w:val="none" w:sz="0" w:space="0" w:color="auto"/>
        <w:bottom w:val="none" w:sz="0" w:space="0" w:color="auto"/>
        <w:right w:val="none" w:sz="0" w:space="0" w:color="auto"/>
      </w:divBdr>
      <w:divsChild>
        <w:div w:id="1233545675">
          <w:marLeft w:val="446"/>
          <w:marRight w:val="0"/>
          <w:marTop w:val="120"/>
          <w:marBottom w:val="0"/>
          <w:divBdr>
            <w:top w:val="none" w:sz="0" w:space="0" w:color="auto"/>
            <w:left w:val="none" w:sz="0" w:space="0" w:color="auto"/>
            <w:bottom w:val="none" w:sz="0" w:space="0" w:color="auto"/>
            <w:right w:val="none" w:sz="0" w:space="0" w:color="auto"/>
          </w:divBdr>
        </w:div>
        <w:div w:id="831873571">
          <w:marLeft w:val="446"/>
          <w:marRight w:val="0"/>
          <w:marTop w:val="120"/>
          <w:marBottom w:val="0"/>
          <w:divBdr>
            <w:top w:val="none" w:sz="0" w:space="0" w:color="auto"/>
            <w:left w:val="none" w:sz="0" w:space="0" w:color="auto"/>
            <w:bottom w:val="none" w:sz="0" w:space="0" w:color="auto"/>
            <w:right w:val="none" w:sz="0" w:space="0" w:color="auto"/>
          </w:divBdr>
        </w:div>
      </w:divsChild>
    </w:div>
    <w:div w:id="32001504">
      <w:bodyDiv w:val="1"/>
      <w:marLeft w:val="0"/>
      <w:marRight w:val="0"/>
      <w:marTop w:val="0"/>
      <w:marBottom w:val="0"/>
      <w:divBdr>
        <w:top w:val="none" w:sz="0" w:space="0" w:color="auto"/>
        <w:left w:val="none" w:sz="0" w:space="0" w:color="auto"/>
        <w:bottom w:val="none" w:sz="0" w:space="0" w:color="auto"/>
        <w:right w:val="none" w:sz="0" w:space="0" w:color="auto"/>
      </w:divBdr>
    </w:div>
    <w:div w:id="191185172">
      <w:bodyDiv w:val="1"/>
      <w:marLeft w:val="0"/>
      <w:marRight w:val="0"/>
      <w:marTop w:val="0"/>
      <w:marBottom w:val="0"/>
      <w:divBdr>
        <w:top w:val="none" w:sz="0" w:space="0" w:color="auto"/>
        <w:left w:val="none" w:sz="0" w:space="0" w:color="auto"/>
        <w:bottom w:val="none" w:sz="0" w:space="0" w:color="auto"/>
        <w:right w:val="none" w:sz="0" w:space="0" w:color="auto"/>
      </w:divBdr>
    </w:div>
    <w:div w:id="370426840">
      <w:bodyDiv w:val="1"/>
      <w:marLeft w:val="0"/>
      <w:marRight w:val="0"/>
      <w:marTop w:val="0"/>
      <w:marBottom w:val="0"/>
      <w:divBdr>
        <w:top w:val="none" w:sz="0" w:space="0" w:color="auto"/>
        <w:left w:val="none" w:sz="0" w:space="0" w:color="auto"/>
        <w:bottom w:val="none" w:sz="0" w:space="0" w:color="auto"/>
        <w:right w:val="none" w:sz="0" w:space="0" w:color="auto"/>
      </w:divBdr>
    </w:div>
    <w:div w:id="435640950">
      <w:bodyDiv w:val="1"/>
      <w:marLeft w:val="0"/>
      <w:marRight w:val="0"/>
      <w:marTop w:val="0"/>
      <w:marBottom w:val="0"/>
      <w:divBdr>
        <w:top w:val="none" w:sz="0" w:space="0" w:color="auto"/>
        <w:left w:val="none" w:sz="0" w:space="0" w:color="auto"/>
        <w:bottom w:val="none" w:sz="0" w:space="0" w:color="auto"/>
        <w:right w:val="none" w:sz="0" w:space="0" w:color="auto"/>
      </w:divBdr>
    </w:div>
    <w:div w:id="641542090">
      <w:bodyDiv w:val="1"/>
      <w:marLeft w:val="0"/>
      <w:marRight w:val="0"/>
      <w:marTop w:val="0"/>
      <w:marBottom w:val="0"/>
      <w:divBdr>
        <w:top w:val="none" w:sz="0" w:space="0" w:color="auto"/>
        <w:left w:val="none" w:sz="0" w:space="0" w:color="auto"/>
        <w:bottom w:val="none" w:sz="0" w:space="0" w:color="auto"/>
        <w:right w:val="none" w:sz="0" w:space="0" w:color="auto"/>
      </w:divBdr>
    </w:div>
    <w:div w:id="708185896">
      <w:bodyDiv w:val="1"/>
      <w:marLeft w:val="0"/>
      <w:marRight w:val="0"/>
      <w:marTop w:val="0"/>
      <w:marBottom w:val="0"/>
      <w:divBdr>
        <w:top w:val="none" w:sz="0" w:space="0" w:color="auto"/>
        <w:left w:val="none" w:sz="0" w:space="0" w:color="auto"/>
        <w:bottom w:val="none" w:sz="0" w:space="0" w:color="auto"/>
        <w:right w:val="none" w:sz="0" w:space="0" w:color="auto"/>
      </w:divBdr>
    </w:div>
    <w:div w:id="727654467">
      <w:bodyDiv w:val="1"/>
      <w:marLeft w:val="0"/>
      <w:marRight w:val="0"/>
      <w:marTop w:val="0"/>
      <w:marBottom w:val="0"/>
      <w:divBdr>
        <w:top w:val="none" w:sz="0" w:space="0" w:color="auto"/>
        <w:left w:val="none" w:sz="0" w:space="0" w:color="auto"/>
        <w:bottom w:val="none" w:sz="0" w:space="0" w:color="auto"/>
        <w:right w:val="none" w:sz="0" w:space="0" w:color="auto"/>
      </w:divBdr>
      <w:divsChild>
        <w:div w:id="459154789">
          <w:marLeft w:val="446"/>
          <w:marRight w:val="0"/>
          <w:marTop w:val="200"/>
          <w:marBottom w:val="0"/>
          <w:divBdr>
            <w:top w:val="none" w:sz="0" w:space="0" w:color="auto"/>
            <w:left w:val="none" w:sz="0" w:space="0" w:color="auto"/>
            <w:bottom w:val="none" w:sz="0" w:space="0" w:color="auto"/>
            <w:right w:val="none" w:sz="0" w:space="0" w:color="auto"/>
          </w:divBdr>
        </w:div>
      </w:divsChild>
    </w:div>
    <w:div w:id="839392086">
      <w:bodyDiv w:val="1"/>
      <w:marLeft w:val="0"/>
      <w:marRight w:val="0"/>
      <w:marTop w:val="0"/>
      <w:marBottom w:val="0"/>
      <w:divBdr>
        <w:top w:val="none" w:sz="0" w:space="0" w:color="auto"/>
        <w:left w:val="none" w:sz="0" w:space="0" w:color="auto"/>
        <w:bottom w:val="none" w:sz="0" w:space="0" w:color="auto"/>
        <w:right w:val="none" w:sz="0" w:space="0" w:color="auto"/>
      </w:divBdr>
    </w:div>
    <w:div w:id="876746672">
      <w:bodyDiv w:val="1"/>
      <w:marLeft w:val="0"/>
      <w:marRight w:val="0"/>
      <w:marTop w:val="0"/>
      <w:marBottom w:val="0"/>
      <w:divBdr>
        <w:top w:val="none" w:sz="0" w:space="0" w:color="auto"/>
        <w:left w:val="none" w:sz="0" w:space="0" w:color="auto"/>
        <w:bottom w:val="none" w:sz="0" w:space="0" w:color="auto"/>
        <w:right w:val="none" w:sz="0" w:space="0" w:color="auto"/>
      </w:divBdr>
    </w:div>
    <w:div w:id="890071475">
      <w:bodyDiv w:val="1"/>
      <w:marLeft w:val="0"/>
      <w:marRight w:val="0"/>
      <w:marTop w:val="0"/>
      <w:marBottom w:val="0"/>
      <w:divBdr>
        <w:top w:val="none" w:sz="0" w:space="0" w:color="auto"/>
        <w:left w:val="none" w:sz="0" w:space="0" w:color="auto"/>
        <w:bottom w:val="none" w:sz="0" w:space="0" w:color="auto"/>
        <w:right w:val="none" w:sz="0" w:space="0" w:color="auto"/>
      </w:divBdr>
    </w:div>
    <w:div w:id="913007714">
      <w:bodyDiv w:val="1"/>
      <w:marLeft w:val="0"/>
      <w:marRight w:val="0"/>
      <w:marTop w:val="0"/>
      <w:marBottom w:val="0"/>
      <w:divBdr>
        <w:top w:val="none" w:sz="0" w:space="0" w:color="auto"/>
        <w:left w:val="none" w:sz="0" w:space="0" w:color="auto"/>
        <w:bottom w:val="none" w:sz="0" w:space="0" w:color="auto"/>
        <w:right w:val="none" w:sz="0" w:space="0" w:color="auto"/>
      </w:divBdr>
    </w:div>
    <w:div w:id="928318451">
      <w:bodyDiv w:val="1"/>
      <w:marLeft w:val="0"/>
      <w:marRight w:val="0"/>
      <w:marTop w:val="0"/>
      <w:marBottom w:val="0"/>
      <w:divBdr>
        <w:top w:val="none" w:sz="0" w:space="0" w:color="auto"/>
        <w:left w:val="none" w:sz="0" w:space="0" w:color="auto"/>
        <w:bottom w:val="none" w:sz="0" w:space="0" w:color="auto"/>
        <w:right w:val="none" w:sz="0" w:space="0" w:color="auto"/>
      </w:divBdr>
    </w:div>
    <w:div w:id="1032656157">
      <w:bodyDiv w:val="1"/>
      <w:marLeft w:val="0"/>
      <w:marRight w:val="0"/>
      <w:marTop w:val="0"/>
      <w:marBottom w:val="0"/>
      <w:divBdr>
        <w:top w:val="none" w:sz="0" w:space="0" w:color="auto"/>
        <w:left w:val="none" w:sz="0" w:space="0" w:color="auto"/>
        <w:bottom w:val="none" w:sz="0" w:space="0" w:color="auto"/>
        <w:right w:val="none" w:sz="0" w:space="0" w:color="auto"/>
      </w:divBdr>
      <w:divsChild>
        <w:div w:id="1957441691">
          <w:marLeft w:val="446"/>
          <w:marRight w:val="0"/>
          <w:marTop w:val="200"/>
          <w:marBottom w:val="0"/>
          <w:divBdr>
            <w:top w:val="none" w:sz="0" w:space="0" w:color="auto"/>
            <w:left w:val="none" w:sz="0" w:space="0" w:color="auto"/>
            <w:bottom w:val="none" w:sz="0" w:space="0" w:color="auto"/>
            <w:right w:val="none" w:sz="0" w:space="0" w:color="auto"/>
          </w:divBdr>
        </w:div>
        <w:div w:id="1016150385">
          <w:marLeft w:val="446"/>
          <w:marRight w:val="0"/>
          <w:marTop w:val="200"/>
          <w:marBottom w:val="0"/>
          <w:divBdr>
            <w:top w:val="none" w:sz="0" w:space="0" w:color="auto"/>
            <w:left w:val="none" w:sz="0" w:space="0" w:color="auto"/>
            <w:bottom w:val="none" w:sz="0" w:space="0" w:color="auto"/>
            <w:right w:val="none" w:sz="0" w:space="0" w:color="auto"/>
          </w:divBdr>
        </w:div>
        <w:div w:id="1680504362">
          <w:marLeft w:val="446"/>
          <w:marRight w:val="0"/>
          <w:marTop w:val="200"/>
          <w:marBottom w:val="0"/>
          <w:divBdr>
            <w:top w:val="none" w:sz="0" w:space="0" w:color="auto"/>
            <w:left w:val="none" w:sz="0" w:space="0" w:color="auto"/>
            <w:bottom w:val="none" w:sz="0" w:space="0" w:color="auto"/>
            <w:right w:val="none" w:sz="0" w:space="0" w:color="auto"/>
          </w:divBdr>
        </w:div>
        <w:div w:id="963463295">
          <w:marLeft w:val="446"/>
          <w:marRight w:val="0"/>
          <w:marTop w:val="200"/>
          <w:marBottom w:val="0"/>
          <w:divBdr>
            <w:top w:val="none" w:sz="0" w:space="0" w:color="auto"/>
            <w:left w:val="none" w:sz="0" w:space="0" w:color="auto"/>
            <w:bottom w:val="none" w:sz="0" w:space="0" w:color="auto"/>
            <w:right w:val="none" w:sz="0" w:space="0" w:color="auto"/>
          </w:divBdr>
        </w:div>
      </w:divsChild>
    </w:div>
    <w:div w:id="1074283511">
      <w:bodyDiv w:val="1"/>
      <w:marLeft w:val="0"/>
      <w:marRight w:val="0"/>
      <w:marTop w:val="0"/>
      <w:marBottom w:val="0"/>
      <w:divBdr>
        <w:top w:val="none" w:sz="0" w:space="0" w:color="auto"/>
        <w:left w:val="none" w:sz="0" w:space="0" w:color="auto"/>
        <w:bottom w:val="none" w:sz="0" w:space="0" w:color="auto"/>
        <w:right w:val="none" w:sz="0" w:space="0" w:color="auto"/>
      </w:divBdr>
      <w:divsChild>
        <w:div w:id="504172180">
          <w:marLeft w:val="446"/>
          <w:marRight w:val="0"/>
          <w:marTop w:val="120"/>
          <w:marBottom w:val="0"/>
          <w:divBdr>
            <w:top w:val="none" w:sz="0" w:space="0" w:color="auto"/>
            <w:left w:val="none" w:sz="0" w:space="0" w:color="auto"/>
            <w:bottom w:val="none" w:sz="0" w:space="0" w:color="auto"/>
            <w:right w:val="none" w:sz="0" w:space="0" w:color="auto"/>
          </w:divBdr>
        </w:div>
        <w:div w:id="815730510">
          <w:marLeft w:val="446"/>
          <w:marRight w:val="0"/>
          <w:marTop w:val="120"/>
          <w:marBottom w:val="0"/>
          <w:divBdr>
            <w:top w:val="none" w:sz="0" w:space="0" w:color="auto"/>
            <w:left w:val="none" w:sz="0" w:space="0" w:color="auto"/>
            <w:bottom w:val="none" w:sz="0" w:space="0" w:color="auto"/>
            <w:right w:val="none" w:sz="0" w:space="0" w:color="auto"/>
          </w:divBdr>
        </w:div>
      </w:divsChild>
    </w:div>
    <w:div w:id="1313364146">
      <w:bodyDiv w:val="1"/>
      <w:marLeft w:val="0"/>
      <w:marRight w:val="0"/>
      <w:marTop w:val="0"/>
      <w:marBottom w:val="0"/>
      <w:divBdr>
        <w:top w:val="none" w:sz="0" w:space="0" w:color="auto"/>
        <w:left w:val="none" w:sz="0" w:space="0" w:color="auto"/>
        <w:bottom w:val="none" w:sz="0" w:space="0" w:color="auto"/>
        <w:right w:val="none" w:sz="0" w:space="0" w:color="auto"/>
      </w:divBdr>
    </w:div>
    <w:div w:id="1357929213">
      <w:bodyDiv w:val="1"/>
      <w:marLeft w:val="0"/>
      <w:marRight w:val="0"/>
      <w:marTop w:val="0"/>
      <w:marBottom w:val="0"/>
      <w:divBdr>
        <w:top w:val="none" w:sz="0" w:space="0" w:color="auto"/>
        <w:left w:val="none" w:sz="0" w:space="0" w:color="auto"/>
        <w:bottom w:val="none" w:sz="0" w:space="0" w:color="auto"/>
        <w:right w:val="none" w:sz="0" w:space="0" w:color="auto"/>
      </w:divBdr>
      <w:divsChild>
        <w:div w:id="1608123608">
          <w:marLeft w:val="274"/>
          <w:marRight w:val="0"/>
          <w:marTop w:val="120"/>
          <w:marBottom w:val="60"/>
          <w:divBdr>
            <w:top w:val="none" w:sz="0" w:space="0" w:color="auto"/>
            <w:left w:val="none" w:sz="0" w:space="0" w:color="auto"/>
            <w:bottom w:val="none" w:sz="0" w:space="0" w:color="auto"/>
            <w:right w:val="none" w:sz="0" w:space="0" w:color="auto"/>
          </w:divBdr>
        </w:div>
        <w:div w:id="353506366">
          <w:marLeft w:val="274"/>
          <w:marRight w:val="0"/>
          <w:marTop w:val="120"/>
          <w:marBottom w:val="60"/>
          <w:divBdr>
            <w:top w:val="none" w:sz="0" w:space="0" w:color="auto"/>
            <w:left w:val="none" w:sz="0" w:space="0" w:color="auto"/>
            <w:bottom w:val="none" w:sz="0" w:space="0" w:color="auto"/>
            <w:right w:val="none" w:sz="0" w:space="0" w:color="auto"/>
          </w:divBdr>
        </w:div>
        <w:div w:id="1975984239">
          <w:marLeft w:val="274"/>
          <w:marRight w:val="0"/>
          <w:marTop w:val="120"/>
          <w:marBottom w:val="60"/>
          <w:divBdr>
            <w:top w:val="none" w:sz="0" w:space="0" w:color="auto"/>
            <w:left w:val="none" w:sz="0" w:space="0" w:color="auto"/>
            <w:bottom w:val="none" w:sz="0" w:space="0" w:color="auto"/>
            <w:right w:val="none" w:sz="0" w:space="0" w:color="auto"/>
          </w:divBdr>
        </w:div>
        <w:div w:id="301927196">
          <w:marLeft w:val="274"/>
          <w:marRight w:val="0"/>
          <w:marTop w:val="120"/>
          <w:marBottom w:val="60"/>
          <w:divBdr>
            <w:top w:val="none" w:sz="0" w:space="0" w:color="auto"/>
            <w:left w:val="none" w:sz="0" w:space="0" w:color="auto"/>
            <w:bottom w:val="none" w:sz="0" w:space="0" w:color="auto"/>
            <w:right w:val="none" w:sz="0" w:space="0" w:color="auto"/>
          </w:divBdr>
        </w:div>
        <w:div w:id="941497367">
          <w:marLeft w:val="274"/>
          <w:marRight w:val="0"/>
          <w:marTop w:val="120"/>
          <w:marBottom w:val="60"/>
          <w:divBdr>
            <w:top w:val="none" w:sz="0" w:space="0" w:color="auto"/>
            <w:left w:val="none" w:sz="0" w:space="0" w:color="auto"/>
            <w:bottom w:val="none" w:sz="0" w:space="0" w:color="auto"/>
            <w:right w:val="none" w:sz="0" w:space="0" w:color="auto"/>
          </w:divBdr>
        </w:div>
        <w:div w:id="582226033">
          <w:marLeft w:val="274"/>
          <w:marRight w:val="0"/>
          <w:marTop w:val="120"/>
          <w:marBottom w:val="60"/>
          <w:divBdr>
            <w:top w:val="none" w:sz="0" w:space="0" w:color="auto"/>
            <w:left w:val="none" w:sz="0" w:space="0" w:color="auto"/>
            <w:bottom w:val="none" w:sz="0" w:space="0" w:color="auto"/>
            <w:right w:val="none" w:sz="0" w:space="0" w:color="auto"/>
          </w:divBdr>
        </w:div>
        <w:div w:id="1218668007">
          <w:marLeft w:val="274"/>
          <w:marRight w:val="0"/>
          <w:marTop w:val="120"/>
          <w:marBottom w:val="60"/>
          <w:divBdr>
            <w:top w:val="none" w:sz="0" w:space="0" w:color="auto"/>
            <w:left w:val="none" w:sz="0" w:space="0" w:color="auto"/>
            <w:bottom w:val="none" w:sz="0" w:space="0" w:color="auto"/>
            <w:right w:val="none" w:sz="0" w:space="0" w:color="auto"/>
          </w:divBdr>
        </w:div>
        <w:div w:id="1892764849">
          <w:marLeft w:val="274"/>
          <w:marRight w:val="0"/>
          <w:marTop w:val="120"/>
          <w:marBottom w:val="60"/>
          <w:divBdr>
            <w:top w:val="none" w:sz="0" w:space="0" w:color="auto"/>
            <w:left w:val="none" w:sz="0" w:space="0" w:color="auto"/>
            <w:bottom w:val="none" w:sz="0" w:space="0" w:color="auto"/>
            <w:right w:val="none" w:sz="0" w:space="0" w:color="auto"/>
          </w:divBdr>
        </w:div>
        <w:div w:id="1950163679">
          <w:marLeft w:val="274"/>
          <w:marRight w:val="0"/>
          <w:marTop w:val="120"/>
          <w:marBottom w:val="60"/>
          <w:divBdr>
            <w:top w:val="none" w:sz="0" w:space="0" w:color="auto"/>
            <w:left w:val="none" w:sz="0" w:space="0" w:color="auto"/>
            <w:bottom w:val="none" w:sz="0" w:space="0" w:color="auto"/>
            <w:right w:val="none" w:sz="0" w:space="0" w:color="auto"/>
          </w:divBdr>
        </w:div>
        <w:div w:id="1012728078">
          <w:marLeft w:val="274"/>
          <w:marRight w:val="0"/>
          <w:marTop w:val="120"/>
          <w:marBottom w:val="60"/>
          <w:divBdr>
            <w:top w:val="none" w:sz="0" w:space="0" w:color="auto"/>
            <w:left w:val="none" w:sz="0" w:space="0" w:color="auto"/>
            <w:bottom w:val="none" w:sz="0" w:space="0" w:color="auto"/>
            <w:right w:val="none" w:sz="0" w:space="0" w:color="auto"/>
          </w:divBdr>
        </w:div>
        <w:div w:id="1969429388">
          <w:marLeft w:val="274"/>
          <w:marRight w:val="0"/>
          <w:marTop w:val="120"/>
          <w:marBottom w:val="60"/>
          <w:divBdr>
            <w:top w:val="none" w:sz="0" w:space="0" w:color="auto"/>
            <w:left w:val="none" w:sz="0" w:space="0" w:color="auto"/>
            <w:bottom w:val="none" w:sz="0" w:space="0" w:color="auto"/>
            <w:right w:val="none" w:sz="0" w:space="0" w:color="auto"/>
          </w:divBdr>
        </w:div>
      </w:divsChild>
    </w:div>
    <w:div w:id="1372153074">
      <w:bodyDiv w:val="1"/>
      <w:marLeft w:val="0"/>
      <w:marRight w:val="0"/>
      <w:marTop w:val="0"/>
      <w:marBottom w:val="0"/>
      <w:divBdr>
        <w:top w:val="none" w:sz="0" w:space="0" w:color="auto"/>
        <w:left w:val="none" w:sz="0" w:space="0" w:color="auto"/>
        <w:bottom w:val="none" w:sz="0" w:space="0" w:color="auto"/>
        <w:right w:val="none" w:sz="0" w:space="0" w:color="auto"/>
      </w:divBdr>
    </w:div>
    <w:div w:id="1646004783">
      <w:bodyDiv w:val="1"/>
      <w:marLeft w:val="0"/>
      <w:marRight w:val="0"/>
      <w:marTop w:val="0"/>
      <w:marBottom w:val="0"/>
      <w:divBdr>
        <w:top w:val="none" w:sz="0" w:space="0" w:color="auto"/>
        <w:left w:val="none" w:sz="0" w:space="0" w:color="auto"/>
        <w:bottom w:val="none" w:sz="0" w:space="0" w:color="auto"/>
        <w:right w:val="none" w:sz="0" w:space="0" w:color="auto"/>
      </w:divBdr>
    </w:div>
    <w:div w:id="1833989026">
      <w:bodyDiv w:val="1"/>
      <w:marLeft w:val="0"/>
      <w:marRight w:val="0"/>
      <w:marTop w:val="0"/>
      <w:marBottom w:val="0"/>
      <w:divBdr>
        <w:top w:val="none" w:sz="0" w:space="0" w:color="auto"/>
        <w:left w:val="none" w:sz="0" w:space="0" w:color="auto"/>
        <w:bottom w:val="none" w:sz="0" w:space="0" w:color="auto"/>
        <w:right w:val="none" w:sz="0" w:space="0" w:color="auto"/>
      </w:divBdr>
    </w:div>
    <w:div w:id="2026058454">
      <w:bodyDiv w:val="1"/>
      <w:marLeft w:val="0"/>
      <w:marRight w:val="0"/>
      <w:marTop w:val="0"/>
      <w:marBottom w:val="0"/>
      <w:divBdr>
        <w:top w:val="none" w:sz="0" w:space="0" w:color="auto"/>
        <w:left w:val="none" w:sz="0" w:space="0" w:color="auto"/>
        <w:bottom w:val="none" w:sz="0" w:space="0" w:color="auto"/>
        <w:right w:val="none" w:sz="0" w:space="0" w:color="auto"/>
      </w:divBdr>
    </w:div>
    <w:div w:id="2085640039">
      <w:bodyDiv w:val="1"/>
      <w:marLeft w:val="0"/>
      <w:marRight w:val="0"/>
      <w:marTop w:val="0"/>
      <w:marBottom w:val="0"/>
      <w:divBdr>
        <w:top w:val="none" w:sz="0" w:space="0" w:color="auto"/>
        <w:left w:val="none" w:sz="0" w:space="0" w:color="auto"/>
        <w:bottom w:val="none" w:sz="0" w:space="0" w:color="auto"/>
        <w:right w:val="none" w:sz="0" w:space="0" w:color="auto"/>
      </w:divBdr>
    </w:div>
    <w:div w:id="212155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INFRA 2022">
      <a:dk1>
        <a:srgbClr val="000000"/>
      </a:dk1>
      <a:lt1>
        <a:srgbClr val="FFFFFF"/>
      </a:lt1>
      <a:dk2>
        <a:srgbClr val="081E3E"/>
      </a:dk2>
      <a:lt2>
        <a:srgbClr val="E7E7E7"/>
      </a:lt2>
      <a:accent1>
        <a:srgbClr val="081E3E"/>
      </a:accent1>
      <a:accent2>
        <a:srgbClr val="008089"/>
      </a:accent2>
      <a:accent3>
        <a:srgbClr val="77D1F4"/>
      </a:accent3>
      <a:accent4>
        <a:srgbClr val="9AA3AF"/>
      </a:accent4>
      <a:accent5>
        <a:srgbClr val="C0D48F"/>
      </a:accent5>
      <a:accent6>
        <a:srgbClr val="6FC197"/>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DF098CD-F0B5-4652-B6BB-EB9AC05FCB0D}">
  <ds:schemaRefs>
    <ds:schemaRef ds:uri="http://schemas.openxmlformats.org/officeDocument/2006/bibliography"/>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22</Pages>
  <Words>12278</Words>
  <Characters>58325</Characters>
  <Application>Microsoft Office Word</Application>
  <DocSecurity>4</DocSecurity>
  <Lines>1881</Lines>
  <Paragraphs>1470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2026-10-20T05:21:00Z</dcterms:created>
  <dcterms:modified xsi:type="dcterms:W3CDTF">2026-10-20T05:21:00Z</dcterms:modified>
</cp:coreProperties>
</file>