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1987" w14:textId="77777777" w:rsidR="008456D5" w:rsidRDefault="00996B8C" w:rsidP="00FA2BB6">
      <w:pPr>
        <w:spacing w:before="0" w:after="240"/>
        <w:ind w:left="-1020"/>
      </w:pPr>
      <w:r>
        <w:rPr>
          <w:noProof/>
        </w:rPr>
        <w:drawing>
          <wp:inline distT="0" distB="0" distL="0" distR="0" wp14:anchorId="48DCBC52" wp14:editId="57316CB4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1C0763" w14:textId="5FFC0801" w:rsidR="007A0008" w:rsidRPr="00BE3AD8" w:rsidRDefault="00813762" w:rsidP="00FA2BB6">
          <w:pPr>
            <w:pStyle w:val="Title"/>
            <w:spacing w:before="0"/>
            <w:outlineLvl w:val="0"/>
          </w:pPr>
          <w:r>
            <w:t>Perkhidmatan pengurusan pampasan dan kecederaan pekerja</w:t>
          </w:r>
        </w:p>
      </w:sdtContent>
    </w:sdt>
    <w:p w14:paraId="01543FAE" w14:textId="77777777" w:rsidR="00DE4FE2" w:rsidRPr="00BE3AD8" w:rsidRDefault="00A02D24" w:rsidP="00BE3AD8">
      <w:pPr>
        <w:pStyle w:val="Subtitle"/>
      </w:pPr>
      <w:r>
        <w:t>Disampaikan oleh WorkCover WA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181B9A1B" w14:textId="6424A654" w:rsidR="00DE4FE2" w:rsidRDefault="0076698D" w:rsidP="00DE4FE2">
          <w:pPr>
            <w:pStyle w:val="CoverDate"/>
          </w:pPr>
          <w:r>
            <w:t>1/04/2022</w:t>
          </w:r>
        </w:p>
      </w:sdtContent>
    </w:sdt>
    <w:p w14:paraId="75F3B182" w14:textId="77777777" w:rsidR="00DE4FE2" w:rsidRPr="00813762" w:rsidRDefault="00DE4FE2" w:rsidP="00D02062">
      <w:pPr>
        <w:pBdr>
          <w:bottom w:val="single" w:sz="4" w:space="1" w:color="C0D48F" w:themeColor="accent5"/>
        </w:pBdr>
        <w:rPr>
          <w:sz w:val="10"/>
          <w:szCs w:val="10"/>
        </w:rPr>
      </w:pPr>
    </w:p>
    <w:p w14:paraId="20EDBA4F" w14:textId="77777777" w:rsidR="00E95BA5" w:rsidRPr="00813762" w:rsidRDefault="00E95BA5" w:rsidP="0090710F">
      <w:pPr>
        <w:rPr>
          <w:sz w:val="10"/>
          <w:szCs w:val="10"/>
        </w:rPr>
        <w:sectPr w:rsidR="00E95BA5" w:rsidRPr="00813762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5B111E1F" w14:textId="77777777" w:rsidR="00A02D24" w:rsidRDefault="0072112B" w:rsidP="00B34D9C">
      <w:pPr>
        <w:pStyle w:val="Heading2"/>
      </w:pPr>
      <w:r>
        <w:t>Perkhidmatan</w:t>
      </w:r>
    </w:p>
    <w:p w14:paraId="3ABD78A8" w14:textId="77777777" w:rsidR="0090710F" w:rsidRDefault="00AE7D69" w:rsidP="0090710F">
      <w:r>
        <w:t>WorkCover WA, bagi pihak dan dibiayai sepenuhnya oleh Kerajaan Australia, menyediakan empat jenis perkhidmatan kepada Wilayah Lautan Hindi:</w:t>
      </w:r>
    </w:p>
    <w:p w14:paraId="11CAA65E" w14:textId="6C3B5533" w:rsidR="00173D41" w:rsidRDefault="00173D41" w:rsidP="00173D41">
      <w:pPr>
        <w:pStyle w:val="Bullet1"/>
      </w:pPr>
      <w:r>
        <w:t>Penyelesaian pertikaian: menolong usaha menyelesaikan pertikaian antara majikan dengan pekerja berhubung dengan tuntutan pampasan oleh pekerja</w:t>
      </w:r>
    </w:p>
    <w:p w14:paraId="265D15C1" w14:textId="3B406EF4" w:rsidR="00173D41" w:rsidRDefault="00173D41" w:rsidP="00173D41">
      <w:pPr>
        <w:pStyle w:val="Bullet1"/>
      </w:pPr>
      <w:r>
        <w:t>Pematuhan: memastikan majikan menunaikan kewajipan undang-undang berkenaan dengan proses insurans dan tuntutan</w:t>
      </w:r>
    </w:p>
    <w:p w14:paraId="5C184A07" w14:textId="31ED4FFF" w:rsidR="00173D41" w:rsidRDefault="00173D41" w:rsidP="007C34B7">
      <w:pPr>
        <w:pStyle w:val="Bullet1"/>
      </w:pPr>
      <w:r>
        <w:t>Kawal atur: memantau prestasi pemberi khidmat yang diluluskan</w:t>
      </w:r>
    </w:p>
    <w:p w14:paraId="2ADCE23C" w14:textId="1B663490" w:rsidR="00173D41" w:rsidRDefault="00173D41" w:rsidP="007C34B7">
      <w:pPr>
        <w:pStyle w:val="Bullet1"/>
      </w:pPr>
      <w:r>
        <w:t>P</w:t>
      </w:r>
      <w:bookmarkStart w:id="1" w:name="_GoBack"/>
      <w:bookmarkEnd w:id="1"/>
      <w:r>
        <w:t>endidikan: mendidik majikan, pekerja dan pemberi khidmat mengenai pampasan dan pengurusan kecederaan pekerja.</w:t>
      </w:r>
    </w:p>
    <w:p w14:paraId="76DFDCA7" w14:textId="77777777" w:rsidR="00D02062" w:rsidRDefault="0090710F" w:rsidP="00B34D9C">
      <w:pPr>
        <w:pStyle w:val="Heading2"/>
      </w:pPr>
      <w:r>
        <w:t>Apakah ertinya bagi saya?</w:t>
      </w:r>
    </w:p>
    <w:p w14:paraId="0520F01A" w14:textId="426535FF" w:rsidR="0090710F" w:rsidRDefault="00173D41" w:rsidP="0090710F">
      <w:r>
        <w:t xml:space="preserve">WorkCover WA boleh memberi anda nasihat tentang hak dan kewajipan anda menurut </w:t>
      </w:r>
      <w:r w:rsidRPr="00813762">
        <w:rPr>
          <w:i/>
          <w:iCs/>
        </w:rPr>
        <w:t>Akta Pampasan Dan Pengurusan Kecederaan Pekerja 1981 (WA) yang berkuat kuasa.</w:t>
      </w:r>
    </w:p>
    <w:p w14:paraId="5BA7CB9E" w14:textId="483A1C05" w:rsidR="00AE7D69" w:rsidRDefault="00AE7D69" w:rsidP="00AE7D69">
      <w:r>
        <w:t xml:space="preserve">Untuk melindungi majikan dan pekerja, majikan diwajibkan oleh undang-undang untuk mendapatkan dan menyimpan dasar insurans pampasan pekerja yang terbaharu. WorkCover WA memberikan nasihat </w:t>
      </w:r>
      <w:r w:rsidR="000369D2">
        <w:t xml:space="preserve">tentang </w:t>
      </w:r>
      <w:r>
        <w:t>cara majikan boleh mendapatkan insurans pampasan pekerja dan menyokong pekerja yang tercedera semasa bekerja.</w:t>
      </w:r>
    </w:p>
    <w:p w14:paraId="4F3B52C0" w14:textId="7851C427" w:rsidR="0090710F" w:rsidRDefault="0090710F" w:rsidP="00B34D9C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184494A8" w14:textId="77777777" w:rsidTr="00B3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1E26E3C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56ABCF82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14:paraId="75E8CDFE" w14:textId="77777777" w:rsidTr="00B34D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A07B020" w14:textId="77777777" w:rsidR="0090710F" w:rsidRDefault="0090710F" w:rsidP="002E1ADA">
            <w:r>
              <w:t>Telefon – nasihat dan bantuan</w:t>
            </w:r>
          </w:p>
        </w:tc>
        <w:tc>
          <w:tcPr>
            <w:tcW w:w="2981" w:type="pct"/>
          </w:tcPr>
          <w:p w14:paraId="33FC6CDB" w14:textId="77777777" w:rsidR="0090710F" w:rsidRDefault="00173D41" w:rsidP="0017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08 9388 5555</w:t>
            </w:r>
          </w:p>
        </w:tc>
      </w:tr>
      <w:tr w:rsidR="00173D41" w14:paraId="3B881BCD" w14:textId="77777777" w:rsidTr="00B34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F339191" w14:textId="77777777" w:rsidR="00173D41" w:rsidRDefault="00173D41" w:rsidP="002E1ADA">
            <w:r>
              <w:t>E-mel</w:t>
            </w:r>
          </w:p>
        </w:tc>
        <w:tc>
          <w:tcPr>
            <w:tcW w:w="2981" w:type="pct"/>
          </w:tcPr>
          <w:p w14:paraId="78645119" w14:textId="489C4D92" w:rsidR="00173D41" w:rsidRDefault="00B34D9C" w:rsidP="0017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176861">
                <w:rPr>
                  <w:rStyle w:val="Hyperlink"/>
                </w:rPr>
                <w:t>communications@workcover.wa.gov.au</w:t>
              </w:r>
            </w:hyperlink>
          </w:p>
        </w:tc>
      </w:tr>
      <w:tr w:rsidR="0090710F" w14:paraId="674B9E75" w14:textId="77777777" w:rsidTr="00B34D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F9F5AB7" w14:textId="77777777" w:rsidR="0090710F" w:rsidRDefault="0090710F" w:rsidP="002E1ADA">
            <w:r>
              <w:t>Laman web</w:t>
            </w:r>
          </w:p>
        </w:tc>
        <w:tc>
          <w:tcPr>
            <w:tcW w:w="2981" w:type="pct"/>
          </w:tcPr>
          <w:p w14:paraId="4F68171D" w14:textId="2F58B2B8" w:rsidR="00173D41" w:rsidRPr="00173D41" w:rsidRDefault="00B34D9C" w:rsidP="00173D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176861">
                <w:rPr>
                  <w:rStyle w:val="Hyperlink"/>
                  <w:b w:val="0"/>
                </w:rPr>
                <w:t>www.workcover.wa.gov.au</w:t>
              </w:r>
            </w:hyperlink>
          </w:p>
        </w:tc>
      </w:tr>
    </w:tbl>
    <w:p w14:paraId="5B0AD00F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AD756" w14:textId="77777777" w:rsidR="009243A5" w:rsidRDefault="009243A5" w:rsidP="008456D5">
      <w:pPr>
        <w:spacing w:before="0" w:after="0"/>
      </w:pPr>
      <w:r>
        <w:separator/>
      </w:r>
    </w:p>
  </w:endnote>
  <w:endnote w:type="continuationSeparator" w:id="0">
    <w:p w14:paraId="71D6CFA1" w14:textId="77777777" w:rsidR="009243A5" w:rsidRDefault="009243A5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88F7" w14:textId="66AA58DC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0925" w14:textId="17CBD333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7EEF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765FFB4" wp14:editId="5F0F728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21F3B" w14:textId="01246E44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176861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5FF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6B221F3B" w14:textId="01246E44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176861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EAAAD71" wp14:editId="24CCAB8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B5342F0" w14:textId="1F995231" w:rsidR="00D02062" w:rsidRDefault="00813762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pengurusan pampasan dan kecederaan pekerja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AAD71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5342F0" w14:textId="1F995231" w:rsidR="00D02062" w:rsidRDefault="00813762" w:rsidP="00D02062">
                        <w:pPr>
                          <w:pStyle w:val="Footer"/>
                          <w:jc w:val="right"/>
                        </w:pPr>
                        <w:r>
                          <w:t>Perkhidmatan pengurusan pampasan dan kecederaan pekerja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5ADE48D1" wp14:editId="1C9C58C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34CBB" w14:textId="77777777" w:rsidR="009243A5" w:rsidRPr="005912BE" w:rsidRDefault="009243A5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3EE4ED6F" w14:textId="77777777" w:rsidR="009243A5" w:rsidRDefault="009243A5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8ABB" w14:textId="33A176FC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00BB8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CC10" w14:textId="37DD2B6A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34D9C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369D2"/>
    <w:rsid w:val="000E24BA"/>
    <w:rsid w:val="000E5674"/>
    <w:rsid w:val="001349C6"/>
    <w:rsid w:val="00173D41"/>
    <w:rsid w:val="00176861"/>
    <w:rsid w:val="00180B5B"/>
    <w:rsid w:val="002254D5"/>
    <w:rsid w:val="0022611D"/>
    <w:rsid w:val="0026422D"/>
    <w:rsid w:val="00284164"/>
    <w:rsid w:val="002B3569"/>
    <w:rsid w:val="002B7197"/>
    <w:rsid w:val="002E1ADA"/>
    <w:rsid w:val="003720E9"/>
    <w:rsid w:val="003C625A"/>
    <w:rsid w:val="003F775D"/>
    <w:rsid w:val="00420F04"/>
    <w:rsid w:val="00450D0E"/>
    <w:rsid w:val="00460C64"/>
    <w:rsid w:val="00477E77"/>
    <w:rsid w:val="004C322F"/>
    <w:rsid w:val="004F77AA"/>
    <w:rsid w:val="00500CB3"/>
    <w:rsid w:val="00541213"/>
    <w:rsid w:val="00546218"/>
    <w:rsid w:val="005653A9"/>
    <w:rsid w:val="00572623"/>
    <w:rsid w:val="005912BE"/>
    <w:rsid w:val="005A7436"/>
    <w:rsid w:val="005F794B"/>
    <w:rsid w:val="00611CC1"/>
    <w:rsid w:val="00686A7B"/>
    <w:rsid w:val="006A266A"/>
    <w:rsid w:val="006E1ECA"/>
    <w:rsid w:val="006F5A44"/>
    <w:rsid w:val="0072112B"/>
    <w:rsid w:val="0076698D"/>
    <w:rsid w:val="007A05BE"/>
    <w:rsid w:val="008067A1"/>
    <w:rsid w:val="00813762"/>
    <w:rsid w:val="008456D5"/>
    <w:rsid w:val="0084634B"/>
    <w:rsid w:val="008A1887"/>
    <w:rsid w:val="008B6A81"/>
    <w:rsid w:val="008E2A0D"/>
    <w:rsid w:val="0090710F"/>
    <w:rsid w:val="009243A5"/>
    <w:rsid w:val="009909EC"/>
    <w:rsid w:val="00996B8C"/>
    <w:rsid w:val="009B00F2"/>
    <w:rsid w:val="00A02D24"/>
    <w:rsid w:val="00A070A2"/>
    <w:rsid w:val="00A146EE"/>
    <w:rsid w:val="00A55479"/>
    <w:rsid w:val="00A95970"/>
    <w:rsid w:val="00A97A6C"/>
    <w:rsid w:val="00AD7703"/>
    <w:rsid w:val="00AE7D69"/>
    <w:rsid w:val="00B00BB8"/>
    <w:rsid w:val="00B0484D"/>
    <w:rsid w:val="00B273EE"/>
    <w:rsid w:val="00B34D9C"/>
    <w:rsid w:val="00B42AC2"/>
    <w:rsid w:val="00BB3AAC"/>
    <w:rsid w:val="00BE3AD8"/>
    <w:rsid w:val="00CD233E"/>
    <w:rsid w:val="00CE01EF"/>
    <w:rsid w:val="00CF6CFD"/>
    <w:rsid w:val="00D02062"/>
    <w:rsid w:val="00D5655E"/>
    <w:rsid w:val="00DE2ED8"/>
    <w:rsid w:val="00DE4362"/>
    <w:rsid w:val="00DE4FE2"/>
    <w:rsid w:val="00E04908"/>
    <w:rsid w:val="00E214E7"/>
    <w:rsid w:val="00E2218A"/>
    <w:rsid w:val="00E94FDD"/>
    <w:rsid w:val="00E95BA5"/>
    <w:rsid w:val="00F11869"/>
    <w:rsid w:val="00F1428D"/>
    <w:rsid w:val="00F57F27"/>
    <w:rsid w:val="00F67CDB"/>
    <w:rsid w:val="00FA2BB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82D1D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D9C"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D9C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cover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communications@workcover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66371F"/>
    <w:rsid w:val="008C0330"/>
    <w:rsid w:val="00B0669D"/>
    <w:rsid w:val="00F8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EABB88-9415-4900-AD67-172A3B10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</TotalTime>
  <Pages>1</Pages>
  <Words>186</Words>
  <Characters>1312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pengurusan pampasan dan kecederaan pekerja</vt:lpstr>
    </vt:vector>
  </TitlesOfParts>
  <Company>Department of Infrastructure, Transport, Regional Development and Communications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pengurusan pampasan dan kecederaan pekerja</dc:title>
  <dc:subject/>
  <dc:creator>Department of Infrastructure, Transport, Regional Development and Communications</dc:creator>
  <cp:keywords/>
  <dc:description/>
  <cp:lastModifiedBy>HALL Theresa</cp:lastModifiedBy>
  <cp:revision>4</cp:revision>
  <dcterms:created xsi:type="dcterms:W3CDTF">2022-04-04T12:11:00Z</dcterms:created>
  <dcterms:modified xsi:type="dcterms:W3CDTF">2022-06-22T06:49:00Z</dcterms:modified>
</cp:coreProperties>
</file>