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0E056A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7CA" w:rsidRPr="00BE3AD8" w:rsidRDefault="00DE75A3" w:rsidP="00323EFC">
      <w:pPr>
        <w:pStyle w:val="Heading1"/>
      </w:pPr>
      <w:r w:rsidRPr="0086732C">
        <w:rPr>
          <w:rFonts w:hint="eastAsia"/>
        </w:rPr>
        <w:t>司法服务</w:t>
      </w:r>
    </w:p>
    <w:p w:rsidR="00DE4FE2" w:rsidRPr="00BE3AD8" w:rsidRDefault="00DE75A3" w:rsidP="00BE3AD8">
      <w:pPr>
        <w:pStyle w:val="Subtitle"/>
      </w:pPr>
      <w:r>
        <w:rPr>
          <w:rFonts w:hint="eastAsia"/>
        </w:rPr>
        <w:t>由司法部</w:t>
      </w:r>
      <w:r w:rsidR="00AC7CF2">
        <w:rPr>
          <w:rFonts w:hint="eastAsia"/>
        </w:rPr>
        <w:t>在印度洋领地</w:t>
      </w:r>
      <w:r>
        <w:rPr>
          <w:rFonts w:hint="eastAsia"/>
        </w:rPr>
        <w:t>提供</w:t>
      </w:r>
    </w:p>
    <w:p w:rsidR="00DE4FE2" w:rsidRDefault="00DE75A3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C72C9C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C72C9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0" w:name="_Toc49855348"/>
    </w:p>
    <w:bookmarkEnd w:id="0"/>
    <w:p w:rsidR="00A02D24" w:rsidRDefault="00DE75A3" w:rsidP="00323EFC">
      <w:pPr>
        <w:pStyle w:val="Heading2"/>
      </w:pPr>
      <w:r>
        <w:rPr>
          <w:rFonts w:hint="eastAsia"/>
        </w:rPr>
        <w:t>服务</w:t>
      </w:r>
    </w:p>
    <w:p w:rsidR="00427204" w:rsidRPr="00427204" w:rsidRDefault="00DE75A3" w:rsidP="00427204">
      <w:pPr>
        <w:pStyle w:val="Bullet1"/>
        <w:numPr>
          <w:ilvl w:val="0"/>
          <w:numId w:val="0"/>
        </w:numPr>
      </w:pPr>
      <w:r>
        <w:rPr>
          <w:rFonts w:hint="eastAsia"/>
        </w:rPr>
        <w:t>司法部总检察长获澳大利亚联邦政府全款资助</w:t>
      </w:r>
      <w:r w:rsidR="00AC7CF2">
        <w:rPr>
          <w:rFonts w:hint="eastAsia"/>
        </w:rPr>
        <w:t>，</w:t>
      </w:r>
      <w:r>
        <w:rPr>
          <w:rFonts w:hint="eastAsia"/>
        </w:rPr>
        <w:t>并代表联邦</w:t>
      </w:r>
      <w:r w:rsidR="008C5EB7">
        <w:rPr>
          <w:rFonts w:hint="eastAsia"/>
        </w:rPr>
        <w:t>政府</w:t>
      </w:r>
      <w:r>
        <w:rPr>
          <w:rFonts w:hint="eastAsia"/>
        </w:rPr>
        <w:t>管理西澳州司法系统</w:t>
      </w:r>
      <w:r w:rsidR="00AC7CF2">
        <w:rPr>
          <w:rFonts w:hint="eastAsia"/>
        </w:rPr>
        <w:t>的</w:t>
      </w:r>
      <w:r>
        <w:rPr>
          <w:rFonts w:hint="eastAsia"/>
        </w:rPr>
        <w:t>主要部门，监督各州政府在领地的法律责任落实情况。主要服务有：</w:t>
      </w:r>
    </w:p>
    <w:p w:rsidR="002A5C86" w:rsidRDefault="00DE75A3" w:rsidP="002A5C86">
      <w:pPr>
        <w:pStyle w:val="Bullet1"/>
      </w:pPr>
      <w:r>
        <w:rPr>
          <w:rFonts w:hint="eastAsia"/>
        </w:rPr>
        <w:t>法院、</w:t>
      </w:r>
      <w:r w:rsidR="005D5F6D">
        <w:rPr>
          <w:rFonts w:hint="eastAsia"/>
        </w:rPr>
        <w:t>仲</w:t>
      </w:r>
      <w:r>
        <w:rPr>
          <w:rFonts w:hint="eastAsia"/>
        </w:rPr>
        <w:t>裁庭和</w:t>
      </w:r>
      <w:r w:rsidR="00500845">
        <w:rPr>
          <w:rFonts w:hint="eastAsia"/>
        </w:rPr>
        <w:t>地方</w:t>
      </w:r>
      <w:r>
        <w:rPr>
          <w:rFonts w:hint="eastAsia"/>
        </w:rPr>
        <w:t>法庭</w:t>
      </w:r>
      <w:r w:rsidR="005D5F6D">
        <w:rPr>
          <w:rFonts w:hint="eastAsia"/>
        </w:rPr>
        <w:t>的行政管理</w:t>
      </w:r>
    </w:p>
    <w:p w:rsidR="00EF693B" w:rsidRDefault="00DE75A3" w:rsidP="002A5C86">
      <w:pPr>
        <w:pStyle w:val="Bullet1"/>
      </w:pPr>
      <w:r>
        <w:rPr>
          <w:rFonts w:hint="eastAsia"/>
        </w:rPr>
        <w:t>面向受害人和未成年证人的支持服务</w:t>
      </w:r>
    </w:p>
    <w:p w:rsidR="002A5C86" w:rsidRDefault="00DE75A3" w:rsidP="002A5C86">
      <w:pPr>
        <w:pStyle w:val="Bullet1"/>
      </w:pPr>
      <w:r>
        <w:rPr>
          <w:rFonts w:hint="eastAsia"/>
        </w:rPr>
        <w:t>出生、死亡、婚姻和姓名变更登记</w:t>
      </w:r>
    </w:p>
    <w:p w:rsidR="00427204" w:rsidRDefault="00DE75A3" w:rsidP="002A5C86">
      <w:pPr>
        <w:pStyle w:val="Bullet1"/>
      </w:pPr>
      <w:r>
        <w:rPr>
          <w:rFonts w:hint="eastAsia"/>
        </w:rPr>
        <w:t>法律援助、监护和</w:t>
      </w:r>
      <w:r w:rsidR="00591180">
        <w:rPr>
          <w:rFonts w:hint="eastAsia"/>
        </w:rPr>
        <w:t>执</w:t>
      </w:r>
      <w:r>
        <w:rPr>
          <w:rFonts w:hint="eastAsia"/>
        </w:rPr>
        <w:t>行服务</w:t>
      </w:r>
    </w:p>
    <w:p w:rsidR="00427204" w:rsidRPr="002A5C86" w:rsidRDefault="00536313" w:rsidP="002A5C86">
      <w:pPr>
        <w:pStyle w:val="Bullet1"/>
      </w:pPr>
      <w:r w:rsidRPr="00536313">
        <w:rPr>
          <w:rFonts w:hint="eastAsia"/>
        </w:rPr>
        <w:t>为政府提供法律、立法起草服务，以及政策和跨机构协调服务？</w:t>
      </w:r>
      <w:r w:rsidR="00DE75A3">
        <w:rPr>
          <w:rFonts w:hint="eastAsia"/>
        </w:rPr>
        <w:t>。</w:t>
      </w:r>
    </w:p>
    <w:p w:rsidR="00BA6544" w:rsidRDefault="00476A3B" w:rsidP="00323EFC">
      <w:pPr>
        <w:pStyle w:val="Heading2"/>
      </w:pPr>
      <w:r>
        <w:rPr>
          <w:rFonts w:hint="eastAsia"/>
        </w:rPr>
        <w:t>这</w:t>
      </w:r>
      <w:r w:rsidR="00DE75A3">
        <w:rPr>
          <w:rFonts w:hint="eastAsia"/>
        </w:rPr>
        <w:t>对我意味着什么？</w:t>
      </w:r>
    </w:p>
    <w:p w:rsidR="00C02ED5" w:rsidRDefault="00DE75A3" w:rsidP="007F1D35">
      <w:r>
        <w:rPr>
          <w:rFonts w:hint="eastAsia"/>
        </w:rPr>
        <w:t>法院与</w:t>
      </w:r>
      <w:r w:rsidR="001563DB">
        <w:rPr>
          <w:rFonts w:hint="eastAsia"/>
        </w:rPr>
        <w:t>仲</w:t>
      </w:r>
      <w:r>
        <w:rPr>
          <w:rFonts w:hint="eastAsia"/>
        </w:rPr>
        <w:t>裁庭服务处同司法机构一道管理领地内</w:t>
      </w:r>
      <w:r w:rsidR="002A1169">
        <w:rPr>
          <w:rFonts w:hint="eastAsia"/>
        </w:rPr>
        <w:t>的</w:t>
      </w:r>
      <w:r>
        <w:rPr>
          <w:rFonts w:hint="eastAsia"/>
        </w:rPr>
        <w:t>法院，也负责管理各</w:t>
      </w:r>
      <w:r w:rsidR="001563DB">
        <w:rPr>
          <w:rFonts w:hint="eastAsia"/>
        </w:rPr>
        <w:t>仲</w:t>
      </w:r>
      <w:r>
        <w:rPr>
          <w:rFonts w:hint="eastAsia"/>
        </w:rPr>
        <w:t>裁庭和</w:t>
      </w:r>
      <w:r w:rsidR="00A84CAB">
        <w:rPr>
          <w:rFonts w:hint="eastAsia"/>
        </w:rPr>
        <w:t>地方法</w:t>
      </w:r>
      <w:r>
        <w:rPr>
          <w:rFonts w:hint="eastAsia"/>
        </w:rPr>
        <w:t>庭、治安官办公室（包括罚款执法登记处），</w:t>
      </w:r>
      <w:r w:rsidR="006C481F">
        <w:rPr>
          <w:rFonts w:hint="eastAsia"/>
        </w:rPr>
        <w:t>同时</w:t>
      </w:r>
      <w:r>
        <w:rPr>
          <w:rFonts w:hint="eastAsia"/>
        </w:rPr>
        <w:t>提供法律</w:t>
      </w:r>
      <w:r w:rsidR="00A53533">
        <w:rPr>
          <w:rFonts w:hint="eastAsia"/>
        </w:rPr>
        <w:t>图书馆</w:t>
      </w:r>
      <w:r>
        <w:rPr>
          <w:rFonts w:hint="eastAsia"/>
        </w:rPr>
        <w:t>和信息</w:t>
      </w:r>
      <w:r w:rsidR="00CB0134">
        <w:rPr>
          <w:rFonts w:hint="eastAsia"/>
        </w:rPr>
        <w:t>服务</w:t>
      </w:r>
      <w:r>
        <w:rPr>
          <w:rFonts w:hint="eastAsia"/>
        </w:rPr>
        <w:t>，并为进入司法程序的犯罪受害人和未成年人提供服务。</w:t>
      </w:r>
    </w:p>
    <w:p w:rsidR="00427204" w:rsidRDefault="00DE75A3" w:rsidP="007F1D35">
      <w:r>
        <w:rPr>
          <w:rFonts w:hint="eastAsia"/>
        </w:rPr>
        <w:t>出生、死亡和婚姻登记处（</w:t>
      </w:r>
      <w:r>
        <w:rPr>
          <w:rFonts w:hint="eastAsia"/>
        </w:rPr>
        <w:t>Registry of Births, Deaths and Marriages</w:t>
      </w:r>
      <w:r>
        <w:rPr>
          <w:rFonts w:hint="eastAsia"/>
        </w:rPr>
        <w:t>）创建</w:t>
      </w:r>
      <w:r w:rsidR="00CB76EB">
        <w:rPr>
          <w:rFonts w:hint="eastAsia"/>
        </w:rPr>
        <w:t>并永久保存</w:t>
      </w:r>
      <w:r>
        <w:rPr>
          <w:rFonts w:hint="eastAsia"/>
        </w:rPr>
        <w:t>领地内</w:t>
      </w:r>
      <w:r w:rsidR="00EA6DC5">
        <w:rPr>
          <w:rFonts w:hint="eastAsia"/>
        </w:rPr>
        <w:t>的</w:t>
      </w:r>
      <w:r>
        <w:rPr>
          <w:rFonts w:hint="eastAsia"/>
        </w:rPr>
        <w:t>出生、死亡、婚姻和姓名变更记录。</w:t>
      </w:r>
    </w:p>
    <w:p w:rsidR="00EF693B" w:rsidRPr="00C02ED5" w:rsidRDefault="00DE75A3" w:rsidP="007F1D35">
      <w:r>
        <w:rPr>
          <w:rFonts w:hint="eastAsia"/>
        </w:rPr>
        <w:t>公共法律援助办公室（</w:t>
      </w:r>
      <w:r>
        <w:rPr>
          <w:rFonts w:hint="eastAsia"/>
        </w:rPr>
        <w:t>Office of the Public Advocate</w:t>
      </w:r>
      <w:r>
        <w:rPr>
          <w:rFonts w:hint="eastAsia"/>
        </w:rPr>
        <w:t>）致力于保护</w:t>
      </w:r>
      <w:r w:rsidR="00807F1D">
        <w:rPr>
          <w:rFonts w:hint="eastAsia"/>
        </w:rPr>
        <w:t>和促进</w:t>
      </w:r>
      <w:r w:rsidR="00A86F05">
        <w:rPr>
          <w:rFonts w:hint="eastAsia"/>
        </w:rPr>
        <w:t>无能力作出决定</w:t>
      </w:r>
      <w:r>
        <w:rPr>
          <w:rFonts w:hint="eastAsia"/>
        </w:rPr>
        <w:t>的成年人的人权，减少</w:t>
      </w:r>
      <w:r w:rsidR="001B0579">
        <w:rPr>
          <w:rFonts w:hint="eastAsia"/>
        </w:rPr>
        <w:t>他们</w:t>
      </w:r>
      <w:r>
        <w:rPr>
          <w:rFonts w:hint="eastAsia"/>
        </w:rPr>
        <w:t>遭受虐待、剥削和无人照管的风险。</w:t>
      </w:r>
    </w:p>
    <w:p w:rsidR="0090710F" w:rsidRDefault="00DE75A3" w:rsidP="00323EFC">
      <w:pPr>
        <w:pStyle w:val="Heading2"/>
      </w:pPr>
      <w:r>
        <w:rPr>
          <w:rFonts w:hint="eastAsia"/>
        </w:rPr>
        <w:t>更多信息</w:t>
      </w:r>
      <w:bookmarkStart w:id="1" w:name="_GoBack"/>
      <w:bookmarkEnd w:id="1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892A03" w:rsidTr="00C72C9C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90710F" w:rsidRPr="00C72C9C" w:rsidRDefault="007E7C05" w:rsidP="00C72C9C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90710F" w:rsidRPr="00C72C9C" w:rsidRDefault="00DE75A3" w:rsidP="00C72C9C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892A03" w:rsidTr="00C72C9C">
        <w:tc>
          <w:tcPr>
            <w:tcW w:w="2019" w:type="pct"/>
            <w:shd w:val="clear" w:color="auto" w:fill="auto"/>
          </w:tcPr>
          <w:p w:rsidR="00683734" w:rsidRPr="00C72C9C" w:rsidRDefault="00DE75A3" w:rsidP="00C72C9C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981" w:type="pct"/>
            <w:shd w:val="clear" w:color="auto" w:fill="auto"/>
          </w:tcPr>
          <w:p w:rsidR="00683734" w:rsidRPr="00C72C9C" w:rsidRDefault="00DE75A3" w:rsidP="00C72C9C">
            <w:pPr>
              <w:spacing w:before="80"/>
            </w:pPr>
            <w:r>
              <w:rPr>
                <w:rFonts w:hint="eastAsia"/>
              </w:rPr>
              <w:t>08 9264 1600</w:t>
            </w:r>
          </w:p>
        </w:tc>
      </w:tr>
      <w:tr w:rsidR="00892A03" w:rsidTr="00C72C9C">
        <w:tc>
          <w:tcPr>
            <w:tcW w:w="2019" w:type="pct"/>
            <w:shd w:val="clear" w:color="auto" w:fill="F2F6E8"/>
          </w:tcPr>
          <w:p w:rsidR="0090710F" w:rsidRPr="00C72C9C" w:rsidRDefault="00DE75A3" w:rsidP="00C72C9C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F2F6E8"/>
          </w:tcPr>
          <w:p w:rsidR="00EF693B" w:rsidRPr="00C72C9C" w:rsidRDefault="00323EFC" w:rsidP="00C72C9C">
            <w:pPr>
              <w:spacing w:before="80"/>
            </w:pPr>
            <w:hyperlink r:id="rId15" w:history="1">
              <w:r w:rsidR="00DE75A3">
                <w:rPr>
                  <w:rStyle w:val="Hyperlink"/>
                  <w:rFonts w:hint="eastAsia"/>
                </w:rPr>
                <w:t>www.wa.gov.au/organisation/department-of-justice</w:t>
              </w:r>
            </w:hyperlink>
          </w:p>
        </w:tc>
      </w:tr>
    </w:tbl>
    <w:p w:rsidR="00F11869" w:rsidRDefault="00F11869">
      <w:pPr>
        <w:suppressAutoHyphens w:val="0"/>
      </w:pPr>
    </w:p>
    <w:sectPr w:rsidR="00F11869" w:rsidSect="00C72C9C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927" w:rsidRDefault="00283927">
      <w:pPr>
        <w:spacing w:before="0" w:after="0"/>
      </w:pPr>
      <w:r>
        <w:separator/>
      </w:r>
    </w:p>
  </w:endnote>
  <w:endnote w:type="continuationSeparator" w:id="0">
    <w:p w:rsidR="00283927" w:rsidRDefault="002839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323EFC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6D7D19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DE75A3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DE75A3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DE75A3" w:rsidP="00180B5B">
                <w:pPr>
                  <w:pStyle w:val="Footer"/>
                </w:pPr>
                <w:r>
                  <w:rPr>
                    <w:rFonts w:hint="eastAsia"/>
                  </w:rPr>
                  <w:t>司法服务</w:t>
                </w:r>
              </w:p>
            </w:txbxContent>
          </v:textbox>
          <w10:wrap anchorx="page" anchory="page"/>
          <w10:anchorlock/>
        </v:shape>
      </w:pict>
    </w:r>
    <w:r w:rsidR="000E056A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323EFC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213.7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6D7D19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DE75A3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B62A43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778.5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DE75A3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司法服务</w:t>
                </w:r>
              </w:p>
            </w:txbxContent>
          </v:textbox>
          <w10:wrap anchorx="page" anchory="page"/>
          <w10:anchorlock/>
        </v:shape>
      </w:pict>
    </w:r>
    <w:r w:rsidR="000E056A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2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323EFC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213.7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6D7D19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DE75A3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536313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778.5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DE75A3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司法服务</w:t>
                </w:r>
              </w:p>
            </w:txbxContent>
          </v:textbox>
          <w10:wrap anchorx="page" anchory="page"/>
          <w10:anchorlock/>
        </v:shape>
      </w:pict>
    </w:r>
    <w:r w:rsidR="000E056A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5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927" w:rsidRDefault="00283927">
      <w:pPr>
        <w:spacing w:before="0" w:after="0"/>
      </w:pPr>
      <w:r>
        <w:separator/>
      </w:r>
    </w:p>
  </w:footnote>
  <w:footnote w:type="continuationSeparator" w:id="0">
    <w:p w:rsidR="00283927" w:rsidRDefault="0028392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323EFC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323EFC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B62A43">
      <w:rPr>
        <w:rFonts w:hint="eastAsia"/>
        <w:b/>
      </w:rPr>
      <w:t>Error! No text of specified style in document.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EE4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E56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EB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4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40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F45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64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08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468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22B25B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63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C8E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29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40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2E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E8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A6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0D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1430B"/>
    <w:rsid w:val="000E056A"/>
    <w:rsid w:val="000E24BA"/>
    <w:rsid w:val="000E5674"/>
    <w:rsid w:val="001349C6"/>
    <w:rsid w:val="001563DB"/>
    <w:rsid w:val="00180B5B"/>
    <w:rsid w:val="001B0579"/>
    <w:rsid w:val="001F4404"/>
    <w:rsid w:val="002254D5"/>
    <w:rsid w:val="0022611D"/>
    <w:rsid w:val="0026422D"/>
    <w:rsid w:val="0027034C"/>
    <w:rsid w:val="00283927"/>
    <w:rsid w:val="00284164"/>
    <w:rsid w:val="002A1169"/>
    <w:rsid w:val="002A5C86"/>
    <w:rsid w:val="002B3569"/>
    <w:rsid w:val="002B7197"/>
    <w:rsid w:val="002C39E3"/>
    <w:rsid w:val="002E1ADA"/>
    <w:rsid w:val="00323EFC"/>
    <w:rsid w:val="00364F96"/>
    <w:rsid w:val="003720E9"/>
    <w:rsid w:val="00391EF6"/>
    <w:rsid w:val="003C625A"/>
    <w:rsid w:val="003F775D"/>
    <w:rsid w:val="00420F04"/>
    <w:rsid w:val="00427204"/>
    <w:rsid w:val="00440E73"/>
    <w:rsid w:val="00450D0E"/>
    <w:rsid w:val="00476A3B"/>
    <w:rsid w:val="00477E77"/>
    <w:rsid w:val="004E4118"/>
    <w:rsid w:val="004E7C53"/>
    <w:rsid w:val="004F77AA"/>
    <w:rsid w:val="00500845"/>
    <w:rsid w:val="00500CB3"/>
    <w:rsid w:val="00536313"/>
    <w:rsid w:val="00541213"/>
    <w:rsid w:val="00546218"/>
    <w:rsid w:val="005567C5"/>
    <w:rsid w:val="005653A9"/>
    <w:rsid w:val="00591180"/>
    <w:rsid w:val="005912BE"/>
    <w:rsid w:val="005D5F6D"/>
    <w:rsid w:val="005F2242"/>
    <w:rsid w:val="005F794B"/>
    <w:rsid w:val="00611CC1"/>
    <w:rsid w:val="006379CB"/>
    <w:rsid w:val="00645C7F"/>
    <w:rsid w:val="00683734"/>
    <w:rsid w:val="00686A7B"/>
    <w:rsid w:val="006A266A"/>
    <w:rsid w:val="006A4149"/>
    <w:rsid w:val="006B6877"/>
    <w:rsid w:val="006C481F"/>
    <w:rsid w:val="006D7D19"/>
    <w:rsid w:val="006E1ECA"/>
    <w:rsid w:val="00737CDF"/>
    <w:rsid w:val="007A05BE"/>
    <w:rsid w:val="007E1E1A"/>
    <w:rsid w:val="007E7C05"/>
    <w:rsid w:val="007F1D35"/>
    <w:rsid w:val="008067A1"/>
    <w:rsid w:val="00807F1D"/>
    <w:rsid w:val="008266F3"/>
    <w:rsid w:val="008456D5"/>
    <w:rsid w:val="0084634B"/>
    <w:rsid w:val="0086732C"/>
    <w:rsid w:val="00892A03"/>
    <w:rsid w:val="008A1887"/>
    <w:rsid w:val="008A1EF3"/>
    <w:rsid w:val="008B6A81"/>
    <w:rsid w:val="008C5EB7"/>
    <w:rsid w:val="008D32C5"/>
    <w:rsid w:val="008E2A0D"/>
    <w:rsid w:val="008E5B6B"/>
    <w:rsid w:val="0090710F"/>
    <w:rsid w:val="00963996"/>
    <w:rsid w:val="00986B70"/>
    <w:rsid w:val="009909EC"/>
    <w:rsid w:val="00996B8C"/>
    <w:rsid w:val="009A0FF2"/>
    <w:rsid w:val="009B00F2"/>
    <w:rsid w:val="009B2E0C"/>
    <w:rsid w:val="00A02D24"/>
    <w:rsid w:val="00A070A2"/>
    <w:rsid w:val="00A11D60"/>
    <w:rsid w:val="00A146EE"/>
    <w:rsid w:val="00A51FDB"/>
    <w:rsid w:val="00A53533"/>
    <w:rsid w:val="00A55479"/>
    <w:rsid w:val="00A84CAB"/>
    <w:rsid w:val="00A86F05"/>
    <w:rsid w:val="00A95970"/>
    <w:rsid w:val="00AC636B"/>
    <w:rsid w:val="00AC7CF2"/>
    <w:rsid w:val="00AD7703"/>
    <w:rsid w:val="00AE4298"/>
    <w:rsid w:val="00B0484D"/>
    <w:rsid w:val="00B42AC2"/>
    <w:rsid w:val="00B62A43"/>
    <w:rsid w:val="00BA6544"/>
    <w:rsid w:val="00BB3AAC"/>
    <w:rsid w:val="00BE3AD8"/>
    <w:rsid w:val="00C02ED5"/>
    <w:rsid w:val="00C06C02"/>
    <w:rsid w:val="00C36560"/>
    <w:rsid w:val="00C52FDA"/>
    <w:rsid w:val="00C72C9C"/>
    <w:rsid w:val="00CB0134"/>
    <w:rsid w:val="00CB17CA"/>
    <w:rsid w:val="00CB76EB"/>
    <w:rsid w:val="00CD233E"/>
    <w:rsid w:val="00CF6CFD"/>
    <w:rsid w:val="00D02062"/>
    <w:rsid w:val="00D07788"/>
    <w:rsid w:val="00D5655E"/>
    <w:rsid w:val="00DE4362"/>
    <w:rsid w:val="00DE4FE2"/>
    <w:rsid w:val="00DE75A3"/>
    <w:rsid w:val="00E04908"/>
    <w:rsid w:val="00E2218A"/>
    <w:rsid w:val="00E42A20"/>
    <w:rsid w:val="00E67BCA"/>
    <w:rsid w:val="00E94FDD"/>
    <w:rsid w:val="00E95BA5"/>
    <w:rsid w:val="00EA6DC5"/>
    <w:rsid w:val="00EF693B"/>
    <w:rsid w:val="00F11869"/>
    <w:rsid w:val="00F1428D"/>
    <w:rsid w:val="00F4455F"/>
    <w:rsid w:val="00F509A5"/>
    <w:rsid w:val="00F67CDB"/>
    <w:rsid w:val="00F90222"/>
    <w:rsid w:val="00FA38D1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DF3694A4-8919-4CCC-89D5-61043D3E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86732C"/>
    <w:pPr>
      <w:spacing w:before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86732C"/>
    <w:rPr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/>
      <w:kern w:val="0"/>
      <w:szCs w:val="22"/>
    </w:rPr>
  </w:style>
  <w:style w:type="character" w:styleId="CommentReference">
    <w:name w:val="annotation reference"/>
    <w:uiPriority w:val="99"/>
    <w:semiHidden/>
    <w:unhideWhenUsed/>
    <w:rsid w:val="00F50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9A5"/>
  </w:style>
  <w:style w:type="character" w:customStyle="1" w:styleId="CommentTextChar">
    <w:name w:val="Comment Text Char"/>
    <w:link w:val="CommentText"/>
    <w:uiPriority w:val="99"/>
    <w:semiHidden/>
    <w:rsid w:val="00F509A5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9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09A5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A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09A5"/>
    <w:rPr>
      <w:rFonts w:ascii="Segoe UI" w:eastAsia="SimSun" w:hAnsi="Segoe UI" w:cs="Segoe UI"/>
      <w:kern w:val="12"/>
      <w:sz w:val="18"/>
      <w:szCs w:val="18"/>
    </w:rPr>
  </w:style>
  <w:style w:type="paragraph" w:styleId="Revision">
    <w:name w:val="Revision"/>
    <w:hidden/>
    <w:uiPriority w:val="99"/>
    <w:semiHidden/>
    <w:rsid w:val="00536313"/>
    <w:rPr>
      <w:color w:val="000000"/>
      <w:kern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wa.gov.au/organisation/department-of-justice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556031-83AF-457F-91CD-2D3E72E4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65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services</vt:lpstr>
    </vt:vector>
  </TitlesOfParts>
  <Company>Department of Infrastructure, Transport, Regional Development and Communications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services</dc:title>
  <dc:creator>Department of Infrastructure, Transport, Regional Development and Communications</dc:creator>
  <cp:lastModifiedBy>HALL Theresa</cp:lastModifiedBy>
  <cp:revision>10</cp:revision>
  <cp:lastPrinted>1899-12-31T13:00:00Z</cp:lastPrinted>
  <dcterms:created xsi:type="dcterms:W3CDTF">2022-04-02T05:29:00Z</dcterms:created>
  <dcterms:modified xsi:type="dcterms:W3CDTF">2022-06-29T03:26:00Z</dcterms:modified>
</cp:coreProperties>
</file>