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Pr="0056618A" w:rsidRDefault="00996B8C" w:rsidP="00996B8C">
      <w:pPr>
        <w:spacing w:before="0"/>
        <w:ind w:left="-1020"/>
        <w:rPr>
          <w:lang w:val="ms-MY"/>
        </w:rPr>
      </w:pPr>
      <w:r w:rsidRPr="0056618A"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56618A" w:rsidRDefault="0056618A" w:rsidP="0086383F">
          <w:pPr>
            <w:pStyle w:val="Heading1"/>
          </w:pPr>
          <w:r w:rsidRPr="0086383F">
            <w:t>Serbis Masyarakat</w:t>
          </w:r>
        </w:p>
      </w:sdtContent>
    </w:sdt>
    <w:p w:rsidR="00DE4FE2" w:rsidRPr="0056618A" w:rsidRDefault="0056618A" w:rsidP="00BE3AD8">
      <w:pPr>
        <w:pStyle w:val="Subtitle"/>
        <w:rPr>
          <w:lang w:val="ms-MY"/>
        </w:rPr>
      </w:pPr>
      <w:r w:rsidRPr="0056618A">
        <w:rPr>
          <w:lang w:val="ms-MY"/>
        </w:rPr>
        <w:t xml:space="preserve">Disampaikan oleh </w:t>
      </w:r>
      <w:r w:rsidR="00916BEB" w:rsidRPr="0056618A">
        <w:rPr>
          <w:lang w:val="ms-MY"/>
        </w:rPr>
        <w:t>Department of Communities</w:t>
      </w:r>
      <w:r w:rsidR="00F90222" w:rsidRPr="0056618A">
        <w:rPr>
          <w:lang w:val="ms-MY"/>
        </w:rPr>
        <w:t xml:space="preserve"> </w:t>
      </w:r>
      <w:r w:rsidRPr="0056618A">
        <w:rPr>
          <w:lang w:val="ms-MY"/>
        </w:rPr>
        <w:t xml:space="preserve">di </w:t>
      </w:r>
      <w:r w:rsidR="000978DF">
        <w:rPr>
          <w:lang w:val="ms-MY"/>
        </w:rPr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Pr="0056618A" w:rsidRDefault="009617F3" w:rsidP="00DE4FE2">
          <w:pPr>
            <w:pStyle w:val="CoverDate"/>
            <w:rPr>
              <w:lang w:val="ms-MY"/>
            </w:rPr>
          </w:pPr>
          <w:r w:rsidRPr="0056618A">
            <w:rPr>
              <w:lang w:val="ms-MY"/>
            </w:rPr>
            <w:t>April</w:t>
          </w:r>
          <w:r w:rsidR="00B813B0" w:rsidRPr="0056618A">
            <w:rPr>
              <w:lang w:val="ms-MY"/>
            </w:rPr>
            <w:t xml:space="preserve"> 2022</w:t>
          </w:r>
        </w:p>
      </w:sdtContent>
    </w:sdt>
    <w:p w:rsidR="00DE4FE2" w:rsidRPr="0056618A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:rsidR="00E95BA5" w:rsidRPr="0056618A" w:rsidRDefault="00E95BA5" w:rsidP="0090710F">
      <w:pPr>
        <w:rPr>
          <w:lang w:val="ms-MY"/>
        </w:rPr>
        <w:sectPr w:rsidR="00E95BA5" w:rsidRPr="0056618A" w:rsidSect="009617F3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192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:rsidR="00A02D24" w:rsidRPr="0056618A" w:rsidRDefault="00F90222" w:rsidP="0086383F">
      <w:pPr>
        <w:pStyle w:val="Heading2"/>
        <w:rPr>
          <w:lang w:val="ms-MY"/>
        </w:rPr>
      </w:pPr>
      <w:r w:rsidRPr="0056618A">
        <w:rPr>
          <w:lang w:val="ms-MY"/>
        </w:rPr>
        <w:t>Ser</w:t>
      </w:r>
      <w:r w:rsidR="0056618A" w:rsidRPr="0056618A">
        <w:rPr>
          <w:lang w:val="ms-MY"/>
        </w:rPr>
        <w:t>bis</w:t>
      </w:r>
    </w:p>
    <w:p w:rsidR="00C02ED5" w:rsidRPr="0056618A" w:rsidRDefault="00916BEB" w:rsidP="006A4149">
      <w:pPr>
        <w:pStyle w:val="Bullet1"/>
        <w:numPr>
          <w:ilvl w:val="0"/>
          <w:numId w:val="0"/>
        </w:numPr>
        <w:rPr>
          <w:lang w:val="ms-MY"/>
        </w:rPr>
      </w:pPr>
      <w:r w:rsidRPr="0056618A">
        <w:rPr>
          <w:lang w:val="ms-MY"/>
        </w:rPr>
        <w:t xml:space="preserve">Department of Communities – </w:t>
      </w:r>
      <w:r w:rsidR="0062021C">
        <w:rPr>
          <w:lang w:val="ms-MY"/>
        </w:rPr>
        <w:t>Masyarakat</w:t>
      </w:r>
      <w:r w:rsidR="006952B5" w:rsidRPr="0056618A">
        <w:rPr>
          <w:lang w:val="ms-MY"/>
        </w:rPr>
        <w:t>,</w:t>
      </w:r>
      <w:r w:rsidRPr="0056618A">
        <w:rPr>
          <w:lang w:val="ms-MY"/>
        </w:rPr>
        <w:t xml:space="preserve"> </w:t>
      </w:r>
      <w:r w:rsidR="0062021C">
        <w:rPr>
          <w:lang w:val="ms-MY"/>
        </w:rPr>
        <w:t>bagi pihak</w:t>
      </w:r>
      <w:r w:rsidR="00391EF6" w:rsidRPr="0056618A">
        <w:rPr>
          <w:lang w:val="ms-MY"/>
        </w:rPr>
        <w:t xml:space="preserve"> – </w:t>
      </w:r>
      <w:r w:rsidR="0062021C">
        <w:rPr>
          <w:lang w:val="ms-MY"/>
        </w:rPr>
        <w:t xml:space="preserve">dan dengan duit bantuan </w:t>
      </w:r>
      <w:r w:rsidR="005F792A" w:rsidRPr="005F792A">
        <w:rPr>
          <w:lang w:val="ms-MY"/>
        </w:rPr>
        <w:t xml:space="preserve">sepenuhnya </w:t>
      </w:r>
      <w:r w:rsidR="0062021C">
        <w:rPr>
          <w:lang w:val="ms-MY"/>
        </w:rPr>
        <w:t xml:space="preserve">oleh </w:t>
      </w:r>
      <w:r w:rsidR="00391EF6" w:rsidRPr="0056618A">
        <w:rPr>
          <w:lang w:val="ms-MY"/>
        </w:rPr>
        <w:t>–</w:t>
      </w:r>
      <w:r w:rsidR="00F90222" w:rsidRPr="0056618A">
        <w:rPr>
          <w:lang w:val="ms-MY"/>
        </w:rPr>
        <w:t xml:space="preserve"> </w:t>
      </w:r>
      <w:r w:rsidR="0062021C">
        <w:rPr>
          <w:lang w:val="ms-MY"/>
        </w:rPr>
        <w:t>Kerajaan Australia, memberikan serbis-serbis berikutnya</w:t>
      </w:r>
      <w:r w:rsidR="002A5C86" w:rsidRPr="0056618A">
        <w:rPr>
          <w:lang w:val="ms-MY"/>
        </w:rPr>
        <w:t>:</w:t>
      </w:r>
    </w:p>
    <w:p w:rsidR="00916BEB" w:rsidRPr="0056618A" w:rsidRDefault="00916BEB" w:rsidP="00916BEB">
      <w:pPr>
        <w:pStyle w:val="Bullet1"/>
        <w:rPr>
          <w:lang w:val="ms-MY"/>
        </w:rPr>
      </w:pPr>
      <w:r w:rsidRPr="0056618A">
        <w:rPr>
          <w:lang w:val="ms-MY"/>
        </w:rPr>
        <w:t>A</w:t>
      </w:r>
      <w:r w:rsidR="0062021C">
        <w:rPr>
          <w:lang w:val="ms-MY"/>
        </w:rPr>
        <w:t>kses ke Kad Seniors</w:t>
      </w:r>
      <w:r w:rsidR="003C27A6">
        <w:rPr>
          <w:lang w:val="ms-MY"/>
        </w:rPr>
        <w:t xml:space="preserve"> WA</w:t>
      </w:r>
    </w:p>
    <w:p w:rsidR="00916BEB" w:rsidRPr="0056618A" w:rsidRDefault="0062021C" w:rsidP="0062021C">
      <w:pPr>
        <w:pStyle w:val="Bullet1"/>
        <w:rPr>
          <w:lang w:val="ms-MY"/>
        </w:rPr>
      </w:pPr>
      <w:r w:rsidRPr="0062021C">
        <w:rPr>
          <w:lang w:val="ms-MY"/>
        </w:rPr>
        <w:t xml:space="preserve">Menilai </w:t>
      </w:r>
      <w:r>
        <w:rPr>
          <w:lang w:val="ms-MY"/>
        </w:rPr>
        <w:t>serbis</w:t>
      </w:r>
      <w:r w:rsidRPr="0062021C">
        <w:rPr>
          <w:lang w:val="ms-MY"/>
        </w:rPr>
        <w:t xml:space="preserve"> pendidikan dan perawatan terhadap </w:t>
      </w:r>
      <w:r>
        <w:rPr>
          <w:lang w:val="ms-MY"/>
        </w:rPr>
        <w:t xml:space="preserve">Taraf Kemutuan </w:t>
      </w:r>
      <w:r w:rsidRPr="0062021C">
        <w:rPr>
          <w:lang w:val="ms-MY"/>
        </w:rPr>
        <w:t>Nasional</w:t>
      </w:r>
    </w:p>
    <w:p w:rsidR="00916BEB" w:rsidRPr="0056618A" w:rsidRDefault="0062021C" w:rsidP="0062021C">
      <w:pPr>
        <w:pStyle w:val="Bullet1"/>
      </w:pPr>
      <w:r w:rsidRPr="0062021C">
        <w:rPr>
          <w:lang w:val="ms-MY"/>
        </w:rPr>
        <w:t xml:space="preserve">Bimbingan dan sokongan untuk memastikan pematuhan terhadap Akta </w:t>
      </w:r>
      <w:r w:rsidR="003C27A6" w:rsidRPr="0056618A">
        <w:t xml:space="preserve">Education and </w:t>
      </w:r>
      <w:r w:rsidR="003C27A6" w:rsidRPr="0056618A">
        <w:rPr>
          <w:i/>
        </w:rPr>
        <w:t>Care National Law (WA) Act 2012</w:t>
      </w:r>
      <w:r w:rsidR="003C27A6" w:rsidRPr="0056618A">
        <w:t xml:space="preserve"> (WA) </w:t>
      </w:r>
      <w:r w:rsidRPr="0062021C">
        <w:rPr>
          <w:lang w:val="ms-MY"/>
        </w:rPr>
        <w:t xml:space="preserve">yang digunakan dan Peraturan </w:t>
      </w:r>
      <w:r>
        <w:rPr>
          <w:lang w:val="ms-MY"/>
        </w:rPr>
        <w:t xml:space="preserve">Nasional Serbis </w:t>
      </w:r>
      <w:r w:rsidRPr="0062021C">
        <w:rPr>
          <w:lang w:val="ms-MY"/>
        </w:rPr>
        <w:t xml:space="preserve">Pendidikan dan </w:t>
      </w:r>
      <w:r>
        <w:rPr>
          <w:lang w:val="ms-MY"/>
        </w:rPr>
        <w:t>Perawatan</w:t>
      </w:r>
      <w:r w:rsidRPr="0062021C">
        <w:rPr>
          <w:lang w:val="ms-MY"/>
        </w:rPr>
        <w:t>.</w:t>
      </w:r>
    </w:p>
    <w:p w:rsidR="00BA6544" w:rsidRPr="0056618A" w:rsidRDefault="003C27A6" w:rsidP="0086383F">
      <w:pPr>
        <w:pStyle w:val="Heading2"/>
        <w:rPr>
          <w:lang w:val="ms-MY"/>
        </w:rPr>
      </w:pPr>
      <w:r>
        <w:rPr>
          <w:lang w:val="ms-MY"/>
        </w:rPr>
        <w:t>Apa maksudnya ini unt</w:t>
      </w:r>
      <w:bookmarkStart w:id="1" w:name="_GoBack"/>
      <w:bookmarkEnd w:id="1"/>
      <w:r>
        <w:rPr>
          <w:lang w:val="ms-MY"/>
        </w:rPr>
        <w:t>uk saya</w:t>
      </w:r>
      <w:r w:rsidR="0090710F" w:rsidRPr="0056618A">
        <w:rPr>
          <w:lang w:val="ms-MY"/>
        </w:rPr>
        <w:t>?</w:t>
      </w:r>
    </w:p>
    <w:p w:rsidR="00916BEB" w:rsidRPr="0056618A" w:rsidRDefault="003C27A6" w:rsidP="003C27A6">
      <w:pPr>
        <w:pStyle w:val="Bullet1"/>
      </w:pPr>
      <w:r>
        <w:rPr>
          <w:lang w:val="ms-MY"/>
        </w:rPr>
        <w:t xml:space="preserve">Orang tua-tua </w:t>
      </w:r>
      <w:r w:rsidRPr="003C27A6">
        <w:rPr>
          <w:lang w:val="ms-MY"/>
        </w:rPr>
        <w:t>yang memenuhi syarat kelayakan untuk Kad Senior WA boleh memohon d</w:t>
      </w:r>
      <w:r>
        <w:rPr>
          <w:lang w:val="ms-MY"/>
        </w:rPr>
        <w:t>i</w:t>
      </w:r>
      <w:r w:rsidRPr="003C27A6">
        <w:rPr>
          <w:lang w:val="ms-MY"/>
        </w:rPr>
        <w:t xml:space="preserve"> </w:t>
      </w:r>
      <w:hyperlink r:id="rId15" w:history="1">
        <w:r w:rsidRPr="00B62504">
          <w:rPr>
            <w:rStyle w:val="Hyperlink"/>
            <w:lang w:val="ms-MY"/>
          </w:rPr>
          <w:t>www.seniorscard.wa.gov.au</w:t>
        </w:r>
      </w:hyperlink>
      <w:r>
        <w:rPr>
          <w:lang w:val="ms-MY"/>
        </w:rPr>
        <w:t xml:space="preserve"> </w:t>
      </w:r>
      <w:r w:rsidRPr="003C27A6">
        <w:rPr>
          <w:lang w:val="ms-MY"/>
        </w:rPr>
        <w:t xml:space="preserve">atau </w:t>
      </w:r>
      <w:r>
        <w:rPr>
          <w:lang w:val="ms-MY"/>
        </w:rPr>
        <w:t xml:space="preserve">download form </w:t>
      </w:r>
      <w:r w:rsidRPr="003C27A6">
        <w:rPr>
          <w:lang w:val="ms-MY"/>
        </w:rPr>
        <w:t>permohonan.</w:t>
      </w:r>
    </w:p>
    <w:p w:rsidR="00916BEB" w:rsidRPr="0056618A" w:rsidRDefault="00E52C9B" w:rsidP="00E52C9B">
      <w:pPr>
        <w:pStyle w:val="Bullet1"/>
      </w:pPr>
      <w:r>
        <w:rPr>
          <w:lang w:val="ms-MY"/>
        </w:rPr>
        <w:t xml:space="preserve">Memba </w:t>
      </w:r>
      <w:r w:rsidRPr="00E52C9B">
        <w:rPr>
          <w:lang w:val="ms-MY"/>
        </w:rPr>
        <w:t xml:space="preserve">Kad Senior WA boleh menuntut konsesi Kerajaan WA untuk </w:t>
      </w:r>
      <w:r w:rsidR="00347853">
        <w:rPr>
          <w:lang w:val="ms-MY"/>
        </w:rPr>
        <w:t>memba</w:t>
      </w:r>
      <w:r w:rsidRPr="00E52C9B">
        <w:rPr>
          <w:lang w:val="ms-MY"/>
        </w:rPr>
        <w:t xml:space="preserve"> Kad Senior WA dan diskaun daripada perniagaan yang mengambil bahagian.</w:t>
      </w:r>
    </w:p>
    <w:p w:rsidR="00916BEB" w:rsidRPr="0056618A" w:rsidRDefault="00347853" w:rsidP="00347853">
      <w:pPr>
        <w:pStyle w:val="Bullet1"/>
        <w:rPr>
          <w:lang w:val="ms-MY"/>
        </w:rPr>
      </w:pPr>
      <w:r>
        <w:rPr>
          <w:lang w:val="ms-MY"/>
        </w:rPr>
        <w:t>A</w:t>
      </w:r>
      <w:r w:rsidRPr="00347853">
        <w:rPr>
          <w:lang w:val="ms-MY"/>
        </w:rPr>
        <w:t xml:space="preserve">nak-anak mempunyai penjagaan </w:t>
      </w:r>
      <w:r>
        <w:rPr>
          <w:lang w:val="ms-MY"/>
        </w:rPr>
        <w:t>tersendiri</w:t>
      </w:r>
      <w:r w:rsidRPr="00347853">
        <w:rPr>
          <w:lang w:val="ms-MY"/>
        </w:rPr>
        <w:t xml:space="preserve"> yang lebih besar dalam persekitaran yang selamat, dan pelajaran dan perkembangan anak-anak disokong.</w:t>
      </w:r>
    </w:p>
    <w:p w:rsidR="00916BEB" w:rsidRPr="0056618A" w:rsidRDefault="00347853" w:rsidP="00347853">
      <w:pPr>
        <w:pStyle w:val="Bullet1"/>
      </w:pPr>
      <w:r>
        <w:rPr>
          <w:lang w:val="ms-MY"/>
        </w:rPr>
        <w:t>Semua kejadian insiden</w:t>
      </w:r>
      <w:r w:rsidRPr="00347853">
        <w:rPr>
          <w:lang w:val="ms-MY"/>
        </w:rPr>
        <w:t xml:space="preserve"> dan </w:t>
      </w:r>
      <w:r>
        <w:rPr>
          <w:lang w:val="ms-MY"/>
        </w:rPr>
        <w:t>komplenan</w:t>
      </w:r>
      <w:r w:rsidRPr="00347853">
        <w:rPr>
          <w:lang w:val="ms-MY"/>
        </w:rPr>
        <w:t xml:space="preserve"> mengenai </w:t>
      </w:r>
      <w:r>
        <w:rPr>
          <w:lang w:val="ms-MY"/>
        </w:rPr>
        <w:t>serbis</w:t>
      </w:r>
      <w:r w:rsidRPr="00347853">
        <w:rPr>
          <w:lang w:val="ms-MY"/>
        </w:rPr>
        <w:t xml:space="preserve"> pendidikan dan penjagaan disiasat.</w:t>
      </w:r>
    </w:p>
    <w:p w:rsidR="0090710F" w:rsidRPr="0056618A" w:rsidRDefault="00347853" w:rsidP="0086383F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56618A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56618A" w:rsidRDefault="00347853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:rsidR="0090710F" w:rsidRPr="0056618A" w:rsidRDefault="00347853" w:rsidP="003478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683734" w:rsidRPr="0056618A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683734" w:rsidRPr="0056618A" w:rsidRDefault="00347853" w:rsidP="00347853">
            <w:pPr>
              <w:rPr>
                <w:lang w:val="ms-MY"/>
              </w:rPr>
            </w:pPr>
            <w:r>
              <w:rPr>
                <w:lang w:val="ms-MY"/>
              </w:rPr>
              <w:t xml:space="preserve">Kad </w:t>
            </w:r>
            <w:r w:rsidR="00916BEB" w:rsidRPr="0056618A">
              <w:rPr>
                <w:lang w:val="ms-MY"/>
              </w:rPr>
              <w:t xml:space="preserve">Seniors </w:t>
            </w:r>
          </w:p>
        </w:tc>
        <w:tc>
          <w:tcPr>
            <w:tcW w:w="2981" w:type="pct"/>
          </w:tcPr>
          <w:p w:rsidR="0086383F" w:rsidRDefault="00347853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Talipun</w:t>
            </w:r>
            <w:r w:rsidR="00916BEB" w:rsidRPr="0056618A">
              <w:rPr>
                <w:lang w:val="ms-MY"/>
              </w:rPr>
              <w:t>: 08 6551 8800</w:t>
            </w:r>
          </w:p>
          <w:p w:rsidR="00916BEB" w:rsidRPr="0056618A" w:rsidRDefault="00916BEB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56618A">
              <w:rPr>
                <w:lang w:val="ms-MY"/>
              </w:rPr>
              <w:t>Fax: 08 9226 4745</w:t>
            </w:r>
          </w:p>
          <w:p w:rsidR="00916BEB" w:rsidRPr="0056618A" w:rsidRDefault="00916BEB" w:rsidP="00916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56618A">
              <w:rPr>
                <w:lang w:val="ms-MY"/>
              </w:rPr>
              <w:t xml:space="preserve">Email: </w:t>
            </w:r>
            <w:hyperlink r:id="rId16" w:history="1">
              <w:r w:rsidRPr="0056618A">
                <w:rPr>
                  <w:rStyle w:val="Hyperlink"/>
                  <w:lang w:val="ms-MY"/>
                </w:rPr>
                <w:t>info@seniorscard.wa.gov.au</w:t>
              </w:r>
            </w:hyperlink>
          </w:p>
          <w:p w:rsidR="00AC7861" w:rsidRPr="0056618A" w:rsidRDefault="00916BEB" w:rsidP="00AC7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56618A">
              <w:rPr>
                <w:lang w:val="ms-MY"/>
              </w:rPr>
              <w:t xml:space="preserve">Website: </w:t>
            </w:r>
            <w:hyperlink r:id="rId17" w:history="1">
              <w:r w:rsidR="00AC7861" w:rsidRPr="0056618A">
                <w:rPr>
                  <w:rStyle w:val="Hyperlink"/>
                  <w:lang w:val="ms-MY"/>
                </w:rPr>
                <w:t>www.seniorscard.wa.gov.au</w:t>
              </w:r>
            </w:hyperlink>
          </w:p>
        </w:tc>
      </w:tr>
      <w:tr w:rsidR="00916BEB" w:rsidRPr="0056618A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16BEB" w:rsidRPr="0056618A" w:rsidRDefault="00347853" w:rsidP="00347853">
            <w:pPr>
              <w:rPr>
                <w:lang w:val="ms-MY"/>
              </w:rPr>
            </w:pPr>
            <w:r>
              <w:rPr>
                <w:lang w:val="ms-MY"/>
              </w:rPr>
              <w:t>Unit Peraturan Pendidikan dan Penjagaan</w:t>
            </w:r>
          </w:p>
        </w:tc>
        <w:tc>
          <w:tcPr>
            <w:tcW w:w="2981" w:type="pct"/>
          </w:tcPr>
          <w:p w:rsidR="00916BEB" w:rsidRPr="0056618A" w:rsidRDefault="00347853" w:rsidP="007F1D3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r>
              <w:rPr>
                <w:b w:val="0"/>
                <w:lang w:val="ms-MY"/>
              </w:rPr>
              <w:t>Talipun</w:t>
            </w:r>
            <w:r w:rsidR="00916BEB" w:rsidRPr="0056618A">
              <w:rPr>
                <w:b w:val="0"/>
                <w:lang w:val="ms-MY"/>
              </w:rPr>
              <w:t>: 08 6551 8333 or 1800 199 383</w:t>
            </w:r>
          </w:p>
          <w:p w:rsidR="00916BEB" w:rsidRPr="0056618A" w:rsidRDefault="00916BEB" w:rsidP="00916BE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r w:rsidRPr="0056618A">
              <w:rPr>
                <w:b w:val="0"/>
                <w:lang w:val="ms-MY"/>
              </w:rPr>
              <w:t xml:space="preserve">Email: </w:t>
            </w:r>
            <w:hyperlink r:id="rId18" w:history="1">
              <w:r w:rsidRPr="0056618A">
                <w:rPr>
                  <w:rStyle w:val="Hyperlink"/>
                  <w:b w:val="0"/>
                  <w:lang w:val="ms-MY"/>
                </w:rPr>
                <w:t>ecru@communities.wa.gov.au</w:t>
              </w:r>
            </w:hyperlink>
          </w:p>
          <w:p w:rsidR="00916BEB" w:rsidRPr="0056618A" w:rsidRDefault="00916BEB" w:rsidP="00F34D8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r w:rsidRPr="0056618A">
              <w:rPr>
                <w:b w:val="0"/>
                <w:lang w:val="ms-MY"/>
              </w:rPr>
              <w:t>Website</w:t>
            </w:r>
            <w:r w:rsidR="00F34D8E" w:rsidRPr="0056618A">
              <w:rPr>
                <w:b w:val="0"/>
                <w:lang w:val="ms-MY"/>
              </w:rPr>
              <w:t xml:space="preserve">: </w:t>
            </w:r>
            <w:hyperlink r:id="rId19" w:history="1">
              <w:r w:rsidR="00AC7861" w:rsidRPr="0056618A">
                <w:rPr>
                  <w:rStyle w:val="Hyperlink"/>
                  <w:b w:val="0"/>
                  <w:lang w:val="ms-MY"/>
                </w:rPr>
                <w:t>www.wa.gov.au/organisation/department-of-communities/education-and-care-regulatory-unit</w:t>
              </w:r>
            </w:hyperlink>
          </w:p>
        </w:tc>
      </w:tr>
    </w:tbl>
    <w:p w:rsidR="00F11869" w:rsidRPr="0056618A" w:rsidRDefault="00F11869" w:rsidP="0086383F">
      <w:pPr>
        <w:suppressAutoHyphens w:val="0"/>
        <w:spacing w:before="0" w:after="0"/>
        <w:rPr>
          <w:lang w:val="ms-MY"/>
        </w:rPr>
      </w:pPr>
    </w:p>
    <w:sectPr w:rsidR="00F11869" w:rsidRPr="0056618A" w:rsidSect="009617F3">
      <w:type w:val="continuous"/>
      <w:pgSz w:w="11906" w:h="16838" w:code="9"/>
      <w:pgMar w:top="1021" w:right="1021" w:bottom="85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B3" w:rsidRDefault="00500CB3" w:rsidP="008456D5">
      <w:pPr>
        <w:spacing w:before="0" w:after="0"/>
      </w:pPr>
      <w:r>
        <w:separator/>
      </w:r>
    </w:p>
  </w:endnote>
  <w:endnote w:type="continuationSeparator" w:id="0">
    <w:p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0978D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0978DF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56618A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Masyarakat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56618A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Masyarakat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fldSimple w:instr=" STYLEREF  &quot;Heading 1&quot; \l  \* MERGEFORMAT ">
      <w:r w:rsidR="0086383F" w:rsidRPr="0086383F">
        <w:rPr>
          <w:b/>
          <w:bCs/>
          <w:noProof/>
          <w:lang w:val="en-US"/>
        </w:rPr>
        <w:t>Serbis Masyarakat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0283F"/>
    <w:rsid w:val="0001430B"/>
    <w:rsid w:val="00091C10"/>
    <w:rsid w:val="000978DF"/>
    <w:rsid w:val="000E24BA"/>
    <w:rsid w:val="000E5674"/>
    <w:rsid w:val="001349C6"/>
    <w:rsid w:val="00180B5B"/>
    <w:rsid w:val="002254D5"/>
    <w:rsid w:val="0022611D"/>
    <w:rsid w:val="0026422D"/>
    <w:rsid w:val="00284164"/>
    <w:rsid w:val="002A5C86"/>
    <w:rsid w:val="002B3569"/>
    <w:rsid w:val="002B7197"/>
    <w:rsid w:val="002E1ADA"/>
    <w:rsid w:val="00347853"/>
    <w:rsid w:val="003720E9"/>
    <w:rsid w:val="00391EF6"/>
    <w:rsid w:val="003C27A6"/>
    <w:rsid w:val="003C625A"/>
    <w:rsid w:val="003F775D"/>
    <w:rsid w:val="00420F04"/>
    <w:rsid w:val="00450D0E"/>
    <w:rsid w:val="00477E77"/>
    <w:rsid w:val="004C7903"/>
    <w:rsid w:val="004E4118"/>
    <w:rsid w:val="004F77AA"/>
    <w:rsid w:val="00500CB3"/>
    <w:rsid w:val="00541213"/>
    <w:rsid w:val="00546218"/>
    <w:rsid w:val="005653A9"/>
    <w:rsid w:val="0056618A"/>
    <w:rsid w:val="005912BE"/>
    <w:rsid w:val="005F792A"/>
    <w:rsid w:val="005F794B"/>
    <w:rsid w:val="00611CC1"/>
    <w:rsid w:val="0062021C"/>
    <w:rsid w:val="006379CB"/>
    <w:rsid w:val="00683734"/>
    <w:rsid w:val="00683F1A"/>
    <w:rsid w:val="00686A7B"/>
    <w:rsid w:val="006952B5"/>
    <w:rsid w:val="006A266A"/>
    <w:rsid w:val="006A4149"/>
    <w:rsid w:val="006B6877"/>
    <w:rsid w:val="006E1ECA"/>
    <w:rsid w:val="00737CDF"/>
    <w:rsid w:val="007A05BE"/>
    <w:rsid w:val="007E1E1A"/>
    <w:rsid w:val="007F1D35"/>
    <w:rsid w:val="008067A1"/>
    <w:rsid w:val="008456D5"/>
    <w:rsid w:val="0084634B"/>
    <w:rsid w:val="0086383F"/>
    <w:rsid w:val="008A1887"/>
    <w:rsid w:val="008B6A81"/>
    <w:rsid w:val="008E2A0D"/>
    <w:rsid w:val="0090710F"/>
    <w:rsid w:val="00916BEB"/>
    <w:rsid w:val="009617F3"/>
    <w:rsid w:val="009909EC"/>
    <w:rsid w:val="00996B8C"/>
    <w:rsid w:val="009A0FF2"/>
    <w:rsid w:val="009B00F2"/>
    <w:rsid w:val="00A02D24"/>
    <w:rsid w:val="00A070A2"/>
    <w:rsid w:val="00A146EE"/>
    <w:rsid w:val="00A55479"/>
    <w:rsid w:val="00A95970"/>
    <w:rsid w:val="00AC7861"/>
    <w:rsid w:val="00AD7703"/>
    <w:rsid w:val="00AE4298"/>
    <w:rsid w:val="00B0484D"/>
    <w:rsid w:val="00B42AC2"/>
    <w:rsid w:val="00B813B0"/>
    <w:rsid w:val="00BA6544"/>
    <w:rsid w:val="00BB3AAC"/>
    <w:rsid w:val="00BE0A00"/>
    <w:rsid w:val="00BE3AD8"/>
    <w:rsid w:val="00C02ED5"/>
    <w:rsid w:val="00CD233E"/>
    <w:rsid w:val="00CF6CFD"/>
    <w:rsid w:val="00D02062"/>
    <w:rsid w:val="00D07788"/>
    <w:rsid w:val="00D5655E"/>
    <w:rsid w:val="00DE4362"/>
    <w:rsid w:val="00DE4FE2"/>
    <w:rsid w:val="00E04908"/>
    <w:rsid w:val="00E2218A"/>
    <w:rsid w:val="00E52C9B"/>
    <w:rsid w:val="00E94FDD"/>
    <w:rsid w:val="00E95BA5"/>
    <w:rsid w:val="00F11869"/>
    <w:rsid w:val="00F1428D"/>
    <w:rsid w:val="00F34D8E"/>
    <w:rsid w:val="00F4455F"/>
    <w:rsid w:val="00F67CDB"/>
    <w:rsid w:val="00F90222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9767A6B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86383F"/>
    <w:pPr>
      <w:spacing w:before="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83F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6383F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86383F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ecru@communities.wa.gov.au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seniorscard.wa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seniorscard.wa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seniorscard.wa.gov.au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wa.gov.au/organisation/department-of-communities/education-and-care-regulatory-un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57F477-9A09-4795-8544-64E040E7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100</TotalTime>
  <Pages>1</Pages>
  <Words>216</Words>
  <Characters>1576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Masyarakat</vt:lpstr>
    </vt:vector>
  </TitlesOfParts>
  <Company>Department of Infrastructure, Transport, Regional Development and Communications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Masyarakat</dc:title>
  <dc:subject/>
  <dc:creator>Department of Infrastructure, Transport, Regional Development and Communications</dc:creator>
  <cp:keywords/>
  <dc:description/>
  <cp:lastModifiedBy>HALL Theresa</cp:lastModifiedBy>
  <cp:revision>8</cp:revision>
  <dcterms:created xsi:type="dcterms:W3CDTF">2022-05-06T01:01:00Z</dcterms:created>
  <dcterms:modified xsi:type="dcterms:W3CDTF">2022-07-01T07:11:00Z</dcterms:modified>
</cp:coreProperties>
</file>