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7335A" w14:textId="77777777" w:rsidR="00133A45" w:rsidRDefault="001D5B5A" w:rsidP="00C817A5">
      <w:pPr>
        <w:spacing w:after="480"/>
      </w:pPr>
      <w:r>
        <w:rPr>
          <w:noProof/>
        </w:rPr>
        <w:drawing>
          <wp:inline distT="0" distB="0" distL="0" distR="0" wp14:anchorId="314734F1" wp14:editId="38E7323B">
            <wp:extent cx="4857750" cy="800100"/>
            <wp:effectExtent l="0" t="0" r="0" b="0"/>
            <wp:docPr id="3" name="Picture 3" descr="Australian Government, Department of Infrastructure, Transport, Regional Development, Communications, Sport and the A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7750" cy="800100"/>
                    </a:xfrm>
                    <a:prstGeom prst="rect">
                      <a:avLst/>
                    </a:prstGeom>
                    <a:noFill/>
                    <a:ln>
                      <a:noFill/>
                    </a:ln>
                  </pic:spPr>
                </pic:pic>
              </a:graphicData>
            </a:graphic>
          </wp:inline>
        </w:drawing>
      </w:r>
    </w:p>
    <w:p w14:paraId="3147335B" w14:textId="77777777" w:rsidR="00C817A5" w:rsidRDefault="00C817A5" w:rsidP="000E29BE">
      <w:pPr>
        <w:spacing w:after="720"/>
        <w:sectPr w:rsidR="00C817A5" w:rsidSect="000E29BE">
          <w:headerReference w:type="even" r:id="rId9"/>
          <w:headerReference w:type="default" r:id="rId10"/>
          <w:footerReference w:type="even" r:id="rId11"/>
          <w:footerReference w:type="default" r:id="rId12"/>
          <w:footerReference w:type="first" r:id="rId13"/>
          <w:pgSz w:w="11906" w:h="16838"/>
          <w:pgMar w:top="1135" w:right="991" w:bottom="1276" w:left="1440" w:header="0" w:footer="113" w:gutter="0"/>
          <w:cols w:space="708"/>
          <w:titlePg/>
          <w:docGrid w:linePitch="360"/>
        </w:sectPr>
      </w:pPr>
    </w:p>
    <w:p w14:paraId="3147335D" w14:textId="7B0A4D26" w:rsidR="00B041CB" w:rsidRPr="00B041CB" w:rsidRDefault="000434DE" w:rsidP="00C817A5">
      <w:pPr>
        <w:pStyle w:val="Heading1"/>
      </w:pPr>
      <w:r>
        <w:t>Gender Equity Charter for Australian Aviation</w:t>
      </w:r>
      <w:r w:rsidR="00B041CB" w:rsidRPr="00B041CB">
        <w:t>—</w:t>
      </w:r>
      <w:r w:rsidR="003B0264">
        <w:t>C</w:t>
      </w:r>
      <w:r>
        <w:t xml:space="preserve">onsultation </w:t>
      </w:r>
      <w:r w:rsidR="003B0264">
        <w:t>P</w:t>
      </w:r>
      <w:r>
        <w:t>aper</w:t>
      </w:r>
    </w:p>
    <w:p w14:paraId="3147335F" w14:textId="4BE37713" w:rsidR="00B041CB" w:rsidRPr="00B041CB" w:rsidRDefault="00FD77FD" w:rsidP="00C817A5">
      <w:pPr>
        <w:suppressAutoHyphens/>
        <w:spacing w:before="160" w:after="80"/>
        <w:ind w:left="1134"/>
        <w:rPr>
          <w:rFonts w:eastAsia="Calibri" w:cs="Times New Roman"/>
          <w:b/>
          <w:color w:val="081E3E"/>
          <w:kern w:val="12"/>
          <w:sz w:val="20"/>
          <w:szCs w:val="20"/>
        </w:rPr>
      </w:pPr>
      <w:r>
        <w:rPr>
          <w:rFonts w:eastAsia="Calibri" w:cs="Times New Roman"/>
          <w:b/>
          <w:color w:val="081E3E"/>
          <w:kern w:val="12"/>
          <w:sz w:val="20"/>
          <w:szCs w:val="20"/>
        </w:rPr>
        <w:t>February</w:t>
      </w:r>
      <w:r w:rsidR="00B041CB" w:rsidRPr="00B041CB">
        <w:rPr>
          <w:rFonts w:eastAsia="Calibri" w:cs="Times New Roman"/>
          <w:b/>
          <w:color w:val="081E3E"/>
          <w:kern w:val="12"/>
          <w:sz w:val="20"/>
          <w:szCs w:val="20"/>
        </w:rPr>
        <w:t xml:space="preserve"> </w:t>
      </w:r>
      <w:r w:rsidR="00E466BE">
        <w:rPr>
          <w:rFonts w:eastAsia="Calibri" w:cs="Times New Roman"/>
          <w:b/>
          <w:color w:val="081E3E"/>
          <w:kern w:val="12"/>
          <w:sz w:val="20"/>
          <w:szCs w:val="20"/>
        </w:rPr>
        <w:t>2026</w:t>
      </w:r>
    </w:p>
    <w:p w14:paraId="31473360" w14:textId="7D1CEBA4" w:rsidR="009C1ECD" w:rsidRDefault="007851B4" w:rsidP="007851B4">
      <w:pPr>
        <w:ind w:right="-991"/>
        <w:jc w:val="right"/>
        <w:rPr>
          <w:rFonts w:eastAsia="Calibri" w:cs="Times New Roman"/>
          <w:color w:val="000000"/>
          <w:kern w:val="12"/>
          <w:sz w:val="20"/>
          <w:szCs w:val="20"/>
        </w:rPr>
      </w:pPr>
      <w:r>
        <w:rPr>
          <w:noProof/>
          <w:lang w:eastAsia="en-AU"/>
        </w:rPr>
        <w:drawing>
          <wp:inline distT="0" distB="0" distL="0" distR="0" wp14:anchorId="5988EBE3" wp14:editId="15BE26B9">
            <wp:extent cx="6016625" cy="4013164"/>
            <wp:effectExtent l="0" t="0" r="3175" b="6985"/>
            <wp:docPr id="15" name="Picture 15" descr="Photograph of an air traffic controller in a control tower managing multiple digital screens. Large windows provide a panoramic view of an airport terminal with several parked airplanes.&#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Picture 15" descr="Photograph of an air traffic controller in a control tower managing multiple digital screens. Large windows provide a panoramic view of an airport terminal with several parked airplanes.&#10;"/>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016625" cy="4013164"/>
                    </a:xfrm>
                    <a:prstGeom prst="rect">
                      <a:avLst/>
                    </a:prstGeom>
                  </pic:spPr>
                </pic:pic>
              </a:graphicData>
            </a:graphic>
          </wp:inline>
        </w:drawing>
      </w:r>
    </w:p>
    <w:p w14:paraId="31473361" w14:textId="77777777" w:rsidR="009C1ECD" w:rsidRDefault="009C1ECD">
      <w:pPr>
        <w:spacing w:line="259" w:lineRule="auto"/>
        <w:rPr>
          <w:rFonts w:eastAsia="Calibri" w:cs="Times New Roman"/>
          <w:color w:val="000000"/>
          <w:kern w:val="12"/>
          <w:sz w:val="20"/>
          <w:szCs w:val="20"/>
        </w:rPr>
      </w:pPr>
      <w:r>
        <w:rPr>
          <w:rFonts w:eastAsia="Calibri" w:cs="Times New Roman"/>
          <w:color w:val="000000"/>
          <w:kern w:val="12"/>
          <w:sz w:val="20"/>
          <w:szCs w:val="20"/>
        </w:rPr>
        <w:br w:type="page"/>
      </w:r>
    </w:p>
    <w:p w14:paraId="56F51A32" w14:textId="77777777" w:rsidR="006028FF" w:rsidRPr="000E5674" w:rsidRDefault="006028FF" w:rsidP="006028FF">
      <w:pPr>
        <w:pStyle w:val="NoSpacing"/>
        <w:spacing w:before="80"/>
      </w:pPr>
      <w:r w:rsidRPr="000E5674">
        <w:lastRenderedPageBreak/>
        <w:t>© Commonwealth of Austr</w:t>
      </w:r>
      <w:r w:rsidRPr="004F4346">
        <w:t>alia 202</w:t>
      </w:r>
      <w:r>
        <w:t>6</w:t>
      </w:r>
    </w:p>
    <w:p w14:paraId="13FACA9B" w14:textId="77777777" w:rsidR="006028FF" w:rsidRPr="000E5674" w:rsidRDefault="006028FF" w:rsidP="00EC0F63">
      <w:pPr>
        <w:pStyle w:val="Heading2notshowing"/>
      </w:pPr>
      <w:r w:rsidRPr="000E5674">
        <w:t>Ownership of intellectual property rights in this publication</w:t>
      </w:r>
    </w:p>
    <w:p w14:paraId="173B5901" w14:textId="77777777" w:rsidR="006028FF" w:rsidRPr="000E5674" w:rsidRDefault="006028FF" w:rsidP="006028FF">
      <w:pPr>
        <w:spacing w:before="120"/>
        <w:rPr>
          <w:lang w:val="x-none"/>
        </w:rPr>
      </w:pPr>
      <w:r w:rsidRPr="000E5674">
        <w:rPr>
          <w:lang w:val="x-none"/>
        </w:rPr>
        <w:t>Unless otherwise noted, copyright (and any other intellectual property rights, if any) in this publication is owned by the</w:t>
      </w:r>
      <w:r>
        <w:rPr>
          <w:lang w:val="en-US"/>
        </w:rPr>
        <w:t xml:space="preserve"> </w:t>
      </w:r>
      <w:r w:rsidRPr="000E5674">
        <w:rPr>
          <w:lang w:val="x-none"/>
        </w:rPr>
        <w:t>Commonwealth of Australia (referred to below as the Commonwealth).</w:t>
      </w:r>
    </w:p>
    <w:p w14:paraId="5AD233C8" w14:textId="77777777" w:rsidR="006028FF" w:rsidRPr="000E5674" w:rsidRDefault="006028FF" w:rsidP="00EC0F63">
      <w:pPr>
        <w:pStyle w:val="Heading2notshowing"/>
      </w:pPr>
      <w:r w:rsidRPr="000E5674">
        <w:t>Disclaimer</w:t>
      </w:r>
    </w:p>
    <w:p w14:paraId="4D19773E" w14:textId="77777777" w:rsidR="006028FF" w:rsidRPr="000E5674" w:rsidRDefault="006028FF" w:rsidP="006028FF">
      <w:pPr>
        <w:spacing w:before="120"/>
        <w:rPr>
          <w:lang w:val="x-none"/>
        </w:rPr>
      </w:pPr>
      <w:r w:rsidRPr="000E5674">
        <w:rPr>
          <w:lang w:val="x-none"/>
        </w:rPr>
        <w:t>The material contained in this publication is made available on the understanding that the Commonwealth is not</w:t>
      </w:r>
      <w:r>
        <w:rPr>
          <w:lang w:val="en-US"/>
        </w:rPr>
        <w:t xml:space="preserve"> </w:t>
      </w:r>
      <w:r w:rsidRPr="000E5674">
        <w:rPr>
          <w:lang w:val="x-none"/>
        </w:rPr>
        <w:t>providing professional advice, and that users exercise their own skill and care with respect to its use, and seek</w:t>
      </w:r>
      <w:r>
        <w:rPr>
          <w:lang w:val="en-US"/>
        </w:rPr>
        <w:t xml:space="preserve"> </w:t>
      </w:r>
      <w:r w:rsidRPr="000E5674">
        <w:rPr>
          <w:lang w:val="x-none"/>
        </w:rPr>
        <w:t>independent advice if necessary.</w:t>
      </w:r>
    </w:p>
    <w:p w14:paraId="65005B77" w14:textId="77777777" w:rsidR="006028FF" w:rsidRDefault="006028FF" w:rsidP="006028FF">
      <w:pPr>
        <w:spacing w:before="120"/>
        <w:rPr>
          <w:lang w:val="x-none"/>
        </w:rPr>
      </w:pPr>
      <w:r w:rsidRPr="000E5674">
        <w:rPr>
          <w:lang w:val="x-none"/>
        </w:rPr>
        <w:t>The Commonwealth makes no representations or warranties as to the contents or accuracy of the information contained</w:t>
      </w:r>
      <w:r>
        <w:rPr>
          <w:lang w:val="en-US"/>
        </w:rPr>
        <w:t xml:space="preserve"> </w:t>
      </w:r>
      <w:r w:rsidRPr="000E5674">
        <w:rPr>
          <w:lang w:val="x-none"/>
        </w:rPr>
        <w:t>in this publication. To the extent permitted by law, the Commonwealth disclaims liability to any person or organisation in</w:t>
      </w:r>
      <w:r>
        <w:rPr>
          <w:lang w:val="en-US"/>
        </w:rPr>
        <w:t xml:space="preserve"> </w:t>
      </w:r>
      <w:r w:rsidRPr="000E5674">
        <w:rPr>
          <w:lang w:val="x-none"/>
        </w:rPr>
        <w:t>respect of anything done, or omitted to be done, in reliance upon information contained in this publication.</w:t>
      </w:r>
    </w:p>
    <w:p w14:paraId="59C1CB2E" w14:textId="77777777" w:rsidR="006028FF" w:rsidRDefault="006028FF" w:rsidP="00EC0F63">
      <w:pPr>
        <w:pStyle w:val="Heading2notshowing"/>
      </w:pPr>
      <w:r>
        <w:t>Creative Commons licence</w:t>
      </w:r>
    </w:p>
    <w:p w14:paraId="7A9C9393" w14:textId="77777777" w:rsidR="006028FF" w:rsidRDefault="006028FF" w:rsidP="006028FF">
      <w:pPr>
        <w:pStyle w:val="ImprintHeading"/>
        <w:spacing w:before="120" w:after="80"/>
        <w:rPr>
          <w:lang w:val="en-AU"/>
        </w:rPr>
      </w:pPr>
      <w:r>
        <w:rPr>
          <w:noProof/>
        </w:rPr>
        <w:drawing>
          <wp:inline distT="0" distB="0" distL="0" distR="0" wp14:anchorId="359E77BF" wp14:editId="1B64B43A">
            <wp:extent cx="1007927" cy="352649"/>
            <wp:effectExtent l="0" t="0" r="1905" b="9525"/>
            <wp:docPr id="1" name="Picture 1"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irrors.creativecommons.org/presskit/buttons/88x31/png/by.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29741" cy="360281"/>
                    </a:xfrm>
                    <a:prstGeom prst="rect">
                      <a:avLst/>
                    </a:prstGeom>
                    <a:noFill/>
                    <a:ln>
                      <a:noFill/>
                    </a:ln>
                  </pic:spPr>
                </pic:pic>
              </a:graphicData>
            </a:graphic>
          </wp:inline>
        </w:drawing>
      </w:r>
    </w:p>
    <w:p w14:paraId="63D675DF" w14:textId="77777777" w:rsidR="006028FF" w:rsidRDefault="006028FF" w:rsidP="006028FF">
      <w:r w:rsidRPr="00650DDB">
        <w:t>With the exception of (a) the Coat of Arms; (b) the Department of Infrastructure, Transport, Regional Development, Communications</w:t>
      </w:r>
      <w:r>
        <w:t>, Sport</w:t>
      </w:r>
      <w:r w:rsidRPr="00650DDB">
        <w:t xml:space="preserve"> and the Arts photos and graphics; (c) content supplied by third parties; (d) content otherwise labelled; copyright in this publication is licensed under a Creative Commons BY Attribution 4.0 International Licence.</w:t>
      </w:r>
    </w:p>
    <w:p w14:paraId="3574D570" w14:textId="77777777" w:rsidR="006028FF" w:rsidRPr="000E5674" w:rsidRDefault="006028FF" w:rsidP="00EC0F63">
      <w:pPr>
        <w:pStyle w:val="Heading2notshowing"/>
      </w:pPr>
      <w:r w:rsidRPr="000E5674">
        <w:t>Use of the Coat of Arms</w:t>
      </w:r>
    </w:p>
    <w:p w14:paraId="5E2CF2F7" w14:textId="77777777" w:rsidR="006028FF" w:rsidRPr="000E5674" w:rsidRDefault="006028FF" w:rsidP="006028FF">
      <w:pPr>
        <w:spacing w:before="120"/>
        <w:rPr>
          <w:lang w:val="x-none"/>
        </w:rPr>
      </w:pPr>
      <w:r w:rsidRPr="000E5674">
        <w:rPr>
          <w:lang w:val="x-none"/>
        </w:rPr>
        <w:t xml:space="preserve">The Department of the Prime Minister and Cabinet </w:t>
      </w:r>
      <w:r>
        <w:t xml:space="preserve">(PM&amp;C) </w:t>
      </w:r>
      <w:r w:rsidRPr="000E5674">
        <w:rPr>
          <w:lang w:val="x-none"/>
        </w:rPr>
        <w:t>sets the terms under which the Coat of Arms is used. Please refer to</w:t>
      </w:r>
      <w:r>
        <w:rPr>
          <w:lang w:val="en-US"/>
        </w:rPr>
        <w:t xml:space="preserve"> </w:t>
      </w:r>
      <w:r w:rsidRPr="000E5674">
        <w:rPr>
          <w:lang w:val="x-none"/>
        </w:rPr>
        <w:t xml:space="preserve">the </w:t>
      </w:r>
      <w:hyperlink r:id="rId16" w:history="1">
        <w:r>
          <w:rPr>
            <w:rStyle w:val="Hyperlink"/>
          </w:rPr>
          <w:t>Commonwealth Coat of Arms Information and Guidelines | PM&amp;C</w:t>
        </w:r>
      </w:hyperlink>
      <w:r>
        <w:t>.</w:t>
      </w:r>
    </w:p>
    <w:p w14:paraId="7D71E04B" w14:textId="77777777" w:rsidR="006028FF" w:rsidRPr="00210B36" w:rsidRDefault="006028FF" w:rsidP="00EC0F63">
      <w:pPr>
        <w:pStyle w:val="Heading2notshowing"/>
      </w:pPr>
      <w:r w:rsidRPr="00210B36">
        <w:t>Image credit</w:t>
      </w:r>
    </w:p>
    <w:p w14:paraId="14B69309" w14:textId="77777777" w:rsidR="006028FF" w:rsidRPr="00210B36" w:rsidRDefault="006028FF" w:rsidP="006028FF">
      <w:pPr>
        <w:pStyle w:val="NoSpacing"/>
        <w:spacing w:before="120"/>
      </w:pPr>
      <w:r w:rsidRPr="00210B36">
        <w:t xml:space="preserve">Cover image: </w:t>
      </w:r>
      <w:r>
        <w:t>Department of Infrastructure, Transport, Regional Development, Communications, Sport and the Arts</w:t>
      </w:r>
    </w:p>
    <w:p w14:paraId="3B33886D" w14:textId="77777777" w:rsidR="006028FF" w:rsidRPr="000E5674" w:rsidRDefault="006028FF" w:rsidP="00EC0F63">
      <w:pPr>
        <w:pStyle w:val="Heading2notshowing"/>
      </w:pPr>
      <w:r w:rsidRPr="000E5674">
        <w:t>Contact us</w:t>
      </w:r>
    </w:p>
    <w:p w14:paraId="4305945D" w14:textId="77777777" w:rsidR="006028FF" w:rsidRPr="000E5674" w:rsidRDefault="006028FF" w:rsidP="006028FF">
      <w:pPr>
        <w:spacing w:before="120"/>
        <w:rPr>
          <w:lang w:val="x-none"/>
        </w:rPr>
      </w:pPr>
      <w:r w:rsidRPr="000E5674">
        <w:rPr>
          <w:lang w:val="x-none"/>
        </w:rPr>
        <w:t>This publication is available in</w:t>
      </w:r>
      <w:r>
        <w:rPr>
          <w:lang w:val="en-US"/>
        </w:rPr>
        <w:t xml:space="preserve"> Word and PDF format</w:t>
      </w:r>
      <w:r w:rsidRPr="000E5674">
        <w:rPr>
          <w:lang w:val="x-none"/>
        </w:rPr>
        <w:t xml:space="preserve"> All other rights are reserved, including in relation to any</w:t>
      </w:r>
      <w:r>
        <w:rPr>
          <w:lang w:val="en-US"/>
        </w:rPr>
        <w:t xml:space="preserve"> departmental</w:t>
      </w:r>
      <w:r w:rsidRPr="000E5674">
        <w:rPr>
          <w:lang w:val="x-none"/>
        </w:rPr>
        <w:t xml:space="preserve"> logos or trademarks which may exist. For enquiries regarding the licence and any use of this publication,</w:t>
      </w:r>
      <w:r>
        <w:rPr>
          <w:lang w:val="en-US"/>
        </w:rPr>
        <w:t xml:space="preserve"> </w:t>
      </w:r>
      <w:r w:rsidRPr="000E5674">
        <w:rPr>
          <w:lang w:val="x-none"/>
        </w:rPr>
        <w:t>please contact:</w:t>
      </w:r>
    </w:p>
    <w:p w14:paraId="48199AA9" w14:textId="77777777" w:rsidR="006028FF" w:rsidRPr="00214F32" w:rsidRDefault="006028FF" w:rsidP="006028FF">
      <w:pPr>
        <w:spacing w:before="120"/>
        <w:rPr>
          <w:lang w:val="en-US"/>
        </w:rPr>
      </w:pPr>
      <w:r w:rsidRPr="000E5674">
        <w:rPr>
          <w:lang w:val="x-none"/>
        </w:rPr>
        <w:t xml:space="preserve">Email: </w:t>
      </w:r>
      <w:hyperlink r:id="rId17" w:history="1">
        <w:r w:rsidRPr="003A4FDF">
          <w:rPr>
            <w:rStyle w:val="Hyperlink"/>
            <w:lang w:val="en-US"/>
          </w:rPr>
          <w:t>dap@infrastructure.gov.au</w:t>
        </w:r>
      </w:hyperlink>
      <w:r>
        <w:rPr>
          <w:lang w:val="en-US"/>
        </w:rPr>
        <w:t xml:space="preserve"> </w:t>
      </w:r>
    </w:p>
    <w:p w14:paraId="194F2E4C" w14:textId="77777777" w:rsidR="006028FF" w:rsidRDefault="006028FF" w:rsidP="006028FF">
      <w:pPr>
        <w:spacing w:before="120"/>
        <w:rPr>
          <w:lang w:val="en-US"/>
        </w:rPr>
      </w:pPr>
      <w:r w:rsidRPr="000E5674">
        <w:rPr>
          <w:lang w:val="x-none"/>
        </w:rPr>
        <w:t>Website:</w:t>
      </w:r>
      <w:r>
        <w:rPr>
          <w:lang w:val="en-US"/>
        </w:rPr>
        <w:t xml:space="preserve"> </w:t>
      </w:r>
      <w:bookmarkStart w:id="0" w:name="_Hlk210056508"/>
      <w:r w:rsidRPr="005D3021">
        <w:rPr>
          <w:lang w:val="en-US"/>
        </w:rPr>
        <w:fldChar w:fldCharType="begin"/>
      </w:r>
      <w:r w:rsidRPr="005D3021">
        <w:rPr>
          <w:lang w:val="en-US"/>
        </w:rPr>
        <w:instrText xml:space="preserve"> HYPERLINK "http://www.infrastructure.gov.au/have-your-say/" </w:instrText>
      </w:r>
      <w:r w:rsidRPr="005D3021">
        <w:rPr>
          <w:lang w:val="en-US"/>
        </w:rPr>
      </w:r>
      <w:r w:rsidRPr="005D3021">
        <w:rPr>
          <w:lang w:val="en-US"/>
        </w:rPr>
        <w:fldChar w:fldCharType="separate"/>
      </w:r>
      <w:r w:rsidRPr="005D3021">
        <w:rPr>
          <w:rStyle w:val="Hyperlink"/>
          <w:lang w:val="en-US"/>
        </w:rPr>
        <w:t>www.infrastructure.gov.au/have-your-say/</w:t>
      </w:r>
      <w:r w:rsidRPr="005D3021">
        <w:rPr>
          <w:lang w:val="en-US"/>
        </w:rPr>
        <w:fldChar w:fldCharType="end"/>
      </w:r>
      <w:bookmarkEnd w:id="0"/>
    </w:p>
    <w:p w14:paraId="0DAFD87A" w14:textId="424DE346" w:rsidR="006028FF" w:rsidRPr="00EC0F63" w:rsidRDefault="006028FF" w:rsidP="00EC0F63">
      <w:pPr>
        <w:pStyle w:val="Heading2notshowing"/>
        <w:rPr>
          <w:sz w:val="44"/>
          <w:szCs w:val="44"/>
        </w:rPr>
      </w:pPr>
      <w:bookmarkStart w:id="1" w:name="_Toc195795973"/>
      <w:r w:rsidRPr="00EC0F63">
        <w:rPr>
          <w:sz w:val="44"/>
          <w:szCs w:val="44"/>
        </w:rPr>
        <w:t>Acknowledgment of Country</w:t>
      </w:r>
      <w:bookmarkEnd w:id="1"/>
    </w:p>
    <w:p w14:paraId="2E108302" w14:textId="77777777" w:rsidR="006028FF" w:rsidRPr="00AB3F52" w:rsidRDefault="006028FF" w:rsidP="006028FF">
      <w:pPr>
        <w:rPr>
          <w:lang w:val="x-none"/>
        </w:rPr>
      </w:pPr>
      <w:r w:rsidRPr="00AB3F52">
        <w:rPr>
          <w:lang w:val="x-none"/>
        </w:rPr>
        <w:t xml:space="preserve">First Nations people have the oldest continuing cultures in the world. It is fitting to reflect on the thousands of generations of traditional knowledges that First Nations people hold, and generously share. </w:t>
      </w:r>
    </w:p>
    <w:p w14:paraId="4A7EB087" w14:textId="77777777" w:rsidR="006028FF" w:rsidRDefault="006028FF" w:rsidP="006028FF">
      <w:r>
        <w:t xml:space="preserve">We acknowledge the diversity of First Nations cultures, languages and practices across the country and the resilience of First Nations people in keeping these alive. In delivering this consultation paper, we recognise the importance of listening to the voices and perspectives of local First Nations people and responding to the uniqueness of each place. </w:t>
      </w:r>
    </w:p>
    <w:p w14:paraId="79470BD9" w14:textId="77777777" w:rsidR="006028FF" w:rsidRDefault="006028FF" w:rsidP="006028FF">
      <w:r>
        <w:t>We thank First Nations people for their continuing custodianship of, and care for, the Country that we live and work on today.</w:t>
      </w:r>
    </w:p>
    <w:p w14:paraId="31473374" w14:textId="77777777" w:rsidR="009C1ECD" w:rsidRDefault="009C1ECD" w:rsidP="009C1ECD">
      <w:r>
        <w:br w:type="page"/>
      </w:r>
    </w:p>
    <w:p w14:paraId="31473375" w14:textId="77777777" w:rsidR="00670726" w:rsidRPr="00FC7DDF" w:rsidRDefault="00670726" w:rsidP="00C30A4B">
      <w:pPr>
        <w:pStyle w:val="Heading2notshowing"/>
        <w:rPr>
          <w:sz w:val="28"/>
          <w:szCs w:val="28"/>
        </w:rPr>
      </w:pPr>
      <w:r w:rsidRPr="00FC7DDF">
        <w:rPr>
          <w:sz w:val="28"/>
          <w:szCs w:val="28"/>
        </w:rPr>
        <w:lastRenderedPageBreak/>
        <w:t>Table of contents</w:t>
      </w:r>
    </w:p>
    <w:p w14:paraId="28A48767" w14:textId="4244E6A5" w:rsidR="00FE465F" w:rsidRDefault="006E5952">
      <w:pPr>
        <w:pStyle w:val="TOC1"/>
        <w:rPr>
          <w:rFonts w:asciiTheme="minorHAnsi" w:eastAsiaTheme="minorEastAsia" w:hAnsiTheme="minorHAnsi"/>
          <w:b w:val="0"/>
          <w:noProof/>
          <w:color w:val="auto"/>
          <w:kern w:val="2"/>
          <w:sz w:val="24"/>
          <w:szCs w:val="24"/>
          <w:u w:val="none"/>
          <w:lang w:eastAsia="en-AU"/>
          <w14:ligatures w14:val="standardContextual"/>
        </w:rPr>
      </w:pPr>
      <w:r>
        <w:rPr>
          <w:b w:val="0"/>
        </w:rPr>
        <w:fldChar w:fldCharType="begin"/>
      </w:r>
      <w:r>
        <w:rPr>
          <w:b w:val="0"/>
        </w:rPr>
        <w:instrText xml:space="preserve"> TOC \h \z \t "Heading 2,1,Heading 3,2,Heading 4,3" </w:instrText>
      </w:r>
      <w:r>
        <w:rPr>
          <w:b w:val="0"/>
        </w:rPr>
        <w:fldChar w:fldCharType="separate"/>
      </w:r>
      <w:hyperlink w:anchor="_Toc223100250" w:history="1">
        <w:r w:rsidR="00FE465F" w:rsidRPr="00583DE7">
          <w:rPr>
            <w:rStyle w:val="Hyperlink"/>
            <w:noProof/>
          </w:rPr>
          <w:t>Introduction</w:t>
        </w:r>
        <w:r w:rsidR="00FE465F">
          <w:rPr>
            <w:noProof/>
            <w:webHidden/>
          </w:rPr>
          <w:tab/>
        </w:r>
        <w:r w:rsidR="00FE465F">
          <w:rPr>
            <w:noProof/>
            <w:webHidden/>
          </w:rPr>
          <w:fldChar w:fldCharType="begin"/>
        </w:r>
        <w:r w:rsidR="00FE465F">
          <w:rPr>
            <w:noProof/>
            <w:webHidden/>
          </w:rPr>
          <w:instrText xml:space="preserve"> PAGEREF _Toc223100250 \h </w:instrText>
        </w:r>
        <w:r w:rsidR="00FE465F">
          <w:rPr>
            <w:noProof/>
            <w:webHidden/>
          </w:rPr>
        </w:r>
        <w:r w:rsidR="00FE465F">
          <w:rPr>
            <w:noProof/>
            <w:webHidden/>
          </w:rPr>
          <w:fldChar w:fldCharType="separate"/>
        </w:r>
        <w:r w:rsidR="00FE465F">
          <w:rPr>
            <w:noProof/>
            <w:webHidden/>
          </w:rPr>
          <w:t>4</w:t>
        </w:r>
        <w:r w:rsidR="00FE465F">
          <w:rPr>
            <w:noProof/>
            <w:webHidden/>
          </w:rPr>
          <w:fldChar w:fldCharType="end"/>
        </w:r>
      </w:hyperlink>
    </w:p>
    <w:p w14:paraId="4AEB5023" w14:textId="09424196" w:rsidR="00FE465F" w:rsidRDefault="00FE465F">
      <w:pPr>
        <w:pStyle w:val="TOC2"/>
        <w:rPr>
          <w:rFonts w:asciiTheme="minorHAnsi" w:eastAsiaTheme="minorEastAsia" w:hAnsiTheme="minorHAnsi"/>
          <w:noProof/>
          <w:kern w:val="2"/>
          <w:sz w:val="24"/>
          <w:szCs w:val="24"/>
          <w:lang w:eastAsia="en-AU"/>
          <w14:ligatures w14:val="standardContextual"/>
        </w:rPr>
      </w:pPr>
      <w:hyperlink w:anchor="_Toc223100251" w:history="1">
        <w:r w:rsidRPr="00583DE7">
          <w:rPr>
            <w:rStyle w:val="Hyperlink"/>
            <w:noProof/>
          </w:rPr>
          <w:t>Purpose of this consultation</w:t>
        </w:r>
        <w:r>
          <w:rPr>
            <w:noProof/>
            <w:webHidden/>
          </w:rPr>
          <w:tab/>
        </w:r>
        <w:r>
          <w:rPr>
            <w:noProof/>
            <w:webHidden/>
          </w:rPr>
          <w:fldChar w:fldCharType="begin"/>
        </w:r>
        <w:r>
          <w:rPr>
            <w:noProof/>
            <w:webHidden/>
          </w:rPr>
          <w:instrText xml:space="preserve"> PAGEREF _Toc223100251 \h </w:instrText>
        </w:r>
        <w:r>
          <w:rPr>
            <w:noProof/>
            <w:webHidden/>
          </w:rPr>
        </w:r>
        <w:r>
          <w:rPr>
            <w:noProof/>
            <w:webHidden/>
          </w:rPr>
          <w:fldChar w:fldCharType="separate"/>
        </w:r>
        <w:r>
          <w:rPr>
            <w:noProof/>
            <w:webHidden/>
          </w:rPr>
          <w:t>4</w:t>
        </w:r>
        <w:r>
          <w:rPr>
            <w:noProof/>
            <w:webHidden/>
          </w:rPr>
          <w:fldChar w:fldCharType="end"/>
        </w:r>
      </w:hyperlink>
    </w:p>
    <w:p w14:paraId="406E20C3" w14:textId="5C7B8B58" w:rsidR="00FE465F" w:rsidRDefault="00FE465F">
      <w:pPr>
        <w:pStyle w:val="TOC1"/>
        <w:rPr>
          <w:rFonts w:asciiTheme="minorHAnsi" w:eastAsiaTheme="minorEastAsia" w:hAnsiTheme="minorHAnsi"/>
          <w:b w:val="0"/>
          <w:noProof/>
          <w:color w:val="auto"/>
          <w:kern w:val="2"/>
          <w:sz w:val="24"/>
          <w:szCs w:val="24"/>
          <w:u w:val="none"/>
          <w:lang w:eastAsia="en-AU"/>
          <w14:ligatures w14:val="standardContextual"/>
        </w:rPr>
      </w:pPr>
      <w:hyperlink w:anchor="_Toc223100252" w:history="1">
        <w:r w:rsidRPr="00583DE7">
          <w:rPr>
            <w:rStyle w:val="Hyperlink"/>
            <w:noProof/>
          </w:rPr>
          <w:t>Draft Gender Equity Charter for Australian Aviation</w:t>
        </w:r>
        <w:r>
          <w:rPr>
            <w:noProof/>
            <w:webHidden/>
          </w:rPr>
          <w:tab/>
        </w:r>
        <w:r>
          <w:rPr>
            <w:noProof/>
            <w:webHidden/>
          </w:rPr>
          <w:fldChar w:fldCharType="begin"/>
        </w:r>
        <w:r>
          <w:rPr>
            <w:noProof/>
            <w:webHidden/>
          </w:rPr>
          <w:instrText xml:space="preserve"> PAGEREF _Toc223100252 \h </w:instrText>
        </w:r>
        <w:r>
          <w:rPr>
            <w:noProof/>
            <w:webHidden/>
          </w:rPr>
        </w:r>
        <w:r>
          <w:rPr>
            <w:noProof/>
            <w:webHidden/>
          </w:rPr>
          <w:fldChar w:fldCharType="separate"/>
        </w:r>
        <w:r>
          <w:rPr>
            <w:noProof/>
            <w:webHidden/>
          </w:rPr>
          <w:t>5</w:t>
        </w:r>
        <w:r>
          <w:rPr>
            <w:noProof/>
            <w:webHidden/>
          </w:rPr>
          <w:fldChar w:fldCharType="end"/>
        </w:r>
      </w:hyperlink>
    </w:p>
    <w:p w14:paraId="5BEBAEB5" w14:textId="5A200D27" w:rsidR="00FE465F" w:rsidRDefault="00FE465F">
      <w:pPr>
        <w:pStyle w:val="TOC2"/>
        <w:rPr>
          <w:rFonts w:asciiTheme="minorHAnsi" w:eastAsiaTheme="minorEastAsia" w:hAnsiTheme="minorHAnsi"/>
          <w:noProof/>
          <w:kern w:val="2"/>
          <w:sz w:val="24"/>
          <w:szCs w:val="24"/>
          <w:lang w:eastAsia="en-AU"/>
          <w14:ligatures w14:val="standardContextual"/>
        </w:rPr>
      </w:pPr>
      <w:hyperlink w:anchor="_Toc223100253" w:history="1">
        <w:r w:rsidRPr="00583DE7">
          <w:rPr>
            <w:rStyle w:val="Hyperlink"/>
            <w:noProof/>
          </w:rPr>
          <w:t>Preamble</w:t>
        </w:r>
        <w:r>
          <w:rPr>
            <w:noProof/>
            <w:webHidden/>
          </w:rPr>
          <w:tab/>
        </w:r>
        <w:r>
          <w:rPr>
            <w:noProof/>
            <w:webHidden/>
          </w:rPr>
          <w:fldChar w:fldCharType="begin"/>
        </w:r>
        <w:r>
          <w:rPr>
            <w:noProof/>
            <w:webHidden/>
          </w:rPr>
          <w:instrText xml:space="preserve"> PAGEREF _Toc223100253 \h </w:instrText>
        </w:r>
        <w:r>
          <w:rPr>
            <w:noProof/>
            <w:webHidden/>
          </w:rPr>
        </w:r>
        <w:r>
          <w:rPr>
            <w:noProof/>
            <w:webHidden/>
          </w:rPr>
          <w:fldChar w:fldCharType="separate"/>
        </w:r>
        <w:r>
          <w:rPr>
            <w:noProof/>
            <w:webHidden/>
          </w:rPr>
          <w:t>5</w:t>
        </w:r>
        <w:r>
          <w:rPr>
            <w:noProof/>
            <w:webHidden/>
          </w:rPr>
          <w:fldChar w:fldCharType="end"/>
        </w:r>
      </w:hyperlink>
    </w:p>
    <w:p w14:paraId="7B9A35BC" w14:textId="58968B6C" w:rsidR="00FE465F" w:rsidRDefault="00FE465F">
      <w:pPr>
        <w:pStyle w:val="TOC2"/>
        <w:rPr>
          <w:rFonts w:asciiTheme="minorHAnsi" w:eastAsiaTheme="minorEastAsia" w:hAnsiTheme="minorHAnsi"/>
          <w:noProof/>
          <w:kern w:val="2"/>
          <w:sz w:val="24"/>
          <w:szCs w:val="24"/>
          <w:lang w:eastAsia="en-AU"/>
          <w14:ligatures w14:val="standardContextual"/>
        </w:rPr>
      </w:pPr>
      <w:hyperlink w:anchor="_Toc223100254" w:history="1">
        <w:r w:rsidRPr="00583DE7">
          <w:rPr>
            <w:rStyle w:val="Hyperlink"/>
            <w:noProof/>
          </w:rPr>
          <w:t>Overview</w:t>
        </w:r>
        <w:r>
          <w:rPr>
            <w:noProof/>
            <w:webHidden/>
          </w:rPr>
          <w:tab/>
        </w:r>
        <w:r>
          <w:rPr>
            <w:noProof/>
            <w:webHidden/>
          </w:rPr>
          <w:fldChar w:fldCharType="begin"/>
        </w:r>
        <w:r>
          <w:rPr>
            <w:noProof/>
            <w:webHidden/>
          </w:rPr>
          <w:instrText xml:space="preserve"> PAGEREF _Toc223100254 \h </w:instrText>
        </w:r>
        <w:r>
          <w:rPr>
            <w:noProof/>
            <w:webHidden/>
          </w:rPr>
        </w:r>
        <w:r>
          <w:rPr>
            <w:noProof/>
            <w:webHidden/>
          </w:rPr>
          <w:fldChar w:fldCharType="separate"/>
        </w:r>
        <w:r>
          <w:rPr>
            <w:noProof/>
            <w:webHidden/>
          </w:rPr>
          <w:t>5</w:t>
        </w:r>
        <w:r>
          <w:rPr>
            <w:noProof/>
            <w:webHidden/>
          </w:rPr>
          <w:fldChar w:fldCharType="end"/>
        </w:r>
      </w:hyperlink>
    </w:p>
    <w:p w14:paraId="660C6149" w14:textId="2C176ED3" w:rsidR="00FE465F" w:rsidRDefault="00FE465F">
      <w:pPr>
        <w:pStyle w:val="TOC2"/>
        <w:rPr>
          <w:rFonts w:asciiTheme="minorHAnsi" w:eastAsiaTheme="minorEastAsia" w:hAnsiTheme="minorHAnsi"/>
          <w:noProof/>
          <w:kern w:val="2"/>
          <w:sz w:val="24"/>
          <w:szCs w:val="24"/>
          <w:lang w:eastAsia="en-AU"/>
          <w14:ligatures w14:val="standardContextual"/>
        </w:rPr>
      </w:pPr>
      <w:hyperlink w:anchor="_Toc223100255" w:history="1">
        <w:r w:rsidRPr="00583DE7">
          <w:rPr>
            <w:rStyle w:val="Hyperlink"/>
            <w:noProof/>
          </w:rPr>
          <w:t>Charter vision</w:t>
        </w:r>
        <w:r>
          <w:rPr>
            <w:noProof/>
            <w:webHidden/>
          </w:rPr>
          <w:tab/>
        </w:r>
        <w:r>
          <w:rPr>
            <w:noProof/>
            <w:webHidden/>
          </w:rPr>
          <w:fldChar w:fldCharType="begin"/>
        </w:r>
        <w:r>
          <w:rPr>
            <w:noProof/>
            <w:webHidden/>
          </w:rPr>
          <w:instrText xml:space="preserve"> PAGEREF _Toc223100255 \h </w:instrText>
        </w:r>
        <w:r>
          <w:rPr>
            <w:noProof/>
            <w:webHidden/>
          </w:rPr>
        </w:r>
        <w:r>
          <w:rPr>
            <w:noProof/>
            <w:webHidden/>
          </w:rPr>
          <w:fldChar w:fldCharType="separate"/>
        </w:r>
        <w:r>
          <w:rPr>
            <w:noProof/>
            <w:webHidden/>
          </w:rPr>
          <w:t>5</w:t>
        </w:r>
        <w:r>
          <w:rPr>
            <w:noProof/>
            <w:webHidden/>
          </w:rPr>
          <w:fldChar w:fldCharType="end"/>
        </w:r>
      </w:hyperlink>
    </w:p>
    <w:p w14:paraId="03FD0E42" w14:textId="0FF7D1DB" w:rsidR="00FE465F" w:rsidRDefault="00FE465F">
      <w:pPr>
        <w:pStyle w:val="TOC1"/>
        <w:rPr>
          <w:rFonts w:asciiTheme="minorHAnsi" w:eastAsiaTheme="minorEastAsia" w:hAnsiTheme="minorHAnsi"/>
          <w:b w:val="0"/>
          <w:noProof/>
          <w:color w:val="auto"/>
          <w:kern w:val="2"/>
          <w:sz w:val="24"/>
          <w:szCs w:val="24"/>
          <w:u w:val="none"/>
          <w:lang w:eastAsia="en-AU"/>
          <w14:ligatures w14:val="standardContextual"/>
        </w:rPr>
      </w:pPr>
      <w:hyperlink w:anchor="_Toc223100256" w:history="1">
        <w:r w:rsidRPr="00583DE7">
          <w:rPr>
            <w:rStyle w:val="Hyperlink"/>
            <w:noProof/>
          </w:rPr>
          <w:t>Role of signatories</w:t>
        </w:r>
        <w:r>
          <w:rPr>
            <w:noProof/>
            <w:webHidden/>
          </w:rPr>
          <w:tab/>
        </w:r>
        <w:r>
          <w:rPr>
            <w:noProof/>
            <w:webHidden/>
          </w:rPr>
          <w:fldChar w:fldCharType="begin"/>
        </w:r>
        <w:r>
          <w:rPr>
            <w:noProof/>
            <w:webHidden/>
          </w:rPr>
          <w:instrText xml:space="preserve"> PAGEREF _Toc223100256 \h </w:instrText>
        </w:r>
        <w:r>
          <w:rPr>
            <w:noProof/>
            <w:webHidden/>
          </w:rPr>
        </w:r>
        <w:r>
          <w:rPr>
            <w:noProof/>
            <w:webHidden/>
          </w:rPr>
          <w:fldChar w:fldCharType="separate"/>
        </w:r>
        <w:r>
          <w:rPr>
            <w:noProof/>
            <w:webHidden/>
          </w:rPr>
          <w:t>6</w:t>
        </w:r>
        <w:r>
          <w:rPr>
            <w:noProof/>
            <w:webHidden/>
          </w:rPr>
          <w:fldChar w:fldCharType="end"/>
        </w:r>
      </w:hyperlink>
    </w:p>
    <w:p w14:paraId="1E189A33" w14:textId="2A0A76E2" w:rsidR="00FE465F" w:rsidRDefault="00FE465F">
      <w:pPr>
        <w:pStyle w:val="TOC1"/>
        <w:rPr>
          <w:rFonts w:asciiTheme="minorHAnsi" w:eastAsiaTheme="minorEastAsia" w:hAnsiTheme="minorHAnsi"/>
          <w:b w:val="0"/>
          <w:noProof/>
          <w:color w:val="auto"/>
          <w:kern w:val="2"/>
          <w:sz w:val="24"/>
          <w:szCs w:val="24"/>
          <w:u w:val="none"/>
          <w:lang w:eastAsia="en-AU"/>
          <w14:ligatures w14:val="standardContextual"/>
        </w:rPr>
      </w:pPr>
      <w:hyperlink w:anchor="_Toc223100257" w:history="1">
        <w:r w:rsidRPr="00583DE7">
          <w:rPr>
            <w:rStyle w:val="Hyperlink"/>
            <w:noProof/>
            <w:lang w:eastAsia="en-AU"/>
          </w:rPr>
          <w:t>Have your say</w:t>
        </w:r>
        <w:r>
          <w:rPr>
            <w:noProof/>
            <w:webHidden/>
          </w:rPr>
          <w:tab/>
        </w:r>
        <w:r>
          <w:rPr>
            <w:noProof/>
            <w:webHidden/>
          </w:rPr>
          <w:fldChar w:fldCharType="begin"/>
        </w:r>
        <w:r>
          <w:rPr>
            <w:noProof/>
            <w:webHidden/>
          </w:rPr>
          <w:instrText xml:space="preserve"> PAGEREF _Toc223100257 \h </w:instrText>
        </w:r>
        <w:r>
          <w:rPr>
            <w:noProof/>
            <w:webHidden/>
          </w:rPr>
        </w:r>
        <w:r>
          <w:rPr>
            <w:noProof/>
            <w:webHidden/>
          </w:rPr>
          <w:fldChar w:fldCharType="separate"/>
        </w:r>
        <w:r>
          <w:rPr>
            <w:noProof/>
            <w:webHidden/>
          </w:rPr>
          <w:t>7</w:t>
        </w:r>
        <w:r>
          <w:rPr>
            <w:noProof/>
            <w:webHidden/>
          </w:rPr>
          <w:fldChar w:fldCharType="end"/>
        </w:r>
      </w:hyperlink>
    </w:p>
    <w:p w14:paraId="31473388" w14:textId="30E04E0D" w:rsidR="00670726" w:rsidRPr="00670726" w:rsidRDefault="006E5952" w:rsidP="00670726">
      <w:pPr>
        <w:suppressAutoHyphens/>
        <w:rPr>
          <w:rFonts w:eastAsia="Calibri" w:cs="Times New Roman"/>
          <w:color w:val="000000"/>
          <w:kern w:val="12"/>
          <w:szCs w:val="20"/>
        </w:rPr>
      </w:pPr>
      <w:r>
        <w:rPr>
          <w:b/>
          <w:color w:val="000000" w:themeColor="text1"/>
          <w:u w:val="single" w:color="4BB3B5"/>
        </w:rPr>
        <w:fldChar w:fldCharType="end"/>
      </w:r>
    </w:p>
    <w:p w14:paraId="31473392" w14:textId="774548CC" w:rsidR="00BF5FA4" w:rsidRPr="005F794B" w:rsidRDefault="00BF5FA4" w:rsidP="00BF5FA4">
      <w:pPr>
        <w:rPr>
          <w:lang w:val="x-none"/>
        </w:rPr>
      </w:pPr>
    </w:p>
    <w:p w14:paraId="31473393" w14:textId="77777777" w:rsidR="00796AB4" w:rsidRDefault="00796AB4">
      <w:pPr>
        <w:spacing w:line="259" w:lineRule="auto"/>
        <w:sectPr w:rsidR="00796AB4" w:rsidSect="000E29BE">
          <w:footerReference w:type="default" r:id="rId18"/>
          <w:type w:val="continuous"/>
          <w:pgSz w:w="11906" w:h="16838"/>
          <w:pgMar w:top="1276" w:right="991" w:bottom="1276" w:left="1440" w:header="567" w:footer="0" w:gutter="0"/>
          <w:cols w:space="708"/>
          <w:titlePg/>
          <w:docGrid w:linePitch="360"/>
        </w:sectPr>
      </w:pPr>
    </w:p>
    <w:p w14:paraId="1FEFDF82" w14:textId="77777777" w:rsidR="00D93E1E" w:rsidRPr="00F8397B" w:rsidRDefault="00D93E1E" w:rsidP="00D93E1E">
      <w:pPr>
        <w:pStyle w:val="Heading2"/>
      </w:pPr>
      <w:bookmarkStart w:id="2" w:name="_How_to_add"/>
      <w:bookmarkStart w:id="3" w:name="_Toc223079745"/>
      <w:bookmarkStart w:id="4" w:name="_Toc223100250"/>
      <w:bookmarkEnd w:id="2"/>
      <w:r w:rsidRPr="00F8397B">
        <w:lastRenderedPageBreak/>
        <w:t>Introduction</w:t>
      </w:r>
      <w:bookmarkEnd w:id="3"/>
      <w:bookmarkEnd w:id="4"/>
    </w:p>
    <w:p w14:paraId="505E519F" w14:textId="77777777" w:rsidR="00D93E1E" w:rsidRPr="00F8397B" w:rsidRDefault="00D93E1E" w:rsidP="00D93E1E">
      <w:pPr>
        <w:pStyle w:val="Introduction"/>
        <w:rPr>
          <w:lang w:val="en-US"/>
        </w:rPr>
      </w:pPr>
      <w:r>
        <w:rPr>
          <w:lang w:val="en-US"/>
        </w:rPr>
        <w:t xml:space="preserve">In </w:t>
      </w:r>
      <w:r w:rsidRPr="00F8397B">
        <w:rPr>
          <w:lang w:val="en-US"/>
        </w:rPr>
        <w:t>the Aviation White Paper: Towards 2050, the Australian Government committed to establish a new Gender Equity Charter for Aviation</w:t>
      </w:r>
      <w:r>
        <w:rPr>
          <w:lang w:val="en-US"/>
        </w:rPr>
        <w:t xml:space="preserve"> (initiative 20)</w:t>
      </w:r>
      <w:r w:rsidRPr="00F8397B">
        <w:rPr>
          <w:lang w:val="en-US"/>
        </w:rPr>
        <w:t xml:space="preserve">, in partnership with industry and unions. The Charter will set the foundation for inclusive, dynamic workplaces and help address key workforce shortages </w:t>
      </w:r>
      <w:r>
        <w:rPr>
          <w:lang w:val="en-US"/>
        </w:rPr>
        <w:t>across</w:t>
      </w:r>
      <w:r w:rsidRPr="00F8397B">
        <w:rPr>
          <w:lang w:val="en-US"/>
        </w:rPr>
        <w:t xml:space="preserve"> the Australian aviation</w:t>
      </w:r>
      <w:r>
        <w:rPr>
          <w:lang w:val="en-US"/>
        </w:rPr>
        <w:t xml:space="preserve"> industry</w:t>
      </w:r>
      <w:r w:rsidRPr="00F8397B">
        <w:rPr>
          <w:lang w:val="en-US"/>
        </w:rPr>
        <w:t>.</w:t>
      </w:r>
    </w:p>
    <w:p w14:paraId="4D6E20F8" w14:textId="77777777" w:rsidR="00D93E1E" w:rsidRPr="00E44EBA" w:rsidRDefault="00D93E1E" w:rsidP="00D93E1E">
      <w:pPr>
        <w:pStyle w:val="Heading3"/>
      </w:pPr>
      <w:bookmarkStart w:id="5" w:name="_Toc223079746"/>
      <w:bookmarkStart w:id="6" w:name="_Toc223100251"/>
      <w:r w:rsidRPr="00E44EBA">
        <w:t>Purpose of this consultation</w:t>
      </w:r>
      <w:bookmarkEnd w:id="5"/>
      <w:bookmarkEnd w:id="6"/>
    </w:p>
    <w:p w14:paraId="14F3ACA1" w14:textId="77777777" w:rsidR="00D93E1E" w:rsidRPr="00E44EBA" w:rsidRDefault="00D93E1E" w:rsidP="00F908A7">
      <w:r w:rsidRPr="00E44EBA">
        <w:t xml:space="preserve">Through the Charter, the Australian Government </w:t>
      </w:r>
      <w:r w:rsidRPr="00E44EBA">
        <w:rPr>
          <w:lang w:val="en-US"/>
        </w:rPr>
        <w:t>is seeking to</w:t>
      </w:r>
      <w:r w:rsidRPr="00E44EBA">
        <w:t xml:space="preserve"> partner with the Australian aviation industry to increase employment targets for women in senior and operational aviation roles, reduce gender pay gaps, and improve policies and practices to support and promote inclusive workplace culture across the </w:t>
      </w:r>
      <w:r>
        <w:rPr>
          <w:lang w:val="en-US"/>
        </w:rPr>
        <w:t xml:space="preserve">aviation </w:t>
      </w:r>
      <w:r w:rsidRPr="00E44EBA">
        <w:t>sector.</w:t>
      </w:r>
    </w:p>
    <w:p w14:paraId="63324A7E" w14:textId="77777777" w:rsidR="00D93E1E" w:rsidRPr="00E44EBA" w:rsidRDefault="00D93E1E" w:rsidP="00F908A7">
      <w:pPr>
        <w:rPr>
          <w:lang w:val="en-US"/>
        </w:rPr>
      </w:pPr>
      <w:r w:rsidRPr="00E44EBA">
        <w:rPr>
          <w:lang w:val="en-US"/>
        </w:rPr>
        <w:t>This paper seeks feedback from interested stakeholders on the draft Charter</w:t>
      </w:r>
      <w:r>
        <w:rPr>
          <w:lang w:val="en-US"/>
        </w:rPr>
        <w:t>,</w:t>
      </w:r>
      <w:r w:rsidRPr="00E44EBA">
        <w:rPr>
          <w:lang w:val="en-US"/>
        </w:rPr>
        <w:t xml:space="preserve"> and to identify </w:t>
      </w:r>
      <w:r>
        <w:rPr>
          <w:lang w:val="en-US"/>
        </w:rPr>
        <w:t xml:space="preserve">factors to strengthen </w:t>
      </w:r>
      <w:r w:rsidRPr="00E44EBA">
        <w:rPr>
          <w:lang w:val="en-US"/>
        </w:rPr>
        <w:t xml:space="preserve">stakeholder </w:t>
      </w:r>
      <w:r>
        <w:rPr>
          <w:lang w:val="en-US"/>
        </w:rPr>
        <w:t xml:space="preserve">uptake of, and engagement with, </w:t>
      </w:r>
      <w:r w:rsidRPr="00E44EBA">
        <w:rPr>
          <w:lang w:val="en-US"/>
        </w:rPr>
        <w:t>the Charter.</w:t>
      </w:r>
    </w:p>
    <w:p w14:paraId="1B60B1D8" w14:textId="77777777" w:rsidR="00D93E1E" w:rsidRDefault="00D93E1E" w:rsidP="00F908A7">
      <w:r w:rsidRPr="00E44EBA">
        <w:rPr>
          <w:lang w:val="en-US"/>
        </w:rPr>
        <w:t xml:space="preserve">The </w:t>
      </w:r>
      <w:r w:rsidRPr="00E44EBA">
        <w:t xml:space="preserve">draft Charter draws heavily from the United Kingdom’s </w:t>
      </w:r>
      <w:r w:rsidRPr="00E44EBA">
        <w:rPr>
          <w:i/>
        </w:rPr>
        <w:t>Women in Aviation and</w:t>
      </w:r>
      <w:r w:rsidRPr="00574FEF">
        <w:rPr>
          <w:i/>
        </w:rPr>
        <w:t xml:space="preserve"> Aerospace Charter</w:t>
      </w:r>
      <w:r w:rsidRPr="00574FEF">
        <w:t>, which the Aviation White Paper recognised as a successful model to address barriers to more inclusive workplaces.</w:t>
      </w:r>
    </w:p>
    <w:p w14:paraId="67937EC9" w14:textId="77777777" w:rsidR="00D93E1E" w:rsidRDefault="00D93E1E" w:rsidP="00D93E1E">
      <w:pPr>
        <w:rPr>
          <w:rFonts w:asciiTheme="majorHAnsi" w:eastAsiaTheme="majorEastAsia" w:hAnsiTheme="majorHAnsi" w:cstheme="majorBidi"/>
          <w:color w:val="44546A" w:themeColor="text2"/>
          <w:sz w:val="36"/>
          <w:szCs w:val="26"/>
        </w:rPr>
      </w:pPr>
      <w:r>
        <w:br w:type="page"/>
      </w:r>
    </w:p>
    <w:p w14:paraId="2073E4A0" w14:textId="77777777" w:rsidR="00D93E1E" w:rsidRDefault="00D93E1E" w:rsidP="00D93E1E">
      <w:pPr>
        <w:pStyle w:val="Heading2"/>
      </w:pPr>
      <w:bookmarkStart w:id="7" w:name="_Toc223079747"/>
      <w:bookmarkStart w:id="8" w:name="_Toc223100252"/>
      <w:r>
        <w:lastRenderedPageBreak/>
        <w:t>Draft Gender Equity Charter for Australian Aviation</w:t>
      </w:r>
      <w:bookmarkEnd w:id="7"/>
      <w:bookmarkEnd w:id="8"/>
    </w:p>
    <w:p w14:paraId="19168E6B" w14:textId="77777777" w:rsidR="00D93E1E" w:rsidRPr="00044C80" w:rsidRDefault="00D93E1E" w:rsidP="00D93E1E">
      <w:pPr>
        <w:pStyle w:val="Heading3"/>
      </w:pPr>
      <w:bookmarkStart w:id="9" w:name="_Toc223079748"/>
      <w:bookmarkStart w:id="10" w:name="_Toc223100253"/>
      <w:r w:rsidRPr="00044C80">
        <w:t>Preamble</w:t>
      </w:r>
      <w:bookmarkEnd w:id="9"/>
      <w:bookmarkEnd w:id="10"/>
    </w:p>
    <w:p w14:paraId="11624C81" w14:textId="77777777" w:rsidR="00D93E1E" w:rsidRPr="003B089B" w:rsidRDefault="00D93E1E" w:rsidP="00D93E1E">
      <w:pPr>
        <w:shd w:val="clear" w:color="auto" w:fill="FFFFFF"/>
        <w:spacing w:before="120" w:after="120" w:line="259" w:lineRule="auto"/>
        <w:rPr>
          <w:rFonts w:eastAsia="Times New Roman" w:cstheme="minorHAnsi"/>
          <w:b/>
          <w:bCs/>
          <w:color w:val="454545"/>
          <w:spacing w:val="-5"/>
          <w:lang w:eastAsia="en-AU"/>
        </w:rPr>
      </w:pPr>
      <w:r w:rsidRPr="004608E5">
        <w:rPr>
          <w:rFonts w:eastAsia="Times New Roman" w:cstheme="minorHAnsi"/>
          <w:b/>
          <w:bCs/>
          <w:spacing w:val="-5"/>
          <w:lang w:eastAsia="en-AU"/>
        </w:rPr>
        <w:t xml:space="preserve">Gender Equality was made part of international human rights law by the Universal Declaration of Human Rights, which was adopted by the UN General Assembly on 10 December 1948. </w:t>
      </w:r>
      <w:r w:rsidRPr="004608E5">
        <w:rPr>
          <w:rFonts w:eastAsia="Times New Roman" w:cstheme="minorHAnsi"/>
          <w:spacing w:val="-5"/>
          <w:lang w:eastAsia="en-AU"/>
        </w:rPr>
        <w:t xml:space="preserve">United Nations, </w:t>
      </w:r>
      <w:hyperlink r:id="rId19" w:history="1">
        <w:r w:rsidRPr="004634F9">
          <w:rPr>
            <w:rStyle w:val="Hyperlink"/>
            <w:rFonts w:eastAsia="Times New Roman" w:cstheme="minorHAnsi"/>
            <w:spacing w:val="-5"/>
            <w:lang w:eastAsia="en-AU"/>
          </w:rPr>
          <w:t>Gender equality – the unfinished business of our time</w:t>
        </w:r>
      </w:hyperlink>
    </w:p>
    <w:p w14:paraId="031DBC18" w14:textId="77777777" w:rsidR="00D93E1E" w:rsidRPr="0027532F" w:rsidRDefault="00D93E1E" w:rsidP="00D93E1E">
      <w:pPr>
        <w:spacing w:before="120" w:after="120" w:line="259" w:lineRule="auto"/>
        <w:rPr>
          <w:rFonts w:cstheme="minorHAnsi"/>
        </w:rPr>
      </w:pPr>
      <w:r w:rsidRPr="00CC73BE">
        <w:rPr>
          <w:rFonts w:cstheme="minorHAnsi"/>
          <w:b/>
          <w:bCs/>
        </w:rPr>
        <w:t xml:space="preserve">Air transport must address head-on why women are still under-represented in the majority of the technical and executive positions in </w:t>
      </w:r>
      <w:r w:rsidRPr="004608E5">
        <w:rPr>
          <w:rFonts w:cstheme="minorHAnsi"/>
          <w:b/>
          <w:bCs/>
        </w:rPr>
        <w:t>aviation.</w:t>
      </w:r>
      <w:r>
        <w:rPr>
          <w:rFonts w:cstheme="minorHAnsi"/>
          <w:b/>
          <w:bCs/>
        </w:rPr>
        <w:t xml:space="preserve"> </w:t>
      </w:r>
      <w:r w:rsidRPr="004608E5">
        <w:rPr>
          <w:rFonts w:cstheme="minorHAnsi"/>
        </w:rPr>
        <w:t xml:space="preserve">(Former) </w:t>
      </w:r>
      <w:r w:rsidRPr="0050739B">
        <w:rPr>
          <w:rFonts w:cstheme="minorHAnsi"/>
        </w:rPr>
        <w:t xml:space="preserve">ICAO Secretary General Dr. Fang Liu, </w:t>
      </w:r>
      <w:r>
        <w:rPr>
          <w:rFonts w:cstheme="minorHAnsi"/>
        </w:rPr>
        <w:t xml:space="preserve">in </w:t>
      </w:r>
      <w:hyperlink r:id="rId20" w:history="1">
        <w:r w:rsidRPr="0027532F">
          <w:rPr>
            <w:rStyle w:val="Hyperlink"/>
            <w:rFonts w:cstheme="minorHAnsi"/>
          </w:rPr>
          <w:t>56th Conference of Directors General of Civil Aviation Asia and Pacific Regions</w:t>
        </w:r>
        <w:r w:rsidRPr="0050739B">
          <w:rPr>
            <w:rStyle w:val="Hyperlink"/>
            <w:rFonts w:cstheme="minorHAnsi"/>
          </w:rPr>
          <w:t>, 2019</w:t>
        </w:r>
      </w:hyperlink>
    </w:p>
    <w:p w14:paraId="26C5A648" w14:textId="77777777" w:rsidR="00D93E1E" w:rsidRDefault="00D93E1E" w:rsidP="00D93E1E">
      <w:pPr>
        <w:spacing w:before="120" w:after="120"/>
        <w:rPr>
          <w:rStyle w:val="Hyperlink"/>
        </w:rPr>
      </w:pPr>
      <w:r w:rsidRPr="00CC73BE">
        <w:rPr>
          <w:rFonts w:cstheme="minorHAnsi"/>
          <w:b/>
          <w:bCs/>
        </w:rPr>
        <w:t>Research shows that more diverse teams create better solutions. If something’s designed solely by men then we’ve missed the views of almost half the population</w:t>
      </w:r>
      <w:r w:rsidRPr="004608E5">
        <w:rPr>
          <w:rFonts w:cstheme="minorHAnsi"/>
          <w:b/>
          <w:bCs/>
        </w:rPr>
        <w:t xml:space="preserve">. </w:t>
      </w:r>
      <w:r w:rsidRPr="004608E5">
        <w:rPr>
          <w:rFonts w:cstheme="minorHAnsi"/>
        </w:rPr>
        <w:t xml:space="preserve">Magdalena Olczak-Rancitelli, International Transport Forum, in </w:t>
      </w:r>
      <w:hyperlink r:id="rId21" w:history="1">
        <w:r>
          <w:rPr>
            <w:rStyle w:val="Hyperlink"/>
          </w:rPr>
          <w:t>Aviation has a problem with gender equality</w:t>
        </w:r>
      </w:hyperlink>
    </w:p>
    <w:p w14:paraId="0788EF87" w14:textId="77777777" w:rsidR="00D93E1E" w:rsidRPr="00044C80" w:rsidRDefault="00D93E1E" w:rsidP="00D93E1E">
      <w:pPr>
        <w:pStyle w:val="Heading3"/>
      </w:pPr>
      <w:bookmarkStart w:id="11" w:name="_Toc223079749"/>
      <w:bookmarkStart w:id="12" w:name="_Toc223100254"/>
      <w:r>
        <w:t>Overview</w:t>
      </w:r>
      <w:bookmarkEnd w:id="11"/>
      <w:bookmarkEnd w:id="12"/>
    </w:p>
    <w:p w14:paraId="2B59D095" w14:textId="77777777" w:rsidR="00D93E1E" w:rsidRPr="0050739B" w:rsidRDefault="00D93E1E" w:rsidP="00D93E1E">
      <w:pPr>
        <w:spacing w:before="120" w:after="120" w:line="259" w:lineRule="auto"/>
        <w:rPr>
          <w:rFonts w:cstheme="minorHAnsi"/>
        </w:rPr>
      </w:pPr>
      <w:r>
        <w:rPr>
          <w:rFonts w:cstheme="minorHAnsi"/>
        </w:rPr>
        <w:t>Despite international initiatives over the past decade to encourage change in aviation industries, research shows that a</w:t>
      </w:r>
      <w:r w:rsidRPr="0050739B">
        <w:rPr>
          <w:rFonts w:cstheme="minorHAnsi"/>
        </w:rPr>
        <w:t>round two</w:t>
      </w:r>
      <w:r>
        <w:rPr>
          <w:rFonts w:cstheme="minorHAnsi"/>
        </w:rPr>
        <w:t>-</w:t>
      </w:r>
      <w:r w:rsidRPr="0050739B">
        <w:rPr>
          <w:rFonts w:cstheme="minorHAnsi"/>
        </w:rPr>
        <w:t>thirds of people employed in the sector</w:t>
      </w:r>
      <w:r>
        <w:rPr>
          <w:rFonts w:cstheme="minorHAnsi"/>
        </w:rPr>
        <w:t xml:space="preserve"> in Australia</w:t>
      </w:r>
      <w:r w:rsidRPr="0050739B">
        <w:rPr>
          <w:rFonts w:cstheme="minorHAnsi"/>
        </w:rPr>
        <w:t xml:space="preserve"> are men</w:t>
      </w:r>
      <w:r>
        <w:rPr>
          <w:rFonts w:cstheme="minorHAnsi"/>
        </w:rPr>
        <w:t xml:space="preserve">. There is </w:t>
      </w:r>
      <w:r w:rsidRPr="0050739B">
        <w:rPr>
          <w:rFonts w:cstheme="minorHAnsi"/>
        </w:rPr>
        <w:t xml:space="preserve">an even higher gender imbalance in many operational and technical roles. </w:t>
      </w:r>
    </w:p>
    <w:p w14:paraId="2FA3A2FF" w14:textId="77777777" w:rsidR="00D93E1E" w:rsidRDefault="00D93E1E" w:rsidP="00D93E1E">
      <w:pPr>
        <w:spacing w:before="120" w:after="120" w:line="259" w:lineRule="auto"/>
        <w:rPr>
          <w:rFonts w:cstheme="minorHAnsi"/>
        </w:rPr>
      </w:pPr>
      <w:r>
        <w:rPr>
          <w:rFonts w:cstheme="minorHAnsi"/>
        </w:rPr>
        <w:t>The r</w:t>
      </w:r>
      <w:r w:rsidRPr="0050739B">
        <w:rPr>
          <w:rFonts w:cstheme="minorHAnsi"/>
        </w:rPr>
        <w:t xml:space="preserve">esearch </w:t>
      </w:r>
      <w:r>
        <w:rPr>
          <w:rFonts w:cstheme="minorHAnsi"/>
        </w:rPr>
        <w:t xml:space="preserve">shows that problems exist in </w:t>
      </w:r>
      <w:r w:rsidRPr="0050739B">
        <w:rPr>
          <w:rFonts w:cstheme="minorHAnsi"/>
        </w:rPr>
        <w:t xml:space="preserve">both the attraction </w:t>
      </w:r>
      <w:r>
        <w:rPr>
          <w:rFonts w:cstheme="minorHAnsi"/>
        </w:rPr>
        <w:t xml:space="preserve">of women to aviation careers and </w:t>
      </w:r>
      <w:r w:rsidRPr="0050739B">
        <w:rPr>
          <w:rFonts w:cstheme="minorHAnsi"/>
        </w:rPr>
        <w:t>the retention of women</w:t>
      </w:r>
      <w:r>
        <w:rPr>
          <w:rFonts w:cstheme="minorHAnsi"/>
        </w:rPr>
        <w:t xml:space="preserve"> once they join the sector. </w:t>
      </w:r>
    </w:p>
    <w:p w14:paraId="33B0D353" w14:textId="77777777" w:rsidR="00D93E1E" w:rsidRPr="004609DD" w:rsidRDefault="00D93E1E" w:rsidP="00D93E1E">
      <w:pPr>
        <w:pStyle w:val="Listparagraphbullets"/>
      </w:pPr>
      <w:r w:rsidRPr="004609DD">
        <w:t xml:space="preserve">The lack of women </w:t>
      </w:r>
      <w:r>
        <w:t>in specialised roles,</w:t>
      </w:r>
      <w:r w:rsidRPr="004609DD">
        <w:t xml:space="preserve"> among executives</w:t>
      </w:r>
      <w:r>
        <w:t xml:space="preserve">, </w:t>
      </w:r>
      <w:r w:rsidRPr="004609DD">
        <w:t>or</w:t>
      </w:r>
      <w:r>
        <w:t xml:space="preserve"> as</w:t>
      </w:r>
      <w:r w:rsidRPr="004609DD">
        <w:t xml:space="preserve"> board members</w:t>
      </w:r>
      <w:r>
        <w:t>,</w:t>
      </w:r>
      <w:r w:rsidRPr="004609DD">
        <w:t xml:space="preserve"> means a lack o</w:t>
      </w:r>
      <w:r>
        <w:t>f</w:t>
      </w:r>
      <w:r w:rsidRPr="004609DD">
        <w:t xml:space="preserve"> role models</w:t>
      </w:r>
      <w:r>
        <w:t xml:space="preserve"> in the sector – both for women within organisations and for women looking at career options.</w:t>
      </w:r>
    </w:p>
    <w:p w14:paraId="21A7E3F5" w14:textId="77777777" w:rsidR="00D93E1E" w:rsidRPr="004609DD" w:rsidRDefault="00D93E1E" w:rsidP="00D93E1E">
      <w:pPr>
        <w:pStyle w:val="Listparagraphbullets"/>
      </w:pPr>
      <w:r>
        <w:t>Organisational structures and cultures</w:t>
      </w:r>
      <w:r w:rsidRPr="004609DD">
        <w:t xml:space="preserve"> </w:t>
      </w:r>
      <w:r>
        <w:t xml:space="preserve">in aviation industries impede </w:t>
      </w:r>
      <w:r w:rsidRPr="004609DD">
        <w:t>advancement or upward mobility for women.</w:t>
      </w:r>
    </w:p>
    <w:p w14:paraId="40E0E873" w14:textId="77777777" w:rsidR="00D93E1E" w:rsidRPr="004609DD" w:rsidRDefault="00D93E1E" w:rsidP="00D93E1E">
      <w:pPr>
        <w:pStyle w:val="Listparagraphbullets"/>
      </w:pPr>
      <w:r w:rsidRPr="004609DD">
        <w:t>Discrimination, sexual harassment and cultural issues drive women from the industry.</w:t>
      </w:r>
    </w:p>
    <w:p w14:paraId="0F425155" w14:textId="4567D791" w:rsidR="00D93E1E" w:rsidRPr="00182CA1" w:rsidRDefault="00D93E1E" w:rsidP="00BE487A">
      <w:r w:rsidRPr="00182CA1">
        <w:t>However, the aviation industry currently faces shortages of key workers – including pilots, flight instructors, engineers, cabin crew, security screening personnel, baggage handlers, and air traffic controllers.</w:t>
      </w:r>
    </w:p>
    <w:p w14:paraId="7E36DD47" w14:textId="77777777" w:rsidR="00D93E1E" w:rsidRDefault="00D93E1E" w:rsidP="00BE487A">
      <w:r>
        <w:t>If the sector does not modify its recruitment and development practices to ensure that it attracts women to these roles and fails to make improvements in workplace cultures to retain women in these roles, the workforce</w:t>
      </w:r>
      <w:r w:rsidRPr="0050739B">
        <w:t xml:space="preserve"> shortages could </w:t>
      </w:r>
      <w:r>
        <w:t xml:space="preserve">reach a critical level. These shortages may result in difficulties in finding the necessary skills as the demand for </w:t>
      </w:r>
      <w:r w:rsidRPr="0050739B">
        <w:t>aviation services grows.</w:t>
      </w:r>
      <w:r>
        <w:t xml:space="preserve"> </w:t>
      </w:r>
    </w:p>
    <w:p w14:paraId="19D3DDDD" w14:textId="77777777" w:rsidR="00D93E1E" w:rsidRDefault="00D93E1E" w:rsidP="00BE487A">
      <w:r>
        <w:t>In addition, numerous studies have consistently shown that having diversity in management teams leads to better decision-making, improved performance, and higher revenues.</w:t>
      </w:r>
    </w:p>
    <w:p w14:paraId="6FF31E81" w14:textId="77777777" w:rsidR="00D93E1E" w:rsidRPr="00361BA8" w:rsidRDefault="00D93E1E" w:rsidP="00D93E1E">
      <w:pPr>
        <w:pStyle w:val="Heading3"/>
      </w:pPr>
      <w:bookmarkStart w:id="13" w:name="_Toc223079750"/>
      <w:bookmarkStart w:id="14" w:name="_Toc223100255"/>
      <w:r>
        <w:t>Charter vision</w:t>
      </w:r>
      <w:bookmarkEnd w:id="13"/>
      <w:bookmarkEnd w:id="14"/>
    </w:p>
    <w:p w14:paraId="5CE6360B" w14:textId="77777777" w:rsidR="00D93E1E" w:rsidRPr="0050739B" w:rsidRDefault="00D93E1E" w:rsidP="00BE487A">
      <w:r>
        <w:t xml:space="preserve">This charter is a partnership between the Australian Government and organisations across the </w:t>
      </w:r>
      <w:r w:rsidRPr="0050739B">
        <w:t>aviation industry</w:t>
      </w:r>
      <w:r>
        <w:t xml:space="preserve"> in Australia</w:t>
      </w:r>
      <w:r w:rsidRPr="0050739B">
        <w:t xml:space="preserve"> </w:t>
      </w:r>
      <w:r>
        <w:t>to act on four</w:t>
      </w:r>
      <w:r w:rsidRPr="0050739B">
        <w:t xml:space="preserve"> principles.</w:t>
      </w:r>
    </w:p>
    <w:p w14:paraId="06B43584" w14:textId="77777777" w:rsidR="00D93E1E" w:rsidRPr="0050739B" w:rsidRDefault="00D93E1E" w:rsidP="00D93E1E">
      <w:pPr>
        <w:pStyle w:val="ListParagraph"/>
        <w:numPr>
          <w:ilvl w:val="0"/>
          <w:numId w:val="20"/>
        </w:numPr>
        <w:spacing w:before="120" w:after="120" w:line="259" w:lineRule="auto"/>
        <w:ind w:left="567" w:hanging="567"/>
        <w:contextualSpacing w:val="0"/>
        <w:rPr>
          <w:rFonts w:cstheme="minorHAnsi"/>
        </w:rPr>
      </w:pPr>
      <w:r w:rsidRPr="0050739B">
        <w:rPr>
          <w:rFonts w:cstheme="minorHAnsi"/>
        </w:rPr>
        <w:t xml:space="preserve">Eliminate </w:t>
      </w:r>
      <w:r>
        <w:rPr>
          <w:rFonts w:cstheme="minorHAnsi"/>
        </w:rPr>
        <w:t>the salary and employment condition differences between women and men in each organisation.</w:t>
      </w:r>
    </w:p>
    <w:p w14:paraId="4A75C38C" w14:textId="77777777" w:rsidR="00D93E1E" w:rsidRPr="0050739B" w:rsidRDefault="00D93E1E" w:rsidP="00D93E1E">
      <w:pPr>
        <w:pStyle w:val="ListParagraph"/>
        <w:numPr>
          <w:ilvl w:val="0"/>
          <w:numId w:val="20"/>
        </w:numPr>
        <w:spacing w:before="120" w:after="120" w:line="259" w:lineRule="auto"/>
        <w:ind w:left="567" w:hanging="567"/>
        <w:contextualSpacing w:val="0"/>
        <w:rPr>
          <w:rFonts w:cstheme="minorHAnsi"/>
        </w:rPr>
      </w:pPr>
      <w:r>
        <w:rPr>
          <w:rFonts w:cstheme="minorHAnsi"/>
        </w:rPr>
        <w:t xml:space="preserve">Promote positive attitudes and eliminate </w:t>
      </w:r>
      <w:r w:rsidRPr="0050739B">
        <w:rPr>
          <w:rFonts w:cstheme="minorHAnsi"/>
        </w:rPr>
        <w:t>discrimination, sexual harassment and cultural disadvantage</w:t>
      </w:r>
      <w:r>
        <w:rPr>
          <w:rFonts w:cstheme="minorHAnsi"/>
        </w:rPr>
        <w:t xml:space="preserve"> in each workplace</w:t>
      </w:r>
      <w:r w:rsidRPr="0050739B">
        <w:rPr>
          <w:rFonts w:cstheme="minorHAnsi"/>
        </w:rPr>
        <w:t>.</w:t>
      </w:r>
    </w:p>
    <w:p w14:paraId="22DBAD59" w14:textId="77777777" w:rsidR="00D93E1E" w:rsidRPr="0050739B" w:rsidRDefault="00D93E1E" w:rsidP="00D93E1E">
      <w:pPr>
        <w:pStyle w:val="ListParagraph"/>
        <w:numPr>
          <w:ilvl w:val="0"/>
          <w:numId w:val="20"/>
        </w:numPr>
        <w:spacing w:before="120" w:after="120" w:line="259" w:lineRule="auto"/>
        <w:ind w:left="567" w:hanging="567"/>
        <w:contextualSpacing w:val="0"/>
        <w:rPr>
          <w:rFonts w:cstheme="minorHAnsi"/>
        </w:rPr>
      </w:pPr>
      <w:r>
        <w:rPr>
          <w:rFonts w:cstheme="minorHAnsi"/>
        </w:rPr>
        <w:lastRenderedPageBreak/>
        <w:t>Ensure inclusivity with facilities suitable for all individuals, enabling them to work effectively regardless of gender.</w:t>
      </w:r>
    </w:p>
    <w:p w14:paraId="609600DA" w14:textId="77777777" w:rsidR="00D93E1E" w:rsidRDefault="00D93E1E" w:rsidP="00D93E1E">
      <w:pPr>
        <w:pStyle w:val="ListParagraph"/>
        <w:numPr>
          <w:ilvl w:val="0"/>
          <w:numId w:val="20"/>
        </w:numPr>
        <w:spacing w:before="120" w:after="120" w:line="259" w:lineRule="auto"/>
        <w:ind w:left="567" w:hanging="567"/>
        <w:contextualSpacing w:val="0"/>
        <w:rPr>
          <w:rFonts w:cstheme="minorHAnsi"/>
        </w:rPr>
      </w:pPr>
      <w:r w:rsidRPr="0050739B">
        <w:rPr>
          <w:rFonts w:cstheme="minorHAnsi"/>
        </w:rPr>
        <w:t xml:space="preserve">Make genuine progress in each organisation towards specific targets for the employment of women, </w:t>
      </w:r>
      <w:r>
        <w:rPr>
          <w:rFonts w:cstheme="minorHAnsi"/>
        </w:rPr>
        <w:t>including</w:t>
      </w:r>
      <w:r w:rsidRPr="0050739B">
        <w:rPr>
          <w:rFonts w:cstheme="minorHAnsi"/>
        </w:rPr>
        <w:t xml:space="preserve"> senior and operational roles</w:t>
      </w:r>
      <w:r>
        <w:rPr>
          <w:rFonts w:cstheme="minorHAnsi"/>
        </w:rPr>
        <w:t>, by providing opportunities for internal promotion</w:t>
      </w:r>
      <w:r w:rsidRPr="0050739B">
        <w:rPr>
          <w:rFonts w:cstheme="minorHAnsi"/>
        </w:rPr>
        <w:t>.</w:t>
      </w:r>
    </w:p>
    <w:p w14:paraId="75AB9D02" w14:textId="77777777" w:rsidR="00D93E1E" w:rsidRDefault="00D93E1E" w:rsidP="00BE487A">
      <w:r w:rsidRPr="00397A11">
        <w:t xml:space="preserve">This charter is an industry-driven initiative to </w:t>
      </w:r>
      <w:r>
        <w:t>address gender-based</w:t>
      </w:r>
      <w:r w:rsidRPr="00397A11">
        <w:t xml:space="preserve"> issues </w:t>
      </w:r>
      <w:r>
        <w:t>while also</w:t>
      </w:r>
      <w:r w:rsidRPr="00397A11">
        <w:t xml:space="preserve"> ensu</w:t>
      </w:r>
      <w:r>
        <w:t>ring</w:t>
      </w:r>
      <w:r w:rsidRPr="00397A11">
        <w:t xml:space="preserve"> the continued viability of the aviation sector in Australia.</w:t>
      </w:r>
    </w:p>
    <w:p w14:paraId="53B3528E" w14:textId="77777777" w:rsidR="00D93E1E" w:rsidRPr="004609DD" w:rsidRDefault="00D93E1E" w:rsidP="00D93E1E">
      <w:pPr>
        <w:pStyle w:val="Heading2"/>
      </w:pPr>
      <w:bookmarkStart w:id="15" w:name="_Toc223079751"/>
      <w:bookmarkStart w:id="16" w:name="_Toc223100256"/>
      <w:r>
        <w:t>Role of signatories</w:t>
      </w:r>
      <w:bookmarkEnd w:id="15"/>
      <w:bookmarkEnd w:id="16"/>
    </w:p>
    <w:p w14:paraId="2173031B" w14:textId="77777777" w:rsidR="00D93E1E" w:rsidRDefault="00D93E1E" w:rsidP="00BE487A">
      <w:r>
        <w:t>Aviation organisations that sign up to the charter commit to:</w:t>
      </w:r>
    </w:p>
    <w:p w14:paraId="544ADD67" w14:textId="77777777" w:rsidR="00D93E1E" w:rsidRPr="00AB4AB8" w:rsidRDefault="00D93E1E" w:rsidP="00D93E1E">
      <w:pPr>
        <w:pStyle w:val="Listparagraphbullets"/>
      </w:pPr>
      <w:r w:rsidRPr="00AB4AB8">
        <w:t>Develop</w:t>
      </w:r>
      <w:r>
        <w:t>ing</w:t>
      </w:r>
      <w:r w:rsidRPr="00AB4AB8">
        <w:t xml:space="preserve"> internal plans to act on the </w:t>
      </w:r>
      <w:r>
        <w:t>four</w:t>
      </w:r>
      <w:r w:rsidRPr="00AB4AB8">
        <w:t xml:space="preserve"> </w:t>
      </w:r>
      <w:r>
        <w:t xml:space="preserve">charter </w:t>
      </w:r>
      <w:r w:rsidRPr="00AB4AB8">
        <w:t>principles</w:t>
      </w:r>
    </w:p>
    <w:p w14:paraId="571C93E8" w14:textId="77777777" w:rsidR="00D93E1E" w:rsidRPr="00AB4AB8" w:rsidRDefault="00D93E1E" w:rsidP="00D93E1E">
      <w:pPr>
        <w:pStyle w:val="Listparagraphbullets"/>
      </w:pPr>
      <w:r>
        <w:t>S</w:t>
      </w:r>
      <w:r w:rsidRPr="00AB4AB8">
        <w:t>et</w:t>
      </w:r>
      <w:r>
        <w:t>ting</w:t>
      </w:r>
      <w:r w:rsidRPr="00AB4AB8">
        <w:t xml:space="preserve"> targets for demonstrating progress in meeting those goals</w:t>
      </w:r>
    </w:p>
    <w:p w14:paraId="7E62FCCD" w14:textId="77777777" w:rsidR="00D93E1E" w:rsidRPr="00AB4AB8" w:rsidRDefault="00D93E1E" w:rsidP="00D93E1E">
      <w:pPr>
        <w:pStyle w:val="Listparagraphbullets"/>
      </w:pPr>
      <w:r>
        <w:t xml:space="preserve">Providing </w:t>
      </w:r>
      <w:r w:rsidRPr="00AB4AB8">
        <w:t>evidence of making genuine progress towards meeting the targets</w:t>
      </w:r>
    </w:p>
    <w:p w14:paraId="3689364A" w14:textId="77777777" w:rsidR="00D93E1E" w:rsidRPr="00AB4AB8" w:rsidRDefault="00D93E1E" w:rsidP="00D93E1E">
      <w:pPr>
        <w:pStyle w:val="Listparagraphbullets"/>
      </w:pPr>
      <w:r>
        <w:t>A</w:t>
      </w:r>
      <w:r w:rsidRPr="00AB4AB8">
        <w:t>dopt</w:t>
      </w:r>
      <w:r>
        <w:t>ing</w:t>
      </w:r>
      <w:r w:rsidRPr="00AB4AB8">
        <w:t xml:space="preserve"> and shar</w:t>
      </w:r>
      <w:r>
        <w:t>ing</w:t>
      </w:r>
      <w:r w:rsidRPr="00AB4AB8">
        <w:t xml:space="preserve"> best practice examples for achieving progress</w:t>
      </w:r>
    </w:p>
    <w:p w14:paraId="48F48B6D" w14:textId="77777777" w:rsidR="00D93E1E" w:rsidRPr="00AB4AB8" w:rsidRDefault="00D93E1E" w:rsidP="00D93E1E">
      <w:pPr>
        <w:pStyle w:val="Listparagraphbullets"/>
      </w:pPr>
      <w:r>
        <w:t>Report annually on the progress against the charter’s principles on their websites.</w:t>
      </w:r>
    </w:p>
    <w:p w14:paraId="6895A691" w14:textId="77777777" w:rsidR="00D93E1E" w:rsidRDefault="00D93E1E" w:rsidP="00BE487A">
      <w:r w:rsidRPr="003F25F0">
        <w:t xml:space="preserve">Charter membership </w:t>
      </w:r>
      <w:r w:rsidRPr="00FF49DA">
        <w:t>may b</w:t>
      </w:r>
      <w:r w:rsidRPr="003F25F0">
        <w:t xml:space="preserve">e a consideration </w:t>
      </w:r>
      <w:r>
        <w:t>when</w:t>
      </w:r>
      <w:r w:rsidRPr="003F25F0">
        <w:t xml:space="preserve"> awarding some Australian Government aviation grants.</w:t>
      </w:r>
    </w:p>
    <w:p w14:paraId="314734EF" w14:textId="32AA68C0" w:rsidR="0010227F" w:rsidRDefault="0010227F">
      <w:pPr>
        <w:spacing w:line="259" w:lineRule="auto"/>
      </w:pPr>
      <w:r>
        <w:br w:type="page"/>
      </w:r>
    </w:p>
    <w:p w14:paraId="0A44A6BF" w14:textId="77777777" w:rsidR="00AC1A41" w:rsidRPr="00FA11E0" w:rsidRDefault="00AC1A41" w:rsidP="002B461B">
      <w:pPr>
        <w:pStyle w:val="Heading2"/>
        <w:rPr>
          <w:lang w:eastAsia="en-AU"/>
        </w:rPr>
      </w:pPr>
      <w:bookmarkStart w:id="17" w:name="_Toc223079752"/>
      <w:bookmarkStart w:id="18" w:name="_Toc223100257"/>
      <w:r>
        <w:rPr>
          <w:lang w:eastAsia="en-AU"/>
        </w:rPr>
        <w:lastRenderedPageBreak/>
        <w:t>H</w:t>
      </w:r>
      <w:r w:rsidRPr="00FA11E0">
        <w:rPr>
          <w:lang w:eastAsia="en-AU"/>
        </w:rPr>
        <w:t>ave your say</w:t>
      </w:r>
      <w:bookmarkEnd w:id="17"/>
      <w:bookmarkEnd w:id="18"/>
    </w:p>
    <w:p w14:paraId="06BD91BB" w14:textId="7AF4F53F" w:rsidR="00AC1A41" w:rsidRDefault="00AC1A41" w:rsidP="00AC1A41">
      <w:pPr>
        <w:spacing w:line="259" w:lineRule="auto"/>
      </w:pPr>
      <w:r w:rsidRPr="003D29F5">
        <w:t>Submissions in response to th</w:t>
      </w:r>
      <w:r>
        <w:t>is</w:t>
      </w:r>
      <w:r w:rsidRPr="003D29F5">
        <w:t xml:space="preserve"> consultation paper are due </w:t>
      </w:r>
      <w:r w:rsidRPr="00E2055A">
        <w:t xml:space="preserve">by </w:t>
      </w:r>
      <w:r w:rsidR="003B0264" w:rsidRPr="003B0264">
        <w:rPr>
          <w:b/>
          <w:bCs/>
        </w:rPr>
        <w:t>31 MARCH</w:t>
      </w:r>
      <w:r w:rsidRPr="003B0264">
        <w:rPr>
          <w:b/>
          <w:bCs/>
        </w:rPr>
        <w:t xml:space="preserve"> 2026 </w:t>
      </w:r>
      <w:r w:rsidR="003B0264">
        <w:rPr>
          <w:b/>
          <w:bCs/>
        </w:rPr>
        <w:t>17:00 AEDT</w:t>
      </w:r>
      <w:r>
        <w:t xml:space="preserve">. </w:t>
      </w:r>
      <w:r w:rsidRPr="00E2055A">
        <w:t>To make</w:t>
      </w:r>
      <w:r w:rsidRPr="003D29F5">
        <w:t xml:space="preserve"> a submission, visit </w:t>
      </w:r>
      <w:r w:rsidRPr="00E2055A">
        <w:t xml:space="preserve">the </w:t>
      </w:r>
      <w:r>
        <w:t>department’s</w:t>
      </w:r>
      <w:r w:rsidRPr="00E2055A">
        <w:t xml:space="preserve"> website: </w:t>
      </w:r>
      <w:hyperlink r:id="rId22" w:history="1">
        <w:r w:rsidRPr="00423D2F">
          <w:rPr>
            <w:rStyle w:val="Hyperlink"/>
            <w:kern w:val="12"/>
          </w:rPr>
          <w:t>www.infrastructure.gov.au/have-your-say</w:t>
        </w:r>
      </w:hyperlink>
    </w:p>
    <w:p w14:paraId="318C6A15" w14:textId="77777777" w:rsidR="00AC1A41" w:rsidRPr="00881D63" w:rsidRDefault="00AC1A41" w:rsidP="00AC1A41">
      <w:pPr>
        <w:spacing w:line="259" w:lineRule="auto"/>
      </w:pPr>
      <w:r>
        <w:t xml:space="preserve">To help you respond, we have provided consultation questions below. </w:t>
      </w:r>
      <w:r w:rsidRPr="00FA11E0">
        <w:rPr>
          <w:lang w:eastAsia="en-AU"/>
        </w:rPr>
        <w:t xml:space="preserve">You may choose to respond to the questions or provide a separate response, including alternative options or approaches. </w:t>
      </w:r>
      <w:r w:rsidRPr="00D92078">
        <w:t xml:space="preserve">Your submission, including any personal information supplied, is being collected by the </w:t>
      </w:r>
      <w:r>
        <w:t>d</w:t>
      </w:r>
      <w:r w:rsidRPr="00D92078">
        <w:t>epartment</w:t>
      </w:r>
      <w:r>
        <w:t xml:space="preserve"> </w:t>
      </w:r>
      <w:r w:rsidRPr="00D92078">
        <w:t xml:space="preserve">in accordance with the </w:t>
      </w:r>
      <w:r w:rsidRPr="00C04161">
        <w:rPr>
          <w:i/>
        </w:rPr>
        <w:t>Privacy Act 1988</w:t>
      </w:r>
      <w:r w:rsidRPr="00D92078">
        <w:t>.</w:t>
      </w:r>
    </w:p>
    <w:p w14:paraId="72CE757A" w14:textId="77777777" w:rsidR="00AC1A41" w:rsidRPr="00285404" w:rsidRDefault="00AC1A41" w:rsidP="00AC1A41">
      <w:pPr>
        <w:spacing w:line="259" w:lineRule="auto"/>
      </w:pPr>
      <w:r w:rsidRPr="00285404">
        <w:t xml:space="preserve">The department will make written submissions to this consultation paper publicly available in full on </w:t>
      </w:r>
      <w:r>
        <w:t>the department’s</w:t>
      </w:r>
      <w:r w:rsidRPr="00285404">
        <w:t xml:space="preserve"> website unless you indicate you would like all or part of your submission to remain in confidence. </w:t>
      </w:r>
    </w:p>
    <w:p w14:paraId="757DBEF4" w14:textId="77777777" w:rsidR="00AC1A41" w:rsidRDefault="00AC1A41" w:rsidP="00AC1A41">
      <w:pPr>
        <w:spacing w:line="259" w:lineRule="auto"/>
      </w:pPr>
      <w:r>
        <w:t>A</w:t>
      </w:r>
      <w:r w:rsidRPr="00722955">
        <w:t>ny questions relating to the submission process can be directed to</w:t>
      </w:r>
      <w:r>
        <w:t xml:space="preserve"> </w:t>
      </w:r>
      <w:hyperlink r:id="rId23" w:history="1">
        <w:r w:rsidRPr="00583985">
          <w:rPr>
            <w:rStyle w:val="Hyperlink"/>
          </w:rPr>
          <w:t>dap@infrastructure.gov.au</w:t>
        </w:r>
      </w:hyperlink>
      <w:r>
        <w:rPr>
          <w:rStyle w:val="Hyperlink"/>
        </w:rPr>
        <w:t>.</w:t>
      </w:r>
    </w:p>
    <w:p w14:paraId="74139DBC" w14:textId="77777777" w:rsidR="00AC1A41" w:rsidRDefault="00AC1A41" w:rsidP="002B461B">
      <w:pPr>
        <w:pStyle w:val="Box1Heading"/>
        <w:keepNext/>
        <w:keepLines/>
        <w:pBdr>
          <w:top w:val="single" w:sz="4" w:space="14" w:color="347C7E"/>
          <w:left w:val="single" w:sz="4" w:space="14" w:color="347C7E"/>
          <w:bottom w:val="single" w:sz="4" w:space="14" w:color="347C7E"/>
          <w:right w:val="single" w:sz="4" w:space="14" w:color="347C7E"/>
        </w:pBdr>
        <w:rPr>
          <w:lang w:val="en-US"/>
        </w:rPr>
      </w:pPr>
      <w:r>
        <w:rPr>
          <w:lang w:val="en-US"/>
        </w:rPr>
        <w:t>Stakeholder questions for feedback</w:t>
      </w:r>
    </w:p>
    <w:p w14:paraId="2F972252" w14:textId="77777777" w:rsidR="00AC1A41" w:rsidRDefault="00AC1A41" w:rsidP="002B461B">
      <w:pPr>
        <w:pStyle w:val="Box1Heading"/>
        <w:keepNext/>
        <w:keepLines/>
        <w:pBdr>
          <w:top w:val="single" w:sz="4" w:space="14" w:color="347C7E"/>
          <w:left w:val="single" w:sz="4" w:space="14" w:color="347C7E"/>
          <w:bottom w:val="single" w:sz="4" w:space="14" w:color="347C7E"/>
          <w:right w:val="single" w:sz="4" w:space="14" w:color="347C7E"/>
        </w:pBdr>
        <w:rPr>
          <w:b w:val="0"/>
          <w:lang w:val="en-US"/>
        </w:rPr>
      </w:pPr>
      <w:r>
        <w:rPr>
          <w:b w:val="0"/>
          <w:lang w:val="en-US"/>
        </w:rPr>
        <w:t xml:space="preserve">1. Does the proposed Gender Equity Charter for Australian Aviation address barriers to workforce diversity and promote aviation as a career path for women? </w:t>
      </w:r>
    </w:p>
    <w:p w14:paraId="540C625A" w14:textId="77777777" w:rsidR="00AC1A41" w:rsidRDefault="00AC1A41" w:rsidP="002B461B">
      <w:pPr>
        <w:pStyle w:val="Box1Heading"/>
        <w:keepNext/>
        <w:keepLines/>
        <w:pBdr>
          <w:top w:val="single" w:sz="4" w:space="14" w:color="347C7E"/>
          <w:left w:val="single" w:sz="4" w:space="14" w:color="347C7E"/>
          <w:bottom w:val="single" w:sz="4" w:space="14" w:color="347C7E"/>
          <w:right w:val="single" w:sz="4" w:space="14" w:color="347C7E"/>
        </w:pBdr>
        <w:ind w:left="568" w:hanging="284"/>
        <w:rPr>
          <w:b w:val="0"/>
          <w:lang w:val="en-US"/>
        </w:rPr>
      </w:pPr>
      <w:r>
        <w:rPr>
          <w:b w:val="0"/>
          <w:lang w:val="en-US"/>
        </w:rPr>
        <w:tab/>
        <w:t>a. Do you consider the proposed Gender Equity Charter for Australian Aviation to be implementable and achievable for your company, business or organisation? Why or why not?</w:t>
      </w:r>
      <w:r>
        <w:rPr>
          <w:b w:val="0"/>
          <w:lang w:val="en-US"/>
        </w:rPr>
        <w:tab/>
      </w:r>
    </w:p>
    <w:p w14:paraId="7A260A3B" w14:textId="77777777" w:rsidR="00AC1A41" w:rsidRPr="000B59AA" w:rsidRDefault="00AC1A41" w:rsidP="002B461B">
      <w:pPr>
        <w:pStyle w:val="Box1Heading"/>
        <w:keepNext/>
        <w:keepLines/>
        <w:pBdr>
          <w:top w:val="single" w:sz="4" w:space="14" w:color="347C7E"/>
          <w:left w:val="single" w:sz="4" w:space="14" w:color="347C7E"/>
          <w:bottom w:val="single" w:sz="4" w:space="14" w:color="347C7E"/>
          <w:right w:val="single" w:sz="4" w:space="14" w:color="347C7E"/>
        </w:pBdr>
        <w:ind w:left="568" w:hanging="284"/>
        <w:rPr>
          <w:b w:val="0"/>
          <w:lang w:val="en-US"/>
        </w:rPr>
      </w:pPr>
      <w:r>
        <w:rPr>
          <w:b w:val="0"/>
          <w:lang w:val="en-US"/>
        </w:rPr>
        <w:tab/>
        <w:t>b. Would you propose any amendments to the Gender Equity Charter for Australian Aviation? Include detail or proposed amendments.</w:t>
      </w:r>
    </w:p>
    <w:p w14:paraId="20637D16" w14:textId="77777777" w:rsidR="00AC1A41" w:rsidRDefault="00AC1A41" w:rsidP="002B461B">
      <w:pPr>
        <w:pStyle w:val="Box1Heading"/>
        <w:keepNext/>
        <w:keepLines/>
        <w:pBdr>
          <w:top w:val="single" w:sz="4" w:space="14" w:color="347C7E"/>
          <w:left w:val="single" w:sz="4" w:space="14" w:color="347C7E"/>
          <w:bottom w:val="single" w:sz="4" w:space="14" w:color="347C7E"/>
          <w:right w:val="single" w:sz="4" w:space="14" w:color="347C7E"/>
        </w:pBdr>
        <w:rPr>
          <w:b w:val="0"/>
          <w:lang w:val="en-US"/>
        </w:rPr>
      </w:pPr>
      <w:r>
        <w:rPr>
          <w:b w:val="0"/>
          <w:lang w:val="en-US"/>
        </w:rPr>
        <w:t xml:space="preserve">2. Would your company, business or organisation consider signing up to the Gender Equity Charter for Australian Aviation? If not, why? </w:t>
      </w:r>
    </w:p>
    <w:p w14:paraId="23C26E04" w14:textId="77777777" w:rsidR="00AC1A41" w:rsidRDefault="00AC1A41" w:rsidP="002B461B">
      <w:pPr>
        <w:pStyle w:val="Box1Heading"/>
        <w:keepNext/>
        <w:keepLines/>
        <w:pBdr>
          <w:top w:val="single" w:sz="4" w:space="14" w:color="347C7E"/>
          <w:left w:val="single" w:sz="4" w:space="14" w:color="347C7E"/>
          <w:bottom w:val="single" w:sz="4" w:space="14" w:color="347C7E"/>
          <w:right w:val="single" w:sz="4" w:space="14" w:color="347C7E"/>
        </w:pBdr>
        <w:ind w:left="568" w:hanging="284"/>
        <w:rPr>
          <w:b w:val="0"/>
          <w:lang w:val="en-US"/>
        </w:rPr>
      </w:pPr>
      <w:r>
        <w:rPr>
          <w:b w:val="0"/>
          <w:lang w:val="en-US"/>
        </w:rPr>
        <w:tab/>
        <w:t xml:space="preserve">a. What enhancements to the Charter would support your company, business or organisation’s decision to sign up? </w:t>
      </w:r>
    </w:p>
    <w:p w14:paraId="75034BB1" w14:textId="77777777" w:rsidR="00AC1A41" w:rsidRDefault="00AC1A41" w:rsidP="002B461B">
      <w:pPr>
        <w:pStyle w:val="Box1Heading"/>
        <w:keepNext/>
        <w:keepLines/>
        <w:pBdr>
          <w:top w:val="single" w:sz="4" w:space="14" w:color="347C7E"/>
          <w:left w:val="single" w:sz="4" w:space="14" w:color="347C7E"/>
          <w:bottom w:val="single" w:sz="4" w:space="14" w:color="347C7E"/>
          <w:right w:val="single" w:sz="4" w:space="14" w:color="347C7E"/>
        </w:pBdr>
        <w:rPr>
          <w:b w:val="0"/>
          <w:lang w:val="en-US"/>
        </w:rPr>
      </w:pPr>
      <w:r>
        <w:rPr>
          <w:b w:val="0"/>
          <w:lang w:val="en-US"/>
        </w:rPr>
        <w:t>3. Would guidance materials and practical tools to assist signatories in meeting their commitments be valuable for your company, business or organisation? If so, what type of materials would be most useful?</w:t>
      </w:r>
    </w:p>
    <w:p w14:paraId="579ECA3B" w14:textId="77777777" w:rsidR="00892CF8" w:rsidRDefault="00892CF8" w:rsidP="00BB3D46"/>
    <w:sectPr w:rsidR="00892CF8" w:rsidSect="00796AB4">
      <w:headerReference w:type="default" r:id="rId24"/>
      <w:headerReference w:type="first" r:id="rId25"/>
      <w:footerReference w:type="first" r:id="rId26"/>
      <w:pgSz w:w="11906" w:h="16838"/>
      <w:pgMar w:top="1276" w:right="991" w:bottom="1276" w:left="1440"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1FCA0" w14:textId="77777777" w:rsidR="00C103C0" w:rsidRDefault="00C103C0" w:rsidP="00FC413F">
      <w:pPr>
        <w:spacing w:after="0"/>
      </w:pPr>
      <w:r>
        <w:separator/>
      </w:r>
    </w:p>
  </w:endnote>
  <w:endnote w:type="continuationSeparator" w:id="0">
    <w:p w14:paraId="7010AC6E" w14:textId="77777777" w:rsidR="00C103C0" w:rsidRDefault="00C103C0" w:rsidP="00FC413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ngLiU">
    <w:altName w:val="細明體"/>
    <w:panose1 w:val="02010609000101010101"/>
    <w:charset w:val="88"/>
    <w:family w:val="modern"/>
    <w:pitch w:val="fixed"/>
    <w:sig w:usb0="A00002FF" w:usb1="28CFFCFA" w:usb2="00000016" w:usb3="00000000" w:csb0="00100001" w:csb1="00000000"/>
  </w:font>
  <w:font w:name="Segoe UI Semibold">
    <w:panose1 w:val="020B07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Times New Roman (Body CS)">
    <w:altName w:val="Times New Roman"/>
    <w:charset w:val="00"/>
    <w:family w:val="roman"/>
    <w:pitch w:val="default"/>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73500" w14:textId="5A03AF57" w:rsidR="007B0826" w:rsidRDefault="00E466BE">
    <w:pPr>
      <w:pStyle w:val="Footer"/>
    </w:pPr>
    <w:r>
      <w:rPr>
        <w:noProof/>
      </w:rPr>
      <mc:AlternateContent>
        <mc:Choice Requires="wps">
          <w:drawing>
            <wp:anchor distT="0" distB="0" distL="0" distR="0" simplePos="0" relativeHeight="251664384" behindDoc="0" locked="0" layoutInCell="1" allowOverlap="1" wp14:anchorId="5A6A7FCF" wp14:editId="2512C396">
              <wp:simplePos x="635" y="635"/>
              <wp:positionH relativeFrom="page">
                <wp:align>center</wp:align>
              </wp:positionH>
              <wp:positionV relativeFrom="page">
                <wp:align>bottom</wp:align>
              </wp:positionV>
              <wp:extent cx="726440" cy="407670"/>
              <wp:effectExtent l="0" t="0" r="16510" b="0"/>
              <wp:wrapNone/>
              <wp:docPr id="1792886261"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5B03C52C" w14:textId="3AB008E5" w:rsidR="00E466BE" w:rsidRPr="00E466BE" w:rsidRDefault="00E466BE" w:rsidP="00E466BE">
                          <w:pPr>
                            <w:spacing w:after="0"/>
                            <w:rPr>
                              <w:rFonts w:ascii="Aptos" w:eastAsia="Aptos" w:hAnsi="Aptos" w:cs="Aptos"/>
                              <w:noProof/>
                              <w:color w:val="FF0000"/>
                              <w:sz w:val="28"/>
                              <w:szCs w:val="28"/>
                            </w:rPr>
                          </w:pPr>
                          <w:r w:rsidRPr="00E466BE">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A6A7FCF" id="_x0000_t202" coordsize="21600,21600" o:spt="202" path="m,l,21600r21600,l21600,xe">
              <v:stroke joinstyle="miter"/>
              <v:path gradientshapeok="t" o:connecttype="rect"/>
            </v:shapetype>
            <v:shape id="Text Box 7" o:spid="_x0000_s1027" type="#_x0000_t202" alt="OFFICIAL" style="position:absolute;margin-left:0;margin-top:0;width:57.2pt;height:32.1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" filled="f" stroked="f">
              <v:textbox style="mso-fit-shape-to-text:t" inset="0,0,0,15pt">
                <w:txbxContent>
                  <w:p w14:paraId="5B03C52C" w14:textId="3AB008E5" w:rsidR="00E466BE" w:rsidRPr="00E466BE" w:rsidRDefault="00E466BE" w:rsidP="00E466BE">
                    <w:pPr>
                      <w:spacing w:after="0"/>
                      <w:rPr>
                        <w:rFonts w:ascii="Aptos" w:eastAsia="Aptos" w:hAnsi="Aptos" w:cs="Aptos"/>
                        <w:noProof/>
                        <w:color w:val="FF0000"/>
                        <w:sz w:val="28"/>
                        <w:szCs w:val="28"/>
                      </w:rPr>
                    </w:pPr>
                    <w:r w:rsidRPr="00E466BE">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73501" w14:textId="5CE45788" w:rsidR="00C30A4B" w:rsidRDefault="00E466BE" w:rsidP="00953CCD">
    <w:pPr>
      <w:pStyle w:val="Footer"/>
      <w:tabs>
        <w:tab w:val="clear" w:pos="4513"/>
        <w:tab w:val="clear" w:pos="9026"/>
        <w:tab w:val="right" w:pos="9475"/>
      </w:tabs>
      <w:spacing w:after="120"/>
      <w:rPr>
        <w:rFonts w:cs="Segoe UI"/>
        <w:noProof/>
        <w:szCs w:val="18"/>
      </w:rPr>
    </w:pPr>
    <w:r>
      <w:rPr>
        <w:rFonts w:cs="Segoe UI"/>
        <w:noProof/>
        <w:szCs w:val="18"/>
      </w:rPr>
      <mc:AlternateContent>
        <mc:Choice Requires="wps">
          <w:drawing>
            <wp:anchor distT="0" distB="0" distL="0" distR="0" simplePos="0" relativeHeight="251665408" behindDoc="0" locked="0" layoutInCell="1" allowOverlap="1" wp14:anchorId="3E05B43F" wp14:editId="15698834">
              <wp:simplePos x="635" y="635"/>
              <wp:positionH relativeFrom="page">
                <wp:align>center</wp:align>
              </wp:positionH>
              <wp:positionV relativeFrom="page">
                <wp:align>bottom</wp:align>
              </wp:positionV>
              <wp:extent cx="726440" cy="407670"/>
              <wp:effectExtent l="0" t="0" r="16510" b="0"/>
              <wp:wrapNone/>
              <wp:docPr id="249848109"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775A650F" w14:textId="61E3F3A6" w:rsidR="00E466BE" w:rsidRPr="00E466BE" w:rsidRDefault="00E466BE" w:rsidP="00E466BE">
                          <w:pPr>
                            <w:spacing w:after="0"/>
                            <w:rPr>
                              <w:rFonts w:ascii="Aptos" w:eastAsia="Aptos" w:hAnsi="Aptos" w:cs="Aptos"/>
                              <w:noProof/>
                              <w:color w:val="FF0000"/>
                              <w:sz w:val="28"/>
                              <w:szCs w:val="28"/>
                            </w:rPr>
                          </w:pPr>
                          <w:r w:rsidRPr="00E466BE">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E05B43F" id="_x0000_t202" coordsize="21600,21600" o:spt="202" path="m,l,21600r21600,l21600,xe">
              <v:stroke joinstyle="miter"/>
              <v:path gradientshapeok="t" o:connecttype="rect"/>
            </v:shapetype>
            <v:shape id="Text Box 8" o:spid="_x0000_s1028" type="#_x0000_t202" alt="OFFICIAL" style="position:absolute;margin-left:0;margin-top:0;width:57.2pt;height:32.1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" filled="f" stroked="f">
              <v:textbox style="mso-fit-shape-to-text:t" inset="0,0,0,15pt">
                <w:txbxContent>
                  <w:p w14:paraId="775A650F" w14:textId="61E3F3A6" w:rsidR="00E466BE" w:rsidRPr="00E466BE" w:rsidRDefault="00E466BE" w:rsidP="00E466BE">
                    <w:pPr>
                      <w:spacing w:after="0"/>
                      <w:rPr>
                        <w:rFonts w:ascii="Aptos" w:eastAsia="Aptos" w:hAnsi="Aptos" w:cs="Aptos"/>
                        <w:noProof/>
                        <w:color w:val="FF0000"/>
                        <w:sz w:val="28"/>
                        <w:szCs w:val="28"/>
                      </w:rPr>
                    </w:pPr>
                    <w:r w:rsidRPr="00E466BE">
                      <w:rPr>
                        <w:rFonts w:ascii="Aptos" w:eastAsia="Aptos" w:hAnsi="Aptos" w:cs="Aptos"/>
                        <w:noProof/>
                        <w:color w:val="FF0000"/>
                        <w:sz w:val="28"/>
                        <w:szCs w:val="28"/>
                      </w:rPr>
                      <w:t>OFFICIAL</w:t>
                    </w:r>
                  </w:p>
                </w:txbxContent>
              </v:textbox>
              <w10:wrap anchorx="page" anchory="page"/>
            </v:shape>
          </w:pict>
        </mc:Fallback>
      </mc:AlternateContent>
    </w:r>
    <w:r w:rsidR="00C30A4B">
      <w:rPr>
        <w:rFonts w:cs="Segoe UI"/>
        <w:noProof/>
        <w:szCs w:val="18"/>
      </w:rPr>
      <w:fldChar w:fldCharType="begin"/>
    </w:r>
    <w:r w:rsidR="00C30A4B">
      <w:rPr>
        <w:rFonts w:cs="Segoe UI"/>
        <w:noProof/>
        <w:szCs w:val="18"/>
      </w:rPr>
      <w:instrText xml:space="preserve"> STYLEREF  "Heading 1"  \* MERGEFORMAT </w:instrText>
    </w:r>
    <w:r w:rsidR="00C30A4B">
      <w:rPr>
        <w:rFonts w:cs="Segoe UI"/>
        <w:noProof/>
        <w:szCs w:val="18"/>
      </w:rPr>
      <w:fldChar w:fldCharType="separate"/>
    </w:r>
    <w:r w:rsidR="00C22818">
      <w:rPr>
        <w:rFonts w:cs="Segoe UI"/>
        <w:noProof/>
        <w:szCs w:val="18"/>
      </w:rPr>
      <w:t>Gender Equity Charter for Australian Aviation—consultation paper</w:t>
    </w:r>
    <w:r w:rsidR="00C30A4B">
      <w:rPr>
        <w:rFonts w:cs="Segoe UI"/>
        <w:noProof/>
        <w:szCs w:val="18"/>
      </w:rPr>
      <w:fldChar w:fldCharType="end"/>
    </w:r>
    <w:r w:rsidR="00C30A4B">
      <w:rPr>
        <w:rFonts w:cs="Segoe UI"/>
        <w:szCs w:val="18"/>
      </w:rPr>
      <w:tab/>
    </w:r>
    <w:r w:rsidR="00C30A4B">
      <w:rPr>
        <w:rFonts w:cs="Segoe UI"/>
        <w:szCs w:val="18"/>
      </w:rPr>
      <w:fldChar w:fldCharType="begin"/>
    </w:r>
    <w:r w:rsidR="00C30A4B">
      <w:rPr>
        <w:rFonts w:cs="Segoe UI"/>
        <w:szCs w:val="18"/>
      </w:rPr>
      <w:instrText xml:space="preserve"> PAGE  \* Arabic  \* MERGEFORMAT </w:instrText>
    </w:r>
    <w:r w:rsidR="00C30A4B">
      <w:rPr>
        <w:rFonts w:cs="Segoe UI"/>
        <w:szCs w:val="18"/>
      </w:rPr>
      <w:fldChar w:fldCharType="separate"/>
    </w:r>
    <w:r w:rsidR="00C30A4B">
      <w:rPr>
        <w:rFonts w:cs="Segoe UI"/>
        <w:szCs w:val="18"/>
      </w:rPr>
      <w:t>2</w:t>
    </w:r>
    <w:r w:rsidR="00C30A4B">
      <w:rPr>
        <w:rFonts w:cs="Segoe UI"/>
        <w:szCs w:val="18"/>
      </w:rPr>
      <w:fldChar w:fldCharType="end"/>
    </w:r>
    <w:r w:rsidR="00C30A4B" w:rsidRPr="00FC413F">
      <w:rPr>
        <w:rFonts w:cs="Segoe UI"/>
        <w:noProof/>
        <w:szCs w:val="18"/>
      </w:rPr>
      <w:t>.</w:t>
    </w:r>
  </w:p>
  <w:p w14:paraId="31473502" w14:textId="77777777" w:rsidR="00C30A4B" w:rsidRPr="00FC413F" w:rsidRDefault="00C30A4B" w:rsidP="00953CCD">
    <w:pPr>
      <w:pStyle w:val="Footer"/>
      <w:tabs>
        <w:tab w:val="clear" w:pos="4513"/>
        <w:tab w:val="clear" w:pos="9026"/>
      </w:tabs>
      <w:ind w:left="-1418"/>
      <w:rPr>
        <w:rFonts w:cs="Segoe UI"/>
        <w:szCs w:val="18"/>
      </w:rPr>
    </w:pPr>
    <w:r>
      <w:rPr>
        <w:noProof/>
        <w:lang w:eastAsia="en-AU"/>
      </w:rPr>
      <w:drawing>
        <wp:inline distT="0" distB="0" distL="0" distR="0" wp14:anchorId="3147350D" wp14:editId="3147350E">
          <wp:extent cx="7559650" cy="150641"/>
          <wp:effectExtent l="0" t="0" r="0" b="1905"/>
          <wp:docPr id="75" name="Picture 75" descr="background" title="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port-Template-Long_BGs-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2509" cy="150897"/>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73504" w14:textId="3054FA73" w:rsidR="00C30A4B" w:rsidRPr="00FC413F" w:rsidRDefault="00C30A4B" w:rsidP="00113A03">
    <w:pPr>
      <w:pStyle w:val="Footer"/>
      <w:tabs>
        <w:tab w:val="clear" w:pos="4513"/>
        <w:tab w:val="clear" w:pos="9026"/>
      </w:tabs>
      <w:ind w:left="-1418"/>
      <w:rPr>
        <w:rFonts w:cs="Segoe UI"/>
        <w:szCs w:val="18"/>
      </w:rPr>
    </w:pPr>
    <w:r>
      <w:rPr>
        <w:noProof/>
        <w:lang w:eastAsia="en-AU"/>
      </w:rPr>
      <w:drawing>
        <wp:inline distT="0" distB="0" distL="0" distR="0" wp14:anchorId="3147350F" wp14:editId="4718DC27">
          <wp:extent cx="7562047" cy="2757268"/>
          <wp:effectExtent l="0" t="0" r="1270" b="5080"/>
          <wp:docPr id="87" name="Picture 87" descr="Connection graphic" title="Decorativ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31371" cy="2782545"/>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73505" w14:textId="65A653BC" w:rsidR="00C30A4B" w:rsidRDefault="00C30A4B" w:rsidP="00953CCD">
    <w:pPr>
      <w:pStyle w:val="Footer"/>
      <w:tabs>
        <w:tab w:val="clear" w:pos="4513"/>
        <w:tab w:val="clear" w:pos="9026"/>
        <w:tab w:val="right" w:pos="9475"/>
      </w:tabs>
      <w:spacing w:after="120"/>
      <w:rPr>
        <w:rFonts w:cs="Segoe UI"/>
        <w:noProof/>
        <w:szCs w:val="18"/>
      </w:rPr>
    </w:pPr>
    <w:r>
      <w:rPr>
        <w:rFonts w:cs="Segoe UI"/>
        <w:noProof/>
        <w:szCs w:val="18"/>
      </w:rPr>
      <w:fldChar w:fldCharType="begin"/>
    </w:r>
    <w:r>
      <w:rPr>
        <w:rFonts w:cs="Segoe UI"/>
        <w:noProof/>
        <w:szCs w:val="18"/>
      </w:rPr>
      <w:instrText xml:space="preserve"> STYLEREF  "Heading 1"  \* MERGEFORMAT </w:instrText>
    </w:r>
    <w:r>
      <w:rPr>
        <w:rFonts w:cs="Segoe UI"/>
        <w:noProof/>
        <w:szCs w:val="18"/>
      </w:rPr>
      <w:fldChar w:fldCharType="separate"/>
    </w:r>
    <w:r w:rsidR="00A81F4F">
      <w:rPr>
        <w:rFonts w:cs="Segoe UI"/>
        <w:noProof/>
        <w:szCs w:val="18"/>
      </w:rPr>
      <w:t>Gender Equity Charter for Australian Aviation—Consultation Paper</w:t>
    </w:r>
    <w:r>
      <w:rPr>
        <w:rFonts w:cs="Segoe UI"/>
        <w:noProof/>
        <w:szCs w:val="18"/>
      </w:rPr>
      <w:fldChar w:fldCharType="end"/>
    </w:r>
    <w:r>
      <w:rPr>
        <w:rFonts w:cs="Segoe UI"/>
        <w:szCs w:val="18"/>
      </w:rPr>
      <w:tab/>
    </w:r>
    <w:r>
      <w:rPr>
        <w:rFonts w:cs="Segoe UI"/>
        <w:szCs w:val="18"/>
      </w:rPr>
      <w:fldChar w:fldCharType="begin"/>
    </w:r>
    <w:r>
      <w:rPr>
        <w:rFonts w:cs="Segoe UI"/>
        <w:szCs w:val="18"/>
      </w:rPr>
      <w:instrText xml:space="preserve"> PAGE  \* Arabic  \* MERGEFORMAT </w:instrText>
    </w:r>
    <w:r>
      <w:rPr>
        <w:rFonts w:cs="Segoe UI"/>
        <w:szCs w:val="18"/>
      </w:rPr>
      <w:fldChar w:fldCharType="separate"/>
    </w:r>
    <w:r>
      <w:rPr>
        <w:rFonts w:cs="Segoe UI"/>
        <w:szCs w:val="18"/>
      </w:rPr>
      <w:t>2</w:t>
    </w:r>
    <w:r>
      <w:rPr>
        <w:rFonts w:cs="Segoe UI"/>
        <w:szCs w:val="18"/>
      </w:rPr>
      <w:fldChar w:fldCharType="end"/>
    </w:r>
  </w:p>
  <w:p w14:paraId="31473506" w14:textId="77777777" w:rsidR="00C30A4B" w:rsidRPr="00FC413F" w:rsidRDefault="00C30A4B" w:rsidP="00953CCD">
    <w:pPr>
      <w:pStyle w:val="Footer"/>
      <w:tabs>
        <w:tab w:val="clear" w:pos="4513"/>
        <w:tab w:val="clear" w:pos="9026"/>
      </w:tabs>
      <w:ind w:left="-1418"/>
      <w:rPr>
        <w:rFonts w:cs="Segoe UI"/>
        <w:szCs w:val="18"/>
      </w:rPr>
    </w:pPr>
    <w:r>
      <w:rPr>
        <w:noProof/>
        <w:lang w:eastAsia="en-AU"/>
      </w:rPr>
      <w:drawing>
        <wp:inline distT="0" distB="0" distL="0" distR="0" wp14:anchorId="31473511" wp14:editId="31473512">
          <wp:extent cx="7559650" cy="150641"/>
          <wp:effectExtent l="0" t="0" r="0" b="1905"/>
          <wp:docPr id="4" name="Picture 4" descr="background" title="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port-Template-Long_BGs-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2509" cy="150897"/>
                  </a:xfrm>
                  <a:prstGeom prst="rect">
                    <a:avLst/>
                  </a:prstGeom>
                </pic:spPr>
              </pic:pic>
            </a:graphicData>
          </a:graphic>
        </wp:inline>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7350B" w14:textId="3FBFCA4D" w:rsidR="00C30A4B" w:rsidRDefault="00C30A4B" w:rsidP="00796AB4">
    <w:pPr>
      <w:pStyle w:val="Footer"/>
      <w:tabs>
        <w:tab w:val="clear" w:pos="4513"/>
        <w:tab w:val="clear" w:pos="9026"/>
        <w:tab w:val="right" w:pos="9475"/>
      </w:tabs>
      <w:spacing w:after="120"/>
      <w:rPr>
        <w:rFonts w:cs="Segoe UI"/>
        <w:noProof/>
        <w:szCs w:val="18"/>
      </w:rPr>
    </w:pPr>
    <w:r>
      <w:rPr>
        <w:rFonts w:cs="Segoe UI"/>
        <w:noProof/>
        <w:szCs w:val="18"/>
      </w:rPr>
      <w:fldChar w:fldCharType="begin"/>
    </w:r>
    <w:r>
      <w:rPr>
        <w:rFonts w:cs="Segoe UI"/>
        <w:noProof/>
        <w:szCs w:val="18"/>
      </w:rPr>
      <w:instrText xml:space="preserve"> STYLEREF  "Heading 1"  \* MERGEFORMAT </w:instrText>
    </w:r>
    <w:r>
      <w:rPr>
        <w:rFonts w:cs="Segoe UI"/>
        <w:noProof/>
        <w:szCs w:val="18"/>
      </w:rPr>
      <w:fldChar w:fldCharType="separate"/>
    </w:r>
    <w:r w:rsidR="00A81F4F">
      <w:rPr>
        <w:rFonts w:cs="Segoe UI"/>
        <w:noProof/>
        <w:szCs w:val="18"/>
      </w:rPr>
      <w:t>Gender Equity Charter for Australian Aviation—Consultation Paper</w:t>
    </w:r>
    <w:r>
      <w:rPr>
        <w:rFonts w:cs="Segoe UI"/>
        <w:noProof/>
        <w:szCs w:val="18"/>
      </w:rPr>
      <w:fldChar w:fldCharType="end"/>
    </w:r>
    <w:r>
      <w:rPr>
        <w:rFonts w:cs="Segoe UI"/>
        <w:szCs w:val="18"/>
      </w:rPr>
      <w:tab/>
    </w:r>
    <w:r w:rsidR="007B0826" w:rsidRPr="00654E6E">
      <w:rPr>
        <w:szCs w:val="18"/>
        <w:lang w:val="en-US"/>
      </w:rPr>
      <w:t xml:space="preserve">Page </w:t>
    </w:r>
    <w:r w:rsidR="007B0826" w:rsidRPr="00654E6E">
      <w:rPr>
        <w:szCs w:val="18"/>
        <w:lang w:val="en-US"/>
      </w:rPr>
      <w:fldChar w:fldCharType="begin"/>
    </w:r>
    <w:r w:rsidR="007B0826" w:rsidRPr="00654E6E">
      <w:rPr>
        <w:szCs w:val="18"/>
        <w:lang w:val="en-US"/>
      </w:rPr>
      <w:instrText xml:space="preserve"> PAGE   \* MERGEFORMAT </w:instrText>
    </w:r>
    <w:r w:rsidR="007B0826" w:rsidRPr="00654E6E">
      <w:rPr>
        <w:szCs w:val="18"/>
        <w:lang w:val="en-US"/>
      </w:rPr>
      <w:fldChar w:fldCharType="separate"/>
    </w:r>
    <w:r w:rsidR="007B0826">
      <w:rPr>
        <w:szCs w:val="18"/>
        <w:lang w:val="en-US"/>
      </w:rPr>
      <w:t>9</w:t>
    </w:r>
    <w:r w:rsidR="007B0826" w:rsidRPr="00654E6E">
      <w:rPr>
        <w:noProof/>
        <w:szCs w:val="18"/>
        <w:lang w:val="en-US"/>
      </w:rPr>
      <w:fldChar w:fldCharType="end"/>
    </w:r>
    <w:r w:rsidR="007B0826" w:rsidRPr="00654E6E">
      <w:rPr>
        <w:noProof/>
        <w:szCs w:val="18"/>
        <w:lang w:val="en-US"/>
      </w:rPr>
      <w:t xml:space="preserve"> of </w:t>
    </w:r>
    <w:r w:rsidR="007B0826" w:rsidRPr="00654E6E">
      <w:rPr>
        <w:noProof/>
        <w:szCs w:val="18"/>
        <w:lang w:val="en-US"/>
      </w:rPr>
      <w:fldChar w:fldCharType="begin"/>
    </w:r>
    <w:r w:rsidR="007B0826" w:rsidRPr="00654E6E">
      <w:rPr>
        <w:noProof/>
        <w:szCs w:val="18"/>
        <w:lang w:val="en-US"/>
      </w:rPr>
      <w:instrText xml:space="preserve"> NUMPAGES   \* MERGEFORMAT </w:instrText>
    </w:r>
    <w:r w:rsidR="007B0826" w:rsidRPr="00654E6E">
      <w:rPr>
        <w:noProof/>
        <w:szCs w:val="18"/>
        <w:lang w:val="en-US"/>
      </w:rPr>
      <w:fldChar w:fldCharType="separate"/>
    </w:r>
    <w:r w:rsidR="007B0826">
      <w:rPr>
        <w:noProof/>
        <w:szCs w:val="18"/>
        <w:lang w:val="en-US"/>
      </w:rPr>
      <w:t>80</w:t>
    </w:r>
    <w:r w:rsidR="007B0826" w:rsidRPr="00654E6E">
      <w:rPr>
        <w:noProof/>
        <w:szCs w:val="18"/>
        <w:lang w:val="en-US"/>
      </w:rPr>
      <w:fldChar w:fldCharType="end"/>
    </w:r>
  </w:p>
  <w:p w14:paraId="3147350C" w14:textId="77777777" w:rsidR="00C30A4B" w:rsidRPr="00FC413F" w:rsidRDefault="00C30A4B" w:rsidP="00796AB4">
    <w:pPr>
      <w:pStyle w:val="Footer"/>
      <w:tabs>
        <w:tab w:val="clear" w:pos="4513"/>
        <w:tab w:val="clear" w:pos="9026"/>
      </w:tabs>
      <w:ind w:left="-1418"/>
      <w:rPr>
        <w:rFonts w:cs="Segoe UI"/>
        <w:szCs w:val="18"/>
      </w:rPr>
    </w:pPr>
    <w:r>
      <w:rPr>
        <w:noProof/>
        <w:lang w:eastAsia="en-AU"/>
      </w:rPr>
      <w:drawing>
        <wp:inline distT="0" distB="0" distL="0" distR="0" wp14:anchorId="31473513" wp14:editId="31473514">
          <wp:extent cx="7559650" cy="150641"/>
          <wp:effectExtent l="0" t="0" r="0" b="1905"/>
          <wp:docPr id="2" name="Picture 2" descr="background" title="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port-Template-Long_BGs-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2509" cy="15089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62ACD" w14:textId="77777777" w:rsidR="00C103C0" w:rsidRDefault="00C103C0" w:rsidP="00FC413F">
      <w:pPr>
        <w:spacing w:after="0"/>
      </w:pPr>
      <w:r>
        <w:separator/>
      </w:r>
    </w:p>
  </w:footnote>
  <w:footnote w:type="continuationSeparator" w:id="0">
    <w:p w14:paraId="48763E72" w14:textId="77777777" w:rsidR="00C103C0" w:rsidRDefault="00C103C0" w:rsidP="00FC413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734FD" w14:textId="7E2444B5" w:rsidR="007B0826" w:rsidRDefault="00E466BE">
    <w:pPr>
      <w:pStyle w:val="Header"/>
    </w:pPr>
    <w:r>
      <w:rPr>
        <w:noProof/>
      </w:rPr>
      <mc:AlternateContent>
        <mc:Choice Requires="wps">
          <w:drawing>
            <wp:anchor distT="0" distB="0" distL="0" distR="0" simplePos="0" relativeHeight="251659264" behindDoc="0" locked="0" layoutInCell="1" allowOverlap="1" wp14:anchorId="506CDF1F" wp14:editId="13734DDD">
              <wp:simplePos x="635" y="635"/>
              <wp:positionH relativeFrom="page">
                <wp:align>center</wp:align>
              </wp:positionH>
              <wp:positionV relativeFrom="page">
                <wp:align>top</wp:align>
              </wp:positionV>
              <wp:extent cx="726440" cy="407670"/>
              <wp:effectExtent l="0" t="0" r="16510" b="11430"/>
              <wp:wrapNone/>
              <wp:docPr id="158960442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083E75C0" w14:textId="5F380683" w:rsidR="00E466BE" w:rsidRPr="00E466BE" w:rsidRDefault="00E466BE" w:rsidP="00E466BE">
                          <w:pPr>
                            <w:spacing w:after="0"/>
                            <w:rPr>
                              <w:rFonts w:ascii="Aptos" w:eastAsia="Aptos" w:hAnsi="Aptos" w:cs="Aptos"/>
                              <w:noProof/>
                              <w:color w:val="FF0000"/>
                              <w:sz w:val="28"/>
                              <w:szCs w:val="28"/>
                            </w:rPr>
                          </w:pPr>
                          <w:r w:rsidRPr="00E466BE">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06CDF1F" id="_x0000_t202" coordsize="21600,21600" o:spt="202" path="m,l,21600r21600,l21600,xe">
              <v:stroke joinstyle="miter"/>
              <v:path gradientshapeok="t" o:connecttype="rect"/>
            </v:shapetype>
            <v:shape id="Text Box 2" o:spid="_x0000_s1026" type="#_x0000_t202" alt="OFFICIAL" style="position:absolute;margin-left:0;margin-top:0;width:57.2pt;height:32.1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" filled="f" stroked="f">
              <v:textbox style="mso-fit-shape-to-text:t" inset="0,15pt,0,0">
                <w:txbxContent>
                  <w:p w14:paraId="083E75C0" w14:textId="5F380683" w:rsidR="00E466BE" w:rsidRPr="00E466BE" w:rsidRDefault="00E466BE" w:rsidP="00E466BE">
                    <w:pPr>
                      <w:spacing w:after="0"/>
                      <w:rPr>
                        <w:rFonts w:ascii="Aptos" w:eastAsia="Aptos" w:hAnsi="Aptos" w:cs="Aptos"/>
                        <w:noProof/>
                        <w:color w:val="FF0000"/>
                        <w:sz w:val="28"/>
                        <w:szCs w:val="28"/>
                      </w:rPr>
                    </w:pPr>
                    <w:r w:rsidRPr="00E466BE">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734FF" w14:textId="73D298A6" w:rsidR="00C30A4B" w:rsidRPr="00D56936" w:rsidRDefault="00C30A4B" w:rsidP="00C817A5">
    <w:pPr>
      <w:pStyle w:val="Header"/>
      <w:tabs>
        <w:tab w:val="clear" w:pos="4678"/>
      </w:tabs>
      <w:spacing w:after="100" w:afterAutospacing="1"/>
      <w:jc w:val="right"/>
      <w:rPr>
        <w:rFonts w:cs="Segoe UI Light"/>
        <w:color w:val="001C40"/>
        <w:sz w:val="20"/>
        <w:szCs w:val="20"/>
      </w:rPr>
    </w:pPr>
    <w:r>
      <w:rPr>
        <w:rFonts w:cs="Segoe UI Light"/>
        <w:color w:val="001C40"/>
        <w:sz w:val="20"/>
        <w:szCs w:val="20"/>
      </w:rPr>
      <w:fldChar w:fldCharType="begin"/>
    </w:r>
    <w:r>
      <w:rPr>
        <w:rFonts w:cs="Segoe UI Light"/>
        <w:color w:val="001C40"/>
        <w:sz w:val="20"/>
        <w:szCs w:val="20"/>
      </w:rPr>
      <w:instrText xml:space="preserve"> STYLEREF  "Heading 2—not showing"  \* MERGEFORMAT </w:instrText>
    </w:r>
    <w:r>
      <w:rPr>
        <w:rFonts w:cs="Segoe UI Light"/>
        <w:color w:val="001C40"/>
        <w:sz w:val="20"/>
        <w:szCs w:val="20"/>
      </w:rPr>
      <w:fldChar w:fldCharType="separate"/>
    </w:r>
    <w:r w:rsidR="00A81F4F">
      <w:rPr>
        <w:rFonts w:cs="Segoe UI Light"/>
        <w:noProof/>
        <w:color w:val="001C40"/>
        <w:sz w:val="20"/>
        <w:szCs w:val="20"/>
      </w:rPr>
      <w:t>Table of contents</w:t>
    </w:r>
    <w:r>
      <w:rPr>
        <w:rFonts w:cs="Segoe UI Light"/>
        <w:color w:val="001C40"/>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73508" w14:textId="127EBE91" w:rsidR="00C30A4B" w:rsidRPr="00D56936" w:rsidRDefault="00C30A4B" w:rsidP="00C817A5">
    <w:pPr>
      <w:pStyle w:val="Header"/>
      <w:tabs>
        <w:tab w:val="clear" w:pos="4678"/>
      </w:tabs>
      <w:spacing w:after="240"/>
      <w:jc w:val="right"/>
      <w:rPr>
        <w:rFonts w:cs="Segoe UI Light"/>
        <w:color w:val="001C40"/>
        <w:sz w:val="20"/>
        <w:szCs w:val="20"/>
      </w:rPr>
    </w:pPr>
    <w:r>
      <w:rPr>
        <w:rFonts w:cs="Segoe UI Light"/>
        <w:color w:val="001C40"/>
        <w:sz w:val="20"/>
        <w:szCs w:val="20"/>
      </w:rPr>
      <w:fldChar w:fldCharType="begin"/>
    </w:r>
    <w:r>
      <w:rPr>
        <w:rFonts w:cs="Segoe UI Light"/>
        <w:color w:val="001C40"/>
        <w:sz w:val="20"/>
        <w:szCs w:val="20"/>
      </w:rPr>
      <w:instrText xml:space="preserve"> STYLEREF  "Heading 2"  \* MERGEFORMAT </w:instrText>
    </w:r>
    <w:r>
      <w:rPr>
        <w:rFonts w:cs="Segoe UI Light"/>
        <w:color w:val="001C40"/>
        <w:sz w:val="20"/>
        <w:szCs w:val="20"/>
      </w:rPr>
      <w:fldChar w:fldCharType="separate"/>
    </w:r>
    <w:r w:rsidR="00A81F4F">
      <w:rPr>
        <w:rFonts w:cs="Segoe UI Light"/>
        <w:noProof/>
        <w:color w:val="001C40"/>
        <w:sz w:val="20"/>
        <w:szCs w:val="20"/>
      </w:rPr>
      <w:t>Have your say</w:t>
    </w:r>
    <w:r>
      <w:rPr>
        <w:rFonts w:cs="Segoe UI Light"/>
        <w:color w:val="001C40"/>
        <w:sz w:val="20"/>
        <w:szCs w:val="20"/>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7350A" w14:textId="34D94754" w:rsidR="00C30A4B" w:rsidRPr="00290C8C" w:rsidRDefault="00C30A4B" w:rsidP="00C817A5">
    <w:pPr>
      <w:pStyle w:val="Header"/>
      <w:tabs>
        <w:tab w:val="clear" w:pos="4678"/>
      </w:tabs>
      <w:spacing w:after="240"/>
      <w:jc w:val="right"/>
      <w:rPr>
        <w:rFonts w:cs="Segoe UI Light"/>
        <w:color w:val="001C40"/>
        <w:sz w:val="20"/>
        <w:szCs w:val="20"/>
      </w:rPr>
    </w:pPr>
    <w:r w:rsidRPr="00290C8C">
      <w:rPr>
        <w:rFonts w:cs="Segoe UI Light"/>
        <w:color w:val="001C40"/>
        <w:sz w:val="20"/>
        <w:szCs w:val="20"/>
      </w:rPr>
      <w:fldChar w:fldCharType="begin"/>
    </w:r>
    <w:r w:rsidRPr="00290C8C">
      <w:rPr>
        <w:rFonts w:cs="Segoe UI Light"/>
        <w:color w:val="001C40"/>
        <w:sz w:val="20"/>
        <w:szCs w:val="20"/>
      </w:rPr>
      <w:instrText xml:space="preserve"> STYLEREF  "Heading 2"  \* MERGEFORMAT </w:instrText>
    </w:r>
    <w:r w:rsidRPr="00290C8C">
      <w:rPr>
        <w:rFonts w:cs="Segoe UI Light"/>
        <w:color w:val="001C40"/>
        <w:sz w:val="20"/>
        <w:szCs w:val="20"/>
      </w:rPr>
      <w:fldChar w:fldCharType="separate"/>
    </w:r>
    <w:r w:rsidR="00A81F4F" w:rsidRPr="00A81F4F">
      <w:rPr>
        <w:rFonts w:cs="Segoe UI Light"/>
        <w:bCs/>
        <w:noProof/>
        <w:color w:val="001C40"/>
        <w:sz w:val="20"/>
        <w:szCs w:val="20"/>
        <w:lang w:val="en-US"/>
      </w:rPr>
      <w:t>Introduction</w:t>
    </w:r>
    <w:r w:rsidRPr="00290C8C">
      <w:rPr>
        <w:rFonts w:cs="Segoe UI Light"/>
        <w:color w:val="001C40"/>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1DA50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84A90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DAC7B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DDE0D9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352904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80D8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2C6C8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EBADE6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466F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694C1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F552B9"/>
    <w:multiLevelType w:val="multilevel"/>
    <w:tmpl w:val="9E1E9102"/>
    <w:styleLink w:val="ListNumbered"/>
    <w:lvl w:ilvl="0">
      <w:start w:val="1"/>
      <w:numFmt w:val="decimal"/>
      <w:pStyle w:val="ListNumbered1"/>
      <w:lvlText w:val="%1."/>
      <w:lvlJc w:val="left"/>
      <w:pPr>
        <w:ind w:left="284" w:hanging="284"/>
      </w:pPr>
      <w:rPr>
        <w:rFonts w:hint="default"/>
      </w:rPr>
    </w:lvl>
    <w:lvl w:ilvl="1">
      <w:start w:val="1"/>
      <w:numFmt w:val="decimal"/>
      <w:pStyle w:val="ListNumbered21"/>
      <w:lvlText w:val="%1.%2"/>
      <w:lvlJc w:val="left"/>
      <w:pPr>
        <w:ind w:left="851" w:hanging="567"/>
      </w:pPr>
      <w:rPr>
        <w:rFonts w:hint="default"/>
      </w:rPr>
    </w:lvl>
    <w:lvl w:ilvl="2">
      <w:start w:val="1"/>
      <w:numFmt w:val="decimal"/>
      <w:pStyle w:val="ListNumbered311"/>
      <w:lvlText w:val="%1.%2.%3"/>
      <w:lvlJc w:val="left"/>
      <w:pPr>
        <w:ind w:left="1701" w:hanging="850"/>
      </w:pPr>
      <w:rPr>
        <w:rFonts w:hint="default"/>
      </w:rPr>
    </w:lvl>
    <w:lvl w:ilvl="3">
      <w:start w:val="1"/>
      <w:numFmt w:val="decimal"/>
      <w:lvlText w:val="%1.%2.%3.%4"/>
      <w:lvlJc w:val="left"/>
      <w:pPr>
        <w:ind w:left="1440" w:hanging="360"/>
      </w:pPr>
      <w:rPr>
        <w:rFonts w:hint="default"/>
      </w:rPr>
    </w:lvl>
    <w:lvl w:ilvl="4">
      <w:start w:val="1"/>
      <w:numFmt w:val="decimal"/>
      <w:lvlText w:val="%1.%2.%3.%4.%5"/>
      <w:lvlJc w:val="left"/>
      <w:pPr>
        <w:ind w:left="2552" w:hanging="851"/>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D937613"/>
    <w:multiLevelType w:val="hybridMultilevel"/>
    <w:tmpl w:val="2B48B512"/>
    <w:lvl w:ilvl="0" w:tplc="69AC7252">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2" w15:restartNumberingAfterBreak="0">
    <w:nsid w:val="198F28B4"/>
    <w:multiLevelType w:val="hybridMultilevel"/>
    <w:tmpl w:val="905CA9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18F21EA"/>
    <w:multiLevelType w:val="hybridMultilevel"/>
    <w:tmpl w:val="A530C470"/>
    <w:lvl w:ilvl="0" w:tplc="0C09000F">
      <w:start w:val="1"/>
      <w:numFmt w:val="decimal"/>
      <w:lvlText w:val="%1."/>
      <w:lvlJc w:val="left"/>
      <w:pPr>
        <w:ind w:left="360" w:hanging="360"/>
      </w:p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4" w15:restartNumberingAfterBreak="0">
    <w:nsid w:val="24E92756"/>
    <w:multiLevelType w:val="hybridMultilevel"/>
    <w:tmpl w:val="513A850A"/>
    <w:lvl w:ilvl="0" w:tplc="5112A3F8">
      <w:start w:val="1"/>
      <w:numFmt w:val="bullet"/>
      <w:pStyle w:val="Listparagraphbullets"/>
      <w:lvlText w:val=""/>
      <w:lvlJc w:val="left"/>
      <w:pPr>
        <w:ind w:left="360" w:hanging="360"/>
      </w:pPr>
      <w:rPr>
        <w:rFonts w:ascii="Symbol" w:hAnsi="Symbol" w:hint="default"/>
        <w:caps w:val="0"/>
        <w:strike w:val="0"/>
        <w:dstrike w:val="0"/>
        <w:vanish w:val="0"/>
        <w:color w:val="auto"/>
        <w:sz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9957717"/>
    <w:multiLevelType w:val="hybridMultilevel"/>
    <w:tmpl w:val="170477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173295E"/>
    <w:multiLevelType w:val="multilevel"/>
    <w:tmpl w:val="5B2C35CE"/>
    <w:styleLink w:val="Bullets"/>
    <w:lvl w:ilvl="0">
      <w:start w:val="1"/>
      <w:numFmt w:val="bullet"/>
      <w:pStyle w:val="Bullet1"/>
      <w:lvlText w:val="•"/>
      <w:lvlJc w:val="left"/>
      <w:pPr>
        <w:ind w:left="284" w:hanging="284"/>
      </w:pPr>
      <w:rPr>
        <w:rFonts w:ascii="Calibri" w:hAnsi="Calibri" w:hint="default"/>
        <w:color w:val="auto"/>
      </w:rPr>
    </w:lvl>
    <w:lvl w:ilvl="1">
      <w:start w:val="1"/>
      <w:numFmt w:val="bullet"/>
      <w:pStyle w:val="Bullet2"/>
      <w:lvlText w:val="–"/>
      <w:lvlJc w:val="left"/>
      <w:pPr>
        <w:ind w:left="568" w:hanging="284"/>
      </w:pPr>
      <w:rPr>
        <w:rFonts w:ascii="Calibri" w:hAnsi="Calibri" w:hint="default"/>
        <w:color w:val="auto"/>
      </w:rPr>
    </w:lvl>
    <w:lvl w:ilvl="2">
      <w:start w:val="1"/>
      <w:numFmt w:val="bullet"/>
      <w:pStyle w:val="Bullet3"/>
      <w:lvlText w:val="›"/>
      <w:lvlJc w:val="left"/>
      <w:pPr>
        <w:ind w:left="852" w:hanging="284"/>
      </w:pPr>
      <w:rPr>
        <w:rFonts w:ascii="Calibri" w:hAnsi="Calibri" w:hint="default"/>
        <w:color w:val="auto"/>
      </w:rPr>
    </w:lvl>
    <w:lvl w:ilvl="3">
      <w:start w:val="1"/>
      <w:numFmt w:val="bullet"/>
      <w:lvlText w:val="▫"/>
      <w:lvlJc w:val="left"/>
      <w:pPr>
        <w:ind w:left="1136" w:hanging="284"/>
      </w:pPr>
      <w:rPr>
        <w:rFonts w:ascii="Calibri" w:hAnsi="Calibri" w:hint="default"/>
        <w:color w:val="auto"/>
      </w:rPr>
    </w:lvl>
    <w:lvl w:ilvl="4">
      <w:start w:val="1"/>
      <w:numFmt w:val="bullet"/>
      <w:lvlText w:val="—"/>
      <w:lvlJc w:val="left"/>
      <w:pPr>
        <w:ind w:left="1420" w:hanging="284"/>
      </w:pPr>
      <w:rPr>
        <w:rFonts w:ascii="Calibri" w:hAnsi="Calibri" w:hint="default"/>
        <w:color w:val="auto"/>
      </w:rPr>
    </w:lvl>
    <w:lvl w:ilvl="5">
      <w:start w:val="1"/>
      <w:numFmt w:val="bullet"/>
      <w:lvlText w:val="»"/>
      <w:lvlJc w:val="left"/>
      <w:pPr>
        <w:ind w:left="1704" w:hanging="284"/>
      </w:pPr>
      <w:rPr>
        <w:rFonts w:ascii="Calibri" w:hAnsi="Calibri" w:hint="default"/>
        <w:color w:val="auto"/>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7" w15:restartNumberingAfterBreak="0">
    <w:nsid w:val="4C7B3DE5"/>
    <w:multiLevelType w:val="hybridMultilevel"/>
    <w:tmpl w:val="FFB2E57C"/>
    <w:lvl w:ilvl="0" w:tplc="888CE0AC">
      <w:start w:val="1"/>
      <w:numFmt w:val="decimal"/>
      <w:pStyle w:val="ListParagraph"/>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8827E7D"/>
    <w:multiLevelType w:val="hybridMultilevel"/>
    <w:tmpl w:val="79D0BA36"/>
    <w:lvl w:ilvl="0" w:tplc="446AE6B6">
      <w:start w:val="1"/>
      <w:numFmt w:val="bullet"/>
      <w:pStyle w:val="Listparagraphbulletssecondlevel"/>
      <w:lvlText w:val=""/>
      <w:lvlJc w:val="left"/>
      <w:pPr>
        <w:ind w:left="927" w:hanging="360"/>
      </w:pPr>
      <w:rPr>
        <w:rFonts w:ascii="Symbol" w:hAnsi="Symbol" w:hint="default"/>
        <w:caps w:val="0"/>
        <w:strike w:val="0"/>
        <w:dstrike w:val="0"/>
        <w:vanish w:val="0"/>
        <w:color w:val="auto"/>
        <w:sz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E554E84"/>
    <w:multiLevelType w:val="multilevel"/>
    <w:tmpl w:val="A5F2DDB2"/>
    <w:styleLink w:val="ListLegal"/>
    <w:lvl w:ilvl="0">
      <w:start w:val="1"/>
      <w:numFmt w:val="decimal"/>
      <w:pStyle w:val="ListLegal1"/>
      <w:lvlText w:val="%1."/>
      <w:lvlJc w:val="left"/>
      <w:pPr>
        <w:ind w:left="284" w:hanging="284"/>
      </w:pPr>
      <w:rPr>
        <w:rFonts w:hint="default"/>
      </w:rPr>
    </w:lvl>
    <w:lvl w:ilvl="1">
      <w:start w:val="1"/>
      <w:numFmt w:val="lowerLetter"/>
      <w:pStyle w:val="ListLegal2"/>
      <w:lvlText w:val="%2."/>
      <w:lvlJc w:val="left"/>
      <w:pPr>
        <w:ind w:left="568" w:hanging="284"/>
      </w:pPr>
      <w:rPr>
        <w:rFonts w:hint="default"/>
      </w:rPr>
    </w:lvl>
    <w:lvl w:ilvl="2">
      <w:start w:val="1"/>
      <w:numFmt w:val="lowerRoman"/>
      <w:pStyle w:val="ListLegal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16cid:durableId="756948115">
    <w:abstractNumId w:val="18"/>
  </w:num>
  <w:num w:numId="2" w16cid:durableId="633759042">
    <w:abstractNumId w:val="14"/>
  </w:num>
  <w:num w:numId="3" w16cid:durableId="697126228">
    <w:abstractNumId w:val="17"/>
  </w:num>
  <w:num w:numId="4" w16cid:durableId="69694092">
    <w:abstractNumId w:val="9"/>
  </w:num>
  <w:num w:numId="5" w16cid:durableId="151485153">
    <w:abstractNumId w:val="7"/>
  </w:num>
  <w:num w:numId="6" w16cid:durableId="497043208">
    <w:abstractNumId w:val="6"/>
  </w:num>
  <w:num w:numId="7" w16cid:durableId="846166825">
    <w:abstractNumId w:val="5"/>
  </w:num>
  <w:num w:numId="8" w16cid:durableId="1854764578">
    <w:abstractNumId w:val="4"/>
  </w:num>
  <w:num w:numId="9" w16cid:durableId="804544411">
    <w:abstractNumId w:val="8"/>
  </w:num>
  <w:num w:numId="10" w16cid:durableId="425002937">
    <w:abstractNumId w:val="3"/>
  </w:num>
  <w:num w:numId="11" w16cid:durableId="762264765">
    <w:abstractNumId w:val="2"/>
  </w:num>
  <w:num w:numId="12" w16cid:durableId="580141043">
    <w:abstractNumId w:val="1"/>
  </w:num>
  <w:num w:numId="13" w16cid:durableId="1935702002">
    <w:abstractNumId w:val="0"/>
  </w:num>
  <w:num w:numId="14" w16cid:durableId="1287154507">
    <w:abstractNumId w:val="19"/>
  </w:num>
  <w:num w:numId="15" w16cid:durableId="29468188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77236450">
    <w:abstractNumId w:val="11"/>
  </w:num>
  <w:num w:numId="17" w16cid:durableId="801846948">
    <w:abstractNumId w:val="11"/>
    <w:lvlOverride w:ilvl="0">
      <w:startOverride w:val="1"/>
    </w:lvlOverride>
  </w:num>
  <w:num w:numId="18" w16cid:durableId="305160845">
    <w:abstractNumId w:val="16"/>
  </w:num>
  <w:num w:numId="19" w16cid:durableId="1976716502">
    <w:abstractNumId w:val="10"/>
  </w:num>
  <w:num w:numId="20" w16cid:durableId="1323898321">
    <w:abstractNumId w:val="13"/>
    <w:lvlOverride w:ilvl="0">
      <w:startOverride w:val="1"/>
    </w:lvlOverride>
    <w:lvlOverride w:ilvl="1"/>
    <w:lvlOverride w:ilvl="2"/>
    <w:lvlOverride w:ilvl="3"/>
    <w:lvlOverride w:ilvl="4"/>
    <w:lvlOverride w:ilvl="5"/>
    <w:lvlOverride w:ilvl="6"/>
    <w:lvlOverride w:ilvl="7"/>
    <w:lvlOverride w:ilvl="8"/>
  </w:num>
  <w:num w:numId="21" w16cid:durableId="151680270">
    <w:abstractNumId w:val="12"/>
  </w:num>
  <w:num w:numId="22" w16cid:durableId="84509228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156"/>
    <w:rsid w:val="0000270B"/>
    <w:rsid w:val="00012D3A"/>
    <w:rsid w:val="0003502E"/>
    <w:rsid w:val="000434DE"/>
    <w:rsid w:val="000436D6"/>
    <w:rsid w:val="000522EB"/>
    <w:rsid w:val="00072195"/>
    <w:rsid w:val="000740FB"/>
    <w:rsid w:val="00090E62"/>
    <w:rsid w:val="00093E11"/>
    <w:rsid w:val="000B1E86"/>
    <w:rsid w:val="000C0244"/>
    <w:rsid w:val="000C331F"/>
    <w:rsid w:val="000D4B3B"/>
    <w:rsid w:val="000D6FE4"/>
    <w:rsid w:val="000E1F26"/>
    <w:rsid w:val="000E29BE"/>
    <w:rsid w:val="0010227F"/>
    <w:rsid w:val="00105DA4"/>
    <w:rsid w:val="00113A03"/>
    <w:rsid w:val="001166BF"/>
    <w:rsid w:val="00133645"/>
    <w:rsid w:val="00133A45"/>
    <w:rsid w:val="00143894"/>
    <w:rsid w:val="00190A0C"/>
    <w:rsid w:val="001C52B2"/>
    <w:rsid w:val="001D583B"/>
    <w:rsid w:val="001D5B5A"/>
    <w:rsid w:val="001E4471"/>
    <w:rsid w:val="001E7AC4"/>
    <w:rsid w:val="00204A64"/>
    <w:rsid w:val="00217C11"/>
    <w:rsid w:val="0022154B"/>
    <w:rsid w:val="00236F1B"/>
    <w:rsid w:val="00261FFA"/>
    <w:rsid w:val="00263D78"/>
    <w:rsid w:val="00272982"/>
    <w:rsid w:val="00287C7E"/>
    <w:rsid w:val="00290C8C"/>
    <w:rsid w:val="002A5AB5"/>
    <w:rsid w:val="002B461B"/>
    <w:rsid w:val="002F1A23"/>
    <w:rsid w:val="00300077"/>
    <w:rsid w:val="00310148"/>
    <w:rsid w:val="00323710"/>
    <w:rsid w:val="00342348"/>
    <w:rsid w:val="003508A8"/>
    <w:rsid w:val="00381BDA"/>
    <w:rsid w:val="003B0264"/>
    <w:rsid w:val="003B4139"/>
    <w:rsid w:val="003B6D01"/>
    <w:rsid w:val="003C575A"/>
    <w:rsid w:val="003D71C5"/>
    <w:rsid w:val="003F3CB7"/>
    <w:rsid w:val="00416734"/>
    <w:rsid w:val="00436898"/>
    <w:rsid w:val="00445017"/>
    <w:rsid w:val="00454343"/>
    <w:rsid w:val="004729CA"/>
    <w:rsid w:val="00485524"/>
    <w:rsid w:val="00496F2D"/>
    <w:rsid w:val="004A3207"/>
    <w:rsid w:val="004A3327"/>
    <w:rsid w:val="00521544"/>
    <w:rsid w:val="005413E7"/>
    <w:rsid w:val="005941FC"/>
    <w:rsid w:val="005B52D6"/>
    <w:rsid w:val="005C0459"/>
    <w:rsid w:val="005C0881"/>
    <w:rsid w:val="005C37D2"/>
    <w:rsid w:val="005D038B"/>
    <w:rsid w:val="005E55BD"/>
    <w:rsid w:val="005E5DD8"/>
    <w:rsid w:val="005E631D"/>
    <w:rsid w:val="005E7929"/>
    <w:rsid w:val="00600A37"/>
    <w:rsid w:val="006028FF"/>
    <w:rsid w:val="00610225"/>
    <w:rsid w:val="00630D43"/>
    <w:rsid w:val="006452B1"/>
    <w:rsid w:val="00650DCF"/>
    <w:rsid w:val="006542FA"/>
    <w:rsid w:val="00654F9E"/>
    <w:rsid w:val="00670726"/>
    <w:rsid w:val="00691FA2"/>
    <w:rsid w:val="006D43C7"/>
    <w:rsid w:val="006E02ED"/>
    <w:rsid w:val="006E139E"/>
    <w:rsid w:val="006E5952"/>
    <w:rsid w:val="00731351"/>
    <w:rsid w:val="007352EF"/>
    <w:rsid w:val="007367BB"/>
    <w:rsid w:val="00744CD2"/>
    <w:rsid w:val="00772C27"/>
    <w:rsid w:val="007851B4"/>
    <w:rsid w:val="00790F25"/>
    <w:rsid w:val="00793843"/>
    <w:rsid w:val="00796AB4"/>
    <w:rsid w:val="0079788A"/>
    <w:rsid w:val="007B0826"/>
    <w:rsid w:val="007B68AB"/>
    <w:rsid w:val="00822DBF"/>
    <w:rsid w:val="00892CF8"/>
    <w:rsid w:val="008A7B93"/>
    <w:rsid w:val="008B7158"/>
    <w:rsid w:val="008D4156"/>
    <w:rsid w:val="008E534F"/>
    <w:rsid w:val="008F24DE"/>
    <w:rsid w:val="00912D17"/>
    <w:rsid w:val="0092150C"/>
    <w:rsid w:val="009276A3"/>
    <w:rsid w:val="009279AE"/>
    <w:rsid w:val="00935A30"/>
    <w:rsid w:val="00944067"/>
    <w:rsid w:val="00953CCD"/>
    <w:rsid w:val="00956894"/>
    <w:rsid w:val="00985DD5"/>
    <w:rsid w:val="009C1ECD"/>
    <w:rsid w:val="009E5B72"/>
    <w:rsid w:val="00A24200"/>
    <w:rsid w:val="00A32D82"/>
    <w:rsid w:val="00A44E4B"/>
    <w:rsid w:val="00A4759C"/>
    <w:rsid w:val="00A5600C"/>
    <w:rsid w:val="00A63390"/>
    <w:rsid w:val="00A81F4F"/>
    <w:rsid w:val="00A82DAF"/>
    <w:rsid w:val="00A86AF3"/>
    <w:rsid w:val="00AC1A41"/>
    <w:rsid w:val="00AC6195"/>
    <w:rsid w:val="00AD4AAE"/>
    <w:rsid w:val="00AE61A6"/>
    <w:rsid w:val="00AF5598"/>
    <w:rsid w:val="00B041CB"/>
    <w:rsid w:val="00B12FC1"/>
    <w:rsid w:val="00B3785F"/>
    <w:rsid w:val="00B43F55"/>
    <w:rsid w:val="00B5393D"/>
    <w:rsid w:val="00B74715"/>
    <w:rsid w:val="00B75995"/>
    <w:rsid w:val="00B76D03"/>
    <w:rsid w:val="00BA7D5E"/>
    <w:rsid w:val="00BB3D46"/>
    <w:rsid w:val="00BC0598"/>
    <w:rsid w:val="00BE487A"/>
    <w:rsid w:val="00BF5FA4"/>
    <w:rsid w:val="00C02452"/>
    <w:rsid w:val="00C103C0"/>
    <w:rsid w:val="00C104C4"/>
    <w:rsid w:val="00C22818"/>
    <w:rsid w:val="00C30A4B"/>
    <w:rsid w:val="00C32353"/>
    <w:rsid w:val="00C36E40"/>
    <w:rsid w:val="00C62177"/>
    <w:rsid w:val="00C76811"/>
    <w:rsid w:val="00C817A5"/>
    <w:rsid w:val="00CA5147"/>
    <w:rsid w:val="00CA56EB"/>
    <w:rsid w:val="00CD0046"/>
    <w:rsid w:val="00D10954"/>
    <w:rsid w:val="00D36B96"/>
    <w:rsid w:val="00D47BFD"/>
    <w:rsid w:val="00D56936"/>
    <w:rsid w:val="00D64922"/>
    <w:rsid w:val="00D85DEB"/>
    <w:rsid w:val="00D93E1E"/>
    <w:rsid w:val="00DC5DC8"/>
    <w:rsid w:val="00E23B71"/>
    <w:rsid w:val="00E466BE"/>
    <w:rsid w:val="00E7227D"/>
    <w:rsid w:val="00E76BC6"/>
    <w:rsid w:val="00E80626"/>
    <w:rsid w:val="00E80E04"/>
    <w:rsid w:val="00EA415A"/>
    <w:rsid w:val="00EC0F63"/>
    <w:rsid w:val="00EC7052"/>
    <w:rsid w:val="00ED761D"/>
    <w:rsid w:val="00EE6EE8"/>
    <w:rsid w:val="00EF5B98"/>
    <w:rsid w:val="00F26036"/>
    <w:rsid w:val="00F35B85"/>
    <w:rsid w:val="00F41576"/>
    <w:rsid w:val="00F52396"/>
    <w:rsid w:val="00F60041"/>
    <w:rsid w:val="00F61FA1"/>
    <w:rsid w:val="00F76F3D"/>
    <w:rsid w:val="00F814AD"/>
    <w:rsid w:val="00F908A7"/>
    <w:rsid w:val="00FA64C7"/>
    <w:rsid w:val="00FC413F"/>
    <w:rsid w:val="00FC7DDF"/>
    <w:rsid w:val="00FD3DAB"/>
    <w:rsid w:val="00FD77FD"/>
    <w:rsid w:val="00FE465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73359"/>
  <w15:chartTrackingRefBased/>
  <w15:docId w15:val="{DE9ED889-C8A3-47DF-8C41-980D2528F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67BB"/>
    <w:pPr>
      <w:spacing w:line="240" w:lineRule="auto"/>
    </w:pPr>
    <w:rPr>
      <w:rFonts w:ascii="Calibri" w:hAnsi="Calibri"/>
    </w:rPr>
  </w:style>
  <w:style w:type="paragraph" w:styleId="Heading1">
    <w:name w:val="heading 1"/>
    <w:basedOn w:val="Normal"/>
    <w:next w:val="Normal"/>
    <w:link w:val="Heading1Char"/>
    <w:uiPriority w:val="9"/>
    <w:qFormat/>
    <w:rsid w:val="00C817A5"/>
    <w:pPr>
      <w:numPr>
        <w:ilvl w:val="1"/>
      </w:numPr>
      <w:suppressAutoHyphens/>
      <w:spacing w:before="240"/>
      <w:ind w:left="1134"/>
      <w:outlineLvl w:val="0"/>
    </w:pPr>
    <w:rPr>
      <w:rFonts w:eastAsia="SimSun" w:cs="Times New Roman"/>
      <w:b/>
      <w:color w:val="081E3E"/>
      <w:kern w:val="12"/>
      <w:sz w:val="52"/>
      <w:szCs w:val="52"/>
    </w:rPr>
  </w:style>
  <w:style w:type="paragraph" w:styleId="Heading2">
    <w:name w:val="heading 2"/>
    <w:basedOn w:val="Normal"/>
    <w:next w:val="Normal"/>
    <w:link w:val="Heading2Char"/>
    <w:uiPriority w:val="9"/>
    <w:unhideWhenUsed/>
    <w:qFormat/>
    <w:rsid w:val="00D56936"/>
    <w:pPr>
      <w:keepNext/>
      <w:keepLines/>
      <w:suppressAutoHyphens/>
      <w:spacing w:before="320"/>
      <w:outlineLvl w:val="1"/>
    </w:pPr>
    <w:rPr>
      <w:rFonts w:eastAsia="SimSun" w:cs="Times New Roman"/>
      <w:color w:val="081E3E"/>
      <w:kern w:val="12"/>
      <w:sz w:val="36"/>
      <w:szCs w:val="26"/>
    </w:rPr>
  </w:style>
  <w:style w:type="paragraph" w:styleId="Heading3">
    <w:name w:val="heading 3"/>
    <w:basedOn w:val="Normal"/>
    <w:next w:val="Normal"/>
    <w:link w:val="Heading3Char"/>
    <w:uiPriority w:val="9"/>
    <w:unhideWhenUsed/>
    <w:qFormat/>
    <w:rsid w:val="00D56936"/>
    <w:pPr>
      <w:keepNext/>
      <w:keepLines/>
      <w:suppressAutoHyphens/>
      <w:spacing w:before="240"/>
      <w:outlineLvl w:val="2"/>
    </w:pPr>
    <w:rPr>
      <w:rFonts w:eastAsia="SimSun" w:cs="Times New Roman"/>
      <w:b/>
      <w:color w:val="595C6E"/>
      <w:kern w:val="12"/>
      <w:sz w:val="32"/>
      <w:szCs w:val="24"/>
    </w:rPr>
  </w:style>
  <w:style w:type="paragraph" w:styleId="Heading4">
    <w:name w:val="heading 4"/>
    <w:basedOn w:val="Normal"/>
    <w:next w:val="Normal"/>
    <w:link w:val="Heading4Char"/>
    <w:uiPriority w:val="9"/>
    <w:unhideWhenUsed/>
    <w:qFormat/>
    <w:rsid w:val="00654F9E"/>
    <w:pPr>
      <w:keepNext/>
      <w:keepLines/>
      <w:suppressAutoHyphens/>
      <w:spacing w:before="240"/>
      <w:outlineLvl w:val="3"/>
    </w:pPr>
    <w:rPr>
      <w:rFonts w:eastAsia="SimSun" w:cs="Times New Roman"/>
      <w:b/>
      <w:iCs/>
      <w:color w:val="595C6E"/>
      <w:kern w:val="12"/>
      <w:sz w:val="26"/>
      <w:szCs w:val="20"/>
    </w:rPr>
  </w:style>
  <w:style w:type="paragraph" w:styleId="Heading5">
    <w:name w:val="heading 5"/>
    <w:basedOn w:val="Normal"/>
    <w:next w:val="Normal"/>
    <w:link w:val="Heading5Char"/>
    <w:uiPriority w:val="9"/>
    <w:unhideWhenUsed/>
    <w:qFormat/>
    <w:rsid w:val="00190A0C"/>
    <w:pPr>
      <w:keepNext/>
      <w:spacing w:before="120" w:after="120"/>
      <w:outlineLvl w:val="4"/>
    </w:pPr>
    <w:rPr>
      <w:rFonts w:eastAsia="MingLiU" w:cs="Segoe UI Semibold"/>
      <w:b/>
      <w:color w:val="4C5564"/>
      <w:sz w:val="24"/>
      <w:szCs w:val="24"/>
    </w:rPr>
  </w:style>
  <w:style w:type="paragraph" w:styleId="Heading6">
    <w:name w:val="heading 6"/>
    <w:basedOn w:val="Normal"/>
    <w:next w:val="Normal"/>
    <w:link w:val="Heading6Char"/>
    <w:uiPriority w:val="9"/>
    <w:unhideWhenUsed/>
    <w:qFormat/>
    <w:rsid w:val="00190A0C"/>
    <w:pPr>
      <w:keepNext/>
      <w:spacing w:before="120" w:after="120"/>
      <w:outlineLvl w:val="5"/>
    </w:pPr>
    <w:rPr>
      <w:rFonts w:eastAsia="MingLiU" w:cs="Segoe UI Semibold"/>
      <w:b/>
      <w:color w:val="4C5564"/>
    </w:rPr>
  </w:style>
  <w:style w:type="paragraph" w:styleId="Heading7">
    <w:name w:val="heading 7"/>
    <w:basedOn w:val="Normal"/>
    <w:next w:val="Normal"/>
    <w:link w:val="Heading7Char"/>
    <w:uiPriority w:val="9"/>
    <w:unhideWhenUsed/>
    <w:qFormat/>
    <w:rsid w:val="00190A0C"/>
    <w:pPr>
      <w:keepNext/>
      <w:keepLines/>
      <w:spacing w:before="40" w:after="0"/>
      <w:outlineLvl w:val="6"/>
    </w:pPr>
    <w:rPr>
      <w:rFonts w:eastAsiaTheme="majorEastAsia" w:cs="Segoe UI Semibold"/>
      <w:b/>
      <w:iCs/>
      <w:color w:val="4C5564"/>
      <w:sz w:val="20"/>
      <w:szCs w:val="18"/>
    </w:rPr>
  </w:style>
  <w:style w:type="paragraph" w:styleId="Heading8">
    <w:name w:val="heading 8"/>
    <w:basedOn w:val="Normal"/>
    <w:next w:val="Normal"/>
    <w:link w:val="Heading8Char"/>
    <w:uiPriority w:val="9"/>
    <w:unhideWhenUsed/>
    <w:qFormat/>
    <w:rsid w:val="00090E62"/>
    <w:pPr>
      <w:keepNext/>
      <w:keepLines/>
      <w:spacing w:before="40" w:after="0"/>
      <w:outlineLvl w:val="7"/>
    </w:pPr>
    <w:rPr>
      <w:rFonts w:asciiTheme="majorHAnsi" w:eastAsiaTheme="majorEastAsia" w:hAnsiTheme="majorHAnsi" w:cstheme="majorBid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bulletssecondlevel">
    <w:name w:val="List paragraph—bullets—second level"/>
    <w:basedOn w:val="Listparagraphbullets"/>
    <w:autoRedefine/>
    <w:qFormat/>
    <w:rsid w:val="00F60041"/>
    <w:pPr>
      <w:numPr>
        <w:numId w:val="1"/>
      </w:numPr>
      <w:spacing w:before="80"/>
      <w:ind w:left="1134" w:hanging="567"/>
    </w:pPr>
    <w:rPr>
      <w:szCs w:val="20"/>
    </w:rPr>
  </w:style>
  <w:style w:type="paragraph" w:styleId="Header">
    <w:name w:val="header"/>
    <w:basedOn w:val="Normal"/>
    <w:link w:val="HeaderChar"/>
    <w:uiPriority w:val="99"/>
    <w:unhideWhenUsed/>
    <w:rsid w:val="00261FFA"/>
    <w:pPr>
      <w:tabs>
        <w:tab w:val="center" w:pos="4678"/>
        <w:tab w:val="right" w:pos="9356"/>
      </w:tabs>
      <w:spacing w:after="0"/>
    </w:pPr>
    <w:rPr>
      <w:rFonts w:ascii="Segoe UI Light" w:hAnsi="Segoe UI Light"/>
      <w:sz w:val="18"/>
    </w:rPr>
  </w:style>
  <w:style w:type="character" w:customStyle="1" w:styleId="HeaderChar">
    <w:name w:val="Header Char"/>
    <w:basedOn w:val="DefaultParagraphFont"/>
    <w:link w:val="Header"/>
    <w:uiPriority w:val="99"/>
    <w:rsid w:val="00261FFA"/>
    <w:rPr>
      <w:rFonts w:ascii="Segoe UI Light" w:hAnsi="Segoe UI Light"/>
      <w:sz w:val="18"/>
    </w:rPr>
  </w:style>
  <w:style w:type="paragraph" w:styleId="Footer">
    <w:name w:val="footer"/>
    <w:basedOn w:val="Normal"/>
    <w:link w:val="FooterChar"/>
    <w:uiPriority w:val="99"/>
    <w:unhideWhenUsed/>
    <w:rsid w:val="006D43C7"/>
    <w:pPr>
      <w:tabs>
        <w:tab w:val="center" w:pos="4513"/>
        <w:tab w:val="right" w:pos="9026"/>
      </w:tabs>
      <w:spacing w:after="0"/>
    </w:pPr>
    <w:rPr>
      <w:sz w:val="18"/>
    </w:rPr>
  </w:style>
  <w:style w:type="character" w:customStyle="1" w:styleId="FooterChar">
    <w:name w:val="Footer Char"/>
    <w:basedOn w:val="DefaultParagraphFont"/>
    <w:link w:val="Footer"/>
    <w:uiPriority w:val="99"/>
    <w:rsid w:val="006D43C7"/>
    <w:rPr>
      <w:rFonts w:ascii="Segoe UI" w:hAnsi="Segoe UI"/>
      <w:sz w:val="18"/>
    </w:rPr>
  </w:style>
  <w:style w:type="character" w:styleId="Hyperlink">
    <w:name w:val="Hyperlink"/>
    <w:basedOn w:val="DefaultParagraphFont"/>
    <w:uiPriority w:val="99"/>
    <w:unhideWhenUsed/>
    <w:rsid w:val="00F60041"/>
    <w:rPr>
      <w:color w:val="0046FF"/>
      <w:u w:val="single"/>
    </w:rPr>
  </w:style>
  <w:style w:type="character" w:customStyle="1" w:styleId="Heading1Char">
    <w:name w:val="Heading 1 Char"/>
    <w:basedOn w:val="DefaultParagraphFont"/>
    <w:link w:val="Heading1"/>
    <w:uiPriority w:val="9"/>
    <w:rsid w:val="00C817A5"/>
    <w:rPr>
      <w:rFonts w:ascii="Calibri" w:eastAsia="SimSun" w:hAnsi="Calibri" w:cs="Times New Roman"/>
      <w:b/>
      <w:color w:val="081E3E"/>
      <w:kern w:val="12"/>
      <w:sz w:val="52"/>
      <w:szCs w:val="52"/>
    </w:rPr>
  </w:style>
  <w:style w:type="character" w:customStyle="1" w:styleId="Heading2Char">
    <w:name w:val="Heading 2 Char"/>
    <w:basedOn w:val="DefaultParagraphFont"/>
    <w:link w:val="Heading2"/>
    <w:uiPriority w:val="9"/>
    <w:rsid w:val="00D56936"/>
    <w:rPr>
      <w:rFonts w:ascii="Calibri" w:eastAsia="SimSun" w:hAnsi="Calibri" w:cs="Times New Roman"/>
      <w:color w:val="081E3E"/>
      <w:kern w:val="12"/>
      <w:sz w:val="36"/>
      <w:szCs w:val="26"/>
    </w:rPr>
  </w:style>
  <w:style w:type="character" w:customStyle="1" w:styleId="Heading3Char">
    <w:name w:val="Heading 3 Char"/>
    <w:basedOn w:val="DefaultParagraphFont"/>
    <w:link w:val="Heading3"/>
    <w:uiPriority w:val="9"/>
    <w:rsid w:val="00D56936"/>
    <w:rPr>
      <w:rFonts w:ascii="Calibri" w:eastAsia="SimSun" w:hAnsi="Calibri" w:cs="Times New Roman"/>
      <w:b/>
      <w:color w:val="595C6E"/>
      <w:kern w:val="12"/>
      <w:sz w:val="32"/>
      <w:szCs w:val="24"/>
    </w:rPr>
  </w:style>
  <w:style w:type="character" w:customStyle="1" w:styleId="Heading4Char">
    <w:name w:val="Heading 4 Char"/>
    <w:basedOn w:val="DefaultParagraphFont"/>
    <w:link w:val="Heading4"/>
    <w:uiPriority w:val="9"/>
    <w:rsid w:val="00654F9E"/>
    <w:rPr>
      <w:rFonts w:ascii="Calibri" w:eastAsia="SimSun" w:hAnsi="Calibri" w:cs="Times New Roman"/>
      <w:b/>
      <w:iCs/>
      <w:color w:val="595C6E"/>
      <w:kern w:val="12"/>
      <w:sz w:val="26"/>
      <w:szCs w:val="20"/>
    </w:rPr>
  </w:style>
  <w:style w:type="character" w:customStyle="1" w:styleId="Heading5Char">
    <w:name w:val="Heading 5 Char"/>
    <w:basedOn w:val="DefaultParagraphFont"/>
    <w:link w:val="Heading5"/>
    <w:uiPriority w:val="9"/>
    <w:rsid w:val="00190A0C"/>
    <w:rPr>
      <w:rFonts w:ascii="Calibri" w:eastAsia="MingLiU" w:hAnsi="Calibri" w:cs="Segoe UI Semibold"/>
      <w:b/>
      <w:color w:val="4C5564"/>
      <w:sz w:val="24"/>
      <w:szCs w:val="24"/>
    </w:rPr>
  </w:style>
  <w:style w:type="character" w:customStyle="1" w:styleId="Heading6Char">
    <w:name w:val="Heading 6 Char"/>
    <w:basedOn w:val="DefaultParagraphFont"/>
    <w:link w:val="Heading6"/>
    <w:uiPriority w:val="9"/>
    <w:rsid w:val="00190A0C"/>
    <w:rPr>
      <w:rFonts w:ascii="Calibri" w:eastAsia="MingLiU" w:hAnsi="Calibri" w:cs="Segoe UI Semibold"/>
      <w:b/>
      <w:color w:val="4C5564"/>
    </w:rPr>
  </w:style>
  <w:style w:type="character" w:customStyle="1" w:styleId="Heading7Char">
    <w:name w:val="Heading 7 Char"/>
    <w:basedOn w:val="DefaultParagraphFont"/>
    <w:link w:val="Heading7"/>
    <w:uiPriority w:val="9"/>
    <w:rsid w:val="00190A0C"/>
    <w:rPr>
      <w:rFonts w:ascii="Calibri" w:eastAsiaTheme="majorEastAsia" w:hAnsi="Calibri" w:cs="Segoe UI Semibold"/>
      <w:b/>
      <w:iCs/>
      <w:color w:val="4C5564"/>
      <w:sz w:val="20"/>
      <w:szCs w:val="18"/>
    </w:rPr>
  </w:style>
  <w:style w:type="paragraph" w:customStyle="1" w:styleId="Heading2notshowing">
    <w:name w:val="Heading 2—not showing"/>
    <w:basedOn w:val="ImprintHeading"/>
    <w:next w:val="Normal"/>
    <w:qFormat/>
    <w:rsid w:val="00C30A4B"/>
    <w:pPr>
      <w:spacing w:before="120" w:after="80"/>
    </w:pPr>
  </w:style>
  <w:style w:type="paragraph" w:customStyle="1" w:styleId="Heading3notshowing">
    <w:name w:val="Heading 3—not showing"/>
    <w:basedOn w:val="Normal"/>
    <w:next w:val="Normal"/>
    <w:qFormat/>
    <w:rsid w:val="00190A0C"/>
    <w:pPr>
      <w:keepNext/>
      <w:spacing w:after="120"/>
      <w:outlineLvl w:val="2"/>
    </w:pPr>
    <w:rPr>
      <w:rFonts w:eastAsia="MingLiU" w:cs="Segoe UI Semibold"/>
      <w:b/>
      <w:color w:val="4C5564"/>
      <w:sz w:val="24"/>
      <w:szCs w:val="30"/>
    </w:rPr>
  </w:style>
  <w:style w:type="paragraph" w:styleId="Quote">
    <w:name w:val="Quote"/>
    <w:basedOn w:val="Normal"/>
    <w:next w:val="Normal"/>
    <w:link w:val="QuoteChar"/>
    <w:uiPriority w:val="29"/>
    <w:qFormat/>
    <w:rsid w:val="003B4139"/>
    <w:pPr>
      <w:pBdr>
        <w:left w:val="single" w:sz="48" w:space="22" w:color="4BB3B5"/>
      </w:pBdr>
      <w:suppressAutoHyphens/>
      <w:spacing w:before="160"/>
      <w:ind w:left="567" w:right="567"/>
    </w:pPr>
    <w:rPr>
      <w:rFonts w:eastAsia="Calibri" w:cs="Times New Roman"/>
      <w:b/>
      <w:iCs/>
      <w:color w:val="404040"/>
    </w:rPr>
  </w:style>
  <w:style w:type="character" w:customStyle="1" w:styleId="QuoteChar">
    <w:name w:val="Quote Char"/>
    <w:basedOn w:val="DefaultParagraphFont"/>
    <w:link w:val="Quote"/>
    <w:uiPriority w:val="29"/>
    <w:rsid w:val="003B4139"/>
    <w:rPr>
      <w:rFonts w:ascii="Calibri" w:eastAsia="Calibri" w:hAnsi="Calibri" w:cs="Times New Roman"/>
      <w:b/>
      <w:iCs/>
      <w:color w:val="404040"/>
    </w:rPr>
  </w:style>
  <w:style w:type="character" w:customStyle="1" w:styleId="Heading8Char">
    <w:name w:val="Heading 8 Char"/>
    <w:basedOn w:val="DefaultParagraphFont"/>
    <w:link w:val="Heading8"/>
    <w:uiPriority w:val="9"/>
    <w:rsid w:val="00090E62"/>
    <w:rPr>
      <w:rFonts w:asciiTheme="majorHAnsi" w:eastAsiaTheme="majorEastAsia" w:hAnsiTheme="majorHAnsi" w:cstheme="majorBidi"/>
      <w:color w:val="272727" w:themeColor="text1" w:themeTint="D8"/>
      <w:sz w:val="21"/>
      <w:szCs w:val="21"/>
    </w:rPr>
  </w:style>
  <w:style w:type="paragraph" w:customStyle="1" w:styleId="Listparagraphbullets">
    <w:name w:val="List paragraph—bullets"/>
    <w:basedOn w:val="ListParagraph"/>
    <w:qFormat/>
    <w:rsid w:val="00B5393D"/>
    <w:pPr>
      <w:numPr>
        <w:numId w:val="2"/>
      </w:numPr>
      <w:ind w:left="567" w:hanging="567"/>
    </w:pPr>
    <w:rPr>
      <w:lang w:eastAsia="zh-TW"/>
    </w:rPr>
  </w:style>
  <w:style w:type="paragraph" w:styleId="ListParagraph">
    <w:name w:val="List Paragraph"/>
    <w:basedOn w:val="Normal"/>
    <w:uiPriority w:val="34"/>
    <w:qFormat/>
    <w:rsid w:val="00B5393D"/>
    <w:pPr>
      <w:numPr>
        <w:numId w:val="3"/>
      </w:numPr>
      <w:ind w:left="567" w:hanging="567"/>
      <w:contextualSpacing/>
    </w:pPr>
  </w:style>
  <w:style w:type="paragraph" w:customStyle="1" w:styleId="Tabletext">
    <w:name w:val="Table text"/>
    <w:basedOn w:val="Normal"/>
    <w:qFormat/>
    <w:rsid w:val="008B7158"/>
    <w:pPr>
      <w:spacing w:before="40" w:after="40"/>
    </w:pPr>
    <w:rPr>
      <w:rFonts w:eastAsia="Times New Roman" w:cs="Times New Roman"/>
      <w:szCs w:val="20"/>
    </w:rPr>
  </w:style>
  <w:style w:type="paragraph" w:customStyle="1" w:styleId="Tablerowcolumnheading">
    <w:name w:val="Table row/column heading"/>
    <w:basedOn w:val="Normal"/>
    <w:next w:val="Normal"/>
    <w:rsid w:val="00AC6195"/>
    <w:pPr>
      <w:shd w:val="clear" w:color="auto" w:fill="081E3E"/>
      <w:spacing w:before="60" w:after="60"/>
    </w:pPr>
    <w:rPr>
      <w:b/>
      <w:color w:val="FFFFFF" w:themeColor="background1"/>
      <w:szCs w:val="20"/>
    </w:rPr>
  </w:style>
  <w:style w:type="paragraph" w:styleId="FootnoteText">
    <w:name w:val="footnote text"/>
    <w:basedOn w:val="Normal"/>
    <w:link w:val="FootnoteTextChar"/>
    <w:uiPriority w:val="99"/>
    <w:unhideWhenUsed/>
    <w:rsid w:val="00217C11"/>
    <w:pPr>
      <w:spacing w:after="0"/>
    </w:pPr>
    <w:rPr>
      <w:sz w:val="20"/>
      <w:szCs w:val="20"/>
    </w:rPr>
  </w:style>
  <w:style w:type="character" w:customStyle="1" w:styleId="FootnoteTextChar">
    <w:name w:val="Footnote Text Char"/>
    <w:basedOn w:val="DefaultParagraphFont"/>
    <w:link w:val="FootnoteText"/>
    <w:uiPriority w:val="99"/>
    <w:rsid w:val="00217C11"/>
    <w:rPr>
      <w:rFonts w:ascii="Segoe UI" w:hAnsi="Segoe UI"/>
      <w:sz w:val="20"/>
      <w:szCs w:val="20"/>
    </w:rPr>
  </w:style>
  <w:style w:type="character" w:styleId="FootnoteReference">
    <w:name w:val="footnote reference"/>
    <w:basedOn w:val="DefaultParagraphFont"/>
    <w:uiPriority w:val="99"/>
    <w:semiHidden/>
    <w:unhideWhenUsed/>
    <w:rsid w:val="00217C11"/>
    <w:rPr>
      <w:vertAlign w:val="superscript"/>
    </w:rPr>
  </w:style>
  <w:style w:type="paragraph" w:customStyle="1" w:styleId="Tablefigureheading">
    <w:name w:val="Table/figure heading"/>
    <w:basedOn w:val="Normal"/>
    <w:next w:val="Normal"/>
    <w:qFormat/>
    <w:rsid w:val="00190A0C"/>
    <w:pPr>
      <w:keepNext/>
      <w:spacing w:after="0"/>
    </w:pPr>
    <w:rPr>
      <w:b/>
      <w:color w:val="002D72"/>
    </w:rPr>
  </w:style>
  <w:style w:type="paragraph" w:customStyle="1" w:styleId="Tabletextcentred">
    <w:name w:val="Table text—centred"/>
    <w:basedOn w:val="Tabletext"/>
    <w:next w:val="NoSpacing"/>
    <w:rsid w:val="008B7158"/>
    <w:pPr>
      <w:jc w:val="center"/>
    </w:pPr>
  </w:style>
  <w:style w:type="paragraph" w:customStyle="1" w:styleId="Tablerowcolumnheadingcentred">
    <w:name w:val="Table row/column heading—centred"/>
    <w:basedOn w:val="Tablerowcolumnheading"/>
    <w:next w:val="Normal"/>
    <w:rsid w:val="00CD0046"/>
    <w:pPr>
      <w:jc w:val="center"/>
    </w:pPr>
  </w:style>
  <w:style w:type="paragraph" w:customStyle="1" w:styleId="Sourcenote">
    <w:name w:val="Source / note"/>
    <w:basedOn w:val="Normal"/>
    <w:qFormat/>
    <w:rsid w:val="00654F9E"/>
    <w:rPr>
      <w:rFonts w:eastAsia="PMingLiU" w:cs="Mangal"/>
      <w:color w:val="595C6E"/>
      <w:sz w:val="20"/>
      <w:szCs w:val="20"/>
      <w:lang w:eastAsia="zh-TW"/>
    </w:rPr>
  </w:style>
  <w:style w:type="table" w:styleId="PlainTable1">
    <w:name w:val="Plain Table 1"/>
    <w:basedOn w:val="TableNormal"/>
    <w:uiPriority w:val="41"/>
    <w:rsid w:val="00217C1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qFormat/>
    <w:rsid w:val="00217C11"/>
    <w:pPr>
      <w:spacing w:after="0" w:line="240" w:lineRule="auto"/>
    </w:pPr>
    <w:rPr>
      <w:rFonts w:ascii="Segoe UI" w:hAnsi="Segoe UI"/>
      <w:sz w:val="21"/>
    </w:rPr>
  </w:style>
  <w:style w:type="paragraph" w:styleId="TOC4">
    <w:name w:val="toc 4"/>
    <w:basedOn w:val="Normal"/>
    <w:next w:val="Normal"/>
    <w:autoRedefine/>
    <w:uiPriority w:val="39"/>
    <w:unhideWhenUsed/>
    <w:rsid w:val="009E5B72"/>
    <w:pPr>
      <w:tabs>
        <w:tab w:val="right" w:leader="dot" w:pos="9072"/>
      </w:tabs>
      <w:spacing w:after="0"/>
      <w:ind w:left="567" w:right="567" w:hanging="567"/>
    </w:pPr>
    <w:rPr>
      <w:sz w:val="20"/>
    </w:rPr>
  </w:style>
  <w:style w:type="paragraph" w:styleId="TOC1">
    <w:name w:val="toc 1"/>
    <w:basedOn w:val="Normal"/>
    <w:next w:val="Normal"/>
    <w:autoRedefine/>
    <w:uiPriority w:val="39"/>
    <w:unhideWhenUsed/>
    <w:rsid w:val="006E5952"/>
    <w:pPr>
      <w:keepNext/>
      <w:tabs>
        <w:tab w:val="right" w:leader="underscore" w:pos="9072"/>
      </w:tabs>
      <w:spacing w:before="120" w:after="0"/>
      <w:ind w:left="567" w:right="567" w:hanging="567"/>
    </w:pPr>
    <w:rPr>
      <w:b/>
      <w:color w:val="000000" w:themeColor="text1"/>
      <w:u w:val="single" w:color="4BB3B5"/>
    </w:rPr>
  </w:style>
  <w:style w:type="paragraph" w:styleId="TOC2">
    <w:name w:val="toc 2"/>
    <w:basedOn w:val="Normal"/>
    <w:next w:val="Normal"/>
    <w:autoRedefine/>
    <w:uiPriority w:val="39"/>
    <w:unhideWhenUsed/>
    <w:rsid w:val="006E5952"/>
    <w:pPr>
      <w:tabs>
        <w:tab w:val="right" w:leader="dot" w:pos="9072"/>
      </w:tabs>
      <w:spacing w:after="0"/>
      <w:ind w:left="567" w:right="567" w:hanging="567"/>
    </w:pPr>
    <w:rPr>
      <w:sz w:val="20"/>
    </w:rPr>
  </w:style>
  <w:style w:type="paragraph" w:styleId="TOC3">
    <w:name w:val="toc 3"/>
    <w:basedOn w:val="Normal"/>
    <w:next w:val="Normal"/>
    <w:autoRedefine/>
    <w:uiPriority w:val="39"/>
    <w:unhideWhenUsed/>
    <w:rsid w:val="006E5952"/>
    <w:pPr>
      <w:tabs>
        <w:tab w:val="right" w:leader="dot" w:pos="9072"/>
      </w:tabs>
      <w:spacing w:after="0"/>
      <w:ind w:left="1134" w:right="567" w:hanging="567"/>
    </w:pPr>
    <w:rPr>
      <w:sz w:val="20"/>
    </w:rPr>
  </w:style>
  <w:style w:type="paragraph" w:customStyle="1" w:styleId="Normaldisclaimerpage">
    <w:name w:val="Normal—disclaimer page"/>
    <w:basedOn w:val="Normal"/>
    <w:qFormat/>
    <w:rsid w:val="002F1A23"/>
    <w:pPr>
      <w:spacing w:after="120"/>
    </w:pPr>
    <w:rPr>
      <w:sz w:val="20"/>
      <w:szCs w:val="20"/>
    </w:rPr>
  </w:style>
  <w:style w:type="table" w:customStyle="1" w:styleId="PlainTable11">
    <w:name w:val="Plain Table 11"/>
    <w:basedOn w:val="TableNormal"/>
    <w:next w:val="PlainTable1"/>
    <w:uiPriority w:val="41"/>
    <w:rsid w:val="00BB3D4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efaultTable1">
    <w:name w:val="Default Table 1"/>
    <w:basedOn w:val="TableNormal"/>
    <w:uiPriority w:val="99"/>
    <w:rsid w:val="00A63390"/>
    <w:pPr>
      <w:spacing w:before="80" w:after="80" w:line="240" w:lineRule="auto"/>
    </w:pPr>
    <w:rPr>
      <w:color w:val="000000" w:themeColor="text1"/>
      <w:sz w:val="20"/>
      <w:szCs w:val="20"/>
    </w:rPr>
    <w:tblPr>
      <w:tblStyleRowBandSize w:val="1"/>
      <w:tblStyleColBandSize w:val="1"/>
      <w:tblBorders>
        <w:top w:val="single" w:sz="4" w:space="0" w:color="595959" w:themeColor="text1" w:themeTint="A6"/>
        <w:bottom w:val="single" w:sz="4" w:space="0" w:color="595959" w:themeColor="text1" w:themeTint="A6"/>
        <w:insideH w:val="single" w:sz="4" w:space="0" w:color="595959" w:themeColor="text1" w:themeTint="A6"/>
      </w:tblBorders>
    </w:tblPr>
    <w:tblStylePr w:type="firstRow">
      <w:rPr>
        <w:b/>
        <w:color w:val="FFFFFF" w:themeColor="background1"/>
      </w:rPr>
      <w:tblPr/>
      <w:trPr>
        <w:tblHeader/>
      </w:trPr>
      <w:tcPr>
        <w:tcBorders>
          <w:top w:val="nil"/>
          <w:bottom w:val="nil"/>
        </w:tcBorders>
        <w:shd w:val="clear" w:color="auto" w:fill="5B9BD5" w:themeFill="accent1"/>
      </w:tcPr>
    </w:tblStylePr>
    <w:tblStylePr w:type="lastRow">
      <w:rPr>
        <w:b/>
      </w:rPr>
      <w:tblPr/>
      <w:tcPr>
        <w:shd w:val="clear" w:color="auto" w:fill="D9E2F3" w:themeFill="accent5" w:themeFillTint="33"/>
      </w:tcPr>
    </w:tblStylePr>
    <w:tblStylePr w:type="firstCol">
      <w:rPr>
        <w:b/>
      </w:r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Tabletextbullets">
    <w:name w:val="Table text—bullets"/>
    <w:basedOn w:val="Listparagraphbullets"/>
    <w:qFormat/>
    <w:rsid w:val="00381BDA"/>
    <w:pPr>
      <w:spacing w:before="60" w:after="60"/>
      <w:ind w:left="284" w:hanging="284"/>
    </w:pPr>
    <w:rPr>
      <w:color w:val="000000" w:themeColor="text1"/>
      <w:sz w:val="20"/>
      <w:szCs w:val="20"/>
    </w:rPr>
  </w:style>
  <w:style w:type="paragraph" w:styleId="Subtitle">
    <w:name w:val="Subtitle"/>
    <w:basedOn w:val="Normal"/>
    <w:next w:val="Normal"/>
    <w:link w:val="SubtitleChar"/>
    <w:uiPriority w:val="18"/>
    <w:qFormat/>
    <w:rsid w:val="00C817A5"/>
    <w:pPr>
      <w:numPr>
        <w:ilvl w:val="1"/>
      </w:numPr>
      <w:suppressAutoHyphens/>
      <w:spacing w:before="240"/>
      <w:ind w:left="1134"/>
    </w:pPr>
    <w:rPr>
      <w:rFonts w:eastAsia="SimSun" w:cs="Times New Roman"/>
      <w:color w:val="377B88"/>
      <w:kern w:val="12"/>
      <w:sz w:val="44"/>
    </w:rPr>
  </w:style>
  <w:style w:type="character" w:customStyle="1" w:styleId="SubtitleChar">
    <w:name w:val="Subtitle Char"/>
    <w:basedOn w:val="DefaultParagraphFont"/>
    <w:link w:val="Subtitle"/>
    <w:uiPriority w:val="18"/>
    <w:rsid w:val="00C817A5"/>
    <w:rPr>
      <w:rFonts w:ascii="Calibri" w:eastAsia="SimSun" w:hAnsi="Calibri" w:cs="Times New Roman"/>
      <w:color w:val="377B88"/>
      <w:kern w:val="12"/>
      <w:sz w:val="44"/>
    </w:rPr>
  </w:style>
  <w:style w:type="paragraph" w:customStyle="1" w:styleId="AreaHeading">
    <w:name w:val="Area Heading"/>
    <w:basedOn w:val="Normal"/>
    <w:qFormat/>
    <w:rsid w:val="00B041CB"/>
    <w:pPr>
      <w:suppressAutoHyphens/>
      <w:spacing w:after="80"/>
      <w:ind w:left="-1020" w:firstLine="1020"/>
    </w:pPr>
    <w:rPr>
      <w:rFonts w:asciiTheme="minorHAnsi" w:hAnsiTheme="minorHAnsi" w:cs="Times New Roman (Body CS)"/>
      <w:caps/>
      <w:color w:val="BF8F00" w:themeColor="accent4" w:themeShade="BF"/>
      <w:kern w:val="12"/>
      <w:sz w:val="21"/>
      <w:szCs w:val="20"/>
    </w:rPr>
  </w:style>
  <w:style w:type="character" w:styleId="UnresolvedMention">
    <w:name w:val="Unresolved Mention"/>
    <w:basedOn w:val="DefaultParagraphFont"/>
    <w:uiPriority w:val="99"/>
    <w:semiHidden/>
    <w:unhideWhenUsed/>
    <w:rsid w:val="00B041CB"/>
    <w:rPr>
      <w:color w:val="605E5C"/>
      <w:shd w:val="clear" w:color="auto" w:fill="E1DFDD"/>
    </w:rPr>
  </w:style>
  <w:style w:type="paragraph" w:customStyle="1" w:styleId="ListLegal1">
    <w:name w:val="List Legal 1"/>
    <w:basedOn w:val="Normal"/>
    <w:uiPriority w:val="3"/>
    <w:qFormat/>
    <w:rsid w:val="004729CA"/>
    <w:pPr>
      <w:numPr>
        <w:numId w:val="14"/>
      </w:numPr>
      <w:suppressAutoHyphens/>
      <w:ind w:left="567" w:hanging="567"/>
    </w:pPr>
    <w:rPr>
      <w:color w:val="000000"/>
      <w:kern w:val="12"/>
      <w:szCs w:val="20"/>
      <w:lang w:val="x-none"/>
    </w:rPr>
  </w:style>
  <w:style w:type="paragraph" w:customStyle="1" w:styleId="ListLegal2">
    <w:name w:val="List Legal 2"/>
    <w:basedOn w:val="ListLegal1"/>
    <w:uiPriority w:val="3"/>
    <w:rsid w:val="004729CA"/>
    <w:pPr>
      <w:numPr>
        <w:ilvl w:val="1"/>
      </w:numPr>
      <w:ind w:left="1134" w:hanging="567"/>
    </w:pPr>
  </w:style>
  <w:style w:type="paragraph" w:customStyle="1" w:styleId="ListLegal3">
    <w:name w:val="List Legal 3"/>
    <w:basedOn w:val="ListLegal2"/>
    <w:uiPriority w:val="3"/>
    <w:rsid w:val="00B041CB"/>
    <w:pPr>
      <w:numPr>
        <w:ilvl w:val="2"/>
      </w:numPr>
      <w:ind w:left="1701" w:hanging="567"/>
    </w:pPr>
  </w:style>
  <w:style w:type="numbering" w:customStyle="1" w:styleId="ListLegal">
    <w:name w:val="List Legal"/>
    <w:uiPriority w:val="99"/>
    <w:rsid w:val="00B041CB"/>
    <w:pPr>
      <w:numPr>
        <w:numId w:val="14"/>
      </w:numPr>
    </w:pPr>
  </w:style>
  <w:style w:type="table" w:customStyle="1" w:styleId="DefaultTable11">
    <w:name w:val="Default Table 11"/>
    <w:basedOn w:val="TableNormal"/>
    <w:uiPriority w:val="99"/>
    <w:rsid w:val="00654F9E"/>
    <w:pPr>
      <w:spacing w:before="80" w:after="80" w:line="240" w:lineRule="auto"/>
    </w:pPr>
    <w:rPr>
      <w:color w:val="000000"/>
      <w:sz w:val="20"/>
      <w:szCs w:val="20"/>
    </w:rPr>
    <w:tblPr>
      <w:tblStyleRowBandSize w:val="1"/>
      <w:tblStyleColBandSize w:val="1"/>
      <w:tblBorders>
        <w:top w:val="single" w:sz="4" w:space="0" w:color="4BB3B5"/>
        <w:bottom w:val="single" w:sz="4" w:space="0" w:color="4BB3B5"/>
        <w:insideH w:val="single" w:sz="4" w:space="0" w:color="4BB3B5"/>
      </w:tblBorders>
    </w:tblPr>
    <w:tblStylePr w:type="firstRow">
      <w:rPr>
        <w:b/>
        <w:color w:val="FFFFFF"/>
      </w:rPr>
      <w:tblPr/>
      <w:trPr>
        <w:tblHeader/>
      </w:trPr>
      <w:tcPr>
        <w:tcBorders>
          <w:top w:val="nil"/>
          <w:bottom w:val="nil"/>
        </w:tcBorders>
        <w:shd w:val="clear" w:color="auto" w:fill="081E3E"/>
      </w:tcPr>
    </w:tblStylePr>
    <w:tblStylePr w:type="lastRow">
      <w:rPr>
        <w:b/>
      </w:rPr>
      <w:tblPr/>
      <w:tcPr>
        <w:shd w:val="clear" w:color="auto" w:fill="F2F6E8"/>
      </w:tcPr>
    </w:tblStylePr>
    <w:tblStylePr w:type="firstCol">
      <w:rPr>
        <w:b/>
      </w:rPr>
    </w:tblStylePr>
    <w:tblStylePr w:type="band2Vert">
      <w:tblPr/>
      <w:tcPr>
        <w:shd w:val="clear" w:color="auto" w:fill="F2F2F2"/>
      </w:tcPr>
    </w:tblStylePr>
    <w:tblStylePr w:type="band2Horz">
      <w:tblPr/>
      <w:tcPr>
        <w:shd w:val="clear" w:color="auto" w:fill="F2F2F2"/>
      </w:tcPr>
    </w:tblStylePr>
  </w:style>
  <w:style w:type="table" w:customStyle="1" w:styleId="DefaultTable12">
    <w:name w:val="Default Table 12"/>
    <w:basedOn w:val="TableNormal"/>
    <w:uiPriority w:val="99"/>
    <w:rsid w:val="00953CCD"/>
    <w:pPr>
      <w:spacing w:before="80" w:after="80" w:line="240" w:lineRule="auto"/>
    </w:pPr>
    <w:rPr>
      <w:color w:val="000000"/>
      <w:sz w:val="20"/>
      <w:szCs w:val="20"/>
    </w:rPr>
    <w:tblPr>
      <w:tblStyleRowBandSize w:val="1"/>
      <w:tblStyleColBandSize w:val="1"/>
      <w:tblBorders>
        <w:top w:val="single" w:sz="4" w:space="0" w:color="4BB3B5"/>
        <w:bottom w:val="single" w:sz="4" w:space="0" w:color="4BB3B5"/>
        <w:insideH w:val="single" w:sz="4" w:space="0" w:color="4BB3B5"/>
      </w:tblBorders>
    </w:tblPr>
    <w:tblStylePr w:type="firstRow">
      <w:rPr>
        <w:b/>
        <w:color w:val="FFFFFF"/>
      </w:rPr>
      <w:tblPr/>
      <w:trPr>
        <w:tblHeader/>
      </w:trPr>
      <w:tcPr>
        <w:tcBorders>
          <w:top w:val="nil"/>
          <w:bottom w:val="nil"/>
        </w:tcBorders>
        <w:shd w:val="clear" w:color="auto" w:fill="081E3E"/>
      </w:tcPr>
    </w:tblStylePr>
    <w:tblStylePr w:type="lastRow">
      <w:rPr>
        <w:b/>
      </w:rPr>
      <w:tblPr/>
      <w:tcPr>
        <w:shd w:val="clear" w:color="auto" w:fill="F2F6E8"/>
      </w:tcPr>
    </w:tblStylePr>
    <w:tblStylePr w:type="firstCol">
      <w:rPr>
        <w:b/>
      </w:rPr>
    </w:tblStylePr>
    <w:tblStylePr w:type="band2Vert">
      <w:tblPr/>
      <w:tcPr>
        <w:shd w:val="clear" w:color="auto" w:fill="F2F2F2"/>
      </w:tcPr>
    </w:tblStylePr>
    <w:tblStylePr w:type="band2Horz">
      <w:tblPr/>
      <w:tcPr>
        <w:shd w:val="clear" w:color="auto" w:fill="F2F2F2"/>
      </w:tcPr>
    </w:tblStylePr>
  </w:style>
  <w:style w:type="table" w:styleId="TableGrid">
    <w:name w:val="Table Grid"/>
    <w:basedOn w:val="TableNormal"/>
    <w:uiPriority w:val="39"/>
    <w:rsid w:val="00AC6195"/>
    <w:pPr>
      <w:spacing w:after="0" w:line="240" w:lineRule="auto"/>
    </w:pPr>
    <w:rPr>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mprintHeading">
    <w:name w:val="Imprint Heading"/>
    <w:basedOn w:val="Normal"/>
    <w:uiPriority w:val="12"/>
    <w:rsid w:val="009C1ECD"/>
    <w:pPr>
      <w:suppressAutoHyphens/>
      <w:spacing w:before="240"/>
      <w:outlineLvl w:val="1"/>
    </w:pPr>
    <w:rPr>
      <w:rFonts w:asciiTheme="minorHAnsi" w:hAnsiTheme="minorHAnsi"/>
      <w:b/>
      <w:color w:val="000000" w:themeColor="text1"/>
      <w:kern w:val="12"/>
      <w:lang w:val="x-none"/>
    </w:rPr>
  </w:style>
  <w:style w:type="paragraph" w:styleId="TOCHeading">
    <w:name w:val="TOC Heading"/>
    <w:basedOn w:val="Heading1"/>
    <w:next w:val="Normal"/>
    <w:uiPriority w:val="39"/>
    <w:semiHidden/>
    <w:unhideWhenUsed/>
    <w:qFormat/>
    <w:rsid w:val="00BF5FA4"/>
    <w:pPr>
      <w:keepNext/>
      <w:keepLines/>
      <w:numPr>
        <w:ilvl w:val="0"/>
      </w:numPr>
      <w:suppressAutoHyphens w:val="0"/>
      <w:spacing w:after="0"/>
      <w:ind w:left="1134"/>
      <w:outlineLvl w:val="9"/>
    </w:pPr>
    <w:rPr>
      <w:rFonts w:asciiTheme="majorHAnsi" w:eastAsiaTheme="majorEastAsia" w:hAnsiTheme="majorHAnsi" w:cstheme="majorBidi"/>
      <w:b w:val="0"/>
      <w:color w:val="2E74B5" w:themeColor="accent1" w:themeShade="BF"/>
      <w:kern w:val="0"/>
      <w:sz w:val="32"/>
      <w:szCs w:val="32"/>
    </w:rPr>
  </w:style>
  <w:style w:type="paragraph" w:styleId="TableofFigures">
    <w:name w:val="table of figures"/>
    <w:basedOn w:val="Normal"/>
    <w:next w:val="Normal"/>
    <w:uiPriority w:val="99"/>
    <w:unhideWhenUsed/>
    <w:rsid w:val="009E5B72"/>
    <w:pPr>
      <w:tabs>
        <w:tab w:val="left" w:pos="9072"/>
      </w:tabs>
      <w:suppressAutoHyphens/>
      <w:spacing w:after="120"/>
      <w:ind w:left="567" w:right="567" w:hanging="567"/>
    </w:pPr>
    <w:rPr>
      <w:rFonts w:asciiTheme="minorHAnsi" w:hAnsiTheme="minorHAnsi"/>
      <w:color w:val="000000" w:themeColor="text1"/>
      <w:kern w:val="12"/>
      <w:szCs w:val="20"/>
    </w:rPr>
  </w:style>
  <w:style w:type="paragraph" w:styleId="Caption">
    <w:name w:val="caption"/>
    <w:basedOn w:val="Normal"/>
    <w:next w:val="Normal"/>
    <w:uiPriority w:val="35"/>
    <w:semiHidden/>
    <w:unhideWhenUsed/>
    <w:qFormat/>
    <w:rsid w:val="00A32D82"/>
    <w:pPr>
      <w:spacing w:after="200"/>
    </w:pPr>
    <w:rPr>
      <w:i/>
      <w:iCs/>
      <w:color w:val="44546A" w:themeColor="text2"/>
      <w:sz w:val="18"/>
      <w:szCs w:val="18"/>
    </w:rPr>
  </w:style>
  <w:style w:type="character" w:styleId="FollowedHyperlink">
    <w:name w:val="FollowedHyperlink"/>
    <w:basedOn w:val="DefaultParagraphFont"/>
    <w:uiPriority w:val="99"/>
    <w:semiHidden/>
    <w:unhideWhenUsed/>
    <w:rsid w:val="00C76811"/>
    <w:rPr>
      <w:color w:val="954F72" w:themeColor="followedHyperlink"/>
      <w:u w:val="single"/>
    </w:rPr>
  </w:style>
  <w:style w:type="paragraph" w:customStyle="1" w:styleId="Introduction">
    <w:name w:val="Introduction"/>
    <w:basedOn w:val="Normal"/>
    <w:uiPriority w:val="2"/>
    <w:qFormat/>
    <w:rsid w:val="00B75995"/>
    <w:pPr>
      <w:suppressAutoHyphens/>
      <w:spacing w:before="240" w:after="240"/>
    </w:pPr>
    <w:rPr>
      <w:rFonts w:asciiTheme="minorHAnsi" w:hAnsiTheme="minorHAnsi"/>
      <w:color w:val="377B88"/>
      <w:sz w:val="26"/>
      <w:lang w:val="x-none"/>
    </w:rPr>
  </w:style>
  <w:style w:type="paragraph" w:customStyle="1" w:styleId="Bullet1">
    <w:name w:val="Bullet 1"/>
    <w:basedOn w:val="Normal"/>
    <w:uiPriority w:val="3"/>
    <w:qFormat/>
    <w:rsid w:val="00C30A4B"/>
    <w:pPr>
      <w:numPr>
        <w:numId w:val="18"/>
      </w:numPr>
      <w:suppressAutoHyphens/>
      <w:spacing w:before="80" w:after="80"/>
    </w:pPr>
    <w:rPr>
      <w:rFonts w:asciiTheme="minorHAnsi" w:hAnsiTheme="minorHAnsi"/>
      <w:color w:val="000000" w:themeColor="text1"/>
      <w:lang w:val="x-none"/>
    </w:rPr>
  </w:style>
  <w:style w:type="paragraph" w:customStyle="1" w:styleId="Bullet2">
    <w:name w:val="Bullet 2"/>
    <w:basedOn w:val="Bullet1"/>
    <w:uiPriority w:val="3"/>
    <w:rsid w:val="00C30A4B"/>
    <w:pPr>
      <w:numPr>
        <w:ilvl w:val="1"/>
      </w:numPr>
    </w:pPr>
  </w:style>
  <w:style w:type="paragraph" w:customStyle="1" w:styleId="Bullet3">
    <w:name w:val="Bullet 3"/>
    <w:basedOn w:val="Bullet2"/>
    <w:uiPriority w:val="3"/>
    <w:rsid w:val="00C30A4B"/>
    <w:pPr>
      <w:numPr>
        <w:ilvl w:val="2"/>
      </w:numPr>
    </w:pPr>
  </w:style>
  <w:style w:type="table" w:customStyle="1" w:styleId="IconBoxTable">
    <w:name w:val="Icon Box Table"/>
    <w:basedOn w:val="TableNormal"/>
    <w:uiPriority w:val="99"/>
    <w:rsid w:val="00C30A4B"/>
    <w:pPr>
      <w:spacing w:before="80" w:after="80" w:line="240" w:lineRule="auto"/>
    </w:pPr>
    <w:rPr>
      <w:color w:val="000000" w:themeColor="text1"/>
    </w:rPr>
    <w:tblPr>
      <w:tblCellMar>
        <w:top w:w="57" w:type="dxa"/>
        <w:left w:w="170" w:type="dxa"/>
        <w:bottom w:w="57" w:type="dxa"/>
        <w:right w:w="170" w:type="dxa"/>
      </w:tblCellMar>
    </w:tblPr>
    <w:tcPr>
      <w:shd w:val="clear" w:color="auto" w:fill="F2F2F2" w:themeFill="background1" w:themeFillShade="F2"/>
    </w:tcPr>
    <w:tblStylePr w:type="firstRow">
      <w:tblPr/>
      <w:trPr>
        <w:tblHeader/>
      </w:trPr>
    </w:tblStylePr>
    <w:tblStylePr w:type="firstCol">
      <w:tblPr>
        <w:tblCellMar>
          <w:top w:w="57" w:type="dxa"/>
          <w:left w:w="170" w:type="dxa"/>
          <w:bottom w:w="57" w:type="dxa"/>
          <w:right w:w="6" w:type="dxa"/>
        </w:tblCellMar>
      </w:tblPr>
      <w:tcPr>
        <w:tcMar>
          <w:top w:w="0" w:type="nil"/>
          <w:left w:w="170" w:type="dxa"/>
          <w:bottom w:w="0" w:type="nil"/>
          <w:right w:w="6" w:type="dxa"/>
        </w:tcMar>
      </w:tcPr>
    </w:tblStylePr>
  </w:style>
  <w:style w:type="numbering" w:customStyle="1" w:styleId="Bullets">
    <w:name w:val="Bullets"/>
    <w:uiPriority w:val="99"/>
    <w:rsid w:val="00C30A4B"/>
    <w:pPr>
      <w:numPr>
        <w:numId w:val="18"/>
      </w:numPr>
    </w:pPr>
  </w:style>
  <w:style w:type="paragraph" w:customStyle="1" w:styleId="ListNumbered1">
    <w:name w:val="List Numbered 1"/>
    <w:basedOn w:val="Normal"/>
    <w:uiPriority w:val="3"/>
    <w:qFormat/>
    <w:rsid w:val="00D93E1E"/>
    <w:pPr>
      <w:numPr>
        <w:numId w:val="19"/>
      </w:numPr>
      <w:suppressAutoHyphens/>
      <w:spacing w:before="80" w:after="80"/>
    </w:pPr>
    <w:rPr>
      <w:rFonts w:asciiTheme="minorHAnsi" w:hAnsiTheme="minorHAnsi"/>
      <w:color w:val="000000" w:themeColor="text1"/>
      <w:lang w:val="x-none"/>
    </w:rPr>
  </w:style>
  <w:style w:type="paragraph" w:customStyle="1" w:styleId="ListNumbered21">
    <w:name w:val="List Numbered 2.1"/>
    <w:basedOn w:val="ListNumbered1"/>
    <w:uiPriority w:val="3"/>
    <w:rsid w:val="00D93E1E"/>
    <w:pPr>
      <w:numPr>
        <w:ilvl w:val="1"/>
      </w:numPr>
    </w:pPr>
  </w:style>
  <w:style w:type="paragraph" w:customStyle="1" w:styleId="ListNumbered311">
    <w:name w:val="List Numbered 3.1.1"/>
    <w:basedOn w:val="ListNumbered21"/>
    <w:uiPriority w:val="3"/>
    <w:rsid w:val="00D93E1E"/>
    <w:pPr>
      <w:numPr>
        <w:ilvl w:val="2"/>
      </w:numPr>
    </w:pPr>
  </w:style>
  <w:style w:type="numbering" w:customStyle="1" w:styleId="ListNumbered">
    <w:name w:val="List Numbered"/>
    <w:uiPriority w:val="99"/>
    <w:rsid w:val="00D93E1E"/>
    <w:pPr>
      <w:numPr>
        <w:numId w:val="19"/>
      </w:numPr>
    </w:pPr>
  </w:style>
  <w:style w:type="paragraph" w:styleId="NormalWeb">
    <w:name w:val="Normal (Web)"/>
    <w:basedOn w:val="Normal"/>
    <w:uiPriority w:val="99"/>
    <w:semiHidden/>
    <w:unhideWhenUsed/>
    <w:rsid w:val="00D93E1E"/>
    <w:pPr>
      <w:spacing w:before="100" w:beforeAutospacing="1" w:after="100" w:afterAutospacing="1"/>
    </w:pPr>
    <w:rPr>
      <w:rFonts w:ascii="Times New Roman" w:eastAsia="Times New Roman" w:hAnsi="Times New Roman" w:cs="Times New Roman"/>
      <w:sz w:val="24"/>
      <w:szCs w:val="24"/>
      <w:lang w:eastAsia="en-AU"/>
    </w:rPr>
  </w:style>
  <w:style w:type="paragraph" w:customStyle="1" w:styleId="Box1Heading">
    <w:name w:val="Box 1 Heading"/>
    <w:basedOn w:val="Normal"/>
    <w:uiPriority w:val="23"/>
    <w:qFormat/>
    <w:rsid w:val="00AC1A41"/>
    <w:pPr>
      <w:pBdr>
        <w:top w:val="single" w:sz="4" w:space="14" w:color="ED7D31" w:themeColor="accent2"/>
        <w:left w:val="single" w:sz="4" w:space="14" w:color="ED7D31" w:themeColor="accent2"/>
        <w:bottom w:val="single" w:sz="4" w:space="14" w:color="ED7D31" w:themeColor="accent2"/>
        <w:right w:val="single" w:sz="4" w:space="14" w:color="ED7D31" w:themeColor="accent2"/>
      </w:pBdr>
      <w:suppressAutoHyphens/>
      <w:spacing w:before="160" w:after="80"/>
      <w:ind w:left="284" w:right="284"/>
    </w:pPr>
    <w:rPr>
      <w:rFonts w:asciiTheme="minorHAnsi" w:hAnsiTheme="minorHAnsi"/>
      <w:b/>
      <w:color w:val="000000" w:themeColor="text1"/>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044826">
      <w:bodyDiv w:val="1"/>
      <w:marLeft w:val="0"/>
      <w:marRight w:val="0"/>
      <w:marTop w:val="0"/>
      <w:marBottom w:val="0"/>
      <w:divBdr>
        <w:top w:val="none" w:sz="0" w:space="0" w:color="auto"/>
        <w:left w:val="none" w:sz="0" w:space="0" w:color="auto"/>
        <w:bottom w:val="none" w:sz="0" w:space="0" w:color="auto"/>
        <w:right w:val="none" w:sz="0" w:space="0" w:color="auto"/>
      </w:divBdr>
    </w:div>
    <w:div w:id="1595896528">
      <w:bodyDiv w:val="1"/>
      <w:marLeft w:val="0"/>
      <w:marRight w:val="0"/>
      <w:marTop w:val="0"/>
      <w:marBottom w:val="0"/>
      <w:divBdr>
        <w:top w:val="none" w:sz="0" w:space="0" w:color="auto"/>
        <w:left w:val="none" w:sz="0" w:space="0" w:color="auto"/>
        <w:bottom w:val="none" w:sz="0" w:space="0" w:color="auto"/>
        <w:right w:val="none" w:sz="0" w:space="0" w:color="auto"/>
      </w:divBdr>
    </w:div>
    <w:div w:id="1670711105">
      <w:bodyDiv w:val="1"/>
      <w:marLeft w:val="0"/>
      <w:marRight w:val="0"/>
      <w:marTop w:val="0"/>
      <w:marBottom w:val="0"/>
      <w:divBdr>
        <w:top w:val="none" w:sz="0" w:space="0" w:color="auto"/>
        <w:left w:val="none" w:sz="0" w:space="0" w:color="auto"/>
        <w:bottom w:val="none" w:sz="0" w:space="0" w:color="auto"/>
        <w:right w:val="none" w:sz="0" w:space="0" w:color="auto"/>
      </w:divBdr>
    </w:div>
    <w:div w:id="208194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oter" Target="footer4.xm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hyperlink" Target="https://airport.nridigital.com/air_oct23/aviation_gender_equality_problem"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dap@infrastructure.gov.au" TargetMode="Externa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www.pmc.gov.au/resources/commonwealth-coat-arms-information-and-guidelines" TargetMode="External"/><Relationship Id="rId20" Type="http://schemas.openxmlformats.org/officeDocument/2006/relationships/hyperlink" Target="https://www.icao.int/APAC/Meetings/DGCA56/56-12b-1-DP%20-%20Bangladesh-Theme%20Topic_DGCA-57-Rev.3%20%20Aug%206-2019.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mailto:dap@infrastructure.gov.au" TargetMode="Externa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s://www.un.org/en/global-issues/gender-equality"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jpeg"/><Relationship Id="rId22" Type="http://schemas.openxmlformats.org/officeDocument/2006/relationships/hyperlink" Target="http://www.infrastructure.gov.au/have-your-say"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5DC5F8-41D3-4B24-B97B-B85AE350A1F9}">
  <ds:schemaRefs>
    <ds:schemaRef ds:uri="http://schemas.openxmlformats.org/officeDocument/2006/bibliography"/>
  </ds:schemaRefs>
</ds:datastoreItem>
</file>

<file path=docMetadata/LabelInfo.xml><?xml version="1.0" encoding="utf-8"?>
<clbl:labelList xmlns:clbl="http://schemas.microsoft.com/office/2020/mipLabelMetadata">
  <clbl:label id="{1e08a618-4c1e-4517-8ef1-59cb63d68e36}" enabled="1" method="Privileged" siteId="{aa21b640-bac2-456d-8505-f2cc07f51784}"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7</Pages>
  <Words>1420</Words>
  <Characters>8258</Characters>
  <Application>Microsoft Office Word</Application>
  <DocSecurity>0</DocSecurity>
  <Lines>156</Lines>
  <Paragraphs>78</Paragraphs>
  <ScaleCrop>false</ScaleCrop>
  <HeadingPairs>
    <vt:vector size="2" baseType="variant">
      <vt:variant>
        <vt:lpstr>Title</vt:lpstr>
      </vt:variant>
      <vt:variant>
        <vt:i4>1</vt:i4>
      </vt:variant>
    </vt:vector>
  </HeadingPairs>
  <TitlesOfParts>
    <vt:vector size="1" baseType="lpstr">
      <vt:lpstr>Gender Equity Charter for Australian Aviation—consultation paper—February 2026</vt:lpstr>
    </vt:vector>
  </TitlesOfParts>
  <Company>Australian Government, Department of Infrastructure, Transport, Regional Development, Communications, Sport and the Arts</Company>
  <LinksUpToDate>false</LinksUpToDate>
  <CharactersWithSpaces>9622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Gender Equity Charter for Australian Aviation—consultation paper—February 2026</dc:title>
  <dc:subject/>
  <dc:creator>Australian Government, Department of Infrastructure, Transport, Regional Development, Communications, Sport and the Arts</dc:creator>
  <cp:keywords/>
  <dc:description>20 January 2026</dc:description>
  <cp:lastModifiedBy>Hall, Theresa</cp:lastModifiedBy>
  <cp:revision>5</cp:revision>
  <cp:lastPrinted>2026-02-27T02:51:00Z</cp:lastPrinted>
  <dcterms:created xsi:type="dcterms:W3CDTF">2026-02-27T04:57:00Z</dcterms:created>
  <dcterms:modified xsi:type="dcterms:W3CDTF">2026-02-27T05:15:00Z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4239095f,5ebf704b,26e1e252,784446ce,5995aca</vt:lpwstr>
  </property>
  <property fmtid="{D5CDD505-2E9C-101B-9397-08002B2CF9AE}" pid="3" name="ClassificationContentMarkingHeaderFontProps">
    <vt:lpwstr>#ff0000,14,Aptos</vt:lpwstr>
  </property>
  <property fmtid="{D5CDD505-2E9C-101B-9397-08002B2CF9AE}" pid="4" name="ClassificationContentMarkingHeaderText">
    <vt:lpwstr>OFFICIAL</vt:lpwstr>
  </property>
  <property fmtid="{D5CDD505-2E9C-101B-9397-08002B2CF9AE}" pid="5" name="ClassificationContentMarkingFooterShapeIds">
    <vt:lpwstr>7d13029e,6add45f5,ee4612d,a52c73a,6dedb8f6</vt:lpwstr>
  </property>
  <property fmtid="{D5CDD505-2E9C-101B-9397-08002B2CF9AE}" pid="6" name="ClassificationContentMarkingFooterFontProps">
    <vt:lpwstr>#ff0000,14,Aptos</vt:lpwstr>
  </property>
  <property fmtid="{D5CDD505-2E9C-101B-9397-08002B2CF9AE}" pid="7" name="ClassificationContentMarkingFooterText">
    <vt:lpwstr>OFFICIAL</vt:lpwstr>
  </property>
</Properties>
</file>