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07B1" w14:textId="51E87DFF" w:rsidR="006355FB" w:rsidRPr="006674C7" w:rsidRDefault="006D7438" w:rsidP="006674C7">
      <w:pPr>
        <w:pStyle w:val="Heading1"/>
      </w:pPr>
      <w:r w:rsidRPr="006674C7">
        <w:t>Disability Standards for A</w:t>
      </w:r>
      <w:r w:rsidR="00EF383F" w:rsidRPr="006674C7">
        <w:t>ccessible</w:t>
      </w:r>
      <w:r w:rsidRPr="006674C7">
        <w:t> P</w:t>
      </w:r>
      <w:r w:rsidR="00EF383F" w:rsidRPr="006674C7">
        <w:t>ublic</w:t>
      </w:r>
      <w:r w:rsidRPr="006674C7">
        <w:t> T</w:t>
      </w:r>
      <w:r w:rsidR="00EF383F" w:rsidRPr="006674C7">
        <w:t>ransport</w:t>
      </w:r>
    </w:p>
    <w:p w14:paraId="77B1F57A" w14:textId="619DF1BD" w:rsidR="009847E9" w:rsidRPr="006674C7" w:rsidRDefault="00CC74FA" w:rsidP="006674C7">
      <w:pPr>
        <w:pStyle w:val="Heading2"/>
      </w:pPr>
      <w:bookmarkStart w:id="0" w:name="_Toc112755695"/>
      <w:bookmarkStart w:id="1" w:name="_Toc112849367"/>
      <w:bookmarkStart w:id="2" w:name="_Toc115342727"/>
      <w:r w:rsidRPr="006674C7">
        <w:t>What did the community think?</w:t>
      </w:r>
      <w:bookmarkEnd w:id="0"/>
      <w:bookmarkEnd w:id="1"/>
      <w:bookmarkEnd w:id="2"/>
    </w:p>
    <w:p w14:paraId="012343E8" w14:textId="1A93D41E" w:rsidR="00151817" w:rsidRPr="006674C7" w:rsidRDefault="00B654B9" w:rsidP="006674C7">
      <w:pPr>
        <w:pStyle w:val="Heading3"/>
      </w:pPr>
      <w:r w:rsidRPr="006674C7">
        <w:t xml:space="preserve">An </w:t>
      </w:r>
      <w:r w:rsidR="00151817" w:rsidRPr="006674C7">
        <w:t xml:space="preserve">Easy Read </w:t>
      </w:r>
      <w:r w:rsidR="00CC74FA" w:rsidRPr="006674C7">
        <w:t>report</w:t>
      </w:r>
    </w:p>
    <w:p w14:paraId="722A2F49" w14:textId="0EAF198C" w:rsidR="00E90F97" w:rsidRDefault="00F64870" w:rsidP="00C15F63">
      <w:pPr>
        <w:pStyle w:val="Heading2"/>
        <w:spacing w:before="480"/>
      </w:pPr>
      <w:bookmarkStart w:id="3" w:name="_Toc349720822"/>
      <w:bookmarkStart w:id="4" w:name="_Toc95481184"/>
      <w:bookmarkStart w:id="5" w:name="_Toc95487813"/>
      <w:bookmarkStart w:id="6" w:name="_Toc95740766"/>
      <w:bookmarkStart w:id="7" w:name="_Toc95741156"/>
      <w:bookmarkStart w:id="8" w:name="_Toc112755696"/>
      <w:bookmarkStart w:id="9" w:name="_Toc112849368"/>
      <w:bookmarkStart w:id="10" w:name="_Toc115342728"/>
      <w:r>
        <w:t xml:space="preserve">How to use this </w:t>
      </w:r>
      <w:bookmarkEnd w:id="3"/>
      <w:bookmarkEnd w:id="4"/>
      <w:bookmarkEnd w:id="5"/>
      <w:bookmarkEnd w:id="6"/>
      <w:bookmarkEnd w:id="7"/>
      <w:r w:rsidR="00CC74FA">
        <w:t>report</w:t>
      </w:r>
      <w:bookmarkEnd w:id="8"/>
      <w:bookmarkEnd w:id="9"/>
      <w:bookmarkEnd w:id="10"/>
    </w:p>
    <w:p w14:paraId="50683E74" w14:textId="07579218" w:rsidR="006674C7" w:rsidRPr="005A1D41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5A1D41">
        <w:rPr>
          <w:spacing w:val="-2"/>
        </w:rPr>
        <w:t xml:space="preserve">The </w:t>
      </w:r>
      <w:sdt>
        <w:sdtPr>
          <w:rPr>
            <w:spacing w:val="-2"/>
          </w:rPr>
          <w:alias w:val="Author"/>
          <w:tag w:val=""/>
          <w:id w:val="991211315"/>
          <w:placeholder>
            <w:docPart w:val="20DCB008B3974D6B9FD6B23F1F980C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5A1D41">
            <w:rPr>
              <w:spacing w:val="-2"/>
            </w:rPr>
            <w:t>Australian Government Department of Infrastructure, Transport, Regional Development</w:t>
          </w:r>
          <w:r>
            <w:rPr>
              <w:spacing w:val="-2"/>
            </w:rPr>
            <w:t>,</w:t>
          </w:r>
          <w:r w:rsidRPr="005A1D41">
            <w:rPr>
              <w:spacing w:val="-2"/>
            </w:rPr>
            <w:t xml:space="preserve"> Communications</w:t>
          </w:r>
          <w:r>
            <w:rPr>
              <w:spacing w:val="-2"/>
            </w:rPr>
            <w:t xml:space="preserve"> and the Arts</w:t>
          </w:r>
        </w:sdtContent>
      </w:sdt>
      <w:r w:rsidRPr="005A1D41">
        <w:rPr>
          <w:spacing w:val="-2"/>
        </w:rPr>
        <w:t xml:space="preserve"> (DITRDC</w:t>
      </w:r>
      <w:r>
        <w:rPr>
          <w:spacing w:val="-2"/>
        </w:rPr>
        <w:t>A</w:t>
      </w:r>
      <w:r w:rsidRPr="005A1D41">
        <w:rPr>
          <w:spacing w:val="-2"/>
        </w:rPr>
        <w:t>) wrote</w:t>
      </w:r>
      <w:r w:rsidR="00464AAB">
        <w:rPr>
          <w:spacing w:val="-2"/>
        </w:rPr>
        <w:t> </w:t>
      </w:r>
      <w:r w:rsidRPr="005A1D41">
        <w:rPr>
          <w:spacing w:val="-2"/>
        </w:rPr>
        <w:t>this</w:t>
      </w:r>
      <w:r>
        <w:rPr>
          <w:spacing w:val="-2"/>
        </w:rPr>
        <w:t> </w:t>
      </w:r>
      <w:r w:rsidRPr="005A1D41">
        <w:rPr>
          <w:spacing w:val="-2"/>
        </w:rPr>
        <w:t xml:space="preserve">report. </w:t>
      </w:r>
    </w:p>
    <w:p w14:paraId="4A30D563" w14:textId="77777777" w:rsidR="006674C7" w:rsidRPr="00CE024D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CE024D">
        <w:rPr>
          <w:spacing w:val="-2"/>
        </w:rPr>
        <w:t>When you see the word ‘we’, it means DITRDCA.</w:t>
      </w:r>
    </w:p>
    <w:p w14:paraId="4E770A5C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report</w:t>
      </w:r>
      <w:r w:rsidRPr="00E9016B">
        <w:t xml:space="preserve"> in an easy to read way. </w:t>
      </w:r>
    </w:p>
    <w:p w14:paraId="5CC34204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9C88E2F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E038F25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 xml:space="preserve">words mean. </w:t>
      </w:r>
    </w:p>
    <w:p w14:paraId="599751C3" w14:textId="1FD27342" w:rsidR="006674C7" w:rsidRPr="00E9016B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F20F65">
        <w:t>9</w:t>
      </w:r>
      <w:r w:rsidR="000962E0">
        <w:t>.</w:t>
      </w:r>
      <w:r>
        <w:t xml:space="preserve"> </w:t>
      </w:r>
    </w:p>
    <w:p w14:paraId="1D287F15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report is a summary of another report</w:t>
      </w:r>
      <w:r w:rsidRPr="000F6E4B">
        <w:t xml:space="preserve">. </w:t>
      </w:r>
    </w:p>
    <w:p w14:paraId="35A008EB" w14:textId="77777777" w:rsidR="006674C7" w:rsidRPr="000F6E4B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</w:t>
      </w:r>
      <w:r>
        <w:t> </w:t>
      </w:r>
      <w:r w:rsidRPr="00546180">
        <w:t>ideas.</w:t>
      </w:r>
    </w:p>
    <w:p w14:paraId="5782F35D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report</w:t>
      </w:r>
      <w:r w:rsidRPr="000F6E4B">
        <w:t xml:space="preserve"> on our website</w:t>
      </w:r>
      <w:r>
        <w:t>.</w:t>
      </w:r>
    </w:p>
    <w:p w14:paraId="55BF2860" w14:textId="29BEDE8C" w:rsidR="006674C7" w:rsidRPr="000F6E4B" w:rsidRDefault="00464AAB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Website – </w:t>
      </w:r>
      <w:hyperlink r:id="rId11" w:history="1">
        <w:r w:rsidRPr="00F043DD">
          <w:rPr>
            <w:rStyle w:val="Hyperlink"/>
          </w:rPr>
          <w:t>www.infrastructure.gov.au/infrastructure-transport-vehicles/transport-accessibility/ stage-2-reforms</w:t>
        </w:r>
      </w:hyperlink>
    </w:p>
    <w:p w14:paraId="217CD2CD" w14:textId="77777777" w:rsidR="006674C7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report</w:t>
      </w:r>
      <w:r w:rsidRPr="000F6E4B">
        <w:t xml:space="preserve">. </w:t>
      </w:r>
    </w:p>
    <w:p w14:paraId="4CAFD9D7" w14:textId="77777777" w:rsidR="006674C7" w:rsidRPr="000F6E4B" w:rsidRDefault="006674C7" w:rsidP="006674C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</w:t>
      </w:r>
      <w:r>
        <w:t> </w:t>
      </w:r>
      <w:r w:rsidRPr="000F6E4B">
        <w:t>friend,</w:t>
      </w:r>
      <w:r>
        <w:t> </w:t>
      </w:r>
      <w:r w:rsidRPr="000F6E4B">
        <w:t>family member or support person may</w:t>
      </w:r>
      <w:r>
        <w:t> </w:t>
      </w:r>
      <w:r w:rsidRPr="000F6E4B">
        <w:t>be</w:t>
      </w:r>
      <w:r>
        <w:t> </w:t>
      </w:r>
      <w:r w:rsidRPr="000F6E4B">
        <w:t xml:space="preserve">able to help you. </w:t>
      </w:r>
    </w:p>
    <w:p w14:paraId="4D62BDD2" w14:textId="77777777" w:rsidR="00F043DD" w:rsidRDefault="00A33000" w:rsidP="00C15F63">
      <w:pPr>
        <w:pStyle w:val="Heading2"/>
        <w:rPr>
          <w:noProof/>
        </w:rPr>
      </w:pPr>
      <w:r>
        <w:br w:type="page"/>
      </w:r>
      <w:bookmarkStart w:id="11" w:name="_Toc349720823"/>
      <w:bookmarkStart w:id="12" w:name="_Toc95481185"/>
      <w:bookmarkStart w:id="13" w:name="_Toc95487814"/>
      <w:bookmarkStart w:id="14" w:name="_Toc95740767"/>
      <w:bookmarkStart w:id="15" w:name="_Toc95741157"/>
      <w:bookmarkStart w:id="16" w:name="_Toc112755697"/>
      <w:bookmarkStart w:id="17" w:name="_Toc112849369"/>
      <w:bookmarkStart w:id="18" w:name="_Toc115342729"/>
      <w:r>
        <w:lastRenderedPageBreak/>
        <w:t xml:space="preserve">What’s in this </w:t>
      </w:r>
      <w:r w:rsidR="00CC74FA">
        <w:rPr>
          <w:lang w:val="en-US"/>
        </w:rPr>
        <w:t>report</w:t>
      </w:r>
      <w:r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C71D2" w:rsidRPr="006F5E88">
        <w:fldChar w:fldCharType="begin"/>
      </w:r>
      <w:r w:rsidR="00AC71D2" w:rsidRPr="006F5E88">
        <w:instrText xml:space="preserve"> TOC \h \z \u \t "Heading 2,1" </w:instrText>
      </w:r>
      <w:r w:rsidR="00AC71D2" w:rsidRPr="006F5E88">
        <w:fldChar w:fldCharType="separate"/>
      </w:r>
    </w:p>
    <w:p w14:paraId="601902EB" w14:textId="15EB3B55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27" w:history="1">
        <w:r w:rsidRPr="00673700">
          <w:rPr>
            <w:rStyle w:val="Hyperlink"/>
            <w:noProof/>
          </w:rPr>
          <w:t>What did the community think?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91E536" w14:textId="4D7DAAE4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28" w:history="1">
        <w:r w:rsidRPr="00673700">
          <w:rPr>
            <w:rStyle w:val="Hyperlink"/>
            <w:noProof/>
          </w:rPr>
          <w:t>How to use this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131B6B" w14:textId="22454611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29" w:history="1">
        <w:r w:rsidRPr="00673700">
          <w:rPr>
            <w:rStyle w:val="Hyperlink"/>
            <w:noProof/>
          </w:rPr>
          <w:t xml:space="preserve">What’s in this </w:t>
        </w:r>
        <w:r w:rsidRPr="00673700">
          <w:rPr>
            <w:rStyle w:val="Hyperlink"/>
            <w:noProof/>
            <w:lang w:val="en-US"/>
          </w:rPr>
          <w:t>report</w:t>
        </w:r>
        <w:r w:rsidRPr="00673700">
          <w:rPr>
            <w:rStyle w:val="Hyperlink"/>
            <w:noProof/>
          </w:rPr>
          <w:t>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0F8056" w14:textId="7F85BCB2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0" w:history="1">
        <w:r w:rsidRPr="00673700">
          <w:rPr>
            <w:rStyle w:val="Hyperlink"/>
            <w:noProof/>
          </w:rPr>
          <w:t>What is this report about?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BB1A03" w14:textId="05010646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1" w:history="1">
        <w:r w:rsidRPr="00673700">
          <w:rPr>
            <w:rStyle w:val="Hyperlink"/>
            <w:noProof/>
          </w:rPr>
          <w:t>Who did we talk to?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E1DCD4" w14:textId="780CF0E7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2" w:history="1">
        <w:r w:rsidRPr="00673700">
          <w:rPr>
            <w:rStyle w:val="Hyperlink"/>
            <w:noProof/>
          </w:rPr>
          <w:t>What did people share with us?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E16E89" w14:textId="4B804A08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3" w:history="1">
        <w:r w:rsidRPr="00673700">
          <w:rPr>
            <w:rStyle w:val="Hyperlink"/>
            <w:noProof/>
          </w:rPr>
          <w:t>What did people share about different parts of the Standards?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5A361E" w14:textId="506D8F05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4" w:history="1">
        <w:r w:rsidRPr="00673700">
          <w:rPr>
            <w:rStyle w:val="Hyperlink"/>
            <w:noProof/>
          </w:rPr>
          <w:t>Word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DAE728" w14:textId="50CB19A7" w:rsidR="00F043DD" w:rsidRDefault="00F043DD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15342735" w:history="1">
        <w:r w:rsidRPr="00673700">
          <w:rPr>
            <w:rStyle w:val="Hyperlink"/>
            <w:noProof/>
          </w:rPr>
          <w:t>Contact 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_Toc115342735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A2AE7A3" w14:textId="4B0513DB" w:rsidR="00464AAB" w:rsidRPr="00F043DD" w:rsidRDefault="00AC71D2" w:rsidP="00F043DD">
      <w:pPr>
        <w:pStyle w:val="TOC1"/>
      </w:pPr>
      <w:r w:rsidRPr="006F5E88">
        <w:fldChar w:fldCharType="end"/>
      </w:r>
      <w:r w:rsidR="00464AAB">
        <w:br w:type="page"/>
      </w:r>
      <w:bookmarkStart w:id="19" w:name="_GoBack"/>
      <w:bookmarkEnd w:id="19"/>
    </w:p>
    <w:p w14:paraId="65296A7E" w14:textId="4BCD9DC8" w:rsidR="00151817" w:rsidRPr="00350DA1" w:rsidRDefault="006D7438" w:rsidP="00C15F63">
      <w:pPr>
        <w:pStyle w:val="Heading2"/>
        <w:spacing w:before="240"/>
        <w:rPr>
          <w:lang w:val="en-AU"/>
        </w:rPr>
      </w:pPr>
      <w:bookmarkStart w:id="20" w:name="_Toc115342730"/>
      <w:r>
        <w:lastRenderedPageBreak/>
        <w:t xml:space="preserve">What is this </w:t>
      </w:r>
      <w:r w:rsidR="00CC74FA">
        <w:rPr>
          <w:lang w:val="en-AU"/>
        </w:rPr>
        <w:t>report</w:t>
      </w:r>
      <w:r>
        <w:t xml:space="preserve"> about?</w:t>
      </w:r>
      <w:bookmarkEnd w:id="20"/>
    </w:p>
    <w:p w14:paraId="3CDFFCCB" w14:textId="77777777" w:rsidR="006674C7" w:rsidRDefault="006674C7" w:rsidP="006674C7">
      <w:r w:rsidRPr="00E64759">
        <w:rPr>
          <w:rStyle w:val="Strong"/>
        </w:rPr>
        <w:t>Standards</w:t>
      </w:r>
      <w:r>
        <w:t xml:space="preserve"> are a way of doing things that everyone agrees on.</w:t>
      </w:r>
    </w:p>
    <w:p w14:paraId="77F1CC43" w14:textId="77777777" w:rsidR="006674C7" w:rsidRPr="00DB0295" w:rsidRDefault="006674C7" w:rsidP="006674C7">
      <w:r>
        <w:t>They help us make sure things work well.</w:t>
      </w:r>
    </w:p>
    <w:p w14:paraId="12362259" w14:textId="77777777" w:rsidR="006674C7" w:rsidRDefault="006674C7" w:rsidP="006674C7">
      <w:r>
        <w:t>We wrote the Disability Standards for Accessible Public Transport.</w:t>
      </w:r>
    </w:p>
    <w:p w14:paraId="41D07B7C" w14:textId="77777777" w:rsidR="006674C7" w:rsidRPr="006D7438" w:rsidRDefault="006674C7" w:rsidP="006674C7">
      <w:pPr>
        <w:rPr>
          <w:rStyle w:val="Strong"/>
        </w:rPr>
      </w:pPr>
      <w:r>
        <w:t xml:space="preserve">We call them the </w:t>
      </w:r>
      <w:r w:rsidRPr="00EB14F7">
        <w:t>Standards</w:t>
      </w:r>
      <w:r>
        <w:t>.</w:t>
      </w:r>
    </w:p>
    <w:p w14:paraId="761E2500" w14:textId="77777777" w:rsidR="006674C7" w:rsidRPr="00430557" w:rsidRDefault="006674C7" w:rsidP="006674C7">
      <w:pPr>
        <w:rPr>
          <w:rStyle w:val="Strong"/>
          <w:b w:val="0"/>
          <w:bCs w:val="0"/>
        </w:rPr>
      </w:pPr>
      <w:r>
        <w:t xml:space="preserve">When public transport is </w:t>
      </w:r>
      <w:r w:rsidRPr="006D7438">
        <w:rPr>
          <w:rStyle w:val="Strong"/>
        </w:rPr>
        <w:t>accessible</w:t>
      </w:r>
      <w:r>
        <w:t>, it is easy to:</w:t>
      </w:r>
    </w:p>
    <w:p w14:paraId="7D7E72D9" w14:textId="77777777" w:rsidR="006674C7" w:rsidRPr="00464AAB" w:rsidRDefault="006674C7" w:rsidP="00F043DD">
      <w:pPr>
        <w:pStyle w:val="ListParagraph"/>
      </w:pPr>
      <w:r w:rsidRPr="00464AAB">
        <w:t>find and use</w:t>
      </w:r>
    </w:p>
    <w:p w14:paraId="7708E6CA" w14:textId="77777777" w:rsidR="006674C7" w:rsidRPr="00464AAB" w:rsidRDefault="006674C7" w:rsidP="00464AAB">
      <w:pPr>
        <w:pStyle w:val="ListParagraph"/>
      </w:pPr>
      <w:r w:rsidRPr="00464AAB">
        <w:t>get to places.</w:t>
      </w:r>
    </w:p>
    <w:p w14:paraId="2B8ACC3E" w14:textId="77777777" w:rsidR="006674C7" w:rsidRPr="00F87F39" w:rsidRDefault="006674C7" w:rsidP="006674C7">
      <w:pPr>
        <w:rPr>
          <w:rStyle w:val="Strong"/>
          <w:b w:val="0"/>
          <w:bCs w:val="0"/>
        </w:rPr>
      </w:pPr>
      <w:r>
        <w:t xml:space="preserve">When we talk about </w:t>
      </w:r>
      <w:r w:rsidRPr="00C9736F">
        <w:t>public transport</w:t>
      </w:r>
      <w:r>
        <w:t>, we mean buses, trains and trams.</w:t>
      </w:r>
    </w:p>
    <w:p w14:paraId="06CA3FEB" w14:textId="77777777" w:rsidR="006674C7" w:rsidRDefault="006674C7" w:rsidP="006674C7">
      <w:r>
        <w:t>Public transport also includes planes, ferries and taxis.</w:t>
      </w:r>
    </w:p>
    <w:p w14:paraId="1802C23C" w14:textId="77777777" w:rsidR="006674C7" w:rsidRDefault="006674C7" w:rsidP="006674C7">
      <w:r>
        <w:t>We want to make sure public transport works well for everyone.</w:t>
      </w:r>
    </w:p>
    <w:p w14:paraId="3CE2438D" w14:textId="40F3D34C" w:rsidR="006674C7" w:rsidRPr="00DB0295" w:rsidRDefault="006674C7" w:rsidP="006674C7">
      <w:r>
        <w:t>The Standards make sure public transport is accessible for people with</w:t>
      </w:r>
      <w:r w:rsidR="00C15F63">
        <w:t> </w:t>
      </w:r>
      <w:r>
        <w:t>disability.</w:t>
      </w:r>
    </w:p>
    <w:p w14:paraId="4F464433" w14:textId="77777777" w:rsidR="006674C7" w:rsidRDefault="006674C7" w:rsidP="006674C7">
      <w:r w:rsidRPr="008012CF">
        <w:t>From 15 March to 9 August 2022,</w:t>
      </w:r>
      <w:r>
        <w:t xml:space="preserve"> we asked the community to tell us what they thought about the Standards.</w:t>
      </w:r>
    </w:p>
    <w:p w14:paraId="55B33969" w14:textId="77777777" w:rsidR="006674C7" w:rsidRDefault="006674C7" w:rsidP="006674C7">
      <w:r>
        <w:t>This report explains what ideas the community shared with us.</w:t>
      </w:r>
    </w:p>
    <w:p w14:paraId="7B1CFF75" w14:textId="77777777" w:rsidR="00464AAB" w:rsidRPr="00F043DD" w:rsidRDefault="00464AAB" w:rsidP="00F043DD">
      <w:r w:rsidRPr="00F043DD">
        <w:br w:type="page"/>
      </w:r>
    </w:p>
    <w:p w14:paraId="303ECAF8" w14:textId="34A36315" w:rsidR="00C078BB" w:rsidRPr="00CC74FA" w:rsidRDefault="0055407D" w:rsidP="00C078BB">
      <w:pPr>
        <w:pStyle w:val="Heading2"/>
        <w:rPr>
          <w:lang w:val="en-AU"/>
        </w:rPr>
      </w:pPr>
      <w:bookmarkStart w:id="21" w:name="_Toc115342731"/>
      <w:r>
        <w:rPr>
          <w:lang w:val="en-AU"/>
        </w:rPr>
        <w:lastRenderedPageBreak/>
        <w:t>Who did we talk to?</w:t>
      </w:r>
      <w:bookmarkEnd w:id="21"/>
    </w:p>
    <w:p w14:paraId="4D79A54A" w14:textId="77777777" w:rsidR="006674C7" w:rsidRDefault="006674C7" w:rsidP="006674C7">
      <w:r>
        <w:t>23% of these people were public transport </w:t>
      </w:r>
      <w:r w:rsidRPr="00C9736F">
        <w:rPr>
          <w:rStyle w:val="Strong"/>
        </w:rPr>
        <w:t>providers</w:t>
      </w:r>
      <w:r>
        <w:t>.</w:t>
      </w:r>
    </w:p>
    <w:p w14:paraId="4EC6EDA3" w14:textId="77777777" w:rsidR="006674C7" w:rsidRDefault="006674C7" w:rsidP="006674C7">
      <w:r>
        <w:t>A provider supports other people by giving them a service.</w:t>
      </w:r>
    </w:p>
    <w:p w14:paraId="40975351" w14:textId="77777777" w:rsidR="006674C7" w:rsidRDefault="006674C7" w:rsidP="006674C7">
      <w:r>
        <w:t>For example, a bus company is a transport provider.</w:t>
      </w:r>
    </w:p>
    <w:p w14:paraId="086420BF" w14:textId="77777777" w:rsidR="006674C7" w:rsidRDefault="006674C7" w:rsidP="006674C7">
      <w:r>
        <w:t>18% of these people were from a disability organisation.</w:t>
      </w:r>
    </w:p>
    <w:p w14:paraId="0448FC75" w14:textId="77777777" w:rsidR="006674C7" w:rsidRDefault="006674C7" w:rsidP="006674C7">
      <w:r>
        <w:t>16% of these people were from the:</w:t>
      </w:r>
    </w:p>
    <w:p w14:paraId="7F09C966" w14:textId="77777777" w:rsidR="006674C7" w:rsidRPr="00464AAB" w:rsidRDefault="006674C7" w:rsidP="00464AAB">
      <w:pPr>
        <w:pStyle w:val="ListParagraph"/>
      </w:pPr>
      <w:r w:rsidRPr="00464AAB">
        <w:t>local government</w:t>
      </w:r>
    </w:p>
    <w:p w14:paraId="35805766" w14:textId="77777777" w:rsidR="006674C7" w:rsidRPr="00464AAB" w:rsidRDefault="006674C7" w:rsidP="00464AAB">
      <w:pPr>
        <w:pStyle w:val="ListParagraph"/>
      </w:pPr>
      <w:r w:rsidRPr="00464AAB">
        <w:t>state government</w:t>
      </w:r>
    </w:p>
    <w:p w14:paraId="17A5BBF3" w14:textId="7986C504" w:rsidR="006674C7" w:rsidRPr="00464AAB" w:rsidRDefault="006674C7" w:rsidP="00464AAB">
      <w:pPr>
        <w:pStyle w:val="ListParagraph"/>
      </w:pPr>
      <w:r w:rsidRPr="00464AAB">
        <w:t>Australian Government</w:t>
      </w:r>
      <w:r w:rsidR="00C15F63" w:rsidRPr="00464AAB">
        <w:t>.</w:t>
      </w:r>
    </w:p>
    <w:p w14:paraId="4C280F3A" w14:textId="77777777" w:rsidR="006674C7" w:rsidRDefault="006674C7" w:rsidP="006674C7">
      <w:r>
        <w:t xml:space="preserve">We ran 2 </w:t>
      </w:r>
      <w:r w:rsidRPr="00943D5C">
        <w:rPr>
          <w:rStyle w:val="Strong"/>
        </w:rPr>
        <w:t>webinars</w:t>
      </w:r>
      <w:r>
        <w:t>.</w:t>
      </w:r>
    </w:p>
    <w:p w14:paraId="37DCF585" w14:textId="77777777" w:rsidR="006674C7" w:rsidRDefault="006674C7" w:rsidP="006674C7">
      <w:r w:rsidRPr="00943D5C">
        <w:t>A webinar is a presentation or workshop done online using video.</w:t>
      </w:r>
    </w:p>
    <w:p w14:paraId="32C3B3CD" w14:textId="77777777" w:rsidR="006674C7" w:rsidRDefault="006674C7" w:rsidP="006674C7">
      <w:r>
        <w:t xml:space="preserve">We held 3 </w:t>
      </w:r>
      <w:r w:rsidRPr="00943D5C">
        <w:rPr>
          <w:rStyle w:val="Strong"/>
        </w:rPr>
        <w:t>roundtables</w:t>
      </w:r>
      <w:r>
        <w:t>.</w:t>
      </w:r>
    </w:p>
    <w:p w14:paraId="18D59A10" w14:textId="77777777" w:rsidR="006674C7" w:rsidRDefault="006674C7" w:rsidP="006674C7">
      <w:r>
        <w:t>A roundtable is a group of people who talk about one topic.</w:t>
      </w:r>
    </w:p>
    <w:p w14:paraId="55842271" w14:textId="77777777" w:rsidR="006674C7" w:rsidRDefault="006674C7" w:rsidP="006674C7">
      <w:r>
        <w:t>Each person has their say about the topic.</w:t>
      </w:r>
    </w:p>
    <w:p w14:paraId="492A1F98" w14:textId="77777777" w:rsidR="006674C7" w:rsidRDefault="006674C7" w:rsidP="006674C7">
      <w:r>
        <w:t xml:space="preserve">We also ran 4 </w:t>
      </w:r>
      <w:r w:rsidRPr="0083632B">
        <w:rPr>
          <w:rStyle w:val="Strong"/>
        </w:rPr>
        <w:t>workshops</w:t>
      </w:r>
      <w:r>
        <w:t>.</w:t>
      </w:r>
    </w:p>
    <w:p w14:paraId="700ADC30" w14:textId="77777777" w:rsidR="006674C7" w:rsidRDefault="006674C7" w:rsidP="006674C7">
      <w:r>
        <w:t>In a workshop, people talk to each other about a topic.</w:t>
      </w:r>
    </w:p>
    <w:p w14:paraId="6BAE12B3" w14:textId="77777777" w:rsidR="006674C7" w:rsidRDefault="006674C7" w:rsidP="006674C7">
      <w:r>
        <w:t xml:space="preserve">We held 6 </w:t>
      </w:r>
      <w:r w:rsidRPr="0083632B">
        <w:rPr>
          <w:rStyle w:val="Strong"/>
        </w:rPr>
        <w:t>focus groups</w:t>
      </w:r>
      <w:r>
        <w:t>.</w:t>
      </w:r>
    </w:p>
    <w:p w14:paraId="10104136" w14:textId="77777777" w:rsidR="006674C7" w:rsidRDefault="006674C7" w:rsidP="006674C7">
      <w:r>
        <w:t>A focus group is a group of people who meet to talk about their ideas and opinions.</w:t>
      </w:r>
    </w:p>
    <w:p w14:paraId="5AA2628C" w14:textId="77777777" w:rsidR="006674C7" w:rsidRDefault="006674C7" w:rsidP="006674C7">
      <w:r>
        <w:t xml:space="preserve">And we had 2 </w:t>
      </w:r>
      <w:r w:rsidRPr="003805B7">
        <w:rPr>
          <w:rStyle w:val="Strong"/>
        </w:rPr>
        <w:t>discussion boards</w:t>
      </w:r>
      <w:r>
        <w:t>.</w:t>
      </w:r>
    </w:p>
    <w:p w14:paraId="22AB7BF6" w14:textId="77777777" w:rsidR="006674C7" w:rsidRDefault="006674C7" w:rsidP="006674C7">
      <w:r>
        <w:t>A discussion board is when people share what they thought about the Standards online.</w:t>
      </w:r>
    </w:p>
    <w:p w14:paraId="75DF77FD" w14:textId="77777777" w:rsidR="0055407D" w:rsidRPr="00F043DD" w:rsidRDefault="0055407D" w:rsidP="00F043DD">
      <w:r w:rsidRPr="00F043DD">
        <w:br w:type="page"/>
      </w:r>
    </w:p>
    <w:p w14:paraId="5EA65138" w14:textId="330EF752" w:rsidR="00C078BB" w:rsidRDefault="0055407D" w:rsidP="00C078BB">
      <w:pPr>
        <w:pStyle w:val="Heading2"/>
        <w:rPr>
          <w:lang w:val="en-AU"/>
        </w:rPr>
      </w:pPr>
      <w:bookmarkStart w:id="22" w:name="_Toc115342732"/>
      <w:r>
        <w:rPr>
          <w:lang w:val="en-AU"/>
        </w:rPr>
        <w:lastRenderedPageBreak/>
        <w:t>What did people share with us?</w:t>
      </w:r>
      <w:bookmarkEnd w:id="22"/>
    </w:p>
    <w:p w14:paraId="5101DBBD" w14:textId="77777777" w:rsidR="006674C7" w:rsidRDefault="006674C7" w:rsidP="006674C7">
      <w:r>
        <w:t>People told us about their experiences using public transport.</w:t>
      </w:r>
    </w:p>
    <w:p w14:paraId="4F57BE0C" w14:textId="77777777" w:rsidR="006674C7" w:rsidRPr="00DB0295" w:rsidRDefault="006674C7" w:rsidP="006674C7">
      <w:r>
        <w:t>They also told us what makes public transport safe and accessible.</w:t>
      </w:r>
    </w:p>
    <w:p w14:paraId="7422AAC6" w14:textId="77777777" w:rsidR="006674C7" w:rsidRDefault="006674C7" w:rsidP="006674C7">
      <w:r>
        <w:t>And they shared what they thought about:</w:t>
      </w:r>
    </w:p>
    <w:p w14:paraId="70FE54A7" w14:textId="77777777" w:rsidR="006674C7" w:rsidRDefault="006674C7" w:rsidP="00464AAB">
      <w:pPr>
        <w:pStyle w:val="ListParagraph"/>
        <w:numPr>
          <w:ilvl w:val="0"/>
          <w:numId w:val="29"/>
        </w:numPr>
      </w:pPr>
      <w:r>
        <w:t>different parts of the Standards</w:t>
      </w:r>
    </w:p>
    <w:p w14:paraId="68028C11" w14:textId="77777777" w:rsidR="006674C7" w:rsidRPr="009B7CC8" w:rsidRDefault="006674C7" w:rsidP="00464AAB">
      <w:pPr>
        <w:pStyle w:val="ListParagraph"/>
        <w:numPr>
          <w:ilvl w:val="0"/>
          <w:numId w:val="29"/>
        </w:numPr>
      </w:pPr>
      <w:r>
        <w:t>how the Standards should work.</w:t>
      </w:r>
    </w:p>
    <w:p w14:paraId="0BFCF52E" w14:textId="22AEDF02" w:rsidR="0055407D" w:rsidRPr="0055407D" w:rsidRDefault="00737D61" w:rsidP="0055407D">
      <w:pPr>
        <w:pStyle w:val="Heading3"/>
      </w:pPr>
      <w:r>
        <w:t>What good public transport should be</w:t>
      </w:r>
    </w:p>
    <w:p w14:paraId="4DF4DEC6" w14:textId="77777777" w:rsidR="006674C7" w:rsidRDefault="006674C7" w:rsidP="006674C7">
      <w:r>
        <w:t>People said that good public transport should be easy to find and use.</w:t>
      </w:r>
    </w:p>
    <w:p w14:paraId="461332F6" w14:textId="77777777" w:rsidR="006674C7" w:rsidRPr="00DB0295" w:rsidRDefault="006674C7" w:rsidP="006674C7">
      <w:r>
        <w:t>They also said that good public transport should be safe.</w:t>
      </w:r>
    </w:p>
    <w:p w14:paraId="6996E9D2" w14:textId="77777777" w:rsidR="006674C7" w:rsidRDefault="006674C7" w:rsidP="006674C7">
      <w:r>
        <w:t>And they told us good public transport should be fair for everyone.</w:t>
      </w:r>
    </w:p>
    <w:p w14:paraId="31318FF2" w14:textId="6FACA1DD" w:rsidR="00737D61" w:rsidDel="0015527D" w:rsidRDefault="00737D61" w:rsidP="00BD38BD">
      <w:pPr>
        <w:pStyle w:val="Heading3"/>
        <w:spacing w:after="0"/>
      </w:pPr>
      <w:r w:rsidDel="0015527D">
        <w:t>Why the Standards are important</w:t>
      </w:r>
    </w:p>
    <w:p w14:paraId="7F48FDE9" w14:textId="77777777" w:rsidR="006674C7" w:rsidRPr="00B757D2" w:rsidDel="0015527D" w:rsidRDefault="006674C7" w:rsidP="006674C7">
      <w:pPr>
        <w:rPr>
          <w:spacing w:val="-3"/>
        </w:rPr>
      </w:pPr>
      <w:r w:rsidRPr="00B757D2" w:rsidDel="0015527D">
        <w:rPr>
          <w:spacing w:val="-3"/>
        </w:rPr>
        <w:t xml:space="preserve">People </w:t>
      </w:r>
      <w:r w:rsidRPr="00B757D2">
        <w:rPr>
          <w:spacing w:val="-3"/>
        </w:rPr>
        <w:t>told us</w:t>
      </w:r>
      <w:r w:rsidRPr="00B757D2" w:rsidDel="0015527D">
        <w:rPr>
          <w:spacing w:val="-3"/>
        </w:rPr>
        <w:t xml:space="preserve"> how the Standards affect their lives.</w:t>
      </w:r>
    </w:p>
    <w:p w14:paraId="2E41CE4E" w14:textId="77777777" w:rsidR="006674C7" w:rsidRPr="009B7CC8" w:rsidDel="0015527D" w:rsidRDefault="006674C7" w:rsidP="006674C7">
      <w:r w:rsidDel="0015527D">
        <w:t xml:space="preserve">They told us how the Standards will help </w:t>
      </w:r>
      <w:r>
        <w:t>them use</w:t>
      </w:r>
      <w:r w:rsidDel="0015527D">
        <w:t xml:space="preserve"> public transport </w:t>
      </w:r>
      <w:r>
        <w:t xml:space="preserve">the same way </w:t>
      </w:r>
      <w:r w:rsidDel="0015527D">
        <w:t>as everyone else.</w:t>
      </w:r>
    </w:p>
    <w:p w14:paraId="2D944726" w14:textId="77777777" w:rsidR="006674C7" w:rsidRPr="005E4CEE" w:rsidDel="0015527D" w:rsidRDefault="006674C7" w:rsidP="006674C7">
      <w:pPr>
        <w:rPr>
          <w:spacing w:val="-4"/>
        </w:rPr>
      </w:pPr>
      <w:r w:rsidRPr="005E4CEE" w:rsidDel="0015527D">
        <w:rPr>
          <w:spacing w:val="-4"/>
        </w:rPr>
        <w:t xml:space="preserve">They also told us </w:t>
      </w:r>
      <w:r w:rsidRPr="005E4CEE">
        <w:rPr>
          <w:spacing w:val="-4"/>
        </w:rPr>
        <w:t>that</w:t>
      </w:r>
      <w:r w:rsidRPr="005E4CEE" w:rsidDel="0015527D">
        <w:rPr>
          <w:spacing w:val="-4"/>
        </w:rPr>
        <w:t xml:space="preserve"> the Standards will help them:</w:t>
      </w:r>
    </w:p>
    <w:p w14:paraId="2C7A5B37" w14:textId="77777777" w:rsidR="006674C7" w:rsidRPr="00F043DD" w:rsidDel="0015527D" w:rsidRDefault="006674C7" w:rsidP="00F043DD">
      <w:pPr>
        <w:pStyle w:val="ListParagraph"/>
      </w:pPr>
      <w:r w:rsidDel="0015527D">
        <w:t>pla</w:t>
      </w:r>
      <w:r w:rsidRPr="00F043DD" w:rsidDel="0015527D">
        <w:t>n their trip</w:t>
      </w:r>
    </w:p>
    <w:p w14:paraId="6D0A21B9" w14:textId="77777777" w:rsidR="006674C7" w:rsidRPr="00F043DD" w:rsidDel="0015527D" w:rsidRDefault="006674C7" w:rsidP="00F043DD">
      <w:pPr>
        <w:pStyle w:val="ListParagraph"/>
      </w:pPr>
      <w:r w:rsidRPr="00F043DD" w:rsidDel="0015527D">
        <w:t>manage their trip</w:t>
      </w:r>
      <w:r w:rsidRPr="00F043DD">
        <w:t xml:space="preserve"> </w:t>
      </w:r>
    </w:p>
    <w:p w14:paraId="38BCA0C1" w14:textId="77777777" w:rsidR="006674C7" w:rsidDel="0015527D" w:rsidRDefault="006674C7" w:rsidP="00F043DD">
      <w:pPr>
        <w:pStyle w:val="ListParagraph"/>
      </w:pPr>
      <w:r w:rsidRPr="00F043DD" w:rsidDel="0015527D">
        <w:t>finish th</w:t>
      </w:r>
      <w:r w:rsidDel="0015527D">
        <w:t>eir trip on their own.</w:t>
      </w:r>
    </w:p>
    <w:p w14:paraId="376FF158" w14:textId="77777777" w:rsidR="006674C7" w:rsidDel="0015527D" w:rsidRDefault="006674C7" w:rsidP="006674C7">
      <w:r w:rsidDel="0015527D">
        <w:t>People s</w:t>
      </w:r>
      <w:r>
        <w:t>aid</w:t>
      </w:r>
      <w:r w:rsidDel="0015527D">
        <w:t xml:space="preserve"> </w:t>
      </w:r>
      <w:r>
        <w:t>that</w:t>
      </w:r>
      <w:r w:rsidDel="0015527D">
        <w:t xml:space="preserve"> the Standards will help them use public transport more.</w:t>
      </w:r>
    </w:p>
    <w:p w14:paraId="54C80303" w14:textId="1A155C81" w:rsidR="000C124D" w:rsidRPr="00DD556B" w:rsidRDefault="00812B91" w:rsidP="0055407D">
      <w:pPr>
        <w:pStyle w:val="Heading3"/>
      </w:pPr>
      <w:r>
        <w:t xml:space="preserve">What </w:t>
      </w:r>
      <w:r w:rsidR="00EC6C93">
        <w:t>should</w:t>
      </w:r>
      <w:r>
        <w:t xml:space="preserve"> change about public transport?</w:t>
      </w:r>
    </w:p>
    <w:p w14:paraId="3D02354C" w14:textId="77777777" w:rsidR="006674C7" w:rsidRDefault="006674C7" w:rsidP="006674C7">
      <w:r>
        <w:t>People said that the whole trip should be </w:t>
      </w:r>
      <w:r w:rsidRPr="003B588D">
        <w:rPr>
          <w:rStyle w:val="Strong"/>
        </w:rPr>
        <w:t>consistent</w:t>
      </w:r>
      <w:r>
        <w:t>.</w:t>
      </w:r>
    </w:p>
    <w:p w14:paraId="18C366C6" w14:textId="77777777" w:rsidR="006674C7" w:rsidRPr="00DB0295" w:rsidRDefault="006674C7" w:rsidP="006674C7">
      <w:r>
        <w:t>When something is consistent, it is the same each time.</w:t>
      </w:r>
    </w:p>
    <w:p w14:paraId="1B4A7C52" w14:textId="77777777" w:rsidR="006674C7" w:rsidRDefault="006674C7" w:rsidP="006674C7">
      <w:r w:rsidRPr="00552F02">
        <w:t>For example, having the same way to get support at each train station</w:t>
      </w:r>
      <w:r>
        <w:t>.</w:t>
      </w:r>
    </w:p>
    <w:p w14:paraId="139006B8" w14:textId="77777777" w:rsidR="006674C7" w:rsidRDefault="006674C7" w:rsidP="006674C7">
      <w:r>
        <w:t>People told us there should be more accessible information.</w:t>
      </w:r>
    </w:p>
    <w:p w14:paraId="175E8BC6" w14:textId="77777777" w:rsidR="006674C7" w:rsidRPr="00DB0295" w:rsidRDefault="006674C7" w:rsidP="006674C7">
      <w:r>
        <w:lastRenderedPageBreak/>
        <w:t>For example, having more signs that are easy to read and understand.</w:t>
      </w:r>
    </w:p>
    <w:p w14:paraId="2124F6FC" w14:textId="77777777" w:rsidR="006674C7" w:rsidRPr="00DB0295" w:rsidRDefault="006674C7" w:rsidP="006674C7">
      <w:r>
        <w:t>They said that all crossings should be accessible and safe.</w:t>
      </w:r>
    </w:p>
    <w:p w14:paraId="2223E309" w14:textId="77777777" w:rsidR="006674C7" w:rsidRDefault="006674C7" w:rsidP="006674C7">
      <w:r>
        <w:t>People told us that the rules in the Standards should be for all types of public transport.</w:t>
      </w:r>
    </w:p>
    <w:p w14:paraId="55C9A0AB" w14:textId="77777777" w:rsidR="006674C7" w:rsidRDefault="006674C7" w:rsidP="006674C7">
      <w:r>
        <w:t>They also told us we should make it easier for them to get on and off public transport.</w:t>
      </w:r>
    </w:p>
    <w:p w14:paraId="33259624" w14:textId="77777777" w:rsidR="006674C7" w:rsidRDefault="006674C7" w:rsidP="006674C7">
      <w:r>
        <w:t>For example, having ramps to get onto a bus or train.</w:t>
      </w:r>
    </w:p>
    <w:p w14:paraId="43FDAAA2" w14:textId="77777777" w:rsidR="006674C7" w:rsidRDefault="006674C7" w:rsidP="006674C7">
      <w:r>
        <w:t>And they told us the Standards will help them know which providers are following the rules.</w:t>
      </w:r>
    </w:p>
    <w:p w14:paraId="7587F498" w14:textId="77777777" w:rsidR="006674C7" w:rsidRDefault="006674C7" w:rsidP="006674C7">
      <w:r>
        <w:t>People said that the Standards will help them know who will make public transport more accessible.</w:t>
      </w:r>
    </w:p>
    <w:p w14:paraId="3D52D6FB" w14:textId="77777777" w:rsidR="006674C7" w:rsidRDefault="006674C7" w:rsidP="006674C7">
      <w:r>
        <w:t>And they will help public transport staff know how to work with people with disability.</w:t>
      </w:r>
    </w:p>
    <w:p w14:paraId="2E0E33D3" w14:textId="65B49C66" w:rsidR="006674C7" w:rsidRDefault="006674C7" w:rsidP="006674C7">
      <w:r>
        <w:t>People said that the Standards will help make waiting areas more</w:t>
      </w:r>
      <w:r w:rsidR="00016B92">
        <w:t> </w:t>
      </w:r>
      <w:r>
        <w:t>accessible.</w:t>
      </w:r>
    </w:p>
    <w:p w14:paraId="71E6FAEB" w14:textId="77777777" w:rsidR="006674C7" w:rsidRDefault="006674C7" w:rsidP="006674C7">
      <w:r>
        <w:t>For example, a bus stop.</w:t>
      </w:r>
    </w:p>
    <w:p w14:paraId="4534FE56" w14:textId="77777777" w:rsidR="006674C7" w:rsidRDefault="006674C7" w:rsidP="006674C7">
      <w:r>
        <w:t>People also said they will help make sure there are accessible services on public transport.</w:t>
      </w:r>
    </w:p>
    <w:p w14:paraId="1D0DF18D" w14:textId="77777777" w:rsidR="006674C7" w:rsidRDefault="006674C7" w:rsidP="006674C7">
      <w:r>
        <w:t>For example, accessible toilets on a train.</w:t>
      </w:r>
    </w:p>
    <w:p w14:paraId="3A45E656" w14:textId="77777777" w:rsidR="006B413F" w:rsidRPr="00F043DD" w:rsidRDefault="006B413F" w:rsidP="00F043DD">
      <w:r w:rsidRPr="00F043DD">
        <w:br w:type="page"/>
      </w:r>
    </w:p>
    <w:p w14:paraId="444B8057" w14:textId="6938E564" w:rsidR="006B413F" w:rsidRDefault="006B413F" w:rsidP="00016B92">
      <w:pPr>
        <w:pStyle w:val="Heading2"/>
      </w:pPr>
      <w:bookmarkStart w:id="23" w:name="_Toc115342733"/>
      <w:r>
        <w:lastRenderedPageBreak/>
        <w:t>What did people share about different parts of the</w:t>
      </w:r>
      <w:r w:rsidR="003F6187">
        <w:rPr>
          <w:lang w:val="en-AU"/>
        </w:rPr>
        <w:t> </w:t>
      </w:r>
      <w:r>
        <w:t>Standards?</w:t>
      </w:r>
      <w:bookmarkEnd w:id="23"/>
    </w:p>
    <w:p w14:paraId="63324AEF" w14:textId="7297F04E" w:rsidR="00D94C07" w:rsidRPr="00151817" w:rsidRDefault="00EE246D" w:rsidP="00016B92">
      <w:pPr>
        <w:pStyle w:val="Heading3"/>
      </w:pPr>
      <w:r>
        <w:rPr>
          <w:lang w:val="en-US"/>
        </w:rPr>
        <w:t>The themes in the Standards</w:t>
      </w:r>
    </w:p>
    <w:p w14:paraId="0C4CA431" w14:textId="77777777" w:rsidR="006674C7" w:rsidRDefault="006674C7" w:rsidP="006674C7">
      <w:r w:rsidRPr="00A02408">
        <w:rPr>
          <w:rStyle w:val="Strong"/>
        </w:rPr>
        <w:t>Themes</w:t>
      </w:r>
      <w:r>
        <w:t xml:space="preserve"> are important ideas that come up in different areas of our work and lives.</w:t>
      </w:r>
    </w:p>
    <w:p w14:paraId="7343B1DB" w14:textId="77777777" w:rsidR="006674C7" w:rsidRPr="00DB0295" w:rsidRDefault="006674C7" w:rsidP="006674C7">
      <w:r>
        <w:t>The Standards have 3 themes.</w:t>
      </w:r>
    </w:p>
    <w:p w14:paraId="070B1865" w14:textId="77777777" w:rsidR="006674C7" w:rsidRDefault="006674C7" w:rsidP="006674C7">
      <w:r>
        <w:t>1. Finding and using information</w:t>
      </w:r>
    </w:p>
    <w:p w14:paraId="4FB39BA7" w14:textId="77777777" w:rsidR="006674C7" w:rsidRDefault="006674C7" w:rsidP="006674C7">
      <w:r>
        <w:t>2. Arriving at public transport</w:t>
      </w:r>
    </w:p>
    <w:p w14:paraId="38674204" w14:textId="77777777" w:rsidR="006674C7" w:rsidRDefault="006674C7" w:rsidP="006674C7">
      <w:r>
        <w:t>3. Using public transport</w:t>
      </w:r>
    </w:p>
    <w:p w14:paraId="6C5C5FF4" w14:textId="77777777" w:rsidR="006674C7" w:rsidRDefault="006674C7" w:rsidP="006674C7">
      <w:r>
        <w:t>People told us what they thought about the themes in the Standards.</w:t>
      </w:r>
    </w:p>
    <w:p w14:paraId="2ED9FEF0" w14:textId="77777777" w:rsidR="006674C7" w:rsidRDefault="006674C7" w:rsidP="006674C7">
      <w:r>
        <w:t>They told us their ideas on how to make information and technology for public transport better.</w:t>
      </w:r>
    </w:p>
    <w:p w14:paraId="7C161B38" w14:textId="77777777" w:rsidR="006674C7" w:rsidRPr="00C507D0" w:rsidRDefault="006674C7" w:rsidP="006674C7">
      <w:pPr>
        <w:rPr>
          <w:spacing w:val="-2"/>
        </w:rPr>
      </w:pPr>
      <w:r w:rsidRPr="00C507D0">
        <w:rPr>
          <w:spacing w:val="-2"/>
        </w:rPr>
        <w:t>For example, having words and symbols that are:</w:t>
      </w:r>
    </w:p>
    <w:p w14:paraId="771F31F8" w14:textId="77777777" w:rsidR="006674C7" w:rsidRPr="00F043DD" w:rsidRDefault="006674C7" w:rsidP="00F043DD">
      <w:pPr>
        <w:pStyle w:val="ListParagraph"/>
      </w:pPr>
      <w:r w:rsidRPr="00F043DD">
        <w:t>easy to read and understand</w:t>
      </w:r>
    </w:p>
    <w:p w14:paraId="02CCF667" w14:textId="77777777" w:rsidR="006674C7" w:rsidRPr="00F043DD" w:rsidRDefault="006674C7" w:rsidP="00F043DD">
      <w:pPr>
        <w:pStyle w:val="ListParagraph"/>
      </w:pPr>
      <w:r w:rsidRPr="00F043DD">
        <w:t>the same on all public transport.</w:t>
      </w:r>
    </w:p>
    <w:p w14:paraId="0C1571E9" w14:textId="77777777" w:rsidR="006674C7" w:rsidRDefault="006674C7" w:rsidP="006674C7">
      <w:r>
        <w:t>They also told us their ideas about how to make public transport areas easier to:</w:t>
      </w:r>
    </w:p>
    <w:p w14:paraId="2DBFBCBB" w14:textId="77777777" w:rsidR="006674C7" w:rsidRPr="00464AAB" w:rsidRDefault="006674C7" w:rsidP="00464AAB">
      <w:pPr>
        <w:pStyle w:val="ListParagraph"/>
      </w:pPr>
      <w:r w:rsidRPr="00464AAB">
        <w:t>get to</w:t>
      </w:r>
    </w:p>
    <w:p w14:paraId="2FB82E89" w14:textId="77777777" w:rsidR="006674C7" w:rsidRPr="00464AAB" w:rsidRDefault="006674C7" w:rsidP="00464AAB">
      <w:pPr>
        <w:pStyle w:val="ListParagraph"/>
      </w:pPr>
      <w:r w:rsidRPr="00464AAB">
        <w:t>move around.</w:t>
      </w:r>
    </w:p>
    <w:p w14:paraId="47DE1BD8" w14:textId="77777777" w:rsidR="006674C7" w:rsidRDefault="006674C7" w:rsidP="006674C7">
      <w:r>
        <w:t>For example, having waiting areas that are easy to find.</w:t>
      </w:r>
    </w:p>
    <w:p w14:paraId="2EDEF60A" w14:textId="63C4A7AF" w:rsidR="006674C7" w:rsidRDefault="006674C7" w:rsidP="006674C7">
      <w:r>
        <w:t>And people told us their ideas about making public transport safe and</w:t>
      </w:r>
      <w:r w:rsidR="00016B92">
        <w:t> </w:t>
      </w:r>
      <w:r>
        <w:t>accessible.</w:t>
      </w:r>
    </w:p>
    <w:p w14:paraId="3A91A138" w14:textId="77777777" w:rsidR="006674C7" w:rsidRDefault="006674C7" w:rsidP="006674C7">
      <w:r>
        <w:t>For example, having more accessible seats on public transport.</w:t>
      </w:r>
    </w:p>
    <w:p w14:paraId="021A180A" w14:textId="6772739A" w:rsidR="007A7AEC" w:rsidRDefault="007A7AEC" w:rsidP="007A7AEC">
      <w:pPr>
        <w:pStyle w:val="Heading3"/>
      </w:pPr>
      <w:r>
        <w:lastRenderedPageBreak/>
        <w:t>Following the Standards</w:t>
      </w:r>
    </w:p>
    <w:p w14:paraId="00C78524" w14:textId="77777777" w:rsidR="006674C7" w:rsidRDefault="006674C7" w:rsidP="006674C7">
      <w:r>
        <w:t>People said that transport providers must tell the community how they follow the Standards.</w:t>
      </w:r>
    </w:p>
    <w:p w14:paraId="014B655D" w14:textId="77777777" w:rsidR="006674C7" w:rsidRDefault="006674C7" w:rsidP="006674C7">
      <w:r>
        <w:t>People also told us there should be a guide for how to do this.</w:t>
      </w:r>
    </w:p>
    <w:p w14:paraId="447C4580" w14:textId="77777777" w:rsidR="006674C7" w:rsidRDefault="006674C7" w:rsidP="006674C7">
      <w:r>
        <w:t>And they said someone who doesn’t work for the provider should check if they are following the rules.</w:t>
      </w:r>
    </w:p>
    <w:p w14:paraId="3E89EDEE" w14:textId="77777777" w:rsidR="006674C7" w:rsidRDefault="006674C7" w:rsidP="006674C7">
      <w:r>
        <w:t>People told us we should share information about how providers should follow the rules with the community.</w:t>
      </w:r>
    </w:p>
    <w:p w14:paraId="69E0D1B4" w14:textId="1BA0649D" w:rsidR="0015527D" w:rsidRPr="00016B92" w:rsidRDefault="006674C7" w:rsidP="006674C7">
      <w:r>
        <w:t>They also said that we should give transport providers information about how to follow the Standards.</w:t>
      </w:r>
    </w:p>
    <w:p w14:paraId="10F54EC1" w14:textId="77777777" w:rsidR="00016B92" w:rsidRPr="00F043DD" w:rsidRDefault="00016B92" w:rsidP="00F043DD">
      <w:r w:rsidRPr="00F043DD">
        <w:br w:type="page"/>
      </w:r>
    </w:p>
    <w:p w14:paraId="6FC9AD45" w14:textId="73409DDE" w:rsidR="003C25FD" w:rsidRDefault="003C25FD" w:rsidP="0055407D">
      <w:pPr>
        <w:pStyle w:val="Heading2"/>
      </w:pPr>
      <w:bookmarkStart w:id="24" w:name="_Toc115342734"/>
      <w:r>
        <w:lastRenderedPageBreak/>
        <w:t>Word list</w:t>
      </w:r>
      <w:bookmarkEnd w:id="24"/>
    </w:p>
    <w:p w14:paraId="767966E6" w14:textId="2A6D6EAE" w:rsidR="0055407D" w:rsidRPr="0055407D" w:rsidRDefault="0055407D" w:rsidP="006674C7">
      <w:r w:rsidRPr="0055407D">
        <w:t xml:space="preserve">This list explains what the </w:t>
      </w:r>
      <w:r w:rsidRPr="0055407D">
        <w:rPr>
          <w:rStyle w:val="Strong"/>
        </w:rPr>
        <w:t>bold</w:t>
      </w:r>
      <w:r w:rsidRPr="0055407D">
        <w:t xml:space="preserve"> words in this document mean.</w:t>
      </w:r>
    </w:p>
    <w:p w14:paraId="041A6A56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Accessible</w:t>
      </w:r>
    </w:p>
    <w:p w14:paraId="046E0684" w14:textId="77777777" w:rsidR="006674C7" w:rsidRPr="00DB0295" w:rsidRDefault="006674C7" w:rsidP="006674C7">
      <w:r>
        <w:t xml:space="preserve">When public transport is </w:t>
      </w:r>
      <w:r w:rsidRPr="00C14E2D">
        <w:t>accessible</w:t>
      </w:r>
      <w:r>
        <w:t>, it is easy to:</w:t>
      </w:r>
    </w:p>
    <w:p w14:paraId="0BFC9BF2" w14:textId="77777777" w:rsidR="006674C7" w:rsidRPr="00464AAB" w:rsidRDefault="006674C7" w:rsidP="00464AAB">
      <w:pPr>
        <w:pStyle w:val="ListParagraph"/>
        <w:rPr>
          <w:rStyle w:val="Strong"/>
          <w:b w:val="0"/>
          <w:bCs w:val="0"/>
        </w:rPr>
      </w:pPr>
      <w:r w:rsidRPr="00464AAB">
        <w:t>find and use</w:t>
      </w:r>
    </w:p>
    <w:p w14:paraId="74F749E9" w14:textId="77777777" w:rsidR="006674C7" w:rsidRPr="00464AAB" w:rsidRDefault="006674C7" w:rsidP="00464AAB">
      <w:pPr>
        <w:pStyle w:val="ListParagraph"/>
        <w:rPr>
          <w:rStyle w:val="Strong"/>
          <w:b w:val="0"/>
          <w:bCs w:val="0"/>
        </w:rPr>
      </w:pPr>
      <w:r w:rsidRPr="00464AAB">
        <w:t>get to places.</w:t>
      </w:r>
    </w:p>
    <w:p w14:paraId="4DDB55EC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 xml:space="preserve">Consistent </w:t>
      </w:r>
    </w:p>
    <w:p w14:paraId="727C1653" w14:textId="77777777" w:rsidR="006674C7" w:rsidRPr="002E6E5C" w:rsidRDefault="006674C7" w:rsidP="006674C7">
      <w:pPr>
        <w:rPr>
          <w:rStyle w:val="Strong"/>
          <w:b w:val="0"/>
          <w:bCs w:val="0"/>
        </w:rPr>
      </w:pPr>
      <w:r>
        <w:t>When something is consistent, it is the same each time.</w:t>
      </w:r>
    </w:p>
    <w:p w14:paraId="1D7154F5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Discussion boards</w:t>
      </w:r>
    </w:p>
    <w:p w14:paraId="1FD4F693" w14:textId="4DC076DF" w:rsidR="006674C7" w:rsidRPr="00C14E2D" w:rsidRDefault="006674C7" w:rsidP="006674C7">
      <w:pPr>
        <w:rPr>
          <w:rStyle w:val="Strong"/>
        </w:rPr>
      </w:pPr>
      <w:r>
        <w:t>A discussion board is when people share what they thought about the</w:t>
      </w:r>
      <w:r w:rsidR="00464AAB">
        <w:t> </w:t>
      </w:r>
      <w:r>
        <w:t>Standards online.</w:t>
      </w:r>
    </w:p>
    <w:p w14:paraId="48042863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Focus group</w:t>
      </w:r>
    </w:p>
    <w:p w14:paraId="628E46A3" w14:textId="77777777" w:rsidR="006674C7" w:rsidRPr="00DA2FC2" w:rsidRDefault="006674C7" w:rsidP="006674C7">
      <w:pPr>
        <w:rPr>
          <w:rStyle w:val="Strong"/>
        </w:rPr>
      </w:pPr>
      <w:r>
        <w:t>A focus group is a group of people who meet to talk about their ideas and opinions.</w:t>
      </w:r>
    </w:p>
    <w:p w14:paraId="0738D1E8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Provider</w:t>
      </w:r>
    </w:p>
    <w:p w14:paraId="29D959F8" w14:textId="77777777" w:rsidR="006674C7" w:rsidRDefault="006674C7" w:rsidP="006674C7">
      <w:r>
        <w:t>A provider supports other people by giving them a service.</w:t>
      </w:r>
    </w:p>
    <w:p w14:paraId="125D4AC6" w14:textId="77777777" w:rsidR="006674C7" w:rsidRDefault="006674C7" w:rsidP="006674C7">
      <w:r>
        <w:t>For example, a bus company is a transport provider.</w:t>
      </w:r>
    </w:p>
    <w:p w14:paraId="200A52F1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Roundtable</w:t>
      </w:r>
    </w:p>
    <w:p w14:paraId="471CA631" w14:textId="77777777" w:rsidR="006674C7" w:rsidRDefault="006674C7" w:rsidP="006674C7">
      <w:r>
        <w:t>A roundtable is a group of people who talk about one topic.</w:t>
      </w:r>
    </w:p>
    <w:p w14:paraId="312079F2" w14:textId="77777777" w:rsidR="006674C7" w:rsidRDefault="006674C7" w:rsidP="006674C7">
      <w:r>
        <w:t>Each person has their say about the topic.</w:t>
      </w:r>
    </w:p>
    <w:p w14:paraId="45F31214" w14:textId="4A607164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Standards</w:t>
      </w:r>
    </w:p>
    <w:p w14:paraId="190968F4" w14:textId="77777777" w:rsidR="006674C7" w:rsidRPr="00C14E2D" w:rsidRDefault="006674C7" w:rsidP="006674C7">
      <w:r w:rsidRPr="00C14E2D">
        <w:t>Standards are a way of doing things that everyone agrees on.</w:t>
      </w:r>
    </w:p>
    <w:p w14:paraId="190C0A65" w14:textId="77777777" w:rsidR="006674C7" w:rsidRPr="00D80FE3" w:rsidRDefault="006674C7" w:rsidP="006674C7">
      <w:pPr>
        <w:rPr>
          <w:rStyle w:val="Strong"/>
        </w:rPr>
      </w:pPr>
      <w:r w:rsidRPr="00C14E2D">
        <w:t>They help us make sure things work well.</w:t>
      </w:r>
    </w:p>
    <w:p w14:paraId="7DF78F8B" w14:textId="6B9D37AE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lastRenderedPageBreak/>
        <w:t>Themes</w:t>
      </w:r>
    </w:p>
    <w:p w14:paraId="1D4AB2F2" w14:textId="77777777" w:rsidR="006674C7" w:rsidRDefault="006674C7" w:rsidP="006674C7">
      <w:r w:rsidRPr="00552F02">
        <w:t>Themes are important ideas that come up in</w:t>
      </w:r>
      <w:r>
        <w:t> </w:t>
      </w:r>
      <w:r w:rsidRPr="00552F02">
        <w:t>different areas of our work and lives.</w:t>
      </w:r>
    </w:p>
    <w:p w14:paraId="55BFB3AC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Webinar</w:t>
      </w:r>
    </w:p>
    <w:p w14:paraId="365CAB72" w14:textId="77777777" w:rsidR="006674C7" w:rsidRDefault="006674C7" w:rsidP="006674C7">
      <w:r w:rsidRPr="00943D5C">
        <w:t>A webinar is a presentation or workshop done online using video.</w:t>
      </w:r>
    </w:p>
    <w:p w14:paraId="1C2A05B7" w14:textId="77777777" w:rsidR="006674C7" w:rsidRPr="00F043DD" w:rsidRDefault="006674C7" w:rsidP="00F043DD">
      <w:pPr>
        <w:pStyle w:val="Heading3"/>
        <w:rPr>
          <w:rStyle w:val="Strong"/>
          <w:b/>
          <w:bCs/>
          <w:color w:val="071E3E"/>
          <w:sz w:val="32"/>
        </w:rPr>
      </w:pPr>
      <w:r w:rsidRPr="00F043DD">
        <w:rPr>
          <w:rStyle w:val="Strong"/>
          <w:b/>
          <w:bCs/>
          <w:color w:val="071E3E"/>
          <w:sz w:val="32"/>
        </w:rPr>
        <w:t>Workshop</w:t>
      </w:r>
    </w:p>
    <w:p w14:paraId="1CB59A22" w14:textId="386B484A" w:rsidR="0036489E" w:rsidRDefault="006674C7" w:rsidP="006674C7">
      <w:r>
        <w:t>In a workshop, people talk to each other about a topic.</w:t>
      </w:r>
    </w:p>
    <w:p w14:paraId="4C509492" w14:textId="77777777" w:rsidR="000962E0" w:rsidRPr="00F043DD" w:rsidRDefault="000962E0" w:rsidP="00F043DD">
      <w:r w:rsidRPr="00F043DD">
        <w:br w:type="page"/>
      </w:r>
    </w:p>
    <w:p w14:paraId="4EE8FC39" w14:textId="799460C0" w:rsidR="002E6E5C" w:rsidRDefault="0036489E" w:rsidP="00016B92">
      <w:pPr>
        <w:pStyle w:val="Heading2"/>
        <w:spacing w:before="240"/>
      </w:pPr>
      <w:bookmarkStart w:id="25" w:name="_Toc115342735"/>
      <w:r>
        <w:lastRenderedPageBreak/>
        <w:t>Contact us</w:t>
      </w:r>
      <w:bookmarkEnd w:id="25"/>
    </w:p>
    <w:p w14:paraId="0AC8B177" w14:textId="58FBB709" w:rsidR="00BE02E9" w:rsidRPr="00BE02E9" w:rsidRDefault="00BE02E9" w:rsidP="006674C7">
      <w:pPr>
        <w:rPr>
          <w:lang w:val="x-none" w:eastAsia="x-none"/>
        </w:rPr>
      </w:pPr>
      <w:r>
        <w:t>You can contact us for more information about the Standards.</w:t>
      </w:r>
    </w:p>
    <w:p w14:paraId="4A1D0A95" w14:textId="77777777" w:rsidR="006674C7" w:rsidRDefault="006674C7" w:rsidP="006674C7">
      <w:r>
        <w:t>You can call us.</w:t>
      </w:r>
    </w:p>
    <w:p w14:paraId="572BC6D3" w14:textId="0D215439" w:rsidR="006674C7" w:rsidRPr="003805B7" w:rsidRDefault="000962E0" w:rsidP="006674C7">
      <w:pPr>
        <w:rPr>
          <w:rStyle w:val="Strong"/>
        </w:rPr>
      </w:pPr>
      <w:r w:rsidRPr="000962E0">
        <w:t>Phone –</w:t>
      </w:r>
      <w:r>
        <w:rPr>
          <w:rStyle w:val="Strong"/>
        </w:rPr>
        <w:t xml:space="preserve"> </w:t>
      </w:r>
      <w:r w:rsidR="006674C7" w:rsidRPr="003805B7">
        <w:rPr>
          <w:rStyle w:val="Strong"/>
        </w:rPr>
        <w:t>1800 621 372</w:t>
      </w:r>
    </w:p>
    <w:p w14:paraId="45777E8B" w14:textId="77777777" w:rsidR="006674C7" w:rsidRPr="0036489E" w:rsidRDefault="006674C7" w:rsidP="006674C7">
      <w:r w:rsidRPr="0036489E">
        <w:t>You can send us an email.</w:t>
      </w:r>
    </w:p>
    <w:p w14:paraId="143E77EF" w14:textId="6DD86350" w:rsidR="006674C7" w:rsidRPr="00B66B6E" w:rsidRDefault="000962E0" w:rsidP="006674C7">
      <w:pPr>
        <w:rPr>
          <w:rStyle w:val="Hyperlink"/>
        </w:rPr>
      </w:pPr>
      <w:r>
        <w:t xml:space="preserve">Email – </w:t>
      </w:r>
      <w:hyperlink r:id="rId12" w:history="1">
        <w:r w:rsidRPr="00140EDD">
          <w:rPr>
            <w:rStyle w:val="Hyperlink"/>
          </w:rPr>
          <w:t>DisabilityTransport@infrastructure.gov.au</w:t>
        </w:r>
      </w:hyperlink>
    </w:p>
    <w:p w14:paraId="3B8BD2B5" w14:textId="77777777" w:rsidR="006674C7" w:rsidRPr="00B66B6E" w:rsidRDefault="006674C7" w:rsidP="006674C7">
      <w:pPr>
        <w:rPr>
          <w:spacing w:val="-2"/>
        </w:rPr>
      </w:pPr>
      <w:r w:rsidRPr="00B66B6E">
        <w:rPr>
          <w:spacing w:val="-2"/>
        </w:rPr>
        <w:t>You can write to us.</w:t>
      </w:r>
    </w:p>
    <w:p w14:paraId="337339D3" w14:textId="502E73C2" w:rsidR="000962E0" w:rsidRDefault="00464AAB" w:rsidP="006674C7">
      <w:pPr>
        <w:rPr>
          <w:spacing w:val="-2"/>
        </w:rPr>
      </w:pPr>
      <w:r>
        <w:rPr>
          <w:spacing w:val="-2"/>
        </w:rPr>
        <w:t>Address</w:t>
      </w:r>
      <w:r w:rsidR="000962E0">
        <w:rPr>
          <w:spacing w:val="-2"/>
        </w:rPr>
        <w:t xml:space="preserve"> – </w:t>
      </w:r>
      <w:r w:rsidR="006674C7" w:rsidRPr="00B66B6E">
        <w:rPr>
          <w:spacing w:val="-2"/>
        </w:rPr>
        <w:t>Director, Disability and Transport Standards, Land</w:t>
      </w:r>
      <w:r w:rsidR="006674C7">
        <w:rPr>
          <w:spacing w:val="-2"/>
        </w:rPr>
        <w:t> </w:t>
      </w:r>
      <w:r w:rsidR="006674C7" w:rsidRPr="00B66B6E">
        <w:rPr>
          <w:spacing w:val="-2"/>
        </w:rPr>
        <w:t>Transport</w:t>
      </w:r>
      <w:r>
        <w:rPr>
          <w:spacing w:val="-2"/>
        </w:rPr>
        <w:t> </w:t>
      </w:r>
      <w:r w:rsidR="006674C7" w:rsidRPr="00B66B6E">
        <w:rPr>
          <w:spacing w:val="-2"/>
        </w:rPr>
        <w:t>Policy</w:t>
      </w:r>
      <w:r w:rsidR="006674C7">
        <w:rPr>
          <w:spacing w:val="-2"/>
        </w:rPr>
        <w:t xml:space="preserve"> </w:t>
      </w:r>
    </w:p>
    <w:p w14:paraId="11BDF6C9" w14:textId="3FB14001" w:rsidR="000962E0" w:rsidRDefault="006674C7" w:rsidP="006674C7">
      <w:pPr>
        <w:rPr>
          <w:spacing w:val="-2"/>
        </w:rPr>
      </w:pPr>
      <w:r w:rsidRPr="00B66B6E">
        <w:rPr>
          <w:spacing w:val="-2"/>
        </w:rPr>
        <w:t xml:space="preserve">Department of Infrastructure, Transport, </w:t>
      </w:r>
      <w:r w:rsidR="000962E0">
        <w:rPr>
          <w:spacing w:val="-2"/>
        </w:rPr>
        <w:br/>
      </w:r>
      <w:r w:rsidRPr="00B66B6E">
        <w:rPr>
          <w:spacing w:val="-2"/>
        </w:rPr>
        <w:t>Regional Development, Communications and the Arts</w:t>
      </w:r>
      <w:r>
        <w:rPr>
          <w:spacing w:val="-2"/>
        </w:rPr>
        <w:t xml:space="preserve"> </w:t>
      </w:r>
    </w:p>
    <w:p w14:paraId="7E1F3D25" w14:textId="667E2E2A" w:rsidR="006674C7" w:rsidRPr="000962E0" w:rsidRDefault="006674C7" w:rsidP="006674C7">
      <w:pPr>
        <w:rPr>
          <w:spacing w:val="-2"/>
        </w:rPr>
      </w:pPr>
      <w:r w:rsidRPr="00B66B6E">
        <w:rPr>
          <w:spacing w:val="-2"/>
        </w:rPr>
        <w:t>GPO Box 594</w:t>
      </w:r>
      <w:r>
        <w:rPr>
          <w:spacing w:val="-2"/>
        </w:rPr>
        <w:t xml:space="preserve"> </w:t>
      </w:r>
      <w:r w:rsidRPr="00B66B6E">
        <w:rPr>
          <w:spacing w:val="-2"/>
        </w:rPr>
        <w:t>Canberra ACT 2601</w:t>
      </w:r>
    </w:p>
    <w:p w14:paraId="0F79BB04" w14:textId="77777777" w:rsidR="006674C7" w:rsidRDefault="006674C7" w:rsidP="006674C7">
      <w:r>
        <w:t>You can visit our website.</w:t>
      </w:r>
    </w:p>
    <w:p w14:paraId="1A7B70B9" w14:textId="4DCE7F9A" w:rsidR="003A4E1B" w:rsidRDefault="000962E0" w:rsidP="006674C7">
      <w:r>
        <w:t xml:space="preserve">Website – </w:t>
      </w:r>
      <w:hyperlink r:id="rId13" w:history="1">
        <w:r w:rsidRPr="00140EDD">
          <w:rPr>
            <w:rStyle w:val="Hyperlink"/>
          </w:rPr>
          <w:t>www.infrastructure.gov.au/infrastructure-transport-vehicles/transport-accessibility/ stage-2-reforms</w:t>
        </w:r>
      </w:hyperlink>
    </w:p>
    <w:p w14:paraId="592DA07D" w14:textId="092DBFD2" w:rsidR="00016B92" w:rsidRPr="00464AAB" w:rsidRDefault="006674C7" w:rsidP="00464AAB">
      <w:pPr>
        <w:spacing w:before="3720"/>
        <w:rPr>
          <w:sz w:val="24"/>
          <w:szCs w:val="20"/>
        </w:rPr>
      </w:pPr>
      <w:r w:rsidRPr="00464AAB">
        <w:rPr>
          <w:sz w:val="24"/>
          <w:szCs w:val="20"/>
        </w:rPr>
        <w:t xml:space="preserve">The Information Access Group created this Easy Read document. </w:t>
      </w:r>
      <w:r w:rsidR="000962E0" w:rsidRPr="00464AAB">
        <w:rPr>
          <w:sz w:val="24"/>
          <w:szCs w:val="20"/>
        </w:rPr>
        <w:br/>
      </w:r>
      <w:r w:rsidRPr="00464AAB">
        <w:rPr>
          <w:sz w:val="24"/>
          <w:szCs w:val="20"/>
        </w:rPr>
        <w:t>For any enquiries, please visit</w:t>
      </w:r>
      <w:r w:rsidR="000962E0" w:rsidRPr="00464AAB">
        <w:rPr>
          <w:sz w:val="24"/>
          <w:szCs w:val="20"/>
        </w:rPr>
        <w:t xml:space="preserve"> </w:t>
      </w:r>
      <w:hyperlink r:id="rId14" w:history="1">
        <w:r w:rsidR="000962E0" w:rsidRPr="00464AAB">
          <w:rPr>
            <w:rStyle w:val="Hyperlink"/>
            <w:sz w:val="24"/>
            <w:szCs w:val="20"/>
          </w:rPr>
          <w:t>www.informationaccessgroup.com</w:t>
        </w:r>
      </w:hyperlink>
      <w:r w:rsidRPr="00464AAB">
        <w:rPr>
          <w:sz w:val="24"/>
          <w:szCs w:val="20"/>
        </w:rPr>
        <w:t xml:space="preserve">. </w:t>
      </w:r>
    </w:p>
    <w:p w14:paraId="6E1E26CF" w14:textId="70929CA5" w:rsidR="00644C39" w:rsidRPr="0055407D" w:rsidRDefault="006674C7" w:rsidP="00016B92">
      <w:pPr>
        <w:rPr>
          <w:sz w:val="2"/>
          <w:szCs w:val="2"/>
        </w:rPr>
      </w:pPr>
      <w:r w:rsidRPr="00464AAB">
        <w:rPr>
          <w:sz w:val="24"/>
          <w:szCs w:val="20"/>
        </w:rPr>
        <w:t>Quote job number 4984.</w:t>
      </w:r>
    </w:p>
    <w:sectPr w:rsidR="00644C39" w:rsidRPr="0055407D" w:rsidSect="00C15F63">
      <w:footerReference w:type="even" r:id="rId15"/>
      <w:footerReference w:type="default" r:id="rId16"/>
      <w:footerReference w:type="first" r:id="rId17"/>
      <w:pgSz w:w="11906" w:h="16838"/>
      <w:pgMar w:top="1134" w:right="1440" w:bottom="1134" w:left="1440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41CA" w14:textId="77777777" w:rsidR="000A2A42" w:rsidRDefault="000A2A42" w:rsidP="00134CC3">
      <w:pPr>
        <w:spacing w:before="0" w:after="0" w:line="240" w:lineRule="auto"/>
      </w:pPr>
      <w:r>
        <w:separator/>
      </w:r>
    </w:p>
  </w:endnote>
  <w:endnote w:type="continuationSeparator" w:id="0">
    <w:p w14:paraId="480343DA" w14:textId="77777777" w:rsidR="000A2A42" w:rsidRDefault="000A2A4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47AF" w14:textId="4823B41A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D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DC40A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518818"/>
      <w:docPartObj>
        <w:docPartGallery w:val="Page Numbers (Bottom of Page)"/>
        <w:docPartUnique/>
      </w:docPartObj>
    </w:sdtPr>
    <w:sdtEndPr/>
    <w:sdtContent>
      <w:sdt>
        <w:sdtPr>
          <w:id w:val="-222135633"/>
          <w:docPartObj>
            <w:docPartGallery w:val="Page Numbers (Top of Page)"/>
            <w:docPartUnique/>
          </w:docPartObj>
        </w:sdtPr>
        <w:sdtEndPr/>
        <w:sdtContent>
          <w:p w14:paraId="6C6684EB" w14:textId="73218066" w:rsidR="00C15F63" w:rsidRDefault="00C15F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510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EA033F" w14:textId="68734B34" w:rsidR="00C15F63" w:rsidRDefault="00C15F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3B49" w14:textId="77777777" w:rsidR="000A2A42" w:rsidRDefault="000A2A4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A1C385A" w14:textId="77777777" w:rsidR="000A2A42" w:rsidRDefault="000A2A4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5C3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48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8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F0E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84F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20F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02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D6E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60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4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777"/>
    <w:multiLevelType w:val="hybridMultilevel"/>
    <w:tmpl w:val="5910363E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C2BE6"/>
    <w:multiLevelType w:val="hybridMultilevel"/>
    <w:tmpl w:val="82C41CD6"/>
    <w:lvl w:ilvl="0" w:tplc="B64E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C0ED8"/>
    <w:multiLevelType w:val="hybridMultilevel"/>
    <w:tmpl w:val="6AF6B80E"/>
    <w:lvl w:ilvl="0" w:tplc="E42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741EC"/>
    <w:multiLevelType w:val="hybridMultilevel"/>
    <w:tmpl w:val="6DF0040A"/>
    <w:lvl w:ilvl="0" w:tplc="E42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A6961"/>
    <w:multiLevelType w:val="hybridMultilevel"/>
    <w:tmpl w:val="0D6C306A"/>
    <w:lvl w:ilvl="0" w:tplc="AAAE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754A"/>
    <w:multiLevelType w:val="hybridMultilevel"/>
    <w:tmpl w:val="B5FC13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66651"/>
    <w:multiLevelType w:val="hybridMultilevel"/>
    <w:tmpl w:val="17880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55FFF"/>
    <w:multiLevelType w:val="hybridMultilevel"/>
    <w:tmpl w:val="8348D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D05FF"/>
    <w:multiLevelType w:val="hybridMultilevel"/>
    <w:tmpl w:val="BA20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309"/>
    <w:multiLevelType w:val="hybridMultilevel"/>
    <w:tmpl w:val="77824F44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D5F36"/>
    <w:multiLevelType w:val="hybridMultilevel"/>
    <w:tmpl w:val="A678E900"/>
    <w:lvl w:ilvl="0" w:tplc="E42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B78E5"/>
    <w:multiLevelType w:val="hybridMultilevel"/>
    <w:tmpl w:val="53A698C0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319A"/>
    <w:multiLevelType w:val="hybridMultilevel"/>
    <w:tmpl w:val="17349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B14C3"/>
    <w:multiLevelType w:val="hybridMultilevel"/>
    <w:tmpl w:val="47DC19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D05A1"/>
    <w:multiLevelType w:val="hybridMultilevel"/>
    <w:tmpl w:val="43323C76"/>
    <w:lvl w:ilvl="0" w:tplc="78D4C1E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B0D4B"/>
    <w:multiLevelType w:val="hybridMultilevel"/>
    <w:tmpl w:val="CE6A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80F8A"/>
    <w:multiLevelType w:val="hybridMultilevel"/>
    <w:tmpl w:val="610EC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97B22"/>
    <w:multiLevelType w:val="hybridMultilevel"/>
    <w:tmpl w:val="2848DF5E"/>
    <w:lvl w:ilvl="0" w:tplc="E42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E48FA"/>
    <w:multiLevelType w:val="hybridMultilevel"/>
    <w:tmpl w:val="96DA8ED0"/>
    <w:lvl w:ilvl="0" w:tplc="24EAAE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678BF"/>
    <w:multiLevelType w:val="hybridMultilevel"/>
    <w:tmpl w:val="35A693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5A1C23"/>
    <w:multiLevelType w:val="hybridMultilevel"/>
    <w:tmpl w:val="4AF8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7217E"/>
    <w:multiLevelType w:val="hybridMultilevel"/>
    <w:tmpl w:val="E31C2F8E"/>
    <w:lvl w:ilvl="0" w:tplc="E42A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7B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6"/>
  </w:num>
  <w:num w:numId="16">
    <w:abstractNumId w:val="23"/>
  </w:num>
  <w:num w:numId="17">
    <w:abstractNumId w:val="20"/>
  </w:num>
  <w:num w:numId="18">
    <w:abstractNumId w:val="14"/>
  </w:num>
  <w:num w:numId="19">
    <w:abstractNumId w:val="33"/>
  </w:num>
  <w:num w:numId="20">
    <w:abstractNumId w:val="19"/>
  </w:num>
  <w:num w:numId="21">
    <w:abstractNumId w:val="17"/>
  </w:num>
  <w:num w:numId="22">
    <w:abstractNumId w:val="34"/>
  </w:num>
  <w:num w:numId="23">
    <w:abstractNumId w:val="30"/>
  </w:num>
  <w:num w:numId="24">
    <w:abstractNumId w:val="13"/>
  </w:num>
  <w:num w:numId="25">
    <w:abstractNumId w:val="21"/>
  </w:num>
  <w:num w:numId="26">
    <w:abstractNumId w:val="12"/>
  </w:num>
  <w:num w:numId="27">
    <w:abstractNumId w:val="24"/>
  </w:num>
  <w:num w:numId="28">
    <w:abstractNumId w:val="11"/>
  </w:num>
  <w:num w:numId="29">
    <w:abstractNumId w:val="18"/>
  </w:num>
  <w:num w:numId="30">
    <w:abstractNumId w:val="15"/>
  </w:num>
  <w:num w:numId="31">
    <w:abstractNumId w:val="27"/>
  </w:num>
  <w:num w:numId="32">
    <w:abstractNumId w:val="25"/>
  </w:num>
  <w:num w:numId="33">
    <w:abstractNumId w:val="32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42"/>
    <w:rsid w:val="00003F3E"/>
    <w:rsid w:val="00005C84"/>
    <w:rsid w:val="0000729C"/>
    <w:rsid w:val="00007B10"/>
    <w:rsid w:val="00010060"/>
    <w:rsid w:val="000131A3"/>
    <w:rsid w:val="00016B92"/>
    <w:rsid w:val="00017C44"/>
    <w:rsid w:val="00020CAC"/>
    <w:rsid w:val="00024271"/>
    <w:rsid w:val="00024340"/>
    <w:rsid w:val="00024963"/>
    <w:rsid w:val="00025085"/>
    <w:rsid w:val="00026D9B"/>
    <w:rsid w:val="000276DA"/>
    <w:rsid w:val="00030E6A"/>
    <w:rsid w:val="0003212C"/>
    <w:rsid w:val="00032F0E"/>
    <w:rsid w:val="00033365"/>
    <w:rsid w:val="00034C79"/>
    <w:rsid w:val="00035D95"/>
    <w:rsid w:val="00037534"/>
    <w:rsid w:val="00041F65"/>
    <w:rsid w:val="0004229E"/>
    <w:rsid w:val="000432B1"/>
    <w:rsid w:val="0004349B"/>
    <w:rsid w:val="000438E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62E0"/>
    <w:rsid w:val="000A1D8E"/>
    <w:rsid w:val="000A2A42"/>
    <w:rsid w:val="000A627C"/>
    <w:rsid w:val="000B4D35"/>
    <w:rsid w:val="000B6C30"/>
    <w:rsid w:val="000C0F54"/>
    <w:rsid w:val="000C124D"/>
    <w:rsid w:val="000C3B9B"/>
    <w:rsid w:val="000C3D30"/>
    <w:rsid w:val="000D07D6"/>
    <w:rsid w:val="000D282A"/>
    <w:rsid w:val="000D2C19"/>
    <w:rsid w:val="000D59E5"/>
    <w:rsid w:val="000D7DE3"/>
    <w:rsid w:val="000D7F04"/>
    <w:rsid w:val="000E55B2"/>
    <w:rsid w:val="000F0695"/>
    <w:rsid w:val="000F1B7C"/>
    <w:rsid w:val="000F52F4"/>
    <w:rsid w:val="0010561C"/>
    <w:rsid w:val="001066AD"/>
    <w:rsid w:val="00107984"/>
    <w:rsid w:val="001110D2"/>
    <w:rsid w:val="001131E0"/>
    <w:rsid w:val="001156E7"/>
    <w:rsid w:val="00117AEC"/>
    <w:rsid w:val="00120A79"/>
    <w:rsid w:val="00120EEC"/>
    <w:rsid w:val="00124F36"/>
    <w:rsid w:val="00125EC6"/>
    <w:rsid w:val="00134CC3"/>
    <w:rsid w:val="0013535A"/>
    <w:rsid w:val="0014402F"/>
    <w:rsid w:val="00151817"/>
    <w:rsid w:val="0015329D"/>
    <w:rsid w:val="00153E51"/>
    <w:rsid w:val="0015527D"/>
    <w:rsid w:val="001600B3"/>
    <w:rsid w:val="0016071A"/>
    <w:rsid w:val="00164C44"/>
    <w:rsid w:val="001711FF"/>
    <w:rsid w:val="00173B3A"/>
    <w:rsid w:val="00176798"/>
    <w:rsid w:val="0018024C"/>
    <w:rsid w:val="001913A3"/>
    <w:rsid w:val="0019245E"/>
    <w:rsid w:val="00195C5B"/>
    <w:rsid w:val="0019631C"/>
    <w:rsid w:val="0019769A"/>
    <w:rsid w:val="00197C7B"/>
    <w:rsid w:val="001A20D1"/>
    <w:rsid w:val="001A2E5E"/>
    <w:rsid w:val="001A375B"/>
    <w:rsid w:val="001A4B9E"/>
    <w:rsid w:val="001A5C7B"/>
    <w:rsid w:val="001A67CD"/>
    <w:rsid w:val="001B1575"/>
    <w:rsid w:val="001B4580"/>
    <w:rsid w:val="001C0AA7"/>
    <w:rsid w:val="001C28AC"/>
    <w:rsid w:val="001C326A"/>
    <w:rsid w:val="001C3CDE"/>
    <w:rsid w:val="001C4224"/>
    <w:rsid w:val="001C6408"/>
    <w:rsid w:val="001D0608"/>
    <w:rsid w:val="001D116F"/>
    <w:rsid w:val="001D21AD"/>
    <w:rsid w:val="001D389D"/>
    <w:rsid w:val="001D3FF9"/>
    <w:rsid w:val="001E0B48"/>
    <w:rsid w:val="001E0FAE"/>
    <w:rsid w:val="001E114D"/>
    <w:rsid w:val="001E3F09"/>
    <w:rsid w:val="001E414C"/>
    <w:rsid w:val="001E57AD"/>
    <w:rsid w:val="001E72F4"/>
    <w:rsid w:val="001E773F"/>
    <w:rsid w:val="001F38D7"/>
    <w:rsid w:val="001F7D75"/>
    <w:rsid w:val="00203FDC"/>
    <w:rsid w:val="0021361E"/>
    <w:rsid w:val="00217241"/>
    <w:rsid w:val="00217CB2"/>
    <w:rsid w:val="002204C4"/>
    <w:rsid w:val="002212B6"/>
    <w:rsid w:val="00221CED"/>
    <w:rsid w:val="00225A62"/>
    <w:rsid w:val="00230213"/>
    <w:rsid w:val="00230257"/>
    <w:rsid w:val="00234866"/>
    <w:rsid w:val="00235D23"/>
    <w:rsid w:val="00236622"/>
    <w:rsid w:val="00241A33"/>
    <w:rsid w:val="00245C14"/>
    <w:rsid w:val="0025072B"/>
    <w:rsid w:val="00256E86"/>
    <w:rsid w:val="00263F4E"/>
    <w:rsid w:val="00270553"/>
    <w:rsid w:val="00272714"/>
    <w:rsid w:val="00274C2B"/>
    <w:rsid w:val="002754D5"/>
    <w:rsid w:val="0028025E"/>
    <w:rsid w:val="00281094"/>
    <w:rsid w:val="00282145"/>
    <w:rsid w:val="002875DD"/>
    <w:rsid w:val="0029060F"/>
    <w:rsid w:val="00290F99"/>
    <w:rsid w:val="00295BFF"/>
    <w:rsid w:val="002A02BB"/>
    <w:rsid w:val="002A3384"/>
    <w:rsid w:val="002A4A0F"/>
    <w:rsid w:val="002B05C2"/>
    <w:rsid w:val="002B0820"/>
    <w:rsid w:val="002B1E87"/>
    <w:rsid w:val="002B5278"/>
    <w:rsid w:val="002B53FD"/>
    <w:rsid w:val="002C2699"/>
    <w:rsid w:val="002C55A6"/>
    <w:rsid w:val="002C79AC"/>
    <w:rsid w:val="002D1027"/>
    <w:rsid w:val="002D10E0"/>
    <w:rsid w:val="002D250B"/>
    <w:rsid w:val="002D3F5E"/>
    <w:rsid w:val="002D525F"/>
    <w:rsid w:val="002D56A5"/>
    <w:rsid w:val="002D6314"/>
    <w:rsid w:val="002D6EC8"/>
    <w:rsid w:val="002D7E1C"/>
    <w:rsid w:val="002E09C7"/>
    <w:rsid w:val="002E100F"/>
    <w:rsid w:val="002E38B5"/>
    <w:rsid w:val="002E535B"/>
    <w:rsid w:val="002E5B2D"/>
    <w:rsid w:val="002E5D89"/>
    <w:rsid w:val="002E6015"/>
    <w:rsid w:val="002E6E5C"/>
    <w:rsid w:val="002F1895"/>
    <w:rsid w:val="002F3F32"/>
    <w:rsid w:val="002F4984"/>
    <w:rsid w:val="00300FF6"/>
    <w:rsid w:val="00301C3A"/>
    <w:rsid w:val="00301D76"/>
    <w:rsid w:val="00302D64"/>
    <w:rsid w:val="0030594A"/>
    <w:rsid w:val="00305F87"/>
    <w:rsid w:val="00307AEC"/>
    <w:rsid w:val="003118C9"/>
    <w:rsid w:val="00320559"/>
    <w:rsid w:val="00321077"/>
    <w:rsid w:val="0032594E"/>
    <w:rsid w:val="00325DF4"/>
    <w:rsid w:val="00332385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23E3"/>
    <w:rsid w:val="00356A05"/>
    <w:rsid w:val="00357305"/>
    <w:rsid w:val="00363590"/>
    <w:rsid w:val="0036372B"/>
    <w:rsid w:val="0036489E"/>
    <w:rsid w:val="00365437"/>
    <w:rsid w:val="00365F18"/>
    <w:rsid w:val="003741D2"/>
    <w:rsid w:val="0037449D"/>
    <w:rsid w:val="00376DCD"/>
    <w:rsid w:val="003805B7"/>
    <w:rsid w:val="0038327A"/>
    <w:rsid w:val="00391756"/>
    <w:rsid w:val="00397314"/>
    <w:rsid w:val="00397682"/>
    <w:rsid w:val="003978EE"/>
    <w:rsid w:val="003A32E8"/>
    <w:rsid w:val="003A4E1B"/>
    <w:rsid w:val="003A5211"/>
    <w:rsid w:val="003A52BE"/>
    <w:rsid w:val="003B0746"/>
    <w:rsid w:val="003B3832"/>
    <w:rsid w:val="003B588D"/>
    <w:rsid w:val="003B5FD8"/>
    <w:rsid w:val="003B6B4C"/>
    <w:rsid w:val="003B6F09"/>
    <w:rsid w:val="003B77FF"/>
    <w:rsid w:val="003C0CDC"/>
    <w:rsid w:val="003C1FCE"/>
    <w:rsid w:val="003C25FD"/>
    <w:rsid w:val="003C4A3D"/>
    <w:rsid w:val="003D40E4"/>
    <w:rsid w:val="003D4B67"/>
    <w:rsid w:val="003E0E59"/>
    <w:rsid w:val="003E1DAD"/>
    <w:rsid w:val="003E37CC"/>
    <w:rsid w:val="003E503B"/>
    <w:rsid w:val="003E7EFF"/>
    <w:rsid w:val="003F12F9"/>
    <w:rsid w:val="003F1C1D"/>
    <w:rsid w:val="003F437C"/>
    <w:rsid w:val="003F6187"/>
    <w:rsid w:val="004019A6"/>
    <w:rsid w:val="004029A2"/>
    <w:rsid w:val="004052C5"/>
    <w:rsid w:val="00413505"/>
    <w:rsid w:val="00415C29"/>
    <w:rsid w:val="00417DD4"/>
    <w:rsid w:val="00424578"/>
    <w:rsid w:val="00425227"/>
    <w:rsid w:val="00427142"/>
    <w:rsid w:val="004273B8"/>
    <w:rsid w:val="00430557"/>
    <w:rsid w:val="004317FD"/>
    <w:rsid w:val="00431ADF"/>
    <w:rsid w:val="00434532"/>
    <w:rsid w:val="00441B81"/>
    <w:rsid w:val="004428D8"/>
    <w:rsid w:val="00443E4B"/>
    <w:rsid w:val="0045208A"/>
    <w:rsid w:val="0046085A"/>
    <w:rsid w:val="00461B6A"/>
    <w:rsid w:val="00463323"/>
    <w:rsid w:val="00464186"/>
    <w:rsid w:val="00464AAB"/>
    <w:rsid w:val="00470848"/>
    <w:rsid w:val="0047656A"/>
    <w:rsid w:val="00482C02"/>
    <w:rsid w:val="00491930"/>
    <w:rsid w:val="004938F4"/>
    <w:rsid w:val="00494D54"/>
    <w:rsid w:val="00494FB2"/>
    <w:rsid w:val="00495C4F"/>
    <w:rsid w:val="0049616A"/>
    <w:rsid w:val="004A1F69"/>
    <w:rsid w:val="004A214E"/>
    <w:rsid w:val="004A257D"/>
    <w:rsid w:val="004A776E"/>
    <w:rsid w:val="004B0454"/>
    <w:rsid w:val="004C0606"/>
    <w:rsid w:val="004C079E"/>
    <w:rsid w:val="004C2D97"/>
    <w:rsid w:val="004C3A6A"/>
    <w:rsid w:val="004C47C1"/>
    <w:rsid w:val="004C5510"/>
    <w:rsid w:val="004C78E2"/>
    <w:rsid w:val="004D169A"/>
    <w:rsid w:val="004D1BA0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07B0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612"/>
    <w:rsid w:val="00520927"/>
    <w:rsid w:val="005221A6"/>
    <w:rsid w:val="0052434D"/>
    <w:rsid w:val="005243C9"/>
    <w:rsid w:val="005243E2"/>
    <w:rsid w:val="00527BC5"/>
    <w:rsid w:val="00527D52"/>
    <w:rsid w:val="00537CAC"/>
    <w:rsid w:val="0054416C"/>
    <w:rsid w:val="0055235E"/>
    <w:rsid w:val="00552F02"/>
    <w:rsid w:val="0055407D"/>
    <w:rsid w:val="00554C98"/>
    <w:rsid w:val="00555650"/>
    <w:rsid w:val="005607DE"/>
    <w:rsid w:val="0056091D"/>
    <w:rsid w:val="00562E4E"/>
    <w:rsid w:val="005631A4"/>
    <w:rsid w:val="0056694D"/>
    <w:rsid w:val="00570D4B"/>
    <w:rsid w:val="00571307"/>
    <w:rsid w:val="0057186D"/>
    <w:rsid w:val="0057196B"/>
    <w:rsid w:val="00571B6E"/>
    <w:rsid w:val="0057250B"/>
    <w:rsid w:val="00572836"/>
    <w:rsid w:val="00574728"/>
    <w:rsid w:val="00576476"/>
    <w:rsid w:val="00580DCD"/>
    <w:rsid w:val="00583D3F"/>
    <w:rsid w:val="005851DE"/>
    <w:rsid w:val="00585580"/>
    <w:rsid w:val="00587E13"/>
    <w:rsid w:val="0059275C"/>
    <w:rsid w:val="005937F4"/>
    <w:rsid w:val="0059400E"/>
    <w:rsid w:val="00594D50"/>
    <w:rsid w:val="00596775"/>
    <w:rsid w:val="005A1D41"/>
    <w:rsid w:val="005A53C2"/>
    <w:rsid w:val="005A5B82"/>
    <w:rsid w:val="005A6211"/>
    <w:rsid w:val="005B69FF"/>
    <w:rsid w:val="005C3A36"/>
    <w:rsid w:val="005C568E"/>
    <w:rsid w:val="005D5F72"/>
    <w:rsid w:val="005E3984"/>
    <w:rsid w:val="005E4623"/>
    <w:rsid w:val="005E4CEE"/>
    <w:rsid w:val="005E5FEA"/>
    <w:rsid w:val="005E664A"/>
    <w:rsid w:val="005F08D9"/>
    <w:rsid w:val="005F0FE8"/>
    <w:rsid w:val="005F1D18"/>
    <w:rsid w:val="005F31BA"/>
    <w:rsid w:val="005F3A6E"/>
    <w:rsid w:val="005F3E1A"/>
    <w:rsid w:val="005F48EF"/>
    <w:rsid w:val="005F6129"/>
    <w:rsid w:val="0060035E"/>
    <w:rsid w:val="00604BE0"/>
    <w:rsid w:val="0060568C"/>
    <w:rsid w:val="006124ED"/>
    <w:rsid w:val="00617AA0"/>
    <w:rsid w:val="006202C6"/>
    <w:rsid w:val="00621390"/>
    <w:rsid w:val="00622022"/>
    <w:rsid w:val="006230F6"/>
    <w:rsid w:val="00623177"/>
    <w:rsid w:val="006239B1"/>
    <w:rsid w:val="00626B72"/>
    <w:rsid w:val="00627BE0"/>
    <w:rsid w:val="00632C81"/>
    <w:rsid w:val="00634E48"/>
    <w:rsid w:val="006355FB"/>
    <w:rsid w:val="006400F3"/>
    <w:rsid w:val="00644449"/>
    <w:rsid w:val="00644964"/>
    <w:rsid w:val="00644C07"/>
    <w:rsid w:val="00644C39"/>
    <w:rsid w:val="00647623"/>
    <w:rsid w:val="00650B9A"/>
    <w:rsid w:val="006570A7"/>
    <w:rsid w:val="00660C3D"/>
    <w:rsid w:val="00660C93"/>
    <w:rsid w:val="0066374B"/>
    <w:rsid w:val="006674C7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413F"/>
    <w:rsid w:val="006B7772"/>
    <w:rsid w:val="006B7F7C"/>
    <w:rsid w:val="006C03D8"/>
    <w:rsid w:val="006C1258"/>
    <w:rsid w:val="006C2D57"/>
    <w:rsid w:val="006C3B6B"/>
    <w:rsid w:val="006C6077"/>
    <w:rsid w:val="006C75DD"/>
    <w:rsid w:val="006D0051"/>
    <w:rsid w:val="006D2ED2"/>
    <w:rsid w:val="006D3EA5"/>
    <w:rsid w:val="006D7438"/>
    <w:rsid w:val="006E142A"/>
    <w:rsid w:val="006E2818"/>
    <w:rsid w:val="006E2B32"/>
    <w:rsid w:val="006E2B70"/>
    <w:rsid w:val="006E384A"/>
    <w:rsid w:val="006E4EA0"/>
    <w:rsid w:val="006E6184"/>
    <w:rsid w:val="006F1C70"/>
    <w:rsid w:val="006F27FA"/>
    <w:rsid w:val="006F28B7"/>
    <w:rsid w:val="006F4A9D"/>
    <w:rsid w:val="006F4EA0"/>
    <w:rsid w:val="006F5E88"/>
    <w:rsid w:val="00701CBA"/>
    <w:rsid w:val="007028D3"/>
    <w:rsid w:val="00704CE2"/>
    <w:rsid w:val="00707534"/>
    <w:rsid w:val="00711A25"/>
    <w:rsid w:val="007126B8"/>
    <w:rsid w:val="007127D1"/>
    <w:rsid w:val="00713B9C"/>
    <w:rsid w:val="007141F0"/>
    <w:rsid w:val="00714AF3"/>
    <w:rsid w:val="007162A8"/>
    <w:rsid w:val="00716B39"/>
    <w:rsid w:val="00720DDD"/>
    <w:rsid w:val="0072147D"/>
    <w:rsid w:val="00722AEB"/>
    <w:rsid w:val="007248CE"/>
    <w:rsid w:val="007259A9"/>
    <w:rsid w:val="00725E3E"/>
    <w:rsid w:val="00726490"/>
    <w:rsid w:val="00726AC0"/>
    <w:rsid w:val="00737409"/>
    <w:rsid w:val="00737D61"/>
    <w:rsid w:val="007415E6"/>
    <w:rsid w:val="007446D1"/>
    <w:rsid w:val="00750D2C"/>
    <w:rsid w:val="00751B1D"/>
    <w:rsid w:val="00752829"/>
    <w:rsid w:val="007533F7"/>
    <w:rsid w:val="00754A62"/>
    <w:rsid w:val="0075555C"/>
    <w:rsid w:val="007563AD"/>
    <w:rsid w:val="007576EB"/>
    <w:rsid w:val="00761AE0"/>
    <w:rsid w:val="00771DF5"/>
    <w:rsid w:val="00771E76"/>
    <w:rsid w:val="00776E94"/>
    <w:rsid w:val="00781ED3"/>
    <w:rsid w:val="00784AEA"/>
    <w:rsid w:val="00785FE2"/>
    <w:rsid w:val="007914E8"/>
    <w:rsid w:val="007934DE"/>
    <w:rsid w:val="007977BD"/>
    <w:rsid w:val="0079791B"/>
    <w:rsid w:val="007A0397"/>
    <w:rsid w:val="007A2E46"/>
    <w:rsid w:val="007A35E8"/>
    <w:rsid w:val="007A3FE1"/>
    <w:rsid w:val="007A7AEC"/>
    <w:rsid w:val="007B10A5"/>
    <w:rsid w:val="007B1389"/>
    <w:rsid w:val="007B6D36"/>
    <w:rsid w:val="007B7087"/>
    <w:rsid w:val="007C165E"/>
    <w:rsid w:val="007C347F"/>
    <w:rsid w:val="007D0751"/>
    <w:rsid w:val="007D330C"/>
    <w:rsid w:val="007D3F8F"/>
    <w:rsid w:val="007D4310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12CF"/>
    <w:rsid w:val="00802B4D"/>
    <w:rsid w:val="0081027F"/>
    <w:rsid w:val="00810B58"/>
    <w:rsid w:val="00810F0F"/>
    <w:rsid w:val="00811FC6"/>
    <w:rsid w:val="00812B91"/>
    <w:rsid w:val="008151FF"/>
    <w:rsid w:val="00815653"/>
    <w:rsid w:val="008176E0"/>
    <w:rsid w:val="008212FE"/>
    <w:rsid w:val="00824443"/>
    <w:rsid w:val="00825046"/>
    <w:rsid w:val="00827687"/>
    <w:rsid w:val="00832CBE"/>
    <w:rsid w:val="0083632B"/>
    <w:rsid w:val="00837A06"/>
    <w:rsid w:val="00843DA2"/>
    <w:rsid w:val="00844AA2"/>
    <w:rsid w:val="0084628A"/>
    <w:rsid w:val="00850665"/>
    <w:rsid w:val="008517B1"/>
    <w:rsid w:val="00853D8F"/>
    <w:rsid w:val="00857436"/>
    <w:rsid w:val="00857E74"/>
    <w:rsid w:val="008603EA"/>
    <w:rsid w:val="00860E68"/>
    <w:rsid w:val="008663FD"/>
    <w:rsid w:val="00867BD4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97D06"/>
    <w:rsid w:val="008A0763"/>
    <w:rsid w:val="008A2D29"/>
    <w:rsid w:val="008A6F57"/>
    <w:rsid w:val="008A706B"/>
    <w:rsid w:val="008B2840"/>
    <w:rsid w:val="008B3A24"/>
    <w:rsid w:val="008B4330"/>
    <w:rsid w:val="008B5448"/>
    <w:rsid w:val="008B5EF8"/>
    <w:rsid w:val="008B7AC3"/>
    <w:rsid w:val="008B7BF2"/>
    <w:rsid w:val="008C4DF4"/>
    <w:rsid w:val="008C5C0E"/>
    <w:rsid w:val="008D0EFF"/>
    <w:rsid w:val="008D282D"/>
    <w:rsid w:val="008D4746"/>
    <w:rsid w:val="008D7408"/>
    <w:rsid w:val="008D7672"/>
    <w:rsid w:val="008F03D1"/>
    <w:rsid w:val="008F0F52"/>
    <w:rsid w:val="008F21F0"/>
    <w:rsid w:val="008F2C27"/>
    <w:rsid w:val="008F5EDD"/>
    <w:rsid w:val="008F6E21"/>
    <w:rsid w:val="00900FC7"/>
    <w:rsid w:val="00911623"/>
    <w:rsid w:val="00913513"/>
    <w:rsid w:val="00915212"/>
    <w:rsid w:val="0091553D"/>
    <w:rsid w:val="0092087D"/>
    <w:rsid w:val="0093070E"/>
    <w:rsid w:val="00934D22"/>
    <w:rsid w:val="00934D33"/>
    <w:rsid w:val="009361F3"/>
    <w:rsid w:val="00936990"/>
    <w:rsid w:val="0094137F"/>
    <w:rsid w:val="00941718"/>
    <w:rsid w:val="00943D5C"/>
    <w:rsid w:val="00944126"/>
    <w:rsid w:val="0094607D"/>
    <w:rsid w:val="00946523"/>
    <w:rsid w:val="0094784E"/>
    <w:rsid w:val="0095087C"/>
    <w:rsid w:val="00953CC9"/>
    <w:rsid w:val="00954C91"/>
    <w:rsid w:val="00954F6F"/>
    <w:rsid w:val="00954FC6"/>
    <w:rsid w:val="00955C0A"/>
    <w:rsid w:val="0096131E"/>
    <w:rsid w:val="009632DE"/>
    <w:rsid w:val="00964BA8"/>
    <w:rsid w:val="00967B6F"/>
    <w:rsid w:val="00970061"/>
    <w:rsid w:val="00970AB5"/>
    <w:rsid w:val="00971900"/>
    <w:rsid w:val="009721EE"/>
    <w:rsid w:val="00972456"/>
    <w:rsid w:val="0097523B"/>
    <w:rsid w:val="00976F33"/>
    <w:rsid w:val="009802AC"/>
    <w:rsid w:val="00981C91"/>
    <w:rsid w:val="009843B4"/>
    <w:rsid w:val="009847E9"/>
    <w:rsid w:val="009870D3"/>
    <w:rsid w:val="009A416E"/>
    <w:rsid w:val="009A5071"/>
    <w:rsid w:val="009A72C5"/>
    <w:rsid w:val="009B2D35"/>
    <w:rsid w:val="009B2E1E"/>
    <w:rsid w:val="009B3499"/>
    <w:rsid w:val="009B3DBC"/>
    <w:rsid w:val="009B62CF"/>
    <w:rsid w:val="009B7026"/>
    <w:rsid w:val="009B7413"/>
    <w:rsid w:val="009B7CC8"/>
    <w:rsid w:val="009C04B1"/>
    <w:rsid w:val="009C21FB"/>
    <w:rsid w:val="009C363B"/>
    <w:rsid w:val="009E14A0"/>
    <w:rsid w:val="009E3FBF"/>
    <w:rsid w:val="009E7402"/>
    <w:rsid w:val="009F1282"/>
    <w:rsid w:val="009F26B1"/>
    <w:rsid w:val="009F3B44"/>
    <w:rsid w:val="009F7C3B"/>
    <w:rsid w:val="00A002A3"/>
    <w:rsid w:val="00A02408"/>
    <w:rsid w:val="00A04142"/>
    <w:rsid w:val="00A057E6"/>
    <w:rsid w:val="00A063CF"/>
    <w:rsid w:val="00A06F90"/>
    <w:rsid w:val="00A1034F"/>
    <w:rsid w:val="00A11AFC"/>
    <w:rsid w:val="00A1485A"/>
    <w:rsid w:val="00A2055A"/>
    <w:rsid w:val="00A2170B"/>
    <w:rsid w:val="00A24AE5"/>
    <w:rsid w:val="00A24F0B"/>
    <w:rsid w:val="00A25E34"/>
    <w:rsid w:val="00A30010"/>
    <w:rsid w:val="00A301B3"/>
    <w:rsid w:val="00A33000"/>
    <w:rsid w:val="00A36E19"/>
    <w:rsid w:val="00A404FA"/>
    <w:rsid w:val="00A42F1A"/>
    <w:rsid w:val="00A43AE7"/>
    <w:rsid w:val="00A44C2C"/>
    <w:rsid w:val="00A45A07"/>
    <w:rsid w:val="00A478ED"/>
    <w:rsid w:val="00A51B4F"/>
    <w:rsid w:val="00A53082"/>
    <w:rsid w:val="00A5324F"/>
    <w:rsid w:val="00A575D6"/>
    <w:rsid w:val="00A612C0"/>
    <w:rsid w:val="00A64C24"/>
    <w:rsid w:val="00A7121A"/>
    <w:rsid w:val="00A74A74"/>
    <w:rsid w:val="00A771AA"/>
    <w:rsid w:val="00A807D8"/>
    <w:rsid w:val="00A811E3"/>
    <w:rsid w:val="00A85C74"/>
    <w:rsid w:val="00A85CB0"/>
    <w:rsid w:val="00A87196"/>
    <w:rsid w:val="00A9232D"/>
    <w:rsid w:val="00A967BC"/>
    <w:rsid w:val="00AA0A0E"/>
    <w:rsid w:val="00AA2B31"/>
    <w:rsid w:val="00AB0A2F"/>
    <w:rsid w:val="00AB1AB8"/>
    <w:rsid w:val="00AB5B63"/>
    <w:rsid w:val="00AC0924"/>
    <w:rsid w:val="00AC18E6"/>
    <w:rsid w:val="00AC2E2F"/>
    <w:rsid w:val="00AC71D2"/>
    <w:rsid w:val="00AC7525"/>
    <w:rsid w:val="00AD027F"/>
    <w:rsid w:val="00AD1127"/>
    <w:rsid w:val="00AD2924"/>
    <w:rsid w:val="00AD383A"/>
    <w:rsid w:val="00AD3B62"/>
    <w:rsid w:val="00AD6E3F"/>
    <w:rsid w:val="00AD7213"/>
    <w:rsid w:val="00AE008F"/>
    <w:rsid w:val="00AE0555"/>
    <w:rsid w:val="00AE2FF6"/>
    <w:rsid w:val="00AF236B"/>
    <w:rsid w:val="00AF4A16"/>
    <w:rsid w:val="00AF6844"/>
    <w:rsid w:val="00AF7FE2"/>
    <w:rsid w:val="00B00069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3F79"/>
    <w:rsid w:val="00B24A10"/>
    <w:rsid w:val="00B271F2"/>
    <w:rsid w:val="00B316EE"/>
    <w:rsid w:val="00B3258F"/>
    <w:rsid w:val="00B325D4"/>
    <w:rsid w:val="00B354E5"/>
    <w:rsid w:val="00B3786C"/>
    <w:rsid w:val="00B4496D"/>
    <w:rsid w:val="00B52C0C"/>
    <w:rsid w:val="00B55671"/>
    <w:rsid w:val="00B56CA9"/>
    <w:rsid w:val="00B609E5"/>
    <w:rsid w:val="00B654B9"/>
    <w:rsid w:val="00B66B6E"/>
    <w:rsid w:val="00B71692"/>
    <w:rsid w:val="00B723E2"/>
    <w:rsid w:val="00B738C5"/>
    <w:rsid w:val="00B73A87"/>
    <w:rsid w:val="00B757D2"/>
    <w:rsid w:val="00B80CA6"/>
    <w:rsid w:val="00B82062"/>
    <w:rsid w:val="00B839DD"/>
    <w:rsid w:val="00B8581A"/>
    <w:rsid w:val="00B90EB8"/>
    <w:rsid w:val="00B96B22"/>
    <w:rsid w:val="00BA155C"/>
    <w:rsid w:val="00BB2CBA"/>
    <w:rsid w:val="00BB6BAD"/>
    <w:rsid w:val="00BB77F6"/>
    <w:rsid w:val="00BC2F7E"/>
    <w:rsid w:val="00BC3982"/>
    <w:rsid w:val="00BC6D2A"/>
    <w:rsid w:val="00BC78C0"/>
    <w:rsid w:val="00BC7DE2"/>
    <w:rsid w:val="00BD210F"/>
    <w:rsid w:val="00BD38BD"/>
    <w:rsid w:val="00BD6BA3"/>
    <w:rsid w:val="00BD722E"/>
    <w:rsid w:val="00BE02E9"/>
    <w:rsid w:val="00BE3039"/>
    <w:rsid w:val="00BF1FB1"/>
    <w:rsid w:val="00BF570F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8BB"/>
    <w:rsid w:val="00C102E8"/>
    <w:rsid w:val="00C11420"/>
    <w:rsid w:val="00C115BE"/>
    <w:rsid w:val="00C1248F"/>
    <w:rsid w:val="00C14E2D"/>
    <w:rsid w:val="00C15F63"/>
    <w:rsid w:val="00C20799"/>
    <w:rsid w:val="00C23C12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47A1A"/>
    <w:rsid w:val="00C507D0"/>
    <w:rsid w:val="00C57D1B"/>
    <w:rsid w:val="00C61BE3"/>
    <w:rsid w:val="00C66695"/>
    <w:rsid w:val="00C71863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9736F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74FA"/>
    <w:rsid w:val="00CD1FDB"/>
    <w:rsid w:val="00CD4480"/>
    <w:rsid w:val="00CD5A93"/>
    <w:rsid w:val="00CD5C6E"/>
    <w:rsid w:val="00CD72BE"/>
    <w:rsid w:val="00CE024D"/>
    <w:rsid w:val="00CE0786"/>
    <w:rsid w:val="00CE3FF4"/>
    <w:rsid w:val="00CE558A"/>
    <w:rsid w:val="00CE5F1A"/>
    <w:rsid w:val="00CE7081"/>
    <w:rsid w:val="00CE733E"/>
    <w:rsid w:val="00CF0788"/>
    <w:rsid w:val="00CF4E8B"/>
    <w:rsid w:val="00D00565"/>
    <w:rsid w:val="00D01E5A"/>
    <w:rsid w:val="00D02288"/>
    <w:rsid w:val="00D06111"/>
    <w:rsid w:val="00D0708F"/>
    <w:rsid w:val="00D0747D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54842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0FE3"/>
    <w:rsid w:val="00D82EA2"/>
    <w:rsid w:val="00D83796"/>
    <w:rsid w:val="00D85FBF"/>
    <w:rsid w:val="00D908FA"/>
    <w:rsid w:val="00D93856"/>
    <w:rsid w:val="00D94C07"/>
    <w:rsid w:val="00D96046"/>
    <w:rsid w:val="00D967BF"/>
    <w:rsid w:val="00D96AC0"/>
    <w:rsid w:val="00DA1994"/>
    <w:rsid w:val="00DA1DBA"/>
    <w:rsid w:val="00DA2FC2"/>
    <w:rsid w:val="00DA3DBC"/>
    <w:rsid w:val="00DA6600"/>
    <w:rsid w:val="00DB0295"/>
    <w:rsid w:val="00DB0943"/>
    <w:rsid w:val="00DC176E"/>
    <w:rsid w:val="00DC205F"/>
    <w:rsid w:val="00DC2D52"/>
    <w:rsid w:val="00DC3FEA"/>
    <w:rsid w:val="00DC5173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DF5E24"/>
    <w:rsid w:val="00E01311"/>
    <w:rsid w:val="00E04562"/>
    <w:rsid w:val="00E05057"/>
    <w:rsid w:val="00E0512E"/>
    <w:rsid w:val="00E064C6"/>
    <w:rsid w:val="00E0681B"/>
    <w:rsid w:val="00E1181C"/>
    <w:rsid w:val="00E11AAC"/>
    <w:rsid w:val="00E12E82"/>
    <w:rsid w:val="00E206ED"/>
    <w:rsid w:val="00E23436"/>
    <w:rsid w:val="00E25323"/>
    <w:rsid w:val="00E25720"/>
    <w:rsid w:val="00E377C5"/>
    <w:rsid w:val="00E46122"/>
    <w:rsid w:val="00E50343"/>
    <w:rsid w:val="00E54371"/>
    <w:rsid w:val="00E54590"/>
    <w:rsid w:val="00E5462C"/>
    <w:rsid w:val="00E54C1D"/>
    <w:rsid w:val="00E54D7B"/>
    <w:rsid w:val="00E557A7"/>
    <w:rsid w:val="00E56780"/>
    <w:rsid w:val="00E56E4B"/>
    <w:rsid w:val="00E60546"/>
    <w:rsid w:val="00E608EB"/>
    <w:rsid w:val="00E62893"/>
    <w:rsid w:val="00E64759"/>
    <w:rsid w:val="00E65441"/>
    <w:rsid w:val="00E65F37"/>
    <w:rsid w:val="00E66D2B"/>
    <w:rsid w:val="00E721FE"/>
    <w:rsid w:val="00E75F77"/>
    <w:rsid w:val="00E81988"/>
    <w:rsid w:val="00E86888"/>
    <w:rsid w:val="00E90F97"/>
    <w:rsid w:val="00E93D9D"/>
    <w:rsid w:val="00E95911"/>
    <w:rsid w:val="00EB0784"/>
    <w:rsid w:val="00EB14F7"/>
    <w:rsid w:val="00EB2AF1"/>
    <w:rsid w:val="00EB54B7"/>
    <w:rsid w:val="00EB78A0"/>
    <w:rsid w:val="00EC2642"/>
    <w:rsid w:val="00EC43B9"/>
    <w:rsid w:val="00EC486D"/>
    <w:rsid w:val="00EC609A"/>
    <w:rsid w:val="00EC6C93"/>
    <w:rsid w:val="00ED0C9A"/>
    <w:rsid w:val="00ED3E11"/>
    <w:rsid w:val="00EE246D"/>
    <w:rsid w:val="00EE5670"/>
    <w:rsid w:val="00EE646B"/>
    <w:rsid w:val="00EE67E1"/>
    <w:rsid w:val="00EE7091"/>
    <w:rsid w:val="00EF1701"/>
    <w:rsid w:val="00EF383F"/>
    <w:rsid w:val="00EF69D8"/>
    <w:rsid w:val="00F03488"/>
    <w:rsid w:val="00F042AE"/>
    <w:rsid w:val="00F043DD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0F65"/>
    <w:rsid w:val="00F26E00"/>
    <w:rsid w:val="00F3353A"/>
    <w:rsid w:val="00F356E5"/>
    <w:rsid w:val="00F3587E"/>
    <w:rsid w:val="00F36194"/>
    <w:rsid w:val="00F47542"/>
    <w:rsid w:val="00F608D7"/>
    <w:rsid w:val="00F619ED"/>
    <w:rsid w:val="00F64870"/>
    <w:rsid w:val="00F657AC"/>
    <w:rsid w:val="00F65BCE"/>
    <w:rsid w:val="00F664B0"/>
    <w:rsid w:val="00F7058A"/>
    <w:rsid w:val="00F72B08"/>
    <w:rsid w:val="00F74DC6"/>
    <w:rsid w:val="00F80BC7"/>
    <w:rsid w:val="00F839CC"/>
    <w:rsid w:val="00F84877"/>
    <w:rsid w:val="00F8659E"/>
    <w:rsid w:val="00F87DBB"/>
    <w:rsid w:val="00F87F39"/>
    <w:rsid w:val="00F94C76"/>
    <w:rsid w:val="00FA0A62"/>
    <w:rsid w:val="00FA1199"/>
    <w:rsid w:val="00FA4560"/>
    <w:rsid w:val="00FA5B3E"/>
    <w:rsid w:val="00FA5C2E"/>
    <w:rsid w:val="00FA6DF6"/>
    <w:rsid w:val="00FB6A6A"/>
    <w:rsid w:val="00FC0D98"/>
    <w:rsid w:val="00FC13BF"/>
    <w:rsid w:val="00FC1F95"/>
    <w:rsid w:val="00FC2079"/>
    <w:rsid w:val="00FD0FC9"/>
    <w:rsid w:val="00FD4046"/>
    <w:rsid w:val="00FD6321"/>
    <w:rsid w:val="00FD6F1D"/>
    <w:rsid w:val="00FD771E"/>
    <w:rsid w:val="00FE3077"/>
    <w:rsid w:val="00FE61B5"/>
    <w:rsid w:val="00FE61CF"/>
    <w:rsid w:val="00FF1088"/>
    <w:rsid w:val="00FF3882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183B"/>
  <w15:docId w15:val="{DE4097DE-BFAF-48B4-B0B4-6BD7E22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3D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AAB"/>
    <w:pPr>
      <w:keepNext/>
      <w:keepLines/>
      <w:outlineLvl w:val="0"/>
    </w:pPr>
    <w:rPr>
      <w:rFonts w:cs="Times New Roman"/>
      <w:b/>
      <w:bCs/>
      <w:color w:val="071E3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4C7"/>
    <w:pPr>
      <w:keepNext/>
      <w:keepLines/>
      <w:outlineLvl w:val="1"/>
    </w:pPr>
    <w:rPr>
      <w:rFonts w:cs="Times New Roman"/>
      <w:b/>
      <w:bCs/>
      <w:color w:val="337B7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4C7"/>
    <w:pPr>
      <w:keepNext/>
      <w:outlineLvl w:val="2"/>
    </w:pPr>
    <w:rPr>
      <w:rFonts w:cs="Times New Roman"/>
      <w:b/>
      <w:bCs/>
      <w:color w:val="071E3E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4C7"/>
    <w:pPr>
      <w:keepNext/>
      <w:keepLines/>
      <w:outlineLvl w:val="3"/>
    </w:pPr>
    <w:rPr>
      <w:rFonts w:eastAsiaTheme="majorEastAsia" w:cstheme="majorBidi"/>
      <w:i/>
      <w:iCs/>
      <w:color w:val="06162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4AAB"/>
    <w:rPr>
      <w:rFonts w:ascii="Arial" w:hAnsi="Arial"/>
      <w:b/>
      <w:bCs/>
      <w:color w:val="071E3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6674C7"/>
    <w:rPr>
      <w:rFonts w:ascii="Arial" w:hAnsi="Arial"/>
      <w:b/>
      <w:bCs/>
      <w:color w:val="337B7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6674C7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043DD"/>
    <w:rPr>
      <w:rFonts w:ascii="Arial" w:hAnsi="Arial"/>
      <w:b/>
      <w:color w:val="144CA0" w:themeColor="accent1" w:themeTint="BF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674C7"/>
    <w:rPr>
      <w:rFonts w:ascii="Arial" w:hAnsi="Arial"/>
      <w:b/>
      <w:bCs/>
      <w:color w:val="071E3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74C7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674C7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74C7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674C7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043DD"/>
    <w:pPr>
      <w:tabs>
        <w:tab w:val="right" w:leader="dot" w:pos="901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6674C7"/>
    <w:pPr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043DD"/>
    <w:pPr>
      <w:numPr>
        <w:numId w:val="35"/>
      </w:numPr>
      <w:ind w:left="567" w:hanging="567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9B7C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214E"/>
    <w:rPr>
      <w:rFonts w:ascii="Muli" w:hAnsi="Muli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4C7"/>
    <w:rPr>
      <w:rFonts w:ascii="Arial" w:eastAsiaTheme="majorEastAsia" w:hAnsi="Arial" w:cstheme="majorBidi"/>
      <w:i/>
      <w:iCs/>
      <w:color w:val="06162F" w:themeColor="accent1" w:themeShade="B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frastructure.gov.au/infrastructure-transport-vehicles/transport-accessibility/%20stage-2-re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abilityTransport@infrastructure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rastructure.gov.au/infrastructure-transport-vehicles/transport-accessibility/%20stage-2-re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DCB008B3974D6B9FD6B23F1F98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8885-449F-4B6B-8BC3-37950F8DB1DB}"/>
      </w:docPartPr>
      <w:docPartBody>
        <w:p w:rsidR="00EB1CB6" w:rsidRDefault="00CF7069" w:rsidP="00CF7069">
          <w:pPr>
            <w:pStyle w:val="20DCB008B3974D6B9FD6B23F1F980CEE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6"/>
    <w:rsid w:val="000F46EF"/>
    <w:rsid w:val="00311D5D"/>
    <w:rsid w:val="00712B20"/>
    <w:rsid w:val="00794A96"/>
    <w:rsid w:val="00A02854"/>
    <w:rsid w:val="00A7112F"/>
    <w:rsid w:val="00CF7069"/>
    <w:rsid w:val="00EB1CB6"/>
    <w:rsid w:val="0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069"/>
    <w:rPr>
      <w:color w:val="595959" w:themeColor="text1" w:themeTint="A6"/>
    </w:rPr>
  </w:style>
  <w:style w:type="paragraph" w:customStyle="1" w:styleId="20DCB008B3974D6B9FD6B23F1F980CEE">
    <w:name w:val="20DCB008B3974D6B9FD6B23F1F980CEE"/>
    <w:rsid w:val="00CF7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TRDC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81E3F"/>
      </a:accent1>
      <a:accent2>
        <a:srgbClr val="4EB2B5"/>
      </a:accent2>
      <a:accent3>
        <a:srgbClr val="78D1F5"/>
      </a:accent3>
      <a:accent4>
        <a:srgbClr val="A1FEB5"/>
      </a:accent4>
      <a:accent5>
        <a:srgbClr val="FFFFFF"/>
      </a:accent5>
      <a:accent6>
        <a:srgbClr val="FFFFFF"/>
      </a:accent6>
      <a:hlink>
        <a:srgbClr val="081E3F"/>
      </a:hlink>
      <a:folHlink>
        <a:srgbClr val="4EB2B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D75D-20F3-41E0-B75F-10147456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14693-830B-4982-B523-7A24B56A949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7a0ca5-9692-42a6-8f4b-86b507af2eb0"/>
    <ds:schemaRef ds:uri="942b0962-67b0-40b8-8bda-eb1e53363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ED3014-27C2-4D51-803B-80493A570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C9A90-3F03-4E92-B6CC-C455623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1302</Words>
  <Characters>7583</Characters>
  <Application>Microsoft Office Word</Application>
  <DocSecurity>0</DocSecurity>
  <Lines>151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8792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Standards for Accessible Public Transport – What did the community think? – An Easy Read report</dc:title>
  <dc:creator>Australian Government Department of Infrastructure, Transport, Regional Development, Communications and the Arts</dc:creator>
  <cp:lastModifiedBy>HALL Theresa</cp:lastModifiedBy>
  <cp:revision>3</cp:revision>
  <cp:lastPrinted>2011-12-12T01:40:00Z</cp:lastPrinted>
  <dcterms:created xsi:type="dcterms:W3CDTF">2022-09-29T01:23:00Z</dcterms:created>
  <dcterms:modified xsi:type="dcterms:W3CDTF">2022-09-29T01:38:00Z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