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7E208" w14:textId="77777777" w:rsidR="00BA24FB" w:rsidRPr="00B54E13" w:rsidRDefault="00BA24FB" w:rsidP="00B54E13">
      <w:pPr>
        <w:spacing w:before="0" w:after="0"/>
        <w:rPr>
          <w:sz w:val="2"/>
          <w:szCs w:val="2"/>
        </w:rPr>
      </w:pPr>
    </w:p>
    <w:p w14:paraId="096746BE" w14:textId="4D71B163" w:rsidR="00827492" w:rsidRDefault="003631D3" w:rsidP="00827492">
      <w:pPr>
        <w:framePr w:w="6237" w:h="1134" w:hSpace="181" w:wrap="around" w:vAnchor="page" w:hAnchor="page" w:x="1022" w:y="1135" w:anchorLock="1"/>
        <w:spacing w:before="0" w:after="0"/>
      </w:pPr>
      <w:r>
        <w:rPr>
          <w:noProof/>
        </w:rPr>
        <w:drawing>
          <wp:inline distT="0" distB="0" distL="0" distR="0" wp14:anchorId="28C74BCE" wp14:editId="25E16211">
            <wp:extent cx="3960495" cy="651633"/>
            <wp:effectExtent l="0" t="0" r="1905" b="0"/>
            <wp:docPr id="11" name="Picture 11" descr="Australian Government&#10;Department of Infrastructure, Transport, Regional Development, Communications, Sport and the Ar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0495" cy="651633"/>
                    </a:xfrm>
                    <a:prstGeom prst="rect">
                      <a:avLst/>
                    </a:prstGeom>
                    <a:noFill/>
                    <a:ln>
                      <a:noFill/>
                    </a:ln>
                  </pic:spPr>
                </pic:pic>
              </a:graphicData>
            </a:graphic>
          </wp:inline>
        </w:drawing>
      </w:r>
    </w:p>
    <w:p w14:paraId="5A11A7D6" w14:textId="77777777" w:rsidR="008456D5" w:rsidRDefault="008456D5" w:rsidP="00B54E13">
      <w:pPr>
        <w:spacing w:before="360" w:after="1200"/>
        <w:ind w:left="-1247"/>
      </w:pPr>
    </w:p>
    <w:p w14:paraId="72609B26" w14:textId="77777777" w:rsidR="003261CF" w:rsidRDefault="00FF20A0" w:rsidP="00B54E13">
      <w:pPr>
        <w:pStyle w:val="AreaHeading"/>
        <w:spacing w:after="120"/>
        <w:ind w:left="1276" w:firstLine="0"/>
      </w:pPr>
      <w:r>
        <w:t xml:space="preserve">DRSNZ </w:t>
      </w:r>
      <w:r w:rsidR="003261CF">
        <w:t>/</w:t>
      </w:r>
      <w:r>
        <w:t xml:space="preserve"> BCARR</w:t>
      </w:r>
      <w:r w:rsidR="003261CF">
        <w:t xml:space="preserve"> / </w:t>
      </w:r>
      <w:r>
        <w:t>Communications arts &amp; market analysis</w:t>
      </w:r>
    </w:p>
    <w:sdt>
      <w:sdtPr>
        <w:alias w:val="Title"/>
        <w:tag w:val=""/>
        <w:id w:val="975726233"/>
        <w:placeholder>
          <w:docPart w:val="1F9F70D196A04430AF525F892A441403"/>
        </w:placeholder>
        <w:dataBinding w:prefixMappings="xmlns:ns0='http://purl.org/dc/elements/1.1/' xmlns:ns1='http://schemas.openxmlformats.org/package/2006/metadata/core-properties' " w:xpath="/ns1:coreProperties[1]/ns0:title[1]" w:storeItemID="{6C3C8BC8-F283-45AE-878A-BAB7291924A1}"/>
        <w:text/>
      </w:sdtPr>
      <w:sdtContent>
        <w:p w14:paraId="7F2CFBE9" w14:textId="50697467" w:rsidR="00B53D03" w:rsidRDefault="00CD7724" w:rsidP="00B54E13">
          <w:pPr>
            <w:pStyle w:val="Title"/>
            <w:spacing w:before="600"/>
            <w:ind w:left="1276"/>
          </w:pPr>
          <w:r>
            <w:t>Digital exclusion in Australia</w:t>
          </w:r>
        </w:p>
      </w:sdtContent>
    </w:sdt>
    <w:p w14:paraId="7BC90444" w14:textId="3A233885" w:rsidR="00DE4FE2" w:rsidRDefault="00DD5EFA" w:rsidP="00B54E13">
      <w:pPr>
        <w:pStyle w:val="Subtitle"/>
        <w:ind w:left="1276"/>
      </w:pPr>
      <w:r>
        <w:t xml:space="preserve">Evidence from </w:t>
      </w:r>
      <w:r w:rsidR="00D61757">
        <w:t xml:space="preserve">the </w:t>
      </w:r>
      <w:r>
        <w:t>Household, Income and Labour Dynamics in Australia (HILDA)</w:t>
      </w:r>
      <w:r w:rsidR="002B75C6">
        <w:t xml:space="preserve"> survey</w:t>
      </w:r>
    </w:p>
    <w:sdt>
      <w:sdtPr>
        <w:alias w:val="Publish Date"/>
        <w:tag w:val=""/>
        <w:id w:val="452527336"/>
        <w:placeholder>
          <w:docPart w:val="3804EAD636F84760AFDB6B9CE498A5BF"/>
        </w:placeholder>
        <w:dataBinding w:prefixMappings="xmlns:ns0='http://schemas.microsoft.com/office/2006/coverPageProps' " w:xpath="/ns0:CoverPageProperties[1]/ns0:PublishDate[1]" w:storeItemID="{55AF091B-3C7A-41E3-B477-F2FDAA23CFDA}"/>
        <w:date w:fullDate="2025-08-01T00:00:00Z">
          <w:dateFormat w:val="MMMM yyyy"/>
          <w:lid w:val="en-AU"/>
          <w:storeMappedDataAs w:val="dateTime"/>
          <w:calendar w:val="gregorian"/>
        </w:date>
      </w:sdtPr>
      <w:sdtContent>
        <w:p w14:paraId="69B590D3" w14:textId="6A670CEE" w:rsidR="00DE4FE2" w:rsidRDefault="00FE06A7" w:rsidP="00B54E13">
          <w:pPr>
            <w:pStyle w:val="CoverDate"/>
            <w:ind w:left="1276"/>
          </w:pPr>
          <w:r>
            <w:t>August</w:t>
          </w:r>
          <w:r w:rsidR="00621A65">
            <w:t xml:space="preserve"> 2025</w:t>
          </w:r>
        </w:p>
      </w:sdtContent>
    </w:sdt>
    <w:p w14:paraId="7581CCAF" w14:textId="77777777" w:rsidR="00B54E13" w:rsidRDefault="00992711" w:rsidP="00B54E13">
      <w:pPr>
        <w:framePr w:w="11907" w:h="5443" w:wrap="around" w:vAnchor="page" w:hAnchor="page" w:x="1" w:yAlign="bottom"/>
        <w:spacing w:before="0" w:after="0"/>
        <w:jc w:val="both"/>
      </w:pPr>
      <w:r>
        <w:rPr>
          <w:noProof/>
          <w:lang w:eastAsia="en-AU"/>
        </w:rPr>
        <w:drawing>
          <wp:inline distT="0" distB="0" distL="0" distR="0" wp14:anchorId="01F834EB" wp14:editId="6E3A80F9">
            <wp:extent cx="7553325" cy="3493135"/>
            <wp:effectExtent l="0" t="0" r="9525" b="0"/>
            <wp:docPr id="3" name="Picture 3" descr="Department connected web graphic">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3325" cy="3493135"/>
                    </a:xfrm>
                    <a:prstGeom prst="rect">
                      <a:avLst/>
                    </a:prstGeom>
                    <a:noFill/>
                  </pic:spPr>
                </pic:pic>
              </a:graphicData>
            </a:graphic>
          </wp:inline>
        </w:drawing>
      </w:r>
    </w:p>
    <w:p w14:paraId="0F965435" w14:textId="13D3E71F" w:rsidR="00992711" w:rsidRDefault="00992711" w:rsidP="00992711">
      <w:pPr>
        <w:pStyle w:val="CoverPhoto"/>
        <w:framePr w:h="6583" w:hRule="exact" w:hSpace="180" w:wrap="around" w:vAnchor="text" w:hAnchor="page" w:x="2275" w:y="1"/>
        <w:spacing w:before="1080" w:after="0"/>
        <w:jc w:val="right"/>
      </w:pPr>
    </w:p>
    <w:p w14:paraId="2849FD76" w14:textId="77777777" w:rsidR="00B54E13" w:rsidRDefault="00B54E13">
      <w:pPr>
        <w:sectPr w:rsidR="00B54E13" w:rsidSect="00BA24FB">
          <w:headerReference w:type="default" r:id="rId13"/>
          <w:headerReference w:type="first" r:id="rId14"/>
          <w:footerReference w:type="first" r:id="rId15"/>
          <w:pgSz w:w="11906" w:h="16838" w:code="9"/>
          <w:pgMar w:top="1021" w:right="1021" w:bottom="1021" w:left="1021" w:header="340" w:footer="397" w:gutter="0"/>
          <w:cols w:space="708"/>
          <w:docGrid w:linePitch="360"/>
        </w:sectPr>
      </w:pPr>
    </w:p>
    <w:p w14:paraId="398D63C5" w14:textId="6C6C4A4B" w:rsidR="00DE4FE2" w:rsidRDefault="00161F92">
      <w:r>
        <w:lastRenderedPageBreak/>
        <w:t>The Department of Infrastructure, Transport, Regional Development, Communications</w:t>
      </w:r>
      <w:r w:rsidR="002B75C6">
        <w:t>, Sport</w:t>
      </w:r>
      <w:r>
        <w:t xml:space="preserve"> and the Arts acknowledges the Traditional Custodians of Country throughout Australia and their continuing connection to land, sea and community. We pay our respects to them, their cultures and to their Elders, past, present and emerging.</w:t>
      </w:r>
    </w:p>
    <w:p w14:paraId="4DB7285B" w14:textId="6CFA1D89" w:rsidR="002B75C6" w:rsidRPr="000E5674" w:rsidRDefault="002B75C6" w:rsidP="002B75C6">
      <w:pPr>
        <w:pStyle w:val="NoSpacing"/>
        <w:spacing w:before="80"/>
      </w:pPr>
      <w:bookmarkStart w:id="0" w:name="_Hlk201059200"/>
      <w:r w:rsidRPr="000E5674">
        <w:t>© Commonwealth of Australia 20</w:t>
      </w:r>
      <w:r w:rsidRPr="00170FA3">
        <w:t>2</w:t>
      </w:r>
      <w:r w:rsidRPr="00B70437">
        <w:t>5</w:t>
      </w:r>
    </w:p>
    <w:p w14:paraId="0693FB63" w14:textId="5674118C" w:rsidR="002B75C6" w:rsidRPr="000E5674" w:rsidRDefault="005D319E" w:rsidP="002B75C6">
      <w:pPr>
        <w:pStyle w:val="NoSpacing"/>
        <w:spacing w:before="80"/>
      </w:pPr>
      <w:sdt>
        <w:sdtPr>
          <w:id w:val="1797638043"/>
          <w:placeholder>
            <w:docPart w:val="E6CBC2B764ED42D3B720154CF3B5043D"/>
          </w:placeholder>
        </w:sdtPr>
        <w:sdtContent>
          <w:r w:rsidR="00170FA3">
            <w:t>ISBN 978-1-922879-82-0</w:t>
          </w:r>
        </w:sdtContent>
      </w:sdt>
      <w:bookmarkEnd w:id="0"/>
      <w:r w:rsidR="002B75C6">
        <w:t xml:space="preserve"> </w:t>
      </w:r>
      <w:r w:rsidR="00143239">
        <w:t>BCARR reference: 2025</w:t>
      </w:r>
      <w:r w:rsidR="00B9278E">
        <w:t>-067</w:t>
      </w:r>
    </w:p>
    <w:p w14:paraId="761FADA6" w14:textId="77777777" w:rsidR="002B75C6" w:rsidRPr="00D73B89" w:rsidRDefault="002B75C6" w:rsidP="00B70437">
      <w:r w:rsidRPr="00B70437">
        <w:rPr>
          <w:b/>
        </w:rPr>
        <w:t>Ownership of intellectual property rights in this publication</w:t>
      </w:r>
    </w:p>
    <w:p w14:paraId="3855AB59" w14:textId="77777777" w:rsidR="002B75C6" w:rsidRPr="000E5674" w:rsidRDefault="002B75C6" w:rsidP="002B75C6">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499B3A7E" w14:textId="77777777" w:rsidR="002B75C6" w:rsidRPr="00D73B89" w:rsidRDefault="002B75C6" w:rsidP="00B70437">
      <w:r w:rsidRPr="00B70437">
        <w:rPr>
          <w:b/>
        </w:rPr>
        <w:t>Disclaimer</w:t>
      </w:r>
    </w:p>
    <w:p w14:paraId="631FC059" w14:textId="77777777" w:rsidR="002B75C6" w:rsidRPr="000E5674" w:rsidRDefault="002B75C6" w:rsidP="002B75C6">
      <w:pPr>
        <w:spacing w:before="120"/>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14:paraId="54230899" w14:textId="77777777" w:rsidR="002B75C6" w:rsidRDefault="002B75C6" w:rsidP="002B75C6">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2B1273C7" w14:textId="77777777" w:rsidR="002B75C6" w:rsidRPr="00170FA3" w:rsidRDefault="002B75C6" w:rsidP="00B70437">
      <w:r w:rsidRPr="00170FA3">
        <w:rPr>
          <w:b/>
        </w:rPr>
        <w:t>Creative Commons licence</w:t>
      </w:r>
    </w:p>
    <w:p w14:paraId="7DF06E8F" w14:textId="77777777" w:rsidR="002B75C6" w:rsidRDefault="002B75C6" w:rsidP="00B70437">
      <w:r>
        <w:rPr>
          <w:noProof/>
        </w:rPr>
        <w:drawing>
          <wp:inline distT="0" distB="0" distL="0" distR="0" wp14:anchorId="2CDC7A35" wp14:editId="21490964">
            <wp:extent cx="1007927" cy="352649"/>
            <wp:effectExtent l="0" t="0" r="1905" b="9525"/>
            <wp:docPr id="12" name="Picture 1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14:paraId="0BCE58EA" w14:textId="77777777" w:rsidR="002B75C6" w:rsidRDefault="002B75C6" w:rsidP="002B75C6">
      <w:r w:rsidRPr="00650DDB">
        <w:t>With the exception of (a) the Coat of Arms; (b) the Department of Infrastructure, Transport, Regional Development, Communications</w:t>
      </w:r>
      <w:r>
        <w:t>, Sport</w:t>
      </w:r>
      <w:r w:rsidRPr="00650DDB">
        <w:t xml:space="preserve"> and the Arts photos and graphics; (c) content supplied by third parties; (d) content otherwise labelled; copyright in this publication is licensed under a Creative Commons BY Attribution 4.0 International Licence.</w:t>
      </w:r>
    </w:p>
    <w:p w14:paraId="0635D151" w14:textId="77777777" w:rsidR="002B75C6" w:rsidRPr="00D73B89" w:rsidRDefault="002B75C6" w:rsidP="00B70437">
      <w:r w:rsidRPr="00B70437">
        <w:rPr>
          <w:b/>
        </w:rPr>
        <w:t>Use of the Coat of Arms</w:t>
      </w:r>
    </w:p>
    <w:p w14:paraId="59ABCEC4" w14:textId="097ED1BF" w:rsidR="002B75C6" w:rsidRPr="000E5674" w:rsidRDefault="002B75C6" w:rsidP="002B75C6">
      <w:pPr>
        <w:spacing w:before="120"/>
        <w:rPr>
          <w:lang w:val="x-none"/>
        </w:rPr>
      </w:pPr>
      <w:r w:rsidRPr="000E5674">
        <w:rPr>
          <w:lang w:val="x-none"/>
        </w:rPr>
        <w:t xml:space="preserve">The Department of the Prime Minister and Cabinet </w:t>
      </w:r>
      <w:r>
        <w:t xml:space="preserve">(PM&amp;C) </w:t>
      </w:r>
      <w:r w:rsidRPr="000E5674">
        <w:rPr>
          <w:lang w:val="x-none"/>
        </w:rPr>
        <w:t>sets the terms under which the Coat of Arms is used. Please refer to</w:t>
      </w:r>
      <w:r>
        <w:rPr>
          <w:lang w:val="en-US"/>
        </w:rPr>
        <w:t xml:space="preserve"> </w:t>
      </w:r>
      <w:r w:rsidRPr="000E5674">
        <w:rPr>
          <w:lang w:val="x-none"/>
        </w:rPr>
        <w:t xml:space="preserve">the </w:t>
      </w:r>
      <w:hyperlink r:id="rId17" w:history="1">
        <w:r>
          <w:rPr>
            <w:rStyle w:val="Hyperlink"/>
          </w:rPr>
          <w:t>Commonwealth Coat of Arms Information and Guidelines | PM&amp;C</w:t>
        </w:r>
      </w:hyperlink>
      <w:r>
        <w:t>.</w:t>
      </w:r>
    </w:p>
    <w:p w14:paraId="2F2813D7" w14:textId="77777777" w:rsidR="002B75C6" w:rsidRPr="00D73B89" w:rsidRDefault="002B75C6" w:rsidP="00B70437">
      <w:r w:rsidRPr="00B70437">
        <w:rPr>
          <w:b/>
        </w:rPr>
        <w:t>Contact us</w:t>
      </w:r>
    </w:p>
    <w:p w14:paraId="2F8DE264" w14:textId="49C19808" w:rsidR="002B75C6" w:rsidRPr="000E5674" w:rsidRDefault="002B75C6" w:rsidP="002B75C6">
      <w:pPr>
        <w:spacing w:before="120"/>
        <w:rPr>
          <w:lang w:val="x-none"/>
        </w:rPr>
      </w:pPr>
      <w:r w:rsidRPr="000E5674">
        <w:rPr>
          <w:lang w:val="x-none"/>
        </w:rPr>
        <w:t xml:space="preserve">This publication is </w:t>
      </w:r>
      <w:r w:rsidRPr="00627595">
        <w:rPr>
          <w:lang w:val="x-none"/>
        </w:rPr>
        <w:t xml:space="preserve">available in </w:t>
      </w:r>
      <w:sdt>
        <w:sdtPr>
          <w:rPr>
            <w:lang w:val="x-none"/>
          </w:rPr>
          <w:tag w:val="[select format option]"/>
          <w:id w:val="-515615127"/>
          <w:placeholder>
            <w:docPart w:val="EDE9EDE98AFA40228C0E752E09D941D9"/>
          </w:placeholder>
          <w:dropDownList>
            <w:listItem w:value="Choose an item."/>
            <w:listItem w:displayText="hard copy" w:value="hard copy"/>
            <w:listItem w:displayText="PDF format" w:value="PDF format"/>
            <w:listItem w:displayText="Word format" w:value="Word format"/>
            <w:listItem w:displayText="other format" w:value="other format"/>
          </w:dropDownList>
        </w:sdtPr>
        <w:sdtContent>
          <w:r w:rsidR="00143239" w:rsidRPr="00B70437">
            <w:rPr>
              <w:lang w:val="x-none"/>
            </w:rPr>
            <w:t>PDF format</w:t>
          </w:r>
        </w:sdtContent>
      </w:sdt>
      <w:r w:rsidR="00143239" w:rsidRPr="00B70437">
        <w:t xml:space="preserve"> and Word format.</w:t>
      </w:r>
      <w:r w:rsidRPr="00627595">
        <w:rPr>
          <w:lang w:val="x-none"/>
        </w:rPr>
        <w:t xml:space="preserve"> All other</w:t>
      </w:r>
      <w:r w:rsidRPr="000E5674">
        <w:rPr>
          <w:lang w:val="x-none"/>
        </w:rPr>
        <w:t xml:space="preserve"> rights are reserved, including in relation to any</w:t>
      </w:r>
      <w:r>
        <w:rPr>
          <w:lang w:val="en-US"/>
        </w:rPr>
        <w:t xml:space="preserve"> departmental</w:t>
      </w:r>
      <w:r w:rsidRPr="000E5674">
        <w:rPr>
          <w:lang w:val="x-none"/>
        </w:rPr>
        <w:t xml:space="preserve"> logos or trademarks which may exist. For enquiries regarding the licence and any use of this publication,</w:t>
      </w:r>
      <w:r>
        <w:rPr>
          <w:lang w:val="en-US"/>
        </w:rPr>
        <w:t xml:space="preserve"> </w:t>
      </w:r>
      <w:r w:rsidRPr="000E5674">
        <w:rPr>
          <w:lang w:val="x-none"/>
        </w:rPr>
        <w:t>please contact:</w:t>
      </w:r>
    </w:p>
    <w:p w14:paraId="7132F483" w14:textId="171665A1" w:rsidR="002B75C6" w:rsidRPr="00B70437" w:rsidRDefault="00143239" w:rsidP="002B75C6">
      <w:pPr>
        <w:spacing w:before="120"/>
        <w:rPr>
          <w:kern w:val="12"/>
        </w:rPr>
      </w:pPr>
      <w:r w:rsidRPr="00B70437">
        <w:rPr>
          <w:kern w:val="12"/>
        </w:rPr>
        <w:t>Director, Communications, Arts and Market Analysis, Bureau of Communications, Arts and Regional Research</w:t>
      </w:r>
    </w:p>
    <w:p w14:paraId="4ADB2BCB" w14:textId="08974635" w:rsidR="002B75C6" w:rsidRPr="00214F32" w:rsidRDefault="002B75C6" w:rsidP="002B75C6">
      <w:pPr>
        <w:spacing w:before="120"/>
        <w:rPr>
          <w:lang w:val="en-US"/>
        </w:rPr>
      </w:pPr>
      <w:r w:rsidRPr="000E5674">
        <w:rPr>
          <w:lang w:val="x-none"/>
        </w:rPr>
        <w:t xml:space="preserve">Email: </w:t>
      </w:r>
      <w:r w:rsidR="00143239" w:rsidRPr="00143239">
        <w:rPr>
          <w:lang w:val="x-none"/>
        </w:rPr>
        <w:t>BCARR@infrastructure.gov.au</w:t>
      </w:r>
    </w:p>
    <w:p w14:paraId="6252A41A" w14:textId="02AD44F4" w:rsidR="00F9219D" w:rsidRPr="006D142B" w:rsidRDefault="002B75C6" w:rsidP="006D142B">
      <w:pPr>
        <w:spacing w:before="120"/>
        <w:rPr>
          <w:kern w:val="12"/>
          <w:highlight w:val="yellow"/>
        </w:rPr>
      </w:pPr>
      <w:r w:rsidRPr="000E5674">
        <w:rPr>
          <w:lang w:val="x-none"/>
        </w:rPr>
        <w:t>Website:</w:t>
      </w:r>
      <w:r>
        <w:rPr>
          <w:lang w:val="en-US"/>
        </w:rPr>
        <w:t xml:space="preserve"> </w:t>
      </w:r>
      <w:r w:rsidR="00143239" w:rsidRPr="00143239">
        <w:rPr>
          <w:lang w:val="en-US"/>
        </w:rPr>
        <w:t>https://www.infrastructure.gov.au/research-data/bureau-communications-arts-and-regional-research</w:t>
      </w:r>
      <w:r w:rsidR="00546218">
        <w:br w:type="page"/>
      </w:r>
    </w:p>
    <w:bookmarkStart w:id="1" w:name="_Toc206498921" w:displacedByCustomXml="next"/>
    <w:bookmarkStart w:id="2" w:name="_Toc201247438" w:displacedByCustomXml="next"/>
    <w:bookmarkStart w:id="3" w:name="_Toc199517362" w:displacedByCustomXml="next"/>
    <w:sdt>
      <w:sdtPr>
        <w:rPr>
          <w:rFonts w:asciiTheme="minorHAnsi" w:eastAsiaTheme="minorHAnsi" w:hAnsiTheme="minorHAnsi" w:cstheme="minorBidi"/>
          <w:color w:val="000000" w:themeColor="text1"/>
          <w:sz w:val="22"/>
          <w:szCs w:val="22"/>
        </w:rPr>
        <w:id w:val="1492604533"/>
        <w:docPartObj>
          <w:docPartGallery w:val="Table of Contents"/>
          <w:docPartUnique/>
        </w:docPartObj>
      </w:sdtPr>
      <w:sdtEndPr>
        <w:rPr>
          <w:b/>
          <w:bCs/>
          <w:noProof/>
        </w:rPr>
      </w:sdtEndPr>
      <w:sdtContent>
        <w:p w14:paraId="176E5E60" w14:textId="77777777" w:rsidR="00F9219D" w:rsidRDefault="00F9219D" w:rsidP="00A043BF">
          <w:pPr>
            <w:pStyle w:val="TOCHeading"/>
          </w:pPr>
          <w:r>
            <w:t xml:space="preserve">Table of </w:t>
          </w:r>
          <w:r w:rsidR="00161F92">
            <w:t>c</w:t>
          </w:r>
          <w:r>
            <w:t>ontents</w:t>
          </w:r>
          <w:bookmarkEnd w:id="3"/>
          <w:bookmarkEnd w:id="2"/>
          <w:bookmarkEnd w:id="1"/>
        </w:p>
        <w:p w14:paraId="72B366A0" w14:textId="32A27816" w:rsidR="001278F4" w:rsidRDefault="00F9219D">
          <w:pPr>
            <w:pStyle w:val="TOC1"/>
            <w:rPr>
              <w:rFonts w:eastAsiaTheme="minorEastAsia"/>
              <w:b w:val="0"/>
              <w:noProof/>
              <w:color w:val="auto"/>
              <w:sz w:val="22"/>
              <w:u w:val="none"/>
              <w:lang w:eastAsia="en-AU"/>
            </w:rPr>
          </w:pPr>
          <w:r>
            <w:fldChar w:fldCharType="begin"/>
          </w:r>
          <w:r>
            <w:instrText xml:space="preserve"> TOC \o "1-3" \h \z \u </w:instrText>
          </w:r>
          <w:r>
            <w:fldChar w:fldCharType="separate"/>
          </w:r>
          <w:hyperlink w:anchor="_Toc206498921" w:history="1">
            <w:r w:rsidR="001278F4" w:rsidRPr="002E7A1C">
              <w:rPr>
                <w:rStyle w:val="Hyperlink"/>
                <w:noProof/>
              </w:rPr>
              <w:t>Table of contents</w:t>
            </w:r>
            <w:r w:rsidR="001278F4">
              <w:rPr>
                <w:noProof/>
                <w:webHidden/>
              </w:rPr>
              <w:tab/>
            </w:r>
            <w:r w:rsidR="001278F4">
              <w:rPr>
                <w:noProof/>
                <w:webHidden/>
              </w:rPr>
              <w:fldChar w:fldCharType="begin"/>
            </w:r>
            <w:r w:rsidR="001278F4">
              <w:rPr>
                <w:noProof/>
                <w:webHidden/>
              </w:rPr>
              <w:instrText xml:space="preserve"> PAGEREF _Toc206498921 \h </w:instrText>
            </w:r>
            <w:r w:rsidR="001278F4">
              <w:rPr>
                <w:noProof/>
                <w:webHidden/>
              </w:rPr>
            </w:r>
            <w:r w:rsidR="001278F4">
              <w:rPr>
                <w:noProof/>
                <w:webHidden/>
              </w:rPr>
              <w:fldChar w:fldCharType="separate"/>
            </w:r>
            <w:r w:rsidR="00AB0A29">
              <w:rPr>
                <w:noProof/>
                <w:webHidden/>
              </w:rPr>
              <w:t>3</w:t>
            </w:r>
            <w:r w:rsidR="001278F4">
              <w:rPr>
                <w:noProof/>
                <w:webHidden/>
              </w:rPr>
              <w:fldChar w:fldCharType="end"/>
            </w:r>
          </w:hyperlink>
        </w:p>
        <w:p w14:paraId="67750A80" w14:textId="0E240EEC" w:rsidR="001278F4" w:rsidRDefault="001278F4">
          <w:pPr>
            <w:pStyle w:val="TOC1"/>
            <w:rPr>
              <w:rFonts w:eastAsiaTheme="minorEastAsia"/>
              <w:b w:val="0"/>
              <w:noProof/>
              <w:color w:val="auto"/>
              <w:sz w:val="22"/>
              <w:u w:val="none"/>
              <w:lang w:eastAsia="en-AU"/>
            </w:rPr>
          </w:pPr>
          <w:hyperlink w:anchor="_Toc206498922" w:history="1">
            <w:r w:rsidRPr="002E7A1C">
              <w:rPr>
                <w:rStyle w:val="Hyperlink"/>
                <w:noProof/>
              </w:rPr>
              <w:t>Key findings</w:t>
            </w:r>
            <w:r>
              <w:rPr>
                <w:noProof/>
                <w:webHidden/>
              </w:rPr>
              <w:tab/>
            </w:r>
            <w:r>
              <w:rPr>
                <w:noProof/>
                <w:webHidden/>
              </w:rPr>
              <w:fldChar w:fldCharType="begin"/>
            </w:r>
            <w:r>
              <w:rPr>
                <w:noProof/>
                <w:webHidden/>
              </w:rPr>
              <w:instrText xml:space="preserve"> PAGEREF _Toc206498922 \h </w:instrText>
            </w:r>
            <w:r>
              <w:rPr>
                <w:noProof/>
                <w:webHidden/>
              </w:rPr>
            </w:r>
            <w:r>
              <w:rPr>
                <w:noProof/>
                <w:webHidden/>
              </w:rPr>
              <w:fldChar w:fldCharType="separate"/>
            </w:r>
            <w:r w:rsidR="00AB0A29">
              <w:rPr>
                <w:noProof/>
                <w:webHidden/>
              </w:rPr>
              <w:t>4</w:t>
            </w:r>
            <w:r>
              <w:rPr>
                <w:noProof/>
                <w:webHidden/>
              </w:rPr>
              <w:fldChar w:fldCharType="end"/>
            </w:r>
          </w:hyperlink>
        </w:p>
        <w:p w14:paraId="1020AC71" w14:textId="485458B0" w:rsidR="001278F4" w:rsidRDefault="001278F4">
          <w:pPr>
            <w:pStyle w:val="TOC1"/>
            <w:rPr>
              <w:rFonts w:eastAsiaTheme="minorEastAsia"/>
              <w:b w:val="0"/>
              <w:noProof/>
              <w:color w:val="auto"/>
              <w:sz w:val="22"/>
              <w:u w:val="none"/>
              <w:lang w:eastAsia="en-AU"/>
            </w:rPr>
          </w:pPr>
          <w:hyperlink w:anchor="_Toc206498923" w:history="1">
            <w:r w:rsidRPr="002E7A1C">
              <w:rPr>
                <w:rStyle w:val="Hyperlink"/>
                <w:noProof/>
              </w:rPr>
              <w:t>Introduction</w:t>
            </w:r>
            <w:r>
              <w:rPr>
                <w:noProof/>
                <w:webHidden/>
              </w:rPr>
              <w:tab/>
            </w:r>
            <w:r>
              <w:rPr>
                <w:noProof/>
                <w:webHidden/>
              </w:rPr>
              <w:fldChar w:fldCharType="begin"/>
            </w:r>
            <w:r>
              <w:rPr>
                <w:noProof/>
                <w:webHidden/>
              </w:rPr>
              <w:instrText xml:space="preserve"> PAGEREF _Toc206498923 \h </w:instrText>
            </w:r>
            <w:r>
              <w:rPr>
                <w:noProof/>
                <w:webHidden/>
              </w:rPr>
            </w:r>
            <w:r>
              <w:rPr>
                <w:noProof/>
                <w:webHidden/>
              </w:rPr>
              <w:fldChar w:fldCharType="separate"/>
            </w:r>
            <w:r w:rsidR="00AB0A29">
              <w:rPr>
                <w:noProof/>
                <w:webHidden/>
              </w:rPr>
              <w:t>4</w:t>
            </w:r>
            <w:r>
              <w:rPr>
                <w:noProof/>
                <w:webHidden/>
              </w:rPr>
              <w:fldChar w:fldCharType="end"/>
            </w:r>
          </w:hyperlink>
        </w:p>
        <w:p w14:paraId="508419A8" w14:textId="000088C4" w:rsidR="001278F4" w:rsidRDefault="001278F4">
          <w:pPr>
            <w:pStyle w:val="TOC2"/>
            <w:tabs>
              <w:tab w:val="right" w:pos="9854"/>
            </w:tabs>
            <w:rPr>
              <w:rFonts w:eastAsiaTheme="minorEastAsia"/>
              <w:noProof/>
              <w:color w:val="auto"/>
              <w:lang w:eastAsia="en-AU"/>
            </w:rPr>
          </w:pPr>
          <w:hyperlink w:anchor="_Toc206498924" w:history="1">
            <w:r w:rsidRPr="002E7A1C">
              <w:rPr>
                <w:rStyle w:val="Hyperlink"/>
                <w:noProof/>
              </w:rPr>
              <w:t>Approach</w:t>
            </w:r>
            <w:r>
              <w:rPr>
                <w:noProof/>
                <w:webHidden/>
              </w:rPr>
              <w:tab/>
            </w:r>
            <w:r>
              <w:rPr>
                <w:noProof/>
                <w:webHidden/>
              </w:rPr>
              <w:fldChar w:fldCharType="begin"/>
            </w:r>
            <w:r>
              <w:rPr>
                <w:noProof/>
                <w:webHidden/>
              </w:rPr>
              <w:instrText xml:space="preserve"> PAGEREF _Toc206498924 \h </w:instrText>
            </w:r>
            <w:r>
              <w:rPr>
                <w:noProof/>
                <w:webHidden/>
              </w:rPr>
            </w:r>
            <w:r>
              <w:rPr>
                <w:noProof/>
                <w:webHidden/>
              </w:rPr>
              <w:fldChar w:fldCharType="separate"/>
            </w:r>
            <w:r w:rsidR="00AB0A29">
              <w:rPr>
                <w:noProof/>
                <w:webHidden/>
              </w:rPr>
              <w:t>5</w:t>
            </w:r>
            <w:r>
              <w:rPr>
                <w:noProof/>
                <w:webHidden/>
              </w:rPr>
              <w:fldChar w:fldCharType="end"/>
            </w:r>
          </w:hyperlink>
        </w:p>
        <w:p w14:paraId="76D91B1E" w14:textId="1384072F" w:rsidR="001278F4" w:rsidRDefault="001278F4">
          <w:pPr>
            <w:pStyle w:val="TOC1"/>
            <w:rPr>
              <w:rFonts w:eastAsiaTheme="minorEastAsia"/>
              <w:b w:val="0"/>
              <w:noProof/>
              <w:color w:val="auto"/>
              <w:sz w:val="22"/>
              <w:u w:val="none"/>
              <w:lang w:eastAsia="en-AU"/>
            </w:rPr>
          </w:pPr>
          <w:hyperlink w:anchor="_Toc206498925" w:history="1">
            <w:r w:rsidRPr="002E7A1C">
              <w:rPr>
                <w:rStyle w:val="Hyperlink"/>
                <w:noProof/>
              </w:rPr>
              <w:t>Access to the internet is improving</w:t>
            </w:r>
            <w:r>
              <w:rPr>
                <w:noProof/>
                <w:webHidden/>
              </w:rPr>
              <w:tab/>
            </w:r>
            <w:r>
              <w:rPr>
                <w:noProof/>
                <w:webHidden/>
              </w:rPr>
              <w:fldChar w:fldCharType="begin"/>
            </w:r>
            <w:r>
              <w:rPr>
                <w:noProof/>
                <w:webHidden/>
              </w:rPr>
              <w:instrText xml:space="preserve"> PAGEREF _Toc206498925 \h </w:instrText>
            </w:r>
            <w:r>
              <w:rPr>
                <w:noProof/>
                <w:webHidden/>
              </w:rPr>
            </w:r>
            <w:r>
              <w:rPr>
                <w:noProof/>
                <w:webHidden/>
              </w:rPr>
              <w:fldChar w:fldCharType="separate"/>
            </w:r>
            <w:r w:rsidR="00AB0A29">
              <w:rPr>
                <w:noProof/>
                <w:webHidden/>
              </w:rPr>
              <w:t>5</w:t>
            </w:r>
            <w:r>
              <w:rPr>
                <w:noProof/>
                <w:webHidden/>
              </w:rPr>
              <w:fldChar w:fldCharType="end"/>
            </w:r>
          </w:hyperlink>
        </w:p>
        <w:p w14:paraId="01F24CFB" w14:textId="63A9FFA7" w:rsidR="001278F4" w:rsidRDefault="001278F4">
          <w:pPr>
            <w:pStyle w:val="TOC2"/>
            <w:tabs>
              <w:tab w:val="right" w:pos="9854"/>
            </w:tabs>
            <w:rPr>
              <w:rFonts w:eastAsiaTheme="minorEastAsia"/>
              <w:noProof/>
              <w:color w:val="auto"/>
              <w:lang w:eastAsia="en-AU"/>
            </w:rPr>
          </w:pPr>
          <w:hyperlink w:anchor="_Toc206498926" w:history="1">
            <w:r w:rsidRPr="002E7A1C">
              <w:rPr>
                <w:rStyle w:val="Hyperlink"/>
                <w:noProof/>
              </w:rPr>
              <w:t>The internet is increasingly viewed as an essential service</w:t>
            </w:r>
            <w:r>
              <w:rPr>
                <w:noProof/>
                <w:webHidden/>
              </w:rPr>
              <w:tab/>
            </w:r>
            <w:r>
              <w:rPr>
                <w:noProof/>
                <w:webHidden/>
              </w:rPr>
              <w:fldChar w:fldCharType="begin"/>
            </w:r>
            <w:r>
              <w:rPr>
                <w:noProof/>
                <w:webHidden/>
              </w:rPr>
              <w:instrText xml:space="preserve"> PAGEREF _Toc206498926 \h </w:instrText>
            </w:r>
            <w:r>
              <w:rPr>
                <w:noProof/>
                <w:webHidden/>
              </w:rPr>
            </w:r>
            <w:r>
              <w:rPr>
                <w:noProof/>
                <w:webHidden/>
              </w:rPr>
              <w:fldChar w:fldCharType="separate"/>
            </w:r>
            <w:r w:rsidR="00AB0A29">
              <w:rPr>
                <w:noProof/>
                <w:webHidden/>
              </w:rPr>
              <w:t>6</w:t>
            </w:r>
            <w:r>
              <w:rPr>
                <w:noProof/>
                <w:webHidden/>
              </w:rPr>
              <w:fldChar w:fldCharType="end"/>
            </w:r>
          </w:hyperlink>
        </w:p>
        <w:p w14:paraId="477FEF0F" w14:textId="1C5D0731" w:rsidR="001278F4" w:rsidRDefault="001278F4">
          <w:pPr>
            <w:pStyle w:val="TOC2"/>
            <w:tabs>
              <w:tab w:val="right" w:pos="9854"/>
            </w:tabs>
            <w:rPr>
              <w:rFonts w:eastAsiaTheme="minorEastAsia"/>
              <w:noProof/>
              <w:color w:val="auto"/>
              <w:lang w:eastAsia="en-AU"/>
            </w:rPr>
          </w:pPr>
          <w:hyperlink w:anchor="_Toc206498927" w:history="1">
            <w:r w:rsidRPr="002E7A1C">
              <w:rPr>
                <w:rStyle w:val="Hyperlink"/>
                <w:noProof/>
              </w:rPr>
              <w:t>Most Australians are satisfied with their internet connection</w:t>
            </w:r>
            <w:r>
              <w:rPr>
                <w:noProof/>
                <w:webHidden/>
              </w:rPr>
              <w:tab/>
            </w:r>
            <w:r>
              <w:rPr>
                <w:noProof/>
                <w:webHidden/>
              </w:rPr>
              <w:fldChar w:fldCharType="begin"/>
            </w:r>
            <w:r>
              <w:rPr>
                <w:noProof/>
                <w:webHidden/>
              </w:rPr>
              <w:instrText xml:space="preserve"> PAGEREF _Toc206498927 \h </w:instrText>
            </w:r>
            <w:r>
              <w:rPr>
                <w:noProof/>
                <w:webHidden/>
              </w:rPr>
            </w:r>
            <w:r>
              <w:rPr>
                <w:noProof/>
                <w:webHidden/>
              </w:rPr>
              <w:fldChar w:fldCharType="separate"/>
            </w:r>
            <w:r w:rsidR="00AB0A29">
              <w:rPr>
                <w:noProof/>
                <w:webHidden/>
              </w:rPr>
              <w:t>7</w:t>
            </w:r>
            <w:r>
              <w:rPr>
                <w:noProof/>
                <w:webHidden/>
              </w:rPr>
              <w:fldChar w:fldCharType="end"/>
            </w:r>
          </w:hyperlink>
        </w:p>
        <w:p w14:paraId="1202DCEF" w14:textId="1805EA28" w:rsidR="001278F4" w:rsidRDefault="001278F4">
          <w:pPr>
            <w:pStyle w:val="TOC2"/>
            <w:tabs>
              <w:tab w:val="right" w:pos="9854"/>
            </w:tabs>
            <w:rPr>
              <w:rFonts w:eastAsiaTheme="minorEastAsia"/>
              <w:noProof/>
              <w:color w:val="auto"/>
              <w:lang w:eastAsia="en-AU"/>
            </w:rPr>
          </w:pPr>
          <w:hyperlink w:anchor="_Toc206498928" w:history="1">
            <w:r w:rsidRPr="002E7A1C">
              <w:rPr>
                <w:rStyle w:val="Hyperlink"/>
                <w:noProof/>
              </w:rPr>
              <w:t>Persistent barriers to connectivity remain for some Australians</w:t>
            </w:r>
            <w:r>
              <w:rPr>
                <w:noProof/>
                <w:webHidden/>
              </w:rPr>
              <w:tab/>
            </w:r>
            <w:r>
              <w:rPr>
                <w:noProof/>
                <w:webHidden/>
              </w:rPr>
              <w:fldChar w:fldCharType="begin"/>
            </w:r>
            <w:r>
              <w:rPr>
                <w:noProof/>
                <w:webHidden/>
              </w:rPr>
              <w:instrText xml:space="preserve"> PAGEREF _Toc206498928 \h </w:instrText>
            </w:r>
            <w:r>
              <w:rPr>
                <w:noProof/>
                <w:webHidden/>
              </w:rPr>
            </w:r>
            <w:r>
              <w:rPr>
                <w:noProof/>
                <w:webHidden/>
              </w:rPr>
              <w:fldChar w:fldCharType="separate"/>
            </w:r>
            <w:r w:rsidR="00AB0A29">
              <w:rPr>
                <w:noProof/>
                <w:webHidden/>
              </w:rPr>
              <w:t>7</w:t>
            </w:r>
            <w:r>
              <w:rPr>
                <w:noProof/>
                <w:webHidden/>
              </w:rPr>
              <w:fldChar w:fldCharType="end"/>
            </w:r>
          </w:hyperlink>
        </w:p>
        <w:p w14:paraId="12E27613" w14:textId="09203197" w:rsidR="001278F4" w:rsidRDefault="001278F4">
          <w:pPr>
            <w:pStyle w:val="TOC1"/>
            <w:rPr>
              <w:rFonts w:eastAsiaTheme="minorEastAsia"/>
              <w:b w:val="0"/>
              <w:noProof/>
              <w:color w:val="auto"/>
              <w:sz w:val="22"/>
              <w:u w:val="none"/>
              <w:lang w:eastAsia="en-AU"/>
            </w:rPr>
          </w:pPr>
          <w:hyperlink w:anchor="_Toc206498929" w:history="1">
            <w:r w:rsidRPr="002E7A1C">
              <w:rPr>
                <w:rStyle w:val="Hyperlink"/>
                <w:noProof/>
                <w:lang w:val="en-US"/>
              </w:rPr>
              <w:t>Less digitally-connected groups</w:t>
            </w:r>
            <w:r>
              <w:rPr>
                <w:noProof/>
                <w:webHidden/>
              </w:rPr>
              <w:tab/>
            </w:r>
            <w:r>
              <w:rPr>
                <w:noProof/>
                <w:webHidden/>
              </w:rPr>
              <w:fldChar w:fldCharType="begin"/>
            </w:r>
            <w:r>
              <w:rPr>
                <w:noProof/>
                <w:webHidden/>
              </w:rPr>
              <w:instrText xml:space="preserve"> PAGEREF _Toc206498929 \h </w:instrText>
            </w:r>
            <w:r>
              <w:rPr>
                <w:noProof/>
                <w:webHidden/>
              </w:rPr>
            </w:r>
            <w:r>
              <w:rPr>
                <w:noProof/>
                <w:webHidden/>
              </w:rPr>
              <w:fldChar w:fldCharType="separate"/>
            </w:r>
            <w:r w:rsidR="00AB0A29">
              <w:rPr>
                <w:noProof/>
                <w:webHidden/>
              </w:rPr>
              <w:t>8</w:t>
            </w:r>
            <w:r>
              <w:rPr>
                <w:noProof/>
                <w:webHidden/>
              </w:rPr>
              <w:fldChar w:fldCharType="end"/>
            </w:r>
          </w:hyperlink>
        </w:p>
        <w:p w14:paraId="14D861B0" w14:textId="32FD0A00" w:rsidR="001278F4" w:rsidRDefault="001278F4">
          <w:pPr>
            <w:pStyle w:val="TOC2"/>
            <w:tabs>
              <w:tab w:val="right" w:pos="9854"/>
            </w:tabs>
            <w:rPr>
              <w:rFonts w:eastAsiaTheme="minorEastAsia"/>
              <w:noProof/>
              <w:color w:val="auto"/>
              <w:lang w:eastAsia="en-AU"/>
            </w:rPr>
          </w:pPr>
          <w:hyperlink w:anchor="_Toc206498930" w:history="1">
            <w:r w:rsidRPr="002E7A1C">
              <w:rPr>
                <w:rStyle w:val="Hyperlink"/>
                <w:noProof/>
              </w:rPr>
              <w:t>Older Australians</w:t>
            </w:r>
            <w:r>
              <w:rPr>
                <w:noProof/>
                <w:webHidden/>
              </w:rPr>
              <w:tab/>
            </w:r>
            <w:r>
              <w:rPr>
                <w:noProof/>
                <w:webHidden/>
              </w:rPr>
              <w:fldChar w:fldCharType="begin"/>
            </w:r>
            <w:r>
              <w:rPr>
                <w:noProof/>
                <w:webHidden/>
              </w:rPr>
              <w:instrText xml:space="preserve"> PAGEREF _Toc206498930 \h </w:instrText>
            </w:r>
            <w:r>
              <w:rPr>
                <w:noProof/>
                <w:webHidden/>
              </w:rPr>
            </w:r>
            <w:r>
              <w:rPr>
                <w:noProof/>
                <w:webHidden/>
              </w:rPr>
              <w:fldChar w:fldCharType="separate"/>
            </w:r>
            <w:r w:rsidR="00AB0A29">
              <w:rPr>
                <w:noProof/>
                <w:webHidden/>
              </w:rPr>
              <w:t>8</w:t>
            </w:r>
            <w:r>
              <w:rPr>
                <w:noProof/>
                <w:webHidden/>
              </w:rPr>
              <w:fldChar w:fldCharType="end"/>
            </w:r>
          </w:hyperlink>
        </w:p>
        <w:p w14:paraId="4C286BE9" w14:textId="24620CB2" w:rsidR="001278F4" w:rsidRDefault="001278F4">
          <w:pPr>
            <w:pStyle w:val="TOC2"/>
            <w:tabs>
              <w:tab w:val="right" w:pos="9854"/>
            </w:tabs>
            <w:rPr>
              <w:rFonts w:eastAsiaTheme="minorEastAsia"/>
              <w:noProof/>
              <w:color w:val="auto"/>
              <w:lang w:eastAsia="en-AU"/>
            </w:rPr>
          </w:pPr>
          <w:hyperlink w:anchor="_Toc206498931" w:history="1">
            <w:r w:rsidRPr="002E7A1C">
              <w:rPr>
                <w:rStyle w:val="Hyperlink"/>
                <w:noProof/>
              </w:rPr>
              <w:t>People with disability</w:t>
            </w:r>
            <w:r>
              <w:rPr>
                <w:noProof/>
                <w:webHidden/>
              </w:rPr>
              <w:tab/>
            </w:r>
            <w:r>
              <w:rPr>
                <w:noProof/>
                <w:webHidden/>
              </w:rPr>
              <w:fldChar w:fldCharType="begin"/>
            </w:r>
            <w:r>
              <w:rPr>
                <w:noProof/>
                <w:webHidden/>
              </w:rPr>
              <w:instrText xml:space="preserve"> PAGEREF _Toc206498931 \h </w:instrText>
            </w:r>
            <w:r>
              <w:rPr>
                <w:noProof/>
                <w:webHidden/>
              </w:rPr>
            </w:r>
            <w:r>
              <w:rPr>
                <w:noProof/>
                <w:webHidden/>
              </w:rPr>
              <w:fldChar w:fldCharType="separate"/>
            </w:r>
            <w:r w:rsidR="00AB0A29">
              <w:rPr>
                <w:noProof/>
                <w:webHidden/>
              </w:rPr>
              <w:t>10</w:t>
            </w:r>
            <w:r>
              <w:rPr>
                <w:noProof/>
                <w:webHidden/>
              </w:rPr>
              <w:fldChar w:fldCharType="end"/>
            </w:r>
          </w:hyperlink>
        </w:p>
        <w:p w14:paraId="45C0B4B8" w14:textId="3B855F93" w:rsidR="001278F4" w:rsidRDefault="001278F4">
          <w:pPr>
            <w:pStyle w:val="TOC2"/>
            <w:tabs>
              <w:tab w:val="right" w:pos="9854"/>
            </w:tabs>
            <w:rPr>
              <w:rFonts w:eastAsiaTheme="minorEastAsia"/>
              <w:noProof/>
              <w:color w:val="auto"/>
              <w:lang w:eastAsia="en-AU"/>
            </w:rPr>
          </w:pPr>
          <w:hyperlink w:anchor="_Toc206498932" w:history="1">
            <w:r w:rsidRPr="002E7A1C">
              <w:rPr>
                <w:rStyle w:val="Hyperlink"/>
                <w:noProof/>
              </w:rPr>
              <w:t>Non-employed people</w:t>
            </w:r>
            <w:r>
              <w:rPr>
                <w:noProof/>
                <w:webHidden/>
              </w:rPr>
              <w:tab/>
            </w:r>
            <w:r>
              <w:rPr>
                <w:noProof/>
                <w:webHidden/>
              </w:rPr>
              <w:fldChar w:fldCharType="begin"/>
            </w:r>
            <w:r>
              <w:rPr>
                <w:noProof/>
                <w:webHidden/>
              </w:rPr>
              <w:instrText xml:space="preserve"> PAGEREF _Toc206498932 \h </w:instrText>
            </w:r>
            <w:r>
              <w:rPr>
                <w:noProof/>
                <w:webHidden/>
              </w:rPr>
            </w:r>
            <w:r>
              <w:rPr>
                <w:noProof/>
                <w:webHidden/>
              </w:rPr>
              <w:fldChar w:fldCharType="separate"/>
            </w:r>
            <w:r w:rsidR="00AB0A29">
              <w:rPr>
                <w:noProof/>
                <w:webHidden/>
              </w:rPr>
              <w:t>12</w:t>
            </w:r>
            <w:r>
              <w:rPr>
                <w:noProof/>
                <w:webHidden/>
              </w:rPr>
              <w:fldChar w:fldCharType="end"/>
            </w:r>
          </w:hyperlink>
        </w:p>
        <w:p w14:paraId="0CE1BFFA" w14:textId="36AF3F75" w:rsidR="001278F4" w:rsidRDefault="001278F4">
          <w:pPr>
            <w:pStyle w:val="TOC2"/>
            <w:tabs>
              <w:tab w:val="right" w:pos="9854"/>
            </w:tabs>
            <w:rPr>
              <w:rFonts w:eastAsiaTheme="minorEastAsia"/>
              <w:noProof/>
              <w:color w:val="auto"/>
              <w:lang w:eastAsia="en-AU"/>
            </w:rPr>
          </w:pPr>
          <w:hyperlink w:anchor="_Toc206498933" w:history="1">
            <w:r w:rsidRPr="002E7A1C">
              <w:rPr>
                <w:rStyle w:val="Hyperlink"/>
                <w:noProof/>
              </w:rPr>
              <w:t>Aboriginal and/or Torres Strait Islander peoples</w:t>
            </w:r>
            <w:r>
              <w:rPr>
                <w:noProof/>
                <w:webHidden/>
              </w:rPr>
              <w:tab/>
            </w:r>
            <w:r>
              <w:rPr>
                <w:noProof/>
                <w:webHidden/>
              </w:rPr>
              <w:fldChar w:fldCharType="begin"/>
            </w:r>
            <w:r>
              <w:rPr>
                <w:noProof/>
                <w:webHidden/>
              </w:rPr>
              <w:instrText xml:space="preserve"> PAGEREF _Toc206498933 \h </w:instrText>
            </w:r>
            <w:r>
              <w:rPr>
                <w:noProof/>
                <w:webHidden/>
              </w:rPr>
            </w:r>
            <w:r>
              <w:rPr>
                <w:noProof/>
                <w:webHidden/>
              </w:rPr>
              <w:fldChar w:fldCharType="separate"/>
            </w:r>
            <w:r w:rsidR="00AB0A29">
              <w:rPr>
                <w:noProof/>
                <w:webHidden/>
              </w:rPr>
              <w:t>12</w:t>
            </w:r>
            <w:r>
              <w:rPr>
                <w:noProof/>
                <w:webHidden/>
              </w:rPr>
              <w:fldChar w:fldCharType="end"/>
            </w:r>
          </w:hyperlink>
        </w:p>
        <w:p w14:paraId="4B8E9816" w14:textId="47DCA8E2" w:rsidR="001278F4" w:rsidRDefault="001278F4">
          <w:pPr>
            <w:pStyle w:val="TOC2"/>
            <w:tabs>
              <w:tab w:val="right" w:pos="9854"/>
            </w:tabs>
            <w:rPr>
              <w:rFonts w:eastAsiaTheme="minorEastAsia"/>
              <w:noProof/>
              <w:color w:val="auto"/>
              <w:lang w:eastAsia="en-AU"/>
            </w:rPr>
          </w:pPr>
          <w:hyperlink w:anchor="_Toc206498934" w:history="1">
            <w:r w:rsidRPr="002E7A1C">
              <w:rPr>
                <w:rStyle w:val="Hyperlink"/>
                <w:noProof/>
              </w:rPr>
              <w:t>Rural Australians</w:t>
            </w:r>
            <w:r>
              <w:rPr>
                <w:noProof/>
                <w:webHidden/>
              </w:rPr>
              <w:tab/>
            </w:r>
            <w:r>
              <w:rPr>
                <w:noProof/>
                <w:webHidden/>
              </w:rPr>
              <w:fldChar w:fldCharType="begin"/>
            </w:r>
            <w:r>
              <w:rPr>
                <w:noProof/>
                <w:webHidden/>
              </w:rPr>
              <w:instrText xml:space="preserve"> PAGEREF _Toc206498934 \h </w:instrText>
            </w:r>
            <w:r>
              <w:rPr>
                <w:noProof/>
                <w:webHidden/>
              </w:rPr>
            </w:r>
            <w:r>
              <w:rPr>
                <w:noProof/>
                <w:webHidden/>
              </w:rPr>
              <w:fldChar w:fldCharType="separate"/>
            </w:r>
            <w:r w:rsidR="00AB0A29">
              <w:rPr>
                <w:noProof/>
                <w:webHidden/>
              </w:rPr>
              <w:t>14</w:t>
            </w:r>
            <w:r>
              <w:rPr>
                <w:noProof/>
                <w:webHidden/>
              </w:rPr>
              <w:fldChar w:fldCharType="end"/>
            </w:r>
          </w:hyperlink>
        </w:p>
        <w:p w14:paraId="386D5BA9" w14:textId="194D3330" w:rsidR="001278F4" w:rsidRDefault="001278F4">
          <w:pPr>
            <w:pStyle w:val="TOC2"/>
            <w:tabs>
              <w:tab w:val="right" w:pos="9854"/>
            </w:tabs>
            <w:rPr>
              <w:rFonts w:eastAsiaTheme="minorEastAsia"/>
              <w:noProof/>
              <w:color w:val="auto"/>
              <w:lang w:eastAsia="en-AU"/>
            </w:rPr>
          </w:pPr>
          <w:hyperlink w:anchor="_Toc206498935" w:history="1">
            <w:r w:rsidRPr="002E7A1C">
              <w:rPr>
                <w:rStyle w:val="Hyperlink"/>
                <w:noProof/>
              </w:rPr>
              <w:t>Low income households and less advantaged areas</w:t>
            </w:r>
            <w:r>
              <w:rPr>
                <w:noProof/>
                <w:webHidden/>
              </w:rPr>
              <w:tab/>
            </w:r>
            <w:r>
              <w:rPr>
                <w:noProof/>
                <w:webHidden/>
              </w:rPr>
              <w:fldChar w:fldCharType="begin"/>
            </w:r>
            <w:r>
              <w:rPr>
                <w:noProof/>
                <w:webHidden/>
              </w:rPr>
              <w:instrText xml:space="preserve"> PAGEREF _Toc206498935 \h </w:instrText>
            </w:r>
            <w:r>
              <w:rPr>
                <w:noProof/>
                <w:webHidden/>
              </w:rPr>
            </w:r>
            <w:r>
              <w:rPr>
                <w:noProof/>
                <w:webHidden/>
              </w:rPr>
              <w:fldChar w:fldCharType="separate"/>
            </w:r>
            <w:r w:rsidR="00AB0A29">
              <w:rPr>
                <w:noProof/>
                <w:webHidden/>
              </w:rPr>
              <w:t>15</w:t>
            </w:r>
            <w:r>
              <w:rPr>
                <w:noProof/>
                <w:webHidden/>
              </w:rPr>
              <w:fldChar w:fldCharType="end"/>
            </w:r>
          </w:hyperlink>
        </w:p>
        <w:p w14:paraId="566229CD" w14:textId="4FBC33B6" w:rsidR="001278F4" w:rsidRDefault="001278F4">
          <w:pPr>
            <w:pStyle w:val="TOC2"/>
            <w:tabs>
              <w:tab w:val="right" w:pos="9854"/>
            </w:tabs>
            <w:rPr>
              <w:rFonts w:eastAsiaTheme="minorEastAsia"/>
              <w:noProof/>
              <w:color w:val="auto"/>
              <w:lang w:eastAsia="en-AU"/>
            </w:rPr>
          </w:pPr>
          <w:hyperlink w:anchor="_Toc206498936" w:history="1">
            <w:r w:rsidRPr="002E7A1C">
              <w:rPr>
                <w:rStyle w:val="Hyperlink"/>
                <w:noProof/>
              </w:rPr>
              <w:t>Australians with lower educational attainment</w:t>
            </w:r>
            <w:r>
              <w:rPr>
                <w:noProof/>
                <w:webHidden/>
              </w:rPr>
              <w:tab/>
            </w:r>
            <w:r>
              <w:rPr>
                <w:noProof/>
                <w:webHidden/>
              </w:rPr>
              <w:fldChar w:fldCharType="begin"/>
            </w:r>
            <w:r>
              <w:rPr>
                <w:noProof/>
                <w:webHidden/>
              </w:rPr>
              <w:instrText xml:space="preserve"> PAGEREF _Toc206498936 \h </w:instrText>
            </w:r>
            <w:r>
              <w:rPr>
                <w:noProof/>
                <w:webHidden/>
              </w:rPr>
            </w:r>
            <w:r>
              <w:rPr>
                <w:noProof/>
                <w:webHidden/>
              </w:rPr>
              <w:fldChar w:fldCharType="separate"/>
            </w:r>
            <w:r w:rsidR="00AB0A29">
              <w:rPr>
                <w:noProof/>
                <w:webHidden/>
              </w:rPr>
              <w:t>16</w:t>
            </w:r>
            <w:r>
              <w:rPr>
                <w:noProof/>
                <w:webHidden/>
              </w:rPr>
              <w:fldChar w:fldCharType="end"/>
            </w:r>
          </w:hyperlink>
        </w:p>
        <w:p w14:paraId="0EEA7B49" w14:textId="0902FD13" w:rsidR="001278F4" w:rsidRDefault="001278F4">
          <w:pPr>
            <w:pStyle w:val="TOC1"/>
            <w:rPr>
              <w:rFonts w:eastAsiaTheme="minorEastAsia"/>
              <w:b w:val="0"/>
              <w:noProof/>
              <w:color w:val="auto"/>
              <w:sz w:val="22"/>
              <w:u w:val="none"/>
              <w:lang w:eastAsia="en-AU"/>
            </w:rPr>
          </w:pPr>
          <w:hyperlink w:anchor="_Toc206498937" w:history="1">
            <w:r w:rsidRPr="002E7A1C">
              <w:rPr>
                <w:rStyle w:val="Hyperlink"/>
                <w:noProof/>
              </w:rPr>
              <w:t>Conclusion</w:t>
            </w:r>
            <w:r>
              <w:rPr>
                <w:noProof/>
                <w:webHidden/>
              </w:rPr>
              <w:tab/>
            </w:r>
            <w:r>
              <w:rPr>
                <w:noProof/>
                <w:webHidden/>
              </w:rPr>
              <w:fldChar w:fldCharType="begin"/>
            </w:r>
            <w:r>
              <w:rPr>
                <w:noProof/>
                <w:webHidden/>
              </w:rPr>
              <w:instrText xml:space="preserve"> PAGEREF _Toc206498937 \h </w:instrText>
            </w:r>
            <w:r>
              <w:rPr>
                <w:noProof/>
                <w:webHidden/>
              </w:rPr>
            </w:r>
            <w:r>
              <w:rPr>
                <w:noProof/>
                <w:webHidden/>
              </w:rPr>
              <w:fldChar w:fldCharType="separate"/>
            </w:r>
            <w:r w:rsidR="00AB0A29">
              <w:rPr>
                <w:noProof/>
                <w:webHidden/>
              </w:rPr>
              <w:t>17</w:t>
            </w:r>
            <w:r>
              <w:rPr>
                <w:noProof/>
                <w:webHidden/>
              </w:rPr>
              <w:fldChar w:fldCharType="end"/>
            </w:r>
          </w:hyperlink>
        </w:p>
        <w:p w14:paraId="548862E1" w14:textId="480D0587" w:rsidR="001278F4" w:rsidRDefault="001278F4">
          <w:pPr>
            <w:pStyle w:val="TOC2"/>
            <w:tabs>
              <w:tab w:val="right" w:pos="9854"/>
            </w:tabs>
            <w:rPr>
              <w:rFonts w:eastAsiaTheme="minorEastAsia"/>
              <w:noProof/>
              <w:color w:val="auto"/>
              <w:lang w:eastAsia="en-AU"/>
            </w:rPr>
          </w:pPr>
          <w:hyperlink w:anchor="_Toc206498938" w:history="1">
            <w:r w:rsidRPr="002E7A1C">
              <w:rPr>
                <w:rStyle w:val="Hyperlink"/>
                <w:noProof/>
              </w:rPr>
              <w:t>Acknowledgement</w:t>
            </w:r>
            <w:r>
              <w:rPr>
                <w:noProof/>
                <w:webHidden/>
              </w:rPr>
              <w:tab/>
            </w:r>
            <w:r>
              <w:rPr>
                <w:noProof/>
                <w:webHidden/>
              </w:rPr>
              <w:fldChar w:fldCharType="begin"/>
            </w:r>
            <w:r>
              <w:rPr>
                <w:noProof/>
                <w:webHidden/>
              </w:rPr>
              <w:instrText xml:space="preserve"> PAGEREF _Toc206498938 \h </w:instrText>
            </w:r>
            <w:r>
              <w:rPr>
                <w:noProof/>
                <w:webHidden/>
              </w:rPr>
            </w:r>
            <w:r>
              <w:rPr>
                <w:noProof/>
                <w:webHidden/>
              </w:rPr>
              <w:fldChar w:fldCharType="separate"/>
            </w:r>
            <w:r w:rsidR="00AB0A29">
              <w:rPr>
                <w:noProof/>
                <w:webHidden/>
              </w:rPr>
              <w:t>17</w:t>
            </w:r>
            <w:r>
              <w:rPr>
                <w:noProof/>
                <w:webHidden/>
              </w:rPr>
              <w:fldChar w:fldCharType="end"/>
            </w:r>
          </w:hyperlink>
        </w:p>
        <w:p w14:paraId="0F4636E5" w14:textId="480F4C8B" w:rsidR="001278F4" w:rsidRDefault="001278F4">
          <w:pPr>
            <w:pStyle w:val="TOC1"/>
            <w:rPr>
              <w:rFonts w:eastAsiaTheme="minorEastAsia"/>
              <w:b w:val="0"/>
              <w:noProof/>
              <w:color w:val="auto"/>
              <w:sz w:val="22"/>
              <w:u w:val="none"/>
              <w:lang w:eastAsia="en-AU"/>
            </w:rPr>
          </w:pPr>
          <w:hyperlink w:anchor="_Toc206498939" w:history="1">
            <w:r w:rsidRPr="002E7A1C">
              <w:rPr>
                <w:rStyle w:val="Hyperlink"/>
                <w:noProof/>
              </w:rPr>
              <w:t>References</w:t>
            </w:r>
            <w:r>
              <w:rPr>
                <w:noProof/>
                <w:webHidden/>
              </w:rPr>
              <w:tab/>
            </w:r>
            <w:r>
              <w:rPr>
                <w:noProof/>
                <w:webHidden/>
              </w:rPr>
              <w:fldChar w:fldCharType="begin"/>
            </w:r>
            <w:r>
              <w:rPr>
                <w:noProof/>
                <w:webHidden/>
              </w:rPr>
              <w:instrText xml:space="preserve"> PAGEREF _Toc206498939 \h </w:instrText>
            </w:r>
            <w:r>
              <w:rPr>
                <w:noProof/>
                <w:webHidden/>
              </w:rPr>
            </w:r>
            <w:r>
              <w:rPr>
                <w:noProof/>
                <w:webHidden/>
              </w:rPr>
              <w:fldChar w:fldCharType="separate"/>
            </w:r>
            <w:r w:rsidR="00AB0A29">
              <w:rPr>
                <w:noProof/>
                <w:webHidden/>
              </w:rPr>
              <w:t>18</w:t>
            </w:r>
            <w:r>
              <w:rPr>
                <w:noProof/>
                <w:webHidden/>
              </w:rPr>
              <w:fldChar w:fldCharType="end"/>
            </w:r>
          </w:hyperlink>
        </w:p>
        <w:p w14:paraId="13B4AAEA" w14:textId="07ECC691" w:rsidR="001278F4" w:rsidRDefault="001278F4">
          <w:pPr>
            <w:pStyle w:val="TOC1"/>
            <w:rPr>
              <w:rFonts w:eastAsiaTheme="minorEastAsia"/>
              <w:b w:val="0"/>
              <w:noProof/>
              <w:color w:val="auto"/>
              <w:sz w:val="22"/>
              <w:u w:val="none"/>
              <w:lang w:eastAsia="en-AU"/>
            </w:rPr>
          </w:pPr>
          <w:hyperlink w:anchor="_Toc206498940" w:history="1">
            <w:r w:rsidRPr="002E7A1C">
              <w:rPr>
                <w:rStyle w:val="Hyperlink"/>
                <w:noProof/>
              </w:rPr>
              <w:t>Attachment A - Data and sample</w:t>
            </w:r>
            <w:r>
              <w:rPr>
                <w:noProof/>
                <w:webHidden/>
              </w:rPr>
              <w:tab/>
            </w:r>
            <w:r>
              <w:rPr>
                <w:noProof/>
                <w:webHidden/>
              </w:rPr>
              <w:fldChar w:fldCharType="begin"/>
            </w:r>
            <w:r>
              <w:rPr>
                <w:noProof/>
                <w:webHidden/>
              </w:rPr>
              <w:instrText xml:space="preserve"> PAGEREF _Toc206498940 \h </w:instrText>
            </w:r>
            <w:r>
              <w:rPr>
                <w:noProof/>
                <w:webHidden/>
              </w:rPr>
            </w:r>
            <w:r>
              <w:rPr>
                <w:noProof/>
                <w:webHidden/>
              </w:rPr>
              <w:fldChar w:fldCharType="separate"/>
            </w:r>
            <w:r w:rsidR="00AB0A29">
              <w:rPr>
                <w:noProof/>
                <w:webHidden/>
              </w:rPr>
              <w:t>20</w:t>
            </w:r>
            <w:r>
              <w:rPr>
                <w:noProof/>
                <w:webHidden/>
              </w:rPr>
              <w:fldChar w:fldCharType="end"/>
            </w:r>
          </w:hyperlink>
        </w:p>
        <w:p w14:paraId="150D7D92" w14:textId="53E9F6BF" w:rsidR="001278F4" w:rsidRDefault="001278F4">
          <w:pPr>
            <w:pStyle w:val="TOC1"/>
            <w:rPr>
              <w:rFonts w:eastAsiaTheme="minorEastAsia"/>
              <w:b w:val="0"/>
              <w:noProof/>
              <w:color w:val="auto"/>
              <w:sz w:val="22"/>
              <w:u w:val="none"/>
              <w:lang w:eastAsia="en-AU"/>
            </w:rPr>
          </w:pPr>
          <w:hyperlink w:anchor="_Toc206498941" w:history="1">
            <w:r w:rsidRPr="002E7A1C">
              <w:rPr>
                <w:rStyle w:val="Hyperlink"/>
                <w:noProof/>
              </w:rPr>
              <w:t>Attachment B - Logistic regression</w:t>
            </w:r>
            <w:r>
              <w:rPr>
                <w:noProof/>
                <w:webHidden/>
              </w:rPr>
              <w:tab/>
            </w:r>
            <w:r>
              <w:rPr>
                <w:noProof/>
                <w:webHidden/>
              </w:rPr>
              <w:fldChar w:fldCharType="begin"/>
            </w:r>
            <w:r>
              <w:rPr>
                <w:noProof/>
                <w:webHidden/>
              </w:rPr>
              <w:instrText xml:space="preserve"> PAGEREF _Toc206498941 \h </w:instrText>
            </w:r>
            <w:r>
              <w:rPr>
                <w:noProof/>
                <w:webHidden/>
              </w:rPr>
            </w:r>
            <w:r>
              <w:rPr>
                <w:noProof/>
                <w:webHidden/>
              </w:rPr>
              <w:fldChar w:fldCharType="separate"/>
            </w:r>
            <w:r w:rsidR="00AB0A29">
              <w:rPr>
                <w:noProof/>
                <w:webHidden/>
              </w:rPr>
              <w:t>23</w:t>
            </w:r>
            <w:r>
              <w:rPr>
                <w:noProof/>
                <w:webHidden/>
              </w:rPr>
              <w:fldChar w:fldCharType="end"/>
            </w:r>
          </w:hyperlink>
        </w:p>
        <w:p w14:paraId="4197041C" w14:textId="46EE4EF1" w:rsidR="001278F4" w:rsidRDefault="001278F4">
          <w:pPr>
            <w:pStyle w:val="TOC2"/>
            <w:tabs>
              <w:tab w:val="right" w:pos="9854"/>
            </w:tabs>
            <w:rPr>
              <w:rFonts w:eastAsiaTheme="minorEastAsia"/>
              <w:noProof/>
              <w:color w:val="auto"/>
              <w:lang w:eastAsia="en-AU"/>
            </w:rPr>
          </w:pPr>
          <w:hyperlink w:anchor="_Toc206498942" w:history="1">
            <w:r w:rsidRPr="002E7A1C">
              <w:rPr>
                <w:rStyle w:val="Hyperlink"/>
                <w:noProof/>
              </w:rPr>
              <w:t>Odds ratio estimates</w:t>
            </w:r>
            <w:r>
              <w:rPr>
                <w:noProof/>
                <w:webHidden/>
              </w:rPr>
              <w:tab/>
            </w:r>
            <w:r>
              <w:rPr>
                <w:noProof/>
                <w:webHidden/>
              </w:rPr>
              <w:fldChar w:fldCharType="begin"/>
            </w:r>
            <w:r>
              <w:rPr>
                <w:noProof/>
                <w:webHidden/>
              </w:rPr>
              <w:instrText xml:space="preserve"> PAGEREF _Toc206498942 \h </w:instrText>
            </w:r>
            <w:r>
              <w:rPr>
                <w:noProof/>
                <w:webHidden/>
              </w:rPr>
            </w:r>
            <w:r>
              <w:rPr>
                <w:noProof/>
                <w:webHidden/>
              </w:rPr>
              <w:fldChar w:fldCharType="separate"/>
            </w:r>
            <w:r w:rsidR="00AB0A29">
              <w:rPr>
                <w:noProof/>
                <w:webHidden/>
              </w:rPr>
              <w:t>23</w:t>
            </w:r>
            <w:r>
              <w:rPr>
                <w:noProof/>
                <w:webHidden/>
              </w:rPr>
              <w:fldChar w:fldCharType="end"/>
            </w:r>
          </w:hyperlink>
        </w:p>
        <w:p w14:paraId="5985773E" w14:textId="14D614C5" w:rsidR="001278F4" w:rsidRDefault="001278F4">
          <w:pPr>
            <w:pStyle w:val="TOC2"/>
            <w:tabs>
              <w:tab w:val="right" w:pos="9854"/>
            </w:tabs>
            <w:rPr>
              <w:rFonts w:eastAsiaTheme="minorEastAsia"/>
              <w:noProof/>
              <w:color w:val="auto"/>
              <w:lang w:eastAsia="en-AU"/>
            </w:rPr>
          </w:pPr>
          <w:hyperlink w:anchor="_Toc206498943" w:history="1">
            <w:r w:rsidRPr="002E7A1C">
              <w:rPr>
                <w:rStyle w:val="Hyperlink"/>
                <w:noProof/>
              </w:rPr>
              <w:t>Marginal effects estimates</w:t>
            </w:r>
            <w:r>
              <w:rPr>
                <w:noProof/>
                <w:webHidden/>
              </w:rPr>
              <w:tab/>
            </w:r>
            <w:r>
              <w:rPr>
                <w:noProof/>
                <w:webHidden/>
              </w:rPr>
              <w:fldChar w:fldCharType="begin"/>
            </w:r>
            <w:r>
              <w:rPr>
                <w:noProof/>
                <w:webHidden/>
              </w:rPr>
              <w:instrText xml:space="preserve"> PAGEREF _Toc206498943 \h </w:instrText>
            </w:r>
            <w:r>
              <w:rPr>
                <w:noProof/>
                <w:webHidden/>
              </w:rPr>
            </w:r>
            <w:r>
              <w:rPr>
                <w:noProof/>
                <w:webHidden/>
              </w:rPr>
              <w:fldChar w:fldCharType="separate"/>
            </w:r>
            <w:r w:rsidR="00AB0A29">
              <w:rPr>
                <w:noProof/>
                <w:webHidden/>
              </w:rPr>
              <w:t>25</w:t>
            </w:r>
            <w:r>
              <w:rPr>
                <w:noProof/>
                <w:webHidden/>
              </w:rPr>
              <w:fldChar w:fldCharType="end"/>
            </w:r>
          </w:hyperlink>
        </w:p>
        <w:p w14:paraId="703C73E4" w14:textId="11CC0B25" w:rsidR="001278F4" w:rsidRDefault="001278F4">
          <w:pPr>
            <w:pStyle w:val="TOC2"/>
            <w:tabs>
              <w:tab w:val="right" w:pos="9854"/>
            </w:tabs>
            <w:rPr>
              <w:rFonts w:eastAsiaTheme="minorEastAsia"/>
              <w:noProof/>
              <w:color w:val="auto"/>
              <w:lang w:eastAsia="en-AU"/>
            </w:rPr>
          </w:pPr>
          <w:hyperlink w:anchor="_Toc206498944" w:history="1">
            <w:r w:rsidRPr="002E7A1C">
              <w:rPr>
                <w:rStyle w:val="Hyperlink"/>
                <w:noProof/>
              </w:rPr>
              <w:t>Diagnostics and limitations</w:t>
            </w:r>
            <w:r>
              <w:rPr>
                <w:noProof/>
                <w:webHidden/>
              </w:rPr>
              <w:tab/>
            </w:r>
            <w:r>
              <w:rPr>
                <w:noProof/>
                <w:webHidden/>
              </w:rPr>
              <w:fldChar w:fldCharType="begin"/>
            </w:r>
            <w:r>
              <w:rPr>
                <w:noProof/>
                <w:webHidden/>
              </w:rPr>
              <w:instrText xml:space="preserve"> PAGEREF _Toc206498944 \h </w:instrText>
            </w:r>
            <w:r>
              <w:rPr>
                <w:noProof/>
                <w:webHidden/>
              </w:rPr>
            </w:r>
            <w:r>
              <w:rPr>
                <w:noProof/>
                <w:webHidden/>
              </w:rPr>
              <w:fldChar w:fldCharType="separate"/>
            </w:r>
            <w:r w:rsidR="00AB0A29">
              <w:rPr>
                <w:noProof/>
                <w:webHidden/>
              </w:rPr>
              <w:t>27</w:t>
            </w:r>
            <w:r>
              <w:rPr>
                <w:noProof/>
                <w:webHidden/>
              </w:rPr>
              <w:fldChar w:fldCharType="end"/>
            </w:r>
          </w:hyperlink>
        </w:p>
        <w:p w14:paraId="5A36E105" w14:textId="7C51C442" w:rsidR="001278F4" w:rsidRDefault="001278F4">
          <w:pPr>
            <w:pStyle w:val="TOC1"/>
            <w:rPr>
              <w:rFonts w:eastAsiaTheme="minorEastAsia"/>
              <w:b w:val="0"/>
              <w:noProof/>
              <w:color w:val="auto"/>
              <w:sz w:val="22"/>
              <w:u w:val="none"/>
              <w:lang w:eastAsia="en-AU"/>
            </w:rPr>
          </w:pPr>
          <w:hyperlink w:anchor="_Toc206498945" w:history="1">
            <w:r w:rsidRPr="002E7A1C">
              <w:rPr>
                <w:rStyle w:val="Hyperlink"/>
                <w:noProof/>
              </w:rPr>
              <w:t>Attachment C - Duration modelling</w:t>
            </w:r>
            <w:r>
              <w:rPr>
                <w:noProof/>
                <w:webHidden/>
              </w:rPr>
              <w:tab/>
            </w:r>
            <w:r>
              <w:rPr>
                <w:noProof/>
                <w:webHidden/>
              </w:rPr>
              <w:fldChar w:fldCharType="begin"/>
            </w:r>
            <w:r>
              <w:rPr>
                <w:noProof/>
                <w:webHidden/>
              </w:rPr>
              <w:instrText xml:space="preserve"> PAGEREF _Toc206498945 \h </w:instrText>
            </w:r>
            <w:r>
              <w:rPr>
                <w:noProof/>
                <w:webHidden/>
              </w:rPr>
            </w:r>
            <w:r>
              <w:rPr>
                <w:noProof/>
                <w:webHidden/>
              </w:rPr>
              <w:fldChar w:fldCharType="separate"/>
            </w:r>
            <w:r w:rsidR="00AB0A29">
              <w:rPr>
                <w:noProof/>
                <w:webHidden/>
              </w:rPr>
              <w:t>28</w:t>
            </w:r>
            <w:r>
              <w:rPr>
                <w:noProof/>
                <w:webHidden/>
              </w:rPr>
              <w:fldChar w:fldCharType="end"/>
            </w:r>
          </w:hyperlink>
        </w:p>
        <w:p w14:paraId="06636BF0" w14:textId="0DE9F10C" w:rsidR="001278F4" w:rsidRDefault="001278F4">
          <w:pPr>
            <w:pStyle w:val="TOC2"/>
            <w:tabs>
              <w:tab w:val="right" w:pos="9854"/>
            </w:tabs>
            <w:rPr>
              <w:rFonts w:eastAsiaTheme="minorEastAsia"/>
              <w:noProof/>
              <w:color w:val="auto"/>
              <w:lang w:eastAsia="en-AU"/>
            </w:rPr>
          </w:pPr>
          <w:hyperlink w:anchor="_Toc206498946" w:history="1">
            <w:r w:rsidRPr="002E7A1C">
              <w:rPr>
                <w:rStyle w:val="Hyperlink"/>
                <w:noProof/>
              </w:rPr>
              <w:t>Kaplan-Meier survival rates</w:t>
            </w:r>
            <w:r>
              <w:rPr>
                <w:noProof/>
                <w:webHidden/>
              </w:rPr>
              <w:tab/>
            </w:r>
            <w:r>
              <w:rPr>
                <w:noProof/>
                <w:webHidden/>
              </w:rPr>
              <w:fldChar w:fldCharType="begin"/>
            </w:r>
            <w:r>
              <w:rPr>
                <w:noProof/>
                <w:webHidden/>
              </w:rPr>
              <w:instrText xml:space="preserve"> PAGEREF _Toc206498946 \h </w:instrText>
            </w:r>
            <w:r>
              <w:rPr>
                <w:noProof/>
                <w:webHidden/>
              </w:rPr>
            </w:r>
            <w:r>
              <w:rPr>
                <w:noProof/>
                <w:webHidden/>
              </w:rPr>
              <w:fldChar w:fldCharType="separate"/>
            </w:r>
            <w:r w:rsidR="00AB0A29">
              <w:rPr>
                <w:noProof/>
                <w:webHidden/>
              </w:rPr>
              <w:t>28</w:t>
            </w:r>
            <w:r>
              <w:rPr>
                <w:noProof/>
                <w:webHidden/>
              </w:rPr>
              <w:fldChar w:fldCharType="end"/>
            </w:r>
          </w:hyperlink>
        </w:p>
        <w:p w14:paraId="2F3097FA" w14:textId="0ABACA56" w:rsidR="001278F4" w:rsidRDefault="001278F4">
          <w:pPr>
            <w:pStyle w:val="TOC2"/>
            <w:tabs>
              <w:tab w:val="right" w:pos="9854"/>
            </w:tabs>
            <w:rPr>
              <w:rFonts w:eastAsiaTheme="minorEastAsia"/>
              <w:noProof/>
              <w:color w:val="auto"/>
              <w:lang w:eastAsia="en-AU"/>
            </w:rPr>
          </w:pPr>
          <w:hyperlink w:anchor="_Toc206498947" w:history="1">
            <w:r w:rsidRPr="002E7A1C">
              <w:rPr>
                <w:rStyle w:val="Hyperlink"/>
                <w:noProof/>
              </w:rPr>
              <w:t>Cox Proportional Hazard regression model</w:t>
            </w:r>
            <w:r>
              <w:rPr>
                <w:noProof/>
                <w:webHidden/>
              </w:rPr>
              <w:tab/>
            </w:r>
            <w:r>
              <w:rPr>
                <w:noProof/>
                <w:webHidden/>
              </w:rPr>
              <w:fldChar w:fldCharType="begin"/>
            </w:r>
            <w:r>
              <w:rPr>
                <w:noProof/>
                <w:webHidden/>
              </w:rPr>
              <w:instrText xml:space="preserve"> PAGEREF _Toc206498947 \h </w:instrText>
            </w:r>
            <w:r>
              <w:rPr>
                <w:noProof/>
                <w:webHidden/>
              </w:rPr>
            </w:r>
            <w:r>
              <w:rPr>
                <w:noProof/>
                <w:webHidden/>
              </w:rPr>
              <w:fldChar w:fldCharType="separate"/>
            </w:r>
            <w:r w:rsidR="00AB0A29">
              <w:rPr>
                <w:noProof/>
                <w:webHidden/>
              </w:rPr>
              <w:t>33</w:t>
            </w:r>
            <w:r>
              <w:rPr>
                <w:noProof/>
                <w:webHidden/>
              </w:rPr>
              <w:fldChar w:fldCharType="end"/>
            </w:r>
          </w:hyperlink>
        </w:p>
        <w:p w14:paraId="11525C89" w14:textId="2EC9118F" w:rsidR="00A043BF" w:rsidRPr="00A043BF" w:rsidRDefault="00F9219D" w:rsidP="00A043BF">
          <w:pPr>
            <w:rPr>
              <w:b/>
              <w:bCs/>
              <w:noProof/>
            </w:rPr>
            <w:sectPr w:rsidR="00A043BF" w:rsidRPr="00A043BF" w:rsidSect="00BA24FB">
              <w:headerReference w:type="default" r:id="rId18"/>
              <w:footerReference w:type="default" r:id="rId19"/>
              <w:pgSz w:w="11906" w:h="16838" w:code="9"/>
              <w:pgMar w:top="1021" w:right="1021" w:bottom="1021" w:left="1021" w:header="340" w:footer="397" w:gutter="0"/>
              <w:cols w:space="708"/>
              <w:docGrid w:linePitch="360"/>
            </w:sectPr>
          </w:pPr>
          <w:r>
            <w:rPr>
              <w:b/>
              <w:bCs/>
              <w:noProof/>
            </w:rPr>
            <w:fldChar w:fldCharType="end"/>
          </w:r>
        </w:p>
      </w:sdtContent>
    </w:sdt>
    <w:p w14:paraId="1FB4BC3A" w14:textId="15EBAD96" w:rsidR="00A043BF" w:rsidRDefault="00A043BF">
      <w:pPr>
        <w:suppressAutoHyphens w:val="0"/>
        <w:rPr>
          <w:rFonts w:asciiTheme="majorHAnsi" w:eastAsiaTheme="majorEastAsia" w:hAnsiTheme="majorHAnsi" w:cstheme="majorBidi"/>
          <w:color w:val="081E3E" w:themeColor="text2"/>
          <w:sz w:val="44"/>
          <w:szCs w:val="32"/>
        </w:rPr>
      </w:pPr>
      <w:bookmarkStart w:id="4" w:name="_Toc167279196"/>
      <w:bookmarkStart w:id="5" w:name="_Toc15993163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6E8" w:themeFill="accent5" w:themeFillTint="33"/>
        <w:tblLook w:val="04A0" w:firstRow="1" w:lastRow="0" w:firstColumn="1" w:lastColumn="0" w:noHBand="0" w:noVBand="1"/>
      </w:tblPr>
      <w:tblGrid>
        <w:gridCol w:w="9854"/>
      </w:tblGrid>
      <w:tr w:rsidR="00AF44E6" w14:paraId="36C8A92E" w14:textId="77777777" w:rsidTr="00AF44E6">
        <w:tc>
          <w:tcPr>
            <w:tcW w:w="9854" w:type="dxa"/>
            <w:shd w:val="clear" w:color="auto" w:fill="F2F6E8" w:themeFill="accent5" w:themeFillTint="33"/>
          </w:tcPr>
          <w:p w14:paraId="30FEB73F" w14:textId="41E25972" w:rsidR="00AF44E6" w:rsidRPr="00AF44E6" w:rsidRDefault="00AF44E6" w:rsidP="00AF44E6">
            <w:pPr>
              <w:pStyle w:val="Heading1"/>
              <w:outlineLvl w:val="0"/>
            </w:pPr>
            <w:bookmarkStart w:id="6" w:name="_Toc206498922"/>
            <w:r>
              <w:lastRenderedPageBreak/>
              <w:t>Key findings</w:t>
            </w:r>
            <w:bookmarkEnd w:id="6"/>
          </w:p>
        </w:tc>
      </w:tr>
      <w:tr w:rsidR="00AF44E6" w14:paraId="1C6C8593" w14:textId="77777777" w:rsidTr="00AF44E6">
        <w:tc>
          <w:tcPr>
            <w:tcW w:w="9854" w:type="dxa"/>
            <w:shd w:val="clear" w:color="auto" w:fill="F2F6E8" w:themeFill="accent5" w:themeFillTint="33"/>
          </w:tcPr>
          <w:p w14:paraId="0604031D" w14:textId="77777777" w:rsidR="00AF44E6" w:rsidRPr="005C3B84" w:rsidRDefault="00AF44E6" w:rsidP="00AF44E6">
            <w:pPr>
              <w:pStyle w:val="Box2Bullet1"/>
              <w:pBdr>
                <w:top w:val="none" w:sz="0" w:space="0" w:color="auto"/>
                <w:left w:val="none" w:sz="0" w:space="0" w:color="auto"/>
                <w:bottom w:val="none" w:sz="0" w:space="0" w:color="auto"/>
                <w:right w:val="none" w:sz="0" w:space="0" w:color="auto"/>
              </w:pBdr>
              <w:ind w:left="284" w:hanging="284"/>
              <w:rPr>
                <w:sz w:val="22"/>
              </w:rPr>
            </w:pPr>
            <w:r w:rsidRPr="005C3B84">
              <w:rPr>
                <w:b/>
                <w:sz w:val="22"/>
                <w:lang w:val="en-AU"/>
              </w:rPr>
              <w:t>The</w:t>
            </w:r>
            <w:r w:rsidRPr="005C3B84">
              <w:rPr>
                <w:b/>
                <w:sz w:val="22"/>
              </w:rPr>
              <w:t xml:space="preserve"> share of Australians without </w:t>
            </w:r>
            <w:r>
              <w:rPr>
                <w:b/>
                <w:sz w:val="22"/>
                <w:lang w:val="en-AU"/>
              </w:rPr>
              <w:t xml:space="preserve">the </w:t>
            </w:r>
            <w:r w:rsidRPr="005C3B84">
              <w:rPr>
                <w:b/>
                <w:sz w:val="22"/>
              </w:rPr>
              <w:t xml:space="preserve">internet at home has decreased </w:t>
            </w:r>
            <w:r w:rsidRPr="005C3B84">
              <w:rPr>
                <w:b/>
                <w:sz w:val="22"/>
                <w:lang w:val="en-AU"/>
              </w:rPr>
              <w:t xml:space="preserve">significantly </w:t>
            </w:r>
            <w:r w:rsidRPr="005C3B84">
              <w:rPr>
                <w:b/>
                <w:sz w:val="22"/>
              </w:rPr>
              <w:t>over the past decade.</w:t>
            </w:r>
            <w:r w:rsidRPr="005C3B84">
              <w:rPr>
                <w:sz w:val="22"/>
              </w:rPr>
              <w:t xml:space="preserve"> In 202</w:t>
            </w:r>
            <w:r>
              <w:rPr>
                <w:sz w:val="22"/>
                <w:lang w:val="en-AU"/>
              </w:rPr>
              <w:t>4</w:t>
            </w:r>
            <w:r w:rsidRPr="005C3B84">
              <w:rPr>
                <w:sz w:val="22"/>
              </w:rPr>
              <w:t xml:space="preserve">, only </w:t>
            </w:r>
            <w:r>
              <w:rPr>
                <w:sz w:val="22"/>
                <w:lang w:val="en-AU"/>
              </w:rPr>
              <w:t>2</w:t>
            </w:r>
            <w:r w:rsidRPr="005C3B84">
              <w:rPr>
                <w:sz w:val="22"/>
              </w:rPr>
              <w:t xml:space="preserve">% of the Australian population </w:t>
            </w:r>
            <w:r>
              <w:rPr>
                <w:sz w:val="22"/>
                <w:lang w:val="en-AU"/>
              </w:rPr>
              <w:t xml:space="preserve">did </w:t>
            </w:r>
            <w:r w:rsidRPr="005C3B84">
              <w:rPr>
                <w:sz w:val="22"/>
              </w:rPr>
              <w:t>not have an internet connection at home, compared to 16% in 2010.</w:t>
            </w:r>
            <w:r>
              <w:rPr>
                <w:sz w:val="22"/>
                <w:lang w:val="en-AU"/>
              </w:rPr>
              <w:t xml:space="preserve"> </w:t>
            </w:r>
            <w:bookmarkStart w:id="7" w:name="_Hlk202532432"/>
            <w:r>
              <w:rPr>
                <w:sz w:val="22"/>
                <w:lang w:val="en-AU"/>
              </w:rPr>
              <w:t xml:space="preserve">However, the </w:t>
            </w:r>
            <w:r w:rsidRPr="00D726CF">
              <w:rPr>
                <w:sz w:val="22"/>
                <w:lang w:val="en-AU"/>
              </w:rPr>
              <w:t>Household, Income and Labour Dynamics in Australia</w:t>
            </w:r>
            <w:r>
              <w:rPr>
                <w:sz w:val="22"/>
                <w:lang w:val="en-AU"/>
              </w:rPr>
              <w:t xml:space="preserve"> survey data underrepresent the</w:t>
            </w:r>
            <w:r w:rsidRPr="00470A7B">
              <w:t xml:space="preserve"> </w:t>
            </w:r>
            <w:r w:rsidRPr="00470A7B">
              <w:rPr>
                <w:sz w:val="22"/>
                <w:lang w:val="en-AU"/>
              </w:rPr>
              <w:t>Australian Aboriginal and/or Torres Strait Islander</w:t>
            </w:r>
            <w:r>
              <w:rPr>
                <w:sz w:val="22"/>
                <w:lang w:val="en-AU"/>
              </w:rPr>
              <w:t xml:space="preserve"> population as the survey does not sample remote and very remote areas, where </w:t>
            </w:r>
            <w:r w:rsidRPr="00470A7B">
              <w:rPr>
                <w:sz w:val="22"/>
                <w:lang w:val="en-AU"/>
              </w:rPr>
              <w:t>9.4 %</w:t>
            </w:r>
            <w:r>
              <w:rPr>
                <w:sz w:val="22"/>
                <w:lang w:val="en-AU"/>
              </w:rPr>
              <w:t xml:space="preserve"> of the</w:t>
            </w:r>
            <w:r w:rsidRPr="00470A7B">
              <w:t xml:space="preserve"> </w:t>
            </w:r>
            <w:r w:rsidRPr="00470A7B">
              <w:rPr>
                <w:sz w:val="22"/>
                <w:lang w:val="en-AU"/>
              </w:rPr>
              <w:t>Australian Aboriginal and/or Torres Strait Islander</w:t>
            </w:r>
            <w:r>
              <w:rPr>
                <w:sz w:val="22"/>
                <w:lang w:val="en-AU"/>
              </w:rPr>
              <w:t xml:space="preserve"> peoples live.</w:t>
            </w:r>
            <w:bookmarkEnd w:id="7"/>
          </w:p>
          <w:p w14:paraId="62F83105" w14:textId="77777777" w:rsidR="00AF44E6" w:rsidRPr="005C3B84" w:rsidRDefault="00AF44E6" w:rsidP="00AF44E6">
            <w:pPr>
              <w:pStyle w:val="Box2Bullet1"/>
              <w:pBdr>
                <w:top w:val="none" w:sz="0" w:space="0" w:color="auto"/>
                <w:left w:val="none" w:sz="0" w:space="0" w:color="auto"/>
                <w:bottom w:val="none" w:sz="0" w:space="0" w:color="auto"/>
                <w:right w:val="none" w:sz="0" w:space="0" w:color="auto"/>
              </w:pBdr>
              <w:ind w:left="284" w:hanging="284"/>
              <w:rPr>
                <w:sz w:val="22"/>
              </w:rPr>
            </w:pPr>
            <w:r w:rsidRPr="005C3B84">
              <w:rPr>
                <w:b/>
                <w:sz w:val="22"/>
              </w:rPr>
              <w:t xml:space="preserve">Australians increasingly view </w:t>
            </w:r>
            <w:r>
              <w:rPr>
                <w:b/>
                <w:sz w:val="22"/>
                <w:lang w:val="en-AU"/>
              </w:rPr>
              <w:t xml:space="preserve">the </w:t>
            </w:r>
            <w:r w:rsidRPr="005C3B84">
              <w:rPr>
                <w:b/>
                <w:sz w:val="22"/>
              </w:rPr>
              <w:t>internet as an essential service.</w:t>
            </w:r>
            <w:r w:rsidRPr="005C3B84">
              <w:rPr>
                <w:sz w:val="22"/>
              </w:rPr>
              <w:t xml:space="preserve"> In 2022, </w:t>
            </w:r>
            <w:r w:rsidRPr="005C3B84">
              <w:rPr>
                <w:sz w:val="22"/>
                <w:lang w:val="en-AU"/>
              </w:rPr>
              <w:t xml:space="preserve">three quarters </w:t>
            </w:r>
            <w:proofErr w:type="spellStart"/>
            <w:r w:rsidRPr="005C3B84">
              <w:rPr>
                <w:sz w:val="22"/>
                <w:lang w:val="en-AU"/>
              </w:rPr>
              <w:t>o</w:t>
            </w:r>
            <w:r w:rsidRPr="005C3B84">
              <w:rPr>
                <w:sz w:val="22"/>
              </w:rPr>
              <w:t>f</w:t>
            </w:r>
            <w:proofErr w:type="spellEnd"/>
            <w:r w:rsidRPr="005C3B84">
              <w:rPr>
                <w:sz w:val="22"/>
              </w:rPr>
              <w:t xml:space="preserve"> Australians reported internet access at home as being essential, and something that no household should have to go without.</w:t>
            </w:r>
            <w:r>
              <w:rPr>
                <w:sz w:val="22"/>
                <w:lang w:val="en-AU"/>
              </w:rPr>
              <w:t xml:space="preserve"> This is a significant increase from 2014 where only half of Australians viewed having the internet at home as essential.</w:t>
            </w:r>
          </w:p>
          <w:p w14:paraId="667D8393" w14:textId="77777777" w:rsidR="00AF44E6" w:rsidRPr="005C3B84" w:rsidRDefault="00AF44E6" w:rsidP="00AF44E6">
            <w:pPr>
              <w:pStyle w:val="Box2Bullet1"/>
              <w:pBdr>
                <w:top w:val="none" w:sz="0" w:space="0" w:color="auto"/>
                <w:left w:val="none" w:sz="0" w:space="0" w:color="auto"/>
                <w:bottom w:val="none" w:sz="0" w:space="0" w:color="auto"/>
                <w:right w:val="none" w:sz="0" w:space="0" w:color="auto"/>
              </w:pBdr>
              <w:ind w:left="284" w:hanging="284"/>
              <w:rPr>
                <w:sz w:val="22"/>
              </w:rPr>
            </w:pPr>
            <w:r w:rsidRPr="00250E5F">
              <w:rPr>
                <w:b/>
                <w:sz w:val="22"/>
                <w:lang w:val="en-AU"/>
              </w:rPr>
              <w:t>Over 80% of Australians were satisfied with the speed and reliability of their internet connection at home</w:t>
            </w:r>
            <w:r>
              <w:rPr>
                <w:b/>
                <w:sz w:val="22"/>
                <w:lang w:val="en-AU"/>
              </w:rPr>
              <w:t xml:space="preserve"> in 2020</w:t>
            </w:r>
            <w:r w:rsidRPr="00250E5F">
              <w:rPr>
                <w:sz w:val="22"/>
                <w:lang w:val="en-AU"/>
              </w:rPr>
              <w:t>.</w:t>
            </w:r>
            <w:r>
              <w:rPr>
                <w:sz w:val="22"/>
                <w:lang w:val="en-AU"/>
              </w:rPr>
              <w:t xml:space="preserve"> H</w:t>
            </w:r>
            <w:r w:rsidRPr="005C3B84">
              <w:rPr>
                <w:sz w:val="22"/>
                <w:lang w:val="en-AU"/>
              </w:rPr>
              <w:t>owever</w:t>
            </w:r>
            <w:r>
              <w:rPr>
                <w:sz w:val="22"/>
                <w:lang w:val="en-AU"/>
              </w:rPr>
              <w:t xml:space="preserve">, </w:t>
            </w:r>
            <w:r w:rsidRPr="005C3B84">
              <w:rPr>
                <w:sz w:val="22"/>
                <w:lang w:val="en-AU"/>
              </w:rPr>
              <w:t xml:space="preserve">internet satisfaction </w:t>
            </w:r>
            <w:r>
              <w:rPr>
                <w:sz w:val="22"/>
                <w:lang w:val="en-AU"/>
              </w:rPr>
              <w:t>was</w:t>
            </w:r>
            <w:r w:rsidRPr="005C3B84">
              <w:rPr>
                <w:sz w:val="22"/>
                <w:lang w:val="en-AU"/>
              </w:rPr>
              <w:t xml:space="preserve"> lower in rural areas.</w:t>
            </w:r>
          </w:p>
          <w:p w14:paraId="782D9AC8" w14:textId="77777777" w:rsidR="00AF44E6" w:rsidRPr="0008327C" w:rsidRDefault="00AF44E6" w:rsidP="00AF44E6">
            <w:pPr>
              <w:pStyle w:val="Box2Bullet1"/>
              <w:pBdr>
                <w:top w:val="none" w:sz="0" w:space="0" w:color="auto"/>
                <w:left w:val="none" w:sz="0" w:space="0" w:color="auto"/>
                <w:bottom w:val="none" w:sz="0" w:space="0" w:color="auto"/>
                <w:right w:val="none" w:sz="0" w:space="0" w:color="auto"/>
              </w:pBdr>
              <w:ind w:left="284" w:hanging="284"/>
              <w:rPr>
                <w:b/>
                <w:sz w:val="22"/>
                <w:lang w:val="en-AU"/>
              </w:rPr>
            </w:pPr>
            <w:r>
              <w:rPr>
                <w:b/>
                <w:sz w:val="22"/>
                <w:lang w:val="en-AU"/>
              </w:rPr>
              <w:t>Some</w:t>
            </w:r>
            <w:r w:rsidRPr="005C3B84">
              <w:rPr>
                <w:b/>
                <w:sz w:val="22"/>
                <w:lang w:val="en-AU"/>
              </w:rPr>
              <w:t xml:space="preserve"> Australians </w:t>
            </w:r>
            <w:r>
              <w:rPr>
                <w:b/>
                <w:sz w:val="22"/>
                <w:lang w:val="en-AU"/>
              </w:rPr>
              <w:t xml:space="preserve">report that cost barriers are keeping them </w:t>
            </w:r>
            <w:r w:rsidRPr="005C3B84">
              <w:rPr>
                <w:b/>
                <w:sz w:val="22"/>
                <w:lang w:val="en-AU"/>
              </w:rPr>
              <w:t xml:space="preserve">offline. </w:t>
            </w:r>
            <w:r w:rsidRPr="005C3B84">
              <w:rPr>
                <w:sz w:val="22"/>
                <w:lang w:val="en-AU"/>
              </w:rPr>
              <w:t xml:space="preserve">Almost 40% of people </w:t>
            </w:r>
            <w:r>
              <w:rPr>
                <w:sz w:val="22"/>
                <w:lang w:val="en-AU"/>
              </w:rPr>
              <w:t>who</w:t>
            </w:r>
            <w:r w:rsidRPr="005C3B84">
              <w:rPr>
                <w:sz w:val="22"/>
                <w:lang w:val="en-AU"/>
              </w:rPr>
              <w:t xml:space="preserve"> </w:t>
            </w:r>
            <w:r>
              <w:rPr>
                <w:sz w:val="22"/>
                <w:lang w:val="en-AU"/>
              </w:rPr>
              <w:t>reported being unable to</w:t>
            </w:r>
            <w:r w:rsidRPr="005C3B84">
              <w:rPr>
                <w:sz w:val="22"/>
                <w:lang w:val="en-AU"/>
              </w:rPr>
              <w:t xml:space="preserve"> afford </w:t>
            </w:r>
            <w:r>
              <w:rPr>
                <w:sz w:val="22"/>
                <w:lang w:val="en-AU"/>
              </w:rPr>
              <w:t xml:space="preserve">the </w:t>
            </w:r>
            <w:r w:rsidRPr="005C3B84">
              <w:rPr>
                <w:sz w:val="22"/>
                <w:lang w:val="en-AU"/>
              </w:rPr>
              <w:t>internet at home in 2014</w:t>
            </w:r>
            <w:r>
              <w:rPr>
                <w:sz w:val="22"/>
                <w:lang w:val="en-AU"/>
              </w:rPr>
              <w:t>,</w:t>
            </w:r>
            <w:r w:rsidRPr="005C3B84">
              <w:rPr>
                <w:sz w:val="22"/>
                <w:lang w:val="en-AU"/>
              </w:rPr>
              <w:t xml:space="preserve"> </w:t>
            </w:r>
            <w:r>
              <w:rPr>
                <w:sz w:val="22"/>
                <w:lang w:val="en-AU"/>
              </w:rPr>
              <w:t xml:space="preserve">also reported being </w:t>
            </w:r>
            <w:r w:rsidRPr="005C3B84">
              <w:rPr>
                <w:sz w:val="22"/>
                <w:lang w:val="en-AU"/>
              </w:rPr>
              <w:t>unable to afford an internet connection in 2022</w:t>
            </w:r>
            <w:r>
              <w:rPr>
                <w:sz w:val="22"/>
                <w:lang w:val="en-AU"/>
              </w:rPr>
              <w:t>.</w:t>
            </w:r>
          </w:p>
          <w:p w14:paraId="0897D894" w14:textId="77777777" w:rsidR="00AF44E6" w:rsidRPr="00B70437" w:rsidRDefault="00AF44E6" w:rsidP="00AF44E6">
            <w:pPr>
              <w:pStyle w:val="Box2Bullet1"/>
              <w:pBdr>
                <w:top w:val="none" w:sz="0" w:space="0" w:color="auto"/>
                <w:left w:val="none" w:sz="0" w:space="0" w:color="auto"/>
                <w:bottom w:val="none" w:sz="0" w:space="0" w:color="auto"/>
                <w:right w:val="none" w:sz="0" w:space="0" w:color="auto"/>
              </w:pBdr>
              <w:ind w:left="284" w:hanging="284"/>
              <w:rPr>
                <w:b/>
                <w:sz w:val="22"/>
              </w:rPr>
            </w:pPr>
            <w:r w:rsidRPr="005C3B84">
              <w:rPr>
                <w:b/>
                <w:sz w:val="22"/>
                <w:lang w:val="en-AU"/>
              </w:rPr>
              <w:t xml:space="preserve">Groups experiencing higher rates of digital exclusion in Australia </w:t>
            </w:r>
            <w:r>
              <w:rPr>
                <w:b/>
                <w:sz w:val="22"/>
                <w:lang w:val="en-AU"/>
              </w:rPr>
              <w:t>include</w:t>
            </w:r>
            <w:r w:rsidRPr="005C3B84">
              <w:rPr>
                <w:b/>
                <w:sz w:val="22"/>
                <w:lang w:val="en-AU"/>
              </w:rPr>
              <w:t>:</w:t>
            </w:r>
          </w:p>
          <w:p w14:paraId="445C6B39" w14:textId="77777777" w:rsidR="00AF44E6" w:rsidRPr="005C3B84" w:rsidRDefault="00AF44E6" w:rsidP="00AF44E6">
            <w:pPr>
              <w:pStyle w:val="Box2Checklist"/>
              <w:numPr>
                <w:ilvl w:val="0"/>
                <w:numId w:val="54"/>
              </w:numPr>
              <w:pBdr>
                <w:top w:val="none" w:sz="0" w:space="0" w:color="auto"/>
                <w:left w:val="none" w:sz="0" w:space="0" w:color="auto"/>
                <w:bottom w:val="none" w:sz="0" w:space="0" w:color="auto"/>
                <w:right w:val="none" w:sz="0" w:space="0" w:color="auto"/>
              </w:pBdr>
              <w:spacing w:before="80"/>
              <w:ind w:left="0" w:firstLine="284"/>
              <w:rPr>
                <w:sz w:val="22"/>
              </w:rPr>
            </w:pPr>
            <w:bookmarkStart w:id="8" w:name="_Hlk201235578"/>
            <w:r>
              <w:rPr>
                <w:sz w:val="22"/>
                <w:lang w:val="en-AU"/>
              </w:rPr>
              <w:t>p</w:t>
            </w:r>
            <w:r w:rsidRPr="005C3B84">
              <w:rPr>
                <w:sz w:val="22"/>
                <w:lang w:val="en-AU"/>
              </w:rPr>
              <w:t xml:space="preserve">eople </w:t>
            </w:r>
            <w:r w:rsidRPr="005C3B84">
              <w:rPr>
                <w:sz w:val="22"/>
              </w:rPr>
              <w:t>aged 65</w:t>
            </w:r>
            <w:r>
              <w:rPr>
                <w:sz w:val="22"/>
                <w:lang w:val="en-AU"/>
              </w:rPr>
              <w:t xml:space="preserve"> years and older</w:t>
            </w:r>
          </w:p>
          <w:p w14:paraId="288A5229" w14:textId="77777777" w:rsidR="00AF44E6" w:rsidRPr="005C3B84" w:rsidRDefault="00AF44E6" w:rsidP="00AF44E6">
            <w:pPr>
              <w:pStyle w:val="Box2Checklist"/>
              <w:numPr>
                <w:ilvl w:val="0"/>
                <w:numId w:val="54"/>
              </w:numPr>
              <w:pBdr>
                <w:top w:val="none" w:sz="0" w:space="0" w:color="auto"/>
                <w:left w:val="none" w:sz="0" w:space="0" w:color="auto"/>
                <w:bottom w:val="none" w:sz="0" w:space="0" w:color="auto"/>
                <w:right w:val="none" w:sz="0" w:space="0" w:color="auto"/>
              </w:pBdr>
              <w:spacing w:before="80"/>
              <w:ind w:left="0" w:firstLine="284"/>
              <w:rPr>
                <w:sz w:val="22"/>
              </w:rPr>
            </w:pPr>
            <w:r w:rsidRPr="005C3B84">
              <w:rPr>
                <w:sz w:val="22"/>
              </w:rPr>
              <w:t xml:space="preserve">Aboriginal </w:t>
            </w:r>
            <w:r w:rsidRPr="005C3B84">
              <w:rPr>
                <w:sz w:val="22"/>
                <w:lang w:val="en-US"/>
              </w:rPr>
              <w:t>and/</w:t>
            </w:r>
            <w:r w:rsidRPr="005C3B84">
              <w:rPr>
                <w:sz w:val="22"/>
              </w:rPr>
              <w:t>or Torres Strait Islander</w:t>
            </w:r>
            <w:r>
              <w:rPr>
                <w:sz w:val="22"/>
                <w:lang w:val="en-AU"/>
              </w:rPr>
              <w:t xml:space="preserve"> peoples</w:t>
            </w:r>
          </w:p>
          <w:p w14:paraId="5D7EAA50" w14:textId="77777777" w:rsidR="00AF44E6" w:rsidRPr="005C3B84" w:rsidRDefault="00AF44E6" w:rsidP="00AF44E6">
            <w:pPr>
              <w:pStyle w:val="Box2Checklist"/>
              <w:numPr>
                <w:ilvl w:val="0"/>
                <w:numId w:val="54"/>
              </w:numPr>
              <w:pBdr>
                <w:top w:val="none" w:sz="0" w:space="0" w:color="auto"/>
                <w:left w:val="none" w:sz="0" w:space="0" w:color="auto"/>
                <w:bottom w:val="none" w:sz="0" w:space="0" w:color="auto"/>
                <w:right w:val="none" w:sz="0" w:space="0" w:color="auto"/>
              </w:pBdr>
              <w:spacing w:before="80"/>
              <w:ind w:left="0" w:firstLine="284"/>
              <w:rPr>
                <w:sz w:val="22"/>
              </w:rPr>
            </w:pPr>
            <w:r>
              <w:rPr>
                <w:sz w:val="22"/>
                <w:lang w:val="en-AU"/>
              </w:rPr>
              <w:t>n</w:t>
            </w:r>
            <w:r w:rsidRPr="005C3B84">
              <w:rPr>
                <w:sz w:val="22"/>
                <w:lang w:val="en-AU"/>
              </w:rPr>
              <w:t>on-</w:t>
            </w:r>
            <w:r w:rsidRPr="005C3B84">
              <w:rPr>
                <w:sz w:val="22"/>
              </w:rPr>
              <w:t>employed</w:t>
            </w:r>
            <w:r w:rsidRPr="005C3B84">
              <w:rPr>
                <w:sz w:val="22"/>
                <w:lang w:val="en-AU"/>
              </w:rPr>
              <w:t xml:space="preserve"> people</w:t>
            </w:r>
          </w:p>
          <w:p w14:paraId="5F589A79" w14:textId="77777777" w:rsidR="00AF44E6" w:rsidRPr="005C3B84" w:rsidRDefault="00AF44E6" w:rsidP="00AF44E6">
            <w:pPr>
              <w:pStyle w:val="Box2Checklist"/>
              <w:numPr>
                <w:ilvl w:val="0"/>
                <w:numId w:val="54"/>
              </w:numPr>
              <w:pBdr>
                <w:top w:val="none" w:sz="0" w:space="0" w:color="auto"/>
                <w:left w:val="none" w:sz="0" w:space="0" w:color="auto"/>
                <w:bottom w:val="none" w:sz="0" w:space="0" w:color="auto"/>
                <w:right w:val="none" w:sz="0" w:space="0" w:color="auto"/>
              </w:pBdr>
              <w:spacing w:before="80"/>
              <w:ind w:left="0" w:firstLine="284"/>
              <w:rPr>
                <w:sz w:val="22"/>
              </w:rPr>
            </w:pPr>
            <w:r>
              <w:rPr>
                <w:sz w:val="22"/>
                <w:lang w:val="en-AU"/>
              </w:rPr>
              <w:t>p</w:t>
            </w:r>
            <w:r w:rsidRPr="005C3B84">
              <w:rPr>
                <w:sz w:val="22"/>
                <w:lang w:val="en-AU"/>
              </w:rPr>
              <w:t>eople with disability</w:t>
            </w:r>
            <w:r>
              <w:rPr>
                <w:sz w:val="22"/>
                <w:lang w:val="en-AU"/>
              </w:rPr>
              <w:t xml:space="preserve"> </w:t>
            </w:r>
          </w:p>
          <w:p w14:paraId="652B04DF" w14:textId="77777777" w:rsidR="00AF44E6" w:rsidRPr="005C3B84" w:rsidRDefault="00AF44E6" w:rsidP="00AF44E6">
            <w:pPr>
              <w:pStyle w:val="Box2Checklist"/>
              <w:numPr>
                <w:ilvl w:val="0"/>
                <w:numId w:val="54"/>
              </w:numPr>
              <w:pBdr>
                <w:top w:val="none" w:sz="0" w:space="0" w:color="auto"/>
                <w:left w:val="none" w:sz="0" w:space="0" w:color="auto"/>
                <w:bottom w:val="none" w:sz="0" w:space="0" w:color="auto"/>
                <w:right w:val="none" w:sz="0" w:space="0" w:color="auto"/>
              </w:pBdr>
              <w:spacing w:before="80"/>
              <w:ind w:left="0" w:firstLine="284"/>
              <w:rPr>
                <w:sz w:val="22"/>
              </w:rPr>
            </w:pPr>
            <w:r>
              <w:rPr>
                <w:sz w:val="22"/>
                <w:lang w:val="en-AU"/>
              </w:rPr>
              <w:t>r</w:t>
            </w:r>
            <w:proofErr w:type="spellStart"/>
            <w:r w:rsidRPr="005C3B84">
              <w:rPr>
                <w:sz w:val="22"/>
              </w:rPr>
              <w:t>ural</w:t>
            </w:r>
            <w:proofErr w:type="spellEnd"/>
            <w:r w:rsidRPr="005C3B84">
              <w:rPr>
                <w:sz w:val="22"/>
              </w:rPr>
              <w:t xml:space="preserve"> Australia</w:t>
            </w:r>
            <w:r w:rsidRPr="005C3B84">
              <w:rPr>
                <w:sz w:val="22"/>
                <w:lang w:val="en-AU"/>
              </w:rPr>
              <w:t>ns</w:t>
            </w:r>
          </w:p>
          <w:p w14:paraId="3E66D4F3" w14:textId="77777777" w:rsidR="00AF44E6" w:rsidRPr="005C3B84" w:rsidRDefault="00AF44E6" w:rsidP="00AF44E6">
            <w:pPr>
              <w:pStyle w:val="Box2Checklist"/>
              <w:numPr>
                <w:ilvl w:val="0"/>
                <w:numId w:val="54"/>
              </w:numPr>
              <w:pBdr>
                <w:top w:val="none" w:sz="0" w:space="0" w:color="auto"/>
                <w:left w:val="none" w:sz="0" w:space="0" w:color="auto"/>
                <w:bottom w:val="none" w:sz="0" w:space="0" w:color="auto"/>
                <w:right w:val="none" w:sz="0" w:space="0" w:color="auto"/>
              </w:pBdr>
              <w:spacing w:before="80"/>
              <w:ind w:left="0" w:firstLine="284"/>
              <w:rPr>
                <w:sz w:val="22"/>
              </w:rPr>
            </w:pPr>
            <w:r>
              <w:rPr>
                <w:sz w:val="22"/>
                <w:lang w:val="en-AU"/>
              </w:rPr>
              <w:t>l</w:t>
            </w:r>
            <w:r w:rsidRPr="005C3B84">
              <w:rPr>
                <w:sz w:val="22"/>
                <w:lang w:val="en-AU"/>
              </w:rPr>
              <w:t>ow</w:t>
            </w:r>
            <w:r w:rsidRPr="005C3B84">
              <w:rPr>
                <w:sz w:val="22"/>
              </w:rPr>
              <w:t xml:space="preserve"> incom</w:t>
            </w:r>
            <w:r>
              <w:rPr>
                <w:sz w:val="22"/>
                <w:lang w:val="en-AU"/>
              </w:rPr>
              <w:t>e households</w:t>
            </w:r>
          </w:p>
          <w:p w14:paraId="0A044460" w14:textId="77777777" w:rsidR="00AF44E6" w:rsidRPr="00C02E30" w:rsidRDefault="00AF44E6" w:rsidP="00AF44E6">
            <w:pPr>
              <w:pStyle w:val="Box2Checklist"/>
              <w:numPr>
                <w:ilvl w:val="0"/>
                <w:numId w:val="54"/>
              </w:numPr>
              <w:pBdr>
                <w:top w:val="none" w:sz="0" w:space="0" w:color="auto"/>
                <w:left w:val="none" w:sz="0" w:space="0" w:color="auto"/>
                <w:bottom w:val="none" w:sz="0" w:space="0" w:color="auto"/>
                <w:right w:val="none" w:sz="0" w:space="0" w:color="auto"/>
              </w:pBdr>
              <w:spacing w:before="80"/>
              <w:ind w:left="0" w:firstLine="284"/>
              <w:rPr>
                <w:sz w:val="22"/>
              </w:rPr>
            </w:pPr>
            <w:r>
              <w:rPr>
                <w:sz w:val="22"/>
                <w:lang w:val="en-AU"/>
              </w:rPr>
              <w:t>people living in a</w:t>
            </w:r>
            <w:r w:rsidRPr="005C3B84">
              <w:rPr>
                <w:sz w:val="22"/>
                <w:lang w:val="en-AU"/>
              </w:rPr>
              <w:t xml:space="preserve">reas of </w:t>
            </w:r>
            <w:r w:rsidRPr="005C3B84">
              <w:rPr>
                <w:sz w:val="22"/>
              </w:rPr>
              <w:t xml:space="preserve">socioeconomic </w:t>
            </w:r>
            <w:r w:rsidRPr="005C3B84">
              <w:rPr>
                <w:sz w:val="22"/>
                <w:lang w:val="en-AU"/>
              </w:rPr>
              <w:t>dis</w:t>
            </w:r>
            <w:r w:rsidRPr="005C3B84">
              <w:rPr>
                <w:sz w:val="22"/>
              </w:rPr>
              <w:t>advantage</w:t>
            </w:r>
          </w:p>
          <w:p w14:paraId="60BFBF09" w14:textId="77777777" w:rsidR="00AF44E6" w:rsidRPr="00F93C3E" w:rsidRDefault="00AF44E6" w:rsidP="00AF44E6">
            <w:pPr>
              <w:pStyle w:val="Box2Checklist"/>
              <w:numPr>
                <w:ilvl w:val="0"/>
                <w:numId w:val="54"/>
              </w:numPr>
              <w:pBdr>
                <w:top w:val="none" w:sz="0" w:space="0" w:color="auto"/>
                <w:left w:val="none" w:sz="0" w:space="0" w:color="auto"/>
                <w:bottom w:val="none" w:sz="0" w:space="0" w:color="auto"/>
                <w:right w:val="none" w:sz="0" w:space="0" w:color="auto"/>
              </w:pBdr>
              <w:spacing w:before="80"/>
              <w:ind w:left="0" w:firstLine="284"/>
              <w:rPr>
                <w:sz w:val="22"/>
              </w:rPr>
            </w:pPr>
            <w:r>
              <w:rPr>
                <w:sz w:val="22"/>
                <w:lang w:val="en-AU"/>
              </w:rPr>
              <w:t>Australians with lower educational attainment.</w:t>
            </w:r>
          </w:p>
          <w:bookmarkEnd w:id="8"/>
          <w:p w14:paraId="4B0F1384" w14:textId="3710A3E5" w:rsidR="00AF44E6" w:rsidRDefault="00AF44E6" w:rsidP="00AF44E6">
            <w:pPr>
              <w:pStyle w:val="Box2Bullet1"/>
              <w:pBdr>
                <w:top w:val="none" w:sz="0" w:space="0" w:color="auto"/>
                <w:left w:val="none" w:sz="0" w:space="0" w:color="auto"/>
                <w:bottom w:val="none" w:sz="0" w:space="0" w:color="auto"/>
                <w:right w:val="none" w:sz="0" w:space="0" w:color="auto"/>
              </w:pBdr>
              <w:ind w:left="284" w:hanging="284"/>
              <w:rPr>
                <w:b/>
                <w:sz w:val="22"/>
                <w:lang w:val="en-AU"/>
              </w:rPr>
            </w:pPr>
            <w:r w:rsidRPr="0008327C">
              <w:rPr>
                <w:b/>
                <w:sz w:val="22"/>
                <w:lang w:val="en-AU"/>
              </w:rPr>
              <w:t>Importantly,</w:t>
            </w:r>
            <w:r>
              <w:rPr>
                <w:b/>
                <w:sz w:val="22"/>
                <w:lang w:val="en-AU"/>
              </w:rPr>
              <w:t xml:space="preserve"> </w:t>
            </w:r>
            <w:r w:rsidRPr="00292B68">
              <w:rPr>
                <w:b/>
                <w:sz w:val="22"/>
                <w:lang w:val="en-AU"/>
              </w:rPr>
              <w:t xml:space="preserve">as people can be in more than one of the groups listed above, the analysis also indicates that some Australians will </w:t>
            </w:r>
            <w:r>
              <w:rPr>
                <w:b/>
                <w:sz w:val="22"/>
                <w:lang w:val="en-AU"/>
              </w:rPr>
              <w:t>face</w:t>
            </w:r>
            <w:r w:rsidRPr="00292B68">
              <w:rPr>
                <w:b/>
                <w:sz w:val="22"/>
                <w:lang w:val="en-AU"/>
              </w:rPr>
              <w:t xml:space="preserve"> multiple barriers to</w:t>
            </w:r>
            <w:r>
              <w:rPr>
                <w:b/>
                <w:sz w:val="22"/>
                <w:lang w:val="en-AU"/>
              </w:rPr>
              <w:t xml:space="preserve"> </w:t>
            </w:r>
            <w:r w:rsidRPr="00292B68">
              <w:rPr>
                <w:b/>
                <w:sz w:val="22"/>
                <w:lang w:val="en-AU"/>
              </w:rPr>
              <w:t>digital inclusion</w:t>
            </w:r>
            <w:r w:rsidRPr="00AF44E6">
              <w:rPr>
                <w:sz w:val="22"/>
                <w:lang w:val="en-AU"/>
              </w:rPr>
              <w:t>. For example, on average, people with disability tend to be older, less likely to be employed and have lower incomes than people without disability.</w:t>
            </w:r>
          </w:p>
        </w:tc>
      </w:tr>
    </w:tbl>
    <w:p w14:paraId="275B4B39" w14:textId="77777777" w:rsidR="00DD5EFA" w:rsidRDefault="00DD5EFA" w:rsidP="00971C69">
      <w:pPr>
        <w:pStyle w:val="Heading1"/>
      </w:pPr>
      <w:bookmarkStart w:id="9" w:name="_Toc206498923"/>
      <w:r>
        <w:t>Introduction</w:t>
      </w:r>
      <w:bookmarkEnd w:id="4"/>
      <w:bookmarkEnd w:id="9"/>
    </w:p>
    <w:p w14:paraId="74618C9D" w14:textId="6A66E5B5" w:rsidR="00C17813" w:rsidRDefault="00971C69" w:rsidP="00C17813">
      <w:r w:rsidRPr="00971C69">
        <w:t xml:space="preserve">Access to </w:t>
      </w:r>
      <w:r w:rsidR="00CF5594">
        <w:t>the internet</w:t>
      </w:r>
      <w:r w:rsidR="00CF5594" w:rsidRPr="00971C69">
        <w:t xml:space="preserve"> </w:t>
      </w:r>
      <w:r w:rsidR="00CF5594">
        <w:t>has</w:t>
      </w:r>
      <w:r w:rsidRPr="00971C69">
        <w:t xml:space="preserve"> become increasingly necessary. From </w:t>
      </w:r>
      <w:r w:rsidR="003D4D6C">
        <w:t xml:space="preserve">study and </w:t>
      </w:r>
      <w:r w:rsidRPr="00971C69">
        <w:t xml:space="preserve">work to getting in touch with family and friends, </w:t>
      </w:r>
      <w:r w:rsidR="00CF5594">
        <w:t xml:space="preserve">internet </w:t>
      </w:r>
      <w:r w:rsidRPr="00971C69">
        <w:t xml:space="preserve">access is integral to </w:t>
      </w:r>
      <w:r w:rsidR="00827E57" w:rsidRPr="00971C69">
        <w:t xml:space="preserve">effectively </w:t>
      </w:r>
      <w:r w:rsidRPr="00971C69">
        <w:t>participat</w:t>
      </w:r>
      <w:r w:rsidR="003D4D6C">
        <w:t>e</w:t>
      </w:r>
      <w:r w:rsidRPr="00971C69">
        <w:t xml:space="preserve"> in society. </w:t>
      </w:r>
      <w:r w:rsidR="00754A73">
        <w:t>I</w:t>
      </w:r>
      <w:r w:rsidR="00CF5594">
        <w:t>nternet</w:t>
      </w:r>
      <w:r w:rsidR="00754A73">
        <w:t xml:space="preserve"> access</w:t>
      </w:r>
      <w:r w:rsidR="00CF5594">
        <w:t xml:space="preserve"> </w:t>
      </w:r>
      <w:r w:rsidR="00673E1D">
        <w:t>has become almost</w:t>
      </w:r>
      <w:r w:rsidR="00C90BAC">
        <w:t xml:space="preserve"> universal</w:t>
      </w:r>
      <w:r w:rsidR="00C17813">
        <w:t xml:space="preserve"> in Australia</w:t>
      </w:r>
      <w:r w:rsidR="00A117C8">
        <w:t xml:space="preserve"> – with about</w:t>
      </w:r>
      <w:r w:rsidR="00C17813">
        <w:t xml:space="preserve"> 98</w:t>
      </w:r>
      <w:r w:rsidR="00CF5594">
        <w:t>%</w:t>
      </w:r>
      <w:r w:rsidR="00C17813">
        <w:t xml:space="preserve"> of Australian adults ha</w:t>
      </w:r>
      <w:r w:rsidR="00A117C8">
        <w:t>ving</w:t>
      </w:r>
      <w:r w:rsidR="00C17813">
        <w:t xml:space="preserve"> access to</w:t>
      </w:r>
      <w:r w:rsidR="00A117C8">
        <w:t xml:space="preserve"> the</w:t>
      </w:r>
      <w:r w:rsidR="00C17813">
        <w:t xml:space="preserve"> internet at home in </w:t>
      </w:r>
      <w:r w:rsidR="005873B7">
        <w:t>2024</w:t>
      </w:r>
      <w:sdt>
        <w:sdtPr>
          <w:rPr>
            <w:noProof/>
          </w:rPr>
          <w:id w:val="1564293321"/>
          <w:citation/>
        </w:sdtPr>
        <w:sdtContent>
          <w:r w:rsidR="00B15740">
            <w:rPr>
              <w:noProof/>
            </w:rPr>
            <w:fldChar w:fldCharType="begin"/>
          </w:r>
          <w:r w:rsidR="00B15740">
            <w:rPr>
              <w:noProof/>
            </w:rPr>
            <w:instrText xml:space="preserve"> CITATION ACM231 \l 3081 </w:instrText>
          </w:r>
          <w:r w:rsidR="00B15740">
            <w:rPr>
              <w:noProof/>
            </w:rPr>
            <w:fldChar w:fldCharType="separate"/>
          </w:r>
          <w:r w:rsidR="00AB0A29">
            <w:rPr>
              <w:noProof/>
            </w:rPr>
            <w:t xml:space="preserve"> (ACMA 2024)</w:t>
          </w:r>
          <w:r w:rsidR="00B15740">
            <w:rPr>
              <w:noProof/>
            </w:rPr>
            <w:fldChar w:fldCharType="end"/>
          </w:r>
        </w:sdtContent>
      </w:sdt>
      <w:r w:rsidR="00C17813">
        <w:t>.</w:t>
      </w:r>
      <w:r w:rsidR="00466E50">
        <w:rPr>
          <w:rStyle w:val="FootnoteReference"/>
        </w:rPr>
        <w:footnoteReference w:id="2"/>
      </w:r>
    </w:p>
    <w:p w14:paraId="4F06EF4A" w14:textId="3E7D9195" w:rsidR="00CF5594" w:rsidRDefault="00014CB7" w:rsidP="00C17813">
      <w:r>
        <w:t xml:space="preserve">This paper examines the </w:t>
      </w:r>
      <w:r w:rsidR="00C17813">
        <w:t xml:space="preserve">remaining </w:t>
      </w:r>
      <w:r w:rsidR="00150E7A">
        <w:t>2%</w:t>
      </w:r>
      <w:r w:rsidR="00C17813">
        <w:t xml:space="preserve"> </w:t>
      </w:r>
      <w:r w:rsidR="00F96981">
        <w:t>of Australians</w:t>
      </w:r>
      <w:r w:rsidR="005955A0">
        <w:t xml:space="preserve"> </w:t>
      </w:r>
      <w:r w:rsidR="00A117C8">
        <w:t>without home internet</w:t>
      </w:r>
      <w:r w:rsidR="00C17813">
        <w:t xml:space="preserve"> access</w:t>
      </w:r>
      <w:r w:rsidR="00150E7A">
        <w:t xml:space="preserve">. </w:t>
      </w:r>
      <w:r w:rsidR="0025449A">
        <w:t xml:space="preserve">There may be several reasons </w:t>
      </w:r>
      <w:r w:rsidR="006C0331">
        <w:t xml:space="preserve">for </w:t>
      </w:r>
      <w:r w:rsidR="00854AC9">
        <w:t xml:space="preserve">not </w:t>
      </w:r>
      <w:r w:rsidR="006C0331">
        <w:t xml:space="preserve">having </w:t>
      </w:r>
      <w:r w:rsidR="0025449A">
        <w:t>internet</w:t>
      </w:r>
      <w:r w:rsidR="00A117C8">
        <w:t xml:space="preserve"> access</w:t>
      </w:r>
      <w:r w:rsidR="0025449A">
        <w:t xml:space="preserve"> – from personal choice to barriers such as cost, a lack of digital ability, or inadequate </w:t>
      </w:r>
      <w:r w:rsidR="00CF5594">
        <w:t>broadband coverage</w:t>
      </w:r>
      <w:r w:rsidR="00A117C8">
        <w:t xml:space="preserve">. </w:t>
      </w:r>
    </w:p>
    <w:p w14:paraId="5816B915" w14:textId="4653F0EC" w:rsidR="00C90BAC" w:rsidRDefault="00A117C8" w:rsidP="008230FD">
      <w:r>
        <w:lastRenderedPageBreak/>
        <w:t xml:space="preserve">We use data from the </w:t>
      </w:r>
      <w:r w:rsidRPr="00971C69">
        <w:t>Household</w:t>
      </w:r>
      <w:r>
        <w:t>,</w:t>
      </w:r>
      <w:r w:rsidRPr="00971C69">
        <w:t xml:space="preserve"> Income and Labour Dynamics in Australia (HILDA) </w:t>
      </w:r>
      <w:r>
        <w:t xml:space="preserve">survey to track people over time and </w:t>
      </w:r>
      <w:r w:rsidR="00CF5594">
        <w:t xml:space="preserve">consider </w:t>
      </w:r>
      <w:r w:rsidR="006C0331">
        <w:t>the</w:t>
      </w:r>
      <w:r>
        <w:t xml:space="preserve"> </w:t>
      </w:r>
      <w:r w:rsidR="006C0331">
        <w:t xml:space="preserve">socioeconomic </w:t>
      </w:r>
      <w:r w:rsidRPr="00971C69">
        <w:t xml:space="preserve">characteristics </w:t>
      </w:r>
      <w:r w:rsidR="006C0331">
        <w:t>that</w:t>
      </w:r>
      <w:r w:rsidR="00CF5594">
        <w:t xml:space="preserve"> </w:t>
      </w:r>
      <w:r w:rsidR="006C0331">
        <w:t>influence both</w:t>
      </w:r>
      <w:r>
        <w:t xml:space="preserve"> </w:t>
      </w:r>
      <w:r w:rsidRPr="00971C69">
        <w:t>internet</w:t>
      </w:r>
      <w:r>
        <w:t xml:space="preserve"> acces</w:t>
      </w:r>
      <w:r w:rsidR="006C0331">
        <w:t>s and the</w:t>
      </w:r>
      <w:r w:rsidR="00ED1F7B">
        <w:t xml:space="preserve"> </w:t>
      </w:r>
      <w:r w:rsidR="006C0331">
        <w:t>duration of time</w:t>
      </w:r>
      <w:r w:rsidR="00ED1F7B">
        <w:t xml:space="preserve"> </w:t>
      </w:r>
      <w:r w:rsidR="006C0331">
        <w:t>a household spends without</w:t>
      </w:r>
      <w:r w:rsidR="00073C8B">
        <w:t xml:space="preserve"> </w:t>
      </w:r>
      <w:r w:rsidR="00ED1F7B">
        <w:t>internet</w:t>
      </w:r>
      <w:r w:rsidR="006C0331">
        <w:t xml:space="preserve"> access</w:t>
      </w:r>
      <w:r w:rsidRPr="00971C69">
        <w:t>.</w:t>
      </w:r>
      <w:r w:rsidR="00CF5594">
        <w:t xml:space="preserve"> By identifying the</w:t>
      </w:r>
      <w:r w:rsidR="00A178D4">
        <w:t>se</w:t>
      </w:r>
      <w:r w:rsidR="00CF5594">
        <w:t xml:space="preserve"> characteristics, </w:t>
      </w:r>
      <w:r w:rsidR="00A178D4">
        <w:t>our</w:t>
      </w:r>
      <w:r w:rsidR="00CF5594" w:rsidRPr="00971C69">
        <w:t xml:space="preserve"> research </w:t>
      </w:r>
      <w:r w:rsidR="00F102D1">
        <w:t>build</w:t>
      </w:r>
      <w:r w:rsidR="008F28EB">
        <w:t>s</w:t>
      </w:r>
      <w:r w:rsidR="00F102D1">
        <w:t xml:space="preserve"> the evidence base on </w:t>
      </w:r>
      <w:r w:rsidR="00F102D1" w:rsidRPr="00971C69">
        <w:t>digitally</w:t>
      </w:r>
      <w:r w:rsidR="00F102D1">
        <w:noBreakHyphen/>
      </w:r>
      <w:r w:rsidR="00F102D1" w:rsidRPr="00971C69">
        <w:t xml:space="preserve">excluded groups </w:t>
      </w:r>
      <w:r w:rsidR="00D4757E">
        <w:t>in Australia</w:t>
      </w:r>
      <w:r w:rsidR="00D4757E">
        <w:rPr>
          <w:rStyle w:val="FootnoteReference"/>
        </w:rPr>
        <w:footnoteReference w:id="3"/>
      </w:r>
      <w:r w:rsidR="00D4757E">
        <w:t xml:space="preserve"> </w:t>
      </w:r>
      <w:r w:rsidR="00CF5594" w:rsidRPr="00971C69">
        <w:t>a</w:t>
      </w:r>
      <w:r w:rsidR="00F102D1">
        <w:t xml:space="preserve">nd </w:t>
      </w:r>
      <w:r w:rsidR="008F28EB">
        <w:t xml:space="preserve">aims to </w:t>
      </w:r>
      <w:r w:rsidR="00F102D1">
        <w:t xml:space="preserve">better </w:t>
      </w:r>
      <w:r w:rsidR="0013522F">
        <w:t xml:space="preserve">inform </w:t>
      </w:r>
      <w:r w:rsidR="00F102D1">
        <w:t xml:space="preserve">policies </w:t>
      </w:r>
      <w:r w:rsidR="008F28EB">
        <w:t>directed at</w:t>
      </w:r>
      <w:r w:rsidR="00F211C5">
        <w:t xml:space="preserve"> </w:t>
      </w:r>
      <w:r w:rsidR="00CF5594" w:rsidRPr="00971C69">
        <w:t>improv</w:t>
      </w:r>
      <w:r w:rsidR="008F28EB">
        <w:t>ing</w:t>
      </w:r>
      <w:r w:rsidR="00CF5594" w:rsidRPr="00971C69">
        <w:t xml:space="preserve"> </w:t>
      </w:r>
      <w:r w:rsidR="00CF5594">
        <w:t xml:space="preserve">digital </w:t>
      </w:r>
      <w:r w:rsidR="00CF5594" w:rsidRPr="00971C69">
        <w:t>connect</w:t>
      </w:r>
      <w:r w:rsidR="00CF5594">
        <w:t>edness</w:t>
      </w:r>
      <w:r w:rsidR="00CF5594" w:rsidRPr="00971C69">
        <w:t>.</w:t>
      </w:r>
    </w:p>
    <w:p w14:paraId="7AC7343D" w14:textId="77777777" w:rsidR="00D77464" w:rsidRDefault="00D77464" w:rsidP="00B70437">
      <w:pPr>
        <w:pStyle w:val="Heading2"/>
      </w:pPr>
      <w:bookmarkStart w:id="10" w:name="_Toc206498924"/>
      <w:r>
        <w:t>Approach</w:t>
      </w:r>
      <w:bookmarkEnd w:id="10"/>
    </w:p>
    <w:p w14:paraId="472C11A7" w14:textId="27F6D0C3" w:rsidR="002665B9" w:rsidRDefault="004612CE" w:rsidP="00D0396F">
      <w:pPr>
        <w:pStyle w:val="Bullet1"/>
        <w:numPr>
          <w:ilvl w:val="0"/>
          <w:numId w:val="0"/>
        </w:numPr>
        <w:rPr>
          <w:lang w:val="en-AU"/>
        </w:rPr>
      </w:pPr>
      <w:r>
        <w:rPr>
          <w:lang w:val="en-AU"/>
        </w:rPr>
        <w:t xml:space="preserve">This paper </w:t>
      </w:r>
      <w:r w:rsidR="00D4757E">
        <w:rPr>
          <w:lang w:val="en-AU"/>
        </w:rPr>
        <w:t>identifies</w:t>
      </w:r>
      <w:r>
        <w:rPr>
          <w:lang w:val="en-AU"/>
        </w:rPr>
        <w:t xml:space="preserve"> </w:t>
      </w:r>
      <w:r w:rsidR="009D3DCD">
        <w:rPr>
          <w:lang w:val="en-AU"/>
        </w:rPr>
        <w:t>groups</w:t>
      </w:r>
      <w:r>
        <w:rPr>
          <w:lang w:val="en-AU"/>
        </w:rPr>
        <w:t xml:space="preserve"> </w:t>
      </w:r>
      <w:r w:rsidR="00DA7F75">
        <w:rPr>
          <w:lang w:val="en-AU"/>
        </w:rPr>
        <w:t xml:space="preserve">of Australians </w:t>
      </w:r>
      <w:r w:rsidR="0025449A">
        <w:rPr>
          <w:lang w:val="en-AU"/>
        </w:rPr>
        <w:t>who</w:t>
      </w:r>
      <w:r>
        <w:rPr>
          <w:lang w:val="en-AU"/>
        </w:rPr>
        <w:t xml:space="preserve"> experienc</w:t>
      </w:r>
      <w:r w:rsidR="0025449A">
        <w:rPr>
          <w:lang w:val="en-AU"/>
        </w:rPr>
        <w:t>e</w:t>
      </w:r>
      <w:r>
        <w:rPr>
          <w:lang w:val="en-AU"/>
        </w:rPr>
        <w:t xml:space="preserve"> lower levels of digital connectivity. While digital connectivity can be </w:t>
      </w:r>
      <w:r w:rsidR="00F211C5">
        <w:rPr>
          <w:lang w:val="en-AU"/>
        </w:rPr>
        <w:t>looked at</w:t>
      </w:r>
      <w:r>
        <w:rPr>
          <w:lang w:val="en-AU"/>
        </w:rPr>
        <w:t xml:space="preserve"> in </w:t>
      </w:r>
      <w:r w:rsidR="0025449A">
        <w:rPr>
          <w:lang w:val="en-AU"/>
        </w:rPr>
        <w:t>several</w:t>
      </w:r>
      <w:r>
        <w:rPr>
          <w:lang w:val="en-AU"/>
        </w:rPr>
        <w:t xml:space="preserve"> ways, our analysis</w:t>
      </w:r>
      <w:r w:rsidR="00F211C5">
        <w:rPr>
          <w:lang w:val="en-AU"/>
        </w:rPr>
        <w:t xml:space="preserve"> examines</w:t>
      </w:r>
      <w:r>
        <w:rPr>
          <w:lang w:val="en-AU"/>
        </w:rPr>
        <w:t xml:space="preserve"> digital connectivity </w:t>
      </w:r>
      <w:r w:rsidR="00D0396F">
        <w:rPr>
          <w:lang w:val="en-AU"/>
        </w:rPr>
        <w:t>i</w:t>
      </w:r>
      <w:r w:rsidR="00F211C5">
        <w:rPr>
          <w:lang w:val="en-AU"/>
        </w:rPr>
        <w:t>n</w:t>
      </w:r>
      <w:r w:rsidR="00D0396F">
        <w:rPr>
          <w:lang w:val="en-AU"/>
        </w:rPr>
        <w:t xml:space="preserve"> terms of having a home-based internet connection. </w:t>
      </w:r>
    </w:p>
    <w:p w14:paraId="3214F135" w14:textId="77777777" w:rsidR="004612CE" w:rsidRDefault="0025449A" w:rsidP="00D0396F">
      <w:pPr>
        <w:pStyle w:val="Bullet1"/>
        <w:numPr>
          <w:ilvl w:val="0"/>
          <w:numId w:val="0"/>
        </w:numPr>
        <w:rPr>
          <w:lang w:val="en-AU"/>
        </w:rPr>
      </w:pPr>
      <w:r>
        <w:rPr>
          <w:lang w:val="en-AU"/>
        </w:rPr>
        <w:t>D</w:t>
      </w:r>
      <w:r w:rsidR="001F3446">
        <w:rPr>
          <w:lang w:val="en-AU"/>
        </w:rPr>
        <w:t xml:space="preserve">igital connectivity for </w:t>
      </w:r>
      <w:r w:rsidR="006C0331">
        <w:rPr>
          <w:lang w:val="en-AU"/>
        </w:rPr>
        <w:t>different</w:t>
      </w:r>
      <w:r w:rsidR="00F15DAC">
        <w:rPr>
          <w:lang w:val="en-AU"/>
        </w:rPr>
        <w:t xml:space="preserve"> </w:t>
      </w:r>
      <w:r w:rsidR="009D3DCD">
        <w:rPr>
          <w:lang w:val="en-AU"/>
        </w:rPr>
        <w:t xml:space="preserve">groups </w:t>
      </w:r>
      <w:r>
        <w:rPr>
          <w:lang w:val="en-AU"/>
        </w:rPr>
        <w:t xml:space="preserve">is examined using a range of statistical techniques, from </w:t>
      </w:r>
      <w:r w:rsidR="00D0396F">
        <w:rPr>
          <w:lang w:val="en-AU"/>
        </w:rPr>
        <w:t>descriptive statistics</w:t>
      </w:r>
      <w:r w:rsidR="00991114">
        <w:rPr>
          <w:lang w:val="en-AU"/>
        </w:rPr>
        <w:t xml:space="preserve"> </w:t>
      </w:r>
      <w:r>
        <w:rPr>
          <w:lang w:val="en-AU"/>
        </w:rPr>
        <w:t xml:space="preserve">and </w:t>
      </w:r>
      <w:r w:rsidR="00D0396F">
        <w:rPr>
          <w:lang w:val="en-AU"/>
        </w:rPr>
        <w:t>logistic regression</w:t>
      </w:r>
      <w:r>
        <w:rPr>
          <w:lang w:val="en-AU"/>
        </w:rPr>
        <w:t>,</w:t>
      </w:r>
      <w:r w:rsidR="00D0396F">
        <w:rPr>
          <w:lang w:val="en-AU"/>
        </w:rPr>
        <w:t xml:space="preserve"> </w:t>
      </w:r>
      <w:r>
        <w:rPr>
          <w:lang w:val="en-AU"/>
        </w:rPr>
        <w:t>to</w:t>
      </w:r>
      <w:r w:rsidR="00DA7F75">
        <w:rPr>
          <w:lang w:val="en-AU"/>
        </w:rPr>
        <w:t xml:space="preserve"> examining internet access over time using</w:t>
      </w:r>
      <w:r>
        <w:rPr>
          <w:lang w:val="en-AU"/>
        </w:rPr>
        <w:t xml:space="preserve"> duration modelling</w:t>
      </w:r>
      <w:r w:rsidR="00F15DAC">
        <w:rPr>
          <w:lang w:val="en-AU"/>
        </w:rPr>
        <w:t>.</w:t>
      </w:r>
    </w:p>
    <w:p w14:paraId="68765073" w14:textId="77777777" w:rsidR="002665B9" w:rsidRDefault="007933E5" w:rsidP="00D77464">
      <w:pPr>
        <w:pStyle w:val="Bullet1"/>
        <w:numPr>
          <w:ilvl w:val="0"/>
          <w:numId w:val="0"/>
        </w:numPr>
        <w:rPr>
          <w:lang w:val="en-AU"/>
        </w:rPr>
      </w:pPr>
      <w:r>
        <w:rPr>
          <w:lang w:val="en-AU"/>
        </w:rPr>
        <w:t>D</w:t>
      </w:r>
      <w:r w:rsidR="00F15DAC">
        <w:rPr>
          <w:lang w:val="en-AU"/>
        </w:rPr>
        <w:t xml:space="preserve">escriptive statistics measure </w:t>
      </w:r>
      <w:r w:rsidR="00D77464">
        <w:rPr>
          <w:lang w:val="en-AU"/>
        </w:rPr>
        <w:t xml:space="preserve">the share </w:t>
      </w:r>
      <w:r w:rsidR="00041E4A">
        <w:rPr>
          <w:lang w:val="en-AU"/>
        </w:rPr>
        <w:t xml:space="preserve">of </w:t>
      </w:r>
      <w:r w:rsidR="00D77464">
        <w:rPr>
          <w:lang w:val="en-AU"/>
        </w:rPr>
        <w:t xml:space="preserve">the population of a given </w:t>
      </w:r>
      <w:r w:rsidR="002413FC">
        <w:rPr>
          <w:lang w:val="en-AU"/>
        </w:rPr>
        <w:t xml:space="preserve">group </w:t>
      </w:r>
      <w:r w:rsidR="0025449A">
        <w:rPr>
          <w:lang w:val="en-AU"/>
        </w:rPr>
        <w:t xml:space="preserve">who </w:t>
      </w:r>
      <w:r w:rsidR="00D77464">
        <w:rPr>
          <w:lang w:val="en-AU"/>
        </w:rPr>
        <w:t xml:space="preserve">did not have access to </w:t>
      </w:r>
      <w:r w:rsidR="00EA4C9E">
        <w:rPr>
          <w:lang w:val="en-AU"/>
        </w:rPr>
        <w:t xml:space="preserve">the </w:t>
      </w:r>
      <w:r w:rsidR="00D77464">
        <w:rPr>
          <w:lang w:val="en-AU"/>
        </w:rPr>
        <w:t>internet</w:t>
      </w:r>
      <w:r w:rsidR="009C214A">
        <w:rPr>
          <w:lang w:val="en-AU"/>
        </w:rPr>
        <w:t xml:space="preserve"> over the period</w:t>
      </w:r>
      <w:r w:rsidR="0025449A">
        <w:rPr>
          <w:lang w:val="en-AU"/>
        </w:rPr>
        <w:t xml:space="preserve"> analysed, from 2010 to 2022</w:t>
      </w:r>
      <w:r w:rsidR="00D77464">
        <w:rPr>
          <w:lang w:val="en-AU"/>
        </w:rPr>
        <w:t xml:space="preserve">. </w:t>
      </w:r>
    </w:p>
    <w:p w14:paraId="1DF93B16" w14:textId="30F825E2" w:rsidR="002665B9" w:rsidRDefault="00D77464" w:rsidP="00D77464">
      <w:pPr>
        <w:pStyle w:val="Bullet1"/>
        <w:numPr>
          <w:ilvl w:val="0"/>
          <w:numId w:val="0"/>
        </w:numPr>
        <w:rPr>
          <w:lang w:val="en-AU"/>
        </w:rPr>
      </w:pPr>
      <w:r>
        <w:rPr>
          <w:lang w:val="en-AU"/>
        </w:rPr>
        <w:t>Since a person can exhibit multiple characteristics which may affect their access to the internet</w:t>
      </w:r>
      <w:r w:rsidR="00575901">
        <w:rPr>
          <w:lang w:val="en-AU"/>
        </w:rPr>
        <w:t>,</w:t>
      </w:r>
      <w:r>
        <w:rPr>
          <w:lang w:val="en-AU"/>
        </w:rPr>
        <w:t xml:space="preserve"> we </w:t>
      </w:r>
      <w:r w:rsidR="00DA7F75">
        <w:rPr>
          <w:lang w:val="en-AU"/>
        </w:rPr>
        <w:t>also apply</w:t>
      </w:r>
      <w:r>
        <w:rPr>
          <w:lang w:val="en-AU"/>
        </w:rPr>
        <w:t xml:space="preserve"> regression</w:t>
      </w:r>
      <w:r w:rsidR="00DA7F75">
        <w:rPr>
          <w:lang w:val="en-AU"/>
        </w:rPr>
        <w:t xml:space="preserve"> modelling</w:t>
      </w:r>
      <w:r>
        <w:rPr>
          <w:lang w:val="en-AU"/>
        </w:rPr>
        <w:t xml:space="preserve">. </w:t>
      </w:r>
      <w:r w:rsidR="0025449A">
        <w:rPr>
          <w:lang w:val="en-AU"/>
        </w:rPr>
        <w:t>L</w:t>
      </w:r>
      <w:r>
        <w:rPr>
          <w:lang w:val="en-AU"/>
        </w:rPr>
        <w:t xml:space="preserve">ogistic regression </w:t>
      </w:r>
      <w:r w:rsidR="00DA7F75">
        <w:rPr>
          <w:lang w:val="en-AU"/>
        </w:rPr>
        <w:t xml:space="preserve">allows us to estimate the </w:t>
      </w:r>
      <w:r w:rsidR="00F15DAC" w:rsidRPr="00433E34">
        <w:t xml:space="preserve">percentage change in the probability of </w:t>
      </w:r>
      <w:r w:rsidR="00F15DAC">
        <w:rPr>
          <w:lang w:val="en-AU"/>
        </w:rPr>
        <w:t xml:space="preserve">having internet access </w:t>
      </w:r>
      <w:r w:rsidR="00F15DAC" w:rsidRPr="00433E34">
        <w:t>if a given variable is changed by one unit of measure</w:t>
      </w:r>
      <w:r w:rsidR="00575901">
        <w:rPr>
          <w:lang w:val="en-AU"/>
        </w:rPr>
        <w:t>, while holding other observed characteristics constant</w:t>
      </w:r>
      <w:r w:rsidR="00F15DAC">
        <w:rPr>
          <w:lang w:val="en-US"/>
        </w:rPr>
        <w:t>.</w:t>
      </w:r>
      <w:r w:rsidR="00F15DAC">
        <w:rPr>
          <w:lang w:val="en-AU"/>
        </w:rPr>
        <w:t xml:space="preserve"> </w:t>
      </w:r>
      <w:r w:rsidR="009C214A">
        <w:rPr>
          <w:lang w:val="en-AU"/>
        </w:rPr>
        <w:t>Details of this analysis are</w:t>
      </w:r>
      <w:r w:rsidR="00F211C5">
        <w:rPr>
          <w:lang w:val="en-AU"/>
        </w:rPr>
        <w:t xml:space="preserve"> shown </w:t>
      </w:r>
      <w:r w:rsidR="00F211C5" w:rsidRPr="003546DF">
        <w:rPr>
          <w:lang w:val="en-AU"/>
        </w:rPr>
        <w:t>in</w:t>
      </w:r>
      <w:r w:rsidR="00BF11B4">
        <w:rPr>
          <w:i/>
          <w:lang w:val="en-AU"/>
        </w:rPr>
        <w:t xml:space="preserve"> </w:t>
      </w:r>
      <w:r w:rsidR="00BF11B4" w:rsidRPr="00BF11B4">
        <w:rPr>
          <w:i/>
          <w:lang w:val="en-AU"/>
        </w:rPr>
        <w:fldChar w:fldCharType="begin"/>
      </w:r>
      <w:r w:rsidR="00BF11B4" w:rsidRPr="00BF11B4">
        <w:rPr>
          <w:i/>
          <w:lang w:val="en-AU"/>
        </w:rPr>
        <w:instrText xml:space="preserve"> REF _Ref166678830 \h </w:instrText>
      </w:r>
      <w:r w:rsidR="00BF11B4" w:rsidRPr="00BF11B4">
        <w:rPr>
          <w:i/>
          <w:lang w:val="en-AU"/>
        </w:rPr>
      </w:r>
      <w:r w:rsidR="00BF11B4" w:rsidRPr="00BF11B4">
        <w:rPr>
          <w:i/>
          <w:lang w:val="en-AU"/>
        </w:rPr>
        <w:instrText xml:space="preserve"> \* MERGEFORMAT </w:instrText>
      </w:r>
      <w:r w:rsidR="00BF11B4" w:rsidRPr="00BF11B4">
        <w:rPr>
          <w:i/>
          <w:lang w:val="en-AU"/>
        </w:rPr>
        <w:fldChar w:fldCharType="separate"/>
      </w:r>
      <w:r w:rsidR="00AB0A29" w:rsidRPr="00AB0A29">
        <w:rPr>
          <w:i/>
        </w:rPr>
        <w:t>Attachment B - Logistic regression</w:t>
      </w:r>
      <w:r w:rsidR="00BF11B4" w:rsidRPr="00BF11B4">
        <w:rPr>
          <w:i/>
          <w:lang w:val="en-AU"/>
        </w:rPr>
        <w:fldChar w:fldCharType="end"/>
      </w:r>
      <w:r w:rsidR="00EF5605">
        <w:rPr>
          <w:lang w:val="en-AU"/>
        </w:rPr>
        <w:t>.</w:t>
      </w:r>
    </w:p>
    <w:p w14:paraId="7D5C7AFA" w14:textId="01AD4DD3" w:rsidR="009C214A" w:rsidRDefault="00F86CD6" w:rsidP="00D77464">
      <w:pPr>
        <w:pStyle w:val="Bullet1"/>
        <w:numPr>
          <w:ilvl w:val="0"/>
          <w:numId w:val="0"/>
        </w:numPr>
        <w:rPr>
          <w:lang w:val="en-AU"/>
        </w:rPr>
      </w:pPr>
      <w:r>
        <w:rPr>
          <w:lang w:val="en-AU"/>
        </w:rPr>
        <w:t>D</w:t>
      </w:r>
      <w:r w:rsidR="0025449A">
        <w:rPr>
          <w:lang w:val="en-AU"/>
        </w:rPr>
        <w:t>uration modelling</w:t>
      </w:r>
      <w:r>
        <w:rPr>
          <w:lang w:val="en-AU"/>
        </w:rPr>
        <w:t xml:space="preserve"> was also used to examine whether</w:t>
      </w:r>
      <w:r w:rsidR="00D77464">
        <w:rPr>
          <w:lang w:val="en-AU"/>
        </w:rPr>
        <w:t xml:space="preserve"> </w:t>
      </w:r>
      <w:r w:rsidR="001C6FAE">
        <w:rPr>
          <w:lang w:val="en-AU"/>
        </w:rPr>
        <w:t>a given</w:t>
      </w:r>
      <w:r w:rsidR="00D77464">
        <w:rPr>
          <w:lang w:val="en-AU"/>
        </w:rPr>
        <w:t xml:space="preserve"> characteristic h</w:t>
      </w:r>
      <w:r w:rsidR="001C6FAE">
        <w:rPr>
          <w:lang w:val="en-AU"/>
        </w:rPr>
        <w:t>a</w:t>
      </w:r>
      <w:r w:rsidR="00030859">
        <w:rPr>
          <w:lang w:val="en-AU"/>
        </w:rPr>
        <w:t>d</w:t>
      </w:r>
      <w:r w:rsidR="00D77464">
        <w:rPr>
          <w:lang w:val="en-AU"/>
        </w:rPr>
        <w:t xml:space="preserve"> a more enduring influence on</w:t>
      </w:r>
      <w:r w:rsidR="00F15DAC">
        <w:rPr>
          <w:lang w:val="en-AU"/>
        </w:rPr>
        <w:t xml:space="preserve"> </w:t>
      </w:r>
      <w:r w:rsidR="0080201B">
        <w:rPr>
          <w:lang w:val="en-AU"/>
        </w:rPr>
        <w:t xml:space="preserve">lack of </w:t>
      </w:r>
      <w:r w:rsidR="00D77464">
        <w:rPr>
          <w:lang w:val="en-AU"/>
        </w:rPr>
        <w:t>internet</w:t>
      </w:r>
      <w:r w:rsidR="007933E5">
        <w:rPr>
          <w:lang w:val="en-AU"/>
        </w:rPr>
        <w:t xml:space="preserve"> access</w:t>
      </w:r>
      <w:r>
        <w:rPr>
          <w:lang w:val="en-AU"/>
        </w:rPr>
        <w:t xml:space="preserve"> over time</w:t>
      </w:r>
      <w:r w:rsidR="001C6FAE">
        <w:rPr>
          <w:lang w:val="en-AU"/>
        </w:rPr>
        <w:t xml:space="preserve"> while holding other</w:t>
      </w:r>
      <w:r w:rsidR="00991114">
        <w:rPr>
          <w:lang w:val="en-AU"/>
        </w:rPr>
        <w:t xml:space="preserve"> observed</w:t>
      </w:r>
      <w:r w:rsidR="001C6FAE">
        <w:rPr>
          <w:lang w:val="en-AU"/>
        </w:rPr>
        <w:t xml:space="preserve"> characteristics constant</w:t>
      </w:r>
      <w:r w:rsidR="00D77464">
        <w:rPr>
          <w:lang w:val="en-AU"/>
        </w:rPr>
        <w:t xml:space="preserve">. </w:t>
      </w:r>
      <w:r w:rsidR="0025449A">
        <w:rPr>
          <w:lang w:val="en-AU"/>
        </w:rPr>
        <w:t>E</w:t>
      </w:r>
      <w:proofErr w:type="spellStart"/>
      <w:r w:rsidR="00F15DAC">
        <w:t>stimates</w:t>
      </w:r>
      <w:proofErr w:type="spellEnd"/>
      <w:r w:rsidR="00991114">
        <w:rPr>
          <w:lang w:val="en-AU"/>
        </w:rPr>
        <w:t xml:space="preserve"> from this analysis</w:t>
      </w:r>
      <w:r w:rsidR="00F15DAC">
        <w:t xml:space="preserve"> </w:t>
      </w:r>
      <w:r w:rsidR="0025449A">
        <w:rPr>
          <w:lang w:val="en-AU"/>
        </w:rPr>
        <w:t xml:space="preserve">are presented </w:t>
      </w:r>
      <w:r w:rsidR="00F15DAC">
        <w:t xml:space="preserve">in </w:t>
      </w:r>
      <w:r w:rsidR="00F15DAC">
        <w:rPr>
          <w:lang w:val="en-AU"/>
        </w:rPr>
        <w:t xml:space="preserve">terms of the </w:t>
      </w:r>
      <w:r w:rsidR="00F15DAC">
        <w:t xml:space="preserve">relative speed of gaining access to </w:t>
      </w:r>
      <w:r>
        <w:rPr>
          <w:lang w:val="en-AU"/>
        </w:rPr>
        <w:t xml:space="preserve">the </w:t>
      </w:r>
      <w:r w:rsidR="00F15DAC">
        <w:t xml:space="preserve">internet </w:t>
      </w:r>
      <w:r w:rsidR="00F15DAC">
        <w:rPr>
          <w:lang w:val="en-US"/>
        </w:rPr>
        <w:t xml:space="preserve">for different </w:t>
      </w:r>
      <w:r w:rsidR="002413FC">
        <w:rPr>
          <w:lang w:val="en-US"/>
        </w:rPr>
        <w:t>groups</w:t>
      </w:r>
      <w:r w:rsidR="00F15DAC">
        <w:rPr>
          <w:lang w:val="en-US"/>
        </w:rPr>
        <w:t xml:space="preserve">, where </w:t>
      </w:r>
      <w:r w:rsidR="00F15DAC">
        <w:rPr>
          <w:lang w:val="en-AU"/>
        </w:rPr>
        <w:t>a</w:t>
      </w:r>
      <w:r w:rsidR="00F15DAC" w:rsidRPr="0068442A">
        <w:rPr>
          <w:lang w:val="en-AU"/>
        </w:rPr>
        <w:t xml:space="preserve"> longer time spent without access to the internet indicate</w:t>
      </w:r>
      <w:r w:rsidR="00F15DAC">
        <w:rPr>
          <w:lang w:val="en-AU"/>
        </w:rPr>
        <w:t>s</w:t>
      </w:r>
      <w:r w:rsidR="00F15DAC" w:rsidRPr="0068442A">
        <w:rPr>
          <w:lang w:val="en-AU"/>
        </w:rPr>
        <w:t xml:space="preserve"> </w:t>
      </w:r>
      <w:r w:rsidR="00F15DAC">
        <w:rPr>
          <w:lang w:val="en-AU"/>
        </w:rPr>
        <w:t>more</w:t>
      </w:r>
      <w:r w:rsidR="00F15DAC" w:rsidRPr="0068442A">
        <w:rPr>
          <w:lang w:val="en-AU"/>
        </w:rPr>
        <w:t xml:space="preserve"> </w:t>
      </w:r>
      <w:r w:rsidR="0025449A">
        <w:rPr>
          <w:lang w:val="en-AU"/>
        </w:rPr>
        <w:t>p</w:t>
      </w:r>
      <w:r w:rsidR="00F15DAC" w:rsidRPr="0068442A">
        <w:rPr>
          <w:lang w:val="en-AU"/>
        </w:rPr>
        <w:t xml:space="preserve">ersistent </w:t>
      </w:r>
      <w:r w:rsidR="0025449A">
        <w:rPr>
          <w:lang w:val="en-AU"/>
        </w:rPr>
        <w:t>d</w:t>
      </w:r>
      <w:r w:rsidR="00F15DAC" w:rsidRPr="0068442A">
        <w:rPr>
          <w:lang w:val="en-AU"/>
        </w:rPr>
        <w:t xml:space="preserve">isadvantage. </w:t>
      </w:r>
      <w:r w:rsidR="0025449A">
        <w:rPr>
          <w:lang w:val="en-AU"/>
        </w:rPr>
        <w:t>D</w:t>
      </w:r>
      <w:r w:rsidR="001C6FAE">
        <w:rPr>
          <w:lang w:val="en-AU"/>
        </w:rPr>
        <w:t>etails of</w:t>
      </w:r>
      <w:r w:rsidR="0025449A">
        <w:rPr>
          <w:lang w:val="en-AU"/>
        </w:rPr>
        <w:t xml:space="preserve"> this analysis are</w:t>
      </w:r>
      <w:r w:rsidR="001C6FAE">
        <w:rPr>
          <w:lang w:val="en-AU"/>
        </w:rPr>
        <w:t xml:space="preserve"> </w:t>
      </w:r>
      <w:r w:rsidR="00F211C5">
        <w:rPr>
          <w:lang w:val="en-AU"/>
        </w:rPr>
        <w:t>shown in</w:t>
      </w:r>
      <w:r w:rsidR="00BF11B4">
        <w:rPr>
          <w:lang w:val="en-AU"/>
        </w:rPr>
        <w:t xml:space="preserve"> </w:t>
      </w:r>
      <w:r w:rsidR="00BF11B4" w:rsidRPr="00BF11B4">
        <w:rPr>
          <w:i/>
          <w:lang w:val="en-AU"/>
        </w:rPr>
        <w:fldChar w:fldCharType="begin"/>
      </w:r>
      <w:r w:rsidR="00BF11B4" w:rsidRPr="00BF11B4">
        <w:rPr>
          <w:i/>
          <w:lang w:val="en-AU"/>
        </w:rPr>
        <w:instrText xml:space="preserve"> REF _Ref184824258 \h </w:instrText>
      </w:r>
      <w:r w:rsidR="00BF11B4" w:rsidRPr="00BF11B4">
        <w:rPr>
          <w:i/>
          <w:lang w:val="en-AU"/>
        </w:rPr>
      </w:r>
      <w:r w:rsidR="00BF11B4">
        <w:rPr>
          <w:i/>
          <w:lang w:val="en-AU"/>
        </w:rPr>
        <w:instrText xml:space="preserve"> \* MERGEFORMAT </w:instrText>
      </w:r>
      <w:r w:rsidR="00BF11B4" w:rsidRPr="00BF11B4">
        <w:rPr>
          <w:i/>
          <w:lang w:val="en-AU"/>
        </w:rPr>
        <w:fldChar w:fldCharType="separate"/>
      </w:r>
      <w:r w:rsidR="00AB0A29" w:rsidRPr="00AB0A29">
        <w:rPr>
          <w:i/>
        </w:rPr>
        <w:t>Attachment C - Duration modelling</w:t>
      </w:r>
      <w:r w:rsidR="00BF11B4" w:rsidRPr="00BF11B4">
        <w:rPr>
          <w:i/>
          <w:lang w:val="en-AU"/>
        </w:rPr>
        <w:fldChar w:fldCharType="end"/>
      </w:r>
      <w:r w:rsidR="00EF5605" w:rsidRPr="00C02E30">
        <w:rPr>
          <w:lang w:val="en-AU"/>
        </w:rPr>
        <w:t>.</w:t>
      </w:r>
    </w:p>
    <w:p w14:paraId="5FE6CDAB" w14:textId="77777777" w:rsidR="00DD5EFA" w:rsidRDefault="004153E1" w:rsidP="003E362E">
      <w:pPr>
        <w:pStyle w:val="Heading1"/>
      </w:pPr>
      <w:bookmarkStart w:id="11" w:name="_Ref167179632"/>
      <w:bookmarkStart w:id="12" w:name="_Toc167279197"/>
      <w:bookmarkStart w:id="13" w:name="_Toc206498925"/>
      <w:r>
        <w:t xml:space="preserve">Access to </w:t>
      </w:r>
      <w:r w:rsidR="00830CDB">
        <w:t xml:space="preserve">the </w:t>
      </w:r>
      <w:r>
        <w:t>internet is improving</w:t>
      </w:r>
      <w:bookmarkEnd w:id="11"/>
      <w:bookmarkEnd w:id="12"/>
      <w:bookmarkEnd w:id="13"/>
    </w:p>
    <w:p w14:paraId="346CF4E9" w14:textId="3E116C32" w:rsidR="00DD05CA" w:rsidRDefault="00245EDB" w:rsidP="00B60309">
      <w:r>
        <w:t>HILDA data show that o</w:t>
      </w:r>
      <w:r w:rsidR="00430E84">
        <w:t xml:space="preserve">ver the past </w:t>
      </w:r>
      <w:r w:rsidR="00BA2C66">
        <w:t>decade</w:t>
      </w:r>
      <w:r w:rsidR="00A62ED4">
        <w:t>,</w:t>
      </w:r>
      <w:r w:rsidR="00430E84">
        <w:t xml:space="preserve"> the share of Australians</w:t>
      </w:r>
      <w:r w:rsidR="006738BD">
        <w:rPr>
          <w:rStyle w:val="FootnoteReference"/>
          <w:lang w:val="en-US"/>
        </w:rPr>
        <w:footnoteReference w:id="4"/>
      </w:r>
      <w:r w:rsidR="00430E84">
        <w:t xml:space="preserve"> without </w:t>
      </w:r>
      <w:r w:rsidR="00103F0B">
        <w:t xml:space="preserve">the </w:t>
      </w:r>
      <w:r w:rsidR="00430E84">
        <w:t>internet at home dropped significantly. By 2022,</w:t>
      </w:r>
      <w:r w:rsidR="00656C7C">
        <w:t xml:space="preserve"> only 3</w:t>
      </w:r>
      <w:r w:rsidR="002A4D21">
        <w:t xml:space="preserve">% of the Australian population </w:t>
      </w:r>
      <w:r w:rsidR="0067135F">
        <w:t>did not have an</w:t>
      </w:r>
      <w:r w:rsidR="002A4D21">
        <w:t xml:space="preserve"> internet connection at </w:t>
      </w:r>
      <w:r w:rsidR="00430E84">
        <w:t>home</w:t>
      </w:r>
      <w:r w:rsidR="002A4D21">
        <w:t xml:space="preserve">, </w:t>
      </w:r>
      <w:r w:rsidR="00656C7C">
        <w:t>down</w:t>
      </w:r>
      <w:r w:rsidR="002A4D21">
        <w:t xml:space="preserve"> from </w:t>
      </w:r>
      <w:r w:rsidR="00656C7C">
        <w:t>16</w:t>
      </w:r>
      <w:r w:rsidR="002A4D21">
        <w:t>% in 2010</w:t>
      </w:r>
      <w:r w:rsidR="009C0B06">
        <w:t xml:space="preserve"> (</w:t>
      </w:r>
      <w:r w:rsidR="00CB6C6A">
        <w:fldChar w:fldCharType="begin"/>
      </w:r>
      <w:r w:rsidR="00CB6C6A">
        <w:instrText xml:space="preserve"> REF _Ref183678014 \h </w:instrText>
      </w:r>
      <w:r w:rsidR="00CB6C6A">
        <w:fldChar w:fldCharType="separate"/>
      </w:r>
      <w:r w:rsidR="00AB0A29">
        <w:t xml:space="preserve">Figure </w:t>
      </w:r>
      <w:r w:rsidR="00AB0A29">
        <w:rPr>
          <w:noProof/>
        </w:rPr>
        <w:t>1</w:t>
      </w:r>
      <w:r w:rsidR="00CB6C6A">
        <w:fldChar w:fldCharType="end"/>
      </w:r>
      <w:r w:rsidR="009C0B06">
        <w:t>).</w:t>
      </w:r>
      <w:r w:rsidR="00354A2E">
        <w:rPr>
          <w:rStyle w:val="FootnoteReference"/>
        </w:rPr>
        <w:footnoteReference w:id="5"/>
      </w:r>
      <w:r w:rsidR="00656C7C">
        <w:t xml:space="preserve"> </w:t>
      </w:r>
      <w:r w:rsidR="00740CD1">
        <w:t>During this period</w:t>
      </w:r>
      <w:r w:rsidR="00B93341">
        <w:t>,</w:t>
      </w:r>
      <w:r w:rsidR="00740CD1">
        <w:t xml:space="preserve"> there were significant changes to the telecommunications landscape</w:t>
      </w:r>
      <w:r w:rsidR="009C0B06">
        <w:t>, including: the rollout of t</w:t>
      </w:r>
      <w:r w:rsidR="00740CD1">
        <w:t>he National Broadband Network (NBN)</w:t>
      </w:r>
      <w:r w:rsidR="009C0B06">
        <w:t>, improved mo</w:t>
      </w:r>
      <w:r w:rsidR="00740CD1">
        <w:t>bile and fixed</w:t>
      </w:r>
      <w:r w:rsidR="009C0B06">
        <w:t xml:space="preserve"> broadband</w:t>
      </w:r>
      <w:r w:rsidR="00740CD1">
        <w:t xml:space="preserve"> coverage</w:t>
      </w:r>
      <w:r w:rsidR="009C0B06">
        <w:t xml:space="preserve"> – particularly in</w:t>
      </w:r>
      <w:r w:rsidR="00740CD1">
        <w:t xml:space="preserve"> regional </w:t>
      </w:r>
      <w:r w:rsidR="00B93341">
        <w:t>Australia</w:t>
      </w:r>
      <w:r w:rsidR="00F86759">
        <w:t>,</w:t>
      </w:r>
      <w:r w:rsidR="00B70B70">
        <w:t xml:space="preserve"> and </w:t>
      </w:r>
      <w:r w:rsidR="009C0B06">
        <w:t xml:space="preserve">further </w:t>
      </w:r>
      <w:r w:rsidR="00740CD1">
        <w:t xml:space="preserve">technological advances </w:t>
      </w:r>
      <w:r w:rsidR="009C0B06">
        <w:t xml:space="preserve">which have </w:t>
      </w:r>
      <w:r w:rsidR="00740CD1">
        <w:t>encouraged widespread adoption of smartphones and other internet-enabled devices</w:t>
      </w:r>
      <w:r w:rsidR="009C0B06">
        <w:t>. Amongst these changes</w:t>
      </w:r>
      <w:r w:rsidR="00740CD1">
        <w:t xml:space="preserve">, there were </w:t>
      </w:r>
      <w:r w:rsidR="002E36BC">
        <w:t xml:space="preserve">also </w:t>
      </w:r>
      <w:r w:rsidR="00740CD1">
        <w:t>sustained decreases in the price</w:t>
      </w:r>
      <w:r w:rsidR="009C0B06">
        <w:t>s</w:t>
      </w:r>
      <w:r w:rsidR="00740CD1">
        <w:t xml:space="preserve"> of telecommunications services</w:t>
      </w:r>
      <w:r w:rsidR="001B75DB">
        <w:t xml:space="preserve">, </w:t>
      </w:r>
      <w:r w:rsidR="00827E57">
        <w:t xml:space="preserve">leading to </w:t>
      </w:r>
      <w:r w:rsidR="0003256F">
        <w:t xml:space="preserve">some connectivity offerings becoming </w:t>
      </w:r>
      <w:r w:rsidR="00BE3E45">
        <w:t>more affordable</w:t>
      </w:r>
      <w:r w:rsidR="001B75DB">
        <w:t xml:space="preserve"> </w:t>
      </w:r>
      <w:sdt>
        <w:sdtPr>
          <w:id w:val="-525028362"/>
          <w:citation/>
        </w:sdtPr>
        <w:sdtContent>
          <w:r w:rsidR="001B75DB">
            <w:fldChar w:fldCharType="begin"/>
          </w:r>
          <w:r w:rsidR="001B75DB">
            <w:rPr>
              <w:lang w:val="en-US"/>
            </w:rPr>
            <w:instrText xml:space="preserve"> CITATION BCA23 \l 1033 </w:instrText>
          </w:r>
          <w:r w:rsidR="001B75DB">
            <w:fldChar w:fldCharType="separate"/>
          </w:r>
          <w:r w:rsidR="00AB0A29">
            <w:rPr>
              <w:noProof/>
              <w:lang w:val="en-US"/>
            </w:rPr>
            <w:t>(BCARR 2023)</w:t>
          </w:r>
          <w:r w:rsidR="001B75DB">
            <w:fldChar w:fldCharType="end"/>
          </w:r>
        </w:sdtContent>
      </w:sdt>
      <w:r w:rsidR="001B75DB">
        <w:t>.</w:t>
      </w:r>
      <w:r w:rsidR="00CD7BBB">
        <w:rPr>
          <w:rStyle w:val="FootnoteReference"/>
        </w:rPr>
        <w:footnoteReference w:id="6"/>
      </w:r>
    </w:p>
    <w:p w14:paraId="18A04FAE" w14:textId="1A832E9F" w:rsidR="003B4D3E" w:rsidRDefault="003B4D3E" w:rsidP="003B4D3E">
      <w:pPr>
        <w:pStyle w:val="Caption"/>
        <w:keepNext/>
      </w:pPr>
      <w:bookmarkStart w:id="15" w:name="_Ref183678014"/>
      <w:r>
        <w:lastRenderedPageBreak/>
        <w:t xml:space="preserve">Figure </w:t>
      </w:r>
      <w:fldSimple w:instr=" SEQ Figure \* ARABIC ">
        <w:r w:rsidR="00AB0A29">
          <w:rPr>
            <w:noProof/>
          </w:rPr>
          <w:t>1</w:t>
        </w:r>
      </w:fldSimple>
      <w:bookmarkEnd w:id="15"/>
      <w:r>
        <w:t>: Internet access at home, 2010 to 2022</w:t>
      </w:r>
    </w:p>
    <w:p w14:paraId="591D8320" w14:textId="7246E12F" w:rsidR="008A6BAA" w:rsidRDefault="00627595" w:rsidP="009545E4">
      <w:pPr>
        <w:pStyle w:val="Sourcenotes"/>
        <w:keepNext/>
        <w:jc w:val="center"/>
      </w:pPr>
      <w:r>
        <w:rPr>
          <w:noProof/>
        </w:rPr>
        <w:drawing>
          <wp:inline distT="0" distB="0" distL="0" distR="0" wp14:anchorId="48BA013F" wp14:editId="2E545CD8">
            <wp:extent cx="5969000" cy="2698750"/>
            <wp:effectExtent l="0" t="0" r="0" b="6350"/>
            <wp:docPr id="16" name="Chart 16" descr="Figure 1 shows the change in the percentage of Australian population not having internet access at home between 2010 and 2022. The share of Australian not having access to internet at home has dropped from 16% in 2010 to 3% in 2022.">
              <a:extLst xmlns:a="http://schemas.openxmlformats.org/drawingml/2006/main">
                <a:ext uri="{FF2B5EF4-FFF2-40B4-BE49-F238E27FC236}">
                  <a16:creationId xmlns:a16="http://schemas.microsoft.com/office/drawing/2014/main" id="{546CC83A-9075-4E71-B079-341BF8E20B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Del="00627595">
        <w:rPr>
          <w:noProof/>
        </w:rPr>
        <w:t xml:space="preserve"> </w:t>
      </w:r>
    </w:p>
    <w:p w14:paraId="5C3C5650" w14:textId="77777777" w:rsidR="00B53D03" w:rsidRPr="00B53D03" w:rsidRDefault="005F484C" w:rsidP="009D0FB4">
      <w:pPr>
        <w:pStyle w:val="Sourcenotes"/>
        <w:keepNext/>
      </w:pPr>
      <w:r w:rsidRPr="005F794B">
        <w:t>Source</w:t>
      </w:r>
      <w:r>
        <w:t>:</w:t>
      </w:r>
      <w:r w:rsidRPr="005F794B">
        <w:t xml:space="preserve"> </w:t>
      </w:r>
      <w:r>
        <w:t>The HILDA Survey, Release 2</w:t>
      </w:r>
      <w:r>
        <w:rPr>
          <w:lang w:val="en-AU"/>
        </w:rPr>
        <w:t>2</w:t>
      </w:r>
      <w:r>
        <w:t>; BCARR calculations</w:t>
      </w:r>
      <w:r w:rsidRPr="005F794B">
        <w:t>.</w:t>
      </w:r>
    </w:p>
    <w:p w14:paraId="11C8264A" w14:textId="13F3FF68" w:rsidR="00910D57" w:rsidRDefault="00827E57" w:rsidP="00C15FC3">
      <w:pPr>
        <w:pStyle w:val="Heading2"/>
      </w:pPr>
      <w:bookmarkStart w:id="16" w:name="_Toc206498926"/>
      <w:r>
        <w:t>The i</w:t>
      </w:r>
      <w:r w:rsidR="003F01E5">
        <w:t>nternet is increasingly viewed a</w:t>
      </w:r>
      <w:r w:rsidR="003C7B83">
        <w:t>s</w:t>
      </w:r>
      <w:r w:rsidR="002E36BC">
        <w:t xml:space="preserve"> an</w:t>
      </w:r>
      <w:r w:rsidR="003C7B83">
        <w:t xml:space="preserve"> essential</w:t>
      </w:r>
      <w:r w:rsidR="002E36BC">
        <w:t xml:space="preserve"> service</w:t>
      </w:r>
      <w:bookmarkEnd w:id="16"/>
    </w:p>
    <w:p w14:paraId="00241CFD" w14:textId="49D6CED6" w:rsidR="00854AC9" w:rsidRDefault="003C7B83" w:rsidP="003C7B83">
      <w:r>
        <w:t xml:space="preserve">In 2022, 74% of Australians </w:t>
      </w:r>
      <w:r w:rsidR="00991114">
        <w:t>considered</w:t>
      </w:r>
      <w:r>
        <w:t xml:space="preserve"> internet access at home as essential, and some</w:t>
      </w:r>
      <w:r w:rsidR="00066BDB">
        <w:t>thing</w:t>
      </w:r>
      <w:r>
        <w:t xml:space="preserve"> that no household should have to go without. This is a significant increase </w:t>
      </w:r>
      <w:r w:rsidR="00066BDB">
        <w:t>from</w:t>
      </w:r>
      <w:r>
        <w:t xml:space="preserve"> 2014, </w:t>
      </w:r>
      <w:r w:rsidR="00DC5D0E">
        <w:t xml:space="preserve">when </w:t>
      </w:r>
      <w:r>
        <w:t xml:space="preserve">only </w:t>
      </w:r>
      <w:r w:rsidR="00125C1D">
        <w:t>half</w:t>
      </w:r>
      <w:r>
        <w:t xml:space="preserve"> </w:t>
      </w:r>
      <w:r w:rsidR="00B70B70">
        <w:t>of Australians</w:t>
      </w:r>
      <w:r>
        <w:t xml:space="preserve"> viewed </w:t>
      </w:r>
      <w:r w:rsidR="00836DAD">
        <w:t>having</w:t>
      </w:r>
      <w:r w:rsidR="00827E57">
        <w:t xml:space="preserve"> the</w:t>
      </w:r>
      <w:r w:rsidR="00836DAD">
        <w:t xml:space="preserve"> </w:t>
      </w:r>
      <w:r w:rsidR="00AD5BDC">
        <w:t>internet at home</w:t>
      </w:r>
      <w:r>
        <w:t xml:space="preserve"> as essential</w:t>
      </w:r>
      <w:r w:rsidR="00196B07">
        <w:t xml:space="preserve"> (</w:t>
      </w:r>
      <w:r w:rsidR="00196B07">
        <w:fldChar w:fldCharType="begin"/>
      </w:r>
      <w:r w:rsidR="00196B07">
        <w:instrText xml:space="preserve"> REF _Ref183165892 \h </w:instrText>
      </w:r>
      <w:r w:rsidR="00196B07">
        <w:fldChar w:fldCharType="separate"/>
      </w:r>
      <w:r w:rsidR="00AB0A29">
        <w:t xml:space="preserve">Figure </w:t>
      </w:r>
      <w:r w:rsidR="00AB0A29">
        <w:rPr>
          <w:noProof/>
        </w:rPr>
        <w:t>2</w:t>
      </w:r>
      <w:r w:rsidR="00196B07">
        <w:fldChar w:fldCharType="end"/>
      </w:r>
      <w:r w:rsidR="00196B07">
        <w:t>)</w:t>
      </w:r>
      <w:r>
        <w:t>.</w:t>
      </w:r>
      <w:r w:rsidR="00B73438">
        <w:rPr>
          <w:rStyle w:val="FootnoteReference"/>
        </w:rPr>
        <w:footnoteReference w:id="7"/>
      </w:r>
      <w:r w:rsidR="00854AC9">
        <w:t xml:space="preserve"> </w:t>
      </w:r>
    </w:p>
    <w:p w14:paraId="46719596" w14:textId="1CF1EFD7" w:rsidR="00C2571C" w:rsidRDefault="00125C1D" w:rsidP="003C7B83">
      <w:r>
        <w:t>Perhaps unsurprisingly,</w:t>
      </w:r>
      <w:r w:rsidR="00A33065">
        <w:t xml:space="preserve"> HILDA data show that</w:t>
      </w:r>
      <w:r>
        <w:t xml:space="preserve"> p</w:t>
      </w:r>
      <w:r w:rsidR="00AD5BDC">
        <w:t xml:space="preserve">eople </w:t>
      </w:r>
      <w:r>
        <w:t>who</w:t>
      </w:r>
      <w:r w:rsidR="00B949DA">
        <w:t xml:space="preserve"> had a</w:t>
      </w:r>
      <w:r w:rsidR="003C7B83">
        <w:t xml:space="preserve"> home-based internet connection </w:t>
      </w:r>
      <w:r w:rsidR="00B949DA">
        <w:t xml:space="preserve">were more likely to view </w:t>
      </w:r>
      <w:r w:rsidR="00F86759">
        <w:t xml:space="preserve">the </w:t>
      </w:r>
      <w:r w:rsidR="00B949DA">
        <w:t xml:space="preserve">internet </w:t>
      </w:r>
      <w:r w:rsidR="003C7B83">
        <w:t xml:space="preserve">as </w:t>
      </w:r>
      <w:r>
        <w:t xml:space="preserve">an </w:t>
      </w:r>
      <w:r w:rsidR="003C7B83">
        <w:t>essential</w:t>
      </w:r>
      <w:r>
        <w:t xml:space="preserve"> service</w:t>
      </w:r>
      <w:r w:rsidR="00DC3B05">
        <w:t xml:space="preserve"> (</w:t>
      </w:r>
      <w:r w:rsidR="00B10F36">
        <w:t>76</w:t>
      </w:r>
      <w:r w:rsidR="00DC3B05">
        <w:t>%)</w:t>
      </w:r>
      <w:r w:rsidR="003C7B83">
        <w:t xml:space="preserve"> than </w:t>
      </w:r>
      <w:r w:rsidR="00E83925">
        <w:t>people</w:t>
      </w:r>
      <w:r w:rsidR="003C7B83">
        <w:t xml:space="preserve"> </w:t>
      </w:r>
      <w:r w:rsidR="00B949DA">
        <w:t>who did not have</w:t>
      </w:r>
      <w:r>
        <w:t xml:space="preserve"> the</w:t>
      </w:r>
      <w:r w:rsidR="00B949DA">
        <w:t xml:space="preserve"> </w:t>
      </w:r>
      <w:r w:rsidR="003C7B83">
        <w:t>internet</w:t>
      </w:r>
      <w:r w:rsidR="00AD5BDC">
        <w:t xml:space="preserve"> at home</w:t>
      </w:r>
      <w:r w:rsidR="00DC3B05">
        <w:t xml:space="preserve"> (3</w:t>
      </w:r>
      <w:r w:rsidR="00B10F36">
        <w:t>9</w:t>
      </w:r>
      <w:r w:rsidR="00DC3B05">
        <w:t>%)</w:t>
      </w:r>
      <w:r w:rsidR="00B10F36">
        <w:t xml:space="preserve"> in 2022</w:t>
      </w:r>
      <w:r w:rsidR="00DC3B05">
        <w:t xml:space="preserve">. </w:t>
      </w:r>
    </w:p>
    <w:p w14:paraId="0E8477E2" w14:textId="3E1073BB" w:rsidR="00ED798D" w:rsidRDefault="00ED798D" w:rsidP="009545E4">
      <w:pPr>
        <w:pStyle w:val="Caption"/>
      </w:pPr>
      <w:bookmarkStart w:id="17" w:name="_Ref183165892"/>
      <w:r>
        <w:t xml:space="preserve">Figure </w:t>
      </w:r>
      <w:fldSimple w:instr=" SEQ Figure \* ARABIC ">
        <w:r w:rsidR="00AB0A29">
          <w:rPr>
            <w:noProof/>
          </w:rPr>
          <w:t>2</w:t>
        </w:r>
      </w:fldSimple>
      <w:bookmarkEnd w:id="17"/>
      <w:r w:rsidR="00F86759">
        <w:rPr>
          <w:noProof/>
        </w:rPr>
        <w:t>:</w:t>
      </w:r>
      <w:r w:rsidR="00196B07">
        <w:t xml:space="preserve"> Share of people who considered internet access to be essential</w:t>
      </w:r>
      <w:r w:rsidR="00A37555">
        <w:t xml:space="preserve">, </w:t>
      </w:r>
      <w:r w:rsidR="00196B07">
        <w:t>2014, 2018</w:t>
      </w:r>
      <w:r w:rsidR="00583292">
        <w:t xml:space="preserve"> and</w:t>
      </w:r>
      <w:r w:rsidR="00196B07">
        <w:t xml:space="preserve"> 2022</w:t>
      </w:r>
    </w:p>
    <w:p w14:paraId="1265E1D7" w14:textId="77777777" w:rsidR="0066429F" w:rsidRDefault="0066429F" w:rsidP="0066429F">
      <w:pPr>
        <w:jc w:val="center"/>
      </w:pPr>
      <w:r>
        <w:rPr>
          <w:noProof/>
        </w:rPr>
        <w:drawing>
          <wp:inline distT="0" distB="0" distL="0" distR="0" wp14:anchorId="5717160A" wp14:editId="31413036">
            <wp:extent cx="4600575" cy="2686050"/>
            <wp:effectExtent l="0" t="0" r="0" b="0"/>
            <wp:docPr id="7" name="Chart 7" descr="Figure 2 shows the change in the share of Australian population that considered internet access to be essential in 2014, 2018 and 2022. The share of Australian that considered access to the internet to be essential has increased from 50% in 2014 to 74% in 2022.">
              <a:extLst xmlns:a="http://schemas.openxmlformats.org/drawingml/2006/main">
                <a:ext uri="{FF2B5EF4-FFF2-40B4-BE49-F238E27FC236}">
                  <a16:creationId xmlns:a16="http://schemas.microsoft.com/office/drawing/2014/main" id="{8927E21B-B5DE-4B2B-819A-D7927021CE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A2C6DC" w14:textId="032A8CBD" w:rsidR="00C2571C" w:rsidRPr="009545E4" w:rsidRDefault="00C2571C" w:rsidP="0066429F">
      <w:pPr>
        <w:pStyle w:val="Sourcenotes"/>
      </w:pPr>
      <w:r w:rsidRPr="005F794B">
        <w:t>Source</w:t>
      </w:r>
      <w:r>
        <w:t>:</w:t>
      </w:r>
      <w:r w:rsidRPr="005F794B">
        <w:t xml:space="preserve"> </w:t>
      </w:r>
      <w:r>
        <w:t>The HILDA Survey, Release 2</w:t>
      </w:r>
      <w:r>
        <w:rPr>
          <w:lang w:val="en-AU"/>
        </w:rPr>
        <w:t>2</w:t>
      </w:r>
      <w:r>
        <w:t>; BCARR calculations</w:t>
      </w:r>
      <w:r w:rsidRPr="005F794B">
        <w:t>.</w:t>
      </w:r>
    </w:p>
    <w:p w14:paraId="3411A7B5" w14:textId="77777777" w:rsidR="00C2571C" w:rsidRDefault="00C2571C" w:rsidP="009545E4">
      <w:pPr>
        <w:jc w:val="center"/>
      </w:pPr>
    </w:p>
    <w:p w14:paraId="3B9F9528" w14:textId="77777777" w:rsidR="00430E84" w:rsidRDefault="00021630" w:rsidP="00C15FC3">
      <w:pPr>
        <w:pStyle w:val="Heading2"/>
      </w:pPr>
      <w:bookmarkStart w:id="18" w:name="_Hlk184716712"/>
      <w:bookmarkStart w:id="19" w:name="_Toc206498927"/>
      <w:r>
        <w:t>Most</w:t>
      </w:r>
      <w:r w:rsidR="00B00608">
        <w:t xml:space="preserve"> Australians </w:t>
      </w:r>
      <w:r w:rsidR="00662F31">
        <w:t>are</w:t>
      </w:r>
      <w:r w:rsidR="003C37C0">
        <w:t xml:space="preserve"> </w:t>
      </w:r>
      <w:r w:rsidR="00B00608">
        <w:t>satisfied with</w:t>
      </w:r>
      <w:r w:rsidR="00662F31">
        <w:t xml:space="preserve"> </w:t>
      </w:r>
      <w:r w:rsidR="00B00608">
        <w:t>their internet connection</w:t>
      </w:r>
      <w:bookmarkEnd w:id="19"/>
    </w:p>
    <w:p w14:paraId="7429E6A3" w14:textId="2C9529D9" w:rsidR="00D64EBE" w:rsidRPr="00103F0B" w:rsidRDefault="00365C5D" w:rsidP="00FB429A">
      <w:pPr>
        <w:pStyle w:val="Bullet1"/>
        <w:numPr>
          <w:ilvl w:val="0"/>
          <w:numId w:val="0"/>
        </w:numPr>
        <w:rPr>
          <w:lang w:val="en-US"/>
        </w:rPr>
      </w:pPr>
      <w:r>
        <w:rPr>
          <w:lang w:val="en-AU"/>
        </w:rPr>
        <w:t xml:space="preserve">In 2020, </w:t>
      </w:r>
      <w:r w:rsidR="00A37555">
        <w:rPr>
          <w:lang w:val="en-AU"/>
        </w:rPr>
        <w:t>8</w:t>
      </w:r>
      <w:r w:rsidR="009214AA">
        <w:rPr>
          <w:lang w:val="en-AU"/>
        </w:rPr>
        <w:t>2</w:t>
      </w:r>
      <w:r w:rsidR="00A37555">
        <w:rPr>
          <w:lang w:val="en-AU"/>
        </w:rPr>
        <w:t xml:space="preserve">% of Australians </w:t>
      </w:r>
      <w:r w:rsidR="00836DAD">
        <w:rPr>
          <w:lang w:val="en-AU"/>
        </w:rPr>
        <w:t xml:space="preserve">were </w:t>
      </w:r>
      <w:r w:rsidR="00253237">
        <w:rPr>
          <w:lang w:val="en-AU"/>
        </w:rPr>
        <w:t xml:space="preserve">either </w:t>
      </w:r>
      <w:r w:rsidR="009214AA">
        <w:rPr>
          <w:lang w:val="en-AU"/>
        </w:rPr>
        <w:t>satisfied</w:t>
      </w:r>
      <w:r w:rsidR="00253237">
        <w:rPr>
          <w:lang w:val="en-AU"/>
        </w:rPr>
        <w:t xml:space="preserve"> or very </w:t>
      </w:r>
      <w:r w:rsidR="00836DAD">
        <w:rPr>
          <w:lang w:val="en-AU"/>
        </w:rPr>
        <w:t>satisfied</w:t>
      </w:r>
      <w:r w:rsidR="00A37555">
        <w:rPr>
          <w:lang w:val="en-AU"/>
        </w:rPr>
        <w:t xml:space="preserve"> with the</w:t>
      </w:r>
      <w:r w:rsidR="00836DAD">
        <w:rPr>
          <w:lang w:val="en-AU"/>
        </w:rPr>
        <w:t xml:space="preserve"> speed and reliability of their</w:t>
      </w:r>
      <w:r w:rsidR="00A37555">
        <w:rPr>
          <w:lang w:val="en-AU"/>
        </w:rPr>
        <w:t xml:space="preserve"> internet connection</w:t>
      </w:r>
      <w:r w:rsidR="00836DAD">
        <w:rPr>
          <w:lang w:val="en-AU"/>
        </w:rPr>
        <w:t xml:space="preserve"> at home</w:t>
      </w:r>
      <w:r w:rsidR="00A37555">
        <w:rPr>
          <w:lang w:val="en-AU"/>
        </w:rPr>
        <w:t>.</w:t>
      </w:r>
      <w:r w:rsidR="00827E57">
        <w:rPr>
          <w:rStyle w:val="FootnoteReference"/>
          <w:lang w:val="en-AU"/>
        </w:rPr>
        <w:footnoteReference w:id="8"/>
      </w:r>
      <w:r w:rsidR="00A37555">
        <w:rPr>
          <w:lang w:val="en-AU"/>
        </w:rPr>
        <w:t xml:space="preserve"> </w:t>
      </w:r>
      <w:bookmarkEnd w:id="18"/>
      <w:r w:rsidR="00A37555">
        <w:rPr>
          <w:lang w:val="en-AU"/>
        </w:rPr>
        <w:t xml:space="preserve">Conversely, only </w:t>
      </w:r>
      <w:r w:rsidR="007F30C7">
        <w:rPr>
          <w:lang w:val="en-AU"/>
        </w:rPr>
        <w:t>9</w:t>
      </w:r>
      <w:r w:rsidR="00430E84">
        <w:rPr>
          <w:lang w:val="en-AU"/>
        </w:rPr>
        <w:t xml:space="preserve">% of </w:t>
      </w:r>
      <w:r w:rsidR="0093366C">
        <w:rPr>
          <w:lang w:val="en-AU"/>
        </w:rPr>
        <w:t>Australians</w:t>
      </w:r>
      <w:r w:rsidR="00A37555">
        <w:rPr>
          <w:lang w:val="en-AU"/>
        </w:rPr>
        <w:t xml:space="preserve"> reported</w:t>
      </w:r>
      <w:r w:rsidR="00B949DA">
        <w:rPr>
          <w:lang w:val="en-AU"/>
        </w:rPr>
        <w:t xml:space="preserve"> </w:t>
      </w:r>
      <w:r w:rsidR="00BE50C4">
        <w:rPr>
          <w:lang w:val="en-AU"/>
        </w:rPr>
        <w:t>being</w:t>
      </w:r>
      <w:r w:rsidR="00B949DA">
        <w:rPr>
          <w:lang w:val="en-AU"/>
        </w:rPr>
        <w:t xml:space="preserve"> dissatisfied</w:t>
      </w:r>
      <w:r w:rsidR="009214AA">
        <w:rPr>
          <w:lang w:val="en-AU"/>
        </w:rPr>
        <w:t xml:space="preserve"> or very dissatisfied</w:t>
      </w:r>
      <w:r w:rsidR="00125C1D">
        <w:rPr>
          <w:lang w:val="en-AU"/>
        </w:rPr>
        <w:t>.</w:t>
      </w:r>
      <w:r w:rsidR="00A021D2">
        <w:rPr>
          <w:lang w:val="en-AU"/>
        </w:rPr>
        <w:t xml:space="preserve"> </w:t>
      </w:r>
      <w:r w:rsidR="00FB429A">
        <w:rPr>
          <w:lang w:val="en-AU"/>
        </w:rPr>
        <w:t xml:space="preserve">A </w:t>
      </w:r>
      <w:r w:rsidR="00F4511D">
        <w:t xml:space="preserve">higher proportion of people in major cities were </w:t>
      </w:r>
      <w:r w:rsidR="00E20160">
        <w:rPr>
          <w:lang w:val="en-AU"/>
        </w:rPr>
        <w:t xml:space="preserve">very </w:t>
      </w:r>
      <w:r w:rsidR="00F4511D">
        <w:t xml:space="preserve">satisfied with their </w:t>
      </w:r>
      <w:r w:rsidR="00ED2259">
        <w:rPr>
          <w:lang w:val="en-US"/>
        </w:rPr>
        <w:t>connection</w:t>
      </w:r>
      <w:r w:rsidR="00F4511D">
        <w:t xml:space="preserve"> (</w:t>
      </w:r>
      <w:r w:rsidR="00E20160">
        <w:rPr>
          <w:lang w:val="en-US"/>
        </w:rPr>
        <w:t>55</w:t>
      </w:r>
      <w:r w:rsidR="00F4511D">
        <w:t xml:space="preserve">%) </w:t>
      </w:r>
      <w:r w:rsidR="00F4511D">
        <w:rPr>
          <w:lang w:val="en-US"/>
        </w:rPr>
        <w:t>compared to people in</w:t>
      </w:r>
      <w:r w:rsidR="00F4511D">
        <w:t xml:space="preserve"> rural areas (</w:t>
      </w:r>
      <w:r w:rsidR="00E20160">
        <w:rPr>
          <w:lang w:val="en-US"/>
        </w:rPr>
        <w:t>41</w:t>
      </w:r>
      <w:r w:rsidR="00F4511D">
        <w:t>%)</w:t>
      </w:r>
      <w:r w:rsidR="00D64EBE">
        <w:rPr>
          <w:lang w:val="en-US"/>
        </w:rPr>
        <w:t xml:space="preserve"> (</w:t>
      </w:r>
      <w:r w:rsidR="00D64EBE">
        <w:rPr>
          <w:lang w:val="en-US"/>
        </w:rPr>
        <w:fldChar w:fldCharType="begin"/>
      </w:r>
      <w:r w:rsidR="00D64EBE">
        <w:rPr>
          <w:lang w:val="en-US"/>
        </w:rPr>
        <w:instrText xml:space="preserve"> REF _Ref182567160 \h </w:instrText>
      </w:r>
      <w:r w:rsidR="00D64EBE">
        <w:rPr>
          <w:lang w:val="en-US"/>
        </w:rPr>
      </w:r>
      <w:r w:rsidR="00D64EBE">
        <w:rPr>
          <w:lang w:val="en-US"/>
        </w:rPr>
        <w:fldChar w:fldCharType="separate"/>
      </w:r>
      <w:r w:rsidR="00AB0A29">
        <w:t xml:space="preserve">Figure </w:t>
      </w:r>
      <w:r w:rsidR="00AB0A29">
        <w:rPr>
          <w:noProof/>
        </w:rPr>
        <w:t>3</w:t>
      </w:r>
      <w:r w:rsidR="00D64EBE">
        <w:rPr>
          <w:lang w:val="en-US"/>
        </w:rPr>
        <w:fldChar w:fldCharType="end"/>
      </w:r>
      <w:r w:rsidR="00D64EBE">
        <w:rPr>
          <w:lang w:val="en-US"/>
        </w:rPr>
        <w:t>)</w:t>
      </w:r>
      <w:r w:rsidR="00F4511D">
        <w:t>.</w:t>
      </w:r>
      <w:r w:rsidR="008E0941">
        <w:rPr>
          <w:lang w:val="en-US"/>
        </w:rPr>
        <w:t xml:space="preserve"> This </w:t>
      </w:r>
      <w:r w:rsidR="00D061D9">
        <w:rPr>
          <w:lang w:val="en-US"/>
        </w:rPr>
        <w:t xml:space="preserve">is consistent with </w:t>
      </w:r>
      <w:r w:rsidR="008E0941">
        <w:rPr>
          <w:lang w:val="en-US"/>
        </w:rPr>
        <w:t xml:space="preserve">findings from the </w:t>
      </w:r>
      <w:r w:rsidR="00827E57" w:rsidRPr="00103F0B">
        <w:rPr>
          <w:i/>
          <w:lang w:val="en-US"/>
        </w:rPr>
        <w:t>R</w:t>
      </w:r>
      <w:r w:rsidR="008E0941" w:rsidRPr="00103F0B">
        <w:rPr>
          <w:i/>
          <w:lang w:val="en-US"/>
        </w:rPr>
        <w:t xml:space="preserve">egional </w:t>
      </w:r>
      <w:r w:rsidR="00827E57" w:rsidRPr="00103F0B">
        <w:rPr>
          <w:i/>
          <w:lang w:val="en-US"/>
        </w:rPr>
        <w:t>T</w:t>
      </w:r>
      <w:r w:rsidR="008E0941" w:rsidRPr="00103F0B">
        <w:rPr>
          <w:i/>
          <w:lang w:val="en-US"/>
        </w:rPr>
        <w:t xml:space="preserve">elecommunications </w:t>
      </w:r>
      <w:r w:rsidR="00827E57" w:rsidRPr="00103F0B">
        <w:rPr>
          <w:i/>
          <w:lang w:val="en-US"/>
        </w:rPr>
        <w:t>R</w:t>
      </w:r>
      <w:r w:rsidR="008E0941" w:rsidRPr="00103F0B">
        <w:rPr>
          <w:i/>
          <w:lang w:val="en-US"/>
        </w:rPr>
        <w:t>eview</w:t>
      </w:r>
      <w:r w:rsidR="00E11D5C">
        <w:rPr>
          <w:lang w:val="en-US"/>
        </w:rPr>
        <w:t xml:space="preserve"> </w:t>
      </w:r>
      <w:sdt>
        <w:sdtPr>
          <w:rPr>
            <w:lang w:val="en-US"/>
          </w:rPr>
          <w:id w:val="695971774"/>
          <w:citation/>
        </w:sdtPr>
        <w:sdtContent>
          <w:r w:rsidR="00E11D5C">
            <w:rPr>
              <w:lang w:val="en-US"/>
            </w:rPr>
            <w:fldChar w:fldCharType="begin"/>
          </w:r>
          <w:r w:rsidR="00E11D5C">
            <w:rPr>
              <w:lang w:val="en-US"/>
            </w:rPr>
            <w:instrText xml:space="preserve">CITATION Reg24 \n  \t  \l 1033 </w:instrText>
          </w:r>
          <w:r w:rsidR="00E11D5C">
            <w:rPr>
              <w:lang w:val="en-US"/>
            </w:rPr>
            <w:fldChar w:fldCharType="separate"/>
          </w:r>
          <w:r w:rsidR="00AB0A29">
            <w:rPr>
              <w:noProof/>
              <w:lang w:val="en-US"/>
            </w:rPr>
            <w:t>(2024)</w:t>
          </w:r>
          <w:r w:rsidR="00E11D5C">
            <w:rPr>
              <w:lang w:val="en-US"/>
            </w:rPr>
            <w:fldChar w:fldCharType="end"/>
          </w:r>
        </w:sdtContent>
      </w:sdt>
      <w:r w:rsidR="00E11D5C">
        <w:rPr>
          <w:lang w:val="en-US"/>
        </w:rPr>
        <w:t xml:space="preserve"> in which satisfaction with mobile connectivity was higher in major cities than </w:t>
      </w:r>
      <w:r w:rsidR="007B55A8">
        <w:rPr>
          <w:lang w:val="en-US"/>
        </w:rPr>
        <w:t xml:space="preserve">in </w:t>
      </w:r>
      <w:r w:rsidR="00E11D5C">
        <w:rPr>
          <w:lang w:val="en-US"/>
        </w:rPr>
        <w:t>regional and remote areas.</w:t>
      </w:r>
    </w:p>
    <w:p w14:paraId="0681E385" w14:textId="3A91F548" w:rsidR="00D64EBE" w:rsidRDefault="00D64EBE" w:rsidP="00501D5D">
      <w:pPr>
        <w:pStyle w:val="Caption"/>
        <w:keepNext/>
      </w:pPr>
      <w:bookmarkStart w:id="20" w:name="_Ref182567160"/>
      <w:r>
        <w:t xml:space="preserve">Figure </w:t>
      </w:r>
      <w:fldSimple w:instr=" SEQ Figure \* ARABIC ">
        <w:r w:rsidR="00AB0A29">
          <w:rPr>
            <w:noProof/>
          </w:rPr>
          <w:t>3</w:t>
        </w:r>
      </w:fldSimple>
      <w:bookmarkEnd w:id="20"/>
      <w:r w:rsidR="009D7F15">
        <w:rPr>
          <w:noProof/>
        </w:rPr>
        <w:t>:</w:t>
      </w:r>
      <w:r>
        <w:t xml:space="preserve"> Satisfaction with </w:t>
      </w:r>
      <w:r w:rsidR="00627595">
        <w:t xml:space="preserve">the </w:t>
      </w:r>
      <w:r>
        <w:t xml:space="preserve">internet </w:t>
      </w:r>
      <w:r w:rsidR="00DC5D0E">
        <w:t xml:space="preserve">connection </w:t>
      </w:r>
      <w:r>
        <w:t>at home</w:t>
      </w:r>
      <w:r w:rsidR="007C0A5E">
        <w:t xml:space="preserve"> </w:t>
      </w:r>
      <w:r>
        <w:t>by location</w:t>
      </w:r>
      <w:r w:rsidR="00A37555">
        <w:t>,</w:t>
      </w:r>
      <w:r w:rsidR="00583292">
        <w:t xml:space="preserve"> </w:t>
      </w:r>
      <w:r w:rsidR="00543F81">
        <w:t>2020</w:t>
      </w:r>
    </w:p>
    <w:p w14:paraId="400212CC" w14:textId="12DBE6CF" w:rsidR="00F4511D" w:rsidRDefault="007C7E89">
      <w:pPr>
        <w:pStyle w:val="Bullet1"/>
        <w:numPr>
          <w:ilvl w:val="0"/>
          <w:numId w:val="0"/>
        </w:numPr>
        <w:jc w:val="center"/>
      </w:pPr>
      <w:r>
        <w:rPr>
          <w:noProof/>
        </w:rPr>
        <w:drawing>
          <wp:inline distT="0" distB="0" distL="0" distR="0" wp14:anchorId="5A1339D7" wp14:editId="29CD363D">
            <wp:extent cx="6296025" cy="1809750"/>
            <wp:effectExtent l="0" t="0" r="0" b="0"/>
            <wp:docPr id="48" name="Chart 48" descr="Figure 3 illustrates the satisfaction of Australians with their internet connection in 2020. In 2020, 82% of Australians were either satisfied or very satisfied with their internet connection at home. Only 9% of Australians reported being dissatisfied or very dissatisfied.">
              <a:extLst xmlns:a="http://schemas.openxmlformats.org/drawingml/2006/main">
                <a:ext uri="{FF2B5EF4-FFF2-40B4-BE49-F238E27FC236}">
                  <a16:creationId xmlns:a16="http://schemas.microsoft.com/office/drawing/2014/main" id="{A2B8A27E-E875-4E38-9143-3EECD01BC4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97FFC4" w14:textId="77777777" w:rsidR="00597848" w:rsidRDefault="00597848" w:rsidP="00597848">
      <w:pPr>
        <w:pStyle w:val="Sourcenotes"/>
      </w:pPr>
      <w:r w:rsidRPr="005F794B">
        <w:t>Source</w:t>
      </w:r>
      <w:r>
        <w:t>:</w:t>
      </w:r>
      <w:r w:rsidRPr="005F794B">
        <w:t xml:space="preserve"> </w:t>
      </w:r>
      <w:r>
        <w:t>The HILDA Survey, Release 2</w:t>
      </w:r>
      <w:r>
        <w:rPr>
          <w:lang w:val="en-AU"/>
        </w:rPr>
        <w:t>2</w:t>
      </w:r>
      <w:r>
        <w:t>; BCARR calculations</w:t>
      </w:r>
      <w:r w:rsidRPr="005F794B">
        <w:t>.</w:t>
      </w:r>
    </w:p>
    <w:p w14:paraId="243BCC02" w14:textId="3295EFB2" w:rsidR="00597848" w:rsidRPr="002019ED" w:rsidRDefault="00597848" w:rsidP="00597848">
      <w:pPr>
        <w:pStyle w:val="Sourcenotes"/>
        <w:rPr>
          <w:lang w:val="en-US"/>
        </w:rPr>
      </w:pPr>
      <w:r>
        <w:rPr>
          <w:lang w:val="en-US"/>
        </w:rPr>
        <w:t xml:space="preserve">Notes: </w:t>
      </w:r>
      <w:bookmarkStart w:id="21" w:name="_Hlk197076710"/>
      <w:r>
        <w:rPr>
          <w:lang w:val="en-US"/>
        </w:rPr>
        <w:t>The question ‘</w:t>
      </w:r>
      <w:r w:rsidRPr="005E192C">
        <w:rPr>
          <w:lang w:val="en-US"/>
        </w:rPr>
        <w:t>How satisfied</w:t>
      </w:r>
      <w:r>
        <w:rPr>
          <w:lang w:val="en-US"/>
        </w:rPr>
        <w:t xml:space="preserve"> </w:t>
      </w:r>
      <w:r w:rsidRPr="005E192C">
        <w:rPr>
          <w:lang w:val="en-US"/>
        </w:rPr>
        <w:t>are you with the</w:t>
      </w:r>
      <w:r>
        <w:rPr>
          <w:lang w:val="en-US"/>
        </w:rPr>
        <w:t xml:space="preserve"> </w:t>
      </w:r>
      <w:r w:rsidRPr="005E192C">
        <w:rPr>
          <w:lang w:val="en-US"/>
        </w:rPr>
        <w:t>speed and</w:t>
      </w:r>
      <w:r>
        <w:rPr>
          <w:lang w:val="en-US"/>
        </w:rPr>
        <w:t xml:space="preserve"> </w:t>
      </w:r>
      <w:r w:rsidRPr="005E192C">
        <w:rPr>
          <w:lang w:val="en-US"/>
        </w:rPr>
        <w:t>reliability of</w:t>
      </w:r>
      <w:r>
        <w:rPr>
          <w:lang w:val="en-US"/>
        </w:rPr>
        <w:t xml:space="preserve"> </w:t>
      </w:r>
      <w:r w:rsidRPr="005E192C">
        <w:rPr>
          <w:lang w:val="en-US"/>
        </w:rPr>
        <w:t>your</w:t>
      </w:r>
      <w:r>
        <w:rPr>
          <w:lang w:val="en-US"/>
        </w:rPr>
        <w:t xml:space="preserve"> </w:t>
      </w:r>
      <w:r w:rsidRPr="005E192C">
        <w:rPr>
          <w:lang w:val="en-US"/>
        </w:rPr>
        <w:t>internet connectio</w:t>
      </w:r>
      <w:r>
        <w:rPr>
          <w:lang w:val="en-US"/>
        </w:rPr>
        <w:t>n?’ was in the form of a 0</w:t>
      </w:r>
      <w:r w:rsidR="003E3B5F">
        <w:rPr>
          <w:lang w:val="en-US"/>
        </w:rPr>
        <w:t xml:space="preserve"> to </w:t>
      </w:r>
      <w:r>
        <w:rPr>
          <w:lang w:val="en-US"/>
        </w:rPr>
        <w:t>10</w:t>
      </w:r>
      <w:r w:rsidR="003E3B5F">
        <w:rPr>
          <w:lang w:val="en-US"/>
        </w:rPr>
        <w:t>-</w:t>
      </w:r>
      <w:r>
        <w:rPr>
          <w:lang w:val="en-US"/>
        </w:rPr>
        <w:t xml:space="preserve">point Likert scale, where a value of 0 was totally dissatisfied and 10 was totally satisfied. Our analysis </w:t>
      </w:r>
      <w:proofErr w:type="spellStart"/>
      <w:r>
        <w:rPr>
          <w:lang w:val="en-US"/>
        </w:rPr>
        <w:t>categori</w:t>
      </w:r>
      <w:r w:rsidR="00C42524">
        <w:rPr>
          <w:lang w:val="en-US"/>
        </w:rPr>
        <w:t>s</w:t>
      </w:r>
      <w:r>
        <w:rPr>
          <w:lang w:val="en-US"/>
        </w:rPr>
        <w:t>ed</w:t>
      </w:r>
      <w:proofErr w:type="spellEnd"/>
      <w:r>
        <w:rPr>
          <w:lang w:val="en-US"/>
        </w:rPr>
        <w:t xml:space="preserve"> values 0-</w:t>
      </w:r>
      <w:r w:rsidR="009214AA">
        <w:rPr>
          <w:lang w:val="en-US"/>
        </w:rPr>
        <w:t>2 as very dissatisfied, 3-</w:t>
      </w:r>
      <w:r>
        <w:rPr>
          <w:lang w:val="en-US"/>
        </w:rPr>
        <w:t>4 as dissatisfied, 5 as neutral</w:t>
      </w:r>
      <w:r w:rsidR="00D061D9">
        <w:rPr>
          <w:lang w:val="en-US"/>
        </w:rPr>
        <w:t>,</w:t>
      </w:r>
      <w:r>
        <w:rPr>
          <w:lang w:val="en-US"/>
        </w:rPr>
        <w:t xml:space="preserve"> values</w:t>
      </w:r>
      <w:r w:rsidR="00E20160">
        <w:rPr>
          <w:lang w:val="en-US"/>
        </w:rPr>
        <w:t xml:space="preserve"> 6-7 as</w:t>
      </w:r>
      <w:r w:rsidR="009214AA">
        <w:rPr>
          <w:lang w:val="en-US"/>
        </w:rPr>
        <w:t xml:space="preserve"> </w:t>
      </w:r>
      <w:r w:rsidR="00E20160">
        <w:rPr>
          <w:lang w:val="en-US"/>
        </w:rPr>
        <w:t>satisfied and 8</w:t>
      </w:r>
      <w:r>
        <w:rPr>
          <w:lang w:val="en-US"/>
        </w:rPr>
        <w:t xml:space="preserve">-10 as </w:t>
      </w:r>
      <w:r w:rsidR="00E20160">
        <w:rPr>
          <w:lang w:val="en-US"/>
        </w:rPr>
        <w:t xml:space="preserve">very </w:t>
      </w:r>
      <w:r>
        <w:rPr>
          <w:lang w:val="en-US"/>
        </w:rPr>
        <w:t>satisfied.</w:t>
      </w:r>
      <w:r w:rsidR="00C5156E">
        <w:rPr>
          <w:lang w:val="en-US"/>
        </w:rPr>
        <w:t xml:space="preserve"> The full Likert scale distribution of this variable is </w:t>
      </w:r>
      <w:r w:rsidR="00DC5D0E">
        <w:rPr>
          <w:lang w:val="en-US"/>
        </w:rPr>
        <w:t>available</w:t>
      </w:r>
      <w:r w:rsidR="00BF11B4">
        <w:rPr>
          <w:lang w:val="en-US"/>
        </w:rPr>
        <w:t xml:space="preserve"> in </w:t>
      </w:r>
      <w:r w:rsidR="00BF11B4" w:rsidRPr="00BF11B4">
        <w:rPr>
          <w:i/>
          <w:lang w:val="en-US"/>
        </w:rPr>
        <w:fldChar w:fldCharType="begin"/>
      </w:r>
      <w:r w:rsidR="00BF11B4" w:rsidRPr="00BF11B4">
        <w:rPr>
          <w:i/>
          <w:lang w:val="en-US"/>
        </w:rPr>
        <w:instrText xml:space="preserve"> REF _Ref197077554 \h </w:instrText>
      </w:r>
      <w:r w:rsidR="00BF11B4" w:rsidRPr="00BF11B4">
        <w:rPr>
          <w:i/>
          <w:lang w:val="en-US"/>
        </w:rPr>
      </w:r>
      <w:r w:rsidR="00BF11B4">
        <w:rPr>
          <w:i/>
          <w:lang w:val="en-US"/>
        </w:rPr>
        <w:instrText xml:space="preserve"> \* MERGEFORMAT </w:instrText>
      </w:r>
      <w:r w:rsidR="00BF11B4" w:rsidRPr="00BF11B4">
        <w:rPr>
          <w:i/>
          <w:lang w:val="en-US"/>
        </w:rPr>
        <w:fldChar w:fldCharType="separate"/>
      </w:r>
      <w:r w:rsidR="00AB0A29" w:rsidRPr="00AB0A29">
        <w:rPr>
          <w:i/>
        </w:rPr>
        <w:t>Attachment A - Data and sample</w:t>
      </w:r>
      <w:r w:rsidR="00BF11B4" w:rsidRPr="00BF11B4">
        <w:rPr>
          <w:i/>
          <w:lang w:val="en-US"/>
        </w:rPr>
        <w:fldChar w:fldCharType="end"/>
      </w:r>
      <w:r w:rsidR="0008093B">
        <w:rPr>
          <w:lang w:val="en-US"/>
        </w:rPr>
        <w:t>.</w:t>
      </w:r>
    </w:p>
    <w:p w14:paraId="250E3F58" w14:textId="77777777" w:rsidR="00430E84" w:rsidRDefault="00161F92" w:rsidP="00C15FC3">
      <w:pPr>
        <w:pStyle w:val="Heading2"/>
      </w:pPr>
      <w:bookmarkStart w:id="22" w:name="_Toc206498928"/>
      <w:bookmarkEnd w:id="21"/>
      <w:r>
        <w:t>Pe</w:t>
      </w:r>
      <w:r w:rsidR="00430E84">
        <w:t xml:space="preserve">rsistent barriers to </w:t>
      </w:r>
      <w:r w:rsidR="00924747">
        <w:t>connectivity</w:t>
      </w:r>
      <w:r w:rsidR="00430E84">
        <w:t xml:space="preserve"> remain</w:t>
      </w:r>
      <w:r w:rsidR="00924747">
        <w:t xml:space="preserve"> for some </w:t>
      </w:r>
      <w:r w:rsidR="00326285">
        <w:t>Australians</w:t>
      </w:r>
      <w:bookmarkEnd w:id="22"/>
    </w:p>
    <w:p w14:paraId="2EA0EBE9" w14:textId="0BB59875" w:rsidR="00FB429A" w:rsidRDefault="00B00608" w:rsidP="00FB429A">
      <w:pPr>
        <w:pStyle w:val="Bullet1"/>
        <w:numPr>
          <w:ilvl w:val="0"/>
          <w:numId w:val="0"/>
        </w:numPr>
        <w:rPr>
          <w:lang w:val="en-AU"/>
        </w:rPr>
      </w:pPr>
      <w:r>
        <w:rPr>
          <w:lang w:val="en-AU"/>
        </w:rPr>
        <w:t>Despite growth in internet access, persistent barriers to digital inclusion remain. P</w:t>
      </w:r>
      <w:r w:rsidR="00430E84">
        <w:rPr>
          <w:lang w:val="en-AU"/>
        </w:rPr>
        <w:t>eople</w:t>
      </w:r>
      <w:r w:rsidR="00FB429A">
        <w:rPr>
          <w:lang w:val="en-AU"/>
        </w:rPr>
        <w:t xml:space="preserve"> </w:t>
      </w:r>
      <w:r w:rsidR="00924747">
        <w:rPr>
          <w:lang w:val="en-AU"/>
        </w:rPr>
        <w:t xml:space="preserve">who </w:t>
      </w:r>
      <w:r w:rsidR="00FB429A">
        <w:rPr>
          <w:lang w:val="en-AU"/>
        </w:rPr>
        <w:t>did not have internet access at home</w:t>
      </w:r>
      <w:r>
        <w:rPr>
          <w:lang w:val="en-AU"/>
        </w:rPr>
        <w:t xml:space="preserve"> commonly </w:t>
      </w:r>
      <w:r w:rsidR="00E768FD">
        <w:rPr>
          <w:lang w:val="en-AU"/>
        </w:rPr>
        <w:t>report</w:t>
      </w:r>
      <w:r>
        <w:rPr>
          <w:lang w:val="en-AU"/>
        </w:rPr>
        <w:t xml:space="preserve">ed </w:t>
      </w:r>
      <w:r w:rsidR="00FB429A">
        <w:rPr>
          <w:lang w:val="en-AU"/>
        </w:rPr>
        <w:t>affordability as a key barrier</w:t>
      </w:r>
      <w:r w:rsidR="00B70B70">
        <w:rPr>
          <w:lang w:val="en-AU"/>
        </w:rPr>
        <w:t>.</w:t>
      </w:r>
    </w:p>
    <w:p w14:paraId="6E87146C" w14:textId="6BA7AF2F" w:rsidR="004A2FA2" w:rsidRPr="002C0236" w:rsidRDefault="00C75CE4" w:rsidP="002C0236">
      <w:pPr>
        <w:pStyle w:val="Bullet1"/>
        <w:rPr>
          <w:lang w:val="en-AU"/>
        </w:rPr>
      </w:pPr>
      <w:r>
        <w:rPr>
          <w:lang w:val="en-AU"/>
        </w:rPr>
        <w:t xml:space="preserve">HILDA data show that, </w:t>
      </w:r>
      <w:proofErr w:type="spellStart"/>
      <w:r>
        <w:rPr>
          <w:lang w:val="en-AU"/>
        </w:rPr>
        <w:t>i</w:t>
      </w:r>
      <w:proofErr w:type="spellEnd"/>
      <w:r w:rsidR="00FB429A" w:rsidRPr="00493957">
        <w:t xml:space="preserve">n 2014, </w:t>
      </w:r>
      <w:r w:rsidR="00792CFB">
        <w:rPr>
          <w:lang w:val="en-US"/>
        </w:rPr>
        <w:t>1.7</w:t>
      </w:r>
      <w:r w:rsidR="00A82147">
        <w:rPr>
          <w:lang w:val="en-US"/>
        </w:rPr>
        <w:t xml:space="preserve"> million</w:t>
      </w:r>
      <w:r w:rsidR="00792CFB">
        <w:rPr>
          <w:lang w:val="en-US"/>
        </w:rPr>
        <w:t xml:space="preserve"> Australians did not have </w:t>
      </w:r>
      <w:r w:rsidR="00827E57">
        <w:rPr>
          <w:lang w:val="en-US"/>
        </w:rPr>
        <w:t xml:space="preserve">the </w:t>
      </w:r>
      <w:r w:rsidR="00792CFB">
        <w:rPr>
          <w:lang w:val="en-US"/>
        </w:rPr>
        <w:t>internet at home</w:t>
      </w:r>
      <w:r w:rsidR="0000317A">
        <w:rPr>
          <w:lang w:val="en-US"/>
        </w:rPr>
        <w:t xml:space="preserve"> (9% of Australians). </w:t>
      </w:r>
      <w:r w:rsidR="00EE2411">
        <w:rPr>
          <w:lang w:val="en-US"/>
        </w:rPr>
        <w:t xml:space="preserve">Almost 300,000 of these people (17%) cited </w:t>
      </w:r>
      <w:r w:rsidR="0000317A">
        <w:rPr>
          <w:lang w:val="en-US"/>
        </w:rPr>
        <w:t>afford</w:t>
      </w:r>
      <w:r w:rsidR="00EE2411">
        <w:rPr>
          <w:lang w:val="en-US"/>
        </w:rPr>
        <w:t>ability as the barrier for not being connected</w:t>
      </w:r>
      <w:r w:rsidR="0000317A">
        <w:rPr>
          <w:lang w:val="en-US"/>
        </w:rPr>
        <w:t xml:space="preserve">. </w:t>
      </w:r>
      <w:r w:rsidR="00FB429A" w:rsidRPr="00493957">
        <w:t xml:space="preserve">By 2022, </w:t>
      </w:r>
      <w:r w:rsidR="00540928" w:rsidRPr="002C0236">
        <w:rPr>
          <w:lang w:val="en-US"/>
        </w:rPr>
        <w:t xml:space="preserve">the number of Australians </w:t>
      </w:r>
      <w:r w:rsidR="00B6671B" w:rsidRPr="00927DC0">
        <w:rPr>
          <w:lang w:val="en-US"/>
        </w:rPr>
        <w:t xml:space="preserve">who </w:t>
      </w:r>
      <w:r w:rsidR="00540928" w:rsidRPr="00D41626">
        <w:rPr>
          <w:lang w:val="en-US"/>
        </w:rPr>
        <w:t>did not have</w:t>
      </w:r>
      <w:r w:rsidR="00B6671B">
        <w:rPr>
          <w:lang w:val="en-US"/>
        </w:rPr>
        <w:t xml:space="preserve"> the</w:t>
      </w:r>
      <w:r w:rsidR="00540928" w:rsidRPr="002C0236">
        <w:rPr>
          <w:lang w:val="en-US"/>
        </w:rPr>
        <w:t xml:space="preserve"> internet at home decreased significantly to 655,000 (3% of Australians</w:t>
      </w:r>
      <w:r w:rsidR="00540928" w:rsidRPr="00B6671B">
        <w:rPr>
          <w:lang w:val="en-US"/>
        </w:rPr>
        <w:t>)</w:t>
      </w:r>
      <w:r w:rsidR="00B70B70" w:rsidRPr="00B6671B">
        <w:rPr>
          <w:lang w:val="en-US"/>
        </w:rPr>
        <w:t xml:space="preserve">. Roughly </w:t>
      </w:r>
      <w:r w:rsidR="004A2FA2" w:rsidRPr="00B6671B">
        <w:rPr>
          <w:lang w:val="en-US"/>
        </w:rPr>
        <w:t>114,000 of th</w:t>
      </w:r>
      <w:r w:rsidR="00EE2411">
        <w:rPr>
          <w:lang w:val="en-US"/>
        </w:rPr>
        <w:t>e</w:t>
      </w:r>
      <w:r w:rsidR="004A2FA2" w:rsidRPr="00B6671B">
        <w:rPr>
          <w:lang w:val="en-US"/>
        </w:rPr>
        <w:t xml:space="preserve">se people (17%) </w:t>
      </w:r>
      <w:r w:rsidR="007B55A8">
        <w:rPr>
          <w:lang w:val="en-US"/>
        </w:rPr>
        <w:t xml:space="preserve">reported that they </w:t>
      </w:r>
      <w:r w:rsidR="007E73D3" w:rsidRPr="00B6671B">
        <w:rPr>
          <w:lang w:val="en-US"/>
        </w:rPr>
        <w:t xml:space="preserve">could not afford </w:t>
      </w:r>
      <w:r w:rsidR="00B6671B">
        <w:rPr>
          <w:lang w:val="en-US"/>
        </w:rPr>
        <w:t xml:space="preserve">the </w:t>
      </w:r>
      <w:r w:rsidR="00B70B70" w:rsidRPr="002C0236">
        <w:rPr>
          <w:lang w:val="en-US"/>
        </w:rPr>
        <w:t>internet at home.</w:t>
      </w:r>
      <w:r w:rsidR="007B55A8">
        <w:rPr>
          <w:lang w:val="en-US"/>
        </w:rPr>
        <w:t xml:space="preserve"> Interestingly, the percentage is unchanged over this time period despite </w:t>
      </w:r>
      <w:r w:rsidR="00E768FD">
        <w:rPr>
          <w:lang w:val="en-US"/>
        </w:rPr>
        <w:t>the falling real costs of internet usage.</w:t>
      </w:r>
    </w:p>
    <w:p w14:paraId="4F2757B6" w14:textId="5F7B2E0F" w:rsidR="00FB429A" w:rsidRPr="00EF0D33" w:rsidRDefault="00060F74" w:rsidP="00EF0D33">
      <w:pPr>
        <w:pStyle w:val="Bullet1"/>
        <w:rPr>
          <w:lang w:val="en-AU"/>
        </w:rPr>
      </w:pPr>
      <w:r w:rsidRPr="00EF0D33">
        <w:rPr>
          <w:lang w:val="en-US"/>
        </w:rPr>
        <w:t>I</w:t>
      </w:r>
      <w:r w:rsidRPr="004A2FA2">
        <w:rPr>
          <w:lang w:val="en-US"/>
        </w:rPr>
        <w:t>n addition, a</w:t>
      </w:r>
      <w:proofErr w:type="spellStart"/>
      <w:r w:rsidR="00FB429A" w:rsidRPr="00493957">
        <w:t>lmost</w:t>
      </w:r>
      <w:proofErr w:type="spellEnd"/>
      <w:r w:rsidR="00FB429A" w:rsidRPr="00493957">
        <w:t xml:space="preserve"> 40% of </w:t>
      </w:r>
      <w:r w:rsidR="004A2FA2">
        <w:rPr>
          <w:lang w:val="en-US"/>
        </w:rPr>
        <w:t>the people</w:t>
      </w:r>
      <w:r w:rsidR="00FB429A" w:rsidRPr="00493957">
        <w:t xml:space="preserve"> </w:t>
      </w:r>
      <w:r w:rsidR="00B6671B">
        <w:rPr>
          <w:lang w:val="en-US"/>
        </w:rPr>
        <w:t>who</w:t>
      </w:r>
      <w:r w:rsidR="00B6671B" w:rsidRPr="004A2FA2">
        <w:rPr>
          <w:lang w:val="en-US"/>
        </w:rPr>
        <w:t xml:space="preserve"> </w:t>
      </w:r>
      <w:r w:rsidR="000B54F1">
        <w:rPr>
          <w:lang w:val="en-US"/>
        </w:rPr>
        <w:t>reported</w:t>
      </w:r>
      <w:r w:rsidRPr="004A2FA2">
        <w:rPr>
          <w:lang w:val="en-US"/>
        </w:rPr>
        <w:t xml:space="preserve"> not</w:t>
      </w:r>
      <w:r w:rsidR="000B54F1">
        <w:rPr>
          <w:lang w:val="en-US"/>
        </w:rPr>
        <w:t xml:space="preserve"> being able to</w:t>
      </w:r>
      <w:r w:rsidRPr="004A2FA2">
        <w:rPr>
          <w:lang w:val="en-US"/>
        </w:rPr>
        <w:t xml:space="preserve"> afford internet at home in 2014 </w:t>
      </w:r>
      <w:r w:rsidR="000B54F1">
        <w:rPr>
          <w:lang w:val="en-US"/>
        </w:rPr>
        <w:t xml:space="preserve">also reported not being </w:t>
      </w:r>
      <w:r w:rsidR="00FB429A" w:rsidRPr="00493957">
        <w:t>able to afford an internet connection</w:t>
      </w:r>
      <w:r w:rsidR="00C42524">
        <w:rPr>
          <w:lang w:val="en-AU"/>
        </w:rPr>
        <w:t xml:space="preserve"> </w:t>
      </w:r>
      <w:r w:rsidRPr="00EF0D33">
        <w:rPr>
          <w:lang w:val="en-US"/>
        </w:rPr>
        <w:t>i</w:t>
      </w:r>
      <w:r w:rsidRPr="004A2FA2">
        <w:rPr>
          <w:lang w:val="en-US"/>
        </w:rPr>
        <w:t xml:space="preserve">n 2022 </w:t>
      </w:r>
      <w:r w:rsidR="00FB429A" w:rsidRPr="00493957">
        <w:t xml:space="preserve">– indicating persistent </w:t>
      </w:r>
      <w:r w:rsidR="000B54F1">
        <w:rPr>
          <w:lang w:val="en-AU"/>
        </w:rPr>
        <w:t>affordability</w:t>
      </w:r>
      <w:r w:rsidR="000924B7" w:rsidRPr="00493957">
        <w:t xml:space="preserve"> </w:t>
      </w:r>
      <w:r w:rsidR="00365C5D" w:rsidRPr="00EF0D33">
        <w:rPr>
          <w:lang w:val="en-US"/>
        </w:rPr>
        <w:t xml:space="preserve">barriers </w:t>
      </w:r>
      <w:r w:rsidR="000B54F1">
        <w:rPr>
          <w:lang w:val="en-US"/>
        </w:rPr>
        <w:t>may be</w:t>
      </w:r>
      <w:r w:rsidR="00365C5D" w:rsidRPr="00EF0D33">
        <w:rPr>
          <w:lang w:val="en-US"/>
        </w:rPr>
        <w:t xml:space="preserve"> keeping </w:t>
      </w:r>
      <w:r w:rsidR="00E331D8">
        <w:rPr>
          <w:lang w:val="en-US"/>
        </w:rPr>
        <w:t xml:space="preserve">a significant group of Australians </w:t>
      </w:r>
      <w:r w:rsidR="00365C5D" w:rsidRPr="004A2FA2">
        <w:rPr>
          <w:lang w:val="en-US"/>
        </w:rPr>
        <w:t>offline</w:t>
      </w:r>
      <w:r w:rsidR="00FB429A" w:rsidRPr="00493957">
        <w:t>.</w:t>
      </w:r>
      <w:r w:rsidR="00FB429A" w:rsidRPr="00EF0D33">
        <w:rPr>
          <w:lang w:val="en-US"/>
        </w:rPr>
        <w:t xml:space="preserve"> </w:t>
      </w:r>
    </w:p>
    <w:p w14:paraId="335CD149" w14:textId="77777777" w:rsidR="006C5A5A" w:rsidRDefault="006C5A5A">
      <w:pPr>
        <w:suppressAutoHyphens w:val="0"/>
        <w:rPr>
          <w:sz w:val="16"/>
          <w:lang w:val="x-none"/>
        </w:rPr>
      </w:pPr>
      <w:r>
        <w:br w:type="page"/>
      </w:r>
    </w:p>
    <w:p w14:paraId="0AD5B424" w14:textId="77777777" w:rsidR="00DA0496" w:rsidRPr="00DA0496" w:rsidRDefault="00FB429A" w:rsidP="00C15FC3">
      <w:pPr>
        <w:pStyle w:val="Heading1"/>
        <w:rPr>
          <w:lang w:val="en-US"/>
        </w:rPr>
      </w:pPr>
      <w:bookmarkStart w:id="23" w:name="_Toc206498929"/>
      <w:r>
        <w:rPr>
          <w:lang w:val="en-US"/>
        </w:rPr>
        <w:lastRenderedPageBreak/>
        <w:t xml:space="preserve">Less </w:t>
      </w:r>
      <w:r w:rsidR="00F35B90">
        <w:rPr>
          <w:lang w:val="en-US"/>
        </w:rPr>
        <w:t>digitally</w:t>
      </w:r>
      <w:r w:rsidR="00575901">
        <w:rPr>
          <w:lang w:val="en-US"/>
        </w:rPr>
        <w:t>-</w:t>
      </w:r>
      <w:r w:rsidR="00493957">
        <w:rPr>
          <w:lang w:val="en-US"/>
        </w:rPr>
        <w:t>connected groups</w:t>
      </w:r>
      <w:bookmarkEnd w:id="23"/>
      <w:r w:rsidR="00493957">
        <w:rPr>
          <w:lang w:val="en-US"/>
        </w:rPr>
        <w:t xml:space="preserve"> </w:t>
      </w:r>
    </w:p>
    <w:p w14:paraId="436C7BA8" w14:textId="32B0C7F8" w:rsidR="00BA0AB4" w:rsidRDefault="00BA0AB4" w:rsidP="00B70437">
      <w:r>
        <w:t>Internet access</w:t>
      </w:r>
      <w:r w:rsidR="00A04931">
        <w:t xml:space="preserve"> at home</w:t>
      </w:r>
      <w:r>
        <w:t xml:space="preserve"> has varied widely for different </w:t>
      </w:r>
      <w:r w:rsidR="002413FC">
        <w:t>group</w:t>
      </w:r>
      <w:r>
        <w:t>s since 2010</w:t>
      </w:r>
      <w:r w:rsidR="00502285">
        <w:t xml:space="preserve"> when this information was first collected in HILDA</w:t>
      </w:r>
      <w:r>
        <w:t xml:space="preserve">. While digital access </w:t>
      </w:r>
      <w:r w:rsidR="00470E0A">
        <w:t>has improved markedly for</w:t>
      </w:r>
      <w:r w:rsidR="00BD2292">
        <w:t xml:space="preserve"> </w:t>
      </w:r>
      <w:r>
        <w:t xml:space="preserve">all groups since 2010, </w:t>
      </w:r>
      <w:r w:rsidR="002413FC">
        <w:t>group</w:t>
      </w:r>
      <w:r>
        <w:t>s who were less digitally connected in 2010 tended to also be less digitally connected in 2022 (</w:t>
      </w:r>
      <w:r w:rsidR="008F3EF6">
        <w:fldChar w:fldCharType="begin"/>
      </w:r>
      <w:r w:rsidR="008F3EF6">
        <w:instrText xml:space="preserve"> REF _Ref184975522 \h </w:instrText>
      </w:r>
      <w:r w:rsidR="008F3EF6">
        <w:fldChar w:fldCharType="separate"/>
      </w:r>
      <w:r w:rsidR="00AB0A29">
        <w:t xml:space="preserve">Figure </w:t>
      </w:r>
      <w:r w:rsidR="00AB0A29">
        <w:rPr>
          <w:noProof/>
        </w:rPr>
        <w:t>4</w:t>
      </w:r>
      <w:r w:rsidR="008F3EF6">
        <w:fldChar w:fldCharType="end"/>
      </w:r>
      <w:r w:rsidR="00590DA7">
        <w:t xml:space="preserve">). </w:t>
      </w:r>
      <w:r w:rsidR="00F1507C">
        <w:t>In what follows, we examine internet connectivity for the less connected groups described in Figure 4. We will present descriptive statistics about their internet usage. We will then discuss the results from the logistic regressions and duration analysis described in</w:t>
      </w:r>
      <w:r w:rsidR="00F1507C" w:rsidRPr="00B70437">
        <w:rPr>
          <w:i/>
        </w:rPr>
        <w:t xml:space="preserve"> </w:t>
      </w:r>
      <w:r w:rsidR="00736F59" w:rsidRPr="00316515">
        <w:t xml:space="preserve">the </w:t>
      </w:r>
      <w:r w:rsidR="00F1507C" w:rsidRPr="00B70437">
        <w:rPr>
          <w:i/>
        </w:rPr>
        <w:t>Approach</w:t>
      </w:r>
      <w:r w:rsidR="00F1507C">
        <w:t xml:space="preserve"> </w:t>
      </w:r>
      <w:r w:rsidR="00736F59">
        <w:t xml:space="preserve">section, </w:t>
      </w:r>
      <w:r w:rsidR="00F1507C">
        <w:t xml:space="preserve">above (with a detailed description in the </w:t>
      </w:r>
      <w:r w:rsidR="00736F59">
        <w:t>attachments</w:t>
      </w:r>
      <w:r w:rsidR="00F1507C">
        <w:t xml:space="preserve">). The descriptive statistics will help us to understand patterns in the data. The statistical analysis will help us to determine whether particular characteristics which are associated with internet connectivity are the result of associations with other variables rather than direct determinants of internet connectivity. </w:t>
      </w:r>
    </w:p>
    <w:p w14:paraId="33D0A6D0" w14:textId="727D3133" w:rsidR="00BA0AB4" w:rsidRDefault="00BA0AB4" w:rsidP="00BA0AB4">
      <w:pPr>
        <w:pStyle w:val="Caption"/>
      </w:pPr>
      <w:bookmarkStart w:id="24" w:name="_Ref184975522"/>
      <w:r>
        <w:t xml:space="preserve">Figure </w:t>
      </w:r>
      <w:fldSimple w:instr=" SEQ Figure \* ARABIC ">
        <w:r w:rsidR="00AB0A29">
          <w:rPr>
            <w:noProof/>
          </w:rPr>
          <w:t>4</w:t>
        </w:r>
      </w:fldSimple>
      <w:bookmarkEnd w:id="24"/>
      <w:r>
        <w:t xml:space="preserve">: Share of people without access to </w:t>
      </w:r>
      <w:r w:rsidR="00EA4C9E">
        <w:t xml:space="preserve">the </w:t>
      </w:r>
      <w:r>
        <w:t xml:space="preserve">internet by </w:t>
      </w:r>
      <w:r w:rsidR="002413FC">
        <w:t>characteristic</w:t>
      </w:r>
      <w:r>
        <w:t>, 2010 and 2022</w:t>
      </w:r>
    </w:p>
    <w:p w14:paraId="669C37AD" w14:textId="23422329" w:rsidR="00BA0AB4" w:rsidRDefault="00BA0AB4" w:rsidP="00BA0AB4">
      <w:pPr>
        <w:pStyle w:val="Sourcenotes"/>
        <w:keepNext/>
        <w:jc w:val="center"/>
      </w:pPr>
      <w:r w:rsidDel="002665B9">
        <w:rPr>
          <w:rStyle w:val="CommentReference"/>
          <w:lang w:val="en-AU"/>
        </w:rPr>
        <w:t xml:space="preserve"> </w:t>
      </w:r>
      <w:r w:rsidR="00627595">
        <w:rPr>
          <w:noProof/>
        </w:rPr>
        <w:drawing>
          <wp:inline distT="0" distB="0" distL="0" distR="0" wp14:anchorId="6678053A" wp14:editId="486797BB">
            <wp:extent cx="5574632" cy="5282866"/>
            <wp:effectExtent l="0" t="0" r="7620" b="0"/>
            <wp:docPr id="17" name="Chart 17" descr="Figure 4 depicts the share of various group of Australian population that did not have access to internet in 2010 and 2022. The figure shows that while the digital access has improved markedly for all groups since 2010, groups who were less digitally connected in 2010 tended to also be less digitally connected in 2022.">
              <a:extLst xmlns:a="http://schemas.openxmlformats.org/drawingml/2006/main">
                <a:ext uri="{FF2B5EF4-FFF2-40B4-BE49-F238E27FC236}">
                  <a16:creationId xmlns:a16="http://schemas.microsoft.com/office/drawing/2014/main" id="{46F22176-CF14-4F23-9CB8-34669F361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t xml:space="preserve"> </w:t>
      </w:r>
    </w:p>
    <w:p w14:paraId="547E503E" w14:textId="77777777" w:rsidR="00FA6DF1" w:rsidRDefault="00BA0AB4" w:rsidP="00FA6DF1">
      <w:pPr>
        <w:pStyle w:val="Sourcenotesnumbered"/>
      </w:pPr>
      <w:r w:rsidRPr="005F794B">
        <w:t>Source</w:t>
      </w:r>
      <w:r>
        <w:t>:</w:t>
      </w:r>
      <w:r w:rsidRPr="005F794B">
        <w:t xml:space="preserve"> </w:t>
      </w:r>
      <w:r>
        <w:t>The HILDA Survey, Release 2</w:t>
      </w:r>
      <w:r w:rsidRPr="000E7C01">
        <w:t>2</w:t>
      </w:r>
      <w:r>
        <w:t>; BCARR calculations</w:t>
      </w:r>
      <w:r w:rsidRPr="005F794B">
        <w:t>.</w:t>
      </w:r>
    </w:p>
    <w:p w14:paraId="2B390833" w14:textId="6BE893E3" w:rsidR="002B555F" w:rsidRPr="00C15FC3" w:rsidRDefault="005A543F" w:rsidP="00C15FC3">
      <w:pPr>
        <w:pStyle w:val="Heading2"/>
      </w:pPr>
      <w:bookmarkStart w:id="25" w:name="_Toc206498930"/>
      <w:r>
        <w:t>O</w:t>
      </w:r>
      <w:r w:rsidR="002B555F">
        <w:t>lder Australians</w:t>
      </w:r>
      <w:bookmarkEnd w:id="25"/>
    </w:p>
    <w:p w14:paraId="63282360" w14:textId="6D0DB0A0" w:rsidR="00642CBF" w:rsidRDefault="00F44040" w:rsidP="00C02E30">
      <w:pPr>
        <w:suppressAutoHyphens w:val="0"/>
      </w:pPr>
      <w:r>
        <w:t>The p</w:t>
      </w:r>
      <w:r w:rsidR="00642CBF">
        <w:t>roportion of older Australians</w:t>
      </w:r>
      <w:r w:rsidR="00457D50">
        <w:t xml:space="preserve"> – </w:t>
      </w:r>
      <w:r w:rsidR="00642CBF">
        <w:t>those aged 65</w:t>
      </w:r>
      <w:r>
        <w:t xml:space="preserve"> years and older</w:t>
      </w:r>
      <w:r w:rsidR="00457D50">
        <w:t xml:space="preserve"> – </w:t>
      </w:r>
      <w:r>
        <w:t xml:space="preserve">who lack internet access </w:t>
      </w:r>
      <w:r w:rsidR="00854AC9">
        <w:t xml:space="preserve">reduced </w:t>
      </w:r>
      <w:r>
        <w:t xml:space="preserve">by 35 percentage points </w:t>
      </w:r>
      <w:r w:rsidR="00642CBF">
        <w:t>from 45%</w:t>
      </w:r>
      <w:r>
        <w:t xml:space="preserve"> in 2010</w:t>
      </w:r>
      <w:r w:rsidR="00642CBF">
        <w:t xml:space="preserve"> to 10%</w:t>
      </w:r>
      <w:r>
        <w:t xml:space="preserve"> in 2022</w:t>
      </w:r>
      <w:r w:rsidR="00642CBF">
        <w:t xml:space="preserve">. </w:t>
      </w:r>
      <w:r>
        <w:t>Despite this</w:t>
      </w:r>
      <w:r w:rsidR="00736F59">
        <w:t xml:space="preserve"> reduction</w:t>
      </w:r>
      <w:r w:rsidR="00642CBF">
        <w:t xml:space="preserve">, throughout the entire research period, this age group </w:t>
      </w:r>
      <w:r>
        <w:t xml:space="preserve">still </w:t>
      </w:r>
      <w:r w:rsidR="00642CBF">
        <w:t>ha</w:t>
      </w:r>
      <w:r>
        <w:t>d the</w:t>
      </w:r>
      <w:r w:rsidR="00642CBF">
        <w:t xml:space="preserve"> highest </w:t>
      </w:r>
      <w:r>
        <w:t>percentage of individuals without access to</w:t>
      </w:r>
      <w:r w:rsidR="00642CBF">
        <w:t xml:space="preserve"> the internet</w:t>
      </w:r>
      <w:r>
        <w:t xml:space="preserve"> (</w:t>
      </w:r>
      <w:r>
        <w:fldChar w:fldCharType="begin"/>
      </w:r>
      <w:r>
        <w:instrText xml:space="preserve"> REF _Ref198022907 \h </w:instrText>
      </w:r>
      <w:r>
        <w:fldChar w:fldCharType="separate"/>
      </w:r>
      <w:r w:rsidR="00AB0A29">
        <w:t xml:space="preserve">Figure </w:t>
      </w:r>
      <w:r w:rsidR="00AB0A29">
        <w:rPr>
          <w:noProof/>
        </w:rPr>
        <w:t>5</w:t>
      </w:r>
      <w:r>
        <w:fldChar w:fldCharType="end"/>
      </w:r>
      <w:r>
        <w:t xml:space="preserve">). </w:t>
      </w:r>
      <w:r w:rsidR="00E768FD">
        <w:t>In our regression modelling, where we hold o</w:t>
      </w:r>
      <w:r w:rsidR="004E4E08">
        <w:t xml:space="preserve">ther </w:t>
      </w:r>
      <w:r w:rsidR="00D83C6B">
        <w:t>factors</w:t>
      </w:r>
      <w:r w:rsidR="00E768FD">
        <w:t xml:space="preserve"> </w:t>
      </w:r>
      <w:r w:rsidR="004E4E08">
        <w:t>constant,</w:t>
      </w:r>
      <w:r w:rsidR="00D83C6B">
        <w:t xml:space="preserve"> we estimate that</w:t>
      </w:r>
      <w:r w:rsidR="004E4E08">
        <w:t xml:space="preserve"> older Australians were</w:t>
      </w:r>
      <w:r w:rsidR="00736F59">
        <w:t>,</w:t>
      </w:r>
      <w:r w:rsidR="004E4E08">
        <w:t xml:space="preserve"> </w:t>
      </w:r>
      <w:r w:rsidR="004E4E08">
        <w:lastRenderedPageBreak/>
        <w:t>on average</w:t>
      </w:r>
      <w:r w:rsidR="00736F59">
        <w:t>,</w:t>
      </w:r>
      <w:r w:rsidR="004E4E08">
        <w:t xml:space="preserve"> 9% less likely to have</w:t>
      </w:r>
      <w:r w:rsidR="00284028">
        <w:t xml:space="preserve"> the</w:t>
      </w:r>
      <w:r w:rsidR="004E4E08">
        <w:t xml:space="preserve"> internet at home</w:t>
      </w:r>
      <w:r w:rsidR="000770DB">
        <w:t xml:space="preserve"> over the</w:t>
      </w:r>
      <w:r w:rsidR="00330FE2">
        <w:t xml:space="preserve"> 2010</w:t>
      </w:r>
      <w:r w:rsidR="00854AC9">
        <w:t>–</w:t>
      </w:r>
      <w:r w:rsidR="00330FE2">
        <w:t>2022</w:t>
      </w:r>
      <w:r w:rsidR="000770DB">
        <w:t xml:space="preserve"> period compared to</w:t>
      </w:r>
      <w:r w:rsidR="004E4E08">
        <w:t xml:space="preserve"> people aged </w:t>
      </w:r>
      <w:r>
        <w:t>21</w:t>
      </w:r>
      <w:r w:rsidR="00395D07">
        <w:t xml:space="preserve"> to </w:t>
      </w:r>
      <w:r w:rsidR="004E4E08">
        <w:t>30.</w:t>
      </w:r>
    </w:p>
    <w:p w14:paraId="5C8A1BFA" w14:textId="3BE0C653" w:rsidR="004E4E08" w:rsidRPr="00EA0C35" w:rsidRDefault="004E4E08" w:rsidP="004E4E08">
      <w:pPr>
        <w:pStyle w:val="Caption"/>
      </w:pPr>
      <w:bookmarkStart w:id="26" w:name="_Ref183678135"/>
      <w:bookmarkStart w:id="27" w:name="_Ref198022907"/>
      <w:r>
        <w:t xml:space="preserve">Figure </w:t>
      </w:r>
      <w:fldSimple w:instr=" SEQ Figure \* ARABIC ">
        <w:r w:rsidR="00AB0A29">
          <w:rPr>
            <w:noProof/>
          </w:rPr>
          <w:t>5</w:t>
        </w:r>
      </w:fldSimple>
      <w:bookmarkEnd w:id="26"/>
      <w:bookmarkEnd w:id="27"/>
      <w:r w:rsidR="008C66E6">
        <w:t>:</w:t>
      </w:r>
      <w:r>
        <w:t xml:space="preserve"> Share of </w:t>
      </w:r>
      <w:r w:rsidR="008C66E6">
        <w:t xml:space="preserve">people </w:t>
      </w:r>
      <w:r>
        <w:t>without access to</w:t>
      </w:r>
      <w:r w:rsidR="00591C5A">
        <w:t xml:space="preserve"> the</w:t>
      </w:r>
      <w:r>
        <w:t xml:space="preserve"> internet</w:t>
      </w:r>
      <w:r w:rsidR="00D8168A">
        <w:t xml:space="preserve"> at home</w:t>
      </w:r>
      <w:r>
        <w:t xml:space="preserve"> by age group</w:t>
      </w:r>
      <w:r w:rsidR="00762B57">
        <w:t>, 2010</w:t>
      </w:r>
      <w:r w:rsidR="00D8168A">
        <w:t xml:space="preserve"> to </w:t>
      </w:r>
      <w:r w:rsidR="00762B57">
        <w:t>2022</w:t>
      </w:r>
    </w:p>
    <w:p w14:paraId="39602428" w14:textId="555C93E2" w:rsidR="004E4E08" w:rsidRDefault="00955F54" w:rsidP="004E4E08">
      <w:pPr>
        <w:pStyle w:val="Sourcenotes"/>
        <w:jc w:val="center"/>
      </w:pPr>
      <w:r>
        <w:rPr>
          <w:noProof/>
        </w:rPr>
        <w:drawing>
          <wp:inline distT="0" distB="0" distL="0" distR="0" wp14:anchorId="31A3C86B" wp14:editId="357532A1">
            <wp:extent cx="4238626" cy="2557463"/>
            <wp:effectExtent l="0" t="0" r="0" b="0"/>
            <wp:docPr id="19" name="Chart 19" descr="Figure 5 illustrates the change in the share of people without access to the internet at home by age group over the 2010 to 2022 period. While the share of those aged 65 years and older who lack internet access reduced by 35 percentage points from 45% in 2010 to 10% in 2022, this age group still had the highest percentage of individuals without access to the internet.">
              <a:extLst xmlns:a="http://schemas.openxmlformats.org/drawingml/2006/main">
                <a:ext uri="{FF2B5EF4-FFF2-40B4-BE49-F238E27FC236}">
                  <a16:creationId xmlns:a16="http://schemas.microsoft.com/office/drawing/2014/main" id="{766B5317-1BE7-417D-82F1-6A75FB7B99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Del="00955F54">
        <w:rPr>
          <w:noProof/>
        </w:rPr>
        <w:t xml:space="preserve"> </w:t>
      </w:r>
    </w:p>
    <w:p w14:paraId="3857E04F" w14:textId="77777777" w:rsidR="004E4E08" w:rsidRDefault="004E4E08" w:rsidP="00C15FC3">
      <w:pPr>
        <w:pStyle w:val="Sourcenotes"/>
      </w:pPr>
      <w:r w:rsidRPr="005F794B">
        <w:t>Source</w:t>
      </w:r>
      <w:r>
        <w:t>:</w:t>
      </w:r>
      <w:r w:rsidRPr="005F794B">
        <w:t xml:space="preserve"> </w:t>
      </w:r>
      <w:r>
        <w:t>The HILDA Survey, Release 2</w:t>
      </w:r>
      <w:r>
        <w:rPr>
          <w:lang w:val="en-AU"/>
        </w:rPr>
        <w:t>2</w:t>
      </w:r>
      <w:r>
        <w:t>; BCARR calculations</w:t>
      </w:r>
      <w:r w:rsidRPr="005F794B">
        <w:t>.</w:t>
      </w:r>
    </w:p>
    <w:p w14:paraId="57F7AE11" w14:textId="436F181E" w:rsidR="00817EA2" w:rsidRDefault="00E768FD">
      <w:r>
        <w:t>Older Australians may have l</w:t>
      </w:r>
      <w:r w:rsidR="00284028">
        <w:t>ower rates of internet access</w:t>
      </w:r>
      <w:r w:rsidR="00817EA2">
        <w:t xml:space="preserve"> </w:t>
      </w:r>
      <w:r w:rsidR="009A2C13">
        <w:t>for</w:t>
      </w:r>
      <w:r w:rsidR="00817EA2">
        <w:t xml:space="preserve"> </w:t>
      </w:r>
      <w:r w:rsidR="006C5DDF">
        <w:t>a range of reasons</w:t>
      </w:r>
      <w:r w:rsidR="00817EA2">
        <w:t xml:space="preserve">. Digital ability is found to be lower in this group, meaning older Australians may lack the ability to </w:t>
      </w:r>
      <w:r w:rsidR="00D83C6B">
        <w:t xml:space="preserve">connect </w:t>
      </w:r>
      <w:r w:rsidR="00817EA2">
        <w:t>and use</w:t>
      </w:r>
      <w:r w:rsidR="00D83C6B">
        <w:t xml:space="preserve"> the</w:t>
      </w:r>
      <w:r w:rsidR="00817EA2">
        <w:t xml:space="preserve"> internet (</w:t>
      </w:r>
      <w:r w:rsidR="00817EA2">
        <w:rPr>
          <w:noProof/>
        </w:rPr>
        <w:t>Office of the eSafety Commissioner 2018)</w:t>
      </w:r>
      <w:r w:rsidR="00817EA2">
        <w:t>.</w:t>
      </w:r>
      <w:r w:rsidR="004A41D2">
        <w:t xml:space="preserve"> Age has</w:t>
      </w:r>
      <w:r w:rsidR="00B70B70">
        <w:t xml:space="preserve"> also</w:t>
      </w:r>
      <w:r w:rsidR="004A41D2">
        <w:t xml:space="preserve"> been found to play a role in confidence online. According to </w:t>
      </w:r>
      <w:r w:rsidR="006C6275">
        <w:t>Good Things Australia</w:t>
      </w:r>
      <w:r w:rsidR="004A41D2">
        <w:t>,</w:t>
      </w:r>
      <w:r w:rsidR="00D83C6B">
        <w:t xml:space="preserve"> a digital advocacy group,</w:t>
      </w:r>
      <w:r w:rsidR="004A41D2">
        <w:t xml:space="preserve"> 37% of people age</w:t>
      </w:r>
      <w:r w:rsidR="00D83C6B">
        <w:t>d</w:t>
      </w:r>
      <w:r w:rsidR="004A41D2">
        <w:t xml:space="preserve"> 65</w:t>
      </w:r>
      <w:r w:rsidR="003835C3">
        <w:t xml:space="preserve"> years and older</w:t>
      </w:r>
      <w:r w:rsidR="004A41D2">
        <w:t xml:space="preserve"> require</w:t>
      </w:r>
      <w:r w:rsidR="00536C2D">
        <w:t>d</w:t>
      </w:r>
      <w:r w:rsidR="004A41D2">
        <w:t xml:space="preserve"> help to keep up with technological changes and 1 in 4 fel</w:t>
      </w:r>
      <w:r w:rsidR="00536C2D">
        <w:t>t</w:t>
      </w:r>
      <w:r w:rsidR="004A41D2">
        <w:t xml:space="preserve"> anxious when unable to complete something online by themselves</w:t>
      </w:r>
      <w:r w:rsidR="00536C2D">
        <w:rPr>
          <w:noProof/>
        </w:rPr>
        <w:t xml:space="preserve"> (</w:t>
      </w:r>
      <w:r w:rsidR="007B76CD">
        <w:rPr>
          <w:noProof/>
        </w:rPr>
        <w:t xml:space="preserve">Good Things Australia, </w:t>
      </w:r>
      <w:r w:rsidR="00536C2D">
        <w:rPr>
          <w:noProof/>
        </w:rPr>
        <w:t>2024)</w:t>
      </w:r>
      <w:r w:rsidR="004A41D2">
        <w:t xml:space="preserve">. </w:t>
      </w:r>
      <w:r w:rsidR="00817EA2">
        <w:t xml:space="preserve">Older </w:t>
      </w:r>
      <w:r w:rsidR="00422CFF">
        <w:t xml:space="preserve">people </w:t>
      </w:r>
      <w:r w:rsidR="00817EA2">
        <w:t xml:space="preserve">were also found to spend </w:t>
      </w:r>
      <w:r w:rsidR="00422CFF">
        <w:t xml:space="preserve">much </w:t>
      </w:r>
      <w:r w:rsidR="00817EA2">
        <w:t>less on telecommunications services</w:t>
      </w:r>
      <w:r w:rsidR="00BA0731">
        <w:t xml:space="preserve"> and </w:t>
      </w:r>
      <w:r w:rsidR="00422CFF">
        <w:t xml:space="preserve">use those services </w:t>
      </w:r>
      <w:r w:rsidR="00BA0731">
        <w:t xml:space="preserve">less </w:t>
      </w:r>
      <w:r w:rsidR="00817EA2">
        <w:t>than</w:t>
      </w:r>
      <w:r w:rsidR="00422CFF">
        <w:t xml:space="preserve"> people of</w:t>
      </w:r>
      <w:r w:rsidR="00817EA2">
        <w:t xml:space="preserve"> working age </w:t>
      </w:r>
      <w:r w:rsidR="00817EA2">
        <w:rPr>
          <w:noProof/>
        </w:rPr>
        <w:t>(</w:t>
      </w:r>
      <w:r w:rsidR="006C5DDF">
        <w:rPr>
          <w:noProof/>
        </w:rPr>
        <w:t xml:space="preserve">BCARR 2023; </w:t>
      </w:r>
      <w:r w:rsidR="00817EA2">
        <w:rPr>
          <w:noProof/>
        </w:rPr>
        <w:t>Kenny, Kenny, Gehan 2023)</w:t>
      </w:r>
      <w:r w:rsidR="00817EA2">
        <w:t xml:space="preserve">. Notably, </w:t>
      </w:r>
      <w:r w:rsidR="00395D07">
        <w:t xml:space="preserve">people </w:t>
      </w:r>
      <w:r w:rsidR="00817EA2">
        <w:t>aged 75</w:t>
      </w:r>
      <w:r w:rsidR="003835C3">
        <w:t xml:space="preserve"> years and older</w:t>
      </w:r>
      <w:r w:rsidR="00817EA2">
        <w:t xml:space="preserve"> had the lowest digital inclusion index</w:t>
      </w:r>
      <w:r w:rsidR="004F59E8">
        <w:t xml:space="preserve"> score</w:t>
      </w:r>
      <w:r w:rsidR="00817EA2">
        <w:t xml:space="preserve"> (49) among </w:t>
      </w:r>
      <w:r w:rsidR="006C5DDF">
        <w:t>selected</w:t>
      </w:r>
      <w:r w:rsidR="00817EA2">
        <w:t xml:space="preserve"> subgroups of Australian</w:t>
      </w:r>
      <w:r w:rsidR="00395D07">
        <w:t>s, which was</w:t>
      </w:r>
      <w:r w:rsidR="00817EA2">
        <w:t xml:space="preserve"> 25 points lower than the national average </w:t>
      </w:r>
      <w:r w:rsidR="00817EA2">
        <w:rPr>
          <w:noProof/>
        </w:rPr>
        <w:t>(Thomas et al. 2023)</w:t>
      </w:r>
      <w:r w:rsidR="00422CFF">
        <w:rPr>
          <w:noProof/>
        </w:rPr>
        <w:t>.</w:t>
      </w:r>
    </w:p>
    <w:p w14:paraId="53DDA0CF" w14:textId="247D6740" w:rsidR="00B525D8" w:rsidRDefault="00422CFF" w:rsidP="00C15FC3">
      <w:r>
        <w:t>O</w:t>
      </w:r>
      <w:r w:rsidR="004E4E08">
        <w:t>lder Australians</w:t>
      </w:r>
      <w:r>
        <w:t xml:space="preserve"> also</w:t>
      </w:r>
      <w:r w:rsidR="004E4E08">
        <w:t xml:space="preserve"> </w:t>
      </w:r>
      <w:r w:rsidR="00CD2049">
        <w:t xml:space="preserve">recorded </w:t>
      </w:r>
      <w:r w:rsidR="004E4E08">
        <w:t xml:space="preserve">much slower uptake of internet </w:t>
      </w:r>
      <w:r>
        <w:t xml:space="preserve">access </w:t>
      </w:r>
      <w:r w:rsidR="004E4E08">
        <w:t>in the last decade</w:t>
      </w:r>
      <w:r w:rsidR="00CD2049">
        <w:t>, compared to other age cohorts</w:t>
      </w:r>
      <w:r w:rsidR="004E4E08">
        <w:t xml:space="preserve">. </w:t>
      </w:r>
      <w:r w:rsidR="0020288C">
        <w:t xml:space="preserve">Our </w:t>
      </w:r>
      <w:r w:rsidR="001C40D9">
        <w:t xml:space="preserve">duration modelling of HILDA data </w:t>
      </w:r>
      <w:r w:rsidR="009F1643">
        <w:t>show</w:t>
      </w:r>
      <w:r w:rsidR="001C40D9">
        <w:t xml:space="preserve"> that, c</w:t>
      </w:r>
      <w:r w:rsidR="00461814">
        <w:t>ompared</w:t>
      </w:r>
      <w:r w:rsidR="00DE5B36">
        <w:t xml:space="preserve"> to</w:t>
      </w:r>
      <w:r w:rsidR="00461814">
        <w:t xml:space="preserve"> </w:t>
      </w:r>
      <w:r>
        <w:t xml:space="preserve">people </w:t>
      </w:r>
      <w:r w:rsidR="00DE5B36">
        <w:t>aged</w:t>
      </w:r>
      <w:r w:rsidR="00461814">
        <w:t xml:space="preserve"> </w:t>
      </w:r>
      <w:r w:rsidR="001C40D9">
        <w:t>21</w:t>
      </w:r>
      <w:r w:rsidR="00461814">
        <w:t xml:space="preserve"> </w:t>
      </w:r>
      <w:r>
        <w:t xml:space="preserve">to </w:t>
      </w:r>
      <w:r w:rsidR="00461814">
        <w:t>30</w:t>
      </w:r>
      <w:r w:rsidR="003835C3">
        <w:t xml:space="preserve"> years</w:t>
      </w:r>
      <w:r w:rsidR="00461814">
        <w:t>,</w:t>
      </w:r>
      <w:r w:rsidR="009C4BC2" w:rsidRPr="009C4BC2">
        <w:t xml:space="preserve"> </w:t>
      </w:r>
      <w:r w:rsidR="009C4BC2">
        <w:t xml:space="preserve">and </w:t>
      </w:r>
      <w:r w:rsidR="009F1643">
        <w:t>keeping</w:t>
      </w:r>
      <w:r w:rsidR="009C4BC2">
        <w:t xml:space="preserve"> other characteristics constant,</w:t>
      </w:r>
      <w:r w:rsidR="00461814">
        <w:t xml:space="preserve"> </w:t>
      </w:r>
      <w:r w:rsidR="006C5DDF">
        <w:t xml:space="preserve">Australians </w:t>
      </w:r>
      <w:r w:rsidR="00461814">
        <w:t>aged 65</w:t>
      </w:r>
      <w:r w:rsidR="003835C3">
        <w:t xml:space="preserve"> years and older</w:t>
      </w:r>
      <w:r w:rsidR="00461814">
        <w:t xml:space="preserve"> </w:t>
      </w:r>
      <w:r w:rsidR="00DE5B36">
        <w:t>took</w:t>
      </w:r>
      <w:r w:rsidR="009F1643">
        <w:t>,</w:t>
      </w:r>
      <w:r w:rsidR="00DE5B36">
        <w:t xml:space="preserve"> on</w:t>
      </w:r>
      <w:r w:rsidR="00461814">
        <w:t xml:space="preserve"> average</w:t>
      </w:r>
      <w:r w:rsidR="009F1643">
        <w:t>,</w:t>
      </w:r>
      <w:r w:rsidR="00461814">
        <w:t xml:space="preserve"> </w:t>
      </w:r>
      <w:r w:rsidR="001C40D9">
        <w:t>55</w:t>
      </w:r>
      <w:r w:rsidR="00461814">
        <w:t xml:space="preserve">% </w:t>
      </w:r>
      <w:r w:rsidR="00C41386">
        <w:t xml:space="preserve">longer to access </w:t>
      </w:r>
      <w:r w:rsidR="00365C5D">
        <w:t>the</w:t>
      </w:r>
      <w:r w:rsidR="00C41386">
        <w:t xml:space="preserve"> internet</w:t>
      </w:r>
      <w:r w:rsidR="00A81B3B">
        <w:t xml:space="preserve"> at home</w:t>
      </w:r>
      <w:r w:rsidR="00910D57">
        <w:t xml:space="preserve"> for the first time</w:t>
      </w:r>
      <w:r w:rsidR="00C41386">
        <w:t>.</w:t>
      </w:r>
      <w:r w:rsidR="0009552A" w:rsidRPr="0009552A">
        <w:t xml:space="preserve"> </w:t>
      </w:r>
      <w:r w:rsidR="006C5DDF">
        <w:t>This</w:t>
      </w:r>
      <w:r w:rsidR="0009552A">
        <w:t xml:space="preserve"> signals that </w:t>
      </w:r>
      <w:r w:rsidR="006C5DDF">
        <w:t>older Australians</w:t>
      </w:r>
      <w:r w:rsidR="0009552A">
        <w:t xml:space="preserve"> </w:t>
      </w:r>
      <w:r w:rsidR="006C5DDF">
        <w:t>have</w:t>
      </w:r>
      <w:r w:rsidR="0009552A" w:rsidRPr="0068442A">
        <w:t xml:space="preserve"> </w:t>
      </w:r>
      <w:r w:rsidR="0009552A">
        <w:t>more</w:t>
      </w:r>
      <w:r w:rsidR="0009552A" w:rsidRPr="0068442A">
        <w:t xml:space="preserve"> </w:t>
      </w:r>
      <w:r w:rsidR="0009552A">
        <w:t>p</w:t>
      </w:r>
      <w:r w:rsidR="0009552A" w:rsidRPr="0068442A">
        <w:t xml:space="preserve">ersistent </w:t>
      </w:r>
      <w:r w:rsidR="00053F9D">
        <w:t xml:space="preserve">periods of </w:t>
      </w:r>
      <w:r w:rsidR="0009552A">
        <w:t>digital exclusion</w:t>
      </w:r>
      <w:r w:rsidR="006C5DDF">
        <w:t xml:space="preserve"> than young</w:t>
      </w:r>
      <w:r w:rsidR="00A81B3B">
        <w:t>er</w:t>
      </w:r>
      <w:r w:rsidR="006C5DDF">
        <w:t xml:space="preserve"> age groups</w:t>
      </w:r>
      <w:r w:rsidR="00C7493B">
        <w:t>.</w:t>
      </w:r>
    </w:p>
    <w:p w14:paraId="786F0ED8" w14:textId="5F784D9E" w:rsidR="007E4697" w:rsidRDefault="00422CFF" w:rsidP="00CA677D">
      <w:r>
        <w:rPr>
          <w:noProof/>
        </w:rPr>
        <w:t>According to</w:t>
      </w:r>
      <w:r w:rsidR="00B00BD1">
        <w:t xml:space="preserve"> Moxley</w:t>
      </w:r>
      <w:r w:rsidR="003835C3">
        <w:t>,</w:t>
      </w:r>
      <w:r w:rsidR="00682940">
        <w:rPr>
          <w:noProof/>
        </w:rPr>
        <w:t xml:space="preserve"> Sharit, and Czaja</w:t>
      </w:r>
      <w:r w:rsidR="00682940">
        <w:t xml:space="preserve"> </w:t>
      </w:r>
      <w:sdt>
        <w:sdtPr>
          <w:id w:val="1369946853"/>
          <w:citation/>
        </w:sdtPr>
        <w:sdtContent>
          <w:r w:rsidR="00B00BD1">
            <w:fldChar w:fldCharType="begin"/>
          </w:r>
          <w:r w:rsidR="005A32B2">
            <w:rPr>
              <w:lang w:val="en-US"/>
            </w:rPr>
            <w:instrText xml:space="preserve">CITATION Mox22 \n  \t  \l 1033 </w:instrText>
          </w:r>
          <w:r w:rsidR="00B00BD1">
            <w:fldChar w:fldCharType="separate"/>
          </w:r>
          <w:r w:rsidR="00AB0A29">
            <w:rPr>
              <w:noProof/>
              <w:lang w:val="en-US"/>
            </w:rPr>
            <w:t>(2022)</w:t>
          </w:r>
          <w:r w:rsidR="00B00BD1">
            <w:fldChar w:fldCharType="end"/>
          </w:r>
        </w:sdtContent>
      </w:sdt>
      <w:r w:rsidR="00A81B3B">
        <w:t>, the</w:t>
      </w:r>
      <w:r w:rsidR="00B00BD1">
        <w:t xml:space="preserve"> </w:t>
      </w:r>
      <w:r w:rsidR="00593B94" w:rsidRPr="00593B94">
        <w:t>willingness to adopt</w:t>
      </w:r>
      <w:r w:rsidR="00A81B3B">
        <w:t xml:space="preserve"> digital</w:t>
      </w:r>
      <w:r w:rsidR="00593B94" w:rsidRPr="00593B94">
        <w:t xml:space="preserve"> technologies</w:t>
      </w:r>
      <w:r w:rsidR="00A81B3B">
        <w:t>,</w:t>
      </w:r>
      <w:r w:rsidR="006F1B72">
        <w:rPr>
          <w:rStyle w:val="FootnoteReference"/>
        </w:rPr>
        <w:footnoteReference w:id="9"/>
      </w:r>
      <w:r w:rsidR="00593B94">
        <w:t xml:space="preserve"> particularly </w:t>
      </w:r>
      <w:r w:rsidR="00A81B3B">
        <w:t>by</w:t>
      </w:r>
      <w:r w:rsidR="00593B94">
        <w:t xml:space="preserve"> older people,</w:t>
      </w:r>
      <w:r w:rsidR="00593B94" w:rsidRPr="00593B94">
        <w:t xml:space="preserve"> is mainly determined by 3 aspects</w:t>
      </w:r>
      <w:r w:rsidR="00682940">
        <w:t>:</w:t>
      </w:r>
      <w:r w:rsidR="00593B94">
        <w:t xml:space="preserve"> </w:t>
      </w:r>
      <w:r>
        <w:t xml:space="preserve">the </w:t>
      </w:r>
      <w:r w:rsidR="00593B94" w:rsidRPr="00593B94">
        <w:t>perceived value of the technologies</w:t>
      </w:r>
      <w:r w:rsidR="00682940">
        <w:t>;</w:t>
      </w:r>
      <w:r w:rsidR="00593B94" w:rsidRPr="00593B94">
        <w:t xml:space="preserve"> </w:t>
      </w:r>
      <w:r>
        <w:t xml:space="preserve">the </w:t>
      </w:r>
      <w:r w:rsidR="00593B94" w:rsidRPr="00593B94">
        <w:t>perceived improvement in quality of life attainable from the technologies</w:t>
      </w:r>
      <w:r w:rsidR="00682940">
        <w:t>;</w:t>
      </w:r>
      <w:r w:rsidR="00593B94" w:rsidRPr="00593B94">
        <w:t xml:space="preserve"> and confidence in being able to use the technologies.</w:t>
      </w:r>
      <w:r w:rsidR="00593B94">
        <w:t xml:space="preserve"> </w:t>
      </w:r>
      <w:r w:rsidR="007E4697">
        <w:t xml:space="preserve">HILDA </w:t>
      </w:r>
      <w:r w:rsidR="00395D07">
        <w:t xml:space="preserve">data </w:t>
      </w:r>
      <w:r w:rsidR="007E4697">
        <w:t>show that people aged 65</w:t>
      </w:r>
      <w:r w:rsidR="003835C3">
        <w:t xml:space="preserve"> years and older</w:t>
      </w:r>
      <w:r w:rsidR="007E4697">
        <w:t xml:space="preserve"> </w:t>
      </w:r>
      <w:r w:rsidR="00365C5D">
        <w:t>were less likely to</w:t>
      </w:r>
      <w:r w:rsidR="007E4697">
        <w:t xml:space="preserve"> view</w:t>
      </w:r>
      <w:r>
        <w:t xml:space="preserve"> the</w:t>
      </w:r>
      <w:r w:rsidR="007E4697">
        <w:t xml:space="preserve"> internet as </w:t>
      </w:r>
      <w:r w:rsidR="00881C5F">
        <w:t xml:space="preserve">essential. </w:t>
      </w:r>
      <w:r w:rsidR="007E4697">
        <w:t>In 2014</w:t>
      </w:r>
      <w:r w:rsidR="00170821">
        <w:t>, 47% of people aged 65</w:t>
      </w:r>
      <w:r w:rsidR="003835C3">
        <w:t xml:space="preserve"> years and older</w:t>
      </w:r>
      <w:r w:rsidR="00170821">
        <w:t xml:space="preserve"> </w:t>
      </w:r>
      <w:r>
        <w:t xml:space="preserve">viewed </w:t>
      </w:r>
      <w:r w:rsidR="00D3483F">
        <w:t xml:space="preserve">having </w:t>
      </w:r>
      <w:r w:rsidR="003835C3">
        <w:t xml:space="preserve">the </w:t>
      </w:r>
      <w:r w:rsidR="00170821">
        <w:t>internet</w:t>
      </w:r>
      <w:r w:rsidR="00D3483F">
        <w:t xml:space="preserve"> at home</w:t>
      </w:r>
      <w:r w:rsidR="00170821">
        <w:t xml:space="preserve"> as being essential, compared to 51% of people </w:t>
      </w:r>
      <w:r w:rsidR="00495308">
        <w:t xml:space="preserve">aged </w:t>
      </w:r>
      <w:r w:rsidR="00395D07">
        <w:t>15 to 64</w:t>
      </w:r>
      <w:r w:rsidR="00170821">
        <w:t>.</w:t>
      </w:r>
      <w:r w:rsidR="007E4697">
        <w:t xml:space="preserve"> </w:t>
      </w:r>
      <w:r w:rsidR="00170821">
        <w:t>By</w:t>
      </w:r>
      <w:r w:rsidR="007E4697">
        <w:t xml:space="preserve"> 2022, </w:t>
      </w:r>
      <w:r w:rsidR="003C5D48">
        <w:t xml:space="preserve">while there remained a </w:t>
      </w:r>
      <w:r w:rsidR="007E4697">
        <w:t>gap</w:t>
      </w:r>
      <w:r w:rsidR="003C5D48">
        <w:t xml:space="preserve"> in the perceived importance of the internet across</w:t>
      </w:r>
      <w:r w:rsidR="00495308">
        <w:t xml:space="preserve"> age groups</w:t>
      </w:r>
      <w:r w:rsidR="00170821">
        <w:t>, all</w:t>
      </w:r>
      <w:r w:rsidR="003C5D48">
        <w:t xml:space="preserve"> respondents </w:t>
      </w:r>
      <w:r w:rsidR="00170821">
        <w:t>were more likely to view</w:t>
      </w:r>
      <w:r w:rsidR="00ED2259">
        <w:t xml:space="preserve"> </w:t>
      </w:r>
      <w:r w:rsidR="00170821">
        <w:t xml:space="preserve">internet </w:t>
      </w:r>
      <w:r w:rsidR="00D3483F">
        <w:t xml:space="preserve">access at home </w:t>
      </w:r>
      <w:r w:rsidR="00170821">
        <w:t xml:space="preserve">as </w:t>
      </w:r>
      <w:r w:rsidR="003C5D48">
        <w:t xml:space="preserve">essential </w:t>
      </w:r>
      <w:r w:rsidR="00F35B90">
        <w:t>(</w:t>
      </w:r>
      <w:r w:rsidR="00053F9D">
        <w:fldChar w:fldCharType="begin"/>
      </w:r>
      <w:r w:rsidR="00053F9D">
        <w:instrText xml:space="preserve"> REF _Ref183681874 \h </w:instrText>
      </w:r>
      <w:r w:rsidR="00053F9D">
        <w:fldChar w:fldCharType="separate"/>
      </w:r>
      <w:r w:rsidR="00AB0A29">
        <w:t xml:space="preserve">Figure </w:t>
      </w:r>
      <w:r w:rsidR="00AB0A29">
        <w:rPr>
          <w:noProof/>
        </w:rPr>
        <w:t>6</w:t>
      </w:r>
      <w:r w:rsidR="00053F9D">
        <w:fldChar w:fldCharType="end"/>
      </w:r>
      <w:r w:rsidR="00F35B90">
        <w:t>)</w:t>
      </w:r>
      <w:r w:rsidR="00077F94" w:rsidRPr="00C15FC3">
        <w:t>.</w:t>
      </w:r>
      <w:r w:rsidR="00D3483F">
        <w:t xml:space="preserve"> </w:t>
      </w:r>
    </w:p>
    <w:p w14:paraId="35C474BB" w14:textId="54781BEB" w:rsidR="00A72AD0" w:rsidRDefault="00A72AD0" w:rsidP="00656C7C">
      <w:pPr>
        <w:pStyle w:val="Caption"/>
        <w:keepNext/>
      </w:pPr>
      <w:bookmarkStart w:id="28" w:name="_Ref183681874"/>
      <w:bookmarkStart w:id="29" w:name="_Ref179547809"/>
      <w:r>
        <w:lastRenderedPageBreak/>
        <w:t xml:space="preserve">Figure </w:t>
      </w:r>
      <w:fldSimple w:instr=" SEQ Figure \* ARABIC ">
        <w:r w:rsidR="00AB0A29">
          <w:rPr>
            <w:noProof/>
          </w:rPr>
          <w:t>6</w:t>
        </w:r>
      </w:fldSimple>
      <w:bookmarkEnd w:id="28"/>
      <w:r w:rsidR="008C66E6">
        <w:t>:</w:t>
      </w:r>
      <w:bookmarkEnd w:id="29"/>
      <w:r>
        <w:t xml:space="preserve"> Share of </w:t>
      </w:r>
      <w:r w:rsidR="00EB668A">
        <w:t xml:space="preserve">people </w:t>
      </w:r>
      <w:r w:rsidR="00CB4BB3">
        <w:t>who</w:t>
      </w:r>
      <w:r>
        <w:t xml:space="preserve"> </w:t>
      </w:r>
      <w:r w:rsidR="00EB668A">
        <w:t>view</w:t>
      </w:r>
      <w:r>
        <w:t xml:space="preserve"> internet access at home </w:t>
      </w:r>
      <w:r w:rsidR="00EB668A">
        <w:t>a</w:t>
      </w:r>
      <w:r>
        <w:t xml:space="preserve">s essential by age, </w:t>
      </w:r>
      <w:r w:rsidR="00D8168A">
        <w:t>20</w:t>
      </w:r>
      <w:r>
        <w:t xml:space="preserve">14, </w:t>
      </w:r>
      <w:r w:rsidR="00D8168A">
        <w:t>20</w:t>
      </w:r>
      <w:r>
        <w:t>18</w:t>
      </w:r>
      <w:r w:rsidR="00422CFF">
        <w:t xml:space="preserve"> and</w:t>
      </w:r>
      <w:r>
        <w:t xml:space="preserve"> </w:t>
      </w:r>
      <w:r w:rsidR="00D8168A">
        <w:t>20</w:t>
      </w:r>
      <w:r>
        <w:t>22</w:t>
      </w:r>
    </w:p>
    <w:p w14:paraId="4CBF0173" w14:textId="77777777" w:rsidR="006B1D56" w:rsidRPr="00077F94" w:rsidRDefault="00E774FF" w:rsidP="009545E4">
      <w:pPr>
        <w:ind w:firstLine="720"/>
        <w:jc w:val="center"/>
      </w:pPr>
      <w:r>
        <w:rPr>
          <w:noProof/>
        </w:rPr>
        <w:drawing>
          <wp:inline distT="0" distB="0" distL="0" distR="0" wp14:anchorId="5B40AA3F" wp14:editId="020DE09E">
            <wp:extent cx="4836422" cy="2436029"/>
            <wp:effectExtent l="0" t="0" r="2540" b="2540"/>
            <wp:docPr id="6" name="Chart 6" descr="Figure 6 illustrates the share of people who viewed internet access at home as essential by age in 2014, 2018 and 2022. In 2014, 47% of people aged 65 years and older viewed having the internet at home as being essential, compared to 51% of people aged 15 to 64. By 2022, while there remained a gap in the perceived importance of the internet across age groups, all respondents were more likely to view internet access at home as essential.">
              <a:extLst xmlns:a="http://schemas.openxmlformats.org/drawingml/2006/main">
                <a:ext uri="{FF2B5EF4-FFF2-40B4-BE49-F238E27FC236}">
                  <a16:creationId xmlns:a16="http://schemas.microsoft.com/office/drawing/2014/main" id="{50A8E692-6331-4073-B11C-46D24B0AA7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A7789C" w14:textId="77777777" w:rsidR="0049747E" w:rsidRDefault="0049747E" w:rsidP="0049747E">
      <w:pPr>
        <w:pStyle w:val="Sourcenotes"/>
      </w:pPr>
      <w:r w:rsidRPr="005F794B">
        <w:t>Source</w:t>
      </w:r>
      <w:r>
        <w:t>:</w:t>
      </w:r>
      <w:r w:rsidRPr="005F794B">
        <w:t xml:space="preserve"> </w:t>
      </w:r>
      <w:r>
        <w:t>The HILDA Survey, Release 2</w:t>
      </w:r>
      <w:r>
        <w:rPr>
          <w:lang w:val="en-AU"/>
        </w:rPr>
        <w:t>2</w:t>
      </w:r>
      <w:r>
        <w:t>; BCARR calculations</w:t>
      </w:r>
      <w:r w:rsidRPr="005F794B">
        <w:t>.</w:t>
      </w:r>
    </w:p>
    <w:p w14:paraId="71CADEB9" w14:textId="208B6361" w:rsidR="00A3470A" w:rsidRDefault="001F72E1" w:rsidP="00C15FC3">
      <w:pPr>
        <w:pStyle w:val="Heading2"/>
      </w:pPr>
      <w:bookmarkStart w:id="30" w:name="_Toc206498931"/>
      <w:r>
        <w:t>P</w:t>
      </w:r>
      <w:r w:rsidR="00A3470A">
        <w:t>eople with</w:t>
      </w:r>
      <w:r w:rsidR="00365C5D">
        <w:t xml:space="preserve"> </w:t>
      </w:r>
      <w:r w:rsidR="00A3470A">
        <w:t>disabili</w:t>
      </w:r>
      <w:r w:rsidR="00365C5D">
        <w:t>ty</w:t>
      </w:r>
      <w:bookmarkEnd w:id="30"/>
    </w:p>
    <w:p w14:paraId="0ECF482F" w14:textId="5B99DCF8" w:rsidR="0037411E" w:rsidRPr="00C02E30" w:rsidRDefault="0037411E" w:rsidP="00C02E30">
      <w:pPr>
        <w:suppressAutoHyphens w:val="0"/>
        <w:rPr>
          <w:b/>
          <w:iCs/>
          <w:szCs w:val="18"/>
        </w:rPr>
      </w:pPr>
      <w:r>
        <w:t>People with disability</w:t>
      </w:r>
      <w:r w:rsidR="000708D1">
        <w:t xml:space="preserve">, impairment </w:t>
      </w:r>
      <w:r w:rsidR="00BB55D5">
        <w:t>or long-term health condition</w:t>
      </w:r>
      <w:r w:rsidR="00366131">
        <w:t xml:space="preserve"> </w:t>
      </w:r>
      <w:r w:rsidR="00366131" w:rsidRPr="00366131">
        <w:t xml:space="preserve">(referred </w:t>
      </w:r>
      <w:r w:rsidR="00CD2049">
        <w:t xml:space="preserve">to </w:t>
      </w:r>
      <w:r w:rsidR="00366131" w:rsidRPr="00366131">
        <w:t>hereafter as people with disability)</w:t>
      </w:r>
      <w:r w:rsidR="00387BB5">
        <w:rPr>
          <w:rStyle w:val="FootnoteReference"/>
        </w:rPr>
        <w:footnoteReference w:id="10"/>
      </w:r>
      <w:r w:rsidR="00BB55D5">
        <w:t xml:space="preserve"> </w:t>
      </w:r>
      <w:r>
        <w:t>tend to have l</w:t>
      </w:r>
      <w:r w:rsidR="00BB55D5">
        <w:t>ower</w:t>
      </w:r>
      <w:r>
        <w:t xml:space="preserve"> access to the internet than those without disability. </w:t>
      </w:r>
      <w:r w:rsidR="00D76DD5">
        <w:t>HILDA d</w:t>
      </w:r>
      <w:r w:rsidR="00D62A6C">
        <w:t xml:space="preserve">escriptive statistics </w:t>
      </w:r>
      <w:r w:rsidR="00D76DD5">
        <w:t>reveal</w:t>
      </w:r>
      <w:r w:rsidR="00D62A6C">
        <w:t xml:space="preserve"> that</w:t>
      </w:r>
      <w:r w:rsidR="00BE0399">
        <w:t xml:space="preserve"> the </w:t>
      </w:r>
      <w:r w:rsidR="00D76DD5">
        <w:t>percentage</w:t>
      </w:r>
      <w:r w:rsidR="00BE0399">
        <w:t xml:space="preserve"> of respondents with disability</w:t>
      </w:r>
      <w:r w:rsidR="00366131">
        <w:t xml:space="preserve"> </w:t>
      </w:r>
      <w:r w:rsidR="00D76DD5">
        <w:t xml:space="preserve">who </w:t>
      </w:r>
      <w:r w:rsidR="00BE0399">
        <w:t>lack</w:t>
      </w:r>
      <w:r w:rsidR="00D76DD5">
        <w:t xml:space="preserve"> </w:t>
      </w:r>
      <w:r w:rsidR="00BE0399">
        <w:t>internet</w:t>
      </w:r>
      <w:r w:rsidR="00D76DD5">
        <w:t xml:space="preserve"> access</w:t>
      </w:r>
      <w:r w:rsidR="00BE0399">
        <w:t xml:space="preserve"> </w:t>
      </w:r>
      <w:r w:rsidR="00D76DD5">
        <w:t xml:space="preserve">has </w:t>
      </w:r>
      <w:r w:rsidR="00BE0399">
        <w:t>d</w:t>
      </w:r>
      <w:r w:rsidR="00D76DD5">
        <w:t>ropped</w:t>
      </w:r>
      <w:r w:rsidR="00BE0399">
        <w:t xml:space="preserve"> from </w:t>
      </w:r>
      <w:r w:rsidR="00D76DD5">
        <w:t>29% in 2010 to 7% in 2022.</w:t>
      </w:r>
      <w:r w:rsidR="00D62A6C">
        <w:t xml:space="preserve"> </w:t>
      </w:r>
      <w:r w:rsidR="00D76DD5">
        <w:t>However, as of 2022, it still st</w:t>
      </w:r>
      <w:r w:rsidR="00934E88">
        <w:t>ood</w:t>
      </w:r>
      <w:r w:rsidR="00D76DD5">
        <w:t xml:space="preserve"> 5 percentage point</w:t>
      </w:r>
      <w:r w:rsidR="00A36CD7">
        <w:t>s</w:t>
      </w:r>
      <w:r w:rsidR="00D76DD5">
        <w:t xml:space="preserve"> higher compared to </w:t>
      </w:r>
      <w:r w:rsidR="00CD2049">
        <w:t>those</w:t>
      </w:r>
      <w:r w:rsidR="00D76DD5">
        <w:t xml:space="preserve"> without any health conditions</w:t>
      </w:r>
      <w:r w:rsidR="0072361A">
        <w:t xml:space="preserve"> </w:t>
      </w:r>
      <w:r w:rsidR="001C2FA9">
        <w:rPr>
          <w:lang w:val="en-US"/>
        </w:rPr>
        <w:t>(</w:t>
      </w:r>
      <w:r w:rsidR="001C2FA9">
        <w:rPr>
          <w:lang w:val="en-US"/>
        </w:rPr>
        <w:fldChar w:fldCharType="begin"/>
      </w:r>
      <w:r w:rsidR="001C2FA9">
        <w:rPr>
          <w:lang w:val="en-US"/>
        </w:rPr>
        <w:instrText xml:space="preserve"> REF _Ref198021694 \h </w:instrText>
      </w:r>
      <w:r w:rsidR="001C2FA9">
        <w:rPr>
          <w:lang w:val="en-US"/>
        </w:rPr>
      </w:r>
      <w:r w:rsidR="001C2FA9">
        <w:rPr>
          <w:lang w:val="en-US"/>
        </w:rPr>
        <w:fldChar w:fldCharType="separate"/>
      </w:r>
      <w:r w:rsidR="00AB0A29">
        <w:t xml:space="preserve">Figure </w:t>
      </w:r>
      <w:r w:rsidR="00AB0A29">
        <w:rPr>
          <w:noProof/>
        </w:rPr>
        <w:t>7</w:t>
      </w:r>
      <w:r w:rsidR="001C2FA9">
        <w:rPr>
          <w:lang w:val="en-US"/>
        </w:rPr>
        <w:fldChar w:fldCharType="end"/>
      </w:r>
      <w:r w:rsidR="001C2FA9">
        <w:rPr>
          <w:lang w:val="en-US"/>
        </w:rPr>
        <w:t>)</w:t>
      </w:r>
      <w:r w:rsidRPr="00C15FC3">
        <w:t>.</w:t>
      </w:r>
      <w:r w:rsidR="00F82AE1" w:rsidRPr="00F82AE1">
        <w:rPr>
          <w:lang w:val="en-US"/>
        </w:rPr>
        <w:t xml:space="preserve"> </w:t>
      </w:r>
      <w:r w:rsidR="00F82AE1">
        <w:rPr>
          <w:lang w:val="en-US"/>
        </w:rPr>
        <w:t>This echoes similar research by Thomas et. al</w:t>
      </w:r>
      <w:r w:rsidR="003E3B5F">
        <w:rPr>
          <w:lang w:val="en-US"/>
        </w:rPr>
        <w:t xml:space="preserve"> </w:t>
      </w:r>
      <w:r w:rsidR="00F82AE1" w:rsidRPr="009545E4">
        <w:rPr>
          <w:noProof/>
        </w:rPr>
        <w:t>(2023)</w:t>
      </w:r>
      <w:r w:rsidR="00F82AE1">
        <w:rPr>
          <w:noProof/>
        </w:rPr>
        <w:t xml:space="preserve"> </w:t>
      </w:r>
      <w:r w:rsidR="00F82AE1">
        <w:rPr>
          <w:lang w:val="en-US"/>
        </w:rPr>
        <w:t>who f</w:t>
      </w:r>
      <w:r w:rsidR="00934E88">
        <w:rPr>
          <w:lang w:val="en-US"/>
        </w:rPr>
        <w:t>ound</w:t>
      </w:r>
      <w:r w:rsidR="00F82AE1">
        <w:rPr>
          <w:lang w:val="en-US"/>
        </w:rPr>
        <w:t xml:space="preserve"> that </w:t>
      </w:r>
      <w:r w:rsidR="00C11D44">
        <w:rPr>
          <w:lang w:val="en-US"/>
        </w:rPr>
        <w:t xml:space="preserve">the </w:t>
      </w:r>
      <w:r w:rsidR="00F82AE1" w:rsidRPr="001C6EF0">
        <w:rPr>
          <w:lang w:val="en-US"/>
        </w:rPr>
        <w:t>digital inclusion</w:t>
      </w:r>
      <w:r w:rsidR="00F82AE1">
        <w:rPr>
          <w:lang w:val="en-US"/>
        </w:rPr>
        <w:t xml:space="preserve"> index </w:t>
      </w:r>
      <w:r w:rsidR="006D1207">
        <w:rPr>
          <w:lang w:val="en-US"/>
        </w:rPr>
        <w:t xml:space="preserve">score </w:t>
      </w:r>
      <w:r w:rsidR="00C11D44">
        <w:rPr>
          <w:lang w:val="en-US"/>
        </w:rPr>
        <w:t xml:space="preserve">was 12 points lower </w:t>
      </w:r>
      <w:r w:rsidR="00F82AE1">
        <w:rPr>
          <w:lang w:val="en-US"/>
        </w:rPr>
        <w:t xml:space="preserve">for people with </w:t>
      </w:r>
      <w:r w:rsidR="00F82AE1" w:rsidRPr="001C6EF0">
        <w:rPr>
          <w:lang w:val="en-US"/>
        </w:rPr>
        <w:t>disability</w:t>
      </w:r>
      <w:r w:rsidR="00F82AE1">
        <w:rPr>
          <w:lang w:val="en-US"/>
        </w:rPr>
        <w:t xml:space="preserve"> (61) than </w:t>
      </w:r>
      <w:r w:rsidR="00C11D44">
        <w:rPr>
          <w:lang w:val="en-US"/>
        </w:rPr>
        <w:t xml:space="preserve">the </w:t>
      </w:r>
      <w:r w:rsidR="00F82AE1">
        <w:rPr>
          <w:lang w:val="en-US"/>
        </w:rPr>
        <w:t xml:space="preserve">national average </w:t>
      </w:r>
      <w:r w:rsidR="00C11D44">
        <w:rPr>
          <w:lang w:val="en-US"/>
        </w:rPr>
        <w:t xml:space="preserve">(73) </w:t>
      </w:r>
      <w:r w:rsidR="00F82AE1">
        <w:rPr>
          <w:lang w:val="en-US"/>
        </w:rPr>
        <w:t>in 2022.</w:t>
      </w:r>
      <w:r w:rsidR="00F82AE1" w:rsidRPr="006803FB">
        <w:rPr>
          <w:lang w:val="en-US"/>
        </w:rPr>
        <w:t xml:space="preserve"> </w:t>
      </w:r>
    </w:p>
    <w:p w14:paraId="432CA115" w14:textId="1159E49F" w:rsidR="00F82AE1" w:rsidRPr="00C02E30" w:rsidRDefault="000C022C" w:rsidP="00C02E30">
      <w:pPr>
        <w:suppressAutoHyphens w:val="0"/>
        <w:rPr>
          <w:b/>
          <w:iCs/>
          <w:szCs w:val="18"/>
        </w:rPr>
      </w:pPr>
      <w:r>
        <w:rPr>
          <w:lang w:val="en-US"/>
        </w:rPr>
        <w:t xml:space="preserve">While </w:t>
      </w:r>
      <w:r w:rsidR="001C2FA9">
        <w:rPr>
          <w:lang w:val="en-US"/>
        </w:rPr>
        <w:fldChar w:fldCharType="begin"/>
      </w:r>
      <w:r w:rsidR="001C2FA9">
        <w:rPr>
          <w:lang w:val="en-US"/>
        </w:rPr>
        <w:instrText xml:space="preserve"> REF _Ref198021694 \h </w:instrText>
      </w:r>
      <w:r w:rsidR="001C2FA9">
        <w:rPr>
          <w:lang w:val="en-US"/>
        </w:rPr>
      </w:r>
      <w:r w:rsidR="001C2FA9">
        <w:rPr>
          <w:lang w:val="en-US"/>
        </w:rPr>
        <w:fldChar w:fldCharType="separate"/>
      </w:r>
      <w:r w:rsidR="00AB0A29">
        <w:t xml:space="preserve">Figure </w:t>
      </w:r>
      <w:r w:rsidR="00AB0A29">
        <w:rPr>
          <w:noProof/>
        </w:rPr>
        <w:t>7</w:t>
      </w:r>
      <w:r w:rsidR="001C2FA9">
        <w:rPr>
          <w:lang w:val="en-US"/>
        </w:rPr>
        <w:fldChar w:fldCharType="end"/>
      </w:r>
      <w:r w:rsidR="001C2FA9">
        <w:rPr>
          <w:lang w:val="en-US"/>
        </w:rPr>
        <w:t xml:space="preserve"> </w:t>
      </w:r>
      <w:r w:rsidR="006D1207">
        <w:t>shows</w:t>
      </w:r>
      <w:r>
        <w:t xml:space="preserve"> that people with disabilit</w:t>
      </w:r>
      <w:r w:rsidR="006D1207">
        <w:t>y</w:t>
      </w:r>
      <w:r>
        <w:t xml:space="preserve"> </w:t>
      </w:r>
      <w:r w:rsidR="006D1207">
        <w:t xml:space="preserve">have lower </w:t>
      </w:r>
      <w:r>
        <w:t xml:space="preserve">access to </w:t>
      </w:r>
      <w:r w:rsidR="006D1207">
        <w:t xml:space="preserve">the </w:t>
      </w:r>
      <w:r>
        <w:t>internet</w:t>
      </w:r>
      <w:r w:rsidR="006D1207">
        <w:t xml:space="preserve"> than people </w:t>
      </w:r>
      <w:r w:rsidR="00D95BB8">
        <w:t xml:space="preserve">without </w:t>
      </w:r>
      <w:r w:rsidR="0013399F">
        <w:t>disability</w:t>
      </w:r>
      <w:r>
        <w:t xml:space="preserve">, it does not account for the </w:t>
      </w:r>
      <w:r w:rsidR="00927DC0">
        <w:t xml:space="preserve">additional </w:t>
      </w:r>
      <w:r>
        <w:t xml:space="preserve">effect of </w:t>
      </w:r>
      <w:r w:rsidR="00C11D44">
        <w:t>belonging to more than one socioeconomic group</w:t>
      </w:r>
      <w:r>
        <w:t xml:space="preserve">. </w:t>
      </w:r>
      <w:r w:rsidRPr="009173AA">
        <w:t xml:space="preserve">For example, people with disability </w:t>
      </w:r>
      <w:r w:rsidR="00E27341" w:rsidRPr="009173AA">
        <w:t>tend to</w:t>
      </w:r>
      <w:r w:rsidRPr="009173AA">
        <w:t xml:space="preserve"> have other characteristics which are correlated with lower access to </w:t>
      </w:r>
      <w:r w:rsidR="00EA4C9E" w:rsidRPr="009173AA">
        <w:t xml:space="preserve">the </w:t>
      </w:r>
      <w:r w:rsidRPr="009173AA">
        <w:t xml:space="preserve">internet. </w:t>
      </w:r>
      <w:r w:rsidR="00122828" w:rsidRPr="009173AA">
        <w:t>On average, this group is</w:t>
      </w:r>
      <w:r w:rsidRPr="009173AA">
        <w:t xml:space="preserve"> older,</w:t>
      </w:r>
      <w:r w:rsidR="00F82AE1" w:rsidRPr="009173AA">
        <w:t xml:space="preserve"> </w:t>
      </w:r>
      <w:r w:rsidR="00122828" w:rsidRPr="009173AA">
        <w:t xml:space="preserve">less likely to be </w:t>
      </w:r>
      <w:r w:rsidR="00F82AE1" w:rsidRPr="009173AA">
        <w:t>employed and</w:t>
      </w:r>
      <w:r w:rsidRPr="009173AA">
        <w:t xml:space="preserve"> h</w:t>
      </w:r>
      <w:r w:rsidR="00122828" w:rsidRPr="009173AA">
        <w:t>as</w:t>
      </w:r>
      <w:r w:rsidRPr="009173AA">
        <w:t xml:space="preserve"> lower income</w:t>
      </w:r>
      <w:r w:rsidR="00047BF2" w:rsidRPr="009173AA">
        <w:t>s</w:t>
      </w:r>
      <w:r w:rsidR="00122828" w:rsidRPr="009173AA">
        <w:t xml:space="preserve"> than people without disability</w:t>
      </w:r>
      <w:r w:rsidRPr="009173AA">
        <w:t xml:space="preserve">. </w:t>
      </w:r>
      <w:r w:rsidR="00047BF2" w:rsidRPr="009173AA">
        <w:t>Our regression modelling confirms these additional influences</w:t>
      </w:r>
      <w:r w:rsidR="00F56D51" w:rsidRPr="009173AA">
        <w:t>. A</w:t>
      </w:r>
      <w:r w:rsidR="007A6397" w:rsidRPr="009173AA">
        <w:t>fter controlling for other observable characteristics (such as age, employment status</w:t>
      </w:r>
      <w:r w:rsidR="00047BF2" w:rsidRPr="009173AA">
        <w:t xml:space="preserve"> and</w:t>
      </w:r>
      <w:r w:rsidR="007A6397" w:rsidRPr="009173AA">
        <w:t xml:space="preserve"> income), the impact of </w:t>
      </w:r>
      <w:r w:rsidR="0066509C">
        <w:rPr>
          <w:lang w:val="en-US"/>
        </w:rPr>
        <w:t xml:space="preserve">having </w:t>
      </w:r>
      <w:r w:rsidR="007A6397" w:rsidRPr="009173AA">
        <w:t>disability on</w:t>
      </w:r>
      <w:r w:rsidR="00D62A6C" w:rsidRPr="009173AA">
        <w:t xml:space="preserve"> </w:t>
      </w:r>
      <w:r w:rsidR="00575901" w:rsidRPr="009173AA">
        <w:t xml:space="preserve">the </w:t>
      </w:r>
      <w:r w:rsidR="00D62A6C" w:rsidRPr="009173AA">
        <w:t>probability of getting</w:t>
      </w:r>
      <w:r w:rsidR="007A6397" w:rsidRPr="009173AA">
        <w:t xml:space="preserve"> internet access was relatively small. </w:t>
      </w:r>
      <w:r w:rsidR="00A3470A" w:rsidRPr="009173AA">
        <w:rPr>
          <w:iCs/>
        </w:rPr>
        <w:t xml:space="preserve">Having </w:t>
      </w:r>
      <w:r w:rsidR="00053F9D" w:rsidRPr="009173AA">
        <w:rPr>
          <w:iCs/>
          <w:lang w:val="en-US"/>
        </w:rPr>
        <w:t xml:space="preserve">a </w:t>
      </w:r>
      <w:r w:rsidR="006803FB" w:rsidRPr="009173AA">
        <w:rPr>
          <w:iCs/>
          <w:lang w:val="en-US"/>
        </w:rPr>
        <w:t>disability</w:t>
      </w:r>
      <w:r w:rsidR="00A3470A" w:rsidRPr="009173AA">
        <w:rPr>
          <w:iCs/>
        </w:rPr>
        <w:t xml:space="preserve"> reduce</w:t>
      </w:r>
      <w:r w:rsidR="007A6397" w:rsidRPr="009173AA">
        <w:rPr>
          <w:iCs/>
          <w:lang w:val="en-US"/>
        </w:rPr>
        <w:t>d</w:t>
      </w:r>
      <w:r w:rsidR="00A3470A" w:rsidRPr="009173AA">
        <w:rPr>
          <w:iCs/>
        </w:rPr>
        <w:t xml:space="preserve"> the likelihood of </w:t>
      </w:r>
      <w:r w:rsidR="008D6F02" w:rsidRPr="009173AA">
        <w:rPr>
          <w:iCs/>
          <w:lang w:val="en-US"/>
        </w:rPr>
        <w:t xml:space="preserve">having </w:t>
      </w:r>
      <w:r w:rsidR="00A3470A" w:rsidRPr="009173AA">
        <w:rPr>
          <w:iCs/>
        </w:rPr>
        <w:t>internet</w:t>
      </w:r>
      <w:r w:rsidR="0037411E" w:rsidRPr="009173AA">
        <w:rPr>
          <w:iCs/>
        </w:rPr>
        <w:t xml:space="preserve"> access</w:t>
      </w:r>
      <w:r w:rsidR="00A3470A" w:rsidRPr="009173AA">
        <w:rPr>
          <w:iCs/>
        </w:rPr>
        <w:t xml:space="preserve"> by</w:t>
      </w:r>
      <w:r w:rsidR="00D62A6C" w:rsidRPr="009173AA">
        <w:rPr>
          <w:iCs/>
        </w:rPr>
        <w:t xml:space="preserve"> only</w:t>
      </w:r>
      <w:r w:rsidR="00A3470A" w:rsidRPr="009173AA">
        <w:rPr>
          <w:iCs/>
        </w:rPr>
        <w:t xml:space="preserve"> 2%</w:t>
      </w:r>
      <w:r w:rsidR="00D62A6C" w:rsidRPr="009173AA">
        <w:t>.</w:t>
      </w:r>
      <w:r w:rsidR="00D62A6C">
        <w:t xml:space="preserve"> </w:t>
      </w:r>
    </w:p>
    <w:p w14:paraId="407E1314" w14:textId="3CE7DD22" w:rsidR="001C2FA9" w:rsidRDefault="00D62A6C" w:rsidP="00316515">
      <w:pPr>
        <w:pStyle w:val="Bullet1"/>
        <w:numPr>
          <w:ilvl w:val="0"/>
          <w:numId w:val="0"/>
        </w:numPr>
        <w:spacing w:before="160"/>
        <w:rPr>
          <w:lang w:val="en-AU"/>
        </w:rPr>
      </w:pPr>
      <w:r w:rsidRPr="0066509C">
        <w:rPr>
          <w:lang w:val="en-AU"/>
        </w:rPr>
        <w:t xml:space="preserve">While the impact of disability on the likelihood of having internet access was relatively small, its effect on the </w:t>
      </w:r>
      <w:r w:rsidR="00A3470A" w:rsidRPr="0066509C">
        <w:t>s</w:t>
      </w:r>
      <w:r w:rsidR="00A3470A" w:rsidRPr="0066509C">
        <w:rPr>
          <w:lang w:val="en-AU"/>
        </w:rPr>
        <w:t>peed</w:t>
      </w:r>
      <w:r w:rsidR="00A3470A" w:rsidRPr="0066509C">
        <w:t xml:space="preserve"> of gaining access</w:t>
      </w:r>
      <w:r w:rsidRPr="0066509C">
        <w:rPr>
          <w:lang w:val="en-AU"/>
        </w:rPr>
        <w:t xml:space="preserve"> was </w:t>
      </w:r>
      <w:r w:rsidR="00524AFC" w:rsidRPr="0066509C">
        <w:rPr>
          <w:lang w:val="en-AU"/>
        </w:rPr>
        <w:t xml:space="preserve">quite </w:t>
      </w:r>
      <w:r w:rsidRPr="0066509C">
        <w:rPr>
          <w:lang w:val="en-AU"/>
        </w:rPr>
        <w:t xml:space="preserve">large. </w:t>
      </w:r>
      <w:r w:rsidR="00CD2049">
        <w:rPr>
          <w:lang w:val="en-AU"/>
        </w:rPr>
        <w:t xml:space="preserve">Our </w:t>
      </w:r>
      <w:r w:rsidR="009F1643">
        <w:rPr>
          <w:lang w:val="en-AU"/>
        </w:rPr>
        <w:t>duration modelling of HILDA data show that</w:t>
      </w:r>
      <w:r w:rsidR="0020288C">
        <w:rPr>
          <w:lang w:val="en-AU"/>
        </w:rPr>
        <w:t>,</w:t>
      </w:r>
      <w:r w:rsidR="009F1643">
        <w:rPr>
          <w:lang w:val="en-AU"/>
        </w:rPr>
        <w:t xml:space="preserve"> c</w:t>
      </w:r>
      <w:r w:rsidRPr="0066509C">
        <w:rPr>
          <w:lang w:val="en-AU"/>
        </w:rPr>
        <w:t>ompared to people with</w:t>
      </w:r>
      <w:r w:rsidR="00B93E2D" w:rsidRPr="0066509C">
        <w:rPr>
          <w:lang w:val="en-AU"/>
        </w:rPr>
        <w:t>out</w:t>
      </w:r>
      <w:r w:rsidRPr="0066509C">
        <w:rPr>
          <w:lang w:val="en-AU"/>
        </w:rPr>
        <w:t xml:space="preserve"> </w:t>
      </w:r>
      <w:r w:rsidR="0066509C" w:rsidRPr="0066509C">
        <w:rPr>
          <w:lang w:val="en-AU"/>
        </w:rPr>
        <w:t xml:space="preserve">disability, </w:t>
      </w:r>
      <w:r w:rsidRPr="0066509C">
        <w:rPr>
          <w:lang w:val="en-AU"/>
        </w:rPr>
        <w:t xml:space="preserve">those with </w:t>
      </w:r>
      <w:r w:rsidR="0072361A">
        <w:rPr>
          <w:lang w:val="en-AU"/>
        </w:rPr>
        <w:t xml:space="preserve">health </w:t>
      </w:r>
      <w:r w:rsidR="00283664">
        <w:rPr>
          <w:lang w:val="en-AU"/>
        </w:rPr>
        <w:t>condition</w:t>
      </w:r>
      <w:r w:rsidR="0072361A">
        <w:rPr>
          <w:lang w:val="en-AU"/>
        </w:rPr>
        <w:t>s</w:t>
      </w:r>
      <w:r w:rsidR="00283664">
        <w:rPr>
          <w:lang w:val="en-AU"/>
        </w:rPr>
        <w:t xml:space="preserve"> </w:t>
      </w:r>
      <w:r w:rsidR="00C14BB3" w:rsidRPr="0066509C">
        <w:rPr>
          <w:lang w:val="en-AU"/>
        </w:rPr>
        <w:t>were</w:t>
      </w:r>
      <w:r w:rsidR="00A3470A" w:rsidRPr="0066509C">
        <w:t xml:space="preserve"> 1</w:t>
      </w:r>
      <w:r w:rsidR="009F1643">
        <w:rPr>
          <w:lang w:val="en-AU"/>
        </w:rPr>
        <w:t>2</w:t>
      </w:r>
      <w:r w:rsidR="00A3470A" w:rsidRPr="0066509C">
        <w:t>%</w:t>
      </w:r>
      <w:r w:rsidRPr="0066509C">
        <w:rPr>
          <w:lang w:val="en-AU"/>
        </w:rPr>
        <w:t xml:space="preserve"> slower</w:t>
      </w:r>
      <w:r w:rsidR="00C14BB3" w:rsidRPr="0066509C">
        <w:rPr>
          <w:lang w:val="en-AU"/>
        </w:rPr>
        <w:t xml:space="preserve"> to gain internet access</w:t>
      </w:r>
      <w:r w:rsidR="006803FB" w:rsidRPr="0066509C">
        <w:rPr>
          <w:lang w:val="en-US"/>
        </w:rPr>
        <w:t>,</w:t>
      </w:r>
      <w:r w:rsidR="00A3470A" w:rsidRPr="0066509C">
        <w:t xml:space="preserve"> </w:t>
      </w:r>
      <w:r w:rsidR="001D4A20" w:rsidRPr="0066509C">
        <w:rPr>
          <w:lang w:val="en-US"/>
        </w:rPr>
        <w:t xml:space="preserve">other </w:t>
      </w:r>
      <w:r w:rsidR="00575901" w:rsidRPr="0066509C">
        <w:rPr>
          <w:lang w:val="en-US"/>
        </w:rPr>
        <w:t>factors</w:t>
      </w:r>
      <w:r w:rsidR="001D4A20" w:rsidRPr="0066509C">
        <w:rPr>
          <w:lang w:val="en-US"/>
        </w:rPr>
        <w:t xml:space="preserve"> held constant.</w:t>
      </w:r>
      <w:r w:rsidRPr="0066509C">
        <w:rPr>
          <w:lang w:val="en-US"/>
        </w:rPr>
        <w:t xml:space="preserve"> Th</w:t>
      </w:r>
      <w:r w:rsidRPr="0066509C">
        <w:rPr>
          <w:lang w:val="en-AU"/>
        </w:rPr>
        <w:t>is shows</w:t>
      </w:r>
      <w:r w:rsidRPr="0066509C">
        <w:t xml:space="preserve"> that</w:t>
      </w:r>
      <w:r w:rsidR="009E054A" w:rsidRPr="0066509C">
        <w:rPr>
          <w:lang w:val="en-AU"/>
        </w:rPr>
        <w:t xml:space="preserve"> </w:t>
      </w:r>
      <w:r w:rsidRPr="0066509C">
        <w:rPr>
          <w:lang w:val="en-AU"/>
        </w:rPr>
        <w:t>disability</w:t>
      </w:r>
      <w:r w:rsidRPr="0066509C">
        <w:t xml:space="preserve"> has </w:t>
      </w:r>
      <w:r w:rsidRPr="0066509C">
        <w:rPr>
          <w:lang w:val="en-AU"/>
        </w:rPr>
        <w:t>a persistent influence on</w:t>
      </w:r>
      <w:r w:rsidR="0072361A">
        <w:rPr>
          <w:lang w:val="en-AU"/>
        </w:rPr>
        <w:t xml:space="preserve"> the length of time spent without internet access</w:t>
      </w:r>
      <w:r w:rsidR="00D912F6" w:rsidRPr="0066509C">
        <w:rPr>
          <w:lang w:val="en-AU"/>
        </w:rPr>
        <w:t>.</w:t>
      </w:r>
    </w:p>
    <w:p w14:paraId="2E06DDBE" w14:textId="77777777" w:rsidR="001C2FA9" w:rsidRDefault="001C2FA9">
      <w:pPr>
        <w:suppressAutoHyphens w:val="0"/>
      </w:pPr>
      <w:r>
        <w:br w:type="page"/>
      </w:r>
    </w:p>
    <w:p w14:paraId="3A923796" w14:textId="3E29C537" w:rsidR="00762B57" w:rsidRDefault="00762B57" w:rsidP="00762B57">
      <w:pPr>
        <w:pStyle w:val="Caption"/>
        <w:rPr>
          <w:lang w:val="en-US"/>
        </w:rPr>
      </w:pPr>
      <w:bookmarkStart w:id="31" w:name="_Ref183681909"/>
      <w:bookmarkStart w:id="32" w:name="_Ref198021694"/>
      <w:bookmarkStart w:id="33" w:name="_Ref180402302"/>
      <w:r>
        <w:lastRenderedPageBreak/>
        <w:t xml:space="preserve">Figure </w:t>
      </w:r>
      <w:fldSimple w:instr=" SEQ Figure \* ARABIC ">
        <w:r w:rsidR="00AB0A29">
          <w:rPr>
            <w:noProof/>
          </w:rPr>
          <w:t>7</w:t>
        </w:r>
      </w:fldSimple>
      <w:bookmarkEnd w:id="31"/>
      <w:bookmarkEnd w:id="32"/>
      <w:r w:rsidR="0037411E">
        <w:t>:</w:t>
      </w:r>
      <w:bookmarkEnd w:id="33"/>
      <w:r>
        <w:t xml:space="preserve"> Share of </w:t>
      </w:r>
      <w:r w:rsidR="0004094C">
        <w:t xml:space="preserve">people </w:t>
      </w:r>
      <w:r>
        <w:t>without internet</w:t>
      </w:r>
      <w:r w:rsidR="00D8168A">
        <w:t xml:space="preserve"> access at home</w:t>
      </w:r>
      <w:r>
        <w:t xml:space="preserve"> by health status, 2010</w:t>
      </w:r>
      <w:r w:rsidR="00D8168A">
        <w:t xml:space="preserve"> to </w:t>
      </w:r>
      <w:r>
        <w:t>2022</w:t>
      </w:r>
    </w:p>
    <w:p w14:paraId="166B3C87" w14:textId="42B3493D" w:rsidR="00762B57" w:rsidRDefault="00955F54" w:rsidP="00762B57">
      <w:pPr>
        <w:pStyle w:val="Bullet1"/>
        <w:numPr>
          <w:ilvl w:val="0"/>
          <w:numId w:val="0"/>
        </w:numPr>
        <w:jc w:val="center"/>
        <w:rPr>
          <w:lang w:val="en-US"/>
        </w:rPr>
      </w:pPr>
      <w:r>
        <w:rPr>
          <w:noProof/>
        </w:rPr>
        <w:drawing>
          <wp:inline distT="0" distB="0" distL="0" distR="0" wp14:anchorId="1215F5CF" wp14:editId="768A28E5">
            <wp:extent cx="4238626" cy="2557463"/>
            <wp:effectExtent l="0" t="0" r="0" b="0"/>
            <wp:docPr id="20" name="Chart 20" descr="Figure 7 depicts the change in the share of people without internet access at home by health status between 2010 and 2022. The percentage of respondents with disability who lack internet access has dropped from 29% in 2010 to 7% in 2022. However, as of 2022, it still stood 5 percentage points higher compared to those without any health conditions.">
              <a:extLst xmlns:a="http://schemas.openxmlformats.org/drawingml/2006/main">
                <a:ext uri="{FF2B5EF4-FFF2-40B4-BE49-F238E27FC236}">
                  <a16:creationId xmlns:a16="http://schemas.microsoft.com/office/drawing/2014/main" id="{741A2D3C-7175-460E-AC9B-EB46FB5573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Del="00955F54">
        <w:rPr>
          <w:noProof/>
        </w:rPr>
        <w:t xml:space="preserve"> </w:t>
      </w:r>
    </w:p>
    <w:p w14:paraId="2AFDC203" w14:textId="77777777" w:rsidR="00762B57" w:rsidRDefault="00762B57" w:rsidP="00762B57">
      <w:pPr>
        <w:pStyle w:val="Sourcenotes"/>
      </w:pPr>
      <w:r w:rsidRPr="005F794B">
        <w:t>Source</w:t>
      </w:r>
      <w:r>
        <w:t>:</w:t>
      </w:r>
      <w:r w:rsidRPr="005F794B">
        <w:t xml:space="preserve"> </w:t>
      </w:r>
      <w:r>
        <w:t>The HILDA Survey, Release 2</w:t>
      </w:r>
      <w:r>
        <w:rPr>
          <w:lang w:val="en-AU"/>
        </w:rPr>
        <w:t>2</w:t>
      </w:r>
      <w:r>
        <w:t>; BCARR calculations</w:t>
      </w:r>
      <w:r w:rsidRPr="005F794B">
        <w:t>.</w:t>
      </w:r>
    </w:p>
    <w:p w14:paraId="3F7C8D5E" w14:textId="2F805621" w:rsidR="00B669A6" w:rsidRDefault="0004094C" w:rsidP="00316515">
      <w:pPr>
        <w:pStyle w:val="Bullet1"/>
        <w:numPr>
          <w:ilvl w:val="0"/>
          <w:numId w:val="0"/>
        </w:numPr>
        <w:spacing w:before="160"/>
        <w:rPr>
          <w:noProof/>
          <w:lang w:val="en-AU"/>
        </w:rPr>
      </w:pPr>
      <w:r>
        <w:rPr>
          <w:lang w:val="en-US"/>
        </w:rPr>
        <w:t>The h</w:t>
      </w:r>
      <w:r w:rsidR="00536C2D">
        <w:rPr>
          <w:lang w:val="en-US"/>
        </w:rPr>
        <w:t>igh</w:t>
      </w:r>
      <w:r w:rsidR="00C873A2">
        <w:rPr>
          <w:lang w:val="en-US"/>
        </w:rPr>
        <w:t>er</w:t>
      </w:r>
      <w:r w:rsidR="00536C2D">
        <w:rPr>
          <w:lang w:val="en-US"/>
        </w:rPr>
        <w:t xml:space="preserve"> share of </w:t>
      </w:r>
      <w:r>
        <w:rPr>
          <w:lang w:val="en-US"/>
        </w:rPr>
        <w:t>people</w:t>
      </w:r>
      <w:r w:rsidR="00536C2D">
        <w:rPr>
          <w:lang w:val="en-US"/>
        </w:rPr>
        <w:t xml:space="preserve"> with </w:t>
      </w:r>
      <w:r w:rsidR="009A22C7">
        <w:rPr>
          <w:lang w:val="en-US"/>
        </w:rPr>
        <w:t>disability</w:t>
      </w:r>
      <w:r w:rsidR="00536C2D">
        <w:rPr>
          <w:lang w:val="en-US"/>
        </w:rPr>
        <w:t xml:space="preserve"> </w:t>
      </w:r>
      <w:r>
        <w:rPr>
          <w:lang w:val="en-US"/>
        </w:rPr>
        <w:t>who did</w:t>
      </w:r>
      <w:r w:rsidR="002E2409">
        <w:rPr>
          <w:lang w:val="en-US"/>
        </w:rPr>
        <w:t xml:space="preserve"> not hav</w:t>
      </w:r>
      <w:r>
        <w:rPr>
          <w:lang w:val="en-US"/>
        </w:rPr>
        <w:t>e</w:t>
      </w:r>
      <w:r w:rsidR="002E2409">
        <w:rPr>
          <w:lang w:val="en-US"/>
        </w:rPr>
        <w:t xml:space="preserve"> access to </w:t>
      </w:r>
      <w:r>
        <w:rPr>
          <w:lang w:val="en-US"/>
        </w:rPr>
        <w:t xml:space="preserve">the </w:t>
      </w:r>
      <w:r w:rsidR="002E2409">
        <w:rPr>
          <w:lang w:val="en-US"/>
        </w:rPr>
        <w:t xml:space="preserve">internet could </w:t>
      </w:r>
      <w:r>
        <w:rPr>
          <w:lang w:val="en-US"/>
        </w:rPr>
        <w:t xml:space="preserve">relate to </w:t>
      </w:r>
      <w:r w:rsidR="00583292">
        <w:rPr>
          <w:lang w:val="en-US"/>
        </w:rPr>
        <w:t xml:space="preserve">their </w:t>
      </w:r>
      <w:r>
        <w:rPr>
          <w:lang w:val="en-US"/>
        </w:rPr>
        <w:t xml:space="preserve">lower </w:t>
      </w:r>
      <w:r w:rsidR="002E2409">
        <w:rPr>
          <w:lang w:val="en-US"/>
        </w:rPr>
        <w:t>confidence</w:t>
      </w:r>
      <w:r>
        <w:rPr>
          <w:lang w:val="en-US"/>
        </w:rPr>
        <w:t xml:space="preserve"> online or </w:t>
      </w:r>
      <w:r w:rsidR="002E2409">
        <w:rPr>
          <w:lang w:val="en-US"/>
        </w:rPr>
        <w:t>digital ability. Good Things Australia found that</w:t>
      </w:r>
      <w:r w:rsidR="00536C2D">
        <w:rPr>
          <w:lang w:val="en-US"/>
        </w:rPr>
        <w:t xml:space="preserve"> </w:t>
      </w:r>
      <w:r w:rsidR="000F13F2">
        <w:rPr>
          <w:lang w:val="en-US"/>
        </w:rPr>
        <w:t xml:space="preserve">in 2024 </w:t>
      </w:r>
      <w:r w:rsidR="00536C2D">
        <w:rPr>
          <w:lang w:val="en-US"/>
        </w:rPr>
        <w:t xml:space="preserve">almost three quarters (73%) </w:t>
      </w:r>
      <w:r w:rsidR="002E2409">
        <w:rPr>
          <w:lang w:val="en-US"/>
        </w:rPr>
        <w:t>of</w:t>
      </w:r>
      <w:r w:rsidR="00FA18FB">
        <w:rPr>
          <w:lang w:val="en-US"/>
        </w:rPr>
        <w:t xml:space="preserve"> </w:t>
      </w:r>
      <w:r w:rsidR="002E2409">
        <w:rPr>
          <w:lang w:val="en-US"/>
        </w:rPr>
        <w:t xml:space="preserve">people living with disability </w:t>
      </w:r>
      <w:r w:rsidR="00536C2D">
        <w:rPr>
          <w:lang w:val="en-US"/>
        </w:rPr>
        <w:t>d</w:t>
      </w:r>
      <w:r w:rsidR="00E035A0">
        <w:rPr>
          <w:lang w:val="en-US"/>
        </w:rPr>
        <w:t>id</w:t>
      </w:r>
      <w:r w:rsidR="00536C2D">
        <w:rPr>
          <w:lang w:val="en-US"/>
        </w:rPr>
        <w:t xml:space="preserve"> not</w:t>
      </w:r>
      <w:r w:rsidR="002E2409">
        <w:rPr>
          <w:lang w:val="en-US"/>
        </w:rPr>
        <w:t xml:space="preserve"> feel comfortable keeping up with changes in technology and internet, with 38% needing help to keep up with </w:t>
      </w:r>
      <w:r w:rsidR="005F3888">
        <w:rPr>
          <w:lang w:val="en-US"/>
        </w:rPr>
        <w:t>these changes</w:t>
      </w:r>
      <w:r w:rsidR="005F3888">
        <w:rPr>
          <w:noProof/>
          <w:lang w:val="en-AU"/>
        </w:rPr>
        <w:t xml:space="preserve"> </w:t>
      </w:r>
      <w:r w:rsidR="002E2409" w:rsidRPr="0074209C">
        <w:rPr>
          <w:noProof/>
          <w:lang w:val="en-AU"/>
        </w:rPr>
        <w:t>(</w:t>
      </w:r>
      <w:r w:rsidR="00FA5CA1">
        <w:rPr>
          <w:noProof/>
          <w:lang w:val="en-AU"/>
        </w:rPr>
        <w:t xml:space="preserve">Good Things Australia </w:t>
      </w:r>
      <w:r w:rsidR="002E2409" w:rsidRPr="0074209C">
        <w:rPr>
          <w:noProof/>
          <w:lang w:val="en-AU"/>
        </w:rPr>
        <w:t>2024)</w:t>
      </w:r>
      <w:r w:rsidR="002E2409">
        <w:rPr>
          <w:noProof/>
          <w:lang w:val="en-AU"/>
        </w:rPr>
        <w:t>.</w:t>
      </w:r>
      <w:r w:rsidR="00B669A6">
        <w:rPr>
          <w:noProof/>
          <w:lang w:val="en-AU"/>
        </w:rPr>
        <w:t xml:space="preserve"> </w:t>
      </w:r>
    </w:p>
    <w:p w14:paraId="28481C7A" w14:textId="0E032138" w:rsidR="00536C2D" w:rsidRDefault="00B669A6" w:rsidP="00316515">
      <w:pPr>
        <w:pStyle w:val="Bullet1"/>
        <w:numPr>
          <w:ilvl w:val="0"/>
          <w:numId w:val="0"/>
        </w:numPr>
        <w:spacing w:before="160"/>
        <w:rPr>
          <w:lang w:val="en-US"/>
        </w:rPr>
      </w:pPr>
      <w:r>
        <w:rPr>
          <w:noProof/>
          <w:lang w:val="en-AU"/>
        </w:rPr>
        <w:t xml:space="preserve">People with </w:t>
      </w:r>
      <w:r w:rsidRPr="009A22C7">
        <w:rPr>
          <w:noProof/>
          <w:lang w:val="en-AU"/>
        </w:rPr>
        <w:t>disability</w:t>
      </w:r>
      <w:r>
        <w:rPr>
          <w:noProof/>
          <w:lang w:val="en-AU"/>
        </w:rPr>
        <w:t xml:space="preserve"> can also face affordability barriers. BCARR research found that</w:t>
      </w:r>
      <w:r w:rsidR="009D1FA3">
        <w:rPr>
          <w:noProof/>
          <w:lang w:val="en-AU"/>
        </w:rPr>
        <w:t>, when controlling for other factors,</w:t>
      </w:r>
      <w:r w:rsidR="00C62DA9">
        <w:rPr>
          <w:noProof/>
          <w:lang w:val="en-AU"/>
        </w:rPr>
        <w:t xml:space="preserve"> </w:t>
      </w:r>
      <w:r w:rsidR="009D1FA3">
        <w:rPr>
          <w:noProof/>
          <w:lang w:val="en-AU"/>
        </w:rPr>
        <w:t>people with disability</w:t>
      </w:r>
      <w:r w:rsidR="005F3888">
        <w:rPr>
          <w:noProof/>
          <w:lang w:val="en-AU"/>
        </w:rPr>
        <w:t xml:space="preserve"> </w:t>
      </w:r>
      <w:r w:rsidR="009D1FA3">
        <w:rPr>
          <w:noProof/>
          <w:lang w:val="en-AU"/>
        </w:rPr>
        <w:t>spent less on telecommunications as a share of income</w:t>
      </w:r>
      <w:r w:rsidR="00C14BB3">
        <w:rPr>
          <w:noProof/>
          <w:lang w:val="en-AU"/>
        </w:rPr>
        <w:t xml:space="preserve"> tha</w:t>
      </w:r>
      <w:r w:rsidR="00524AFC">
        <w:rPr>
          <w:noProof/>
          <w:lang w:val="en-AU"/>
        </w:rPr>
        <w:t>n</w:t>
      </w:r>
      <w:r w:rsidR="00C14BB3">
        <w:rPr>
          <w:noProof/>
          <w:lang w:val="en-AU"/>
        </w:rPr>
        <w:t xml:space="preserve"> people without </w:t>
      </w:r>
      <w:r w:rsidR="009A22C7">
        <w:rPr>
          <w:noProof/>
          <w:lang w:val="en-AU"/>
        </w:rPr>
        <w:t xml:space="preserve">disability </w:t>
      </w:r>
      <w:sdt>
        <w:sdtPr>
          <w:rPr>
            <w:noProof/>
            <w:lang w:val="en-AU"/>
          </w:rPr>
          <w:id w:val="1282916442"/>
          <w:citation/>
        </w:sdtPr>
        <w:sdtContent>
          <w:r w:rsidR="000F13F2">
            <w:rPr>
              <w:noProof/>
              <w:lang w:val="en-AU"/>
            </w:rPr>
            <w:fldChar w:fldCharType="begin"/>
          </w:r>
          <w:r w:rsidR="000F13F2">
            <w:rPr>
              <w:noProof/>
              <w:lang w:val="en-AU"/>
            </w:rPr>
            <w:instrText xml:space="preserve"> CITATION BCA23 \l 3081 </w:instrText>
          </w:r>
          <w:r w:rsidR="000F13F2">
            <w:rPr>
              <w:noProof/>
              <w:lang w:val="en-AU"/>
            </w:rPr>
            <w:fldChar w:fldCharType="separate"/>
          </w:r>
          <w:r w:rsidR="00AB0A29" w:rsidRPr="00AB0A29">
            <w:rPr>
              <w:noProof/>
              <w:lang w:val="en-AU"/>
            </w:rPr>
            <w:t>(BCARR 2023)</w:t>
          </w:r>
          <w:r w:rsidR="000F13F2">
            <w:rPr>
              <w:noProof/>
              <w:lang w:val="en-AU"/>
            </w:rPr>
            <w:fldChar w:fldCharType="end"/>
          </w:r>
        </w:sdtContent>
      </w:sdt>
      <w:r w:rsidR="00C62DA9">
        <w:rPr>
          <w:noProof/>
          <w:lang w:val="en-AU"/>
        </w:rPr>
        <w:t xml:space="preserve">. </w:t>
      </w:r>
      <w:r w:rsidR="006C6275">
        <w:rPr>
          <w:noProof/>
          <w:lang w:val="en-AU"/>
        </w:rPr>
        <w:t xml:space="preserve">Good Things Australia </w:t>
      </w:r>
      <w:r w:rsidR="00C62DA9">
        <w:rPr>
          <w:noProof/>
          <w:lang w:val="en-AU"/>
        </w:rPr>
        <w:t>found that</w:t>
      </w:r>
      <w:r w:rsidR="0054029E">
        <w:rPr>
          <w:noProof/>
          <w:lang w:val="en-AU"/>
        </w:rPr>
        <w:t>,</w:t>
      </w:r>
      <w:r w:rsidR="00C62DA9">
        <w:rPr>
          <w:noProof/>
          <w:lang w:val="en-AU"/>
        </w:rPr>
        <w:t xml:space="preserve"> </w:t>
      </w:r>
      <w:r w:rsidR="006C6275">
        <w:rPr>
          <w:noProof/>
          <w:lang w:val="en-AU"/>
        </w:rPr>
        <w:t>in 2024</w:t>
      </w:r>
      <w:r w:rsidR="0054029E">
        <w:rPr>
          <w:noProof/>
          <w:lang w:val="en-AU"/>
        </w:rPr>
        <w:t>,</w:t>
      </w:r>
      <w:r w:rsidR="006C6275">
        <w:rPr>
          <w:noProof/>
          <w:lang w:val="en-AU"/>
        </w:rPr>
        <w:t xml:space="preserve"> </w:t>
      </w:r>
      <w:r w:rsidR="00C62DA9">
        <w:rPr>
          <w:noProof/>
          <w:lang w:val="en-AU"/>
        </w:rPr>
        <w:t>26%</w:t>
      </w:r>
      <w:r w:rsidR="00C873A2">
        <w:rPr>
          <w:noProof/>
          <w:lang w:val="en-AU"/>
        </w:rPr>
        <w:t xml:space="preserve"> of people</w:t>
      </w:r>
      <w:r w:rsidR="00C62DA9">
        <w:rPr>
          <w:noProof/>
          <w:lang w:val="en-AU"/>
        </w:rPr>
        <w:t xml:space="preserve"> </w:t>
      </w:r>
      <w:r w:rsidR="00E86F7A">
        <w:rPr>
          <w:noProof/>
          <w:lang w:val="en-AU"/>
        </w:rPr>
        <w:t xml:space="preserve">living </w:t>
      </w:r>
      <w:r w:rsidR="00C62DA9">
        <w:rPr>
          <w:noProof/>
          <w:lang w:val="en-AU"/>
        </w:rPr>
        <w:t>with disability</w:t>
      </w:r>
      <w:r w:rsidR="00570816">
        <w:rPr>
          <w:noProof/>
          <w:lang w:val="en-AU"/>
        </w:rPr>
        <w:t xml:space="preserve"> reported </w:t>
      </w:r>
      <w:r w:rsidR="00C62DA9">
        <w:rPr>
          <w:noProof/>
          <w:lang w:val="en-AU"/>
        </w:rPr>
        <w:t>struggl</w:t>
      </w:r>
      <w:r w:rsidR="0020288C">
        <w:rPr>
          <w:noProof/>
          <w:lang w:val="en-AU"/>
        </w:rPr>
        <w:t>ing</w:t>
      </w:r>
      <w:r w:rsidR="00C62DA9">
        <w:rPr>
          <w:noProof/>
          <w:lang w:val="en-AU"/>
        </w:rPr>
        <w:t xml:space="preserve"> to affor</w:t>
      </w:r>
      <w:r w:rsidR="00E86F7A">
        <w:rPr>
          <w:noProof/>
          <w:lang w:val="en-AU"/>
        </w:rPr>
        <w:t>d</w:t>
      </w:r>
      <w:r w:rsidR="00C62DA9">
        <w:rPr>
          <w:noProof/>
          <w:lang w:val="en-AU"/>
        </w:rPr>
        <w:t xml:space="preserve"> thei</w:t>
      </w:r>
      <w:r w:rsidR="00E86F7A">
        <w:rPr>
          <w:noProof/>
          <w:lang w:val="en-AU"/>
        </w:rPr>
        <w:t>r</w:t>
      </w:r>
      <w:r w:rsidR="00C62DA9">
        <w:rPr>
          <w:noProof/>
          <w:lang w:val="en-AU"/>
        </w:rPr>
        <w:t xml:space="preserve"> internet bills </w:t>
      </w:r>
      <w:r w:rsidR="00C873A2">
        <w:rPr>
          <w:noProof/>
          <w:lang w:val="en-AU"/>
        </w:rPr>
        <w:t>–</w:t>
      </w:r>
      <w:r w:rsidR="005F3888">
        <w:rPr>
          <w:noProof/>
          <w:lang w:val="en-AU"/>
        </w:rPr>
        <w:t xml:space="preserve"> </w:t>
      </w:r>
      <w:r w:rsidR="00C62DA9">
        <w:rPr>
          <w:noProof/>
          <w:lang w:val="en-AU"/>
        </w:rPr>
        <w:t>considerabl</w:t>
      </w:r>
      <w:r w:rsidR="000F13F2">
        <w:rPr>
          <w:noProof/>
          <w:lang w:val="en-AU"/>
        </w:rPr>
        <w:t>y</w:t>
      </w:r>
      <w:r w:rsidR="00C62DA9">
        <w:rPr>
          <w:noProof/>
          <w:lang w:val="en-AU"/>
        </w:rPr>
        <w:t xml:space="preserve"> higher th</w:t>
      </w:r>
      <w:r w:rsidR="00524AFC">
        <w:rPr>
          <w:noProof/>
          <w:lang w:val="en-AU"/>
        </w:rPr>
        <w:t>an</w:t>
      </w:r>
      <w:r w:rsidR="00C62DA9">
        <w:rPr>
          <w:noProof/>
          <w:lang w:val="en-AU"/>
        </w:rPr>
        <w:t xml:space="preserve"> the </w:t>
      </w:r>
      <w:r w:rsidR="00B26026">
        <w:rPr>
          <w:noProof/>
          <w:lang w:val="en-AU"/>
        </w:rPr>
        <w:t xml:space="preserve">Australian </w:t>
      </w:r>
      <w:r w:rsidR="00C62DA9">
        <w:rPr>
          <w:noProof/>
          <w:lang w:val="en-AU"/>
        </w:rPr>
        <w:t>average (14%)</w:t>
      </w:r>
      <w:r w:rsidR="00E86F7A">
        <w:rPr>
          <w:noProof/>
          <w:lang w:val="en-AU"/>
        </w:rPr>
        <w:t xml:space="preserve">. </w:t>
      </w:r>
      <w:r w:rsidR="006C6275">
        <w:rPr>
          <w:noProof/>
          <w:lang w:val="en-AU"/>
        </w:rPr>
        <w:t>Fu</w:t>
      </w:r>
      <w:r w:rsidR="00C873A2">
        <w:rPr>
          <w:noProof/>
          <w:lang w:val="en-AU"/>
        </w:rPr>
        <w:t>r</w:t>
      </w:r>
      <w:r w:rsidR="006C6275">
        <w:rPr>
          <w:noProof/>
          <w:lang w:val="en-AU"/>
        </w:rPr>
        <w:t xml:space="preserve">ther, </w:t>
      </w:r>
      <w:r w:rsidR="00E86F7A">
        <w:rPr>
          <w:noProof/>
          <w:lang w:val="en-AU"/>
        </w:rPr>
        <w:t xml:space="preserve">29% of people with disability stated having to make difficult choices between paying for </w:t>
      </w:r>
      <w:r w:rsidR="0020288C">
        <w:rPr>
          <w:noProof/>
          <w:lang w:val="en-AU"/>
        </w:rPr>
        <w:t xml:space="preserve">their </w:t>
      </w:r>
      <w:r w:rsidR="00E86F7A">
        <w:rPr>
          <w:noProof/>
          <w:lang w:val="en-AU"/>
        </w:rPr>
        <w:t>intern</w:t>
      </w:r>
      <w:r w:rsidR="00C873A2">
        <w:rPr>
          <w:noProof/>
          <w:lang w:val="en-AU"/>
        </w:rPr>
        <w:t>e</w:t>
      </w:r>
      <w:r w:rsidR="00E86F7A">
        <w:rPr>
          <w:noProof/>
          <w:lang w:val="en-AU"/>
        </w:rPr>
        <w:t>t and phone bills and other essential expen</w:t>
      </w:r>
      <w:r w:rsidR="00C873A2">
        <w:rPr>
          <w:noProof/>
          <w:lang w:val="en-AU"/>
        </w:rPr>
        <w:t>s</w:t>
      </w:r>
      <w:r w:rsidR="00E86F7A">
        <w:rPr>
          <w:noProof/>
          <w:lang w:val="en-AU"/>
        </w:rPr>
        <w:t>es</w:t>
      </w:r>
      <w:r w:rsidR="00524AFC">
        <w:rPr>
          <w:noProof/>
          <w:lang w:val="en-AU"/>
        </w:rPr>
        <w:t>,</w:t>
      </w:r>
      <w:r w:rsidR="00E86F7A">
        <w:rPr>
          <w:noProof/>
          <w:lang w:val="en-AU"/>
        </w:rPr>
        <w:t xml:space="preserve"> such as food and housing </w:t>
      </w:r>
      <w:sdt>
        <w:sdtPr>
          <w:rPr>
            <w:noProof/>
            <w:lang w:val="en-AU"/>
          </w:rPr>
          <w:id w:val="-1395347106"/>
          <w:citation/>
        </w:sdtPr>
        <w:sdtContent>
          <w:r w:rsidR="007D4C9C">
            <w:rPr>
              <w:noProof/>
              <w:lang w:val="en-AU"/>
            </w:rPr>
            <w:fldChar w:fldCharType="begin"/>
          </w:r>
          <w:r w:rsidR="007D4C9C">
            <w:rPr>
              <w:noProof/>
              <w:lang w:val="en-US"/>
            </w:rPr>
            <w:instrText xml:space="preserve"> CITATION Goo24 \l 1033 </w:instrText>
          </w:r>
          <w:r w:rsidR="007D4C9C">
            <w:rPr>
              <w:noProof/>
              <w:lang w:val="en-AU"/>
            </w:rPr>
            <w:fldChar w:fldCharType="separate"/>
          </w:r>
          <w:r w:rsidR="00AB0A29">
            <w:rPr>
              <w:noProof/>
              <w:lang w:val="en-US"/>
            </w:rPr>
            <w:t>(Good Things Australia 2024)</w:t>
          </w:r>
          <w:r w:rsidR="007D4C9C">
            <w:rPr>
              <w:noProof/>
              <w:lang w:val="en-AU"/>
            </w:rPr>
            <w:fldChar w:fldCharType="end"/>
          </w:r>
        </w:sdtContent>
      </w:sdt>
      <w:r w:rsidR="00524AFC">
        <w:rPr>
          <w:noProof/>
          <w:lang w:val="en-AU"/>
        </w:rPr>
        <w:t>.</w:t>
      </w:r>
    </w:p>
    <w:p w14:paraId="7179392D" w14:textId="468DD4F9" w:rsidR="00A3470A" w:rsidRDefault="001F72E1" w:rsidP="00316515">
      <w:pPr>
        <w:pStyle w:val="Bullet1"/>
        <w:numPr>
          <w:ilvl w:val="0"/>
          <w:numId w:val="0"/>
        </w:numPr>
        <w:spacing w:before="160"/>
        <w:rPr>
          <w:lang w:val="en-US"/>
        </w:rPr>
      </w:pPr>
      <w:r>
        <w:rPr>
          <w:lang w:val="en-AU"/>
        </w:rPr>
        <w:t xml:space="preserve">Lower internet access rates </w:t>
      </w:r>
      <w:r w:rsidR="00C873A2">
        <w:rPr>
          <w:lang w:val="en-AU"/>
        </w:rPr>
        <w:t xml:space="preserve">for </w:t>
      </w:r>
      <w:r>
        <w:rPr>
          <w:lang w:val="en-AU"/>
        </w:rPr>
        <w:t>people with disabilit</w:t>
      </w:r>
      <w:r w:rsidR="009D1FA3">
        <w:rPr>
          <w:lang w:val="en-AU"/>
        </w:rPr>
        <w:t>y</w:t>
      </w:r>
      <w:r w:rsidR="00366131">
        <w:rPr>
          <w:noProof/>
          <w:lang w:val="en-AU"/>
        </w:rPr>
        <w:t xml:space="preserve"> </w:t>
      </w:r>
      <w:r>
        <w:rPr>
          <w:lang w:val="en-AU"/>
        </w:rPr>
        <w:t xml:space="preserve">could </w:t>
      </w:r>
      <w:r w:rsidR="002E2409">
        <w:rPr>
          <w:lang w:val="en-AU"/>
        </w:rPr>
        <w:t xml:space="preserve">also </w:t>
      </w:r>
      <w:r>
        <w:rPr>
          <w:lang w:val="en-AU"/>
        </w:rPr>
        <w:t>be due to poor tailoring of digital technologies to their needs</w:t>
      </w:r>
      <w:r w:rsidRPr="005A32B2">
        <w:t>.</w:t>
      </w:r>
      <w:r w:rsidR="00F35B90" w:rsidRPr="00F35B90">
        <w:t xml:space="preserve"> </w:t>
      </w:r>
      <w:r w:rsidR="005A32B2" w:rsidRPr="005A32B2">
        <w:t xml:space="preserve">Anwar, </w:t>
      </w:r>
      <w:proofErr w:type="spellStart"/>
      <w:r w:rsidR="005A32B2" w:rsidRPr="005A32B2">
        <w:t>Areni</w:t>
      </w:r>
      <w:proofErr w:type="spellEnd"/>
      <w:r w:rsidR="005A32B2" w:rsidRPr="005A32B2">
        <w:t xml:space="preserve">, </w:t>
      </w:r>
      <w:proofErr w:type="spellStart"/>
      <w:r w:rsidR="005A32B2" w:rsidRPr="005A32B2">
        <w:t>Fadilah</w:t>
      </w:r>
      <w:proofErr w:type="spellEnd"/>
      <w:r w:rsidR="005A32B2" w:rsidRPr="005A32B2">
        <w:t>,</w:t>
      </w:r>
      <w:r w:rsidR="005A32B2">
        <w:rPr>
          <w:lang w:val="en-AU"/>
        </w:rPr>
        <w:t xml:space="preserve"> </w:t>
      </w:r>
      <w:proofErr w:type="spellStart"/>
      <w:r w:rsidR="005A32B2" w:rsidRPr="005A32B2">
        <w:t>Indrabayu</w:t>
      </w:r>
      <w:proofErr w:type="spellEnd"/>
      <w:r w:rsidR="005A32B2" w:rsidRPr="005A32B2">
        <w:t xml:space="preserve"> and Erika</w:t>
      </w:r>
      <w:r w:rsidR="00F35B90">
        <w:t xml:space="preserve"> </w:t>
      </w:r>
      <w:r w:rsidR="00F35B90" w:rsidRPr="005A32B2">
        <w:t>(2023</w:t>
      </w:r>
      <w:r w:rsidR="00F35B90">
        <w:rPr>
          <w:noProof/>
          <w:lang w:val="en-US"/>
        </w:rPr>
        <w:t>)</w:t>
      </w:r>
      <w:r w:rsidR="00AA1620" w:rsidRPr="00C15FC3">
        <w:rPr>
          <w:lang w:val="en-US"/>
        </w:rPr>
        <w:t xml:space="preserve"> </w:t>
      </w:r>
      <w:r w:rsidR="00AA1620">
        <w:rPr>
          <w:lang w:val="en-US"/>
        </w:rPr>
        <w:t>fo</w:t>
      </w:r>
      <w:r w:rsidR="00AA1620" w:rsidRPr="00C15FC3">
        <w:rPr>
          <w:lang w:val="en-US"/>
        </w:rPr>
        <w:t>und that m</w:t>
      </w:r>
      <w:r w:rsidR="00B00608" w:rsidRPr="00AC64A7">
        <w:rPr>
          <w:lang w:val="en-US"/>
        </w:rPr>
        <w:t>any</w:t>
      </w:r>
      <w:r w:rsidR="00B00608" w:rsidRPr="00B00608">
        <w:rPr>
          <w:lang w:val="en-US"/>
        </w:rPr>
        <w:t xml:space="preserve"> forms of technology are insufficiently tailored for</w:t>
      </w:r>
      <w:r w:rsidR="00AA1620">
        <w:rPr>
          <w:lang w:val="en-US"/>
        </w:rPr>
        <w:t xml:space="preserve"> people with disabilit</w:t>
      </w:r>
      <w:r w:rsidR="00524AFC">
        <w:rPr>
          <w:lang w:val="en-US"/>
        </w:rPr>
        <w:t>y</w:t>
      </w:r>
      <w:r w:rsidR="00AA1620">
        <w:rPr>
          <w:lang w:val="en-US"/>
        </w:rPr>
        <w:t xml:space="preserve"> </w:t>
      </w:r>
      <w:r w:rsidR="00B00608" w:rsidRPr="00B00608">
        <w:rPr>
          <w:lang w:val="en-US"/>
        </w:rPr>
        <w:t>in terms of information</w:t>
      </w:r>
      <w:r w:rsidR="00B00608">
        <w:rPr>
          <w:lang w:val="en-US"/>
        </w:rPr>
        <w:t xml:space="preserve"> </w:t>
      </w:r>
      <w:r w:rsidR="00B00608" w:rsidRPr="00B00608">
        <w:rPr>
          <w:lang w:val="en-US"/>
        </w:rPr>
        <w:t>needs, usability and accessibility. The</w:t>
      </w:r>
      <w:r>
        <w:rPr>
          <w:lang w:val="en-US"/>
        </w:rPr>
        <w:t>y found also</w:t>
      </w:r>
      <w:r w:rsidR="00B00608" w:rsidRPr="00B00608">
        <w:rPr>
          <w:lang w:val="en-US"/>
        </w:rPr>
        <w:t xml:space="preserve"> a lack of content</w:t>
      </w:r>
      <w:r w:rsidR="00B00608">
        <w:rPr>
          <w:lang w:val="en-US"/>
        </w:rPr>
        <w:t xml:space="preserve"> </w:t>
      </w:r>
      <w:r w:rsidR="00B00608" w:rsidRPr="00B00608">
        <w:rPr>
          <w:lang w:val="en-US"/>
        </w:rPr>
        <w:t xml:space="preserve">tailored for the needs of </w:t>
      </w:r>
      <w:r w:rsidR="00B00608">
        <w:rPr>
          <w:lang w:val="en-US"/>
        </w:rPr>
        <w:t>people with disabilit</w:t>
      </w:r>
      <w:r w:rsidR="00524AFC">
        <w:rPr>
          <w:lang w:val="en-US"/>
        </w:rPr>
        <w:t>y</w:t>
      </w:r>
      <w:r w:rsidR="00B00608">
        <w:rPr>
          <w:lang w:val="en-US"/>
        </w:rPr>
        <w:t>.</w:t>
      </w:r>
      <w:r w:rsidR="00A3470A">
        <w:rPr>
          <w:lang w:val="en-US"/>
        </w:rPr>
        <w:t xml:space="preserve"> </w:t>
      </w:r>
      <w:r w:rsidR="00C636B7">
        <w:rPr>
          <w:lang w:val="en-US"/>
        </w:rPr>
        <w:t xml:space="preserve">This was also </w:t>
      </w:r>
      <w:proofErr w:type="spellStart"/>
      <w:r w:rsidR="00C636B7">
        <w:rPr>
          <w:lang w:val="en-US"/>
        </w:rPr>
        <w:t>recogni</w:t>
      </w:r>
      <w:r w:rsidR="0020288C">
        <w:rPr>
          <w:lang w:val="en-US"/>
        </w:rPr>
        <w:t>s</w:t>
      </w:r>
      <w:r w:rsidR="00C636B7">
        <w:rPr>
          <w:lang w:val="en-US"/>
        </w:rPr>
        <w:t>ed</w:t>
      </w:r>
      <w:proofErr w:type="spellEnd"/>
      <w:r w:rsidR="00C636B7">
        <w:rPr>
          <w:lang w:val="en-US"/>
        </w:rPr>
        <w:t xml:space="preserve"> by the </w:t>
      </w:r>
      <w:r w:rsidR="00C42492">
        <w:rPr>
          <w:lang w:val="en-US"/>
        </w:rPr>
        <w:t>Australian Di</w:t>
      </w:r>
      <w:r w:rsidR="00C636B7">
        <w:rPr>
          <w:lang w:val="en-US"/>
        </w:rPr>
        <w:t xml:space="preserve">gital </w:t>
      </w:r>
      <w:r w:rsidR="00C42492">
        <w:rPr>
          <w:lang w:val="en-US"/>
        </w:rPr>
        <w:t>Inclusion Alliance</w:t>
      </w:r>
      <w:r w:rsidR="00C636B7">
        <w:rPr>
          <w:lang w:val="en-US"/>
        </w:rPr>
        <w:t xml:space="preserve">, who noted the importance of ensuring government websites are accessible to those living with disability in their Digital Inclusion Roadmap </w:t>
      </w:r>
      <w:sdt>
        <w:sdtPr>
          <w:rPr>
            <w:lang w:val="en-US"/>
          </w:rPr>
          <w:id w:val="335969988"/>
          <w:citation/>
        </w:sdtPr>
        <w:sdtContent>
          <w:r w:rsidR="00C636B7">
            <w:rPr>
              <w:lang w:val="en-US"/>
            </w:rPr>
            <w:fldChar w:fldCharType="begin"/>
          </w:r>
          <w:r w:rsidR="00C636B7">
            <w:rPr>
              <w:lang w:val="en-US"/>
            </w:rPr>
            <w:instrText xml:space="preserve">CITATION Aus20 \n  \t  \l 1033 </w:instrText>
          </w:r>
          <w:r w:rsidR="00C636B7">
            <w:rPr>
              <w:lang w:val="en-US"/>
            </w:rPr>
            <w:fldChar w:fldCharType="separate"/>
          </w:r>
          <w:r w:rsidR="00AB0A29">
            <w:rPr>
              <w:noProof/>
              <w:lang w:val="en-US"/>
            </w:rPr>
            <w:t>(2020)</w:t>
          </w:r>
          <w:r w:rsidR="00C636B7">
            <w:rPr>
              <w:lang w:val="en-US"/>
            </w:rPr>
            <w:fldChar w:fldCharType="end"/>
          </w:r>
        </w:sdtContent>
      </w:sdt>
      <w:r w:rsidR="00C636B7">
        <w:rPr>
          <w:lang w:val="en-US"/>
        </w:rPr>
        <w:t>.</w:t>
      </w:r>
    </w:p>
    <w:p w14:paraId="529370C7" w14:textId="5CB7344B" w:rsidR="009A1F0D" w:rsidRDefault="0007563D" w:rsidP="00316515">
      <w:pPr>
        <w:pStyle w:val="Bullet1"/>
        <w:numPr>
          <w:ilvl w:val="0"/>
          <w:numId w:val="0"/>
        </w:numPr>
        <w:spacing w:before="160"/>
        <w:rPr>
          <w:lang w:val="en-US"/>
        </w:rPr>
      </w:pPr>
      <w:r>
        <w:rPr>
          <w:lang w:val="en-US"/>
        </w:rPr>
        <w:t>HILDA</w:t>
      </w:r>
      <w:r w:rsidR="001F72E1">
        <w:rPr>
          <w:lang w:val="en-US"/>
        </w:rPr>
        <w:t xml:space="preserve"> data support these findings</w:t>
      </w:r>
      <w:r>
        <w:rPr>
          <w:lang w:val="en-US"/>
        </w:rPr>
        <w:t xml:space="preserve">. People were more likely to rate the devices they use to access </w:t>
      </w:r>
      <w:r w:rsidR="00F64B04">
        <w:rPr>
          <w:lang w:val="en-US"/>
        </w:rPr>
        <w:t xml:space="preserve">the </w:t>
      </w:r>
      <w:r>
        <w:rPr>
          <w:lang w:val="en-US"/>
        </w:rPr>
        <w:t>internet as</w:t>
      </w:r>
      <w:r w:rsidR="00AE5D48">
        <w:rPr>
          <w:lang w:val="en-US"/>
        </w:rPr>
        <w:t xml:space="preserve"> ‘excellent’ or</w:t>
      </w:r>
      <w:r>
        <w:rPr>
          <w:lang w:val="en-US"/>
        </w:rPr>
        <w:t xml:space="preserve"> </w:t>
      </w:r>
      <w:r w:rsidR="00FA5CA1">
        <w:rPr>
          <w:lang w:val="en-US"/>
        </w:rPr>
        <w:t>‘</w:t>
      </w:r>
      <w:r w:rsidR="00A24795">
        <w:rPr>
          <w:lang w:val="en-US"/>
        </w:rPr>
        <w:t>good</w:t>
      </w:r>
      <w:r w:rsidR="00FA5CA1">
        <w:rPr>
          <w:lang w:val="en-US"/>
        </w:rPr>
        <w:t>’</w:t>
      </w:r>
      <w:r w:rsidR="00A24795">
        <w:rPr>
          <w:lang w:val="en-US"/>
        </w:rPr>
        <w:t xml:space="preserve"> </w:t>
      </w:r>
      <w:r>
        <w:rPr>
          <w:lang w:val="en-US"/>
        </w:rPr>
        <w:t>if they did not have disability</w:t>
      </w:r>
      <w:r w:rsidR="00B56929">
        <w:rPr>
          <w:lang w:val="en-US"/>
        </w:rPr>
        <w:t xml:space="preserve">. </w:t>
      </w:r>
      <w:r>
        <w:rPr>
          <w:lang w:val="en-US"/>
        </w:rPr>
        <w:t xml:space="preserve">In 2020, </w:t>
      </w:r>
      <w:r w:rsidR="00A24795">
        <w:rPr>
          <w:lang w:val="en-US"/>
        </w:rPr>
        <w:t>90</w:t>
      </w:r>
      <w:r>
        <w:rPr>
          <w:lang w:val="en-US"/>
        </w:rPr>
        <w:t>% of people without disability rated their internet-accessing devices as</w:t>
      </w:r>
      <w:r w:rsidR="00AE5D48">
        <w:rPr>
          <w:lang w:val="en-US"/>
        </w:rPr>
        <w:t xml:space="preserve"> ‘excellent’ or</w:t>
      </w:r>
      <w:r>
        <w:rPr>
          <w:lang w:val="en-US"/>
        </w:rPr>
        <w:t xml:space="preserve"> </w:t>
      </w:r>
      <w:r w:rsidR="00FA5CA1">
        <w:rPr>
          <w:lang w:val="en-US"/>
        </w:rPr>
        <w:t>‘</w:t>
      </w:r>
      <w:r w:rsidR="00A24795">
        <w:rPr>
          <w:lang w:val="en-US"/>
        </w:rPr>
        <w:t>good</w:t>
      </w:r>
      <w:r w:rsidR="00FA5CA1">
        <w:rPr>
          <w:lang w:val="en-US"/>
        </w:rPr>
        <w:t>’</w:t>
      </w:r>
      <w:r>
        <w:rPr>
          <w:lang w:val="en-US"/>
        </w:rPr>
        <w:t xml:space="preserve">, compared to </w:t>
      </w:r>
      <w:r w:rsidR="00A24795">
        <w:rPr>
          <w:lang w:val="en-US"/>
        </w:rPr>
        <w:t>85</w:t>
      </w:r>
      <w:r>
        <w:rPr>
          <w:lang w:val="en-US"/>
        </w:rPr>
        <w:t xml:space="preserve">% of people with </w:t>
      </w:r>
      <w:r w:rsidR="00405016">
        <w:rPr>
          <w:lang w:val="en-US"/>
        </w:rPr>
        <w:t>disability</w:t>
      </w:r>
      <w:r w:rsidR="009A22C7">
        <w:rPr>
          <w:lang w:val="en-US"/>
        </w:rPr>
        <w:t xml:space="preserve"> </w:t>
      </w:r>
      <w:r w:rsidR="001F72E1">
        <w:rPr>
          <w:lang w:val="en-US"/>
        </w:rPr>
        <w:t>(</w:t>
      </w:r>
      <w:r w:rsidR="00F82AE1">
        <w:rPr>
          <w:lang w:val="en-US"/>
        </w:rPr>
        <w:fldChar w:fldCharType="begin"/>
      </w:r>
      <w:r w:rsidR="00F82AE1">
        <w:rPr>
          <w:lang w:val="en-US"/>
        </w:rPr>
        <w:instrText xml:space="preserve"> REF _Ref183683183 \h </w:instrText>
      </w:r>
      <w:r w:rsidR="00F82AE1">
        <w:rPr>
          <w:lang w:val="en-US"/>
        </w:rPr>
      </w:r>
      <w:r w:rsidR="00F82AE1">
        <w:rPr>
          <w:lang w:val="en-US"/>
        </w:rPr>
        <w:fldChar w:fldCharType="separate"/>
      </w:r>
      <w:r w:rsidR="00AB0A29">
        <w:t xml:space="preserve">Figure </w:t>
      </w:r>
      <w:r w:rsidR="00AB0A29">
        <w:rPr>
          <w:noProof/>
        </w:rPr>
        <w:t>8</w:t>
      </w:r>
      <w:r w:rsidR="00F82AE1">
        <w:rPr>
          <w:lang w:val="en-US"/>
        </w:rPr>
        <w:fldChar w:fldCharType="end"/>
      </w:r>
      <w:r w:rsidR="001F72E1">
        <w:rPr>
          <w:lang w:val="en-US"/>
        </w:rPr>
        <w:t>)</w:t>
      </w:r>
      <w:r>
        <w:rPr>
          <w:lang w:val="en-US"/>
        </w:rPr>
        <w:t>.</w:t>
      </w:r>
    </w:p>
    <w:p w14:paraId="7D5A5ED3" w14:textId="4CB5D4F2" w:rsidR="0007563D" w:rsidRDefault="0007563D" w:rsidP="0007563D">
      <w:pPr>
        <w:pStyle w:val="Caption"/>
        <w:keepNext/>
      </w:pPr>
      <w:bookmarkStart w:id="34" w:name="_Ref183683183"/>
      <w:bookmarkStart w:id="35" w:name="_Ref179553096"/>
      <w:r>
        <w:t xml:space="preserve">Figure </w:t>
      </w:r>
      <w:fldSimple w:instr=" SEQ Figure \* ARABIC ">
        <w:r w:rsidR="00AB0A29">
          <w:rPr>
            <w:noProof/>
          </w:rPr>
          <w:t>8</w:t>
        </w:r>
      </w:fldSimple>
      <w:bookmarkEnd w:id="34"/>
      <w:r w:rsidR="006A62A9">
        <w:t>:</w:t>
      </w:r>
      <w:bookmarkEnd w:id="35"/>
      <w:r>
        <w:t xml:space="preserve"> </w:t>
      </w:r>
      <w:r w:rsidR="001A3390">
        <w:t xml:space="preserve">Satisfaction with the quality of </w:t>
      </w:r>
      <w:r w:rsidR="007D4C9C" w:rsidRPr="00D9716E">
        <w:t>devices use</w:t>
      </w:r>
      <w:r w:rsidR="001A3390">
        <w:t>d</w:t>
      </w:r>
      <w:r w:rsidR="007D4C9C" w:rsidRPr="00D9716E">
        <w:t xml:space="preserve"> to </w:t>
      </w:r>
      <w:r w:rsidR="007D4C9C">
        <w:t>access</w:t>
      </w:r>
      <w:r w:rsidR="001C2DE6">
        <w:t xml:space="preserve"> the internet</w:t>
      </w:r>
      <w:r w:rsidR="007D4C9C" w:rsidRPr="00D9716E">
        <w:t xml:space="preserve"> </w:t>
      </w:r>
      <w:r w:rsidRPr="00B46EC0">
        <w:t xml:space="preserve">by health status, </w:t>
      </w:r>
      <w:r w:rsidR="00D8168A">
        <w:t>20</w:t>
      </w:r>
      <w:r w:rsidRPr="00B46EC0">
        <w:t>20</w:t>
      </w:r>
    </w:p>
    <w:p w14:paraId="0EF4D15F" w14:textId="05CD55C6" w:rsidR="0007563D" w:rsidRDefault="00AF61E0" w:rsidP="009545E4">
      <w:pPr>
        <w:pStyle w:val="Bullet1"/>
        <w:keepNext/>
        <w:numPr>
          <w:ilvl w:val="0"/>
          <w:numId w:val="0"/>
        </w:numPr>
        <w:ind w:left="284" w:hanging="284"/>
        <w:jc w:val="center"/>
      </w:pPr>
      <w:r>
        <w:rPr>
          <w:noProof/>
        </w:rPr>
        <w:drawing>
          <wp:inline distT="0" distB="0" distL="0" distR="0" wp14:anchorId="3C354E73" wp14:editId="4CC579D8">
            <wp:extent cx="5791200" cy="1731170"/>
            <wp:effectExtent l="0" t="0" r="0" b="2540"/>
            <wp:docPr id="55" name="Chart 55" descr="Figure 8 displays the satisfaction of Australians with the quality of devices used to access the internet by health status in 2020. In 2020, 90% of Australians without disability rated their internet-accessing devices as ‘excellent’ or ‘good’, compared to 85% of Australians with disability.">
              <a:extLst xmlns:a="http://schemas.openxmlformats.org/drawingml/2006/main">
                <a:ext uri="{FF2B5EF4-FFF2-40B4-BE49-F238E27FC236}">
                  <a16:creationId xmlns:a16="http://schemas.microsoft.com/office/drawing/2014/main" id="{4990E4AB-E1CD-4CE2-8118-785D02347B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110E1C8" w14:textId="316049EC" w:rsidR="0007563D" w:rsidRDefault="0007563D" w:rsidP="00D26060">
      <w:pPr>
        <w:pStyle w:val="Bullet1"/>
        <w:numPr>
          <w:ilvl w:val="0"/>
          <w:numId w:val="0"/>
        </w:numPr>
        <w:rPr>
          <w:noProof/>
          <w:sz w:val="16"/>
          <w:szCs w:val="18"/>
          <w:lang w:val="en-US"/>
        </w:rPr>
      </w:pPr>
      <w:r w:rsidRPr="00C15FC3">
        <w:rPr>
          <w:noProof/>
          <w:sz w:val="16"/>
          <w:szCs w:val="18"/>
          <w:lang w:val="en-US"/>
        </w:rPr>
        <w:t xml:space="preserve">Source: The HILDA Survey, </w:t>
      </w:r>
      <w:r w:rsidR="003F180A">
        <w:rPr>
          <w:noProof/>
          <w:sz w:val="16"/>
          <w:szCs w:val="18"/>
          <w:lang w:val="en-US"/>
        </w:rPr>
        <w:t>R</w:t>
      </w:r>
      <w:r w:rsidRPr="00C15FC3">
        <w:rPr>
          <w:noProof/>
          <w:sz w:val="16"/>
          <w:szCs w:val="18"/>
          <w:lang w:val="en-US"/>
        </w:rPr>
        <w:t>elease 22; BCARR calculations</w:t>
      </w:r>
      <w:r w:rsidR="006A62A9">
        <w:rPr>
          <w:noProof/>
          <w:sz w:val="16"/>
          <w:szCs w:val="18"/>
          <w:lang w:val="en-US"/>
        </w:rPr>
        <w:t>.</w:t>
      </w:r>
    </w:p>
    <w:p w14:paraId="5FB29F4E" w14:textId="77777777" w:rsidR="00A3470A" w:rsidRDefault="00365C5D" w:rsidP="00C15FC3">
      <w:pPr>
        <w:pStyle w:val="Heading2"/>
      </w:pPr>
      <w:bookmarkStart w:id="36" w:name="_Toc206498932"/>
      <w:r>
        <w:lastRenderedPageBreak/>
        <w:t>No</w:t>
      </w:r>
      <w:r w:rsidR="00C873A2">
        <w:t>n-</w:t>
      </w:r>
      <w:r>
        <w:t>employed people</w:t>
      </w:r>
      <w:bookmarkEnd w:id="36"/>
    </w:p>
    <w:p w14:paraId="2D126B72" w14:textId="52760289" w:rsidR="001E6AE2" w:rsidRDefault="00B2146E" w:rsidP="00D94C2B">
      <w:pPr>
        <w:pStyle w:val="Bullet1"/>
        <w:numPr>
          <w:ilvl w:val="0"/>
          <w:numId w:val="0"/>
        </w:numPr>
        <w:rPr>
          <w:lang w:val="en-US"/>
        </w:rPr>
      </w:pPr>
      <w:r>
        <w:rPr>
          <w:lang w:val="en-US"/>
        </w:rPr>
        <w:t xml:space="preserve">The internet is a key means for accessing job opportunities. </w:t>
      </w:r>
      <w:r w:rsidR="00A73E50">
        <w:rPr>
          <w:lang w:val="en-US"/>
        </w:rPr>
        <w:t>Research has shown that p</w:t>
      </w:r>
      <w:r w:rsidR="00C873A2">
        <w:rPr>
          <w:lang w:val="en-US"/>
        </w:rPr>
        <w:t>eople</w:t>
      </w:r>
      <w:r w:rsidR="00AC64A7" w:rsidRPr="00AC64A7">
        <w:rPr>
          <w:lang w:val="en-US"/>
        </w:rPr>
        <w:t xml:space="preserve"> with internet access have a job-finding advantage</w:t>
      </w:r>
      <w:r w:rsidR="00AC64A7">
        <w:rPr>
          <w:lang w:val="en-US"/>
        </w:rPr>
        <w:t xml:space="preserve"> over </w:t>
      </w:r>
      <w:r w:rsidR="006A62A9">
        <w:rPr>
          <w:lang w:val="en-US"/>
        </w:rPr>
        <w:t xml:space="preserve">those </w:t>
      </w:r>
      <w:r w:rsidR="00AC64A7">
        <w:rPr>
          <w:lang w:val="en-US"/>
        </w:rPr>
        <w:t xml:space="preserve">without </w:t>
      </w:r>
      <w:sdt>
        <w:sdtPr>
          <w:rPr>
            <w:lang w:val="en-US"/>
          </w:rPr>
          <w:id w:val="-841152872"/>
          <w:citation/>
        </w:sdtPr>
        <w:sdtContent>
          <w:r w:rsidR="00AC64A7">
            <w:rPr>
              <w:lang w:val="en-US"/>
            </w:rPr>
            <w:fldChar w:fldCharType="begin"/>
          </w:r>
          <w:r w:rsidR="005A32B2">
            <w:rPr>
              <w:lang w:val="en-US"/>
            </w:rPr>
            <w:instrText xml:space="preserve">CITATION Den21 \l 1033 </w:instrText>
          </w:r>
          <w:r w:rsidR="00AC64A7">
            <w:rPr>
              <w:lang w:val="en-US"/>
            </w:rPr>
            <w:fldChar w:fldCharType="separate"/>
          </w:r>
          <w:r w:rsidR="00AB0A29">
            <w:rPr>
              <w:noProof/>
              <w:lang w:val="en-US"/>
            </w:rPr>
            <w:t>(Denzer, Schank and Upward 2021)</w:t>
          </w:r>
          <w:r w:rsidR="00AC64A7">
            <w:rPr>
              <w:lang w:val="en-US"/>
            </w:rPr>
            <w:fldChar w:fldCharType="end"/>
          </w:r>
        </w:sdtContent>
      </w:sdt>
      <w:r w:rsidR="00AC64A7">
        <w:rPr>
          <w:lang w:val="en-US"/>
        </w:rPr>
        <w:t xml:space="preserve">. </w:t>
      </w:r>
      <w:r w:rsidR="00D76DD5">
        <w:rPr>
          <w:lang w:val="en-US"/>
        </w:rPr>
        <w:t>HILDA data show</w:t>
      </w:r>
      <w:r w:rsidR="001E6AE2">
        <w:rPr>
          <w:lang w:val="en-US"/>
        </w:rPr>
        <w:t xml:space="preserve"> that from 2010 to 2022, the percentage</w:t>
      </w:r>
      <w:r w:rsidR="00A73E50">
        <w:rPr>
          <w:lang w:val="en-US"/>
        </w:rPr>
        <w:t xml:space="preserve"> of </w:t>
      </w:r>
      <w:r w:rsidR="001E6AE2">
        <w:rPr>
          <w:lang w:val="en-US"/>
        </w:rPr>
        <w:t xml:space="preserve">non-employed </w:t>
      </w:r>
      <w:r w:rsidR="00972FE1">
        <w:rPr>
          <w:lang w:val="en-US"/>
        </w:rPr>
        <w:t>people</w:t>
      </w:r>
      <w:r w:rsidR="001E6AE2">
        <w:rPr>
          <w:lang w:val="en-US"/>
        </w:rPr>
        <w:t xml:space="preserve"> </w:t>
      </w:r>
      <w:r w:rsidR="00D027B0">
        <w:rPr>
          <w:lang w:val="en-US"/>
        </w:rPr>
        <w:t>without</w:t>
      </w:r>
      <w:r w:rsidR="00A73E50">
        <w:rPr>
          <w:lang w:val="en-US"/>
        </w:rPr>
        <w:t xml:space="preserve"> internet</w:t>
      </w:r>
      <w:r w:rsidR="00D027B0">
        <w:rPr>
          <w:lang w:val="en-US"/>
        </w:rPr>
        <w:t xml:space="preserve"> access</w:t>
      </w:r>
      <w:r w:rsidR="001E6AE2">
        <w:rPr>
          <w:lang w:val="en-US"/>
        </w:rPr>
        <w:t xml:space="preserve"> decline</w:t>
      </w:r>
      <w:r w:rsidR="00972FE1">
        <w:rPr>
          <w:lang w:val="en-US"/>
        </w:rPr>
        <w:t xml:space="preserve">d significantly, but </w:t>
      </w:r>
      <w:r w:rsidR="0020288C">
        <w:rPr>
          <w:lang w:val="en-US"/>
        </w:rPr>
        <w:t xml:space="preserve">the proportion </w:t>
      </w:r>
      <w:r w:rsidR="00972FE1">
        <w:rPr>
          <w:lang w:val="en-US"/>
        </w:rPr>
        <w:t xml:space="preserve">without internet access still </w:t>
      </w:r>
      <w:r w:rsidR="001E6AE2">
        <w:rPr>
          <w:lang w:val="en-US"/>
        </w:rPr>
        <w:t>remained</w:t>
      </w:r>
      <w:r w:rsidR="00A73E50">
        <w:rPr>
          <w:lang w:val="en-US"/>
        </w:rPr>
        <w:t xml:space="preserve"> higher </w:t>
      </w:r>
      <w:r w:rsidR="00972FE1">
        <w:rPr>
          <w:lang w:val="en-US"/>
        </w:rPr>
        <w:t xml:space="preserve">among </w:t>
      </w:r>
      <w:r w:rsidR="00A73E50">
        <w:rPr>
          <w:lang w:val="en-US"/>
        </w:rPr>
        <w:t>no</w:t>
      </w:r>
      <w:r w:rsidR="00D027B0">
        <w:rPr>
          <w:lang w:val="en-US"/>
        </w:rPr>
        <w:t>n-</w:t>
      </w:r>
      <w:r w:rsidR="00A73E50">
        <w:rPr>
          <w:lang w:val="en-US"/>
        </w:rPr>
        <w:t>employed</w:t>
      </w:r>
      <w:r w:rsidR="00394BA0">
        <w:rPr>
          <w:lang w:val="en-US"/>
        </w:rPr>
        <w:t xml:space="preserve"> </w:t>
      </w:r>
      <w:r w:rsidR="00A669C9">
        <w:rPr>
          <w:lang w:val="en-US"/>
        </w:rPr>
        <w:t>Australians</w:t>
      </w:r>
      <w:r w:rsidR="00972FE1">
        <w:rPr>
          <w:lang w:val="en-US"/>
        </w:rPr>
        <w:t xml:space="preserve"> </w:t>
      </w:r>
      <w:r w:rsidR="00BC6D15">
        <w:rPr>
          <w:lang w:val="en-US"/>
        </w:rPr>
        <w:t xml:space="preserve">compared to employed Australians </w:t>
      </w:r>
      <w:r w:rsidR="00972FE1">
        <w:rPr>
          <w:lang w:val="en-US"/>
        </w:rPr>
        <w:t xml:space="preserve">– </w:t>
      </w:r>
      <w:r w:rsidR="00BC6D15">
        <w:rPr>
          <w:lang w:val="en-US"/>
        </w:rPr>
        <w:t xml:space="preserve">at </w:t>
      </w:r>
      <w:r w:rsidR="001E6AE2">
        <w:rPr>
          <w:lang w:val="en-US"/>
        </w:rPr>
        <w:t>7</w:t>
      </w:r>
      <w:r w:rsidR="00A73E50">
        <w:rPr>
          <w:lang w:val="en-US"/>
        </w:rPr>
        <w:t>%</w:t>
      </w:r>
      <w:r w:rsidR="00972FE1">
        <w:rPr>
          <w:lang w:val="en-US"/>
        </w:rPr>
        <w:t xml:space="preserve"> in 2022</w:t>
      </w:r>
      <w:r w:rsidR="00A73E50">
        <w:rPr>
          <w:lang w:val="en-US"/>
        </w:rPr>
        <w:t xml:space="preserve"> (</w:t>
      </w:r>
      <w:r w:rsidR="00B0510A">
        <w:rPr>
          <w:lang w:val="en-US"/>
        </w:rPr>
        <w:fldChar w:fldCharType="begin"/>
      </w:r>
      <w:r w:rsidR="00B0510A">
        <w:rPr>
          <w:lang w:val="en-US"/>
        </w:rPr>
        <w:instrText xml:space="preserve"> REF _Ref183685566 \h </w:instrText>
      </w:r>
      <w:r w:rsidR="00B0510A">
        <w:rPr>
          <w:lang w:val="en-US"/>
        </w:rPr>
      </w:r>
      <w:r w:rsidR="00B0510A">
        <w:rPr>
          <w:lang w:val="en-US"/>
        </w:rPr>
        <w:fldChar w:fldCharType="separate"/>
      </w:r>
      <w:r w:rsidR="00AB0A29">
        <w:t xml:space="preserve">Figure </w:t>
      </w:r>
      <w:r w:rsidR="00AB0A29">
        <w:rPr>
          <w:noProof/>
        </w:rPr>
        <w:t>9</w:t>
      </w:r>
      <w:r w:rsidR="00B0510A">
        <w:rPr>
          <w:lang w:val="en-US"/>
        </w:rPr>
        <w:fldChar w:fldCharType="end"/>
      </w:r>
      <w:r w:rsidR="00A73E50">
        <w:rPr>
          <w:lang w:val="en-US"/>
        </w:rPr>
        <w:t>)</w:t>
      </w:r>
      <w:r w:rsidR="00972FE1">
        <w:rPr>
          <w:lang w:val="en-US"/>
        </w:rPr>
        <w:t>.</w:t>
      </w:r>
      <w:r w:rsidR="00394BA0">
        <w:rPr>
          <w:rStyle w:val="FootnoteReference"/>
          <w:lang w:val="en-US"/>
        </w:rPr>
        <w:footnoteReference w:id="11"/>
      </w:r>
    </w:p>
    <w:p w14:paraId="26585BDE" w14:textId="2F2F69C5" w:rsidR="00077F94" w:rsidRDefault="00077F94" w:rsidP="00556B6F">
      <w:pPr>
        <w:pStyle w:val="Caption"/>
        <w:keepNext/>
        <w:spacing w:before="120"/>
      </w:pPr>
      <w:bookmarkStart w:id="37" w:name="_Ref183685566"/>
      <w:bookmarkStart w:id="38" w:name="_Ref179547940"/>
      <w:r>
        <w:t xml:space="preserve">Figure </w:t>
      </w:r>
      <w:fldSimple w:instr=" SEQ Figure \* ARABIC ">
        <w:r w:rsidR="00AB0A29">
          <w:rPr>
            <w:noProof/>
          </w:rPr>
          <w:t>9</w:t>
        </w:r>
      </w:fldSimple>
      <w:bookmarkEnd w:id="37"/>
      <w:r w:rsidR="006A62A9">
        <w:t>:</w:t>
      </w:r>
      <w:bookmarkEnd w:id="38"/>
      <w:r>
        <w:t xml:space="preserve"> </w:t>
      </w:r>
      <w:r w:rsidR="00D8168A">
        <w:t xml:space="preserve">Share of </w:t>
      </w:r>
      <w:r w:rsidR="006A62A9">
        <w:t>people</w:t>
      </w:r>
      <w:r w:rsidR="00D8168A">
        <w:t xml:space="preserve"> without internet access at home by employment status</w:t>
      </w:r>
      <w:r w:rsidR="006A62A9">
        <w:t>, 2010 to 2022</w:t>
      </w:r>
    </w:p>
    <w:p w14:paraId="26C9113E" w14:textId="747A6EA4" w:rsidR="001C6EF0" w:rsidRDefault="00955F54" w:rsidP="00D8168A">
      <w:pPr>
        <w:pStyle w:val="Bullet1"/>
        <w:numPr>
          <w:ilvl w:val="0"/>
          <w:numId w:val="0"/>
        </w:numPr>
        <w:jc w:val="center"/>
      </w:pPr>
      <w:r>
        <w:rPr>
          <w:noProof/>
        </w:rPr>
        <w:drawing>
          <wp:inline distT="0" distB="0" distL="0" distR="0" wp14:anchorId="23AAE673" wp14:editId="5012581A">
            <wp:extent cx="4238626" cy="2557463"/>
            <wp:effectExtent l="0" t="0" r="0" b="0"/>
            <wp:docPr id="21" name="Chart 21" descr="Figure 9 illustrates the change in the share of people without internet access at home by employment status over the 2010-22 period. From 2010 to 2022, the percentage of non-employed people without internet access declined significantly, but the proportion without internet access still remained higher among non-employed Australians compared to employed Australians – at 7% in 2022.">
              <a:extLst xmlns:a="http://schemas.openxmlformats.org/drawingml/2006/main">
                <a:ext uri="{FF2B5EF4-FFF2-40B4-BE49-F238E27FC236}">
                  <a16:creationId xmlns:a16="http://schemas.microsoft.com/office/drawing/2014/main" id="{FD1B5BFF-4B89-41CB-A3EC-B4CD36B52E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Del="00955F54">
        <w:rPr>
          <w:noProof/>
        </w:rPr>
        <w:t xml:space="preserve"> </w:t>
      </w:r>
    </w:p>
    <w:p w14:paraId="0AA736D7" w14:textId="17F38763" w:rsidR="007F0499" w:rsidRDefault="007F0499" w:rsidP="00D94C2B">
      <w:pPr>
        <w:pStyle w:val="Bullet1"/>
        <w:numPr>
          <w:ilvl w:val="0"/>
          <w:numId w:val="0"/>
        </w:numPr>
        <w:rPr>
          <w:noProof/>
          <w:sz w:val="16"/>
          <w:szCs w:val="18"/>
          <w:lang w:val="en-US"/>
        </w:rPr>
      </w:pPr>
      <w:r w:rsidRPr="00C15FC3">
        <w:rPr>
          <w:noProof/>
          <w:sz w:val="16"/>
          <w:szCs w:val="18"/>
          <w:lang w:val="en-US"/>
        </w:rPr>
        <w:t xml:space="preserve">Source: </w:t>
      </w:r>
      <w:r w:rsidR="003473D9" w:rsidRPr="00C15FC3">
        <w:rPr>
          <w:noProof/>
          <w:sz w:val="16"/>
          <w:szCs w:val="18"/>
          <w:lang w:val="en-US"/>
        </w:rPr>
        <w:t xml:space="preserve">The </w:t>
      </w:r>
      <w:r w:rsidRPr="00C15FC3">
        <w:rPr>
          <w:noProof/>
          <w:sz w:val="16"/>
          <w:szCs w:val="18"/>
          <w:lang w:val="en-US"/>
        </w:rPr>
        <w:t>HILDA Survey</w:t>
      </w:r>
      <w:r w:rsidR="003473D9" w:rsidRPr="00C15FC3">
        <w:rPr>
          <w:noProof/>
          <w:sz w:val="16"/>
          <w:szCs w:val="18"/>
          <w:lang w:val="en-US"/>
        </w:rPr>
        <w:t>,</w:t>
      </w:r>
      <w:r w:rsidRPr="00C15FC3">
        <w:rPr>
          <w:noProof/>
          <w:sz w:val="16"/>
          <w:szCs w:val="18"/>
          <w:lang w:val="en-US"/>
        </w:rPr>
        <w:t xml:space="preserve"> </w:t>
      </w:r>
      <w:r w:rsidR="003F180A">
        <w:rPr>
          <w:noProof/>
          <w:sz w:val="16"/>
          <w:szCs w:val="18"/>
          <w:lang w:val="en-US"/>
        </w:rPr>
        <w:t>R</w:t>
      </w:r>
      <w:r w:rsidRPr="00C15FC3">
        <w:rPr>
          <w:noProof/>
          <w:sz w:val="16"/>
          <w:szCs w:val="18"/>
          <w:lang w:val="en-US"/>
        </w:rPr>
        <w:t>elease 22</w:t>
      </w:r>
      <w:r w:rsidR="003473D9" w:rsidRPr="00C15FC3">
        <w:rPr>
          <w:noProof/>
          <w:sz w:val="16"/>
          <w:szCs w:val="18"/>
          <w:lang w:val="en-US"/>
        </w:rPr>
        <w:t>;</w:t>
      </w:r>
      <w:r w:rsidRPr="00C15FC3">
        <w:rPr>
          <w:noProof/>
          <w:sz w:val="16"/>
          <w:szCs w:val="18"/>
          <w:lang w:val="en-US"/>
        </w:rPr>
        <w:t xml:space="preserve"> BCARR </w:t>
      </w:r>
      <w:r w:rsidR="003473D9" w:rsidRPr="00C15FC3">
        <w:rPr>
          <w:noProof/>
          <w:sz w:val="16"/>
          <w:szCs w:val="18"/>
          <w:lang w:val="en-US"/>
        </w:rPr>
        <w:t>calculations</w:t>
      </w:r>
      <w:r w:rsidR="006A62A9">
        <w:rPr>
          <w:noProof/>
          <w:sz w:val="16"/>
          <w:szCs w:val="18"/>
          <w:lang w:val="en-US"/>
        </w:rPr>
        <w:t>.</w:t>
      </w:r>
    </w:p>
    <w:p w14:paraId="56BEAF34" w14:textId="1FF3DBE6" w:rsidR="007D3A68" w:rsidRPr="00281123" w:rsidRDefault="007D3A68" w:rsidP="00C02E30">
      <w:pPr>
        <w:rPr>
          <w:lang w:val="en-US"/>
        </w:rPr>
      </w:pPr>
      <w:r>
        <w:rPr>
          <w:lang w:val="en-US"/>
        </w:rPr>
        <w:t>The logistic regression modelling</w:t>
      </w:r>
      <w:r w:rsidR="00347172">
        <w:rPr>
          <w:lang w:val="en-US"/>
        </w:rPr>
        <w:t>,</w:t>
      </w:r>
      <w:r>
        <w:rPr>
          <w:lang w:val="en-US"/>
        </w:rPr>
        <w:t xml:space="preserve"> where we controlled for other characteristics of non-employed individuals (such as income, age and education), estimated that non-employed people were only 3% less likely to have access to the internet at home compared to those who were employed. Further, the duration modelling of HILDA data, showed that, keeping other characteristics constant, being non-employed did not have a statistically significant impact on the speed of getting access to the internet for the first time (</w:t>
      </w:r>
      <w:r w:rsidR="00BF11B4" w:rsidRPr="00BF11B4">
        <w:rPr>
          <w:i/>
          <w:lang w:val="en-US"/>
        </w:rPr>
        <w:fldChar w:fldCharType="begin"/>
      </w:r>
      <w:r w:rsidR="00BF11B4" w:rsidRPr="00BF11B4">
        <w:rPr>
          <w:i/>
          <w:lang w:val="en-US"/>
        </w:rPr>
        <w:instrText xml:space="preserve"> REF _Ref184824258 \h </w:instrText>
      </w:r>
      <w:r w:rsidR="00BF11B4" w:rsidRPr="00BF11B4">
        <w:rPr>
          <w:i/>
          <w:lang w:val="en-US"/>
        </w:rPr>
      </w:r>
      <w:r w:rsidR="00BF11B4">
        <w:rPr>
          <w:i/>
          <w:lang w:val="en-US"/>
        </w:rPr>
        <w:instrText xml:space="preserve"> \* MERGEFORMAT </w:instrText>
      </w:r>
      <w:r w:rsidR="00BF11B4" w:rsidRPr="00BF11B4">
        <w:rPr>
          <w:i/>
          <w:lang w:val="en-US"/>
        </w:rPr>
        <w:fldChar w:fldCharType="separate"/>
      </w:r>
      <w:r w:rsidR="00AB0A29" w:rsidRPr="00AB0A29">
        <w:rPr>
          <w:i/>
        </w:rPr>
        <w:t>Attachment C - Duration modelling</w:t>
      </w:r>
      <w:r w:rsidR="00BF11B4" w:rsidRPr="00BF11B4">
        <w:rPr>
          <w:i/>
          <w:lang w:val="en-US"/>
        </w:rPr>
        <w:fldChar w:fldCharType="end"/>
      </w:r>
      <w:r w:rsidR="00BF11B4">
        <w:rPr>
          <w:lang w:val="en-US"/>
        </w:rPr>
        <w:t xml:space="preserve">). </w:t>
      </w:r>
      <w:r>
        <w:rPr>
          <w:lang w:val="en-US"/>
        </w:rPr>
        <w:t xml:space="preserve">These modelling results indicate that other factors are more important determinants of access to </w:t>
      </w:r>
      <w:r w:rsidR="0020288C">
        <w:rPr>
          <w:lang w:val="en-US"/>
        </w:rPr>
        <w:t xml:space="preserve">the </w:t>
      </w:r>
      <w:r>
        <w:rPr>
          <w:lang w:val="en-US"/>
        </w:rPr>
        <w:t xml:space="preserve">internet and the length of time spent without it. </w:t>
      </w:r>
    </w:p>
    <w:p w14:paraId="4249AA99" w14:textId="5059CCB6" w:rsidR="00660882" w:rsidRDefault="00660882" w:rsidP="00CB6C6A">
      <w:pPr>
        <w:rPr>
          <w:lang w:val="en-US"/>
        </w:rPr>
      </w:pPr>
      <w:r>
        <w:rPr>
          <w:lang w:val="en-US"/>
        </w:rPr>
        <w:t>Households with at least one</w:t>
      </w:r>
      <w:r w:rsidR="003F497B" w:rsidRPr="003F497B">
        <w:rPr>
          <w:lang w:val="en-US"/>
        </w:rPr>
        <w:t xml:space="preserve"> </w:t>
      </w:r>
      <w:r w:rsidR="003F497B">
        <w:rPr>
          <w:lang w:val="en-US"/>
        </w:rPr>
        <w:t>non-employed</w:t>
      </w:r>
      <w:r>
        <w:rPr>
          <w:lang w:val="en-US"/>
        </w:rPr>
        <w:t xml:space="preserve"> member </w:t>
      </w:r>
      <w:r w:rsidR="00FA18FB">
        <w:rPr>
          <w:lang w:val="en-US"/>
        </w:rPr>
        <w:t xml:space="preserve">were </w:t>
      </w:r>
      <w:r w:rsidR="003F497B">
        <w:rPr>
          <w:lang w:val="en-US"/>
        </w:rPr>
        <w:t xml:space="preserve">also </w:t>
      </w:r>
      <w:r w:rsidR="00FA18FB">
        <w:rPr>
          <w:lang w:val="en-US"/>
        </w:rPr>
        <w:t xml:space="preserve">found to </w:t>
      </w:r>
      <w:r>
        <w:rPr>
          <w:lang w:val="en-US"/>
        </w:rPr>
        <w:t>spen</w:t>
      </w:r>
      <w:r w:rsidR="00FA18FB">
        <w:rPr>
          <w:lang w:val="en-US"/>
        </w:rPr>
        <w:t>d</w:t>
      </w:r>
      <w:r>
        <w:rPr>
          <w:lang w:val="en-US"/>
        </w:rPr>
        <w:t xml:space="preserve"> less on</w:t>
      </w:r>
      <w:r w:rsidR="0002426D">
        <w:rPr>
          <w:lang w:val="en-US"/>
        </w:rPr>
        <w:t xml:space="preserve"> telecommunications</w:t>
      </w:r>
      <w:r>
        <w:rPr>
          <w:lang w:val="en-US"/>
        </w:rPr>
        <w:t xml:space="preserve"> than households where all members are employed</w:t>
      </w:r>
      <w:r w:rsidR="0002426D">
        <w:rPr>
          <w:lang w:val="en-US"/>
        </w:rPr>
        <w:t xml:space="preserve"> </w:t>
      </w:r>
      <w:sdt>
        <w:sdtPr>
          <w:rPr>
            <w:lang w:val="en-US"/>
          </w:rPr>
          <w:id w:val="1671678698"/>
          <w:citation/>
        </w:sdtPr>
        <w:sdtContent>
          <w:r w:rsidR="0002426D">
            <w:rPr>
              <w:lang w:val="en-US"/>
            </w:rPr>
            <w:fldChar w:fldCharType="begin"/>
          </w:r>
          <w:r w:rsidR="0002426D">
            <w:rPr>
              <w:lang w:val="en-US"/>
            </w:rPr>
            <w:instrText xml:space="preserve"> CITATION BCA23 \l 1033 </w:instrText>
          </w:r>
          <w:r w:rsidR="0002426D">
            <w:rPr>
              <w:lang w:val="en-US"/>
            </w:rPr>
            <w:fldChar w:fldCharType="separate"/>
          </w:r>
          <w:r w:rsidR="00AB0A29">
            <w:rPr>
              <w:noProof/>
              <w:lang w:val="en-US"/>
            </w:rPr>
            <w:t>(BCARR 2023)</w:t>
          </w:r>
          <w:r w:rsidR="0002426D">
            <w:rPr>
              <w:lang w:val="en-US"/>
            </w:rPr>
            <w:fldChar w:fldCharType="end"/>
          </w:r>
        </w:sdtContent>
      </w:sdt>
      <w:r>
        <w:rPr>
          <w:lang w:val="en-US"/>
        </w:rPr>
        <w:t xml:space="preserve">. This </w:t>
      </w:r>
      <w:r w:rsidR="00B850D1">
        <w:rPr>
          <w:lang w:val="en-US"/>
        </w:rPr>
        <w:t>indicates</w:t>
      </w:r>
      <w:r w:rsidR="0002426D">
        <w:rPr>
          <w:lang w:val="en-US"/>
        </w:rPr>
        <w:t xml:space="preserve"> limited, or potentially insufficient, expenditure on telecommunications by this group.</w:t>
      </w:r>
    </w:p>
    <w:p w14:paraId="1F2292A4" w14:textId="6FD17C66" w:rsidR="00A3470A" w:rsidRDefault="00A3470A" w:rsidP="00C15FC3">
      <w:pPr>
        <w:pStyle w:val="Heading2"/>
      </w:pPr>
      <w:bookmarkStart w:id="39" w:name="_Hlk199153107"/>
      <w:bookmarkStart w:id="40" w:name="_Toc206498933"/>
      <w:r>
        <w:t xml:space="preserve">Aboriginal </w:t>
      </w:r>
      <w:r w:rsidR="00B2146E">
        <w:t>and/</w:t>
      </w:r>
      <w:r>
        <w:t>or Torres Strait Islander</w:t>
      </w:r>
      <w:r w:rsidR="005A543F">
        <w:t xml:space="preserve"> </w:t>
      </w:r>
      <w:bookmarkEnd w:id="39"/>
      <w:r w:rsidR="005A543F">
        <w:t>people</w:t>
      </w:r>
      <w:r w:rsidR="0002149F">
        <w:t>s</w:t>
      </w:r>
      <w:bookmarkEnd w:id="40"/>
      <w:r w:rsidR="00837BBD">
        <w:t xml:space="preserve"> </w:t>
      </w:r>
    </w:p>
    <w:p w14:paraId="117B6598" w14:textId="70BB762C" w:rsidR="000E20E8" w:rsidRDefault="00A65E56" w:rsidP="00556B6F">
      <w:pPr>
        <w:pStyle w:val="Bullet1"/>
        <w:numPr>
          <w:ilvl w:val="0"/>
          <w:numId w:val="0"/>
        </w:numPr>
        <w:spacing w:before="0" w:after="0"/>
        <w:rPr>
          <w:lang w:val="en-US"/>
        </w:rPr>
      </w:pPr>
      <w:r w:rsidRPr="005C34A9">
        <w:t xml:space="preserve">The HILDA survey is not </w:t>
      </w:r>
      <w:r w:rsidR="00B56929">
        <w:rPr>
          <w:lang w:val="en-AU"/>
        </w:rPr>
        <w:t xml:space="preserve">fully </w:t>
      </w:r>
      <w:r w:rsidRPr="005C34A9">
        <w:t xml:space="preserve">representative of the entire </w:t>
      </w:r>
      <w:r>
        <w:t xml:space="preserve">Australian </w:t>
      </w:r>
      <w:r w:rsidRPr="005C34A9">
        <w:t xml:space="preserve">Aboriginal and/or Torres Strait Islander population as the </w:t>
      </w:r>
      <w:bookmarkStart w:id="41" w:name="_Hlk202868260"/>
      <w:r w:rsidRPr="005C34A9">
        <w:t xml:space="preserve">survey does not sample very remote areas </w:t>
      </w:r>
      <w:bookmarkEnd w:id="41"/>
      <w:r w:rsidRPr="005C34A9">
        <w:t>(where 9.4% of Aboriginal and/or Torres Strait Islander people</w:t>
      </w:r>
      <w:r w:rsidR="00347172">
        <w:rPr>
          <w:lang w:val="en-AU"/>
        </w:rPr>
        <w:t>s</w:t>
      </w:r>
      <w:r w:rsidRPr="005C34A9">
        <w:t xml:space="preserve"> live, and where internet access is more limited) (BCARR 2024). </w:t>
      </w:r>
      <w:r w:rsidR="00402B78">
        <w:rPr>
          <w:lang w:val="en-US"/>
        </w:rPr>
        <w:t xml:space="preserve">For </w:t>
      </w:r>
      <w:r w:rsidR="005A543F">
        <w:rPr>
          <w:lang w:val="en-AU"/>
        </w:rPr>
        <w:t xml:space="preserve">Aboriginal and/or Torres Strait Islander </w:t>
      </w:r>
      <w:r w:rsidR="00402B78">
        <w:rPr>
          <w:lang w:val="en-US"/>
        </w:rPr>
        <w:t>people</w:t>
      </w:r>
      <w:r w:rsidR="00347172">
        <w:rPr>
          <w:lang w:val="en-US"/>
        </w:rPr>
        <w:t>s</w:t>
      </w:r>
      <w:r w:rsidR="00402B78">
        <w:rPr>
          <w:lang w:val="en-US"/>
        </w:rPr>
        <w:t xml:space="preserve"> </w:t>
      </w:r>
      <w:r w:rsidR="00924747">
        <w:rPr>
          <w:lang w:val="en-US"/>
        </w:rPr>
        <w:t xml:space="preserve">who </w:t>
      </w:r>
      <w:r w:rsidR="00402B78">
        <w:rPr>
          <w:lang w:val="en-US"/>
        </w:rPr>
        <w:t xml:space="preserve">are </w:t>
      </w:r>
      <w:r w:rsidR="00ED2259">
        <w:rPr>
          <w:lang w:val="en-US"/>
        </w:rPr>
        <w:t>represented</w:t>
      </w:r>
      <w:r w:rsidR="00BA2C66">
        <w:rPr>
          <w:lang w:val="en-US"/>
        </w:rPr>
        <w:t xml:space="preserve"> in HILDA</w:t>
      </w:r>
      <w:r w:rsidR="00FA1D92">
        <w:rPr>
          <w:lang w:val="en-US"/>
        </w:rPr>
        <w:t xml:space="preserve"> data</w:t>
      </w:r>
      <w:r w:rsidR="00AE5D48">
        <w:rPr>
          <w:lang w:val="en-US"/>
        </w:rPr>
        <w:t>,</w:t>
      </w:r>
      <w:r w:rsidR="00BA2C66">
        <w:rPr>
          <w:lang w:val="en-US"/>
        </w:rPr>
        <w:t xml:space="preserve"> internet access has improved significantly </w:t>
      </w:r>
      <w:r w:rsidR="00E63191">
        <w:rPr>
          <w:lang w:val="en-US"/>
        </w:rPr>
        <w:t xml:space="preserve">over </w:t>
      </w:r>
      <w:r w:rsidR="00BA2C66">
        <w:rPr>
          <w:lang w:val="en-US"/>
        </w:rPr>
        <w:t>the last decade,</w:t>
      </w:r>
      <w:r w:rsidR="00FA1D92">
        <w:rPr>
          <w:lang w:val="en-US"/>
        </w:rPr>
        <w:t xml:space="preserve"> and</w:t>
      </w:r>
      <w:r w:rsidR="00AE5D48">
        <w:rPr>
          <w:lang w:val="en-US"/>
        </w:rPr>
        <w:t xml:space="preserve"> </w:t>
      </w:r>
      <w:r w:rsidR="00BA2C66">
        <w:rPr>
          <w:lang w:val="en-US"/>
        </w:rPr>
        <w:t xml:space="preserve">the share of </w:t>
      </w:r>
      <w:r w:rsidR="00B32F3E">
        <w:rPr>
          <w:lang w:val="en-US"/>
        </w:rPr>
        <w:t xml:space="preserve">not </w:t>
      </w:r>
      <w:r w:rsidR="00BA2C66">
        <w:rPr>
          <w:lang w:val="en-US"/>
        </w:rPr>
        <w:t xml:space="preserve">connected </w:t>
      </w:r>
      <w:r w:rsidR="00C873A2">
        <w:rPr>
          <w:lang w:val="en-US"/>
        </w:rPr>
        <w:t>people</w:t>
      </w:r>
      <w:r w:rsidR="00BA2C66">
        <w:rPr>
          <w:lang w:val="en-US"/>
        </w:rPr>
        <w:t xml:space="preserve"> </w:t>
      </w:r>
      <w:r w:rsidR="00AE5D48">
        <w:rPr>
          <w:lang w:val="en-US"/>
        </w:rPr>
        <w:t xml:space="preserve">has declined </w:t>
      </w:r>
      <w:r w:rsidR="00BA2C66">
        <w:rPr>
          <w:lang w:val="en-US"/>
        </w:rPr>
        <w:t xml:space="preserve">from </w:t>
      </w:r>
      <w:r w:rsidR="00B32F3E">
        <w:rPr>
          <w:lang w:val="en-US"/>
        </w:rPr>
        <w:t>33</w:t>
      </w:r>
      <w:r w:rsidR="00402B78">
        <w:rPr>
          <w:lang w:val="en-US"/>
        </w:rPr>
        <w:t xml:space="preserve">% </w:t>
      </w:r>
      <w:r w:rsidR="00E63191">
        <w:rPr>
          <w:lang w:val="en-US"/>
        </w:rPr>
        <w:t xml:space="preserve">in 2010 </w:t>
      </w:r>
      <w:r w:rsidR="00402B78">
        <w:rPr>
          <w:lang w:val="en-US"/>
        </w:rPr>
        <w:t xml:space="preserve">to </w:t>
      </w:r>
      <w:r w:rsidR="00B32F3E">
        <w:rPr>
          <w:lang w:val="en-US"/>
        </w:rPr>
        <w:t>4</w:t>
      </w:r>
      <w:r w:rsidR="00402B78">
        <w:rPr>
          <w:lang w:val="en-US"/>
        </w:rPr>
        <w:t xml:space="preserve">% </w:t>
      </w:r>
      <w:r w:rsidR="00E63191">
        <w:rPr>
          <w:lang w:val="en-US"/>
        </w:rPr>
        <w:t xml:space="preserve">in </w:t>
      </w:r>
      <w:r w:rsidR="00BA2C66" w:rsidRPr="00077F94">
        <w:rPr>
          <w:lang w:val="en-US"/>
        </w:rPr>
        <w:t>20</w:t>
      </w:r>
      <w:r w:rsidR="00ED2259">
        <w:rPr>
          <w:lang w:val="en-US"/>
        </w:rPr>
        <w:t>2</w:t>
      </w:r>
      <w:r w:rsidR="00BA2C66" w:rsidRPr="00077F94">
        <w:rPr>
          <w:lang w:val="en-US"/>
        </w:rPr>
        <w:t>2</w:t>
      </w:r>
      <w:r w:rsidR="000E20E8">
        <w:rPr>
          <w:lang w:val="en-US"/>
        </w:rPr>
        <w:t xml:space="preserve"> (</w:t>
      </w:r>
      <w:r w:rsidR="000E20E8">
        <w:rPr>
          <w:lang w:val="en-US"/>
        </w:rPr>
        <w:fldChar w:fldCharType="begin"/>
      </w:r>
      <w:r w:rsidR="000E20E8">
        <w:rPr>
          <w:lang w:val="en-US"/>
        </w:rPr>
        <w:instrText xml:space="preserve"> REF _Ref199159905 \h </w:instrText>
      </w:r>
      <w:r w:rsidR="000E20E8">
        <w:rPr>
          <w:lang w:val="en-US"/>
        </w:rPr>
      </w:r>
      <w:r w:rsidR="000E20E8">
        <w:rPr>
          <w:lang w:val="en-US"/>
        </w:rPr>
        <w:fldChar w:fldCharType="separate"/>
      </w:r>
      <w:r w:rsidR="00AB0A29">
        <w:t xml:space="preserve">Figure </w:t>
      </w:r>
      <w:r w:rsidR="00AB0A29">
        <w:rPr>
          <w:noProof/>
        </w:rPr>
        <w:t>10</w:t>
      </w:r>
      <w:r w:rsidR="000E20E8">
        <w:rPr>
          <w:lang w:val="en-US"/>
        </w:rPr>
        <w:fldChar w:fldCharType="end"/>
      </w:r>
      <w:r w:rsidR="000E20E8">
        <w:rPr>
          <w:lang w:val="en-US"/>
        </w:rPr>
        <w:t>).</w:t>
      </w:r>
    </w:p>
    <w:p w14:paraId="6A04788C" w14:textId="77777777" w:rsidR="000E20E8" w:rsidRDefault="000E20E8">
      <w:pPr>
        <w:suppressAutoHyphens w:val="0"/>
        <w:rPr>
          <w:lang w:val="en-US"/>
        </w:rPr>
      </w:pPr>
      <w:r>
        <w:rPr>
          <w:lang w:val="en-US"/>
        </w:rPr>
        <w:br w:type="page"/>
      </w:r>
    </w:p>
    <w:p w14:paraId="6E1B551E" w14:textId="2C8B9B6B" w:rsidR="00846D89" w:rsidRDefault="00846D89" w:rsidP="00846D89">
      <w:pPr>
        <w:pStyle w:val="Caption"/>
      </w:pPr>
      <w:bookmarkStart w:id="42" w:name="_Ref199159905"/>
      <w:r>
        <w:lastRenderedPageBreak/>
        <w:t xml:space="preserve">Figure </w:t>
      </w:r>
      <w:fldSimple w:instr=" SEQ Figure \* ARABIC ">
        <w:r w:rsidR="00AB0A29">
          <w:rPr>
            <w:noProof/>
          </w:rPr>
          <w:t>10</w:t>
        </w:r>
      </w:fldSimple>
      <w:bookmarkEnd w:id="42"/>
      <w:r>
        <w:rPr>
          <w:noProof/>
        </w:rPr>
        <w:t>:</w:t>
      </w:r>
      <w:r>
        <w:t xml:space="preserve"> Share of population without internet access at home by Aboriginal and/or Torres Strait Islander status, 2010 to 2022</w:t>
      </w:r>
    </w:p>
    <w:p w14:paraId="299D5623" w14:textId="36CE671E" w:rsidR="00846D89" w:rsidRDefault="00955F54" w:rsidP="00846D89">
      <w:pPr>
        <w:jc w:val="center"/>
      </w:pPr>
      <w:r w:rsidDel="00955F54">
        <w:rPr>
          <w:noProof/>
        </w:rPr>
        <w:t xml:space="preserve"> </w:t>
      </w:r>
      <w:r w:rsidR="00AF61E0">
        <w:rPr>
          <w:noProof/>
        </w:rPr>
        <w:drawing>
          <wp:inline distT="0" distB="0" distL="0" distR="0" wp14:anchorId="4883952D" wp14:editId="3FB1FE71">
            <wp:extent cx="4238626" cy="2557463"/>
            <wp:effectExtent l="0" t="0" r="0" b="0"/>
            <wp:docPr id="54" name="Chart 54" descr="Figure 10 shows the change in the share of population without internet access at home by Aboriginal and/or Torres Strait Islander status over the 2010-2022 period. For Aboriginal and/or Torres Strait Islander people internet access has improved significantly over the last decade with the share of not connected people declining from 33% in 2010 to 4% in 2022.  ">
              <a:extLst xmlns:a="http://schemas.openxmlformats.org/drawingml/2006/main">
                <a:ext uri="{FF2B5EF4-FFF2-40B4-BE49-F238E27FC236}">
                  <a16:creationId xmlns:a16="http://schemas.microsoft.com/office/drawing/2014/main" id="{C936D07C-EFC2-499A-896F-E437E76D0C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3FE4878" w14:textId="6F7F6589" w:rsidR="00846D89" w:rsidRDefault="00846D89" w:rsidP="00846D89">
      <w:pPr>
        <w:pStyle w:val="Bullet1"/>
        <w:numPr>
          <w:ilvl w:val="0"/>
          <w:numId w:val="0"/>
        </w:numPr>
        <w:rPr>
          <w:noProof/>
          <w:sz w:val="16"/>
          <w:szCs w:val="18"/>
          <w:lang w:val="en-US"/>
        </w:rPr>
      </w:pPr>
      <w:r w:rsidRPr="00580922">
        <w:rPr>
          <w:noProof/>
          <w:sz w:val="16"/>
          <w:szCs w:val="18"/>
          <w:lang w:val="en-US"/>
        </w:rPr>
        <w:t xml:space="preserve">Source: The HILDA Survey, </w:t>
      </w:r>
      <w:r w:rsidR="003F180A">
        <w:rPr>
          <w:noProof/>
          <w:sz w:val="16"/>
          <w:szCs w:val="18"/>
          <w:lang w:val="en-US"/>
        </w:rPr>
        <w:t>R</w:t>
      </w:r>
      <w:r w:rsidRPr="00580922">
        <w:rPr>
          <w:noProof/>
          <w:sz w:val="16"/>
          <w:szCs w:val="18"/>
          <w:lang w:val="en-US"/>
        </w:rPr>
        <w:t>elease 22; BCARR calculations</w:t>
      </w:r>
      <w:r w:rsidR="00447DD9">
        <w:rPr>
          <w:noProof/>
          <w:sz w:val="16"/>
          <w:szCs w:val="18"/>
          <w:lang w:val="en-US"/>
        </w:rPr>
        <w:t>.</w:t>
      </w:r>
    </w:p>
    <w:p w14:paraId="1D2EEF93" w14:textId="0F3B0278" w:rsidR="00846D89" w:rsidRPr="009545E4" w:rsidRDefault="00846D89" w:rsidP="00846D89">
      <w:pPr>
        <w:pStyle w:val="Bullet1"/>
        <w:numPr>
          <w:ilvl w:val="0"/>
          <w:numId w:val="0"/>
        </w:numPr>
        <w:spacing w:before="0" w:after="0"/>
        <w:rPr>
          <w:sz w:val="16"/>
          <w:lang w:val="en-US"/>
        </w:rPr>
      </w:pPr>
      <w:r w:rsidRPr="00C15FC3">
        <w:rPr>
          <w:noProof/>
          <w:sz w:val="16"/>
          <w:szCs w:val="18"/>
          <w:lang w:val="en-US"/>
        </w:rPr>
        <w:t>Note: HILDA</w:t>
      </w:r>
      <w:r w:rsidR="00FA1D92">
        <w:rPr>
          <w:noProof/>
          <w:sz w:val="16"/>
          <w:szCs w:val="18"/>
          <w:lang w:val="en-US"/>
        </w:rPr>
        <w:t xml:space="preserve"> data</w:t>
      </w:r>
      <w:r w:rsidRPr="00C15FC3">
        <w:rPr>
          <w:noProof/>
          <w:sz w:val="16"/>
          <w:szCs w:val="18"/>
          <w:lang w:val="en-US"/>
        </w:rPr>
        <w:t xml:space="preserve"> </w:t>
      </w:r>
      <w:r w:rsidR="00A13B7D">
        <w:rPr>
          <w:noProof/>
          <w:sz w:val="16"/>
          <w:szCs w:val="18"/>
          <w:lang w:val="en-US"/>
        </w:rPr>
        <w:t>are</w:t>
      </w:r>
      <w:r w:rsidRPr="00C15FC3">
        <w:rPr>
          <w:noProof/>
          <w:sz w:val="16"/>
          <w:szCs w:val="18"/>
          <w:lang w:val="en-US"/>
        </w:rPr>
        <w:t xml:space="preserve"> not nationally representative of the </w:t>
      </w:r>
      <w:r>
        <w:rPr>
          <w:noProof/>
          <w:sz w:val="16"/>
          <w:szCs w:val="18"/>
          <w:lang w:val="en-US"/>
        </w:rPr>
        <w:t xml:space="preserve">entire Australian </w:t>
      </w:r>
      <w:r w:rsidRPr="005A543F">
        <w:rPr>
          <w:noProof/>
          <w:sz w:val="16"/>
          <w:szCs w:val="18"/>
          <w:lang w:val="en-US"/>
        </w:rPr>
        <w:t>Aboriginal and/or Torres Strait Islander</w:t>
      </w:r>
      <w:r w:rsidRPr="00C15FC3">
        <w:rPr>
          <w:noProof/>
          <w:sz w:val="16"/>
          <w:szCs w:val="18"/>
          <w:lang w:val="en-US"/>
        </w:rPr>
        <w:t xml:space="preserve"> population as it does not sample very remote areas and</w:t>
      </w:r>
      <w:r w:rsidR="00FA1D92">
        <w:rPr>
          <w:noProof/>
          <w:sz w:val="16"/>
          <w:szCs w:val="18"/>
          <w:lang w:val="en-US"/>
        </w:rPr>
        <w:t>,</w:t>
      </w:r>
      <w:r w:rsidRPr="00C15FC3">
        <w:rPr>
          <w:noProof/>
          <w:sz w:val="16"/>
          <w:szCs w:val="18"/>
          <w:lang w:val="en-US"/>
        </w:rPr>
        <w:t xml:space="preserve"> therefore</w:t>
      </w:r>
      <w:r w:rsidR="00FA1D92">
        <w:rPr>
          <w:noProof/>
          <w:sz w:val="16"/>
          <w:szCs w:val="18"/>
          <w:lang w:val="en-US"/>
        </w:rPr>
        <w:t>,</w:t>
      </w:r>
      <w:r w:rsidRPr="00C15FC3">
        <w:rPr>
          <w:noProof/>
          <w:sz w:val="16"/>
          <w:szCs w:val="18"/>
          <w:lang w:val="en-US"/>
        </w:rPr>
        <w:t xml:space="preserve"> overestimates connectivity.</w:t>
      </w:r>
    </w:p>
    <w:p w14:paraId="22B5DCCF" w14:textId="3A601F58" w:rsidR="008A46A9" w:rsidRDefault="007D3A68" w:rsidP="00C15FC3">
      <w:r>
        <w:t>While</w:t>
      </w:r>
      <w:r w:rsidR="00B32F3E">
        <w:t xml:space="preserve"> the gap in internet access </w:t>
      </w:r>
      <w:r w:rsidR="00846D89">
        <w:t>between</w:t>
      </w:r>
      <w:r w:rsidR="00B32F3E">
        <w:t xml:space="preserve"> Aboriginal </w:t>
      </w:r>
      <w:r w:rsidR="00AE5D48">
        <w:t>and/</w:t>
      </w:r>
      <w:r w:rsidR="00B32F3E">
        <w:t>or Torres Strait Islander and non</w:t>
      </w:r>
      <w:r w:rsidR="00846D89">
        <w:t>-</w:t>
      </w:r>
      <w:r w:rsidR="00B32F3E">
        <w:t xml:space="preserve">Aboriginal </w:t>
      </w:r>
      <w:r w:rsidR="00AE5D48">
        <w:t>and/</w:t>
      </w:r>
      <w:r w:rsidR="00B32F3E">
        <w:t>or Torres Strait Islander people</w:t>
      </w:r>
      <w:r w:rsidR="00347172">
        <w:t>s</w:t>
      </w:r>
      <w:r w:rsidR="00B32F3E">
        <w:t xml:space="preserve"> has </w:t>
      </w:r>
      <w:r w:rsidR="00846D89">
        <w:t xml:space="preserve">significantly narrowed over the research period, in 2022, the proportion of Aboriginal or Torres Strait Islanders without internet access was </w:t>
      </w:r>
      <w:r>
        <w:t xml:space="preserve">still </w:t>
      </w:r>
      <w:r w:rsidR="00846D89">
        <w:t>1 percentage point higher than their non</w:t>
      </w:r>
      <w:r w:rsidR="00AE5D48">
        <w:t>-</w:t>
      </w:r>
      <w:r w:rsidR="00846D89">
        <w:t xml:space="preserve"> Aboriginal or Torres Strait Islander peers.</w:t>
      </w:r>
      <w:r w:rsidR="00633FBB">
        <w:t xml:space="preserve"> </w:t>
      </w:r>
      <w:r w:rsidR="001335D0">
        <w:rPr>
          <w:noProof/>
          <w:lang w:val="en-US"/>
        </w:rPr>
        <w:t xml:space="preserve">The </w:t>
      </w:r>
      <w:r w:rsidR="001335D0">
        <w:rPr>
          <w:iCs/>
          <w:lang w:val="en-US"/>
        </w:rPr>
        <w:t>high</w:t>
      </w:r>
      <w:r w:rsidR="00846D89">
        <w:rPr>
          <w:iCs/>
          <w:lang w:val="en-US"/>
        </w:rPr>
        <w:t>er</w:t>
      </w:r>
      <w:r w:rsidR="001335D0">
        <w:rPr>
          <w:iCs/>
          <w:lang w:val="en-US"/>
        </w:rPr>
        <w:t xml:space="preserve"> share of Aboriginal and/or Torres Strait Islander people</w:t>
      </w:r>
      <w:r w:rsidR="00347172">
        <w:rPr>
          <w:iCs/>
          <w:lang w:val="en-US"/>
        </w:rPr>
        <w:t>s</w:t>
      </w:r>
      <w:r w:rsidR="001335D0">
        <w:rPr>
          <w:iCs/>
          <w:lang w:val="en-US"/>
        </w:rPr>
        <w:t xml:space="preserve"> not having access to </w:t>
      </w:r>
      <w:r w:rsidR="00385285">
        <w:rPr>
          <w:iCs/>
          <w:lang w:val="en-US"/>
        </w:rPr>
        <w:t xml:space="preserve">the </w:t>
      </w:r>
      <w:r w:rsidR="001335D0">
        <w:rPr>
          <w:iCs/>
          <w:lang w:val="en-US"/>
        </w:rPr>
        <w:t>internet</w:t>
      </w:r>
      <w:r>
        <w:rPr>
          <w:iCs/>
          <w:lang w:val="en-US"/>
        </w:rPr>
        <w:t xml:space="preserve"> observed in HILDA </w:t>
      </w:r>
      <w:r w:rsidR="00FA1D92">
        <w:rPr>
          <w:iCs/>
          <w:lang w:val="en-US"/>
        </w:rPr>
        <w:t xml:space="preserve">data </w:t>
      </w:r>
      <w:r>
        <w:rPr>
          <w:iCs/>
          <w:lang w:val="en-US"/>
        </w:rPr>
        <w:t>over the entire research period</w:t>
      </w:r>
      <w:r w:rsidR="00385285">
        <w:rPr>
          <w:iCs/>
          <w:lang w:val="en-US"/>
        </w:rPr>
        <w:t xml:space="preserve"> </w:t>
      </w:r>
      <w:r w:rsidR="001335D0" w:rsidRPr="00507FA7">
        <w:t xml:space="preserve">aligns with other research pointing to </w:t>
      </w:r>
      <w:r w:rsidR="00385285">
        <w:t xml:space="preserve">lower average digital inclusion for </w:t>
      </w:r>
      <w:r w:rsidR="001335D0">
        <w:rPr>
          <w:lang w:val="en-US"/>
        </w:rPr>
        <w:t>Aboriginal and/or Torres Strait Islander</w:t>
      </w:r>
      <w:r w:rsidR="00AE5D48">
        <w:rPr>
          <w:lang w:val="en-US"/>
        </w:rPr>
        <w:t xml:space="preserve"> peoples</w:t>
      </w:r>
      <w:r w:rsidR="001335D0" w:rsidRPr="00507FA7">
        <w:t>. The Australian Digital Inclusion Index shows that in 202</w:t>
      </w:r>
      <w:r w:rsidR="00940E20">
        <w:t>2</w:t>
      </w:r>
      <w:r w:rsidR="001335D0" w:rsidRPr="00507FA7">
        <w:t xml:space="preserve">, the digital </w:t>
      </w:r>
      <w:r w:rsidR="00FA1D92">
        <w:t xml:space="preserve">inclusion </w:t>
      </w:r>
      <w:r w:rsidR="001335D0" w:rsidRPr="00507FA7">
        <w:t xml:space="preserve">gap between </w:t>
      </w:r>
      <w:r w:rsidR="001335D0">
        <w:t>Aboriginal and/or Torres Strait Islander</w:t>
      </w:r>
      <w:r w:rsidR="001335D0" w:rsidRPr="00507FA7" w:rsidDel="00747D50">
        <w:rPr>
          <w:iCs/>
        </w:rPr>
        <w:t xml:space="preserve"> </w:t>
      </w:r>
      <w:r w:rsidR="001335D0" w:rsidRPr="00507FA7">
        <w:t>people</w:t>
      </w:r>
      <w:r w:rsidR="00347172">
        <w:t>s</w:t>
      </w:r>
      <w:r w:rsidR="001335D0" w:rsidRPr="00507FA7">
        <w:t xml:space="preserve"> and other Australians was 7.5</w:t>
      </w:r>
      <w:r w:rsidR="00F17F0B">
        <w:t xml:space="preserve"> points</w:t>
      </w:r>
      <w:r w:rsidR="001335D0" w:rsidRPr="00507FA7">
        <w:t>. This gap was particularly pronounced in remote (24.4 points) and very remote (25.3</w:t>
      </w:r>
      <w:r w:rsidR="0020239B" w:rsidRPr="0020239B">
        <w:t xml:space="preserve"> </w:t>
      </w:r>
      <w:r w:rsidR="0020239B" w:rsidRPr="00507FA7">
        <w:t>points</w:t>
      </w:r>
      <w:r w:rsidR="001335D0" w:rsidRPr="00507FA7">
        <w:t>) parts of Australia</w:t>
      </w:r>
      <w:r w:rsidR="001335D0" w:rsidRPr="00507FA7">
        <w:rPr>
          <w:noProof/>
        </w:rPr>
        <w:t xml:space="preserve"> (Thomas et al 2023)</w:t>
      </w:r>
      <w:r w:rsidR="001335D0">
        <w:rPr>
          <w:noProof/>
          <w:lang w:val="en-US"/>
        </w:rPr>
        <w:t>.</w:t>
      </w:r>
    </w:p>
    <w:p w14:paraId="35E4BA7B" w14:textId="78C67580" w:rsidR="00D8168A" w:rsidRPr="00422282" w:rsidRDefault="001335D0" w:rsidP="00D8168A">
      <w:pPr>
        <w:pStyle w:val="Bullet1"/>
        <w:numPr>
          <w:ilvl w:val="0"/>
          <w:numId w:val="0"/>
        </w:numPr>
        <w:rPr>
          <w:iCs/>
          <w:lang w:val="en-US"/>
        </w:rPr>
      </w:pPr>
      <w:r>
        <w:rPr>
          <w:iCs/>
          <w:lang w:val="en-AU"/>
        </w:rPr>
        <w:t>The logistic regression analysis</w:t>
      </w:r>
      <w:r w:rsidR="00846D89">
        <w:rPr>
          <w:iCs/>
          <w:lang w:val="en-AU"/>
        </w:rPr>
        <w:t>, where we control for other observable characteristics</w:t>
      </w:r>
      <w:r w:rsidR="005314B7">
        <w:rPr>
          <w:iCs/>
          <w:lang w:val="en-AU"/>
        </w:rPr>
        <w:t xml:space="preserve"> of Aboriginal and/or Torres Strait people</w:t>
      </w:r>
      <w:r w:rsidR="00347172">
        <w:rPr>
          <w:iCs/>
          <w:lang w:val="en-AU"/>
        </w:rPr>
        <w:t>s</w:t>
      </w:r>
      <w:r w:rsidR="00846D89">
        <w:rPr>
          <w:iCs/>
          <w:lang w:val="en-AU"/>
        </w:rPr>
        <w:t xml:space="preserve">, </w:t>
      </w:r>
      <w:r w:rsidR="00F17F0B">
        <w:rPr>
          <w:iCs/>
          <w:lang w:val="en-AU"/>
        </w:rPr>
        <w:t xml:space="preserve">indicates </w:t>
      </w:r>
      <w:r>
        <w:rPr>
          <w:iCs/>
          <w:lang w:val="en-AU"/>
        </w:rPr>
        <w:t xml:space="preserve">that </w:t>
      </w:r>
      <w:r w:rsidR="005A543F">
        <w:rPr>
          <w:lang w:val="en-AU"/>
        </w:rPr>
        <w:t>Aboriginal and/or Torres Strait Islander</w:t>
      </w:r>
      <w:r w:rsidR="00F17F0B">
        <w:rPr>
          <w:lang w:val="en-AU"/>
        </w:rPr>
        <w:t xml:space="preserve"> people</w:t>
      </w:r>
      <w:r w:rsidR="00347172">
        <w:rPr>
          <w:lang w:val="en-AU"/>
        </w:rPr>
        <w:t>s</w:t>
      </w:r>
      <w:r>
        <w:rPr>
          <w:iCs/>
          <w:lang w:val="en-US"/>
        </w:rPr>
        <w:t xml:space="preserve"> were </w:t>
      </w:r>
      <w:r w:rsidR="00D8168A" w:rsidRPr="00FD72FC">
        <w:rPr>
          <w:iCs/>
        </w:rPr>
        <w:t>7%</w:t>
      </w:r>
      <w:r>
        <w:rPr>
          <w:iCs/>
          <w:lang w:val="en-AU"/>
        </w:rPr>
        <w:t xml:space="preserve"> less likely to have internet access at home</w:t>
      </w:r>
      <w:r w:rsidR="00D8168A">
        <w:rPr>
          <w:iCs/>
          <w:lang w:val="en-US"/>
        </w:rPr>
        <w:t xml:space="preserve">. </w:t>
      </w:r>
    </w:p>
    <w:p w14:paraId="51CB82F0" w14:textId="710C2E86" w:rsidR="00A3470A" w:rsidRPr="00F64B04" w:rsidRDefault="002E2409" w:rsidP="008A46A9">
      <w:pPr>
        <w:pStyle w:val="Bullet1"/>
        <w:numPr>
          <w:ilvl w:val="0"/>
          <w:numId w:val="0"/>
        </w:numPr>
        <w:rPr>
          <w:iCs/>
          <w:lang w:val="en-US"/>
        </w:rPr>
      </w:pPr>
      <w:r>
        <w:rPr>
          <w:noProof/>
          <w:lang w:val="en-US"/>
        </w:rPr>
        <w:t>The lower</w:t>
      </w:r>
      <w:r w:rsidR="00E97EE1">
        <w:rPr>
          <w:noProof/>
          <w:lang w:val="en-US"/>
        </w:rPr>
        <w:t xml:space="preserve"> likelihood of accessing </w:t>
      </w:r>
      <w:r w:rsidR="00B702D8">
        <w:rPr>
          <w:noProof/>
          <w:lang w:val="en-US"/>
        </w:rPr>
        <w:t xml:space="preserve">the </w:t>
      </w:r>
      <w:r w:rsidR="00E97EE1">
        <w:rPr>
          <w:noProof/>
          <w:lang w:val="en-US"/>
        </w:rPr>
        <w:t>internet for</w:t>
      </w:r>
      <w:r>
        <w:rPr>
          <w:noProof/>
          <w:lang w:val="en-US"/>
        </w:rPr>
        <w:t xml:space="preserve"> </w:t>
      </w:r>
      <w:r w:rsidR="005A543F">
        <w:rPr>
          <w:lang w:val="en-AU"/>
        </w:rPr>
        <w:t xml:space="preserve">Aboriginal and/or Torres Strait Islander </w:t>
      </w:r>
      <w:r>
        <w:rPr>
          <w:noProof/>
          <w:lang w:val="en-US"/>
        </w:rPr>
        <w:t>people</w:t>
      </w:r>
      <w:r w:rsidR="00347172">
        <w:rPr>
          <w:noProof/>
          <w:lang w:val="en-US"/>
        </w:rPr>
        <w:t>s</w:t>
      </w:r>
      <w:r>
        <w:rPr>
          <w:noProof/>
          <w:lang w:val="en-US"/>
        </w:rPr>
        <w:t xml:space="preserve"> </w:t>
      </w:r>
      <w:r w:rsidR="00E97EE1">
        <w:rPr>
          <w:noProof/>
          <w:lang w:val="en-US"/>
        </w:rPr>
        <w:t xml:space="preserve">may be </w:t>
      </w:r>
      <w:r w:rsidR="00B702D8">
        <w:rPr>
          <w:noProof/>
          <w:lang w:val="en-US"/>
        </w:rPr>
        <w:t>for</w:t>
      </w:r>
      <w:r w:rsidR="00E97EE1">
        <w:rPr>
          <w:noProof/>
          <w:lang w:val="en-US"/>
        </w:rPr>
        <w:t xml:space="preserve"> </w:t>
      </w:r>
      <w:r w:rsidR="007B2E3D">
        <w:rPr>
          <w:noProof/>
          <w:lang w:val="en-US"/>
        </w:rPr>
        <w:t>a range of factors</w:t>
      </w:r>
      <w:r>
        <w:rPr>
          <w:noProof/>
          <w:lang w:val="en-US"/>
        </w:rPr>
        <w:t>.</w:t>
      </w:r>
      <w:r w:rsidR="00B669A6">
        <w:rPr>
          <w:noProof/>
          <w:lang w:val="en-US"/>
        </w:rPr>
        <w:t xml:space="preserve"> Good Things Australia </w:t>
      </w:r>
      <w:sdt>
        <w:sdtPr>
          <w:rPr>
            <w:noProof/>
            <w:lang w:val="en-US"/>
          </w:rPr>
          <w:id w:val="512892552"/>
          <w:citation/>
        </w:sdtPr>
        <w:sdtContent>
          <w:r w:rsidR="009D1FA3">
            <w:rPr>
              <w:noProof/>
              <w:lang w:val="en-US"/>
            </w:rPr>
            <w:fldChar w:fldCharType="begin"/>
          </w:r>
          <w:r w:rsidR="009D1FA3">
            <w:rPr>
              <w:noProof/>
              <w:lang w:val="en-US"/>
            </w:rPr>
            <w:instrText xml:space="preserve">CITATION Goo24 \n  \t  \l 1033 </w:instrText>
          </w:r>
          <w:r w:rsidR="009D1FA3">
            <w:rPr>
              <w:noProof/>
              <w:lang w:val="en-US"/>
            </w:rPr>
            <w:fldChar w:fldCharType="separate"/>
          </w:r>
          <w:r w:rsidR="00AB0A29">
            <w:rPr>
              <w:noProof/>
              <w:lang w:val="en-US"/>
            </w:rPr>
            <w:t>(2024)</w:t>
          </w:r>
          <w:r w:rsidR="009D1FA3">
            <w:rPr>
              <w:noProof/>
              <w:lang w:val="en-US"/>
            </w:rPr>
            <w:fldChar w:fldCharType="end"/>
          </w:r>
        </w:sdtContent>
      </w:sdt>
      <w:r w:rsidR="009D1FA3">
        <w:rPr>
          <w:noProof/>
          <w:lang w:val="en-US"/>
        </w:rPr>
        <w:t xml:space="preserve"> </w:t>
      </w:r>
      <w:r w:rsidR="00B669A6">
        <w:rPr>
          <w:noProof/>
          <w:lang w:val="en-US"/>
        </w:rPr>
        <w:t>found that</w:t>
      </w:r>
      <w:r w:rsidR="007B2E3D">
        <w:rPr>
          <w:noProof/>
          <w:lang w:val="en-US"/>
        </w:rPr>
        <w:t>,</w:t>
      </w:r>
      <w:r w:rsidR="00B669A6">
        <w:rPr>
          <w:noProof/>
          <w:lang w:val="en-US"/>
        </w:rPr>
        <w:t xml:space="preserve"> in 2024</w:t>
      </w:r>
      <w:r w:rsidR="007B2E3D">
        <w:rPr>
          <w:noProof/>
          <w:lang w:val="en-US"/>
        </w:rPr>
        <w:t>,</w:t>
      </w:r>
      <w:r w:rsidR="00B669A6">
        <w:rPr>
          <w:noProof/>
          <w:lang w:val="en-US"/>
        </w:rPr>
        <w:t xml:space="preserve"> 28% of surveyed </w:t>
      </w:r>
      <w:r w:rsidR="00747D50">
        <w:rPr>
          <w:lang w:val="en-AU"/>
        </w:rPr>
        <w:t xml:space="preserve">Aboriginal and/or Torres Strait Islander </w:t>
      </w:r>
      <w:r w:rsidR="00B669A6">
        <w:rPr>
          <w:noProof/>
          <w:lang w:val="en-US"/>
        </w:rPr>
        <w:t>people</w:t>
      </w:r>
      <w:r w:rsidR="00347172">
        <w:rPr>
          <w:noProof/>
          <w:lang w:val="en-US"/>
        </w:rPr>
        <w:t>s</w:t>
      </w:r>
      <w:r w:rsidR="00B669A6">
        <w:rPr>
          <w:noProof/>
          <w:lang w:val="en-US"/>
        </w:rPr>
        <w:t xml:space="preserve"> needed help keeping up with rapid changes in technolo</w:t>
      </w:r>
      <w:r w:rsidR="009D1FA3">
        <w:rPr>
          <w:noProof/>
          <w:lang w:val="en-US"/>
        </w:rPr>
        <w:t>g</w:t>
      </w:r>
      <w:r w:rsidR="00B669A6">
        <w:rPr>
          <w:noProof/>
          <w:lang w:val="en-US"/>
        </w:rPr>
        <w:t>y and 1 in 3 stated feeling anxious when unable to complete online task</w:t>
      </w:r>
      <w:r w:rsidR="00714F2A">
        <w:rPr>
          <w:noProof/>
          <w:lang w:val="en-US"/>
        </w:rPr>
        <w:t>s</w:t>
      </w:r>
      <w:r w:rsidR="00B669A6">
        <w:rPr>
          <w:noProof/>
          <w:lang w:val="en-US"/>
        </w:rPr>
        <w:t xml:space="preserve"> without assistance.</w:t>
      </w:r>
    </w:p>
    <w:p w14:paraId="076B1A17" w14:textId="02CB86EA" w:rsidR="007F0499" w:rsidRPr="009545E4" w:rsidRDefault="00AE5D48" w:rsidP="007F0499">
      <w:pPr>
        <w:pStyle w:val="Bullet1"/>
        <w:numPr>
          <w:ilvl w:val="0"/>
          <w:numId w:val="0"/>
        </w:numPr>
        <w:rPr>
          <w:lang w:val="en-AU"/>
        </w:rPr>
      </w:pPr>
      <w:r>
        <w:rPr>
          <w:noProof/>
          <w:lang w:val="en-AU"/>
        </w:rPr>
        <w:t>HILDA data show that b</w:t>
      </w:r>
      <w:proofErr w:type="spellStart"/>
      <w:r w:rsidR="00B934F4" w:rsidRPr="009545E4">
        <w:rPr>
          <w:lang w:val="en-AU"/>
        </w:rPr>
        <w:t>eing</w:t>
      </w:r>
      <w:proofErr w:type="spellEnd"/>
      <w:r w:rsidR="00B934F4" w:rsidRPr="009545E4">
        <w:rPr>
          <w:lang w:val="en-AU"/>
        </w:rPr>
        <w:t xml:space="preserve"> </w:t>
      </w:r>
      <w:r w:rsidR="009C2763">
        <w:rPr>
          <w:lang w:val="en-AU"/>
        </w:rPr>
        <w:t>un</w:t>
      </w:r>
      <w:r w:rsidR="00B934F4" w:rsidRPr="009545E4">
        <w:rPr>
          <w:lang w:val="en-AU"/>
        </w:rPr>
        <w:t xml:space="preserve">able to afford </w:t>
      </w:r>
      <w:r w:rsidR="00475B7E">
        <w:rPr>
          <w:lang w:val="en-AU"/>
        </w:rPr>
        <w:t xml:space="preserve">the </w:t>
      </w:r>
      <w:r w:rsidR="00B934F4" w:rsidRPr="009545E4">
        <w:rPr>
          <w:lang w:val="en-AU"/>
        </w:rPr>
        <w:t>internet was the reason why</w:t>
      </w:r>
      <w:r w:rsidR="00B934F4">
        <w:rPr>
          <w:lang w:val="en-AU"/>
        </w:rPr>
        <w:t xml:space="preserve"> </w:t>
      </w:r>
      <w:r w:rsidR="00C940F5">
        <w:rPr>
          <w:lang w:val="en-AU"/>
        </w:rPr>
        <w:t>almost</w:t>
      </w:r>
      <w:r w:rsidR="00B934F4" w:rsidRPr="009545E4">
        <w:rPr>
          <w:lang w:val="en-AU"/>
        </w:rPr>
        <w:t xml:space="preserve"> 1 in </w:t>
      </w:r>
      <w:r w:rsidR="00937841">
        <w:rPr>
          <w:lang w:val="en-AU"/>
        </w:rPr>
        <w:t>2</w:t>
      </w:r>
      <w:r w:rsidR="00B934F4" w:rsidRPr="009545E4">
        <w:rPr>
          <w:lang w:val="en-AU"/>
        </w:rPr>
        <w:t xml:space="preserve"> Aboriginal and/or Torres Strait </w:t>
      </w:r>
      <w:r w:rsidR="00475B7E">
        <w:rPr>
          <w:lang w:val="en-AU"/>
        </w:rPr>
        <w:t>I</w:t>
      </w:r>
      <w:r w:rsidR="00475B7E" w:rsidRPr="009545E4">
        <w:rPr>
          <w:lang w:val="en-AU"/>
        </w:rPr>
        <w:t xml:space="preserve">slander </w:t>
      </w:r>
      <w:r w:rsidR="00B934F4" w:rsidRPr="009545E4">
        <w:rPr>
          <w:lang w:val="en-AU"/>
        </w:rPr>
        <w:t>people</w:t>
      </w:r>
      <w:r w:rsidR="00347172">
        <w:rPr>
          <w:lang w:val="en-AU"/>
        </w:rPr>
        <w:t>s</w:t>
      </w:r>
      <w:r w:rsidR="00B934F4" w:rsidRPr="009545E4">
        <w:rPr>
          <w:lang w:val="en-AU"/>
        </w:rPr>
        <w:t xml:space="preserve"> did not have internet at home in 2022, compared to 1 in 5 non-Aboriginal and/or Torres Strait </w:t>
      </w:r>
      <w:r w:rsidR="00475B7E">
        <w:rPr>
          <w:lang w:val="en-AU"/>
        </w:rPr>
        <w:t>I</w:t>
      </w:r>
      <w:r w:rsidR="00B934F4" w:rsidRPr="009545E4">
        <w:rPr>
          <w:lang w:val="en-AU"/>
        </w:rPr>
        <w:t>slander people</w:t>
      </w:r>
      <w:r w:rsidR="00347172">
        <w:rPr>
          <w:lang w:val="en-AU"/>
        </w:rPr>
        <w:t>s</w:t>
      </w:r>
      <w:r w:rsidR="00B934F4" w:rsidRPr="009545E4">
        <w:rPr>
          <w:lang w:val="en-AU"/>
        </w:rPr>
        <w:t>.</w:t>
      </w:r>
      <w:r w:rsidR="00F95233">
        <w:rPr>
          <w:lang w:val="en-AU"/>
        </w:rPr>
        <w:t xml:space="preserve"> </w:t>
      </w:r>
      <w:r w:rsidR="006C6275">
        <w:rPr>
          <w:lang w:val="en-US"/>
        </w:rPr>
        <w:t>Good Things Australia</w:t>
      </w:r>
      <w:r w:rsidR="00A03D5B">
        <w:rPr>
          <w:lang w:val="en-US"/>
        </w:rPr>
        <w:t xml:space="preserve"> </w:t>
      </w:r>
      <w:sdt>
        <w:sdtPr>
          <w:rPr>
            <w:lang w:val="en-US"/>
          </w:rPr>
          <w:id w:val="302587940"/>
          <w:citation/>
        </w:sdtPr>
        <w:sdtContent>
          <w:r w:rsidR="00A03D5B">
            <w:rPr>
              <w:lang w:val="en-US"/>
            </w:rPr>
            <w:fldChar w:fldCharType="begin"/>
          </w:r>
          <w:r w:rsidR="00A03D5B">
            <w:rPr>
              <w:lang w:val="en-US"/>
            </w:rPr>
            <w:instrText xml:space="preserve">CITATION Goo24 \n  \t  \l 1033 </w:instrText>
          </w:r>
          <w:r w:rsidR="00A03D5B">
            <w:rPr>
              <w:lang w:val="en-US"/>
            </w:rPr>
            <w:fldChar w:fldCharType="separate"/>
          </w:r>
          <w:r w:rsidR="00AB0A29">
            <w:rPr>
              <w:noProof/>
              <w:lang w:val="en-US"/>
            </w:rPr>
            <w:t>(2024)</w:t>
          </w:r>
          <w:r w:rsidR="00A03D5B">
            <w:rPr>
              <w:lang w:val="en-US"/>
            </w:rPr>
            <w:fldChar w:fldCharType="end"/>
          </w:r>
        </w:sdtContent>
      </w:sdt>
      <w:r w:rsidR="007B2E3D">
        <w:rPr>
          <w:lang w:val="en-US"/>
        </w:rPr>
        <w:t xml:space="preserve"> </w:t>
      </w:r>
      <w:r w:rsidR="00C849BB">
        <w:rPr>
          <w:lang w:val="en-US"/>
        </w:rPr>
        <w:t>also identified</w:t>
      </w:r>
      <w:r w:rsidR="007B2E3D">
        <w:rPr>
          <w:lang w:val="en-US"/>
        </w:rPr>
        <w:t xml:space="preserve"> affordability </w:t>
      </w:r>
      <w:r w:rsidR="00C849BB">
        <w:rPr>
          <w:lang w:val="en-US"/>
        </w:rPr>
        <w:t>as</w:t>
      </w:r>
      <w:r w:rsidR="007B2E3D">
        <w:rPr>
          <w:lang w:val="en-US"/>
        </w:rPr>
        <w:t xml:space="preserve"> a barrier</w:t>
      </w:r>
      <w:r w:rsidR="003725F0">
        <w:rPr>
          <w:lang w:val="en-US"/>
        </w:rPr>
        <w:t xml:space="preserve"> to </w:t>
      </w:r>
      <w:r w:rsidR="00C849BB">
        <w:rPr>
          <w:lang w:val="en-US"/>
        </w:rPr>
        <w:t>digital</w:t>
      </w:r>
      <w:r w:rsidR="003725F0">
        <w:rPr>
          <w:lang w:val="en-US"/>
        </w:rPr>
        <w:t xml:space="preserve"> </w:t>
      </w:r>
      <w:r w:rsidR="00475B7E">
        <w:rPr>
          <w:lang w:val="en-US"/>
        </w:rPr>
        <w:t>connec</w:t>
      </w:r>
      <w:r w:rsidR="00BE52BE">
        <w:rPr>
          <w:lang w:val="en-US"/>
        </w:rPr>
        <w:t>t</w:t>
      </w:r>
      <w:r w:rsidR="00475B7E">
        <w:rPr>
          <w:lang w:val="en-US"/>
        </w:rPr>
        <w:t>ivity</w:t>
      </w:r>
      <w:r w:rsidR="007B2E3D">
        <w:rPr>
          <w:lang w:val="en-US"/>
        </w:rPr>
        <w:t>, with</w:t>
      </w:r>
      <w:r w:rsidR="000F13F2">
        <w:rPr>
          <w:lang w:val="en-US"/>
        </w:rPr>
        <w:t xml:space="preserve"> 36% of </w:t>
      </w:r>
      <w:r w:rsidR="005A543F">
        <w:rPr>
          <w:lang w:val="en-AU"/>
        </w:rPr>
        <w:t xml:space="preserve">Aboriginal and/or Torres Strait Islander </w:t>
      </w:r>
      <w:r w:rsidR="000F13F2">
        <w:rPr>
          <w:lang w:val="en-US"/>
        </w:rPr>
        <w:t xml:space="preserve">respondents </w:t>
      </w:r>
      <w:r w:rsidR="007B2E3D">
        <w:rPr>
          <w:lang w:val="en-US"/>
        </w:rPr>
        <w:t xml:space="preserve">stating that they </w:t>
      </w:r>
      <w:r w:rsidR="000F13F2">
        <w:rPr>
          <w:lang w:val="en-US"/>
        </w:rPr>
        <w:t>struggled to afford their internet bill</w:t>
      </w:r>
      <w:r w:rsidR="007B2E3D">
        <w:rPr>
          <w:lang w:val="en-US"/>
        </w:rPr>
        <w:t>,</w:t>
      </w:r>
      <w:r w:rsidR="000F13F2">
        <w:rPr>
          <w:lang w:val="en-US"/>
        </w:rPr>
        <w:t xml:space="preserve"> </w:t>
      </w:r>
      <w:r w:rsidR="003725F0">
        <w:rPr>
          <w:lang w:val="en-US"/>
        </w:rPr>
        <w:t>and</w:t>
      </w:r>
      <w:r w:rsidR="000F13F2">
        <w:rPr>
          <w:lang w:val="en-US"/>
        </w:rPr>
        <w:t xml:space="preserve"> 44% saying that they had to choose between paying for </w:t>
      </w:r>
      <w:r w:rsidR="0020239B">
        <w:rPr>
          <w:lang w:val="en-US"/>
        </w:rPr>
        <w:t xml:space="preserve">the </w:t>
      </w:r>
      <w:r w:rsidR="000F13F2">
        <w:rPr>
          <w:lang w:val="en-US"/>
        </w:rPr>
        <w:t>internet and/or phone bills and other essentials</w:t>
      </w:r>
      <w:r w:rsidR="00475B7E">
        <w:rPr>
          <w:lang w:val="en-US"/>
        </w:rPr>
        <w:t>,</w:t>
      </w:r>
      <w:r w:rsidR="000F13F2">
        <w:rPr>
          <w:lang w:val="en-US"/>
        </w:rPr>
        <w:t xml:space="preserve"> such as food and housing</w:t>
      </w:r>
      <w:r w:rsidR="00A03D5B">
        <w:rPr>
          <w:noProof/>
          <w:lang w:val="en-AU"/>
        </w:rPr>
        <w:t>.</w:t>
      </w:r>
    </w:p>
    <w:p w14:paraId="32D4A339" w14:textId="0765C549" w:rsidR="00A3470A" w:rsidRDefault="00FA1D92" w:rsidP="00C15FC3">
      <w:pPr>
        <w:pStyle w:val="Bullet1"/>
        <w:numPr>
          <w:ilvl w:val="0"/>
          <w:numId w:val="0"/>
        </w:numPr>
        <w:rPr>
          <w:lang w:val="en-US"/>
        </w:rPr>
      </w:pPr>
      <w:r>
        <w:rPr>
          <w:lang w:val="en-US"/>
        </w:rPr>
        <w:t>However</w:t>
      </w:r>
      <w:r w:rsidR="009540BB">
        <w:rPr>
          <w:lang w:val="en-US"/>
        </w:rPr>
        <w:t xml:space="preserve">, the duration modelling of HILDA data showed that, keeping other factors constant, being </w:t>
      </w:r>
      <w:r w:rsidR="009540BB">
        <w:rPr>
          <w:lang w:val="en-AU"/>
        </w:rPr>
        <w:t xml:space="preserve">Aboriginal and/or Torres Strait Islander </w:t>
      </w:r>
      <w:r w:rsidR="009540BB">
        <w:rPr>
          <w:lang w:val="en-US"/>
        </w:rPr>
        <w:t>did not have a statistically significant impact on the speed of getting access to the internet for the first time (</w:t>
      </w:r>
      <w:r w:rsidR="007A1672" w:rsidRPr="007A1672">
        <w:rPr>
          <w:i/>
          <w:lang w:val="en-US"/>
        </w:rPr>
        <w:fldChar w:fldCharType="begin"/>
      </w:r>
      <w:r w:rsidR="007A1672" w:rsidRPr="007A1672">
        <w:rPr>
          <w:i/>
          <w:lang w:val="en-US"/>
        </w:rPr>
        <w:instrText xml:space="preserve"> REF _Ref184824258 \h </w:instrText>
      </w:r>
      <w:r w:rsidR="007A1672" w:rsidRPr="007A1672">
        <w:rPr>
          <w:i/>
          <w:lang w:val="en-US"/>
        </w:rPr>
      </w:r>
      <w:r w:rsidR="007A1672" w:rsidRPr="007A1672">
        <w:rPr>
          <w:i/>
          <w:lang w:val="en-US"/>
        </w:rPr>
        <w:instrText xml:space="preserve"> \* MERGEFORMAT </w:instrText>
      </w:r>
      <w:r w:rsidR="007A1672" w:rsidRPr="007A1672">
        <w:rPr>
          <w:i/>
          <w:lang w:val="en-US"/>
        </w:rPr>
        <w:fldChar w:fldCharType="separate"/>
      </w:r>
      <w:r w:rsidR="00AB0A29" w:rsidRPr="00AB0A29">
        <w:rPr>
          <w:i/>
        </w:rPr>
        <w:t>Attachment C - Duration modelling</w:t>
      </w:r>
      <w:r w:rsidR="007A1672" w:rsidRPr="007A1672">
        <w:rPr>
          <w:i/>
          <w:lang w:val="en-US"/>
        </w:rPr>
        <w:fldChar w:fldCharType="end"/>
      </w:r>
      <w:r w:rsidR="009540BB">
        <w:rPr>
          <w:lang w:val="en-US"/>
        </w:rPr>
        <w:t>).</w:t>
      </w:r>
      <w:r w:rsidR="009C2763">
        <w:rPr>
          <w:lang w:val="en-US"/>
        </w:rPr>
        <w:t xml:space="preserve"> </w:t>
      </w:r>
      <w:r w:rsidR="00B934F4">
        <w:rPr>
          <w:lang w:val="en-US"/>
        </w:rPr>
        <w:t>This</w:t>
      </w:r>
      <w:r w:rsidR="009540BB">
        <w:rPr>
          <w:lang w:val="en-US"/>
        </w:rPr>
        <w:t xml:space="preserve"> may</w:t>
      </w:r>
      <w:r w:rsidR="00B934F4">
        <w:rPr>
          <w:lang w:val="en-US"/>
        </w:rPr>
        <w:t xml:space="preserve"> point to the digital disadvantage </w:t>
      </w:r>
      <w:r w:rsidR="009540BB">
        <w:rPr>
          <w:lang w:val="en-US"/>
        </w:rPr>
        <w:t xml:space="preserve">not </w:t>
      </w:r>
      <w:r w:rsidR="00B934F4">
        <w:rPr>
          <w:lang w:val="en-US"/>
        </w:rPr>
        <w:t xml:space="preserve">being </w:t>
      </w:r>
      <w:r w:rsidR="009540BB">
        <w:rPr>
          <w:lang w:val="en-US"/>
        </w:rPr>
        <w:t xml:space="preserve">so </w:t>
      </w:r>
      <w:r w:rsidR="00B934F4">
        <w:rPr>
          <w:lang w:val="en-US"/>
        </w:rPr>
        <w:t xml:space="preserve">persistent </w:t>
      </w:r>
      <w:r w:rsidR="00475B7E">
        <w:rPr>
          <w:lang w:val="en-US"/>
        </w:rPr>
        <w:t>for</w:t>
      </w:r>
      <w:r w:rsidR="00B934F4">
        <w:rPr>
          <w:lang w:val="en-US"/>
        </w:rPr>
        <w:t xml:space="preserve"> this group</w:t>
      </w:r>
      <w:r w:rsidR="007D3A68">
        <w:rPr>
          <w:lang w:val="en-US"/>
        </w:rPr>
        <w:t xml:space="preserve"> and other factors being more important determinants of the length of </w:t>
      </w:r>
      <w:r w:rsidR="009C2763">
        <w:rPr>
          <w:lang w:val="en-US"/>
        </w:rPr>
        <w:t xml:space="preserve">time </w:t>
      </w:r>
      <w:r w:rsidR="007D3A68">
        <w:rPr>
          <w:lang w:val="en-US"/>
        </w:rPr>
        <w:t xml:space="preserve">without access to </w:t>
      </w:r>
      <w:r w:rsidR="00AF61E0">
        <w:rPr>
          <w:lang w:val="en-US"/>
        </w:rPr>
        <w:t xml:space="preserve">the </w:t>
      </w:r>
      <w:r w:rsidR="007D3A68">
        <w:rPr>
          <w:lang w:val="en-US"/>
        </w:rPr>
        <w:t>internet.</w:t>
      </w:r>
    </w:p>
    <w:p w14:paraId="5F95CE28" w14:textId="67029BF7" w:rsidR="000D0781" w:rsidRPr="00B14AB1" w:rsidRDefault="000D0781" w:rsidP="00B14AB1">
      <w:pPr>
        <w:pStyle w:val="Box2Text"/>
        <w:rPr>
          <w:lang w:val="en-US"/>
        </w:rPr>
      </w:pPr>
      <w:r>
        <w:t xml:space="preserve">While every effort has been made to interpret the data within </w:t>
      </w:r>
      <w:r w:rsidR="009F1643" w:rsidRPr="009F1643">
        <w:t xml:space="preserve">Aboriginal and/or Torres Strait Islander </w:t>
      </w:r>
      <w:r>
        <w:t xml:space="preserve">contexts, there may be instances in which a greater understanding of </w:t>
      </w:r>
      <w:r w:rsidR="009F1643">
        <w:t xml:space="preserve">Aboriginal and/or Torres Strait Islander </w:t>
      </w:r>
      <w:r>
        <w:t>cultures might aid this interpretation</w:t>
      </w:r>
      <w:r>
        <w:rPr>
          <w:lang w:val="en-US"/>
        </w:rPr>
        <w:t>.</w:t>
      </w:r>
    </w:p>
    <w:p w14:paraId="22868465" w14:textId="77777777" w:rsidR="00A3470A" w:rsidRDefault="00A3470A" w:rsidP="00C15FC3">
      <w:pPr>
        <w:pStyle w:val="Heading2"/>
      </w:pPr>
      <w:bookmarkStart w:id="43" w:name="_Toc206498934"/>
      <w:r>
        <w:lastRenderedPageBreak/>
        <w:t xml:space="preserve">Rural </w:t>
      </w:r>
      <w:r w:rsidR="007B2E3D">
        <w:t>Australians</w:t>
      </w:r>
      <w:bookmarkEnd w:id="43"/>
    </w:p>
    <w:p w14:paraId="1D91E37F" w14:textId="1C821027" w:rsidR="00F64B04" w:rsidRPr="00C02E30" w:rsidRDefault="007239A8" w:rsidP="009545E4">
      <w:pPr>
        <w:pStyle w:val="Bullet1"/>
        <w:numPr>
          <w:ilvl w:val="0"/>
          <w:numId w:val="0"/>
        </w:numPr>
        <w:rPr>
          <w:iCs/>
          <w:lang w:val="en-AU"/>
        </w:rPr>
      </w:pPr>
      <w:bookmarkStart w:id="44" w:name="_Ref179553652"/>
      <w:r>
        <w:rPr>
          <w:iCs/>
          <w:lang w:val="en-AU"/>
        </w:rPr>
        <w:t>Australians</w:t>
      </w:r>
      <w:r w:rsidR="00F71326" w:rsidRPr="009545E4">
        <w:rPr>
          <w:iCs/>
        </w:rPr>
        <w:t xml:space="preserve"> living in</w:t>
      </w:r>
      <w:r w:rsidR="00297CCA" w:rsidRPr="009545E4">
        <w:rPr>
          <w:iCs/>
        </w:rPr>
        <w:t xml:space="preserve"> rural</w:t>
      </w:r>
      <w:r w:rsidR="00C54A41">
        <w:rPr>
          <w:iCs/>
          <w:lang w:val="en-AU"/>
        </w:rPr>
        <w:t xml:space="preserve"> areas</w:t>
      </w:r>
      <w:r w:rsidR="00297CCA" w:rsidRPr="009545E4">
        <w:rPr>
          <w:iCs/>
        </w:rPr>
        <w:t xml:space="preserve"> </w:t>
      </w:r>
      <w:r>
        <w:rPr>
          <w:iCs/>
          <w:lang w:val="en-AU"/>
        </w:rPr>
        <w:t>tended to have</w:t>
      </w:r>
      <w:r w:rsidR="00297CCA" w:rsidRPr="009545E4">
        <w:rPr>
          <w:iCs/>
        </w:rPr>
        <w:t xml:space="preserve"> lower levels of connectivity and l</w:t>
      </w:r>
      <w:r>
        <w:rPr>
          <w:iCs/>
          <w:lang w:val="en-AU"/>
        </w:rPr>
        <w:t>ess</w:t>
      </w:r>
      <w:r w:rsidR="00297CCA" w:rsidRPr="009545E4">
        <w:rPr>
          <w:iCs/>
        </w:rPr>
        <w:t xml:space="preserve"> satisfaction with their internet and internet-accessing devices.</w:t>
      </w:r>
      <w:r w:rsidR="00312DF0">
        <w:rPr>
          <w:rStyle w:val="FootnoteReference"/>
          <w:iCs/>
        </w:rPr>
        <w:footnoteReference w:id="12"/>
      </w:r>
      <w:r w:rsidR="00297CCA" w:rsidRPr="009545E4">
        <w:rPr>
          <w:iCs/>
        </w:rPr>
        <w:t xml:space="preserve"> </w:t>
      </w:r>
      <w:r w:rsidR="005314B7">
        <w:rPr>
          <w:iCs/>
          <w:lang w:val="en-AU"/>
        </w:rPr>
        <w:t xml:space="preserve">While the proportion </w:t>
      </w:r>
      <w:r w:rsidR="002D1537" w:rsidRPr="009545E4">
        <w:rPr>
          <w:iCs/>
        </w:rPr>
        <w:t>of rural</w:t>
      </w:r>
      <w:r>
        <w:rPr>
          <w:iCs/>
          <w:lang w:val="en-AU"/>
        </w:rPr>
        <w:t xml:space="preserve"> Australians</w:t>
      </w:r>
      <w:r w:rsidR="005314B7">
        <w:rPr>
          <w:iCs/>
          <w:lang w:val="en-AU"/>
        </w:rPr>
        <w:t xml:space="preserve"> not having internet access has decreased significantly from 22% in 2010 to just 5% in 2022</w:t>
      </w:r>
      <w:r w:rsidR="003F75B8">
        <w:rPr>
          <w:iCs/>
          <w:lang w:val="en-AU"/>
        </w:rPr>
        <w:t>,</w:t>
      </w:r>
      <w:r w:rsidR="004846D6" w:rsidRPr="009545E4">
        <w:rPr>
          <w:rStyle w:val="FootnoteReference"/>
          <w:iCs/>
        </w:rPr>
        <w:footnoteReference w:id="13"/>
      </w:r>
      <w:r w:rsidR="003F75B8">
        <w:rPr>
          <w:iCs/>
          <w:lang w:val="en-AU"/>
        </w:rPr>
        <w:t xml:space="preserve"> these Australians</w:t>
      </w:r>
      <w:r w:rsidR="005314B7">
        <w:rPr>
          <w:iCs/>
          <w:lang w:val="en-AU"/>
        </w:rPr>
        <w:t xml:space="preserve"> </w:t>
      </w:r>
      <w:r w:rsidR="003F75B8">
        <w:rPr>
          <w:iCs/>
          <w:lang w:val="en-AU"/>
        </w:rPr>
        <w:t>without internet access remained</w:t>
      </w:r>
      <w:r w:rsidR="005314B7">
        <w:rPr>
          <w:iCs/>
          <w:lang w:val="en-AU"/>
        </w:rPr>
        <w:t xml:space="preserve"> 2 percentage points higher </w:t>
      </w:r>
      <w:r w:rsidR="003F75B8">
        <w:rPr>
          <w:iCs/>
          <w:lang w:val="en-AU"/>
        </w:rPr>
        <w:t>than</w:t>
      </w:r>
      <w:r w:rsidR="005314B7">
        <w:rPr>
          <w:iCs/>
          <w:lang w:val="en-AU"/>
        </w:rPr>
        <w:t xml:space="preserve"> </w:t>
      </w:r>
      <w:r w:rsidR="003F75B8">
        <w:rPr>
          <w:iCs/>
          <w:lang w:val="en-AU"/>
        </w:rPr>
        <w:t>people</w:t>
      </w:r>
      <w:r w:rsidR="005314B7">
        <w:rPr>
          <w:iCs/>
          <w:lang w:val="en-AU"/>
        </w:rPr>
        <w:t xml:space="preserve"> living in urban areas</w:t>
      </w:r>
      <w:r w:rsidR="007D3A68">
        <w:rPr>
          <w:iCs/>
          <w:lang w:val="en-AU"/>
        </w:rPr>
        <w:t xml:space="preserve"> (</w:t>
      </w:r>
      <w:r w:rsidR="00BF1E05">
        <w:rPr>
          <w:iCs/>
        </w:rPr>
        <w:fldChar w:fldCharType="begin"/>
      </w:r>
      <w:r w:rsidR="00BF1E05">
        <w:rPr>
          <w:iCs/>
        </w:rPr>
        <w:instrText xml:space="preserve"> REF _Ref183684230 \h </w:instrText>
      </w:r>
      <w:r w:rsidR="00BF1E05">
        <w:rPr>
          <w:iCs/>
        </w:rPr>
      </w:r>
      <w:r w:rsidR="00BF1E05">
        <w:rPr>
          <w:iCs/>
        </w:rPr>
        <w:fldChar w:fldCharType="separate"/>
      </w:r>
      <w:r w:rsidR="00AB0A29">
        <w:t xml:space="preserve">Figure </w:t>
      </w:r>
      <w:r w:rsidR="00AB0A29">
        <w:rPr>
          <w:noProof/>
        </w:rPr>
        <w:t>11</w:t>
      </w:r>
      <w:r w:rsidR="00BF1E05">
        <w:rPr>
          <w:iCs/>
        </w:rPr>
        <w:fldChar w:fldCharType="end"/>
      </w:r>
      <w:r w:rsidR="00893F3D" w:rsidRPr="009545E4">
        <w:rPr>
          <w:iCs/>
        </w:rPr>
        <w:t>).</w:t>
      </w:r>
      <w:bookmarkStart w:id="45" w:name="_Ref179548081"/>
      <w:r w:rsidR="007D3A68">
        <w:rPr>
          <w:lang w:val="en-AU"/>
        </w:rPr>
        <w:t xml:space="preserve"> </w:t>
      </w:r>
      <w:proofErr w:type="spellStart"/>
      <w:r w:rsidR="00EA6FF3">
        <w:rPr>
          <w:lang w:val="en-AU"/>
        </w:rPr>
        <w:t>T</w:t>
      </w:r>
      <w:r w:rsidR="00EA6FF3">
        <w:t>he</w:t>
      </w:r>
      <w:proofErr w:type="spellEnd"/>
      <w:r w:rsidR="00EA6FF3">
        <w:rPr>
          <w:lang w:val="en-AU"/>
        </w:rPr>
        <w:t xml:space="preserve"> higher share of rural</w:t>
      </w:r>
      <w:r w:rsidR="00044213">
        <w:rPr>
          <w:lang w:val="en-AU"/>
        </w:rPr>
        <w:t xml:space="preserve"> Australians</w:t>
      </w:r>
      <w:r w:rsidR="00EA6FF3">
        <w:rPr>
          <w:lang w:val="en-AU"/>
        </w:rPr>
        <w:t xml:space="preserve"> not</w:t>
      </w:r>
      <w:r w:rsidR="00EA6FF3">
        <w:t xml:space="preserve"> having access </w:t>
      </w:r>
      <w:r w:rsidR="00EA4C9E">
        <w:t>to the internet</w:t>
      </w:r>
      <w:r w:rsidR="00EA6FF3">
        <w:t xml:space="preserve"> </w:t>
      </w:r>
      <w:r w:rsidR="00EA6FF3">
        <w:rPr>
          <w:lang w:val="en-AU"/>
        </w:rPr>
        <w:t>could indicate</w:t>
      </w:r>
      <w:r w:rsidR="00EA6FF3">
        <w:t xml:space="preserve"> lower digital connectivity of the rural areas compared to urban areas </w:t>
      </w:r>
      <w:r w:rsidR="00EA6FF3">
        <w:rPr>
          <w:noProof/>
        </w:rPr>
        <w:t>(Thomas at al 2023)</w:t>
      </w:r>
      <w:r w:rsidR="00EA6FF3">
        <w:t xml:space="preserve"> and the cost of internet access being higher in these areas</w:t>
      </w:r>
      <w:r>
        <w:rPr>
          <w:lang w:val="en-AU"/>
        </w:rPr>
        <w:t>.</w:t>
      </w:r>
      <w:r w:rsidR="00EA6FF3">
        <w:rPr>
          <w:rStyle w:val="FootnoteReference"/>
        </w:rPr>
        <w:footnoteReference w:id="14"/>
      </w:r>
    </w:p>
    <w:p w14:paraId="502AAAFA" w14:textId="3CC8C720" w:rsidR="00077F94" w:rsidRDefault="00077F94" w:rsidP="00E84DFD">
      <w:pPr>
        <w:pStyle w:val="Caption"/>
        <w:keepNext/>
      </w:pPr>
      <w:bookmarkStart w:id="46" w:name="_Ref183684230"/>
      <w:bookmarkStart w:id="47" w:name="_Ref179799559"/>
      <w:r>
        <w:t xml:space="preserve">Figure </w:t>
      </w:r>
      <w:fldSimple w:instr=" SEQ Figure \* ARABIC ">
        <w:r w:rsidR="00AB0A29">
          <w:rPr>
            <w:noProof/>
          </w:rPr>
          <w:t>11</w:t>
        </w:r>
      </w:fldSimple>
      <w:bookmarkEnd w:id="46"/>
      <w:r w:rsidR="00F455BF">
        <w:t>:</w:t>
      </w:r>
      <w:bookmarkEnd w:id="44"/>
      <w:bookmarkEnd w:id="45"/>
      <w:bookmarkEnd w:id="47"/>
      <w:r>
        <w:t xml:space="preserve"> </w:t>
      </w:r>
      <w:r w:rsidR="004A64FB">
        <w:t xml:space="preserve">Share of </w:t>
      </w:r>
      <w:r w:rsidR="00F455BF">
        <w:t xml:space="preserve">people </w:t>
      </w:r>
      <w:r w:rsidR="004A64FB">
        <w:t>without internet access at home by household location</w:t>
      </w:r>
      <w:r>
        <w:t xml:space="preserve">, </w:t>
      </w:r>
      <w:r w:rsidR="004A64FB">
        <w:t>20</w:t>
      </w:r>
      <w:r>
        <w:t>10</w:t>
      </w:r>
      <w:r w:rsidR="004A64FB">
        <w:t xml:space="preserve"> to 20</w:t>
      </w:r>
      <w:r>
        <w:t>22.</w:t>
      </w:r>
    </w:p>
    <w:p w14:paraId="0FEE0F11" w14:textId="567C323A" w:rsidR="002D1537" w:rsidRDefault="00955F54" w:rsidP="00E84DFD">
      <w:pPr>
        <w:pStyle w:val="Sourcenotes"/>
        <w:keepNext/>
        <w:jc w:val="center"/>
      </w:pPr>
      <w:r>
        <w:rPr>
          <w:noProof/>
        </w:rPr>
        <w:drawing>
          <wp:inline distT="0" distB="0" distL="0" distR="0" wp14:anchorId="71C255C7" wp14:editId="05F690B0">
            <wp:extent cx="4238626" cy="2557463"/>
            <wp:effectExtent l="0" t="0" r="0" b="0"/>
            <wp:docPr id="30" name="Chart 30" descr="Figure 11 illustrates the change in the share of people without internet access at home by household location over the 2010-2022 period. The proportion of rural Australians without internet access  decreased significantly from 22% in 2010 to just 5% in 2022. However, the percentage of these Australians without internet access remained in 2022 2 percentage points higher than that of people living in urban areas.">
              <a:extLst xmlns:a="http://schemas.openxmlformats.org/drawingml/2006/main">
                <a:ext uri="{FF2B5EF4-FFF2-40B4-BE49-F238E27FC236}">
                  <a16:creationId xmlns:a16="http://schemas.microsoft.com/office/drawing/2014/main" id="{71B9F0BA-720D-4911-A240-5BC85A654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Del="00955F54">
        <w:rPr>
          <w:noProof/>
        </w:rPr>
        <w:t xml:space="preserve"> </w:t>
      </w:r>
    </w:p>
    <w:p w14:paraId="3AC4B546" w14:textId="77777777" w:rsidR="002D1537" w:rsidRDefault="002D1537" w:rsidP="00E84DFD">
      <w:pPr>
        <w:pStyle w:val="Sourcenotes"/>
        <w:keepNext/>
      </w:pPr>
      <w:r w:rsidRPr="005F794B">
        <w:t>Source</w:t>
      </w:r>
      <w:r>
        <w:t>:</w:t>
      </w:r>
      <w:r w:rsidRPr="005F794B">
        <w:t xml:space="preserve"> </w:t>
      </w:r>
      <w:r>
        <w:t>The HILDA Survey, Release 2</w:t>
      </w:r>
      <w:r>
        <w:rPr>
          <w:lang w:val="en-AU"/>
        </w:rPr>
        <w:t>2</w:t>
      </w:r>
      <w:r>
        <w:t>; BCARR calculations</w:t>
      </w:r>
      <w:r w:rsidRPr="005F794B">
        <w:t>.</w:t>
      </w:r>
    </w:p>
    <w:p w14:paraId="5363972B" w14:textId="77777777" w:rsidR="00A3470A" w:rsidRPr="00656C7C" w:rsidRDefault="00085851" w:rsidP="00C15FC3">
      <w:pPr>
        <w:pStyle w:val="Caption"/>
      </w:pPr>
      <w:r w:rsidRPr="00085851">
        <w:rPr>
          <w:b w:val="0"/>
          <w:iCs w:val="0"/>
          <w:szCs w:val="22"/>
        </w:rPr>
        <w:t xml:space="preserve">However, when </w:t>
      </w:r>
      <w:r w:rsidR="004722A3">
        <w:rPr>
          <w:b w:val="0"/>
          <w:iCs w:val="0"/>
          <w:szCs w:val="22"/>
        </w:rPr>
        <w:t xml:space="preserve">also </w:t>
      </w:r>
      <w:r w:rsidRPr="00085851">
        <w:rPr>
          <w:b w:val="0"/>
          <w:iCs w:val="0"/>
          <w:szCs w:val="22"/>
        </w:rPr>
        <w:t xml:space="preserve">considering other socioeconomic characteristics, living in rural areas resulted in only a 1% lower likelihood of having access to the internet. This suggests </w:t>
      </w:r>
      <w:r w:rsidR="004722A3">
        <w:rPr>
          <w:b w:val="0"/>
          <w:iCs w:val="0"/>
          <w:szCs w:val="22"/>
        </w:rPr>
        <w:t>that</w:t>
      </w:r>
      <w:r w:rsidRPr="00085851">
        <w:rPr>
          <w:b w:val="0"/>
          <w:iCs w:val="0"/>
          <w:szCs w:val="22"/>
        </w:rPr>
        <w:t xml:space="preserve"> factors</w:t>
      </w:r>
      <w:r w:rsidR="004722A3">
        <w:rPr>
          <w:b w:val="0"/>
          <w:iCs w:val="0"/>
          <w:szCs w:val="22"/>
        </w:rPr>
        <w:t xml:space="preserve"> other than location</w:t>
      </w:r>
      <w:r w:rsidRPr="00085851">
        <w:rPr>
          <w:b w:val="0"/>
          <w:iCs w:val="0"/>
          <w:szCs w:val="22"/>
        </w:rPr>
        <w:t xml:space="preserve"> are more significant in explaining the lack of internet access. </w:t>
      </w:r>
    </w:p>
    <w:p w14:paraId="2EAB27F6" w14:textId="4B4F7A96" w:rsidR="008314EC" w:rsidRPr="00C15FC3" w:rsidRDefault="00D3483F" w:rsidP="00C15FC3">
      <w:pPr>
        <w:rPr>
          <w:highlight w:val="yellow"/>
        </w:rPr>
      </w:pPr>
      <w:r>
        <w:rPr>
          <w:iCs/>
        </w:rPr>
        <w:t>In addition to being less satisfied with their internet connection, p</w:t>
      </w:r>
      <w:r w:rsidR="002D1537" w:rsidRPr="008314EC">
        <w:rPr>
          <w:iCs/>
        </w:rPr>
        <w:t xml:space="preserve">eople in rural areas were also </w:t>
      </w:r>
      <w:r w:rsidR="007C144D">
        <w:rPr>
          <w:iCs/>
        </w:rPr>
        <w:t>less</w:t>
      </w:r>
      <w:r w:rsidR="002D1537" w:rsidRPr="008314EC">
        <w:rPr>
          <w:iCs/>
        </w:rPr>
        <w:t xml:space="preserve"> </w:t>
      </w:r>
      <w:r w:rsidR="00DC0EAD">
        <w:rPr>
          <w:iCs/>
        </w:rPr>
        <w:t xml:space="preserve">positive about the quality of </w:t>
      </w:r>
      <w:r w:rsidR="002D1537" w:rsidRPr="008314EC">
        <w:rPr>
          <w:iCs/>
        </w:rPr>
        <w:t xml:space="preserve">the devices </w:t>
      </w:r>
      <w:r w:rsidR="00610BB4">
        <w:rPr>
          <w:iCs/>
        </w:rPr>
        <w:t xml:space="preserve">that </w:t>
      </w:r>
      <w:r w:rsidR="002D1537" w:rsidRPr="008314EC">
        <w:rPr>
          <w:iCs/>
        </w:rPr>
        <w:t>they use to connect to the internet. In 2020</w:t>
      </w:r>
      <w:r w:rsidR="00F455BF">
        <w:rPr>
          <w:iCs/>
        </w:rPr>
        <w:t>,</w:t>
      </w:r>
      <w:r w:rsidR="00AF61E0">
        <w:rPr>
          <w:iCs/>
        </w:rPr>
        <w:t xml:space="preserve"> only</w:t>
      </w:r>
      <w:r w:rsidR="002D1537" w:rsidRPr="008314EC">
        <w:rPr>
          <w:iCs/>
        </w:rPr>
        <w:t xml:space="preserve"> </w:t>
      </w:r>
      <w:r w:rsidR="00AF61E0">
        <w:rPr>
          <w:iCs/>
        </w:rPr>
        <w:t>82</w:t>
      </w:r>
      <w:r w:rsidR="002D1537" w:rsidRPr="008314EC">
        <w:rPr>
          <w:iCs/>
        </w:rPr>
        <w:t>% of rural households ranked the</w:t>
      </w:r>
      <w:r w:rsidR="008F14C9">
        <w:rPr>
          <w:iCs/>
        </w:rPr>
        <w:t xml:space="preserve"> devices they use to access the internet</w:t>
      </w:r>
      <w:r w:rsidR="002D1537" w:rsidRPr="008314EC">
        <w:rPr>
          <w:iCs/>
        </w:rPr>
        <w:t xml:space="preserve"> as </w:t>
      </w:r>
      <w:r w:rsidR="00AF61E0">
        <w:rPr>
          <w:iCs/>
        </w:rPr>
        <w:t>‘excellent’</w:t>
      </w:r>
      <w:r w:rsidR="002D1537" w:rsidRPr="008314EC">
        <w:rPr>
          <w:iCs/>
        </w:rPr>
        <w:t xml:space="preserve"> or </w:t>
      </w:r>
      <w:r w:rsidR="00AF61E0">
        <w:rPr>
          <w:iCs/>
        </w:rPr>
        <w:t>‘g</w:t>
      </w:r>
      <w:r w:rsidR="002D1537" w:rsidRPr="008314EC">
        <w:rPr>
          <w:iCs/>
        </w:rPr>
        <w:t>oo</w:t>
      </w:r>
      <w:r w:rsidR="00AF61E0">
        <w:rPr>
          <w:iCs/>
        </w:rPr>
        <w:t>d’</w:t>
      </w:r>
      <w:r w:rsidR="002D1537" w:rsidRPr="008314EC">
        <w:rPr>
          <w:iCs/>
        </w:rPr>
        <w:t xml:space="preserve">, compared to </w:t>
      </w:r>
      <w:r w:rsidR="00AF61E0">
        <w:rPr>
          <w:iCs/>
        </w:rPr>
        <w:t>89</w:t>
      </w:r>
      <w:r w:rsidR="002D1537" w:rsidRPr="008314EC">
        <w:rPr>
          <w:iCs/>
        </w:rPr>
        <w:t xml:space="preserve">% of urban </w:t>
      </w:r>
      <w:r w:rsidR="002D1537" w:rsidRPr="00D77464">
        <w:t>households</w:t>
      </w:r>
      <w:r w:rsidR="00EC36A5">
        <w:t xml:space="preserve"> </w:t>
      </w:r>
      <w:r w:rsidR="00893F3D" w:rsidRPr="00D77464">
        <w:t>(</w:t>
      </w:r>
      <w:r w:rsidR="00BF1E05">
        <w:fldChar w:fldCharType="begin"/>
      </w:r>
      <w:r w:rsidR="00BF1E05">
        <w:instrText xml:space="preserve"> REF _Ref183684247 \h </w:instrText>
      </w:r>
      <w:r w:rsidR="00BF1E05">
        <w:fldChar w:fldCharType="separate"/>
      </w:r>
      <w:r w:rsidR="00AB0A29">
        <w:t xml:space="preserve">Figure </w:t>
      </w:r>
      <w:r w:rsidR="00AB0A29">
        <w:rPr>
          <w:noProof/>
        </w:rPr>
        <w:t>12</w:t>
      </w:r>
      <w:r w:rsidR="00BF1E05">
        <w:fldChar w:fldCharType="end"/>
      </w:r>
      <w:r w:rsidR="00893F3D" w:rsidRPr="00C15FC3">
        <w:t>)</w:t>
      </w:r>
      <w:r w:rsidR="00A732D9">
        <w:t>.</w:t>
      </w:r>
      <w:r w:rsidR="001745EC">
        <w:t xml:space="preserve"> </w:t>
      </w:r>
      <w:r w:rsidR="00F10F1C">
        <w:t>HILDA data show that</w:t>
      </w:r>
      <w:r w:rsidR="00C849BB">
        <w:t xml:space="preserve"> people in rural areas</w:t>
      </w:r>
      <w:r w:rsidR="00F10F1C">
        <w:t>,</w:t>
      </w:r>
      <w:r w:rsidR="00C849BB">
        <w:t xml:space="preserve"> have lower </w:t>
      </w:r>
      <w:r w:rsidR="00F10F1C">
        <w:t xml:space="preserve">average </w:t>
      </w:r>
      <w:r w:rsidR="00C849BB">
        <w:t>median incomes</w:t>
      </w:r>
      <w:r w:rsidR="00F10F1C">
        <w:t xml:space="preserve"> than people living in urban centres. A</w:t>
      </w:r>
      <w:r w:rsidR="00C849BB">
        <w:t>s a result</w:t>
      </w:r>
      <w:r w:rsidR="00F10F1C">
        <w:t>,</w:t>
      </w:r>
      <w:r w:rsidR="00C849BB">
        <w:t xml:space="preserve"> may be less able to </w:t>
      </w:r>
      <w:r w:rsidR="00823375">
        <w:t>afford upgrad</w:t>
      </w:r>
      <w:r w:rsidR="00C849BB">
        <w:t>ing their device</w:t>
      </w:r>
      <w:r w:rsidR="00823375">
        <w:t xml:space="preserve"> to a new or more advanced </w:t>
      </w:r>
      <w:r w:rsidR="004C405D">
        <w:t>model</w:t>
      </w:r>
      <w:r w:rsidR="00823375">
        <w:t>.</w:t>
      </w:r>
      <w:r w:rsidR="00AA6146">
        <w:t xml:space="preserve"> </w:t>
      </w:r>
      <w:r w:rsidR="001745EC">
        <w:t>However</w:t>
      </w:r>
      <w:r w:rsidR="00D97950">
        <w:t>,</w:t>
      </w:r>
      <w:r w:rsidR="001745EC">
        <w:t xml:space="preserve"> </w:t>
      </w:r>
      <w:r w:rsidR="00734C7B">
        <w:t>any device could be considered ‘poor’ at meeting the users’ needs if a strong, stable internet connection cannot be access</w:t>
      </w:r>
      <w:r w:rsidR="002B58AD">
        <w:t>ed</w:t>
      </w:r>
      <w:r w:rsidR="00734C7B">
        <w:t>, which is more commonly experienced by people in rural areas.</w:t>
      </w:r>
      <w:r w:rsidR="00EC36A5">
        <w:rPr>
          <w:rStyle w:val="FootnoteReference"/>
        </w:rPr>
        <w:footnoteReference w:id="15"/>
      </w:r>
    </w:p>
    <w:p w14:paraId="73252355" w14:textId="0A0018D5" w:rsidR="0006659E" w:rsidRDefault="0006659E" w:rsidP="00C15FC3">
      <w:pPr>
        <w:pStyle w:val="Caption"/>
        <w:keepNext/>
      </w:pPr>
      <w:bookmarkStart w:id="48" w:name="_Ref183684247"/>
      <w:bookmarkStart w:id="49" w:name="_Ref179547704"/>
      <w:r>
        <w:lastRenderedPageBreak/>
        <w:t xml:space="preserve">Figure </w:t>
      </w:r>
      <w:fldSimple w:instr=" SEQ Figure \* ARABIC ">
        <w:r w:rsidR="00AB0A29">
          <w:rPr>
            <w:noProof/>
          </w:rPr>
          <w:t>12</w:t>
        </w:r>
      </w:fldSimple>
      <w:bookmarkEnd w:id="48"/>
      <w:r w:rsidR="00F455BF">
        <w:t>:</w:t>
      </w:r>
      <w:bookmarkEnd w:id="49"/>
      <w:r>
        <w:t xml:space="preserve"> </w:t>
      </w:r>
      <w:r w:rsidR="00BA0174">
        <w:t>Satisfaction with the quality of</w:t>
      </w:r>
      <w:r w:rsidRPr="00D9716E">
        <w:t xml:space="preserve"> devices</w:t>
      </w:r>
      <w:r w:rsidR="00BA0174">
        <w:t xml:space="preserve"> </w:t>
      </w:r>
      <w:r w:rsidRPr="00D9716E">
        <w:t>use</w:t>
      </w:r>
      <w:r w:rsidR="00BA0174">
        <w:t>d</w:t>
      </w:r>
      <w:r w:rsidRPr="00D9716E">
        <w:t xml:space="preserve"> to </w:t>
      </w:r>
      <w:r w:rsidR="007F2B28">
        <w:t>access</w:t>
      </w:r>
      <w:r w:rsidR="007F2B28" w:rsidRPr="00D9716E">
        <w:t xml:space="preserve"> </w:t>
      </w:r>
      <w:r w:rsidRPr="00D9716E">
        <w:t>the internet</w:t>
      </w:r>
      <w:r w:rsidR="00D72C2D">
        <w:t xml:space="preserve"> by location,</w:t>
      </w:r>
      <w:r w:rsidRPr="00D9716E">
        <w:t xml:space="preserve"> 20</w:t>
      </w:r>
      <w:r w:rsidR="00D72C2D">
        <w:t>20</w:t>
      </w:r>
    </w:p>
    <w:p w14:paraId="72C97008" w14:textId="77777777" w:rsidR="003473D9" w:rsidRDefault="00890A31" w:rsidP="009545E4">
      <w:pPr>
        <w:pStyle w:val="Bullet1"/>
        <w:numPr>
          <w:ilvl w:val="0"/>
          <w:numId w:val="0"/>
        </w:numPr>
        <w:ind w:firstLine="720"/>
        <w:rPr>
          <w:rFonts w:ascii="Calibri" w:hAnsi="Calibri"/>
          <w:color w:val="auto"/>
          <w:lang w:val="en-AU" w:eastAsia="zh-TW"/>
        </w:rPr>
      </w:pPr>
      <w:r>
        <w:rPr>
          <w:noProof/>
        </w:rPr>
        <w:drawing>
          <wp:inline distT="0" distB="0" distL="0" distR="0" wp14:anchorId="60EAAC34" wp14:editId="3AC4C0D7">
            <wp:extent cx="5527675" cy="1463040"/>
            <wp:effectExtent l="0" t="0" r="0" b="3810"/>
            <wp:docPr id="4" name="Chart 4" descr="Figure 12 shows the Australians’ satisfaction with the quality of devices they use to access the internet by location in 2020. In 2020, only 82% of rural households ranked the devices they use to access the internet as ‘excellent’ or ‘good’, compared to 89% of urban households.">
              <a:extLst xmlns:a="http://schemas.openxmlformats.org/drawingml/2006/main">
                <a:ext uri="{FF2B5EF4-FFF2-40B4-BE49-F238E27FC236}">
                  <a16:creationId xmlns:a16="http://schemas.microsoft.com/office/drawing/2014/main" id="{01D4A1DE-F1B7-4D84-A07E-3A2AFE0CB6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4DBE25C" w14:textId="2ED5C81E" w:rsidR="003473D9" w:rsidRPr="00580922" w:rsidRDefault="003473D9" w:rsidP="003473D9">
      <w:pPr>
        <w:pStyle w:val="Bullet1"/>
        <w:numPr>
          <w:ilvl w:val="0"/>
          <w:numId w:val="0"/>
        </w:numPr>
        <w:rPr>
          <w:noProof/>
          <w:sz w:val="16"/>
          <w:szCs w:val="18"/>
          <w:lang w:val="en-US"/>
        </w:rPr>
      </w:pPr>
      <w:r w:rsidRPr="00580922">
        <w:rPr>
          <w:noProof/>
          <w:sz w:val="16"/>
          <w:szCs w:val="18"/>
          <w:lang w:val="en-US"/>
        </w:rPr>
        <w:t xml:space="preserve">Source: The HILDA Survey, </w:t>
      </w:r>
      <w:r w:rsidR="00AF61E0">
        <w:rPr>
          <w:noProof/>
          <w:sz w:val="16"/>
          <w:szCs w:val="18"/>
          <w:lang w:val="en-US"/>
        </w:rPr>
        <w:t>R</w:t>
      </w:r>
      <w:r w:rsidRPr="00580922">
        <w:rPr>
          <w:noProof/>
          <w:sz w:val="16"/>
          <w:szCs w:val="18"/>
          <w:lang w:val="en-US"/>
        </w:rPr>
        <w:t>elease 22; BCARR calculations</w:t>
      </w:r>
      <w:r w:rsidR="00447DD9">
        <w:rPr>
          <w:noProof/>
          <w:sz w:val="16"/>
          <w:szCs w:val="18"/>
          <w:lang w:val="en-US"/>
        </w:rPr>
        <w:t>.</w:t>
      </w:r>
    </w:p>
    <w:p w14:paraId="7287BC36" w14:textId="77777777" w:rsidR="00B75D7B" w:rsidRPr="00452041" w:rsidRDefault="007B2E3D" w:rsidP="00C15FC3">
      <w:pPr>
        <w:pStyle w:val="Heading2"/>
      </w:pPr>
      <w:bookmarkStart w:id="50" w:name="_Toc206498935"/>
      <w:r>
        <w:t>L</w:t>
      </w:r>
      <w:r w:rsidR="00404A6D">
        <w:t xml:space="preserve">ow </w:t>
      </w:r>
      <w:r w:rsidR="0055272C">
        <w:t>income</w:t>
      </w:r>
      <w:r w:rsidR="00F71326">
        <w:t xml:space="preserve"> households and less advantaged areas</w:t>
      </w:r>
      <w:bookmarkEnd w:id="50"/>
      <w:r w:rsidR="005F7DFB">
        <w:t xml:space="preserve"> </w:t>
      </w:r>
    </w:p>
    <w:p w14:paraId="5C4C46D2" w14:textId="36C7D910" w:rsidR="00D757E0" w:rsidRDefault="00504EFA" w:rsidP="00D757E0">
      <w:r>
        <w:t>People living</w:t>
      </w:r>
      <w:r w:rsidR="00F71326">
        <w:t xml:space="preserve"> in low income</w:t>
      </w:r>
      <w:r w:rsidR="00330A45">
        <w:t xml:space="preserve"> </w:t>
      </w:r>
      <w:r w:rsidR="00F71326">
        <w:t>h</w:t>
      </w:r>
      <w:r w:rsidR="00A03D5B">
        <w:t xml:space="preserve">ouseholds or in </w:t>
      </w:r>
      <w:r w:rsidR="00146098">
        <w:t xml:space="preserve">areas with </w:t>
      </w:r>
      <w:r w:rsidR="0080201B">
        <w:t xml:space="preserve">a </w:t>
      </w:r>
      <w:r w:rsidR="00146098">
        <w:t xml:space="preserve">lower </w:t>
      </w:r>
      <w:r w:rsidR="007D3A68">
        <w:t>s</w:t>
      </w:r>
      <w:r w:rsidR="00146098">
        <w:t xml:space="preserve">ocioeconomic </w:t>
      </w:r>
      <w:r w:rsidR="007D3A68">
        <w:t>i</w:t>
      </w:r>
      <w:r w:rsidR="00146098">
        <w:t>ndex (SEIFA)</w:t>
      </w:r>
      <w:r w:rsidR="00A03D5B">
        <w:t xml:space="preserve"> </w:t>
      </w:r>
      <w:r w:rsidR="00262014">
        <w:t xml:space="preserve">tend </w:t>
      </w:r>
      <w:r>
        <w:t xml:space="preserve">to be </w:t>
      </w:r>
      <w:r w:rsidR="00A03D5B">
        <w:t xml:space="preserve">less digitally connected. </w:t>
      </w:r>
      <w:r w:rsidR="00146098">
        <w:t>Over the entire research period, t</w:t>
      </w:r>
      <w:r w:rsidR="00555EB9">
        <w:t xml:space="preserve">he average income of a digitally </w:t>
      </w:r>
      <w:r w:rsidR="00404A6D">
        <w:t>dis</w:t>
      </w:r>
      <w:r w:rsidR="00555EB9">
        <w:t>connected household was</w:t>
      </w:r>
      <w:r w:rsidR="00146098">
        <w:t xml:space="preserve"> much lower, less than</w:t>
      </w:r>
      <w:r w:rsidR="00146098" w:rsidRPr="00404A6D">
        <w:t xml:space="preserve"> half</w:t>
      </w:r>
      <w:r w:rsidR="00146098">
        <w:t xml:space="preserve"> of</w:t>
      </w:r>
      <w:r w:rsidR="00146098" w:rsidRPr="00404A6D">
        <w:t xml:space="preserve"> the average </w:t>
      </w:r>
      <w:r w:rsidR="00AC5284">
        <w:t xml:space="preserve">disposable </w:t>
      </w:r>
      <w:r w:rsidR="00146098" w:rsidRPr="00404A6D">
        <w:t>income of a household with internet</w:t>
      </w:r>
      <w:r w:rsidR="00AC5284">
        <w:t xml:space="preserve"> connectivity</w:t>
      </w:r>
      <w:r w:rsidR="00262014">
        <w:t>.</w:t>
      </w:r>
      <w:r w:rsidR="000E20E8">
        <w:t xml:space="preserve"> </w:t>
      </w:r>
      <w:r w:rsidR="00B64E36">
        <w:t>Similarly,</w:t>
      </w:r>
      <w:r w:rsidR="00555EB9">
        <w:t xml:space="preserve"> </w:t>
      </w:r>
      <w:r w:rsidR="00330A45">
        <w:t xml:space="preserve">the share </w:t>
      </w:r>
      <w:r w:rsidR="00AC5284">
        <w:t xml:space="preserve">of these households </w:t>
      </w:r>
      <w:r w:rsidR="00555EB9">
        <w:t>with</w:t>
      </w:r>
      <w:r w:rsidR="00FA7B98">
        <w:t>out</w:t>
      </w:r>
      <w:r w:rsidR="00555EB9">
        <w:t xml:space="preserve"> </w:t>
      </w:r>
      <w:r w:rsidR="00AF61E0">
        <w:t>access to the</w:t>
      </w:r>
      <w:r w:rsidR="00934E88">
        <w:t xml:space="preserve"> </w:t>
      </w:r>
      <w:r w:rsidR="00555EB9">
        <w:t xml:space="preserve">internet at home </w:t>
      </w:r>
      <w:r w:rsidR="00330A45">
        <w:t>was higher</w:t>
      </w:r>
      <w:r w:rsidR="00112E5D">
        <w:t xml:space="preserve"> in</w:t>
      </w:r>
      <w:r w:rsidR="00555EB9">
        <w:t xml:space="preserve"> </w:t>
      </w:r>
      <w:r w:rsidR="00404A6D">
        <w:t>less</w:t>
      </w:r>
      <w:r w:rsidR="0025021B">
        <w:t xml:space="preserve"> </w:t>
      </w:r>
      <w:r w:rsidR="00555EB9">
        <w:t>advantaged areas</w:t>
      </w:r>
      <w:r w:rsidR="00437B8A">
        <w:t xml:space="preserve"> (that is</w:t>
      </w:r>
      <w:r w:rsidR="00146098">
        <w:t xml:space="preserve">, areas with </w:t>
      </w:r>
      <w:r w:rsidR="00AC5284">
        <w:t xml:space="preserve">a </w:t>
      </w:r>
      <w:r w:rsidR="00146098">
        <w:t>lower SEIFA</w:t>
      </w:r>
      <w:r w:rsidR="00437B8A">
        <w:t>)</w:t>
      </w:r>
      <w:r w:rsidR="00330A45">
        <w:t>.</w:t>
      </w:r>
      <w:r w:rsidR="00146098">
        <w:t xml:space="preserve"> Over the 2010</w:t>
      </w:r>
      <w:r w:rsidR="000E7C01">
        <w:t>–</w:t>
      </w:r>
      <w:r w:rsidR="00146098">
        <w:t>2022 period,</w:t>
      </w:r>
      <w:r w:rsidR="00633FBB">
        <w:t xml:space="preserve"> </w:t>
      </w:r>
      <w:r w:rsidR="00146098">
        <w:t>t</w:t>
      </w:r>
      <w:r w:rsidR="00B64E36">
        <w:t xml:space="preserve">he average </w:t>
      </w:r>
      <w:r w:rsidR="00146098">
        <w:t>SEIFA</w:t>
      </w:r>
      <w:r w:rsidR="00B64E36" w:rsidRPr="0026521A">
        <w:t xml:space="preserve"> was</w:t>
      </w:r>
      <w:r w:rsidR="00B64E36">
        <w:t xml:space="preserve"> </w:t>
      </w:r>
      <w:r w:rsidR="00146098">
        <w:t>around 4</w:t>
      </w:r>
      <w:r w:rsidR="00B64E36">
        <w:t xml:space="preserve"> for </w:t>
      </w:r>
      <w:r w:rsidR="00FA7B98">
        <w:t>people who</w:t>
      </w:r>
      <w:r w:rsidR="00B64E36">
        <w:t xml:space="preserve"> did not have access to </w:t>
      </w:r>
      <w:r w:rsidR="00010DF6">
        <w:t xml:space="preserve">the </w:t>
      </w:r>
      <w:r w:rsidR="00B64E36">
        <w:t>internet</w:t>
      </w:r>
      <w:r w:rsidR="00555EB9">
        <w:t xml:space="preserve"> </w:t>
      </w:r>
      <w:r w:rsidR="00B64E36">
        <w:t>compared</w:t>
      </w:r>
      <w:r w:rsidR="00146098">
        <w:t xml:space="preserve"> 6 for </w:t>
      </w:r>
      <w:r w:rsidR="00B64E36">
        <w:t xml:space="preserve">those </w:t>
      </w:r>
      <w:r w:rsidR="00010DF6">
        <w:t xml:space="preserve">who </w:t>
      </w:r>
      <w:r w:rsidR="00B64E36">
        <w:t>did</w:t>
      </w:r>
      <w:r w:rsidR="00010DF6">
        <w:t xml:space="preserve"> have access</w:t>
      </w:r>
      <w:r w:rsidR="00B64E36">
        <w:t xml:space="preserve"> </w:t>
      </w:r>
      <w:r w:rsidR="00C15FA7">
        <w:t>(</w:t>
      </w:r>
      <w:r w:rsidR="00BF1E05">
        <w:fldChar w:fldCharType="begin"/>
      </w:r>
      <w:r w:rsidR="00BF1E05">
        <w:instrText xml:space="preserve"> REF _Ref183684262 \h </w:instrText>
      </w:r>
      <w:r w:rsidR="00BF1E05">
        <w:fldChar w:fldCharType="separate"/>
      </w:r>
      <w:r w:rsidR="00AB0A29">
        <w:t xml:space="preserve">Figure </w:t>
      </w:r>
      <w:r w:rsidR="00AB0A29">
        <w:rPr>
          <w:noProof/>
        </w:rPr>
        <w:t>13</w:t>
      </w:r>
      <w:r w:rsidR="00BF1E05">
        <w:fldChar w:fldCharType="end"/>
      </w:r>
      <w:r w:rsidR="00C15FA7">
        <w:t>)</w:t>
      </w:r>
      <w:r w:rsidR="00F0420A">
        <w:t>.</w:t>
      </w:r>
    </w:p>
    <w:p w14:paraId="7545D302" w14:textId="5E81061E" w:rsidR="00C15FA7" w:rsidRDefault="00C15FA7" w:rsidP="009545E4">
      <w:pPr>
        <w:pStyle w:val="Caption"/>
        <w:keepNext/>
      </w:pPr>
      <w:bookmarkStart w:id="51" w:name="_Ref183684262"/>
      <w:bookmarkStart w:id="52" w:name="_Ref179803800"/>
      <w:r>
        <w:t xml:space="preserve">Figure </w:t>
      </w:r>
      <w:fldSimple w:instr=" SEQ Figure \* ARABIC ">
        <w:r w:rsidR="00AB0A29">
          <w:rPr>
            <w:noProof/>
          </w:rPr>
          <w:t>13</w:t>
        </w:r>
      </w:fldSimple>
      <w:bookmarkEnd w:id="51"/>
      <w:bookmarkEnd w:id="52"/>
      <w:r w:rsidR="0045530E">
        <w:rPr>
          <w:noProof/>
        </w:rPr>
        <w:t>:</w:t>
      </w:r>
      <w:r>
        <w:t xml:space="preserve"> </w:t>
      </w:r>
      <w:r w:rsidRPr="00C23D13">
        <w:t>Mean disposable</w:t>
      </w:r>
      <w:r w:rsidR="00C54A41">
        <w:t xml:space="preserve"> household</w:t>
      </w:r>
      <w:r w:rsidRPr="00C23D13">
        <w:t xml:space="preserve"> income and SEIFA index for those with and without access to </w:t>
      </w:r>
      <w:r w:rsidR="00EA4C9E">
        <w:t xml:space="preserve">the </w:t>
      </w:r>
      <w:r w:rsidRPr="00C23D13">
        <w:t>internet</w:t>
      </w:r>
      <w:r w:rsidR="00D72C2D">
        <w:t>, 2010 to 2022</w:t>
      </w:r>
    </w:p>
    <w:p w14:paraId="13E045A6" w14:textId="77EA3192" w:rsidR="004E4D92" w:rsidRPr="004E4D92" w:rsidRDefault="004E4D92" w:rsidP="004E4D92">
      <w:pPr>
        <w:jc w:val="center"/>
      </w:pPr>
      <w:r>
        <w:rPr>
          <w:noProof/>
        </w:rPr>
        <mc:AlternateContent>
          <mc:Choice Requires="wpg">
            <w:drawing>
              <wp:inline distT="0" distB="0" distL="0" distR="0" wp14:anchorId="6E7CAC24" wp14:editId="633A1EC8">
                <wp:extent cx="5248275" cy="2028825"/>
                <wp:effectExtent l="0" t="0" r="0" b="0"/>
                <wp:docPr id="32" name="Group 12" descr="Figure 13 illustrates the changes in the mean disposable household income and SEIFA index for those with and without access to the internet over the 2010-2022 period. Between 2020 and 2022 the mean income of a digitally disconnected household remained much lower, less than half of the average disposable income of a household with internet connectivity. Similarly, the share of households without access to the internet at home was higher in less advantaged areas (that is, areas with a lower SEIFA).">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248275" cy="2028825"/>
                          <a:chOff x="0" y="0"/>
                          <a:chExt cx="5248275" cy="2028825"/>
                        </a:xfrm>
                      </wpg:grpSpPr>
                      <wpg:graphicFrame>
                        <wpg:cNvPr id="34" name="Chart 34">
                          <a:extLst/>
                        </wpg:cNvPr>
                        <wpg:cNvFrPr>
                          <a:graphicFrameLocks/>
                        </wpg:cNvFrPr>
                        <wpg:xfrm>
                          <a:off x="0" y="19050"/>
                          <a:ext cx="2781300" cy="2009775"/>
                        </wpg:xfrm>
                        <a:graphic>
                          <a:graphicData uri="http://schemas.openxmlformats.org/drawingml/2006/chart">
                            <c:chart xmlns:c="http://schemas.openxmlformats.org/drawingml/2006/chart" xmlns:r="http://schemas.openxmlformats.org/officeDocument/2006/relationships" r:id="rId32"/>
                          </a:graphicData>
                        </a:graphic>
                      </wpg:graphicFrame>
                      <wpg:graphicFrame>
                        <wpg:cNvPr id="35" name="Chart 35">
                          <a:extLst/>
                        </wpg:cNvPr>
                        <wpg:cNvFrPr>
                          <a:graphicFrameLocks/>
                        </wpg:cNvFrPr>
                        <wpg:xfrm>
                          <a:off x="2781299" y="0"/>
                          <a:ext cx="2466976" cy="2009775"/>
                        </wpg:xfrm>
                        <a:graphic>
                          <a:graphicData uri="http://schemas.openxmlformats.org/drawingml/2006/chart">
                            <c:chart xmlns:c="http://schemas.openxmlformats.org/drawingml/2006/chart" xmlns:r="http://schemas.openxmlformats.org/officeDocument/2006/relationships" r:id="rId33"/>
                          </a:graphicData>
                        </a:graphic>
                      </wpg:graphicFrame>
                    </wpg:wgp>
                  </a:graphicData>
                </a:graphic>
              </wp:inline>
            </w:drawing>
          </mc:Choice>
          <mc:Fallback>
            <w:pict>
              <v:group w14:anchorId="0A17979E" id="Group 12" o:spid="_x0000_s1026" alt="Figure 13 illustrates the changes in the mean disposable household income and SEIFA index for those with and without access to the internet over the 2010-2022 period. Between 2020 and 2022 the mean income of a digitally disconnected household remained much lower, less than half of the average disposable income of a household with internet connectivity. Similarly, the share of households without access to the internet at home was higher in less advantaged areas (that is, areas with a lower SEIFA)." style="width:413.25pt;height:159.75pt;mso-position-horizontal-relative:char;mso-position-vertical-relative:line" coordsize="52482,20288"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flHGJwMAAMYIAAAOAAAAZHJzL2Uyb0RvYy54bWzsVl1v&#10;0zAUfUfiP1zlCaStSdPvau0EjE6TJpg0+AGecxNbJHZkO03777lx0i6sg6FJvPGSxtf2ueee+5Fe&#10;XO6KHLZorNRqFQwHUQCouE6kylbB92+b83kA1jGVsFwrXAV7tMHl+u2bi7pcYqyFzhM0QCDKLuty&#10;FQjnymUYWi6wYHagS1S0mWpTMEdLk4WJYTWhF3kYR9E0rLVJSqM5WkvWq3YzWHv8NEXuvqapRQf5&#10;KiBuzj+Nfz40z3B9wZaZYaWQvKPBXsGiYFKR0yPUFXMMKiNPoArJjbY6dQOui1CnqeToY6BohtGT&#10;aK6NrkofS7ass/IoE0n7RKdXw/Iv2zsDMlkFozgAxQrKkXcLQ1onaDmJtZFZZRCGI5B5XllnmEML&#10;TiBwwVRG71L5ZYFMQSJtqS17yBGEriw2OaYDFC8CFQLcf77ZfCBDgjugxNJFbRFq6YTfbl505YDx&#10;JqfgtEeWyqFRlEdNxeYtjV7ncRTHUKKROhnAR3Q1ogIyRh7K7zY0Pa+Ogk6BEcdMOpbn+4Yt10pR&#10;oWDS42uo/KQiU1FxAbmu0ZxB7glRyCBYngIhNeCMGLEM+3H3XT1q4EM8BtJ5lVvp9gO4l4XMmcn3&#10;Zx7TCkaCk4PjbesV+oMwzNFhkrhmFoTMBMlEWfGUWbJlyhHHBAiW9t85QcelPevWrfhtmG1+3g98&#10;OePO3VpHTRLWZbb0xdK0ln+9NuV9eWdoszFk7arpgV1qiuaXqht2vtX2x1YjQOBknMTjeTybBMBp&#10;j/I0n8eTthm5oI49ucfF5xduhgfHnuqRTsvN9/fGUHkf6R/Kfnwo+0+kuYPR+MXAN+bO9Hrdw95q&#10;/sP2dGrPNM6fVWO4iCbd8DkoEs/mw1FEM6pVJFrMSJ4D4gGkm1Q977+dNC+PTmpe4yhavvRv3Xjh&#10;J8Plb5E6ABoYT6bTMwDt5LvSvCpQuXaUG8yZo++IFbK0AZhlM5bMTTL0MvwyW6kgj+uuODtpekk+&#10;tfSmHZVeO+26tE/+bdqb7MaLRQCnrRCPp9PFbPo/8SeJj1+ReN/99LHsV0jTI/21r5jHvx/rnwAA&#10;AP//AwBQSwMEFAAGAAgAAAAhADA1cszdAAAABQEAAA8AAABkcnMvZG93bnJldi54bWxMj0FrwkAQ&#10;he9C/8Myhd50EyVi02xEpO1JClVBehuzYxLMzobsmsR/320v7WXg8R7vfZOtR9OInjpXW1YQzyIQ&#10;xIXVNZcKjoe36QqE88gaG8uk4E4O1vnDJMNU24E/qd/7UoQSdikqqLxvUyldUZFBN7MtcfAutjPo&#10;g+xKqTscQrlp5DyKltJgzWGhwpa2FRXX/c0oeB9w2Czi1353vWzvX4fk47SLSamnx3HzAsLT6P/C&#10;8IMf0CEPTGd7Y+1EoyA84n9v8FbzZQLirGARPycg80z+p8+/AQAA//8DAFBLAwQUAAYACAAAACEA&#10;et90s8IAAACnAQAAGQAAAGRycy9fcmVscy9lMm9Eb2MueG1sLnJlbHO8kMsKwkAMRfeC/zBkb6ft&#10;QkScdiNCt6IfEKbpAzsPJqPo3zsogoLgzuVNyLmHbOqrmcSFAo/OKiiyHARZ7drR9gqOh91iBYIj&#10;2hYnZ0nBjRjqaj7b7GnCmI54GD2LRLGsYIjRr6VkPZBBzpwnmzadCwZjiqGXHvUJe5Jlni9leGdA&#10;9cEUTasgNG0J4nDzqfk323XdqGnr9NmQjV8qpB4wxATE0FNU8Ij8nJZZMgX5XaL4k0TxkpAf763u&#10;AAAA//8DAFBLAwQUAAYACAAAACEA9P5++GcBAAC7AgAAIAAAAGRycy9jaGFydHMvX3JlbHMvY2hh&#10;cnQyLnhtbC5yZWxzrJJha9swEIa/D/ofjGAf43NcMsaIU9KkY4FtLWn2A1T57GiVdUZ3yZJ/vzOh&#10;oykt/TIEQqfj3ufllaZXhy5ke0zsKVZmnBcmw+io9rGtzK/N19Fnk7HYWNtAEStzRDZXs4sP0zUG&#10;KzrEW99zpiqRK7MV6b8AsNtiZzmnHqN2GkqdFS1TC711j7ZFKIviE6TnGmZ2ppmt6sqkVX1pss2x&#10;V/L72tQ03uGS3K7DKK8ggALePvxGJypqU4tykmX1/IfSI6s7zH0UTNGGvCaxifOW9rndAXtBhuX8&#10;7hoW8zXcJRqE+GNZ6JrA0rdebNByFV3YDXnCt9X35RzKSTEpL7Xxk3SzziEPUzJUJxaKHnnXdTYd&#10;9TRq/IA/BD48+fxBtUZwczg5M/B6VuUbWXXeJWJqJHfUwSkmjWc8Pn8BcFubZEGB0r0cAz7BK+OG&#10;Oy5zfcy32OP/wX6B5cHFPyqcfbnZXwAAAP//AwBQSwMEFAAGAAgAAAAhAGUv2FhnAQAAuwIAACAA&#10;AABkcnMvY2hhcnRzL19yZWxzL2NoYXJ0MS54bWwucmVsc6ySYWvbMBCGvw/6H4ygH+uzHTLGqFPS&#10;pmOBbS1d+gNU+eyokXVGd8mSf78zoWMZLftSBEKn497n5ZUur/Z9yHaY2FOsTZkXJsPoqPGxq83j&#10;6svFJ5Ox2NjYQBFrc0A2V7OzD5cPGKzoEK/9wJmqRK7NWmT4DMBujb3lnAaM2mkp9Va0TB0M1m1s&#10;h1AVxUdIf2uY2Ylmtmxqk5bNxGSrw6Dk/2tT23qHC3LbHqO8ggAKePf0jE5U1KYO5SjL6vkXpQ2r&#10;O8x9FEzRhrwhsYnzjna53QJ7QYbF/P4abuYPcJ9oFOLzqtA1hYXvvNig5TK6sB3zhK/Lb4s5VNNi&#10;Wk208YN0s84hj1MyVkcWih552/c2HfR00foRvw+8f/H5nRqN4HZ/dGbg9ayqN7LqvUvE1EruqIdj&#10;TBpPWZ6+ALi1TXJDgdJPOQR8gdfGjXdc5vqYb7HL92D/g+XRxR8qnHy52W8AAAD//wMAUEsDBBQA&#10;BgAIAAAAIQAcFKeoAgEAAG4DAAAWAAAAZHJzL2NoYXJ0cy9jb2xvcnMy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UAAYACAAAACEANivJ5AsLAACAOQAAFQAAAGRycy9jaGFy&#10;dHMvY2hhcnQyLnhtbOxbWXPbyBF+T1X+A8J11T4kIHEfLEtbPKSUKvJRlr0PeRuCQwkRCNAAaEve&#10;2v+er+cASEqQKNmOj4iusoA5emZ6vp4+pvH8t6tlZnzgZZUW+UHP7ls9g+dJMU/z84Peu7fHZtQz&#10;qprlc5YVOT/oXfOq99vhX//yPBkmF6ysz1Ys4QaI5NUwOehd1PVqOBhUyQVfsqpfrHiOukVRLlmN&#10;1/J8MC/ZRxBfZgPHsoKBINJTBNgjCCxZmuv+5T79i8UiTfi0SNZLntdyFiXPWA0OVBfpqtLUEjso&#10;nRsUl2lSFlWxqPtJsRxIYnpRIGb7g2ZVh2DSnNXcji3P+MCyg57VG1BhxvJzWcBz892ZLCyLdT7n&#10;80lR5tiOjfbLZDjKal7mIDUp8hqzVvxa7sXxJSsv1ysT011hkbM0S+trseze4XPQnlwU4Ifxhr9f&#10;pyWvDnqJ7bUs8B7KACscRANH7SsWa3vDqr7OuFyQbTm02kEzrpjCMcuyGUsuiTcbjZumbT113GUG&#10;9RIwooc6rTMuHq7o/zJNLg6fs+GsmF+/Lo2yqGkTjGqVHKdlVZ+yqn7NSuDO7pEU1K/w3yIrPh70&#10;eJYBCynQQOXgQlF+6hkfS7Y66FXv16zkPYPlCYrBsbrUL5Ma7zatkQ2zqj6jpYuXFZWsXpf0Z84X&#10;bzCb6hOaehbmMxOzSsX/64NeDlEjsSvTS4hcXpyJp55xCRCgCwRHLEE0n7GKZymJpoX9ZMOqyNL5&#10;cZpl4oXkkE+yUnK/vrJFm2y9fFHMZVngWyAn57tevlosZLGriwcgqalg43YGILHJjfp6xRc4Bw56&#10;f1/mZlZLcpztVHAmK5JqpyKpqAK0JWPEo2KV4FcJZpHMYFdyc/QOiwfnYsU4xez68AVnuXF2dHI8&#10;Mk4gSVdEsBa0QATP2IGBRgQeagGQArubsWu5aCWelRo7L4iPkjU5sbMpALVMlPDFgif1aVXT/AFe&#10;0ZNoy41+gh2dej8g7Hg+p3OBpLQBnjyoGyDJPSYg6SOHreviLb1MecZrrgRMgWqVFfWo5IxOJQCu&#10;WBNk8AjRnZAipZdz6IAVlKNEo1S75ZxkIxl+YOX1pMiKLdUAxHGAOxmm86stCBflnCuhV+NLuONM&#10;ecMX1GNx+OuUV6Tba6NOl9wApZRXv/7t2eiZ4xGYRTN0mDDIP3VZ1RPoqFoOJMSOygyMLQ8fTPLw&#10;ZWGkUFHQYbXBkoRXFZH6IKRjRdJIJ7wmKV/EhPCoZqiEL8sNnMJO5Id+z0jo1C3zuTi97jrhaMi8&#10;FnPDRm21FPqVxPQe2SV1KZlaXS9nBawjwrA4kqWQtw3mp7OsIs7Qw23bIDeaapYsX7PsVGw8vavt&#10;Mr2+723+C8MjU+i9ZKgOJbfvuIHjhYHlWa5lhVakWoBl21RR0A5YXRQfT/k5gPwvvnO8oeZ3ptal&#10;tpFaT1j9kgEIYr36KET5GS9vLX/NS2L2jfbj9WyW8bP00zYpfkXnJK0dT8a6hLb7Y3IU+G44ss1p&#10;cDwxvUXgm/E0ts3QcbyJF3t+NB7/2Roj/kONEVsbIkKENsZ13ciaTDzTnwZHpmfFE3N85DrmUehM&#10;nTh0fXcy2Rg3ePC43oYBFAzXefp+zU/UgfAHFK74mSN/MjK98dg243h0bI6DydFxgMHj8dGfQiMK&#10;Xgmh0dzDHmuw6b+N7NsKOC0ItvHRoi7oW8HGvzDSmNpAXRS5Xhzajhe5gRX54JO0x55Q17/PB/ie&#10;UWd/Juq+d+MoO8nhw7iRTeZhLV7gf/l4KTdrZps13Xa8MKJXIyj241TYeNqVoIp97HttpWL8B5n3&#10;n2vWh9p+xzQ3zHpHF5N2/IZm/d72FcyF/RTZhsL6mRUZ9KftK54w2HinsB9VsECqctRmvKkhdasl&#10;VlpUse9og2oB7w221XI1h0ubn8OFzc7hXybwZgXuH+hJNi7jNuQaB/NuyO1nng1o9Vvrg0KEbrxN&#10;RwrLLGHC5MjXy3vt3vEzd/js5TO3sX3RqbF9ZQhrUsz54T85AjQsE81EYEuUgtHb9rEr7fZdAxkh&#10;ImvbJG6NaPLOyVhGG7urjdO2cbrauG0bsZrW/G7H8to2wtq/rY3ftvG7xgraNkFXm7BtE3a1ido2&#10;UVebuG0Td7WxKQwimeh0M7rltNPJaZhTDaUdVgN0LTjki/ZiFOBgRFPn/XDneAS8Da+rJQ43rMWY&#10;WM/G+76Y8/p2YHtOEOtfJ4c1XzwYiDHsYm2qWp040kzy+o5n+1akh4g7x9DopFn5nufc30NjFT0i&#10;x/Wg2tWvc+80ctEDDgYZA+rXiXWNY6wcutO2mll1Ik2j2u3HgR2FLXc7e2iMg1ehFXgtrzqlQiMe&#10;PXzXb1kVd8pag3+vD7fRt0O9cqtz6Xa763ZkB3Ay9W8H9u3p0cgGFh9GXtTJrjskRYlItSyK+mLL&#10;i9TOzpar+D24bM4jjWcVpdkN1ijneyNYo0oeFKwRR/OjgjUn3zxSI13KHzJS03jEjc9s+n07DGOc&#10;BkHgeZFtu09Oc3sX+CM7ze4j5V6HaPTfR4RqoI+8rX83AoSAXeT4jucHUej4nu1E7lOsprmC/pFh&#10;530m7LTn19xb6dB3U3BfMPzrXmQ9xWpErP0pVrN9U0ARn5/h0gEO4FOsZjMW9RSroagFXYO2npT2&#10;hhHz6fSxtf+LNp1OnPZ40eYpVrNz49yGU75ArMYXsZrW6WqJf5FYDYy5yMJ9xf3xB+21o4frOkEb&#10;TeiMDehYjd8XKqeN7nSiSqMTPYLAjts4SmfkRWMVPRwnoBtr9etEt0Yu9XCD2G5W3hlB0rEampUV&#10;hX7TozOOomM14JUduQ+J1WAMP6I7Wf3rnJWO1aBH6Ntuy93uKIqOVdIgMYx3PUbcuZAmVoMuHgIv&#10;e0SdmliN30dML/Z2aP9cERr/kSazCs2QoybuDb6zWydsUju1mwEzdqWTCwIv9gPftzx5+7BTgciE&#10;uCcDua3EIwStRyIdbqd9S6hKGHqck+YqkCeUI20I+bIyardM8xfsSiUsbDScizSorcgeu3pdqOuq&#10;mZwhjs/jZW20Ue2DnrpgQZpfsUaKCa64LjmuqFRsbMn+U5Rv0+TyBRJ1JHGdnIPUhDTvrqzRCfvb&#10;zCBHnPFtIadxq6tEGUhf774M0fLbMi8jXfwl7stuT0U0A3UmizTS7yQT9lvdlDf3k9vXls1t5t3b&#10;8NUTYB9wU06J6dVIZZaJg0DLOxKkqU7fFFOi4r95qaBPb1KOlIRls2yEm2BZRrfBInsKpcgOrpDX&#10;J5xWyq8Q5XnxYp3V6emHDLIl6/QZ0xwr6HHr+dLOb+PYuON8odwjtT7cc4jhIfHbg25QuvsAytT8&#10;bx5Av/zjl18oxXrr+NHj/e+On89OOX6S8x8n0f2z5LzV03fIuaga8/oj50pkZvJFCRIB+12eKvnW&#10;yX6N6N6qIR8AUdgcWznQIjeV7IlMPDVaWdkF/6eJ+U9aEPr25mcge0sHWbYNsghvv6fVqzxTGdBK&#10;wc3TajVGXv9lNVLG6DlbSSm47erZD8bx0cSemm7kI1vY9iIztuxjM4ymcNWdMAwn1ma2cOk+OF84&#10;HFjuZspw6dKXY2yKiSKb99VKfJxmBxRRDKgO5S/ZqBKLUPqY5o/0KFF9a1ewZjdTSmbXTaG4K/ry&#10;CVb8ti5tPqvSwr+VUd8kEMpOs3PBXrKXNjPHHpp21txNsOF+OWG7Ni74AFPu7m+viFfN51h7g0sw&#10;kD7Ey6bgsFHiswt8lnAyl1ESsqPerbBtm9FsyfSmj8hTE1wVH04e/hcAAP//AwBQSwMEFAAGAAgA&#10;AAAhABwUp6gCAQAAbgMAABYAAABkcnMvY2hhcnRzL2NvbG9yczE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DBBQABgAIAAAAIQCiCAeR/AQAAIcmAAAVAAAAZHJzL2NoYXJ0cy9z&#10;dHlsZTEueG1s7FrhbuI4EH6VyA/QAD1aWpVK3VYrnURvq72V7rdJHPCuY+dss5Q+/Y2dxMQJadil&#10;sIW9f3gSOZ5vZr4Zz3ATqetojqX+W68YCZ5TxkGgxmiudXYdhiqakxSrs5RGUiiR6LNIpKFIEhqR&#10;MJZ4SfksHPT6g3C9Cyq2wY1dREY4fCIRMsVanQk5K/dIGezSuwhTTDkKaDxGg8Elur2B4+Fnqr5Q&#10;zYhdMf6ZJPDC8xj1UGhFCWWsISRJQiLdECeCr4Up5ULCR/C1VZPcMxl8x2yM9HPfitkifRRxLrsY&#10;9nr2i/gaxJ+SJBefl+KwssvtTQgHL75lzxiT5POTDNTLGPXNPsE3Ijn8BqWNFuZ1X88IazITcnUH&#10;2h+z4ip7kgZhxoPlGF0NB0MURDgbo4RhDT/TDGyt+AwFmM0AkUgXFhGMxh/Bsluap1/awTfPqBTX&#10;zAPGqn5AigWPjR3MQXNz5AcHu1RMd7XZcg1b2Vi4kwQHqYghmDBjYvmXMOp8+k6kpDEBda1sQjkp&#10;Zbm/H8zDC7+rumlpLQ+cWnBMZ33rsjUIT8LAbbHpDJoHM9Z4gqcEfBP842D2smFUYaTL0rd9lx+U&#10;4prLtzNSi1vHnppudW88d6EPp3v87a3ZeBs3Z7rFzS0hVcmjFh+bjuts4pvKWbBmKi+0fpyTwNJT&#10;Ea8g30ihTZ4MVBZ9pFLpCVb6CUvIzH0UABNpQz0JEBEQL6MZCuZCvtRl5j1I5fAEBUtpuFv9u8CS&#10;oID9yYHdzi+Glxco0HbRHw1GIxTI6pNp9QnmEWyVE32QL+41rHMbq+xuoYEodUFOuR45I2/0QCN8&#10;EpRv54/mI4COMsWOy/YYvlgm4aKWsG/tXEL8JMFmczhak2JNjZA7rvnl6+1W5w9bxeUJ4lBo7pAw&#10;ibWJRYf5LZfbd7yi0jIBgL5Pj8jz52A0vCwrJMljW4W+loxbfAVft1Y0nvM4kBxsj1hCafp2wHUA&#10;/o7jzZSCrmbtIv0WOzS420O/gnUN/wleQYoN1CqdCriPRFRGDPhW0RcyRkPDDVUK+IdKkkicHqG/&#10;Vy4EB3B3HyiD+Rc8Pe6LZVnKcHu7AMfw3Pbkrlq+zWKx5B/wBrbKA8Tj8LJbsBOHm9ruJ7P6prLw&#10;B3sKXlno2bmLnt6goeF9fDOvVawRS5G55HKwG9Irpqlw+V6CwvWB/ArfWfi1Cr8rW1exhO6BkAf1&#10;eeM7vxBYh6APrMN7B2A9LOEWJA7IJB2oenRuotsJNobe+vAzaC4xKH0f8dd3pM6+o29P3T9TrTUB&#10;dRLTPm5WyvvKPR0es2+Iy66SH4ZXpXiHMGziOacT8VtlD9cI8tF1baMd0PWxJDgm8reC1iUKH1qX&#10;VnaAltXQJDPC48MSgq33Kz1hp5avrQOhpi3wW7X93z3qYGsdMyb00c04DKOXB7eWKhfnD0c1q6nq&#10;UXS+FJGUqGOfF3a7YE3PfPk/pY2Ri/1akHs3t467Rg1NfUpz9z/M9HZq5yGV6buZjVjZFCtiKufi&#10;jwUmwtbqawnUbp426d1K2icKLS3lN2lHbFUS9q96Q1DcDt136rFlMEB6wGqe//FBrdSD0MWYwh+a&#10;W+g8wBx872Bs6sJkTylyg66L7KA39h26VK1Tz6074cYn61XJLtczILOmd60Bhf/rLMjpJz1fzSWM&#10;4JtE9Isunq4zkRuqq1WRn91QxPofY7f/AQAA//8DAFBLAwQUAAYACAAAACEAS7Of0BULAABrOQAA&#10;FQAAAGRycy9jaGFydHMvY2hhcnQxLnhtbOxbW3PbuBV+70z/A6t4dh9aSgRJ8KLG3rEpu5Opc5k4&#10;2Ye+QRRks+ZFIaHEzs7+956DCynJoiMlu5tkKz9YJHgAAgffueLw6U93RW6953WTVeXxgAydgcXL&#10;tJpl5fXx4O2bCzsaWI1g5YzlVcmPB/e8Gfx08te/PE3H6Q2rxdWCpdyCQcpmnB4PboRYjEejJr3h&#10;BWuG1YKX8Gxe1QUTcFtfj2Y1+wCDF/nIdZxgJAcZ6AHYZwxQsKw0/etd+lfzeZbySZUuC14KNYua&#10;50wAB5qbbNGY0VIS1O6DEYssraummothWhUjNZhZFAxG6Khd1QkwacYEJ7HjW+9ZfjxwBiNszFl5&#10;rRp4ab+9Uo11tSxnfJZUdQnbsUJfpOPTXPC6hKGSqhQwa82vYieOF6y+XS5smO4CFjnN8kzcy2UP&#10;Tp7C2MlNBfywXvN3y6zmzfEgJX7HAn9fBjjhKBq5el9hscQfN+I+52pBxHFxtaP2vXIKFyzPpyy9&#10;Rd6sELek3XPsuMkM7CVhhBciEzmXF3f4v87Sm5OnbDytZvevaquuBG6C1SzSi6xuxCVrxCtWA+7I&#10;AKVAvIR/87z6cDzgeQ5YyAAN2A5cqOqPA+tDzRbHg+bdktV8YLEyhWbgmKjNTSLgnuAa2ThvxBUu&#10;Xd4ssGXxqsafGZ+/htk0H4HUd2A+UzmrTP5fHg9KEDUUuzq7BZErqyt5NbBuAQTQBQRHLkGST1nD&#10;8wxF04H9ZOOmyrPZRZbn8gblkCd5rbgv7oikyZfF82qm2gLqwHBqvsvi5Xyumj3TPIIhzSiwcRsv&#10;QLEpLXG/4HPQA8eDvxelnQs1HGcbDzhTD9Jm40Ha4AMYWzFGXmpWSX7VwCyUGdiV0j59C4sHzsWa&#10;cZrZ4uQ5ZyUOImR/1RGZ8Ine1ioHJR/EiXVTLRt+U+Uza5Y1i6phU0BwBoqx4Buv4OUMEYT7+fgU&#10;YWaAgZHBJFwICdEK8JWze8V2rSAavfqywp1Um1PiWtoGGC2XLXw+56m4bARyEMRH9sSxFdQOwEe9&#10;+x0CfxuulKlogaT2GIFklB5biuoN3kx4zgXXIq5BtcgrcVpzhnoRAFctETJwCcojQVOON9dghRZg&#10;nhUaleGvZyid6fg9q++TKq/WjBMgjoOopeNsdrcG4aqeca129PsV3EGrveZz7DE/+XHCG/QuhCWy&#10;glswUsabH/92dHrkOghmSQYdEgYaCLssRAJWUqgXScHHNgverdQfTPLkRQWCiuaSC4ulKW8aHOq9&#10;lI4F6ga0MWZIdSMnBJd6hlr48tICO+BGNKQDK0W9X5czqT8f07H4ylLIucFGrVFKC49i+gnZRYOt&#10;mNrcF9MK/DPEsDQKSsg7gtnlNG+QM3ixbRvURuOTgpVLll/Kjcd7vV02HcZe4ISeQ9UvJee2tLzp&#10;WCslf+i7nhc5oRsEceTSwFAAy9ZHhYbuhc1N9eGSXwOQ/8031Bs8+ZnpdeltROqEiRcMgCDXa1Qh&#10;tF/xemv7K14jsx/Qny2noK+vso/rQ/E71JO4driyljXY21+S84B64SmxJ8FFYvvzgNrxJCZ26Lp+&#10;4sc+jc7Ofu3cIbqvO0SMKyRFaOW9yNAk8W06Cc5t34kT++zcc+3z0J24cehRL0lW3hvs/V5/xQUL&#10;xssye7fkz7RC+AVMvvyzaeKEtk/PHTsKgsieJBfR2fnFuRufkl+lTZa8kkJjuAd7bMBmflvZJxo4&#10;HQjW8dGiTm+uhoW9gbDA9TQGDwhrhp+KOL5lhJEvRFi5LC4KYakAMqlm4GL+8G5ZiX8eqZ8n/3jy&#10;BJ3hagma4DIrb/kMLYEUtm/dicqflRBteRFBR1bIG4gUKdzUq0+mq0/6Iw7p7i9OwQG4yKQvaIIe&#10;fLBLJGL8aXj/XoHIqvssJ7FnABKaSAOmuRKAuKYZrehXDEB29sPArdjN4Bl4/skNHthZQjVPGPiC&#10;IJ3g7UnTrkw+PM15+wTNspFY5XnF1DWO1xziTPDBigVId1NeQ7CdX0MknELc/TmQa4Pbdci1ofDj&#10;kNvNjRvh6tfWB7YMbOg2Wyo9uJRJ1wQ03if947Mjb3z04shrfWTo1PrIna48+ReHVBLLJZlMwaEG&#10;RUav+9Ge0pebjjQks6QX3rnOnbONeQR0qoGGrLvXHY3b0bh9NF5HI1ez7V1+R+P3jUM7GtpHE3Q0&#10;QR9N2NGEfTRRRxP10cQdTdxHQzBho5iowp1tiycdp91eToPb1Y60wWoAXQcOdWOiHQ04kEjsvBvu&#10;XAeBtxKddYNDuNZhTIVv3f2umKNOGEXDqH+leqF+FIXuMNpY7EPsUeJGPgQ4fXtg8EcR7MN+DhsM&#10;UrDQ4TDsnZ/BIfXAvx/SXrwaLFKPuN6Q9s7P4JESEsdDB5KF+q93Bgad1PX9eBj2otgglIbE8R+Z&#10;aYtSGoauPwz64WyQSn0fR+yVsRatlJIoGIYbi38EsRqqTVFV4mYt6jPByVpo9y2EWO5nOsA6q7KZ&#10;XNHB8kpyRbfslVyR4Jmj1HeZkE2jsN0mPPvqmRV1KPBdZFbCYZtUkckVz+RN2swKJF8CUGSOF8bE&#10;D2IS+4YEpGA9dIaGLqre0dM8pFa+WmrF+0y5NykV8/vFqZUDwszpNPlzJe8gdfhFyTvw3A6pFczA&#10;6KTLIbWyYVR/97PdQ2plo1xm10wveG6H1Mpq6gico0NqBbI66NKbNI4JbSGy3YiwOhoT1gJNb6hq&#10;QlqgOaRWNg6Su+yHilq/KLVCZGqli826wX+T1EocOpBaCfvjd51ageMI4kPOpC9lYnJNUMpFPXfY&#10;m4Ix+IP0AoUwvzcdYDBInMDzybA3sWFwSJwwDP1+OpNaIU4EB6nD3gSISa0QQlwaDnuxbRIqQOYG&#10;4bBXTkxChZAwgFxS73htQgXquGjsDL24/etjeZsEJK5PKe2fQ5taIZ7rAtM3NlGBVGeK1xH7HaZW&#10;6Gc6wDqnghGWTLzvGEz/Ucc2sC/d1B5mutidOcUP/JgGlDq+StVsPAhIIGcMw61V+EDW91TWnW3Q&#10;dwM1KYMe12hLKijIKaE+B0pjVbqtyMrn7A5fCOOuEM5kvdFaSo7dvar0ec9UzXBLxKFPKDZPcHXi&#10;omD/reo3WXr7HCpi1OCmCgbSI1nZ/1BAJ9jfdgYluAdvKjUNc8rU1tJhOQ6W+vx+B07EHGauHzhF&#10;pvm3OHDaXvNnBzphLCtGv5Gi16911Nwe8K1vQ3sc+Pg2fEvxENagN6e6hEsqAiPvUAuNz8xRK1YE&#10;/ofXGvp4p+RIS1g+zU/hKFW14XGqrJyAVigEbqCATh3XqgJhOCOqni9zkV2+z0G21DOjY1q1Aj22&#10;6pdufitq4xH9IgV8/R0rHR/XN3mvvtm5eOQPVD14gt3qIoDg3nW9Bxn/furZ98h5PJTxzkY/IuPy&#10;0RkXHzjXcj1VN0ooJLDflpmWbXmiiE/Anreiu9VC7gFTGGut2FgWgaI/kcur1iprv+D/tAL+YAVB&#10;2T384mNnCUHPtkUW4u3nrHlZ5rqmVBs4/HzjDD7MuG1OtTN6zRZKEradGdPgLD5PyMT2IgpnR8SP&#10;7NghF3YYTSLHcSHyTJzVstza27swNxw53mptbu3hR2JsAhOFA76XC/kdGgkwxxfgM2h/wU4buQht&#10;j5W8qsdbuwJrNvNhqjxtAoa7wY+cwItfN67tF1RG+NdK19sKPNVpei3Zi/7SarXfvm50a/XgIx38&#10;+g3V0F72DzoA/eOfWalBdU3/zuCSDMRv7vIJcNiq4fsGqP9/NlNZDfSj3i5g21YLzBXT2z5SpUqu&#10;ym8kT/4HAAD//wMAUEsDBBQABgAIAAAAIQCiCAeR/AQAAIcmAAAVAAAAZHJzL2NoYXJ0cy9zdHls&#10;ZTIueG1s7FrhbuI4EH6VyA/QAD1aWpVK3VYrnURvq72V7rdJHPCuY+dss5Q+/Y2dxMQJadilsIW9&#10;f3gSOZ5vZr4Zz3ATqetojqX+W68YCZ5TxkGgxmiudXYdhiqakxSrs5RGUiiR6LNIpKFIEhqRMJZ4&#10;SfksHPT6g3C9Cyq2wY1dREY4fCIRMsVanQk5K/dIGezSuwhTTDkKaDxGg8Elur2B4+Fnqr5QzYhd&#10;Mf6ZJPDC8xj1UGhFCWWsISRJQiLdECeCr4Up5ULCR/C1VZPcMxl8x2yM9HPfitkifRRxLrsY9nr2&#10;i/gaxJ+SJBefl+KwssvtTQgHL75lzxiT5POTDNTLGPXNPsE3Ijn8BqWNFuZ1X88IazITcnUH2h+z&#10;4ip7kgZhxoPlGF0NB0MURDgbo4RhDT/TDGyt+AwFmM0AkUgXFhGMxh/Bsluap1/awTfPqBTXzAPG&#10;qn5AigWPjR3MQXNz5AcHu1RMd7XZcg1b2Vi4kwQHqYghmDBjYvmXMOp8+k6kpDEBda1sQjkpZbm/&#10;H8zDC7+rumlpLQ+cWnBMZ33rsjUIT8LAbbHpDJoHM9Z4gqcEfBP842D2smFUYaTL0rd9lx+U4prL&#10;tzNSi1vHnppudW88d6EPp3v87a3ZeBs3Z7rFzS0hVcmjFh+bjuts4pvKWbBmKi+0fpyTwNJTEa8g&#10;30ihTZ4MVBZ9pFLpCVb6CUvIzH0UABNpQz0JEBEQL6MZCuZCvtRl5j1I5fAEBUtpuFv9u8CSoID9&#10;yYHdzi+Glxco0HbRHw1GIxTI6pNp9QnmEWyVE32QL+41rHMbq+xuoYEodUFOuR45I2/0QCN8EpRv&#10;54/mI4COMsWOy/YYvlgm4aKWsG/tXEL8JMFmczhak2JNjZA7rvnl6+1W5w9bxeUJ4lBo7pAwibWJ&#10;RYf5LZfbd7yi0jIBgL5Pj8jz52A0vCwrJMljW4W+loxbfAVft1Y0nvM4kBxsj1hCafp2wHUA/o7j&#10;zZSCrmbtIv0WOzS420O/gnUN/wleQYoN1CqdCriPRFRGDPhW0RcyRkPDDVUK+IdKkkicHqG/Vy4E&#10;B3B3HyiD+Rc8Pe6LZVnKcHu7AMfw3Pbkrlq+zWKx5B/wBrbKA8Tj8LJbsBOHm9ruJ7P6prLwB3sK&#10;Xlno2bmLnt6goeF9fDOvVawRS5G55HKwG9Irpqlw+V6CwvWB/ArfWfi1Cr8rW1exhO6BkAf1eeM7&#10;vxBYh6APrMN7B2A9LOEWJA7IJB2oenRuotsJNobe+vAzaC4xKH0f8dd3pM6+o29P3T9TrTUBdRLT&#10;Pm5WyvvKPR0es2+Iy66SH4ZXpXiHMGziOacT8VtlD9cI8tF1baMd0PWxJDgm8reC1iUKH1qXVnaA&#10;ltXQJDPC48MSgq33Kz1hp5avrQOhpi3wW7X93z3qYGsdMyb00c04DKOXB7eWKhfnD0c1q6nqUXS+&#10;FJGUqGOfF3a7YE3PfPk/pY2Ri/1akHs3t467Rg1NfUpz9z/M9HZq5yGV6buZjVjZFCtiKufijwUm&#10;wtbqawnUbp426d1K2icKLS3lN2lHbFUS9q96Q1DcDt136rFlMEB6wGqe//FBrdSD0MWYwh+aW+g8&#10;wBx872Bs6sJkTylyg66L7KA39h26VK1Tz6074cYn61XJLtczILOmd60Bhf/rLMjpJz1fzSWM4JtE&#10;9Isunq4zkRuqq1WRn91QxPofY7f/AQAA//8DAFBLAQItABQABgAIAAAAIQDj/DjGTAEAAHcEAAAT&#10;AAAAAAAAAAAAAAAAAAAAAABbQ29udGVudF9UeXBlc10ueG1sUEsBAi0AFAAGAAgAAAAhADj9If/W&#10;AAAAlAEAAAsAAAAAAAAAAAAAAAAAfQEAAF9yZWxzLy5yZWxzUEsBAi0AFAAGAAgAAAAhAGZ+UcYn&#10;AwAAxggAAA4AAAAAAAAAAAAAAAAAfAIAAGRycy9lMm9Eb2MueG1sUEsBAi0AFAAGAAgAAAAhADA1&#10;cszdAAAABQEAAA8AAAAAAAAAAAAAAAAAzwUAAGRycy9kb3ducmV2LnhtbFBLAQItABQABgAIAAAA&#10;IQB633SzwgAAAKcBAAAZAAAAAAAAAAAAAAAAANkGAABkcnMvX3JlbHMvZTJvRG9jLnhtbC5yZWxz&#10;UEsBAi0AFAAGAAgAAAAhAPT+fvhnAQAAuwIAACAAAAAAAAAAAAAAAAAA0gcAAGRycy9jaGFydHMv&#10;X3JlbHMvY2hhcnQyLnhtbC5yZWxzUEsBAi0AFAAGAAgAAAAhAGUv2FhnAQAAuwIAACAAAAAAAAAA&#10;AAAAAAAAdwkAAGRycy9jaGFydHMvX3JlbHMvY2hhcnQxLnhtbC5yZWxzUEsBAi0AFAAGAAgAAAAh&#10;ABwUp6gCAQAAbgMAABYAAAAAAAAAAAAAAAAAHAsAAGRycy9jaGFydHMvY29sb3JzMi54bWxQSwEC&#10;LQAUAAYACAAAACEANivJ5AsLAACAOQAAFQAAAAAAAAAAAAAAAABSDAAAZHJzL2NoYXJ0cy9jaGFy&#10;dDIueG1sUEsBAi0AFAAGAAgAAAAhABwUp6gCAQAAbgMAABYAAAAAAAAAAAAAAAAAkBcAAGRycy9j&#10;aGFydHMvY29sb3JzMS54bWxQSwECLQAUAAYACAAAACEAoggHkfwEAACHJgAAFQAAAAAAAAAAAAAA&#10;AADGGAAAZHJzL2NoYXJ0cy9zdHlsZTEueG1sUEsBAi0AFAAGAAgAAAAhAEuzn9AVCwAAazkAABUA&#10;AAAAAAAAAAAAAAAA9R0AAGRycy9jaGFydHMvY2hhcnQxLnhtbFBLAQItABQABgAIAAAAIQCiCAeR&#10;/AQAAIcmAAAVAAAAAAAAAAAAAAAAAD0pAABkcnMvY2hhcnRzL3N0eWxlMi54bWxQSwUGAAAAAA0A&#10;DQBqAwAAbC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4" o:spid="_x0000_s1027" type="#_x0000_t75" style="position:absolute;top:182;width:27797;height:20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pMxQAAANsAAAAPAAAAZHJzL2Rvd25yZXYueG1sRI9Pi8Iw&#10;FMTvC36H8AQvi6b+QbQaRQTBhfVgVbw+mmdbbF5KE231028WFvY4zMxvmOW6NaV4Uu0KywqGgwgE&#10;cWp1wZmC82nXn4FwHlljaZkUvMjBetX5WGKsbcNHeiY+EwHCLkYFufdVLKVLczLoBrYiDt7N1gZ9&#10;kHUmdY1NgJtSjqJoKg0WHBZyrGibU3pPHkbB+/qVnS7Ruxo+ZuPv0fyQNM3nS6let90sQHhq/X/4&#10;r73XCsYT+P0SfoBc/QAAAP//AwBQSwECLQAUAAYACAAAACEA2+H2y+4AAACFAQAAEwAAAAAAAAAA&#10;AAAAAAAAAAAAW0NvbnRlbnRfVHlwZXNdLnhtbFBLAQItABQABgAIAAAAIQBa9CxbvwAAABUBAAAL&#10;AAAAAAAAAAAAAAAAAB8BAABfcmVscy8ucmVsc1BLAQItABQABgAIAAAAIQBl5QpMxQAAANsAAAAP&#10;AAAAAAAAAAAAAAAAAAcCAABkcnMvZG93bnJldi54bWxQSwUGAAAAAAMAAwC3AAAA+QIAAAAA&#10;">
                  <v:imagedata r:id="rId34" o:title=""/>
                  <o:lock v:ext="edit" aspectratio="f"/>
                </v:shape>
                <v:shape id="Chart 35" o:spid="_x0000_s1028" type="#_x0000_t75" style="position:absolute;left:27797;width:24689;height:20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x2wwAAANsAAAAPAAAAZHJzL2Rvd25yZXYueG1sRI9Ba8JA&#10;FITvBf/D8gq91U0jFkldpQiFHHIw1ou3R/aZDWbfhuxG13/vFgoeh5n5hllvo+3FlUbfOVbwMc9A&#10;EDdOd9wqOP7+vK9A+ICssXdMCu7kYbuZvayx0O7GNV0PoRUJwr5ABSaEoZDSN4Ys+rkbiJN3dqPF&#10;kOTYSj3iLcFtL/Ms+5QWO04LBgfaGWouh8kquEz6VGFc9Pk9lvvqPNRZbY1Sb6/x+wtEoBie4f92&#10;qRUslvD3Jf0AuXkAAAD//wMAUEsBAi0AFAAGAAgAAAAhANvh9svuAAAAhQEAABMAAAAAAAAAAAAA&#10;AAAAAAAAAFtDb250ZW50X1R5cGVzXS54bWxQSwECLQAUAAYACAAAACEAWvQsW78AAAAVAQAACwAA&#10;AAAAAAAAAAAAAAAfAQAAX3JlbHMvLnJlbHNQSwECLQAUAAYACAAAACEAhJzsdsMAAADbAAAADwAA&#10;AAAAAAAAAAAAAAAHAgAAZHJzL2Rvd25yZXYueG1sUEsFBgAAAAADAAMAtwAAAPcCAAAAAA==&#10;">
                  <v:imagedata r:id="rId35" o:title=""/>
                  <o:lock v:ext="edit" aspectratio="f"/>
                </v:shape>
                <w10:anchorlock/>
              </v:group>
            </w:pict>
          </mc:Fallback>
        </mc:AlternateContent>
      </w:r>
    </w:p>
    <w:p w14:paraId="6ABD4C20" w14:textId="77777777" w:rsidR="00533F90" w:rsidRDefault="00533F90" w:rsidP="009545E4">
      <w:pPr>
        <w:pStyle w:val="Sourcenotes"/>
        <w:keepNext/>
      </w:pPr>
      <w:r w:rsidRPr="005F794B">
        <w:t>Source</w:t>
      </w:r>
      <w:r>
        <w:t>:</w:t>
      </w:r>
      <w:r w:rsidRPr="005F794B">
        <w:t xml:space="preserve"> </w:t>
      </w:r>
      <w:r>
        <w:t>The HILDA Survey, Release 2</w:t>
      </w:r>
      <w:r>
        <w:rPr>
          <w:lang w:val="en-AU"/>
        </w:rPr>
        <w:t>2</w:t>
      </w:r>
      <w:r>
        <w:t>; BCARR calculations</w:t>
      </w:r>
      <w:r w:rsidRPr="005F794B">
        <w:t>.</w:t>
      </w:r>
    </w:p>
    <w:p w14:paraId="7B1E450F" w14:textId="60E4428F" w:rsidR="00D3483F" w:rsidRPr="00C849BB" w:rsidRDefault="00D3483F" w:rsidP="00C849BB">
      <w:pPr>
        <w:pStyle w:val="Sourcenotes"/>
        <w:keepNext/>
        <w:rPr>
          <w:lang w:val="en-US"/>
        </w:rPr>
      </w:pPr>
      <w:r>
        <w:rPr>
          <w:lang w:val="en-US"/>
        </w:rPr>
        <w:t>Note</w:t>
      </w:r>
      <w:r w:rsidR="00FA7B98">
        <w:rPr>
          <w:lang w:val="en-US"/>
        </w:rPr>
        <w:t>s</w:t>
      </w:r>
      <w:r>
        <w:rPr>
          <w:lang w:val="en-US"/>
        </w:rPr>
        <w:t xml:space="preserve">: </w:t>
      </w:r>
      <w:r w:rsidR="00FA7B98" w:rsidRPr="003E4BD4">
        <w:t xml:space="preserve">Socio-Economic Indexes for Areas (SEIFA) </w:t>
      </w:r>
      <w:r w:rsidR="00FA7B98">
        <w:t>are a</w:t>
      </w:r>
      <w:r w:rsidR="00FA7B98" w:rsidRPr="00DC28B5">
        <w:t>rea-based deciles</w:t>
      </w:r>
      <w:r w:rsidR="00FA7B98">
        <w:t xml:space="preserve">, </w:t>
      </w:r>
      <w:r w:rsidR="00FA7B98" w:rsidRPr="00DC28B5">
        <w:t>calculated by dividing the areas, ordered by disadvantage, into 10 equally</w:t>
      </w:r>
      <w:r w:rsidR="004B0EC4">
        <w:rPr>
          <w:lang w:val="en-AU"/>
        </w:rPr>
        <w:t>-</w:t>
      </w:r>
      <w:r w:rsidR="00FA7B98" w:rsidRPr="00DC28B5">
        <w:t>sized groups. Decile 1 contains the most disadvantaged areas</w:t>
      </w:r>
      <w:r w:rsidR="00010DF6">
        <w:rPr>
          <w:lang w:val="en-AU"/>
        </w:rPr>
        <w:t>, decile 10 contains the most advantaged areas.</w:t>
      </w:r>
    </w:p>
    <w:p w14:paraId="534C3DB2" w14:textId="5EAFFE10" w:rsidR="00555EB9" w:rsidRDefault="00555EB9">
      <w:r>
        <w:t>L</w:t>
      </w:r>
      <w:r w:rsidR="00D757E0" w:rsidRPr="00FD72FC">
        <w:t xml:space="preserve">iving in a household with </w:t>
      </w:r>
      <w:r w:rsidR="00404A6D">
        <w:t>lower</w:t>
      </w:r>
      <w:r w:rsidR="00D757E0" w:rsidRPr="00FD72FC">
        <w:t xml:space="preserve"> disposable income </w:t>
      </w:r>
      <w:r w:rsidR="00112E5D">
        <w:t xml:space="preserve">was </w:t>
      </w:r>
      <w:r w:rsidR="00D757E0" w:rsidRPr="00FD72FC">
        <w:t>correlated with</w:t>
      </w:r>
      <w:r w:rsidR="00112E5D">
        <w:t xml:space="preserve"> a</w:t>
      </w:r>
      <w:r w:rsidR="00D757E0" w:rsidRPr="00FD72FC">
        <w:t xml:space="preserve"> </w:t>
      </w:r>
      <w:r w:rsidR="00404A6D">
        <w:t>lower</w:t>
      </w:r>
      <w:r w:rsidR="00D757E0" w:rsidRPr="00FD72FC">
        <w:t xml:space="preserve"> probability of having access to </w:t>
      </w:r>
      <w:r w:rsidR="000D1563">
        <w:t xml:space="preserve">the </w:t>
      </w:r>
      <w:r w:rsidR="00D757E0" w:rsidRPr="00FD72FC">
        <w:t>internet</w:t>
      </w:r>
      <w:r>
        <w:t>, when controlling for other factors</w:t>
      </w:r>
      <w:r w:rsidR="00D757E0" w:rsidRPr="00ED1F7B">
        <w:t xml:space="preserve">. </w:t>
      </w:r>
      <w:r w:rsidR="00533F90">
        <w:t>However, th</w:t>
      </w:r>
      <w:r w:rsidR="00B12CEA">
        <w:t>is</w:t>
      </w:r>
      <w:r w:rsidR="00533F90">
        <w:t xml:space="preserve"> impact </w:t>
      </w:r>
      <w:r w:rsidR="00B12CEA">
        <w:t>was</w:t>
      </w:r>
      <w:r w:rsidR="00533F90">
        <w:t xml:space="preserve"> modest. </w:t>
      </w:r>
      <w:r w:rsidR="00B75D7B" w:rsidRPr="00C15FC3">
        <w:t xml:space="preserve">A $10,000 </w:t>
      </w:r>
      <w:r w:rsidR="00404A6D">
        <w:t>decrease</w:t>
      </w:r>
      <w:r w:rsidR="00B75D7B" w:rsidRPr="00C15FC3">
        <w:t xml:space="preserve"> in </w:t>
      </w:r>
      <w:r w:rsidR="00533F90">
        <w:t xml:space="preserve">household </w:t>
      </w:r>
      <w:r w:rsidR="00B75D7B" w:rsidRPr="00C15FC3">
        <w:t>disposable income contributed to a 1</w:t>
      </w:r>
      <w:r w:rsidR="00F7113C">
        <w:t>%</w:t>
      </w:r>
      <w:r w:rsidR="00B75D7B" w:rsidRPr="00C15FC3">
        <w:t xml:space="preserve"> </w:t>
      </w:r>
      <w:r w:rsidR="00404A6D">
        <w:t>decline</w:t>
      </w:r>
      <w:r w:rsidR="00B75D7B" w:rsidRPr="00C15FC3">
        <w:t xml:space="preserve"> in the probability of </w:t>
      </w:r>
      <w:r>
        <w:t xml:space="preserve">having </w:t>
      </w:r>
      <w:r w:rsidR="00B75D7B" w:rsidRPr="00C15FC3">
        <w:t>access</w:t>
      </w:r>
      <w:r>
        <w:t xml:space="preserve"> to</w:t>
      </w:r>
      <w:r w:rsidR="00B75D7B" w:rsidRPr="00C15FC3">
        <w:t xml:space="preserve"> </w:t>
      </w:r>
      <w:r w:rsidR="00200E99">
        <w:t xml:space="preserve">the </w:t>
      </w:r>
      <w:r w:rsidR="00B75D7B" w:rsidRPr="00C15FC3">
        <w:t>internet</w:t>
      </w:r>
      <w:r w:rsidR="006F1B72">
        <w:t>, holding other characteristics constant</w:t>
      </w:r>
      <w:r w:rsidR="00B75D7B" w:rsidRPr="00C15FC3">
        <w:t xml:space="preserve">. </w:t>
      </w:r>
      <w:r w:rsidR="006A1020">
        <w:t>This small effect may</w:t>
      </w:r>
      <w:r w:rsidR="00200E99">
        <w:t>,</w:t>
      </w:r>
      <w:r w:rsidR="006A1020">
        <w:t xml:space="preserve"> </w:t>
      </w:r>
      <w:r w:rsidR="000B64D3">
        <w:t>in part</w:t>
      </w:r>
      <w:r w:rsidR="00200E99">
        <w:t>, reflect</w:t>
      </w:r>
      <w:r w:rsidR="0032093A">
        <w:t xml:space="preserve"> the role of </w:t>
      </w:r>
      <w:r w:rsidR="000B64D3">
        <w:t>telecommunications</w:t>
      </w:r>
      <w:r w:rsidR="00200E99">
        <w:t xml:space="preserve"> as an essential service, in </w:t>
      </w:r>
      <w:r w:rsidR="007E2A7A">
        <w:t xml:space="preserve">which spending is less sensitive to changes in </w:t>
      </w:r>
      <w:r w:rsidR="000B64D3">
        <w:t xml:space="preserve">income. BCARR research showed that, in 2021, </w:t>
      </w:r>
      <w:r w:rsidR="006A1020">
        <w:t xml:space="preserve">household </w:t>
      </w:r>
      <w:r w:rsidR="007E2A7A">
        <w:t xml:space="preserve">spending </w:t>
      </w:r>
      <w:r w:rsidR="000B64D3">
        <w:t xml:space="preserve">on telecommunications </w:t>
      </w:r>
      <w:r w:rsidR="0020239B">
        <w:t xml:space="preserve">was </w:t>
      </w:r>
      <w:r w:rsidR="000B64D3">
        <w:t>the fifth largest spending category as a share of disposable income, behind rent, groceries, health insurance and public</w:t>
      </w:r>
      <w:r w:rsidR="00C54A41">
        <w:t xml:space="preserve"> transport</w:t>
      </w:r>
      <w:sdt>
        <w:sdtPr>
          <w:id w:val="2142915726"/>
          <w:citation/>
        </w:sdtPr>
        <w:sdtContent>
          <w:r w:rsidR="000B64D3">
            <w:fldChar w:fldCharType="begin"/>
          </w:r>
          <w:r w:rsidR="000B64D3">
            <w:instrText xml:space="preserve"> CITATION BCA23 \l 3081 </w:instrText>
          </w:r>
          <w:r w:rsidR="000B64D3">
            <w:fldChar w:fldCharType="separate"/>
          </w:r>
          <w:r w:rsidR="00AB0A29">
            <w:rPr>
              <w:noProof/>
            </w:rPr>
            <w:t xml:space="preserve"> (BCARR 2023)</w:t>
          </w:r>
          <w:r w:rsidR="000B64D3">
            <w:fldChar w:fldCharType="end"/>
          </w:r>
        </w:sdtContent>
      </w:sdt>
      <w:r w:rsidR="000B64D3">
        <w:t xml:space="preserve">. </w:t>
      </w:r>
      <w:r w:rsidR="00173065">
        <w:t>The logistic regression estimates</w:t>
      </w:r>
      <w:r w:rsidR="0020239B">
        <w:t xml:space="preserve"> also</w:t>
      </w:r>
      <w:r w:rsidR="00173065">
        <w:t xml:space="preserve"> </w:t>
      </w:r>
      <w:r w:rsidR="00BF2BC8">
        <w:t>indicate</w:t>
      </w:r>
      <w:r w:rsidR="0020239B">
        <w:t>d</w:t>
      </w:r>
      <w:r w:rsidR="00173065">
        <w:t xml:space="preserve"> that</w:t>
      </w:r>
      <w:r w:rsidR="00BF2BC8">
        <w:t xml:space="preserve"> </w:t>
      </w:r>
      <w:r w:rsidR="00173065">
        <w:t>factors other th</w:t>
      </w:r>
      <w:r w:rsidR="00BF2BC8">
        <w:t>a</w:t>
      </w:r>
      <w:r w:rsidR="00173065">
        <w:t>n income, such as age</w:t>
      </w:r>
      <w:r w:rsidR="00DB2967">
        <w:t xml:space="preserve">, </w:t>
      </w:r>
      <w:r w:rsidR="0020239B">
        <w:t xml:space="preserve">were </w:t>
      </w:r>
      <w:r w:rsidR="00DB2967">
        <w:t>a more</w:t>
      </w:r>
      <w:r w:rsidR="00173065">
        <w:t xml:space="preserve"> significant </w:t>
      </w:r>
      <w:r w:rsidR="00DB2967">
        <w:t xml:space="preserve">driver for not having </w:t>
      </w:r>
      <w:r w:rsidR="00173065">
        <w:t xml:space="preserve">access to </w:t>
      </w:r>
      <w:r w:rsidR="00DB2967">
        <w:t xml:space="preserve">the </w:t>
      </w:r>
      <w:r w:rsidR="00173065">
        <w:t>internet</w:t>
      </w:r>
      <w:r w:rsidR="00DB2967">
        <w:t xml:space="preserve"> at home</w:t>
      </w:r>
      <w:r w:rsidR="00173065">
        <w:t xml:space="preserve">. </w:t>
      </w:r>
    </w:p>
    <w:p w14:paraId="2EE7A936" w14:textId="5E397A55" w:rsidR="00B75D7B" w:rsidRPr="00C15FC3" w:rsidRDefault="000B64D3" w:rsidP="00C15FC3">
      <w:r>
        <w:t>When controlling for other factors</w:t>
      </w:r>
      <w:r w:rsidRPr="00AA5276">
        <w:t xml:space="preserve">, </w:t>
      </w:r>
      <w:r w:rsidR="00E42EC9">
        <w:t>people living</w:t>
      </w:r>
      <w:r>
        <w:t xml:space="preserve"> in</w:t>
      </w:r>
      <w:r w:rsidR="00404A6D">
        <w:t xml:space="preserve"> less</w:t>
      </w:r>
      <w:r>
        <w:t xml:space="preserve"> advantaged areas had a </w:t>
      </w:r>
      <w:r w:rsidR="00404A6D">
        <w:t>lower</w:t>
      </w:r>
      <w:r>
        <w:t xml:space="preserve"> probability of </w:t>
      </w:r>
      <w:r w:rsidRPr="00AA5276">
        <w:t xml:space="preserve">having access to </w:t>
      </w:r>
      <w:r w:rsidR="00DB2967">
        <w:t xml:space="preserve">the </w:t>
      </w:r>
      <w:r w:rsidRPr="00AA5276">
        <w:t>internet</w:t>
      </w:r>
      <w:r>
        <w:t xml:space="preserve">, and </w:t>
      </w:r>
      <w:r w:rsidR="00341D5A">
        <w:t xml:space="preserve">were </w:t>
      </w:r>
      <w:r w:rsidR="00404A6D">
        <w:t>slower</w:t>
      </w:r>
      <w:r w:rsidR="00555EB9">
        <w:t xml:space="preserve"> </w:t>
      </w:r>
      <w:r>
        <w:t xml:space="preserve">to gain </w:t>
      </w:r>
      <w:r w:rsidR="006A1020">
        <w:t xml:space="preserve">access to the </w:t>
      </w:r>
      <w:r>
        <w:t xml:space="preserve">internet </w:t>
      </w:r>
      <w:r w:rsidR="00555EB9">
        <w:t xml:space="preserve">than </w:t>
      </w:r>
      <w:r w:rsidR="00E42EC9">
        <w:t>people living</w:t>
      </w:r>
      <w:r w:rsidR="00555EB9">
        <w:t xml:space="preserve"> in advantaged areas</w:t>
      </w:r>
      <w:r w:rsidR="00533F90">
        <w:t>.</w:t>
      </w:r>
      <w:r w:rsidR="00173065">
        <w:t xml:space="preserve"> Th</w:t>
      </w:r>
      <w:r w:rsidR="00B12CEA">
        <w:t>e</w:t>
      </w:r>
      <w:r w:rsidR="00173065">
        <w:t>s</w:t>
      </w:r>
      <w:r w:rsidR="00B12CEA">
        <w:t>e</w:t>
      </w:r>
      <w:r w:rsidR="00173065">
        <w:t xml:space="preserve"> impacts were</w:t>
      </w:r>
      <w:r w:rsidR="0020239B">
        <w:t>,</w:t>
      </w:r>
      <w:r w:rsidR="00173065">
        <w:t xml:space="preserve"> however, minor.</w:t>
      </w:r>
      <w:r w:rsidR="00341D5A">
        <w:t xml:space="preserve"> Modelling of HILDA data show, that, when controlling for other observable characteristics, </w:t>
      </w:r>
      <w:r w:rsidR="0074052F">
        <w:t>being located in</w:t>
      </w:r>
      <w:r w:rsidR="00173065">
        <w:t xml:space="preserve"> an area </w:t>
      </w:r>
      <w:r w:rsidR="0020239B">
        <w:t>with</w:t>
      </w:r>
      <w:r w:rsidR="00173065">
        <w:t xml:space="preserve"> a higher SEIFA index improved the likelihood of </w:t>
      </w:r>
      <w:r w:rsidR="00173065">
        <w:lastRenderedPageBreak/>
        <w:t xml:space="preserve">obtaining internet access </w:t>
      </w:r>
      <w:r w:rsidR="00341D5A">
        <w:t>and</w:t>
      </w:r>
      <w:r w:rsidR="00897AE0">
        <w:t xml:space="preserve"> </w:t>
      </w:r>
      <w:r w:rsidR="00B12CEA">
        <w:t xml:space="preserve">the speed of gaining internet access by only </w:t>
      </w:r>
      <w:r w:rsidR="00341D5A">
        <w:t>1</w:t>
      </w:r>
      <w:r w:rsidR="00B12CEA" w:rsidRPr="009545E4">
        <w:rPr>
          <w:color w:val="auto"/>
        </w:rPr>
        <w:t>%</w:t>
      </w:r>
      <w:r w:rsidR="00341D5A">
        <w:rPr>
          <w:color w:val="auto"/>
        </w:rPr>
        <w:t xml:space="preserve"> (</w:t>
      </w:r>
      <w:r w:rsidR="007A1672" w:rsidRPr="007A1672">
        <w:rPr>
          <w:i/>
          <w:color w:val="auto"/>
        </w:rPr>
        <w:fldChar w:fldCharType="begin"/>
      </w:r>
      <w:r w:rsidR="007A1672" w:rsidRPr="007A1672">
        <w:rPr>
          <w:i/>
          <w:color w:val="auto"/>
        </w:rPr>
        <w:instrText xml:space="preserve"> REF _Ref166678830 \h </w:instrText>
      </w:r>
      <w:r w:rsidR="007A1672" w:rsidRPr="007A1672">
        <w:rPr>
          <w:i/>
          <w:color w:val="auto"/>
        </w:rPr>
      </w:r>
      <w:r w:rsidR="007A1672">
        <w:rPr>
          <w:i/>
          <w:color w:val="auto"/>
        </w:rPr>
        <w:instrText xml:space="preserve"> \* MERGEFORMAT </w:instrText>
      </w:r>
      <w:r w:rsidR="007A1672" w:rsidRPr="007A1672">
        <w:rPr>
          <w:i/>
          <w:color w:val="auto"/>
        </w:rPr>
        <w:fldChar w:fldCharType="separate"/>
      </w:r>
      <w:r w:rsidR="00AB0A29" w:rsidRPr="00AB0A29">
        <w:rPr>
          <w:i/>
        </w:rPr>
        <w:t>Attachment B - Logistic regression</w:t>
      </w:r>
      <w:r w:rsidR="007A1672" w:rsidRPr="007A1672">
        <w:rPr>
          <w:i/>
          <w:color w:val="auto"/>
        </w:rPr>
        <w:fldChar w:fldCharType="end"/>
      </w:r>
      <w:r w:rsidR="00341D5A">
        <w:rPr>
          <w:color w:val="auto"/>
        </w:rPr>
        <w:t>;</w:t>
      </w:r>
      <w:r w:rsidR="007A1672">
        <w:rPr>
          <w:i/>
          <w:color w:val="auto"/>
        </w:rPr>
        <w:t xml:space="preserve"> </w:t>
      </w:r>
      <w:r w:rsidR="007A1672" w:rsidRPr="007A1672">
        <w:rPr>
          <w:i/>
          <w:color w:val="auto"/>
        </w:rPr>
        <w:fldChar w:fldCharType="begin"/>
      </w:r>
      <w:r w:rsidR="007A1672" w:rsidRPr="007A1672">
        <w:rPr>
          <w:i/>
          <w:color w:val="auto"/>
        </w:rPr>
        <w:instrText xml:space="preserve"> REF _Ref184824258 \h </w:instrText>
      </w:r>
      <w:r w:rsidR="007A1672" w:rsidRPr="007A1672">
        <w:rPr>
          <w:i/>
          <w:color w:val="auto"/>
        </w:rPr>
      </w:r>
      <w:r w:rsidR="007A1672" w:rsidRPr="007A1672">
        <w:rPr>
          <w:i/>
          <w:color w:val="auto"/>
        </w:rPr>
        <w:instrText xml:space="preserve"> \* MERGEFORMAT </w:instrText>
      </w:r>
      <w:r w:rsidR="007A1672" w:rsidRPr="007A1672">
        <w:rPr>
          <w:i/>
          <w:color w:val="auto"/>
        </w:rPr>
        <w:fldChar w:fldCharType="separate"/>
      </w:r>
      <w:r w:rsidR="00AB0A29" w:rsidRPr="00AB0A29">
        <w:rPr>
          <w:i/>
        </w:rPr>
        <w:t>Attachment C - Duration modelling</w:t>
      </w:r>
      <w:r w:rsidR="007A1672" w:rsidRPr="007A1672">
        <w:rPr>
          <w:i/>
          <w:color w:val="auto"/>
        </w:rPr>
        <w:fldChar w:fldCharType="end"/>
      </w:r>
      <w:r w:rsidR="00341D5A">
        <w:rPr>
          <w:color w:val="auto"/>
        </w:rPr>
        <w:t>)</w:t>
      </w:r>
      <w:r w:rsidR="00B12CEA" w:rsidRPr="009545E4">
        <w:rPr>
          <w:color w:val="auto"/>
        </w:rPr>
        <w:t>.</w:t>
      </w:r>
    </w:p>
    <w:p w14:paraId="08534467" w14:textId="174FBF6E" w:rsidR="00822601" w:rsidRDefault="00161F92" w:rsidP="00C15FC3">
      <w:pPr>
        <w:pStyle w:val="Heading2"/>
      </w:pPr>
      <w:bookmarkStart w:id="53" w:name="_Toc206498936"/>
      <w:r>
        <w:t>Australians with low</w:t>
      </w:r>
      <w:r w:rsidR="0080201B">
        <w:t>er</w:t>
      </w:r>
      <w:r>
        <w:t xml:space="preserve"> e</w:t>
      </w:r>
      <w:r w:rsidR="00BC71FC">
        <w:t>ducation</w:t>
      </w:r>
      <w:r w:rsidR="005A543F">
        <w:t>al attainment</w:t>
      </w:r>
      <w:bookmarkEnd w:id="53"/>
    </w:p>
    <w:p w14:paraId="7D73D757" w14:textId="76A033F3" w:rsidR="00A1455F" w:rsidRPr="00A1455F" w:rsidRDefault="00F946EF" w:rsidP="00D930DD">
      <w:pPr>
        <w:rPr>
          <w:lang w:val="en-US"/>
        </w:rPr>
      </w:pPr>
      <w:r>
        <w:t>P</w:t>
      </w:r>
      <w:r w:rsidRPr="009545E4">
        <w:t xml:space="preserve">eople </w:t>
      </w:r>
      <w:r>
        <w:t>with lower level</w:t>
      </w:r>
      <w:r w:rsidR="0020239B">
        <w:t>s</w:t>
      </w:r>
      <w:r>
        <w:t xml:space="preserve"> of educational attainment tended to be less digitally connected</w:t>
      </w:r>
      <w:r w:rsidR="000F71AB" w:rsidRPr="009545E4">
        <w:t xml:space="preserve"> </w:t>
      </w:r>
      <w:r w:rsidR="0025021B" w:rsidRPr="0026521A">
        <w:t>(</w:t>
      </w:r>
      <w:r w:rsidR="00BF1E05" w:rsidRPr="0026521A">
        <w:fldChar w:fldCharType="begin"/>
      </w:r>
      <w:r w:rsidR="00BF1E05" w:rsidRPr="00D67702">
        <w:instrText xml:space="preserve"> REF _Ref183684285 \h </w:instrText>
      </w:r>
      <w:r w:rsidR="00F455DE" w:rsidRPr="009545E4">
        <w:instrText xml:space="preserve"> \* MERGEFORMAT </w:instrText>
      </w:r>
      <w:r w:rsidR="00BF1E05" w:rsidRPr="0026521A">
        <w:fldChar w:fldCharType="separate"/>
      </w:r>
      <w:r w:rsidR="00AB0A29">
        <w:t xml:space="preserve">Figure </w:t>
      </w:r>
      <w:r w:rsidR="00AB0A29">
        <w:rPr>
          <w:noProof/>
        </w:rPr>
        <w:t>14</w:t>
      </w:r>
      <w:r w:rsidR="00BF1E05" w:rsidRPr="0026521A">
        <w:fldChar w:fldCharType="end"/>
      </w:r>
      <w:r w:rsidR="0025021B" w:rsidRPr="0026521A">
        <w:t>)</w:t>
      </w:r>
      <w:r w:rsidR="00BC71FC" w:rsidRPr="0026521A">
        <w:t>.</w:t>
      </w:r>
      <w:r>
        <w:t xml:space="preserve"> </w:t>
      </w:r>
      <w:r w:rsidR="00262014">
        <w:t xml:space="preserve">Even though </w:t>
      </w:r>
      <w:r w:rsidR="00AC5284">
        <w:t xml:space="preserve">the </w:t>
      </w:r>
      <w:r w:rsidR="0074052F">
        <w:t>share</w:t>
      </w:r>
      <w:r w:rsidR="002A4405">
        <w:t xml:space="preserve"> of Australians with a high school or lower qualification who lack internet access has</w:t>
      </w:r>
      <w:r w:rsidR="00262014">
        <w:t xml:space="preserve"> been steadily declining since 2010,</w:t>
      </w:r>
      <w:r w:rsidR="00897AE0">
        <w:t xml:space="preserve"> </w:t>
      </w:r>
      <w:r w:rsidR="002A4405">
        <w:t>it still reached</w:t>
      </w:r>
      <w:r w:rsidR="00897AE0">
        <w:t xml:space="preserve"> </w:t>
      </w:r>
      <w:r w:rsidR="00262014">
        <w:t>6</w:t>
      </w:r>
      <w:r w:rsidR="00822601">
        <w:t>%</w:t>
      </w:r>
      <w:r w:rsidR="00897AE0">
        <w:t xml:space="preserve"> </w:t>
      </w:r>
      <w:r w:rsidR="00E068CA">
        <w:t>in 2022</w:t>
      </w:r>
      <w:r>
        <w:t xml:space="preserve">. </w:t>
      </w:r>
      <w:r w:rsidR="00262014">
        <w:t>By comparison, only 3%</w:t>
      </w:r>
      <w:r>
        <w:t xml:space="preserve"> </w:t>
      </w:r>
      <w:r w:rsidR="00262014">
        <w:t xml:space="preserve">of </w:t>
      </w:r>
      <w:r>
        <w:t xml:space="preserve">those who had completed a </w:t>
      </w:r>
      <w:r w:rsidR="0074052F">
        <w:t>non-university</w:t>
      </w:r>
      <w:r>
        <w:t xml:space="preserve"> qualification did not have </w:t>
      </w:r>
      <w:r w:rsidR="00654BD7">
        <w:t>home internet</w:t>
      </w:r>
      <w:r>
        <w:t xml:space="preserve"> access </w:t>
      </w:r>
      <w:r w:rsidR="00262014">
        <w:t>in</w:t>
      </w:r>
      <w:r w:rsidR="00897AE0">
        <w:t xml:space="preserve"> </w:t>
      </w:r>
      <w:r>
        <w:t>2022</w:t>
      </w:r>
      <w:r w:rsidR="00FE4270" w:rsidRPr="00127128">
        <w:rPr>
          <w:lang w:val="en-US"/>
        </w:rPr>
        <w:t>.</w:t>
      </w:r>
      <w:r w:rsidR="00AC415A">
        <w:rPr>
          <w:lang w:val="en-US"/>
        </w:rPr>
        <w:t xml:space="preserve"> </w:t>
      </w:r>
      <w:r w:rsidR="0074052F">
        <w:rPr>
          <w:lang w:val="en-US"/>
        </w:rPr>
        <w:t>The share of Australian</w:t>
      </w:r>
      <w:r w:rsidR="003D1D89">
        <w:rPr>
          <w:lang w:val="en-US"/>
        </w:rPr>
        <w:t>s</w:t>
      </w:r>
      <w:r w:rsidR="0074052F">
        <w:rPr>
          <w:lang w:val="en-US"/>
        </w:rPr>
        <w:t xml:space="preserve"> with a university qualification </w:t>
      </w:r>
      <w:r w:rsidR="00A2336B">
        <w:rPr>
          <w:lang w:val="en-US"/>
        </w:rPr>
        <w:t>who</w:t>
      </w:r>
      <w:r w:rsidR="0074052F">
        <w:rPr>
          <w:lang w:val="en-US"/>
        </w:rPr>
        <w:t xml:space="preserve"> did not have access to the internet </w:t>
      </w:r>
      <w:r w:rsidR="00A2336B">
        <w:rPr>
          <w:lang w:val="en-US"/>
        </w:rPr>
        <w:t>was at</w:t>
      </w:r>
      <w:r w:rsidR="0074052F">
        <w:rPr>
          <w:lang w:val="en-US"/>
        </w:rPr>
        <w:t xml:space="preserve"> 0%</w:t>
      </w:r>
      <w:r w:rsidR="00A2336B">
        <w:rPr>
          <w:lang w:val="en-US"/>
        </w:rPr>
        <w:t xml:space="preserve"> in 2022</w:t>
      </w:r>
      <w:r w:rsidR="0074052F">
        <w:rPr>
          <w:lang w:val="en-US"/>
        </w:rPr>
        <w:t>.</w:t>
      </w:r>
    </w:p>
    <w:p w14:paraId="60192016" w14:textId="4B1B6AE6" w:rsidR="00822601" w:rsidRDefault="00822601" w:rsidP="00822601">
      <w:pPr>
        <w:pStyle w:val="Caption"/>
      </w:pPr>
      <w:bookmarkStart w:id="54" w:name="_Ref183684285"/>
      <w:bookmarkStart w:id="55" w:name="_Ref179804005"/>
      <w:r>
        <w:t xml:space="preserve">Figure </w:t>
      </w:r>
      <w:fldSimple w:instr=" SEQ Figure \* ARABIC ">
        <w:r w:rsidR="00AB0A29">
          <w:rPr>
            <w:noProof/>
          </w:rPr>
          <w:t>14</w:t>
        </w:r>
      </w:fldSimple>
      <w:bookmarkEnd w:id="54"/>
      <w:bookmarkEnd w:id="55"/>
      <w:r w:rsidR="0045530E">
        <w:rPr>
          <w:noProof/>
        </w:rPr>
        <w:t>:</w:t>
      </w:r>
      <w:r>
        <w:t xml:space="preserve"> Share of population without access to</w:t>
      </w:r>
      <w:r w:rsidR="00EA4C9E">
        <w:t xml:space="preserve"> the</w:t>
      </w:r>
      <w:r>
        <w:t xml:space="preserve"> internet by educational attainment</w:t>
      </w:r>
      <w:r w:rsidR="00D72C2D">
        <w:t xml:space="preserve">, </w:t>
      </w:r>
      <w:r w:rsidR="00F946EF">
        <w:t xml:space="preserve">2010 </w:t>
      </w:r>
      <w:r w:rsidR="00D72C2D">
        <w:t>to 2022</w:t>
      </w:r>
    </w:p>
    <w:p w14:paraId="3EF0D305" w14:textId="2B63AA35" w:rsidR="00822601" w:rsidRDefault="00955F54" w:rsidP="00822601">
      <w:pPr>
        <w:pStyle w:val="Sourcenotes"/>
        <w:jc w:val="center"/>
      </w:pPr>
      <w:r>
        <w:rPr>
          <w:noProof/>
        </w:rPr>
        <w:drawing>
          <wp:inline distT="0" distB="0" distL="0" distR="0" wp14:anchorId="7C868DDB" wp14:editId="10705FF2">
            <wp:extent cx="4238626" cy="2557463"/>
            <wp:effectExtent l="0" t="0" r="0" b="0"/>
            <wp:docPr id="38" name="Chart 38" descr="Figure 14 shows the change in the share of population without access to the internet by educational attainment over the 2010-2022 period. Even though the share of Australians with a high school or lower qualification who lack internet access has been steadily declining since 2010, it still reached 6% in 2022. By comparison, only 3% of those who had completed a non-university qualification did not have home internet access in 2022.">
              <a:extLst xmlns:a="http://schemas.openxmlformats.org/drawingml/2006/main">
                <a:ext uri="{FF2B5EF4-FFF2-40B4-BE49-F238E27FC236}">
                  <a16:creationId xmlns:a16="http://schemas.microsoft.com/office/drawing/2014/main" id="{00C97CF7-388C-4A38-BA56-A75DAC5C0F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Del="00955F54">
        <w:rPr>
          <w:noProof/>
        </w:rPr>
        <w:t xml:space="preserve"> </w:t>
      </w:r>
    </w:p>
    <w:p w14:paraId="37DC374A" w14:textId="77777777" w:rsidR="00822601" w:rsidRDefault="00822601" w:rsidP="00822601">
      <w:pPr>
        <w:pStyle w:val="Sourcenotes"/>
      </w:pPr>
      <w:r w:rsidRPr="005F794B">
        <w:t>Source</w:t>
      </w:r>
      <w:r>
        <w:t>:</w:t>
      </w:r>
      <w:r w:rsidRPr="005F794B">
        <w:t xml:space="preserve"> </w:t>
      </w:r>
      <w:r>
        <w:t>The HILDA Survey, Release 2</w:t>
      </w:r>
      <w:r>
        <w:rPr>
          <w:lang w:val="en-AU"/>
        </w:rPr>
        <w:t>2</w:t>
      </w:r>
      <w:r>
        <w:t>; BCARR calculations</w:t>
      </w:r>
      <w:r w:rsidRPr="005F794B">
        <w:t>.</w:t>
      </w:r>
    </w:p>
    <w:p w14:paraId="7A75A472" w14:textId="061DCC79" w:rsidR="00822601" w:rsidRDefault="00262014" w:rsidP="009545E4">
      <w:r>
        <w:rPr>
          <w:lang w:val="en-US"/>
        </w:rPr>
        <w:t xml:space="preserve">Our logistic regression modelling has shown that, </w:t>
      </w:r>
      <w:r>
        <w:t>w</w:t>
      </w:r>
      <w:r w:rsidR="00822601">
        <w:t>hen controlling for the other socioeconomic characteristics</w:t>
      </w:r>
      <w:r w:rsidR="000557FC">
        <w:t>,</w:t>
      </w:r>
      <w:r w:rsidR="00822601">
        <w:t xml:space="preserve"> </w:t>
      </w:r>
      <w:r w:rsidR="00BC71FC">
        <w:t xml:space="preserve">people </w:t>
      </w:r>
      <w:r w:rsidR="00924747">
        <w:t>w</w:t>
      </w:r>
      <w:r w:rsidR="00CD01B5">
        <w:t xml:space="preserve">ith </w:t>
      </w:r>
      <w:r w:rsidR="00265376">
        <w:t xml:space="preserve">a </w:t>
      </w:r>
      <w:r w:rsidR="0033679C">
        <w:t>high school or lower qualification</w:t>
      </w:r>
      <w:r w:rsidR="00CD01B5">
        <w:t xml:space="preserve"> </w:t>
      </w:r>
      <w:r w:rsidR="00FE4270">
        <w:t xml:space="preserve">had the lowest likelihood of </w:t>
      </w:r>
      <w:r w:rsidR="009A2874">
        <w:t>having internet access</w:t>
      </w:r>
      <w:r w:rsidR="00EB155D">
        <w:t xml:space="preserve"> of all educational </w:t>
      </w:r>
      <w:r w:rsidR="00BC6D15">
        <w:t xml:space="preserve">attainment </w:t>
      </w:r>
      <w:r w:rsidR="00EB155D">
        <w:t>groups</w:t>
      </w:r>
      <w:r w:rsidR="009A2874">
        <w:t>.</w:t>
      </w:r>
      <w:r w:rsidR="00FE4270">
        <w:t xml:space="preserve"> Compared to </w:t>
      </w:r>
      <w:r w:rsidR="00CD01B5">
        <w:t>this group</w:t>
      </w:r>
      <w:r w:rsidR="00FE4270">
        <w:t xml:space="preserve">, people </w:t>
      </w:r>
      <w:r w:rsidR="00822601" w:rsidRPr="00AC7A2C">
        <w:t xml:space="preserve">with </w:t>
      </w:r>
      <w:r w:rsidR="006B7A71">
        <w:t xml:space="preserve">a </w:t>
      </w:r>
      <w:r w:rsidR="00822601" w:rsidRPr="00AC7A2C">
        <w:t>university degree</w:t>
      </w:r>
      <w:r w:rsidR="006B7A71">
        <w:t xml:space="preserve"> were </w:t>
      </w:r>
      <w:r w:rsidR="00822601" w:rsidRPr="00AC7A2C">
        <w:t>8</w:t>
      </w:r>
      <w:r w:rsidR="00FE4270">
        <w:t xml:space="preserve">% </w:t>
      </w:r>
      <w:r w:rsidR="00CD01B5">
        <w:t xml:space="preserve">more likely to have an internet connection at home </w:t>
      </w:r>
      <w:r w:rsidR="00FE4270">
        <w:t xml:space="preserve">and people with </w:t>
      </w:r>
      <w:r w:rsidR="00C53535">
        <w:t xml:space="preserve">a </w:t>
      </w:r>
      <w:r w:rsidR="00FE4270">
        <w:t xml:space="preserve">non-university </w:t>
      </w:r>
      <w:r w:rsidR="00CD01B5">
        <w:t xml:space="preserve">qualification were </w:t>
      </w:r>
      <w:r w:rsidR="00FE4270">
        <w:t>4%</w:t>
      </w:r>
      <w:r w:rsidR="00CD01B5">
        <w:t xml:space="preserve"> more likely to have an internet connection</w:t>
      </w:r>
      <w:r w:rsidR="00FE4270">
        <w:t xml:space="preserve">. </w:t>
      </w:r>
    </w:p>
    <w:p w14:paraId="0E32958A" w14:textId="4AFECB7B" w:rsidR="009739B0" w:rsidRDefault="00AA7DDF">
      <w:pPr>
        <w:rPr>
          <w:noProof/>
        </w:rPr>
      </w:pPr>
      <w:r>
        <w:t>L</w:t>
      </w:r>
      <w:r w:rsidR="00822601">
        <w:t xml:space="preserve">ower </w:t>
      </w:r>
      <w:r w:rsidR="000557FC">
        <w:t xml:space="preserve">uptake of </w:t>
      </w:r>
      <w:r>
        <w:t xml:space="preserve">the </w:t>
      </w:r>
      <w:r w:rsidR="000557FC">
        <w:t>internet for less educated groups</w:t>
      </w:r>
      <w:r w:rsidR="00822601">
        <w:t xml:space="preserve"> could </w:t>
      </w:r>
      <w:r>
        <w:t xml:space="preserve">reflect </w:t>
      </w:r>
      <w:r w:rsidR="0033679C">
        <w:t>their</w:t>
      </w:r>
      <w:r w:rsidR="00822601">
        <w:t xml:space="preserve"> lower digital ability. In 2022, the digital ability component of the Australian Digital Inclusion Index </w:t>
      </w:r>
      <w:r w:rsidR="00EA4C9E">
        <w:t xml:space="preserve">score </w:t>
      </w:r>
      <w:r w:rsidR="00822601">
        <w:t xml:space="preserve">for </w:t>
      </w:r>
      <w:r w:rsidR="00EA4C9E">
        <w:t>people who</w:t>
      </w:r>
      <w:r w:rsidR="00822601">
        <w:t xml:space="preserve"> did not complete secondary school (39) was 26 points lower than the national average (65) </w:t>
      </w:r>
      <w:r w:rsidR="00822601">
        <w:rPr>
          <w:noProof/>
        </w:rPr>
        <w:t xml:space="preserve">(Thomas et al 2023). </w:t>
      </w:r>
      <w:r w:rsidR="0033679C">
        <w:rPr>
          <w:noProof/>
        </w:rPr>
        <w:t>Other</w:t>
      </w:r>
      <w:r w:rsidR="00EA4C9E">
        <w:rPr>
          <w:noProof/>
        </w:rPr>
        <w:t xml:space="preserve"> factors held</w:t>
      </w:r>
      <w:r w:rsidR="0033679C">
        <w:rPr>
          <w:noProof/>
        </w:rPr>
        <w:t xml:space="preserve"> constant, p</w:t>
      </w:r>
      <w:r w:rsidR="00DC2505" w:rsidRPr="009545E4">
        <w:rPr>
          <w:noProof/>
        </w:rPr>
        <w:t>eople</w:t>
      </w:r>
      <w:r w:rsidR="00822601">
        <w:rPr>
          <w:noProof/>
        </w:rPr>
        <w:t xml:space="preserve"> who </w:t>
      </w:r>
      <w:r w:rsidR="0033679C">
        <w:rPr>
          <w:noProof/>
        </w:rPr>
        <w:t>had a high school or lower qualification</w:t>
      </w:r>
      <w:r w:rsidR="00822601">
        <w:rPr>
          <w:noProof/>
        </w:rPr>
        <w:t xml:space="preserve"> were</w:t>
      </w:r>
      <w:r w:rsidR="00822601" w:rsidRPr="009545E4">
        <w:t xml:space="preserve"> </w:t>
      </w:r>
      <w:r w:rsidR="00DC2505" w:rsidRPr="009545E4">
        <w:rPr>
          <w:noProof/>
        </w:rPr>
        <w:t>also</w:t>
      </w:r>
      <w:r w:rsidR="00822601" w:rsidRPr="00DC2505">
        <w:rPr>
          <w:noProof/>
        </w:rPr>
        <w:t xml:space="preserve"> </w:t>
      </w:r>
      <w:r w:rsidR="00822601">
        <w:rPr>
          <w:noProof/>
        </w:rPr>
        <w:t>found to spend less on telecommunciations compared to their counterparts with higher educational attainm</w:t>
      </w:r>
      <w:r w:rsidR="002618E0">
        <w:rPr>
          <w:noProof/>
        </w:rPr>
        <w:t>e</w:t>
      </w:r>
      <w:r w:rsidR="00822601">
        <w:rPr>
          <w:noProof/>
        </w:rPr>
        <w:t>nt</w:t>
      </w:r>
      <w:sdt>
        <w:sdtPr>
          <w:rPr>
            <w:noProof/>
          </w:rPr>
          <w:id w:val="-1979834241"/>
          <w:citation/>
        </w:sdtPr>
        <w:sdtContent>
          <w:r w:rsidR="00822601" w:rsidRPr="009545E4">
            <w:fldChar w:fldCharType="begin"/>
          </w:r>
          <w:r w:rsidR="00822601">
            <w:rPr>
              <w:noProof/>
            </w:rPr>
            <w:instrText xml:space="preserve"> CITATION BCA23 \l 3081 </w:instrText>
          </w:r>
          <w:r w:rsidR="00822601" w:rsidRPr="009545E4">
            <w:fldChar w:fldCharType="separate"/>
          </w:r>
          <w:r w:rsidR="00AB0A29">
            <w:rPr>
              <w:noProof/>
            </w:rPr>
            <w:t xml:space="preserve"> (BCARR 2023)</w:t>
          </w:r>
          <w:r w:rsidR="00822601" w:rsidRPr="009545E4">
            <w:fldChar w:fldCharType="end"/>
          </w:r>
        </w:sdtContent>
      </w:sdt>
      <w:r w:rsidR="00822601">
        <w:rPr>
          <w:noProof/>
        </w:rPr>
        <w:t>.</w:t>
      </w:r>
    </w:p>
    <w:p w14:paraId="459F86CE" w14:textId="77777777" w:rsidR="009739B0" w:rsidRDefault="009739B0">
      <w:pPr>
        <w:suppressAutoHyphens w:val="0"/>
        <w:rPr>
          <w:noProof/>
        </w:rPr>
      </w:pPr>
      <w:r>
        <w:rPr>
          <w:noProof/>
        </w:rPr>
        <w:br w:type="page"/>
      </w:r>
    </w:p>
    <w:p w14:paraId="1403651B" w14:textId="71D0FAC7" w:rsidR="0033679C" w:rsidRDefault="00DD5EFA" w:rsidP="009545E4">
      <w:pPr>
        <w:pStyle w:val="Heading1"/>
      </w:pPr>
      <w:bookmarkStart w:id="56" w:name="_Toc167279199"/>
      <w:bookmarkStart w:id="57" w:name="_Toc206498937"/>
      <w:r w:rsidRPr="00FF5A3A">
        <w:lastRenderedPageBreak/>
        <w:t>Conclusion</w:t>
      </w:r>
      <w:bookmarkEnd w:id="56"/>
      <w:bookmarkEnd w:id="57"/>
    </w:p>
    <w:p w14:paraId="614A6F3C" w14:textId="25396318" w:rsidR="00B04203" w:rsidRDefault="0033679C" w:rsidP="00927DC0">
      <w:r>
        <w:t xml:space="preserve">Our analysis </w:t>
      </w:r>
      <w:r w:rsidR="00D67702">
        <w:t xml:space="preserve">has revealed that </w:t>
      </w:r>
      <w:r>
        <w:t xml:space="preserve">the share of Australians without </w:t>
      </w:r>
      <w:r w:rsidR="004B0EC4">
        <w:t xml:space="preserve">the </w:t>
      </w:r>
      <w:r>
        <w:t xml:space="preserve">internet at home </w:t>
      </w:r>
      <w:r w:rsidR="00D67702">
        <w:t xml:space="preserve">has </w:t>
      </w:r>
      <w:r w:rsidR="007C6982">
        <w:t xml:space="preserve">decreased </w:t>
      </w:r>
      <w:r>
        <w:t>significantly</w:t>
      </w:r>
      <w:r w:rsidR="00D67702">
        <w:t xml:space="preserve"> over the past decade. </w:t>
      </w:r>
      <w:r w:rsidR="004B0EC4">
        <w:t xml:space="preserve">HILDA data show that </w:t>
      </w:r>
      <w:r>
        <w:t xml:space="preserve">only 3% of the Australian population </w:t>
      </w:r>
      <w:r w:rsidR="004B0EC4">
        <w:t xml:space="preserve">did </w:t>
      </w:r>
      <w:r>
        <w:t>not have an internet connection at home</w:t>
      </w:r>
      <w:r w:rsidR="00BC6D15">
        <w:t xml:space="preserve"> in 2022</w:t>
      </w:r>
      <w:r>
        <w:t>, compared to 16% in 2010.</w:t>
      </w:r>
      <w:r w:rsidR="006D2E0D">
        <w:t xml:space="preserve"> </w:t>
      </w:r>
      <w:r>
        <w:t>Australians</w:t>
      </w:r>
      <w:r w:rsidR="006D2E0D">
        <w:t xml:space="preserve"> also</w:t>
      </w:r>
      <w:r>
        <w:t xml:space="preserve"> </w:t>
      </w:r>
      <w:r w:rsidR="00B04203">
        <w:t xml:space="preserve">increasingly </w:t>
      </w:r>
      <w:r>
        <w:t xml:space="preserve">view </w:t>
      </w:r>
      <w:r w:rsidR="004B0EC4">
        <w:t xml:space="preserve">the </w:t>
      </w:r>
      <w:r>
        <w:t>internet</w:t>
      </w:r>
      <w:r w:rsidR="00B04203">
        <w:t xml:space="preserve"> </w:t>
      </w:r>
      <w:r>
        <w:t>as an essential service</w:t>
      </w:r>
      <w:r w:rsidR="00B04203">
        <w:t xml:space="preserve">. </w:t>
      </w:r>
      <w:r>
        <w:t>In 2022, 74% of Australians considered</w:t>
      </w:r>
      <w:r w:rsidR="00B04203">
        <w:t xml:space="preserve"> </w:t>
      </w:r>
      <w:r>
        <w:t>internet access at home as being essential, and something that no household should have to go without.</w:t>
      </w:r>
    </w:p>
    <w:p w14:paraId="54AAE8ED" w14:textId="289BE42F" w:rsidR="00B14AB1" w:rsidRDefault="00A379A1" w:rsidP="00B14AB1">
      <w:r>
        <w:t>That said</w:t>
      </w:r>
      <w:r w:rsidR="00B04203">
        <w:t xml:space="preserve">, </w:t>
      </w:r>
      <w:r w:rsidR="00B04203" w:rsidRPr="00B04203">
        <w:t>persistent barriers to digital inclusion remain</w:t>
      </w:r>
      <w:r w:rsidR="00B04203">
        <w:t xml:space="preserve"> for some</w:t>
      </w:r>
      <w:r>
        <w:t xml:space="preserve"> Australians</w:t>
      </w:r>
      <w:r w:rsidR="00B04203" w:rsidRPr="00B04203">
        <w:t>.</w:t>
      </w:r>
      <w:r w:rsidR="00B04203">
        <w:t xml:space="preserve"> </w:t>
      </w:r>
      <w:r w:rsidR="00265376">
        <w:t xml:space="preserve">The </w:t>
      </w:r>
      <w:r w:rsidR="00C509EC">
        <w:t xml:space="preserve">less </w:t>
      </w:r>
      <w:r w:rsidR="00C92D41">
        <w:t>digitally connected</w:t>
      </w:r>
      <w:r w:rsidR="00C07961">
        <w:t xml:space="preserve"> </w:t>
      </w:r>
      <w:r w:rsidR="00265376">
        <w:t xml:space="preserve">groups </w:t>
      </w:r>
      <w:r w:rsidR="004B0EC4">
        <w:t>include</w:t>
      </w:r>
      <w:r w:rsidR="00B14AB1">
        <w:t>:</w:t>
      </w:r>
    </w:p>
    <w:p w14:paraId="5568E572" w14:textId="7F8DB577" w:rsidR="00B14AB1" w:rsidRPr="005C3B84" w:rsidRDefault="00E73A1F" w:rsidP="00B14AB1">
      <w:pPr>
        <w:pStyle w:val="Bullet1"/>
      </w:pPr>
      <w:r>
        <w:rPr>
          <w:lang w:val="en-AU"/>
        </w:rPr>
        <w:t>p</w:t>
      </w:r>
      <w:r w:rsidR="00B14AB1" w:rsidRPr="005C3B84">
        <w:rPr>
          <w:lang w:val="en-AU"/>
        </w:rPr>
        <w:t xml:space="preserve">eople </w:t>
      </w:r>
      <w:r w:rsidR="00B14AB1" w:rsidRPr="005C3B84">
        <w:t>aged 65</w:t>
      </w:r>
      <w:r w:rsidR="00B14AB1">
        <w:rPr>
          <w:lang w:val="en-AU"/>
        </w:rPr>
        <w:t xml:space="preserve"> years and older</w:t>
      </w:r>
    </w:p>
    <w:p w14:paraId="34373948" w14:textId="7A8882C8" w:rsidR="00B14AB1" w:rsidRPr="005C3B84" w:rsidRDefault="00B14AB1" w:rsidP="00B14AB1">
      <w:pPr>
        <w:pStyle w:val="Bullet1"/>
      </w:pPr>
      <w:r w:rsidRPr="005C3B84">
        <w:t xml:space="preserve">Aboriginal </w:t>
      </w:r>
      <w:r w:rsidRPr="005C3B84">
        <w:rPr>
          <w:lang w:val="en-US"/>
        </w:rPr>
        <w:t>and/</w:t>
      </w:r>
      <w:r w:rsidRPr="005C3B84">
        <w:t>or Torres Strait Islander</w:t>
      </w:r>
      <w:r>
        <w:rPr>
          <w:lang w:val="en-AU"/>
        </w:rPr>
        <w:t xml:space="preserve"> people</w:t>
      </w:r>
      <w:r w:rsidR="00A376C4">
        <w:rPr>
          <w:lang w:val="en-AU"/>
        </w:rPr>
        <w:t>s</w:t>
      </w:r>
    </w:p>
    <w:p w14:paraId="459D4417" w14:textId="7A7780A0" w:rsidR="00B14AB1" w:rsidRPr="005C3B84" w:rsidRDefault="00E73A1F" w:rsidP="00B14AB1">
      <w:pPr>
        <w:pStyle w:val="Bullet1"/>
      </w:pPr>
      <w:r>
        <w:rPr>
          <w:lang w:val="en-AU"/>
        </w:rPr>
        <w:t>n</w:t>
      </w:r>
      <w:r w:rsidR="00B14AB1" w:rsidRPr="005C3B84">
        <w:rPr>
          <w:lang w:val="en-AU"/>
        </w:rPr>
        <w:t>on-</w:t>
      </w:r>
      <w:r w:rsidR="00B14AB1" w:rsidRPr="005C3B84">
        <w:t>employed</w:t>
      </w:r>
      <w:r w:rsidR="00B14AB1" w:rsidRPr="005C3B84">
        <w:rPr>
          <w:lang w:val="en-AU"/>
        </w:rPr>
        <w:t xml:space="preserve"> people</w:t>
      </w:r>
    </w:p>
    <w:p w14:paraId="3D4A0464" w14:textId="55903EEB" w:rsidR="00B14AB1" w:rsidRPr="005C3B84" w:rsidRDefault="00E73A1F" w:rsidP="00B14AB1">
      <w:pPr>
        <w:pStyle w:val="Bullet1"/>
      </w:pPr>
      <w:r>
        <w:rPr>
          <w:lang w:val="en-AU"/>
        </w:rPr>
        <w:t>p</w:t>
      </w:r>
      <w:r w:rsidR="00B14AB1" w:rsidRPr="005C3B84">
        <w:rPr>
          <w:lang w:val="en-AU"/>
        </w:rPr>
        <w:t>eople with disability</w:t>
      </w:r>
    </w:p>
    <w:p w14:paraId="5B974898" w14:textId="19CA98A3" w:rsidR="00B14AB1" w:rsidRPr="005C3B84" w:rsidRDefault="00E73A1F" w:rsidP="00B14AB1">
      <w:pPr>
        <w:pStyle w:val="Bullet1"/>
      </w:pPr>
      <w:r>
        <w:rPr>
          <w:lang w:val="en-AU"/>
        </w:rPr>
        <w:t>r</w:t>
      </w:r>
      <w:proofErr w:type="spellStart"/>
      <w:r w:rsidR="00B14AB1" w:rsidRPr="005C3B84">
        <w:t>ural</w:t>
      </w:r>
      <w:proofErr w:type="spellEnd"/>
      <w:r w:rsidR="00B14AB1" w:rsidRPr="005C3B84">
        <w:t xml:space="preserve"> Australia</w:t>
      </w:r>
      <w:r w:rsidR="00B14AB1" w:rsidRPr="005C3B84">
        <w:rPr>
          <w:lang w:val="en-AU"/>
        </w:rPr>
        <w:t>ns</w:t>
      </w:r>
    </w:p>
    <w:p w14:paraId="55C8C802" w14:textId="360C0032" w:rsidR="00B14AB1" w:rsidRPr="005C3B84" w:rsidRDefault="00E73A1F" w:rsidP="00B14AB1">
      <w:pPr>
        <w:pStyle w:val="Bullet1"/>
      </w:pPr>
      <w:r>
        <w:rPr>
          <w:lang w:val="en-AU"/>
        </w:rPr>
        <w:t>l</w:t>
      </w:r>
      <w:r w:rsidR="00B14AB1" w:rsidRPr="005C3B84">
        <w:rPr>
          <w:lang w:val="en-AU"/>
        </w:rPr>
        <w:t>ow</w:t>
      </w:r>
      <w:r w:rsidR="00B14AB1" w:rsidRPr="005C3B84">
        <w:t xml:space="preserve"> incom</w:t>
      </w:r>
      <w:r w:rsidR="00B14AB1">
        <w:rPr>
          <w:lang w:val="en-AU"/>
        </w:rPr>
        <w:t>e households</w:t>
      </w:r>
    </w:p>
    <w:p w14:paraId="12ADD7EF" w14:textId="61409138" w:rsidR="00B14AB1" w:rsidRPr="00C02E30" w:rsidRDefault="00E73A1F" w:rsidP="00B14AB1">
      <w:pPr>
        <w:pStyle w:val="Bullet1"/>
      </w:pPr>
      <w:r>
        <w:rPr>
          <w:lang w:val="en-AU"/>
        </w:rPr>
        <w:t>p</w:t>
      </w:r>
      <w:r w:rsidR="00B14AB1">
        <w:rPr>
          <w:lang w:val="en-AU"/>
        </w:rPr>
        <w:t>eople living in a</w:t>
      </w:r>
      <w:r w:rsidR="00B14AB1" w:rsidRPr="005C3B84">
        <w:rPr>
          <w:lang w:val="en-AU"/>
        </w:rPr>
        <w:t xml:space="preserve">reas of </w:t>
      </w:r>
      <w:r w:rsidR="00B14AB1" w:rsidRPr="005C3B84">
        <w:t xml:space="preserve">socioeconomic </w:t>
      </w:r>
      <w:r w:rsidR="00B14AB1" w:rsidRPr="005C3B84">
        <w:rPr>
          <w:lang w:val="en-AU"/>
        </w:rPr>
        <w:t>dis</w:t>
      </w:r>
      <w:r w:rsidR="00B14AB1" w:rsidRPr="005C3B84">
        <w:t>advantage</w:t>
      </w:r>
    </w:p>
    <w:p w14:paraId="2DD970F7" w14:textId="66AE73A3" w:rsidR="00E73A1F" w:rsidRPr="00F93C3E" w:rsidRDefault="00E73A1F" w:rsidP="00B14AB1">
      <w:pPr>
        <w:pStyle w:val="Bullet1"/>
      </w:pPr>
      <w:r>
        <w:rPr>
          <w:lang w:val="en-AU"/>
        </w:rPr>
        <w:t>Australians with low</w:t>
      </w:r>
      <w:r w:rsidR="002A4405">
        <w:rPr>
          <w:lang w:val="en-AU"/>
        </w:rPr>
        <w:t>er</w:t>
      </w:r>
      <w:r>
        <w:rPr>
          <w:lang w:val="en-AU"/>
        </w:rPr>
        <w:t xml:space="preserve"> educational attainment.</w:t>
      </w:r>
    </w:p>
    <w:p w14:paraId="3217F1B1" w14:textId="052EBCDE" w:rsidR="00A96B1F" w:rsidRDefault="00E05286" w:rsidP="009545E4">
      <w:pPr>
        <w:pStyle w:val="Bullet1"/>
        <w:numPr>
          <w:ilvl w:val="0"/>
          <w:numId w:val="0"/>
        </w:numPr>
      </w:pPr>
      <w:r>
        <w:rPr>
          <w:lang w:val="en-AU"/>
        </w:rPr>
        <w:t>O</w:t>
      </w:r>
      <w:proofErr w:type="spellStart"/>
      <w:r w:rsidR="00A379A1">
        <w:t>ur</w:t>
      </w:r>
      <w:proofErr w:type="spellEnd"/>
      <w:r w:rsidR="00A379A1" w:rsidRPr="00971C69">
        <w:t xml:space="preserve"> research </w:t>
      </w:r>
      <w:r w:rsidR="00A379A1">
        <w:rPr>
          <w:lang w:val="en-AU"/>
        </w:rPr>
        <w:t xml:space="preserve">contributes to the </w:t>
      </w:r>
      <w:r w:rsidR="00A379A1">
        <w:t xml:space="preserve">evidence on </w:t>
      </w:r>
      <w:r w:rsidR="00A379A1" w:rsidRPr="00971C69">
        <w:t>digitally</w:t>
      </w:r>
      <w:r w:rsidR="00A379A1">
        <w:rPr>
          <w:lang w:val="en-AU"/>
        </w:rPr>
        <w:noBreakHyphen/>
      </w:r>
      <w:r w:rsidR="00A379A1" w:rsidRPr="00971C69">
        <w:t xml:space="preserve">excluded </w:t>
      </w:r>
      <w:r w:rsidR="00A379A1">
        <w:rPr>
          <w:lang w:val="en-AU"/>
        </w:rPr>
        <w:t xml:space="preserve">segments of </w:t>
      </w:r>
      <w:r w:rsidR="00D04202">
        <w:rPr>
          <w:lang w:val="en-AU"/>
        </w:rPr>
        <w:t xml:space="preserve">the </w:t>
      </w:r>
      <w:r w:rsidR="00A379A1">
        <w:rPr>
          <w:lang w:val="en-AU"/>
        </w:rPr>
        <w:t xml:space="preserve">Australian population </w:t>
      </w:r>
      <w:r>
        <w:rPr>
          <w:lang w:val="en-AU"/>
        </w:rPr>
        <w:t>to help inform policies</w:t>
      </w:r>
      <w:r w:rsidR="00A379A1">
        <w:t xml:space="preserve"> </w:t>
      </w:r>
      <w:r w:rsidR="00A379A1">
        <w:rPr>
          <w:lang w:val="en-AU"/>
        </w:rPr>
        <w:t xml:space="preserve">that </w:t>
      </w:r>
      <w:r>
        <w:rPr>
          <w:lang w:val="en-AU"/>
        </w:rPr>
        <w:t>target</w:t>
      </w:r>
      <w:r w:rsidR="00A379A1">
        <w:rPr>
          <w:lang w:val="en-AU"/>
        </w:rPr>
        <w:t xml:space="preserve"> </w:t>
      </w:r>
      <w:r w:rsidR="00A379A1">
        <w:t xml:space="preserve">digital </w:t>
      </w:r>
      <w:r w:rsidR="00A379A1" w:rsidRPr="00971C69">
        <w:t>connect</w:t>
      </w:r>
      <w:r w:rsidR="00A379A1">
        <w:t>edness</w:t>
      </w:r>
      <w:r w:rsidR="00A379A1" w:rsidRPr="00971C69">
        <w:t>.</w:t>
      </w:r>
      <w:r w:rsidR="00A379A1">
        <w:rPr>
          <w:lang w:val="en-AU"/>
        </w:rPr>
        <w:t xml:space="preserve"> Beyond descriptive </w:t>
      </w:r>
      <w:r w:rsidR="00E21BB1">
        <w:rPr>
          <w:lang w:val="en-AU"/>
        </w:rPr>
        <w:t>statistics</w:t>
      </w:r>
      <w:r w:rsidR="00A379A1">
        <w:rPr>
          <w:lang w:val="en-AU"/>
        </w:rPr>
        <w:t>, our analysis examines the i</w:t>
      </w:r>
      <w:r w:rsidR="00D04202">
        <w:rPr>
          <w:lang w:val="en-AU"/>
        </w:rPr>
        <w:t>nfluence</w:t>
      </w:r>
      <w:r w:rsidR="00A379A1">
        <w:rPr>
          <w:lang w:val="en-AU"/>
        </w:rPr>
        <w:t xml:space="preserve"> of particular characteristic</w:t>
      </w:r>
      <w:r w:rsidR="00D04202">
        <w:rPr>
          <w:lang w:val="en-AU"/>
        </w:rPr>
        <w:t>s</w:t>
      </w:r>
      <w:r w:rsidR="00A379A1">
        <w:rPr>
          <w:lang w:val="en-AU"/>
        </w:rPr>
        <w:t xml:space="preserve">, holding </w:t>
      </w:r>
      <w:proofErr w:type="gramStart"/>
      <w:r w:rsidR="00A379A1">
        <w:rPr>
          <w:lang w:val="en-AU"/>
        </w:rPr>
        <w:t>other</w:t>
      </w:r>
      <w:proofErr w:type="gramEnd"/>
      <w:r w:rsidR="00A379A1">
        <w:rPr>
          <w:lang w:val="en-AU"/>
        </w:rPr>
        <w:t xml:space="preserve"> observable factors constant. However, a</w:t>
      </w:r>
      <w:r w:rsidR="006D2E0D">
        <w:rPr>
          <w:lang w:val="en-AU"/>
        </w:rPr>
        <w:t xml:space="preserve">s people can be </w:t>
      </w:r>
      <w:r w:rsidR="00A379A1">
        <w:rPr>
          <w:lang w:val="en-AU"/>
        </w:rPr>
        <w:t xml:space="preserve">in </w:t>
      </w:r>
      <w:r w:rsidR="006D2E0D">
        <w:rPr>
          <w:lang w:val="en-AU"/>
        </w:rPr>
        <w:t>more than one of the groups listed above, o</w:t>
      </w:r>
      <w:proofErr w:type="spellStart"/>
      <w:r w:rsidR="006D2E0D">
        <w:t>ur</w:t>
      </w:r>
      <w:proofErr w:type="spellEnd"/>
      <w:r w:rsidR="006D2E0D">
        <w:t xml:space="preserve"> analysis</w:t>
      </w:r>
      <w:r w:rsidR="006D2E0D">
        <w:rPr>
          <w:lang w:val="en-AU"/>
        </w:rPr>
        <w:t xml:space="preserve"> also indicates that some Australians will have multiple </w:t>
      </w:r>
      <w:r w:rsidR="00A379A1">
        <w:rPr>
          <w:lang w:val="en-AU"/>
        </w:rPr>
        <w:t>barriers to internet access – such as being older, not employed and in a low</w:t>
      </w:r>
      <w:r w:rsidR="00B14AB1">
        <w:rPr>
          <w:lang w:val="en-AU"/>
        </w:rPr>
        <w:t>-</w:t>
      </w:r>
      <w:r w:rsidR="00A379A1">
        <w:rPr>
          <w:lang w:val="en-AU"/>
        </w:rPr>
        <w:t>income household</w:t>
      </w:r>
      <w:r w:rsidR="006D2E0D">
        <w:t>.</w:t>
      </w:r>
    </w:p>
    <w:p w14:paraId="5B9FDC81" w14:textId="77777777" w:rsidR="007B1DAA" w:rsidRDefault="002C0499" w:rsidP="00C509EC">
      <w:r>
        <w:t>Our</w:t>
      </w:r>
      <w:r w:rsidR="00C91D04">
        <w:t xml:space="preserve"> analysis is </w:t>
      </w:r>
      <w:r>
        <w:t xml:space="preserve">limited by the data </w:t>
      </w:r>
      <w:r w:rsidR="00C91D04">
        <w:t>that was available to us. Our primary data source, the</w:t>
      </w:r>
      <w:r>
        <w:t xml:space="preserve"> HILDA </w:t>
      </w:r>
      <w:r w:rsidR="00C91D04">
        <w:t xml:space="preserve">survey, </w:t>
      </w:r>
      <w:r>
        <w:t>collects information</w:t>
      </w:r>
      <w:r w:rsidR="00C91D04">
        <w:t xml:space="preserve"> only</w:t>
      </w:r>
      <w:r>
        <w:t xml:space="preserve"> on whether </w:t>
      </w:r>
      <w:r w:rsidR="00DE59CB">
        <w:t xml:space="preserve">or not a </w:t>
      </w:r>
      <w:r>
        <w:t xml:space="preserve">respondent had access </w:t>
      </w:r>
      <w:r w:rsidR="00EA4C9E">
        <w:t>to the internet</w:t>
      </w:r>
      <w:r w:rsidR="007B1DAA">
        <w:t>. It does not</w:t>
      </w:r>
      <w:r>
        <w:t xml:space="preserve"> specify</w:t>
      </w:r>
      <w:r w:rsidR="007B1DAA">
        <w:t xml:space="preserve"> the</w:t>
      </w:r>
      <w:r>
        <w:t xml:space="preserve"> frequency and intensity of </w:t>
      </w:r>
      <w:r w:rsidR="007B1DAA">
        <w:t xml:space="preserve">internet </w:t>
      </w:r>
      <w:r>
        <w:t xml:space="preserve">use, </w:t>
      </w:r>
      <w:r w:rsidR="007B1DAA">
        <w:t xml:space="preserve">the </w:t>
      </w:r>
      <w:r>
        <w:t>connection type, data allowance</w:t>
      </w:r>
      <w:r w:rsidR="00662504">
        <w:t>s</w:t>
      </w:r>
      <w:r>
        <w:t xml:space="preserve"> </w:t>
      </w:r>
      <w:r w:rsidR="00662504">
        <w:t>or the</w:t>
      </w:r>
      <w:r>
        <w:t xml:space="preserve"> speed or type of devices used to access </w:t>
      </w:r>
      <w:r w:rsidR="00DE59CB">
        <w:t xml:space="preserve">the </w:t>
      </w:r>
      <w:r>
        <w:t xml:space="preserve">internet. Having this additional information would allow more detailed and nuanced analysis of access </w:t>
      </w:r>
      <w:r w:rsidR="00EA4C9E">
        <w:t>to the internet</w:t>
      </w:r>
      <w:r w:rsidR="007B1DAA">
        <w:t>.</w:t>
      </w:r>
    </w:p>
    <w:p w14:paraId="1EDB2C76" w14:textId="5702F036" w:rsidR="00AC4723" w:rsidRDefault="00DE59CB" w:rsidP="00C509EC">
      <w:r>
        <w:t>We</w:t>
      </w:r>
      <w:r w:rsidR="00AC4723">
        <w:t xml:space="preserve"> were not able to supplement our analysis with the digital connectivity data from other </w:t>
      </w:r>
      <w:r w:rsidR="002A4405">
        <w:t xml:space="preserve">data </w:t>
      </w:r>
      <w:r w:rsidR="00AC4723">
        <w:t xml:space="preserve">sources. </w:t>
      </w:r>
      <w:r>
        <w:t xml:space="preserve">The </w:t>
      </w:r>
      <w:r w:rsidR="00AC4723">
        <w:t xml:space="preserve">Census </w:t>
      </w:r>
      <w:r>
        <w:t xml:space="preserve">of Population and Housing </w:t>
      </w:r>
      <w:r w:rsidR="00AC4723">
        <w:t>stopped collect</w:t>
      </w:r>
      <w:r>
        <w:t>ing</w:t>
      </w:r>
      <w:r w:rsidR="00AC4723">
        <w:t xml:space="preserve"> information on </w:t>
      </w:r>
      <w:r w:rsidR="00EB2CA3">
        <w:t xml:space="preserve">access to the </w:t>
      </w:r>
      <w:r w:rsidR="00AC4723">
        <w:t xml:space="preserve">internet in 2016. </w:t>
      </w:r>
      <w:r>
        <w:t>Other longitudinal surveys, such as t</w:t>
      </w:r>
      <w:r w:rsidR="00AC4723">
        <w:t>he Longitudinal Study of Indigenous Children (LSIC) and the Longitudinal Study of Australian Children (LS</w:t>
      </w:r>
      <w:r w:rsidR="00EB2CA3">
        <w:t>AC</w:t>
      </w:r>
      <w:r w:rsidR="00AC4723">
        <w:t>) ceased collecting information on children</w:t>
      </w:r>
      <w:r w:rsidR="0080201B">
        <w:t>’</w:t>
      </w:r>
      <w:r w:rsidR="00AC4723">
        <w:t>s use of digital technologies in 2019 and 2014</w:t>
      </w:r>
      <w:r>
        <w:t>,</w:t>
      </w:r>
      <w:r w:rsidR="00AC4723">
        <w:t xml:space="preserve"> respectively. This makes </w:t>
      </w:r>
      <w:r>
        <w:t xml:space="preserve">the </w:t>
      </w:r>
      <w:r w:rsidR="00AC4723">
        <w:t xml:space="preserve">monitoring of groups </w:t>
      </w:r>
      <w:r>
        <w:t>without</w:t>
      </w:r>
      <w:r w:rsidR="00AC4723">
        <w:t xml:space="preserve"> internet access much more difficult. While not</w:t>
      </w:r>
      <w:r w:rsidR="00EB2CA3">
        <w:t xml:space="preserve"> free of limitations, </w:t>
      </w:r>
      <w:r>
        <w:t xml:space="preserve">the </w:t>
      </w:r>
      <w:r w:rsidR="00EB2CA3">
        <w:t>HILDA</w:t>
      </w:r>
      <w:r>
        <w:t xml:space="preserve"> survey</w:t>
      </w:r>
      <w:r w:rsidR="00EB2CA3">
        <w:t xml:space="preserve"> data </w:t>
      </w:r>
      <w:r w:rsidR="00AC4723">
        <w:t>and this study provide unique insights in this regard.</w:t>
      </w:r>
    </w:p>
    <w:p w14:paraId="718AEF44" w14:textId="36310515" w:rsidR="00E73A1F" w:rsidRDefault="00E73A1F" w:rsidP="00C509EC"/>
    <w:p w14:paraId="119CB832" w14:textId="37F7A195" w:rsidR="00E73A1F" w:rsidRDefault="00E73A1F" w:rsidP="00474F5E">
      <w:pPr>
        <w:pStyle w:val="Heading2"/>
      </w:pPr>
      <w:bookmarkStart w:id="58" w:name="_Toc201247455"/>
      <w:bookmarkStart w:id="59" w:name="_Toc206498938"/>
      <w:r>
        <w:t>Acknowledgement</w:t>
      </w:r>
      <w:bookmarkEnd w:id="58"/>
      <w:bookmarkEnd w:id="59"/>
    </w:p>
    <w:p w14:paraId="59457E69" w14:textId="6B90FD47" w:rsidR="00C509EC" w:rsidRDefault="00E73A1F">
      <w:pPr>
        <w:suppressAutoHyphens w:val="0"/>
      </w:pPr>
      <w:r>
        <w:t xml:space="preserve">We would like to acknowledge and thank Professor Robert Breunig for his advice and expertise </w:t>
      </w:r>
      <w:r w:rsidR="0010290F">
        <w:t>in his</w:t>
      </w:r>
      <w:r>
        <w:t xml:space="preserve"> peer review of </w:t>
      </w:r>
      <w:r w:rsidR="0010290F">
        <w:t>this</w:t>
      </w:r>
      <w:r>
        <w:t xml:space="preserve"> analysis.</w:t>
      </w:r>
      <w:r w:rsidR="00C509EC">
        <w:br w:type="page"/>
      </w:r>
    </w:p>
    <w:bookmarkStart w:id="60" w:name="_Toc206498939" w:displacedByCustomXml="next"/>
    <w:bookmarkStart w:id="61" w:name="_Toc167279200" w:displacedByCustomXml="next"/>
    <w:sdt>
      <w:sdtPr>
        <w:rPr>
          <w:rFonts w:asciiTheme="minorHAnsi" w:eastAsiaTheme="minorHAnsi" w:hAnsiTheme="minorHAnsi" w:cstheme="minorBidi"/>
          <w:color w:val="000000" w:themeColor="text1"/>
          <w:sz w:val="22"/>
          <w:szCs w:val="22"/>
        </w:rPr>
        <w:id w:val="-505132654"/>
        <w:docPartObj>
          <w:docPartGallery w:val="Bibliographies"/>
          <w:docPartUnique/>
        </w:docPartObj>
      </w:sdtPr>
      <w:sdtContent>
        <w:p w14:paraId="5A0F704A" w14:textId="7BEAF26F" w:rsidR="00FA34A8" w:rsidRDefault="002A4405">
          <w:pPr>
            <w:pStyle w:val="Heading1"/>
          </w:pPr>
          <w:r>
            <w:t>References</w:t>
          </w:r>
          <w:bookmarkEnd w:id="61"/>
          <w:bookmarkEnd w:id="60"/>
        </w:p>
        <w:sdt>
          <w:sdtPr>
            <w:id w:val="111145805"/>
            <w:bibliography/>
          </w:sdtPr>
          <w:sdtContent>
            <w:p w14:paraId="7B7D05F6" w14:textId="77777777" w:rsidR="00AB0A29" w:rsidRDefault="00FA34A8" w:rsidP="00AB0A29">
              <w:pPr>
                <w:pStyle w:val="Bibliography"/>
                <w:ind w:left="720" w:hanging="720"/>
                <w:rPr>
                  <w:noProof/>
                  <w:sz w:val="24"/>
                  <w:szCs w:val="24"/>
                </w:rPr>
              </w:pPr>
              <w:r>
                <w:fldChar w:fldCharType="begin"/>
              </w:r>
              <w:r>
                <w:instrText xml:space="preserve"> BIBLIOGRAPHY </w:instrText>
              </w:r>
              <w:r>
                <w:fldChar w:fldCharType="separate"/>
              </w:r>
              <w:r w:rsidR="00AB0A29">
                <w:rPr>
                  <w:noProof/>
                </w:rPr>
                <w:t xml:space="preserve">Office of the eSafety Commissioner. 2018. </w:t>
              </w:r>
              <w:r w:rsidR="00AB0A29">
                <w:rPr>
                  <w:i/>
                  <w:iCs/>
                  <w:noProof/>
                </w:rPr>
                <w:t>Understanding the digital behaviours of older Australian. Summary of national survey and qualitative research.</w:t>
              </w:r>
              <w:r w:rsidR="00AB0A29">
                <w:rPr>
                  <w:noProof/>
                </w:rPr>
                <w:t xml:space="preserve"> https://www.esafety.gov.au/sites/default/files/2019-08/Understanding-digital-behaviours-older-Australians-summary-report-2018.pdf?v=1727666244154.</w:t>
              </w:r>
            </w:p>
            <w:p w14:paraId="065AA98E" w14:textId="77777777" w:rsidR="00AB0A29" w:rsidRDefault="00AB0A29" w:rsidP="00AB0A29">
              <w:pPr>
                <w:pStyle w:val="Bibliography"/>
                <w:ind w:left="720" w:hanging="720"/>
                <w:rPr>
                  <w:noProof/>
                </w:rPr>
              </w:pPr>
              <w:r>
                <w:rPr>
                  <w:noProof/>
                </w:rPr>
                <w:t xml:space="preserve">ACMA. 2024. </w:t>
              </w:r>
              <w:r>
                <w:rPr>
                  <w:i/>
                  <w:iCs/>
                  <w:noProof/>
                </w:rPr>
                <w:t>Communications and media in Australia: How we use internet.</w:t>
              </w:r>
              <w:r>
                <w:rPr>
                  <w:noProof/>
                </w:rPr>
                <w:t xml:space="preserve"> https://www.acma.gov.au/sites/default/files/2024-12/How%20we%20use%20the%20internet%20-%20Executive%20summary%20and%20key%20findings.pdf.</w:t>
              </w:r>
            </w:p>
            <w:p w14:paraId="5F275160" w14:textId="77777777" w:rsidR="00AB0A29" w:rsidRDefault="00AB0A29" w:rsidP="00AB0A29">
              <w:pPr>
                <w:pStyle w:val="Bibliography"/>
                <w:ind w:left="720" w:hanging="720"/>
                <w:rPr>
                  <w:noProof/>
                </w:rPr>
              </w:pPr>
              <w:r>
                <w:rPr>
                  <w:noProof/>
                </w:rPr>
                <w:t xml:space="preserve">Ali M.A., Alam K., Taylor B., Rafiq S. 2019. “Do income distribution and socio-economic inequality affect ICT affordability? Evidence from Australian household panel. Evidence from Australian household panel data.” </w:t>
              </w:r>
              <w:r>
                <w:rPr>
                  <w:i/>
                  <w:iCs/>
                  <w:noProof/>
                </w:rPr>
                <w:t>Economic Analysis and Policy</w:t>
              </w:r>
              <w:r>
                <w:rPr>
                  <w:noProof/>
                </w:rPr>
                <w:t xml:space="preserve"> 317-328.</w:t>
              </w:r>
            </w:p>
            <w:p w14:paraId="0269B0D6" w14:textId="77777777" w:rsidR="00AB0A29" w:rsidRDefault="00AB0A29" w:rsidP="00AB0A29">
              <w:pPr>
                <w:pStyle w:val="Bibliography"/>
                <w:ind w:left="720" w:hanging="720"/>
                <w:rPr>
                  <w:noProof/>
                </w:rPr>
              </w:pPr>
              <w:r>
                <w:rPr>
                  <w:noProof/>
                </w:rPr>
                <w:t xml:space="preserve">Anwar, M., I. S. Areni, N. Fadilah, Indrabayu, and K. A Erika. 2023. “Inclusive digital health: Empowering people with disabilities.” </w:t>
              </w:r>
              <w:r>
                <w:rPr>
                  <w:i/>
                  <w:iCs/>
                  <w:noProof/>
                </w:rPr>
                <w:t>Partnership for Australia-Indonesia Research (PAIR).</w:t>
              </w:r>
              <w:r>
                <w:rPr>
                  <w:noProof/>
                </w:rPr>
                <w:t xml:space="preserve"> </w:t>
              </w:r>
            </w:p>
            <w:p w14:paraId="2BB1B6DE" w14:textId="77777777" w:rsidR="00AB0A29" w:rsidRDefault="00AB0A29" w:rsidP="00AB0A29">
              <w:pPr>
                <w:pStyle w:val="Bibliography"/>
                <w:ind w:left="720" w:hanging="720"/>
                <w:rPr>
                  <w:noProof/>
                </w:rPr>
              </w:pPr>
              <w:r>
                <w:rPr>
                  <w:noProof/>
                </w:rPr>
                <w:t>Australian Digital Inclusion Alliance. 2020. “A National Digital Inclusion Roadmap.” https://www.digitalinclusion.org.au/wp-content/uploads/2020/10/ADIA-A-National-Digital-Inclusion-Roadmap.pdf.</w:t>
              </w:r>
            </w:p>
            <w:p w14:paraId="5BC1342C" w14:textId="77777777" w:rsidR="00AB0A29" w:rsidRDefault="00AB0A29" w:rsidP="00AB0A29">
              <w:pPr>
                <w:pStyle w:val="Bibliography"/>
                <w:ind w:left="720" w:hanging="720"/>
                <w:rPr>
                  <w:noProof/>
                </w:rPr>
              </w:pPr>
              <w:r>
                <w:rPr>
                  <w:noProof/>
                </w:rPr>
                <w:t xml:space="preserve">BCARR. 2023. </w:t>
              </w:r>
              <w:r>
                <w:rPr>
                  <w:i/>
                  <w:iCs/>
                  <w:noProof/>
                </w:rPr>
                <w:t>Australian households and the affordability of telecommunications. Evidence from Household Income and Labour Dynamics in Australia (HILDA) data.</w:t>
              </w:r>
              <w:r>
                <w:rPr>
                  <w:noProof/>
                </w:rPr>
                <w:t xml:space="preserve"> https://www.infrastructure.gov.au/sites/default/files/documents/australian-households_-affordability-telecommunications-evidence-household-income-labour-dynamics-australia-hilda-data-working-paper-november2023.pdf.</w:t>
              </w:r>
            </w:p>
            <w:p w14:paraId="1DFB5E71" w14:textId="77777777" w:rsidR="00AB0A29" w:rsidRDefault="00AB0A29" w:rsidP="00AB0A29">
              <w:pPr>
                <w:pStyle w:val="Bibliography"/>
                <w:ind w:left="720" w:hanging="720"/>
                <w:rPr>
                  <w:noProof/>
                </w:rPr>
              </w:pPr>
              <w:r>
                <w:rPr>
                  <w:noProof/>
                </w:rPr>
                <w:t>BCARR. 2024. “Telecommunications affordability and access for First Nations households: Learnings from the HILDA survey.” https://www.infrastructure.gov.au/sites/default/files/documents/telco-affordability-access-first-nations-households-june-2024-hilda.pdf.</w:t>
              </w:r>
            </w:p>
            <w:p w14:paraId="4F62E273" w14:textId="77777777" w:rsidR="00AB0A29" w:rsidRDefault="00AB0A29" w:rsidP="00AB0A29">
              <w:pPr>
                <w:pStyle w:val="Bibliography"/>
                <w:ind w:left="720" w:hanging="720"/>
                <w:rPr>
                  <w:noProof/>
                </w:rPr>
              </w:pPr>
              <w:r>
                <w:rPr>
                  <w:noProof/>
                </w:rPr>
                <w:t xml:space="preserve">Cleves M., Gould W., Marchenko Y. 2016. </w:t>
              </w:r>
              <w:r>
                <w:rPr>
                  <w:i/>
                  <w:iCs/>
                  <w:noProof/>
                </w:rPr>
                <w:t>An Introduction to Survival Analysis Using Stata, Revised Third Edition.</w:t>
              </w:r>
              <w:r>
                <w:rPr>
                  <w:noProof/>
                </w:rPr>
                <w:t xml:space="preserve"> US: Stata Press.</w:t>
              </w:r>
            </w:p>
            <w:p w14:paraId="1F9647F8" w14:textId="77777777" w:rsidR="00AB0A29" w:rsidRDefault="00AB0A29" w:rsidP="00AB0A29">
              <w:pPr>
                <w:pStyle w:val="Bibliography"/>
                <w:ind w:left="720" w:hanging="720"/>
                <w:rPr>
                  <w:noProof/>
                </w:rPr>
              </w:pPr>
              <w:r>
                <w:rPr>
                  <w:noProof/>
                </w:rPr>
                <w:t>Denzer, M., T. Schank, and R. Upward. 2021. “Does the internet increase the job finding rate? Evidence from a period of expansion in internet use.” doi:https://doi.org/10.1016/j.infoecopol.2020.100900.</w:t>
              </w:r>
            </w:p>
            <w:p w14:paraId="6353C80A" w14:textId="77777777" w:rsidR="00AB0A29" w:rsidRDefault="00AB0A29" w:rsidP="00AB0A29">
              <w:pPr>
                <w:pStyle w:val="Bibliography"/>
                <w:ind w:left="720" w:hanging="720"/>
                <w:rPr>
                  <w:noProof/>
                </w:rPr>
              </w:pPr>
              <w:r>
                <w:rPr>
                  <w:noProof/>
                </w:rPr>
                <w:t>Good Things Australia. 2024. “Australian attitudes to getting online 2024. Consumer research by Good Things Australia. October 2024.” https://goodthingsaustralia.org/wp-content/uploads/2024/10/Aus-Attitudes-to-Getting-Online-Report-2024-.pdf.</w:t>
              </w:r>
            </w:p>
            <w:p w14:paraId="202E0465" w14:textId="77777777" w:rsidR="00AB0A29" w:rsidRDefault="00AB0A29" w:rsidP="00AB0A29">
              <w:pPr>
                <w:pStyle w:val="Bibliography"/>
                <w:ind w:left="720" w:hanging="720"/>
                <w:rPr>
                  <w:noProof/>
                </w:rPr>
              </w:pPr>
              <w:r>
                <w:rPr>
                  <w:noProof/>
                </w:rPr>
                <w:t xml:space="preserve">Kenny R., Kenny Ch., Gehan Z. 2023. “What Drives Broadband Traffic.” </w:t>
              </w:r>
              <w:r>
                <w:rPr>
                  <w:i/>
                  <w:iCs/>
                  <w:noProof/>
                </w:rPr>
                <w:t>Telecommunications Policy</w:t>
              </w:r>
              <w:r>
                <w:rPr>
                  <w:noProof/>
                </w:rPr>
                <w:t xml:space="preserve"> Volume 47, Issue 9.</w:t>
              </w:r>
            </w:p>
            <w:p w14:paraId="206B6B96" w14:textId="77777777" w:rsidR="00AB0A29" w:rsidRDefault="00AB0A29" w:rsidP="00AB0A29">
              <w:pPr>
                <w:pStyle w:val="Bibliography"/>
                <w:ind w:left="720" w:hanging="720"/>
                <w:rPr>
                  <w:noProof/>
                </w:rPr>
              </w:pPr>
              <w:r>
                <w:rPr>
                  <w:noProof/>
                </w:rPr>
                <w:t>Moxley, J., J. Sharit, and S. J. Czaja. 2022. “The Factors Influencing Older Adults’ Decisions Surrounding Adoption of Technology: Quantitative Experimental Study.” doi:https://doi.org/10.2196%2F39890.</w:t>
              </w:r>
            </w:p>
            <w:p w14:paraId="540B2B9D" w14:textId="77777777" w:rsidR="00AB0A29" w:rsidRDefault="00AB0A29" w:rsidP="00AB0A29">
              <w:pPr>
                <w:pStyle w:val="Bibliography"/>
                <w:ind w:left="720" w:hanging="720"/>
                <w:rPr>
                  <w:noProof/>
                </w:rPr>
              </w:pPr>
              <w:r>
                <w:rPr>
                  <w:noProof/>
                </w:rPr>
                <w:t xml:space="preserve">Nicole Watson, Mark Wooden. 2010. “THe HILDA Survey: Progress and Future Developments.” </w:t>
              </w:r>
              <w:r>
                <w:rPr>
                  <w:i/>
                  <w:iCs/>
                  <w:noProof/>
                </w:rPr>
                <w:t>Australian Economic Review</w:t>
              </w:r>
              <w:r>
                <w:rPr>
                  <w:noProof/>
                </w:rPr>
                <w:t xml:space="preserve"> 326-336.</w:t>
              </w:r>
            </w:p>
            <w:p w14:paraId="4B9502DF" w14:textId="77777777" w:rsidR="00AB0A29" w:rsidRDefault="00AB0A29" w:rsidP="00AB0A29">
              <w:pPr>
                <w:pStyle w:val="Bibliography"/>
                <w:ind w:left="720" w:hanging="720"/>
                <w:rPr>
                  <w:noProof/>
                </w:rPr>
              </w:pPr>
              <w:r>
                <w:rPr>
                  <w:noProof/>
                </w:rPr>
                <w:t>Regional Telecommunications Review. 2024. “2024 Regional Telecommunications Review.” doi:https://www.infrastructure.gov.au/sites/default/files/documents/2024-regional-telecommunications-review.pdf.</w:t>
              </w:r>
            </w:p>
            <w:p w14:paraId="2E9C00E0" w14:textId="77777777" w:rsidR="00AB0A29" w:rsidRDefault="00AB0A29" w:rsidP="00AB0A29">
              <w:pPr>
                <w:pStyle w:val="Bibliography"/>
                <w:ind w:left="720" w:hanging="720"/>
                <w:rPr>
                  <w:noProof/>
                </w:rPr>
              </w:pPr>
              <w:r>
                <w:rPr>
                  <w:noProof/>
                </w:rPr>
                <w:t xml:space="preserve">Summerfield M., Garrard B., Kamath R., Macalalad N., Nesa M., Watson N., Wilkins R., Wooden M. 2023. </w:t>
              </w:r>
              <w:r>
                <w:rPr>
                  <w:i/>
                  <w:iCs/>
                  <w:noProof/>
                </w:rPr>
                <w:t>HILDA User Manual – Release 22.</w:t>
              </w:r>
              <w:r>
                <w:rPr>
                  <w:noProof/>
                </w:rPr>
                <w:t xml:space="preserve"> https://melbourneinstitute.unimelb.edu.au/__data/assets/pdf_file/0020/4815110/HILDA-User-Manual-Release-22.0.pdf.</w:t>
              </w:r>
            </w:p>
            <w:p w14:paraId="31DA5F60" w14:textId="77777777" w:rsidR="00AB0A29" w:rsidRDefault="00AB0A29" w:rsidP="00AB0A29">
              <w:pPr>
                <w:pStyle w:val="Bibliography"/>
                <w:ind w:left="720" w:hanging="720"/>
                <w:rPr>
                  <w:noProof/>
                </w:rPr>
              </w:pPr>
              <w:r>
                <w:rPr>
                  <w:noProof/>
                </w:rPr>
                <w:lastRenderedPageBreak/>
                <w:t xml:space="preserve">Thomas J., McCosker, A., Parkinson, S. Hegarty, K., Featherstone, D., Kennedy, J. Holcombe-James, I., Ormond-Parker, L. , Ganley, L. 2023. </w:t>
              </w:r>
              <w:r>
                <w:rPr>
                  <w:i/>
                  <w:iCs/>
                  <w:noProof/>
                </w:rPr>
                <w:t>Measuring Australia's Digital Divide: Australian Digital Inclusion Index 2023.</w:t>
              </w:r>
              <w:r>
                <w:rPr>
                  <w:noProof/>
                </w:rPr>
                <w:t xml:space="preserve"> https://www.digitalinclusionindex.org.au/.</w:t>
              </w:r>
            </w:p>
            <w:p w14:paraId="2189C317" w14:textId="77777777" w:rsidR="00AB0A29" w:rsidRDefault="00AB0A29" w:rsidP="00AB0A29">
              <w:pPr>
                <w:pStyle w:val="Bibliography"/>
                <w:ind w:left="720" w:hanging="720"/>
                <w:rPr>
                  <w:noProof/>
                </w:rPr>
              </w:pPr>
              <w:r>
                <w:rPr>
                  <w:noProof/>
                </w:rPr>
                <w:t>Thomas, J., J. Barraket, S. Ewing, Ch. Wilson, E. Rennie, and J. MacDonald T. Tucker. 2017. “Measuring Australia’s Digital Divide: The Australian Digital Inclusion Index 2017.” doi:http://www.dx.doi.org/10.4225/50/596473db69505.</w:t>
              </w:r>
            </w:p>
            <w:p w14:paraId="074661A8" w14:textId="77777777" w:rsidR="00FA34A8" w:rsidRDefault="00FA34A8" w:rsidP="00AB0A29">
              <w:r>
                <w:rPr>
                  <w:b/>
                  <w:bCs/>
                  <w:noProof/>
                </w:rPr>
                <w:fldChar w:fldCharType="end"/>
              </w:r>
            </w:p>
          </w:sdtContent>
        </w:sdt>
      </w:sdtContent>
    </w:sdt>
    <w:p w14:paraId="6BE1F2E1" w14:textId="77777777" w:rsidR="00830113" w:rsidRDefault="00830113" w:rsidP="00971C69">
      <w:pPr>
        <w:pStyle w:val="AttachmentHeading1"/>
        <w:sectPr w:rsidR="00830113" w:rsidSect="0066319D">
          <w:headerReference w:type="default" r:id="rId37"/>
          <w:headerReference w:type="first" r:id="rId38"/>
          <w:type w:val="continuous"/>
          <w:pgSz w:w="11906" w:h="16838" w:code="9"/>
          <w:pgMar w:top="1021" w:right="1021" w:bottom="1021" w:left="1021" w:header="340" w:footer="397" w:gutter="0"/>
          <w:pgNumType w:start="1"/>
          <w:cols w:space="708"/>
          <w:docGrid w:linePitch="360"/>
        </w:sectPr>
      </w:pPr>
      <w:bookmarkStart w:id="63" w:name="_Ref177458206"/>
      <w:bookmarkStart w:id="64" w:name="_Ref165459807"/>
      <w:bookmarkStart w:id="65" w:name="_Toc167279201"/>
    </w:p>
    <w:p w14:paraId="321D1950" w14:textId="591BF229" w:rsidR="005F484C" w:rsidRPr="00C15E68" w:rsidRDefault="00F05F2B" w:rsidP="00F05F2B">
      <w:pPr>
        <w:pStyle w:val="Heading1"/>
      </w:pPr>
      <w:bookmarkStart w:id="66" w:name="_Ref197077554"/>
      <w:bookmarkStart w:id="67" w:name="_Toc206498940"/>
      <w:r>
        <w:lastRenderedPageBreak/>
        <w:t xml:space="preserve">Attachment A - </w:t>
      </w:r>
      <w:r w:rsidR="004153E1" w:rsidRPr="00C15E68">
        <w:t>Data and sample</w:t>
      </w:r>
      <w:bookmarkEnd w:id="63"/>
      <w:bookmarkEnd w:id="64"/>
      <w:bookmarkEnd w:id="65"/>
      <w:bookmarkEnd w:id="66"/>
      <w:bookmarkEnd w:id="67"/>
    </w:p>
    <w:p w14:paraId="2160DD25" w14:textId="4E1D2AE3" w:rsidR="004153E1" w:rsidRDefault="004153E1" w:rsidP="0041612B">
      <w:r w:rsidRPr="00971C69">
        <w:t>Household</w:t>
      </w:r>
      <w:r>
        <w:t>,</w:t>
      </w:r>
      <w:r w:rsidRPr="00971C69">
        <w:t xml:space="preserve"> Income and Labour Dynamics in Australia (HILDA) </w:t>
      </w:r>
      <w:r>
        <w:t xml:space="preserve">is a longitudinal survey which follows the same people and households over an extended period and collects information about them and their activities each year (or ‘wave’). </w:t>
      </w:r>
      <w:r w:rsidR="0041612B">
        <w:t>The survey started in 2001 and has been collected annually since</w:t>
      </w:r>
      <w:r w:rsidR="005B799E">
        <w:t xml:space="preserve"> this time</w:t>
      </w:r>
      <w:r w:rsidR="0041612B">
        <w:t>.</w:t>
      </w:r>
    </w:p>
    <w:p w14:paraId="1C108812" w14:textId="6AF86A5E" w:rsidR="004153E1" w:rsidRDefault="004153E1">
      <w:r>
        <w:t>The question on access to the internet (</w:t>
      </w:r>
      <w:r w:rsidRPr="00C15FC3">
        <w:rPr>
          <w:i/>
        </w:rPr>
        <w:t>_</w:t>
      </w:r>
      <w:proofErr w:type="spellStart"/>
      <w:r w:rsidRPr="00C15FC3">
        <w:rPr>
          <w:i/>
        </w:rPr>
        <w:t>lsinthm</w:t>
      </w:r>
      <w:proofErr w:type="spellEnd"/>
      <w:r>
        <w:t xml:space="preserve">) was collected annually from 2010, through a self-completion questionnaire in the first year and through a continuing person questionnaire in subsequent years, allowing for 12 years of data to be analysed (Summerfield, </w:t>
      </w:r>
      <w:proofErr w:type="spellStart"/>
      <w:r>
        <w:t>Garrard</w:t>
      </w:r>
      <w:proofErr w:type="spellEnd"/>
      <w:r>
        <w:t xml:space="preserve">, Kamath, </w:t>
      </w:r>
      <w:proofErr w:type="spellStart"/>
      <w:r>
        <w:t>Macalalad</w:t>
      </w:r>
      <w:proofErr w:type="spellEnd"/>
      <w:r>
        <w:t xml:space="preserve">, </w:t>
      </w:r>
      <w:proofErr w:type="spellStart"/>
      <w:r>
        <w:t>Nesa</w:t>
      </w:r>
      <w:proofErr w:type="spellEnd"/>
      <w:r>
        <w:t>, Watson, Wilkins, Wooden 2023).</w:t>
      </w:r>
      <w:r w:rsidR="00633FBB">
        <w:t xml:space="preserve"> </w:t>
      </w:r>
      <w:r w:rsidR="005A7152">
        <w:t>Missing values were higher in 2010 (</w:t>
      </w:r>
      <w:r w:rsidR="005A7152">
        <w:fldChar w:fldCharType="begin"/>
      </w:r>
      <w:r w:rsidR="005A7152">
        <w:instrText xml:space="preserve"> REF _Ref177455836 \h </w:instrText>
      </w:r>
      <w:r w:rsidR="005A7152">
        <w:fldChar w:fldCharType="separate"/>
      </w:r>
      <w:r w:rsidR="00AB0A29">
        <w:t xml:space="preserve">Table </w:t>
      </w:r>
      <w:r w:rsidR="00AB0A29">
        <w:rPr>
          <w:noProof/>
        </w:rPr>
        <w:t>1</w:t>
      </w:r>
      <w:r w:rsidR="005A7152">
        <w:fldChar w:fldCharType="end"/>
      </w:r>
      <w:r w:rsidR="005A7152">
        <w:t xml:space="preserve">) than </w:t>
      </w:r>
      <w:r w:rsidR="00DF51E8">
        <w:t xml:space="preserve">in </w:t>
      </w:r>
      <w:r w:rsidR="005A7152">
        <w:t>subsequent years as the self-completion questionnaire</w:t>
      </w:r>
      <w:r w:rsidR="002651E8">
        <w:t xml:space="preserve"> is completed and returned in the respondents’ own time, where the continuing person questionnaire is completed and collected at the time of interview</w:t>
      </w:r>
      <w:r w:rsidR="005A7152">
        <w:t xml:space="preserve">. </w:t>
      </w:r>
      <w:r w:rsidR="002651E8">
        <w:t>A</w:t>
      </w:r>
      <w:r w:rsidR="005A7152">
        <w:t>s our analysis excludes missing values, and the share of the respondents without internet aligned with subsequent years</w:t>
      </w:r>
      <w:r w:rsidR="002651E8">
        <w:t xml:space="preserve"> of the survey</w:t>
      </w:r>
      <w:r w:rsidR="005A7152">
        <w:t xml:space="preserve">, we included 2010 in our </w:t>
      </w:r>
      <w:r w:rsidR="00BC6D15">
        <w:t xml:space="preserve">descriptive </w:t>
      </w:r>
      <w:r w:rsidR="005A7152">
        <w:t>analysis</w:t>
      </w:r>
      <w:r w:rsidR="00480CC6">
        <w:t xml:space="preserve"> and logistic regression</w:t>
      </w:r>
      <w:r w:rsidR="005A7152">
        <w:t xml:space="preserve">. </w:t>
      </w:r>
    </w:p>
    <w:p w14:paraId="31E6DFCC" w14:textId="1C6BEC51" w:rsidR="002E5DC6" w:rsidRDefault="002E5DC6">
      <w:r>
        <w:t>The HILDA sample was topped up in 2011 with an additional 4,009 individuals added.</w:t>
      </w:r>
      <w:r w:rsidR="0041612B">
        <w:t xml:space="preserve"> In 2022, the most recent year of HILDA data this study uses</w:t>
      </w:r>
      <w:r w:rsidR="00DF51E8">
        <w:t>,</w:t>
      </w:r>
      <w:r w:rsidR="0041612B">
        <w:t xml:space="preserve"> the sample comprised of 15,954 individuals. See Watson and Wooden</w:t>
      </w:r>
      <w:sdt>
        <w:sdtPr>
          <w:id w:val="2060283028"/>
          <w:citation/>
        </w:sdtPr>
        <w:sdtContent>
          <w:r w:rsidR="0041612B">
            <w:fldChar w:fldCharType="begin"/>
          </w:r>
          <w:r w:rsidR="0041612B">
            <w:instrText xml:space="preserve">CITATION Nic10 \n  \t  \l 3081 </w:instrText>
          </w:r>
          <w:r w:rsidR="0041612B">
            <w:fldChar w:fldCharType="separate"/>
          </w:r>
          <w:r w:rsidR="00AB0A29">
            <w:rPr>
              <w:noProof/>
            </w:rPr>
            <w:t xml:space="preserve"> (2010)</w:t>
          </w:r>
          <w:r w:rsidR="0041612B">
            <w:fldChar w:fldCharType="end"/>
          </w:r>
        </w:sdtContent>
      </w:sdt>
      <w:r w:rsidR="0041612B">
        <w:t xml:space="preserve"> for an in-depth discussion of HILDA data.</w:t>
      </w:r>
    </w:p>
    <w:p w14:paraId="4140D3C9" w14:textId="69DA8879" w:rsidR="004C3E9F" w:rsidRDefault="004C3E9F" w:rsidP="00C15FC3">
      <w:r>
        <w:t>Our key variable of interest – internet access at home</w:t>
      </w:r>
      <w:r w:rsidR="00566A41">
        <w:t xml:space="preserve"> (</w:t>
      </w:r>
      <w:r w:rsidR="00566A41" w:rsidRPr="00C15FC3">
        <w:rPr>
          <w:i/>
        </w:rPr>
        <w:t>_</w:t>
      </w:r>
      <w:proofErr w:type="spellStart"/>
      <w:r w:rsidR="00566A41" w:rsidRPr="00C15FC3">
        <w:rPr>
          <w:i/>
        </w:rPr>
        <w:t>lsinthm</w:t>
      </w:r>
      <w:proofErr w:type="spellEnd"/>
      <w:r w:rsidR="00566A41">
        <w:t>)</w:t>
      </w:r>
      <w:r>
        <w:t xml:space="preserve"> – is a variable within</w:t>
      </w:r>
      <w:r w:rsidR="00E612E3">
        <w:t xml:space="preserve"> the</w:t>
      </w:r>
      <w:r>
        <w:t xml:space="preserve"> HILDA</w:t>
      </w:r>
      <w:r w:rsidR="00E612E3">
        <w:t xml:space="preserve"> survey</w:t>
      </w:r>
      <w:r>
        <w:t xml:space="preserve">, </w:t>
      </w:r>
      <w:r w:rsidRPr="00465C5E">
        <w:t xml:space="preserve">which </w:t>
      </w:r>
      <w:r w:rsidRPr="00900668">
        <w:t>captur</w:t>
      </w:r>
      <w:r>
        <w:t>es</w:t>
      </w:r>
      <w:r w:rsidRPr="00900668">
        <w:t xml:space="preserve"> </w:t>
      </w:r>
      <w:r>
        <w:t>information on respondents</w:t>
      </w:r>
      <w:r w:rsidR="00041348">
        <w:t>’</w:t>
      </w:r>
      <w:r>
        <w:t xml:space="preserve"> access to</w:t>
      </w:r>
      <w:r w:rsidR="00041348">
        <w:t xml:space="preserve"> the</w:t>
      </w:r>
      <w:r>
        <w:t xml:space="preserve"> internet at home irrespective of</w:t>
      </w:r>
      <w:r w:rsidR="007E7462">
        <w:t xml:space="preserve"> </w:t>
      </w:r>
      <w:r w:rsidR="00CB62D6">
        <w:t xml:space="preserve">the </w:t>
      </w:r>
      <w:r w:rsidR="007E7462">
        <w:t>connection type or</w:t>
      </w:r>
      <w:r>
        <w:t xml:space="preserve"> </w:t>
      </w:r>
      <w:r w:rsidR="00041348">
        <w:t xml:space="preserve">the </w:t>
      </w:r>
      <w:r>
        <w:t>digital device used (</w:t>
      </w:r>
      <w:r w:rsidR="00BC6D15">
        <w:t xml:space="preserve">e.g., </w:t>
      </w:r>
      <w:r>
        <w:t xml:space="preserve">a computer, mobile phone or other device). </w:t>
      </w:r>
    </w:p>
    <w:p w14:paraId="6F09972A" w14:textId="12924FB5" w:rsidR="005F484C" w:rsidRDefault="005F484C" w:rsidP="005F484C">
      <w:pPr>
        <w:pStyle w:val="Caption"/>
      </w:pPr>
      <w:bookmarkStart w:id="68" w:name="_Ref177455836"/>
      <w:r>
        <w:t xml:space="preserve">Table </w:t>
      </w:r>
      <w:fldSimple w:instr=" SEQ Table \* ARABIC ">
        <w:r w:rsidR="00AB0A29">
          <w:rPr>
            <w:noProof/>
          </w:rPr>
          <w:t>1</w:t>
        </w:r>
      </w:fldSimple>
      <w:bookmarkEnd w:id="68"/>
      <w:r w:rsidR="00EA4C9E">
        <w:rPr>
          <w:noProof/>
        </w:rPr>
        <w:t>:</w:t>
      </w:r>
      <w:r>
        <w:t xml:space="preserve"> Sample size and </w:t>
      </w:r>
      <w:r w:rsidR="008230FD">
        <w:t xml:space="preserve">the </w:t>
      </w:r>
      <w:r>
        <w:t xml:space="preserve">number of respondents not having access </w:t>
      </w:r>
      <w:r w:rsidR="00EA4C9E">
        <w:t>to the internet</w:t>
      </w:r>
    </w:p>
    <w:tbl>
      <w:tblPr>
        <w:tblStyle w:val="DefaultTable1"/>
        <w:tblW w:w="0" w:type="auto"/>
        <w:tblLook w:val="04E0" w:firstRow="1" w:lastRow="1" w:firstColumn="1" w:lastColumn="0" w:noHBand="0" w:noVBand="1"/>
        <w:tblCaption w:val="Table 1: Sample size and the number of respondents not having access to the internet"/>
        <w:tblDescription w:val="Table 1 shows the HILDA sample size and the number and share of respondents not having access to the internet across all waves of HILDA."/>
      </w:tblPr>
      <w:tblGrid>
        <w:gridCol w:w="817"/>
        <w:gridCol w:w="676"/>
        <w:gridCol w:w="1768"/>
        <w:gridCol w:w="1417"/>
        <w:gridCol w:w="1418"/>
        <w:gridCol w:w="1365"/>
        <w:gridCol w:w="1470"/>
        <w:gridCol w:w="933"/>
      </w:tblGrid>
      <w:tr w:rsidR="00275978" w14:paraId="25C15943" w14:textId="77777777" w:rsidTr="00927B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5DF91B98" w14:textId="77777777" w:rsidR="00275978" w:rsidRDefault="00275978" w:rsidP="00275978">
            <w:r>
              <w:t>Wave</w:t>
            </w:r>
          </w:p>
        </w:tc>
        <w:tc>
          <w:tcPr>
            <w:tcW w:w="676" w:type="dxa"/>
          </w:tcPr>
          <w:p w14:paraId="38A48171" w14:textId="77777777" w:rsidR="00275978" w:rsidRDefault="00275978" w:rsidP="00275978">
            <w:pPr>
              <w:jc w:val="center"/>
              <w:cnfStyle w:val="100000000000" w:firstRow="1" w:lastRow="0" w:firstColumn="0" w:lastColumn="0" w:oddVBand="0" w:evenVBand="0" w:oddHBand="0" w:evenHBand="0" w:firstRowFirstColumn="0" w:firstRowLastColumn="0" w:lastRowFirstColumn="0" w:lastRowLastColumn="0"/>
            </w:pPr>
            <w:r>
              <w:t>Year</w:t>
            </w:r>
          </w:p>
        </w:tc>
        <w:tc>
          <w:tcPr>
            <w:tcW w:w="1768" w:type="dxa"/>
          </w:tcPr>
          <w:p w14:paraId="1A06A31F" w14:textId="31AA1491" w:rsidR="00275978" w:rsidRDefault="00275978" w:rsidP="00275978">
            <w:pPr>
              <w:jc w:val="center"/>
              <w:cnfStyle w:val="100000000000" w:firstRow="1" w:lastRow="0" w:firstColumn="0" w:lastColumn="0" w:oddVBand="0" w:evenVBand="0" w:oddHBand="0" w:evenHBand="0" w:firstRowFirstColumn="0" w:firstRowLastColumn="0" w:lastRowFirstColumn="0" w:lastRowLastColumn="0"/>
            </w:pPr>
            <w:r>
              <w:t>Total respondents (No)</w:t>
            </w:r>
          </w:p>
        </w:tc>
        <w:tc>
          <w:tcPr>
            <w:tcW w:w="1417" w:type="dxa"/>
          </w:tcPr>
          <w:p w14:paraId="4A55C3B3" w14:textId="7002ED81" w:rsidR="00275978" w:rsidRDefault="00275978" w:rsidP="00275978">
            <w:pPr>
              <w:jc w:val="center"/>
              <w:cnfStyle w:val="100000000000" w:firstRow="1" w:lastRow="0" w:firstColumn="0" w:lastColumn="0" w:oddVBand="0" w:evenVBand="0" w:oddHBand="0" w:evenHBand="0" w:firstRowFirstColumn="0" w:firstRowLastColumn="0" w:lastRowFirstColumn="0" w:lastRowLastColumn="0"/>
              <w:rPr>
                <w:b w:val="0"/>
              </w:rPr>
            </w:pPr>
            <w:r>
              <w:t>No internet</w:t>
            </w:r>
          </w:p>
          <w:p w14:paraId="6442734F" w14:textId="08302AD8" w:rsidR="00275978" w:rsidRDefault="00275978" w:rsidP="00275978">
            <w:pPr>
              <w:jc w:val="center"/>
              <w:cnfStyle w:val="100000000000" w:firstRow="1" w:lastRow="0" w:firstColumn="0" w:lastColumn="0" w:oddVBand="0" w:evenVBand="0" w:oddHBand="0" w:evenHBand="0" w:firstRowFirstColumn="0" w:firstRowLastColumn="0" w:lastRowFirstColumn="0" w:lastRowLastColumn="0"/>
            </w:pPr>
            <w:r>
              <w:t>access  (No)</w:t>
            </w:r>
          </w:p>
        </w:tc>
        <w:tc>
          <w:tcPr>
            <w:tcW w:w="1418" w:type="dxa"/>
          </w:tcPr>
          <w:p w14:paraId="54139DAA" w14:textId="77777777" w:rsidR="00275978" w:rsidRDefault="00275978" w:rsidP="00275978">
            <w:pPr>
              <w:jc w:val="center"/>
              <w:cnfStyle w:val="100000000000" w:firstRow="1" w:lastRow="0" w:firstColumn="0" w:lastColumn="0" w:oddVBand="0" w:evenVBand="0" w:oddHBand="0" w:evenHBand="0" w:firstRowFirstColumn="0" w:firstRowLastColumn="0" w:lastRowFirstColumn="0" w:lastRowLastColumn="0"/>
              <w:rPr>
                <w:b w:val="0"/>
              </w:rPr>
            </w:pPr>
            <w:r>
              <w:t>No internet</w:t>
            </w:r>
          </w:p>
          <w:p w14:paraId="3AA8ED96" w14:textId="2CD2AD72" w:rsidR="00275978" w:rsidRDefault="00275978" w:rsidP="00275978">
            <w:pPr>
              <w:jc w:val="center"/>
              <w:cnfStyle w:val="100000000000" w:firstRow="1" w:lastRow="0" w:firstColumn="0" w:lastColumn="0" w:oddVBand="0" w:evenVBand="0" w:oddHBand="0" w:evenHBand="0" w:firstRowFirstColumn="0" w:firstRowLastColumn="0" w:lastRowFirstColumn="0" w:lastRowLastColumn="0"/>
            </w:pPr>
            <w:r>
              <w:t>Access (%)</w:t>
            </w:r>
          </w:p>
        </w:tc>
        <w:tc>
          <w:tcPr>
            <w:tcW w:w="1365" w:type="dxa"/>
          </w:tcPr>
          <w:p w14:paraId="31F554F4" w14:textId="659476A9" w:rsidR="00275978" w:rsidRDefault="00275978" w:rsidP="00275978">
            <w:pPr>
              <w:cnfStyle w:val="100000000000" w:firstRow="1" w:lastRow="0" w:firstColumn="0" w:lastColumn="0" w:oddVBand="0" w:evenVBand="0" w:oddHBand="0" w:evenHBand="0" w:firstRowFirstColumn="0" w:firstRowLastColumn="0" w:lastRowFirstColumn="0" w:lastRowLastColumn="0"/>
              <w:rPr>
                <w:b w:val="0"/>
              </w:rPr>
            </w:pPr>
            <w:r>
              <w:t>Internet</w:t>
            </w:r>
          </w:p>
          <w:p w14:paraId="59BD391F" w14:textId="2BC8F4C6" w:rsidR="00275978" w:rsidRDefault="00275978" w:rsidP="00275978">
            <w:pPr>
              <w:jc w:val="center"/>
              <w:cnfStyle w:val="100000000000" w:firstRow="1" w:lastRow="0" w:firstColumn="0" w:lastColumn="0" w:oddVBand="0" w:evenVBand="0" w:oddHBand="0" w:evenHBand="0" w:firstRowFirstColumn="0" w:firstRowLastColumn="0" w:lastRowFirstColumn="0" w:lastRowLastColumn="0"/>
            </w:pPr>
            <w:r>
              <w:t>access  (No)</w:t>
            </w:r>
          </w:p>
        </w:tc>
        <w:tc>
          <w:tcPr>
            <w:tcW w:w="1470" w:type="dxa"/>
          </w:tcPr>
          <w:p w14:paraId="57632B7E" w14:textId="7EEE3E53" w:rsidR="00275978" w:rsidRDefault="00275978" w:rsidP="00275978">
            <w:pPr>
              <w:jc w:val="center"/>
              <w:cnfStyle w:val="100000000000" w:firstRow="1" w:lastRow="0" w:firstColumn="0" w:lastColumn="0" w:oddVBand="0" w:evenVBand="0" w:oddHBand="0" w:evenHBand="0" w:firstRowFirstColumn="0" w:firstRowLastColumn="0" w:lastRowFirstColumn="0" w:lastRowLastColumn="0"/>
              <w:rPr>
                <w:b w:val="0"/>
              </w:rPr>
            </w:pPr>
            <w:r>
              <w:t>Internet</w:t>
            </w:r>
          </w:p>
          <w:p w14:paraId="0217C65D" w14:textId="12885944" w:rsidR="00275978" w:rsidRDefault="00275978" w:rsidP="00275978">
            <w:pPr>
              <w:jc w:val="center"/>
              <w:cnfStyle w:val="100000000000" w:firstRow="1" w:lastRow="0" w:firstColumn="0" w:lastColumn="0" w:oddVBand="0" w:evenVBand="0" w:oddHBand="0" w:evenHBand="0" w:firstRowFirstColumn="0" w:firstRowLastColumn="0" w:lastRowFirstColumn="0" w:lastRowLastColumn="0"/>
            </w:pPr>
            <w:r>
              <w:t>Access (%)</w:t>
            </w:r>
          </w:p>
        </w:tc>
        <w:tc>
          <w:tcPr>
            <w:tcW w:w="933" w:type="dxa"/>
          </w:tcPr>
          <w:p w14:paraId="7ACD018C" w14:textId="58B13177" w:rsidR="00275978" w:rsidRDefault="00275978" w:rsidP="00275978">
            <w:pPr>
              <w:jc w:val="center"/>
              <w:cnfStyle w:val="100000000000" w:firstRow="1" w:lastRow="0" w:firstColumn="0" w:lastColumn="0" w:oddVBand="0" w:evenVBand="0" w:oddHBand="0" w:evenHBand="0" w:firstRowFirstColumn="0" w:firstRowLastColumn="0" w:lastRowFirstColumn="0" w:lastRowLastColumn="0"/>
            </w:pPr>
            <w:r>
              <w:t>Missing (No)</w:t>
            </w:r>
          </w:p>
        </w:tc>
      </w:tr>
      <w:tr w:rsidR="00275978" w14:paraId="249C61C4" w14:textId="77777777" w:rsidTr="00927B08">
        <w:tc>
          <w:tcPr>
            <w:cnfStyle w:val="001000000000" w:firstRow="0" w:lastRow="0" w:firstColumn="1" w:lastColumn="0" w:oddVBand="0" w:evenVBand="0" w:oddHBand="0" w:evenHBand="0" w:firstRowFirstColumn="0" w:firstRowLastColumn="0" w:lastRowFirstColumn="0" w:lastRowLastColumn="0"/>
            <w:tcW w:w="817" w:type="dxa"/>
          </w:tcPr>
          <w:p w14:paraId="058A2D7E" w14:textId="77777777" w:rsidR="00275978" w:rsidRPr="00727BC0" w:rsidRDefault="00275978" w:rsidP="00275978">
            <w:pPr>
              <w:jc w:val="center"/>
            </w:pPr>
            <w:r w:rsidRPr="00727BC0">
              <w:t>10</w:t>
            </w:r>
          </w:p>
        </w:tc>
        <w:tc>
          <w:tcPr>
            <w:tcW w:w="676" w:type="dxa"/>
          </w:tcPr>
          <w:p w14:paraId="20FFFF8F" w14:textId="77777777" w:rsidR="00275978" w:rsidRPr="00727BC0"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727BC0">
              <w:t>2010</w:t>
            </w:r>
          </w:p>
        </w:tc>
        <w:tc>
          <w:tcPr>
            <w:tcW w:w="1768" w:type="dxa"/>
          </w:tcPr>
          <w:p w14:paraId="17FBE10D" w14:textId="657839B0"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13,526</w:t>
            </w:r>
          </w:p>
        </w:tc>
        <w:tc>
          <w:tcPr>
            <w:tcW w:w="1417" w:type="dxa"/>
          </w:tcPr>
          <w:p w14:paraId="76B1069A" w14:textId="4A04BC12"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1,915</w:t>
            </w:r>
          </w:p>
        </w:tc>
        <w:tc>
          <w:tcPr>
            <w:tcW w:w="1418" w:type="dxa"/>
          </w:tcPr>
          <w:p w14:paraId="305DF206" w14:textId="32AFDF93"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2E6CD7">
              <w:t>16%</w:t>
            </w:r>
          </w:p>
        </w:tc>
        <w:tc>
          <w:tcPr>
            <w:tcW w:w="1365" w:type="dxa"/>
          </w:tcPr>
          <w:p w14:paraId="4270529E" w14:textId="0B030259"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9,741</w:t>
            </w:r>
          </w:p>
        </w:tc>
        <w:tc>
          <w:tcPr>
            <w:tcW w:w="1470" w:type="dxa"/>
          </w:tcPr>
          <w:p w14:paraId="3C5B801F" w14:textId="0D7DD2B9"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4D29BD">
              <w:t>84%</w:t>
            </w:r>
          </w:p>
        </w:tc>
        <w:tc>
          <w:tcPr>
            <w:tcW w:w="933" w:type="dxa"/>
          </w:tcPr>
          <w:p w14:paraId="2D5EB040" w14:textId="35654CF6"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1,870</w:t>
            </w:r>
          </w:p>
        </w:tc>
      </w:tr>
      <w:tr w:rsidR="00275978" w14:paraId="1D724880" w14:textId="77777777" w:rsidTr="00927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E5F5FDE" w14:textId="77777777" w:rsidR="00275978" w:rsidRPr="00727BC0" w:rsidRDefault="00275978" w:rsidP="00275978">
            <w:pPr>
              <w:jc w:val="center"/>
            </w:pPr>
            <w:r w:rsidRPr="00727BC0">
              <w:t>11</w:t>
            </w:r>
          </w:p>
        </w:tc>
        <w:tc>
          <w:tcPr>
            <w:tcW w:w="676" w:type="dxa"/>
          </w:tcPr>
          <w:p w14:paraId="4BED7BF3" w14:textId="77777777" w:rsidR="00275978" w:rsidRPr="00727BC0"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727BC0">
              <w:t>2011</w:t>
            </w:r>
          </w:p>
        </w:tc>
        <w:tc>
          <w:tcPr>
            <w:tcW w:w="1768" w:type="dxa"/>
          </w:tcPr>
          <w:p w14:paraId="70B8EADF" w14:textId="4654D10A"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17,612</w:t>
            </w:r>
          </w:p>
        </w:tc>
        <w:tc>
          <w:tcPr>
            <w:tcW w:w="1417" w:type="dxa"/>
          </w:tcPr>
          <w:p w14:paraId="0BCE53DC" w14:textId="2020C67F"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2,604</w:t>
            </w:r>
          </w:p>
        </w:tc>
        <w:tc>
          <w:tcPr>
            <w:tcW w:w="1418" w:type="dxa"/>
          </w:tcPr>
          <w:p w14:paraId="151E8DEC" w14:textId="246BC38A"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2E6CD7">
              <w:t>15%</w:t>
            </w:r>
          </w:p>
        </w:tc>
        <w:tc>
          <w:tcPr>
            <w:tcW w:w="1365" w:type="dxa"/>
          </w:tcPr>
          <w:p w14:paraId="44C70851" w14:textId="2F09B423"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14,997</w:t>
            </w:r>
          </w:p>
        </w:tc>
        <w:tc>
          <w:tcPr>
            <w:tcW w:w="1470" w:type="dxa"/>
          </w:tcPr>
          <w:p w14:paraId="4487293F" w14:textId="22506DA5"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4D29BD">
              <w:t>85%</w:t>
            </w:r>
          </w:p>
        </w:tc>
        <w:tc>
          <w:tcPr>
            <w:tcW w:w="933" w:type="dxa"/>
          </w:tcPr>
          <w:p w14:paraId="4D4CFC27" w14:textId="5C843522"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11</w:t>
            </w:r>
          </w:p>
        </w:tc>
      </w:tr>
      <w:tr w:rsidR="00275978" w14:paraId="1D819E36" w14:textId="77777777" w:rsidTr="00927B08">
        <w:tc>
          <w:tcPr>
            <w:cnfStyle w:val="001000000000" w:firstRow="0" w:lastRow="0" w:firstColumn="1" w:lastColumn="0" w:oddVBand="0" w:evenVBand="0" w:oddHBand="0" w:evenHBand="0" w:firstRowFirstColumn="0" w:firstRowLastColumn="0" w:lastRowFirstColumn="0" w:lastRowLastColumn="0"/>
            <w:tcW w:w="817" w:type="dxa"/>
          </w:tcPr>
          <w:p w14:paraId="4454124B" w14:textId="77777777" w:rsidR="00275978" w:rsidRPr="00727BC0" w:rsidRDefault="00275978" w:rsidP="00275978">
            <w:pPr>
              <w:jc w:val="center"/>
            </w:pPr>
            <w:r w:rsidRPr="00727BC0">
              <w:t>12</w:t>
            </w:r>
          </w:p>
        </w:tc>
        <w:tc>
          <w:tcPr>
            <w:tcW w:w="676" w:type="dxa"/>
          </w:tcPr>
          <w:p w14:paraId="684E9F23" w14:textId="77777777" w:rsidR="00275978" w:rsidRPr="00727BC0"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727BC0">
              <w:t>2012</w:t>
            </w:r>
          </w:p>
        </w:tc>
        <w:tc>
          <w:tcPr>
            <w:tcW w:w="1768" w:type="dxa"/>
          </w:tcPr>
          <w:p w14:paraId="2B3BDE07" w14:textId="64375330"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17,475</w:t>
            </w:r>
          </w:p>
        </w:tc>
        <w:tc>
          <w:tcPr>
            <w:tcW w:w="1417" w:type="dxa"/>
          </w:tcPr>
          <w:p w14:paraId="372371AD" w14:textId="553950F6"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2,213</w:t>
            </w:r>
          </w:p>
        </w:tc>
        <w:tc>
          <w:tcPr>
            <w:tcW w:w="1418" w:type="dxa"/>
          </w:tcPr>
          <w:p w14:paraId="256A8C1D" w14:textId="12E3C051"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2E6CD7">
              <w:t>13%</w:t>
            </w:r>
          </w:p>
        </w:tc>
        <w:tc>
          <w:tcPr>
            <w:tcW w:w="1365" w:type="dxa"/>
          </w:tcPr>
          <w:p w14:paraId="420DD92C" w14:textId="028B1EFF"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15,254</w:t>
            </w:r>
          </w:p>
        </w:tc>
        <w:tc>
          <w:tcPr>
            <w:tcW w:w="1470" w:type="dxa"/>
          </w:tcPr>
          <w:p w14:paraId="220E7324" w14:textId="2E30DE20"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4D29BD">
              <w:t>87%</w:t>
            </w:r>
          </w:p>
        </w:tc>
        <w:tc>
          <w:tcPr>
            <w:tcW w:w="933" w:type="dxa"/>
          </w:tcPr>
          <w:p w14:paraId="76B51F60" w14:textId="0E3A500B"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8</w:t>
            </w:r>
          </w:p>
        </w:tc>
      </w:tr>
      <w:tr w:rsidR="00275978" w14:paraId="32773A1F" w14:textId="77777777" w:rsidTr="00927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109F4CAB" w14:textId="77777777" w:rsidR="00275978" w:rsidRPr="00727BC0" w:rsidRDefault="00275978" w:rsidP="00275978">
            <w:pPr>
              <w:jc w:val="center"/>
            </w:pPr>
            <w:r w:rsidRPr="00727BC0">
              <w:t>13</w:t>
            </w:r>
          </w:p>
        </w:tc>
        <w:tc>
          <w:tcPr>
            <w:tcW w:w="676" w:type="dxa"/>
          </w:tcPr>
          <w:p w14:paraId="4A4D07CC" w14:textId="77777777" w:rsidR="00275978" w:rsidRPr="00727BC0"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727BC0">
              <w:t>2013</w:t>
            </w:r>
          </w:p>
        </w:tc>
        <w:tc>
          <w:tcPr>
            <w:tcW w:w="1768" w:type="dxa"/>
          </w:tcPr>
          <w:p w14:paraId="0831087C" w14:textId="7B0AA59D"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17,500</w:t>
            </w:r>
          </w:p>
        </w:tc>
        <w:tc>
          <w:tcPr>
            <w:tcW w:w="1417" w:type="dxa"/>
          </w:tcPr>
          <w:p w14:paraId="3EEA994E" w14:textId="465599D3"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2,015</w:t>
            </w:r>
          </w:p>
        </w:tc>
        <w:tc>
          <w:tcPr>
            <w:tcW w:w="1418" w:type="dxa"/>
          </w:tcPr>
          <w:p w14:paraId="2357AA69" w14:textId="5CFB088B"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2E6CD7">
              <w:t>12%</w:t>
            </w:r>
          </w:p>
        </w:tc>
        <w:tc>
          <w:tcPr>
            <w:tcW w:w="1365" w:type="dxa"/>
          </w:tcPr>
          <w:p w14:paraId="780BC6C0" w14:textId="23C64207"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15,480</w:t>
            </w:r>
          </w:p>
        </w:tc>
        <w:tc>
          <w:tcPr>
            <w:tcW w:w="1470" w:type="dxa"/>
          </w:tcPr>
          <w:p w14:paraId="7BFCF1F1" w14:textId="07DFCD34"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4D29BD">
              <w:t>88%</w:t>
            </w:r>
          </w:p>
        </w:tc>
        <w:tc>
          <w:tcPr>
            <w:tcW w:w="933" w:type="dxa"/>
          </w:tcPr>
          <w:p w14:paraId="21AE3014" w14:textId="7C6D914D"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5</w:t>
            </w:r>
          </w:p>
        </w:tc>
      </w:tr>
      <w:tr w:rsidR="00275978" w14:paraId="24172726" w14:textId="77777777" w:rsidTr="00927B08">
        <w:tc>
          <w:tcPr>
            <w:cnfStyle w:val="001000000000" w:firstRow="0" w:lastRow="0" w:firstColumn="1" w:lastColumn="0" w:oddVBand="0" w:evenVBand="0" w:oddHBand="0" w:evenHBand="0" w:firstRowFirstColumn="0" w:firstRowLastColumn="0" w:lastRowFirstColumn="0" w:lastRowLastColumn="0"/>
            <w:tcW w:w="817" w:type="dxa"/>
          </w:tcPr>
          <w:p w14:paraId="22FD7C59" w14:textId="77777777" w:rsidR="00275978" w:rsidRPr="00727BC0" w:rsidRDefault="00275978" w:rsidP="00275978">
            <w:pPr>
              <w:jc w:val="center"/>
            </w:pPr>
            <w:r w:rsidRPr="00727BC0">
              <w:t>14</w:t>
            </w:r>
          </w:p>
        </w:tc>
        <w:tc>
          <w:tcPr>
            <w:tcW w:w="676" w:type="dxa"/>
          </w:tcPr>
          <w:p w14:paraId="719827F0" w14:textId="77777777" w:rsidR="00275978" w:rsidRPr="00727BC0"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727BC0">
              <w:t>2014</w:t>
            </w:r>
          </w:p>
        </w:tc>
        <w:tc>
          <w:tcPr>
            <w:tcW w:w="1768" w:type="dxa"/>
          </w:tcPr>
          <w:p w14:paraId="75411892" w14:textId="5A6883B8"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17,511</w:t>
            </w:r>
          </w:p>
        </w:tc>
        <w:tc>
          <w:tcPr>
            <w:tcW w:w="1417" w:type="dxa"/>
          </w:tcPr>
          <w:p w14:paraId="4E5046B4" w14:textId="2583B4FC"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1,746</w:t>
            </w:r>
          </w:p>
        </w:tc>
        <w:tc>
          <w:tcPr>
            <w:tcW w:w="1418" w:type="dxa"/>
          </w:tcPr>
          <w:p w14:paraId="3612F022" w14:textId="48C2DE05"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2E6CD7">
              <w:t>10%</w:t>
            </w:r>
          </w:p>
        </w:tc>
        <w:tc>
          <w:tcPr>
            <w:tcW w:w="1365" w:type="dxa"/>
          </w:tcPr>
          <w:p w14:paraId="01642105" w14:textId="2FD00262"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15,757</w:t>
            </w:r>
          </w:p>
        </w:tc>
        <w:tc>
          <w:tcPr>
            <w:tcW w:w="1470" w:type="dxa"/>
          </w:tcPr>
          <w:p w14:paraId="03C685B3" w14:textId="59F82FCF"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4D29BD">
              <w:t>90%</w:t>
            </w:r>
          </w:p>
        </w:tc>
        <w:tc>
          <w:tcPr>
            <w:tcW w:w="933" w:type="dxa"/>
          </w:tcPr>
          <w:p w14:paraId="7ADA4F0A" w14:textId="0FF1E2FE"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8</w:t>
            </w:r>
          </w:p>
        </w:tc>
      </w:tr>
      <w:tr w:rsidR="00275978" w14:paraId="47BF82CD" w14:textId="77777777" w:rsidTr="00927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745A1AA" w14:textId="77777777" w:rsidR="00275978" w:rsidRPr="00727BC0" w:rsidRDefault="00275978" w:rsidP="00275978">
            <w:pPr>
              <w:jc w:val="center"/>
            </w:pPr>
            <w:r w:rsidRPr="00727BC0">
              <w:t>15</w:t>
            </w:r>
          </w:p>
        </w:tc>
        <w:tc>
          <w:tcPr>
            <w:tcW w:w="676" w:type="dxa"/>
          </w:tcPr>
          <w:p w14:paraId="3557CDD3" w14:textId="77777777" w:rsidR="00275978" w:rsidRPr="00727BC0"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727BC0">
              <w:t>2015</w:t>
            </w:r>
          </w:p>
        </w:tc>
        <w:tc>
          <w:tcPr>
            <w:tcW w:w="1768" w:type="dxa"/>
          </w:tcPr>
          <w:p w14:paraId="047FF40B" w14:textId="3ACFB1C1"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17,605</w:t>
            </w:r>
          </w:p>
        </w:tc>
        <w:tc>
          <w:tcPr>
            <w:tcW w:w="1417" w:type="dxa"/>
          </w:tcPr>
          <w:p w14:paraId="0B9A3C60" w14:textId="76CC41AD"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1,741</w:t>
            </w:r>
          </w:p>
        </w:tc>
        <w:tc>
          <w:tcPr>
            <w:tcW w:w="1418" w:type="dxa"/>
          </w:tcPr>
          <w:p w14:paraId="57FFA3F5" w14:textId="15007E37"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2E6CD7">
              <w:t>10%</w:t>
            </w:r>
          </w:p>
        </w:tc>
        <w:tc>
          <w:tcPr>
            <w:tcW w:w="1365" w:type="dxa"/>
          </w:tcPr>
          <w:p w14:paraId="5C46870C" w14:textId="214EF99C"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15,860</w:t>
            </w:r>
          </w:p>
        </w:tc>
        <w:tc>
          <w:tcPr>
            <w:tcW w:w="1470" w:type="dxa"/>
          </w:tcPr>
          <w:p w14:paraId="34E57957" w14:textId="6DCA8E3E"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4D29BD">
              <w:t>90%</w:t>
            </w:r>
          </w:p>
        </w:tc>
        <w:tc>
          <w:tcPr>
            <w:tcW w:w="933" w:type="dxa"/>
          </w:tcPr>
          <w:p w14:paraId="3C5FF179" w14:textId="451D1A76"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4</w:t>
            </w:r>
          </w:p>
        </w:tc>
      </w:tr>
      <w:tr w:rsidR="00275978" w14:paraId="20F15A54" w14:textId="77777777" w:rsidTr="00927B08">
        <w:tc>
          <w:tcPr>
            <w:cnfStyle w:val="001000000000" w:firstRow="0" w:lastRow="0" w:firstColumn="1" w:lastColumn="0" w:oddVBand="0" w:evenVBand="0" w:oddHBand="0" w:evenHBand="0" w:firstRowFirstColumn="0" w:firstRowLastColumn="0" w:lastRowFirstColumn="0" w:lastRowLastColumn="0"/>
            <w:tcW w:w="817" w:type="dxa"/>
          </w:tcPr>
          <w:p w14:paraId="1909D621" w14:textId="77777777" w:rsidR="00275978" w:rsidRPr="00727BC0" w:rsidRDefault="00275978" w:rsidP="00275978">
            <w:pPr>
              <w:jc w:val="center"/>
            </w:pPr>
            <w:r w:rsidRPr="00727BC0">
              <w:t>16</w:t>
            </w:r>
          </w:p>
        </w:tc>
        <w:tc>
          <w:tcPr>
            <w:tcW w:w="676" w:type="dxa"/>
          </w:tcPr>
          <w:p w14:paraId="296879CB" w14:textId="77777777" w:rsidR="00275978" w:rsidRPr="00727BC0"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727BC0">
              <w:t>2016</w:t>
            </w:r>
          </w:p>
        </w:tc>
        <w:tc>
          <w:tcPr>
            <w:tcW w:w="1768" w:type="dxa"/>
          </w:tcPr>
          <w:p w14:paraId="2815375D" w14:textId="221093B9"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17,693</w:t>
            </w:r>
          </w:p>
        </w:tc>
        <w:tc>
          <w:tcPr>
            <w:tcW w:w="1417" w:type="dxa"/>
          </w:tcPr>
          <w:p w14:paraId="049A64DE" w14:textId="4EF6BAE7"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1,625</w:t>
            </w:r>
          </w:p>
        </w:tc>
        <w:tc>
          <w:tcPr>
            <w:tcW w:w="1418" w:type="dxa"/>
          </w:tcPr>
          <w:p w14:paraId="3D5CE3A6" w14:textId="6A6D0F39"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2E6CD7">
              <w:t>9%</w:t>
            </w:r>
          </w:p>
        </w:tc>
        <w:tc>
          <w:tcPr>
            <w:tcW w:w="1365" w:type="dxa"/>
          </w:tcPr>
          <w:p w14:paraId="74A95C3F" w14:textId="0EBFBFB0"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16,063</w:t>
            </w:r>
          </w:p>
        </w:tc>
        <w:tc>
          <w:tcPr>
            <w:tcW w:w="1470" w:type="dxa"/>
          </w:tcPr>
          <w:p w14:paraId="2E442FF7" w14:textId="6D296A6C"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4D29BD">
              <w:t>91%</w:t>
            </w:r>
          </w:p>
        </w:tc>
        <w:tc>
          <w:tcPr>
            <w:tcW w:w="933" w:type="dxa"/>
          </w:tcPr>
          <w:p w14:paraId="4ED01CE5" w14:textId="7B401D58"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5</w:t>
            </w:r>
          </w:p>
        </w:tc>
      </w:tr>
      <w:tr w:rsidR="00275978" w14:paraId="04C1B881" w14:textId="77777777" w:rsidTr="00927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662319E3" w14:textId="77777777" w:rsidR="00275978" w:rsidRPr="00727BC0" w:rsidRDefault="00275978" w:rsidP="00275978">
            <w:pPr>
              <w:jc w:val="center"/>
            </w:pPr>
            <w:r w:rsidRPr="00727BC0">
              <w:t>17</w:t>
            </w:r>
          </w:p>
        </w:tc>
        <w:tc>
          <w:tcPr>
            <w:tcW w:w="676" w:type="dxa"/>
          </w:tcPr>
          <w:p w14:paraId="6BA4FD58" w14:textId="77777777" w:rsidR="00275978" w:rsidRPr="00727BC0"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727BC0">
              <w:t>2017</w:t>
            </w:r>
          </w:p>
        </w:tc>
        <w:tc>
          <w:tcPr>
            <w:tcW w:w="1768" w:type="dxa"/>
          </w:tcPr>
          <w:p w14:paraId="3397F7AE" w14:textId="14F5190B"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17,570</w:t>
            </w:r>
          </w:p>
        </w:tc>
        <w:tc>
          <w:tcPr>
            <w:tcW w:w="1417" w:type="dxa"/>
          </w:tcPr>
          <w:p w14:paraId="1448F762" w14:textId="74EDFFB4"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1,434</w:t>
            </w:r>
          </w:p>
        </w:tc>
        <w:tc>
          <w:tcPr>
            <w:tcW w:w="1418" w:type="dxa"/>
          </w:tcPr>
          <w:p w14:paraId="6F164ABD" w14:textId="6977A236"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2E6CD7">
              <w:t>8%</w:t>
            </w:r>
          </w:p>
        </w:tc>
        <w:tc>
          <w:tcPr>
            <w:tcW w:w="1365" w:type="dxa"/>
          </w:tcPr>
          <w:p w14:paraId="3D190268" w14:textId="68E4A6DF"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16,127</w:t>
            </w:r>
          </w:p>
        </w:tc>
        <w:tc>
          <w:tcPr>
            <w:tcW w:w="1470" w:type="dxa"/>
          </w:tcPr>
          <w:p w14:paraId="27B8E2EA" w14:textId="26E299BF"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4D29BD">
              <w:t>92%</w:t>
            </w:r>
          </w:p>
        </w:tc>
        <w:tc>
          <w:tcPr>
            <w:tcW w:w="933" w:type="dxa"/>
          </w:tcPr>
          <w:p w14:paraId="3100BF90" w14:textId="5C846AC9"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9</w:t>
            </w:r>
          </w:p>
        </w:tc>
      </w:tr>
      <w:tr w:rsidR="00275978" w14:paraId="0863D450" w14:textId="77777777" w:rsidTr="00927B08">
        <w:tc>
          <w:tcPr>
            <w:cnfStyle w:val="001000000000" w:firstRow="0" w:lastRow="0" w:firstColumn="1" w:lastColumn="0" w:oddVBand="0" w:evenVBand="0" w:oddHBand="0" w:evenHBand="0" w:firstRowFirstColumn="0" w:firstRowLastColumn="0" w:lastRowFirstColumn="0" w:lastRowLastColumn="0"/>
            <w:tcW w:w="817" w:type="dxa"/>
          </w:tcPr>
          <w:p w14:paraId="16CFE164" w14:textId="77777777" w:rsidR="00275978" w:rsidRPr="00727BC0" w:rsidRDefault="00275978" w:rsidP="00275978">
            <w:pPr>
              <w:jc w:val="center"/>
            </w:pPr>
            <w:r w:rsidRPr="00727BC0">
              <w:t>18</w:t>
            </w:r>
          </w:p>
        </w:tc>
        <w:tc>
          <w:tcPr>
            <w:tcW w:w="676" w:type="dxa"/>
          </w:tcPr>
          <w:p w14:paraId="40067978" w14:textId="77777777" w:rsidR="00275978" w:rsidRPr="00727BC0"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727BC0">
              <w:t>2018</w:t>
            </w:r>
          </w:p>
        </w:tc>
        <w:tc>
          <w:tcPr>
            <w:tcW w:w="1768" w:type="dxa"/>
          </w:tcPr>
          <w:p w14:paraId="536EB6A7" w14:textId="585CE9E0"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17,434</w:t>
            </w:r>
          </w:p>
        </w:tc>
        <w:tc>
          <w:tcPr>
            <w:tcW w:w="1417" w:type="dxa"/>
          </w:tcPr>
          <w:p w14:paraId="5A70CD83" w14:textId="2D96DB58"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1,203</w:t>
            </w:r>
          </w:p>
        </w:tc>
        <w:tc>
          <w:tcPr>
            <w:tcW w:w="1418" w:type="dxa"/>
          </w:tcPr>
          <w:p w14:paraId="18ED1526" w14:textId="0F697DC3"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2E6CD7">
              <w:t>7%</w:t>
            </w:r>
          </w:p>
        </w:tc>
        <w:tc>
          <w:tcPr>
            <w:tcW w:w="1365" w:type="dxa"/>
          </w:tcPr>
          <w:p w14:paraId="1B460211" w14:textId="5E30FAF8"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16,225</w:t>
            </w:r>
          </w:p>
        </w:tc>
        <w:tc>
          <w:tcPr>
            <w:tcW w:w="1470" w:type="dxa"/>
          </w:tcPr>
          <w:p w14:paraId="0E49D3B2" w14:textId="1818D9FB"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4D29BD">
              <w:t>93%</w:t>
            </w:r>
          </w:p>
        </w:tc>
        <w:tc>
          <w:tcPr>
            <w:tcW w:w="933" w:type="dxa"/>
          </w:tcPr>
          <w:p w14:paraId="1493E278" w14:textId="72A9001E"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6</w:t>
            </w:r>
          </w:p>
        </w:tc>
      </w:tr>
      <w:tr w:rsidR="00275978" w14:paraId="612D4FF3" w14:textId="77777777" w:rsidTr="00927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8D4B5CF" w14:textId="77777777" w:rsidR="00275978" w:rsidRPr="00727BC0" w:rsidRDefault="00275978" w:rsidP="00275978">
            <w:pPr>
              <w:jc w:val="center"/>
            </w:pPr>
            <w:r w:rsidRPr="00727BC0">
              <w:t>19</w:t>
            </w:r>
          </w:p>
        </w:tc>
        <w:tc>
          <w:tcPr>
            <w:tcW w:w="676" w:type="dxa"/>
          </w:tcPr>
          <w:p w14:paraId="134FC19C" w14:textId="77777777" w:rsidR="00275978" w:rsidRPr="00727BC0"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727BC0">
              <w:t>2019</w:t>
            </w:r>
          </w:p>
        </w:tc>
        <w:tc>
          <w:tcPr>
            <w:tcW w:w="1768" w:type="dxa"/>
          </w:tcPr>
          <w:p w14:paraId="75C33770" w14:textId="5444A236"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17,462</w:t>
            </w:r>
          </w:p>
        </w:tc>
        <w:tc>
          <w:tcPr>
            <w:tcW w:w="1417" w:type="dxa"/>
          </w:tcPr>
          <w:p w14:paraId="58DE97D0" w14:textId="5D0A5D8E"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1,028</w:t>
            </w:r>
          </w:p>
        </w:tc>
        <w:tc>
          <w:tcPr>
            <w:tcW w:w="1418" w:type="dxa"/>
          </w:tcPr>
          <w:p w14:paraId="69F271BC" w14:textId="71B407DE"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2E6CD7">
              <w:t>6%</w:t>
            </w:r>
          </w:p>
        </w:tc>
        <w:tc>
          <w:tcPr>
            <w:tcW w:w="1365" w:type="dxa"/>
          </w:tcPr>
          <w:p w14:paraId="564DE423" w14:textId="0C6F3C84"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16,432</w:t>
            </w:r>
          </w:p>
        </w:tc>
        <w:tc>
          <w:tcPr>
            <w:tcW w:w="1470" w:type="dxa"/>
          </w:tcPr>
          <w:p w14:paraId="09ADCB83" w14:textId="22714EA0"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4D29BD">
              <w:t>94%</w:t>
            </w:r>
          </w:p>
        </w:tc>
        <w:tc>
          <w:tcPr>
            <w:tcW w:w="933" w:type="dxa"/>
          </w:tcPr>
          <w:p w14:paraId="1128B17A" w14:textId="312A7F76"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2</w:t>
            </w:r>
          </w:p>
        </w:tc>
      </w:tr>
      <w:tr w:rsidR="00275978" w14:paraId="5EA1844D" w14:textId="77777777" w:rsidTr="00927B08">
        <w:tc>
          <w:tcPr>
            <w:cnfStyle w:val="001000000000" w:firstRow="0" w:lastRow="0" w:firstColumn="1" w:lastColumn="0" w:oddVBand="0" w:evenVBand="0" w:oddHBand="0" w:evenHBand="0" w:firstRowFirstColumn="0" w:firstRowLastColumn="0" w:lastRowFirstColumn="0" w:lastRowLastColumn="0"/>
            <w:tcW w:w="817" w:type="dxa"/>
          </w:tcPr>
          <w:p w14:paraId="22610F6F" w14:textId="77777777" w:rsidR="00275978" w:rsidRPr="00727BC0" w:rsidRDefault="00275978" w:rsidP="00275978">
            <w:pPr>
              <w:jc w:val="center"/>
            </w:pPr>
            <w:r w:rsidRPr="00727BC0">
              <w:t>20</w:t>
            </w:r>
          </w:p>
        </w:tc>
        <w:tc>
          <w:tcPr>
            <w:tcW w:w="676" w:type="dxa"/>
          </w:tcPr>
          <w:p w14:paraId="0099D192" w14:textId="77777777" w:rsidR="00275978" w:rsidRPr="00727BC0"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727BC0">
              <w:t>2020</w:t>
            </w:r>
          </w:p>
        </w:tc>
        <w:tc>
          <w:tcPr>
            <w:tcW w:w="1768" w:type="dxa"/>
          </w:tcPr>
          <w:p w14:paraId="28098304" w14:textId="383134B2"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17,070</w:t>
            </w:r>
          </w:p>
        </w:tc>
        <w:tc>
          <w:tcPr>
            <w:tcW w:w="1417" w:type="dxa"/>
          </w:tcPr>
          <w:p w14:paraId="639CF311" w14:textId="229ED672"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991</w:t>
            </w:r>
          </w:p>
        </w:tc>
        <w:tc>
          <w:tcPr>
            <w:tcW w:w="1418" w:type="dxa"/>
          </w:tcPr>
          <w:p w14:paraId="73843DD3" w14:textId="4295A490"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2E6CD7">
              <w:t>6%</w:t>
            </w:r>
          </w:p>
        </w:tc>
        <w:tc>
          <w:tcPr>
            <w:tcW w:w="1365" w:type="dxa"/>
          </w:tcPr>
          <w:p w14:paraId="367551BB" w14:textId="6FE20C37"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16,070</w:t>
            </w:r>
          </w:p>
        </w:tc>
        <w:tc>
          <w:tcPr>
            <w:tcW w:w="1470" w:type="dxa"/>
          </w:tcPr>
          <w:p w14:paraId="7CEF6422" w14:textId="4DFB8DBF"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4D29BD">
              <w:t>94%</w:t>
            </w:r>
          </w:p>
        </w:tc>
        <w:tc>
          <w:tcPr>
            <w:tcW w:w="933" w:type="dxa"/>
          </w:tcPr>
          <w:p w14:paraId="573D1D7F" w14:textId="17FDD3CB"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rsidRPr="00835F75">
              <w:t>9</w:t>
            </w:r>
          </w:p>
        </w:tc>
      </w:tr>
      <w:tr w:rsidR="00275978" w14:paraId="0BFAB998" w14:textId="77777777" w:rsidTr="00927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755D5EC7" w14:textId="77777777" w:rsidR="00275978" w:rsidRPr="00727BC0" w:rsidRDefault="00275978" w:rsidP="00275978">
            <w:pPr>
              <w:jc w:val="center"/>
            </w:pPr>
            <w:r w:rsidRPr="00727BC0">
              <w:t>21</w:t>
            </w:r>
          </w:p>
        </w:tc>
        <w:tc>
          <w:tcPr>
            <w:tcW w:w="676" w:type="dxa"/>
          </w:tcPr>
          <w:p w14:paraId="1A09EC36" w14:textId="77777777" w:rsidR="00275978" w:rsidRPr="00727BC0"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727BC0">
              <w:t>2021</w:t>
            </w:r>
          </w:p>
        </w:tc>
        <w:tc>
          <w:tcPr>
            <w:tcW w:w="1768" w:type="dxa"/>
          </w:tcPr>
          <w:p w14:paraId="09B78719" w14:textId="0B5F485F"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16,549</w:t>
            </w:r>
          </w:p>
        </w:tc>
        <w:tc>
          <w:tcPr>
            <w:tcW w:w="1417" w:type="dxa"/>
          </w:tcPr>
          <w:p w14:paraId="7C9CE39B" w14:textId="01D6F74B"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675</w:t>
            </w:r>
          </w:p>
        </w:tc>
        <w:tc>
          <w:tcPr>
            <w:tcW w:w="1418" w:type="dxa"/>
          </w:tcPr>
          <w:p w14:paraId="10F91652" w14:textId="2ED99698"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2E6CD7">
              <w:t>4%</w:t>
            </w:r>
          </w:p>
        </w:tc>
        <w:tc>
          <w:tcPr>
            <w:tcW w:w="1365" w:type="dxa"/>
          </w:tcPr>
          <w:p w14:paraId="7C13CF0F" w14:textId="4679A44A"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15,869</w:t>
            </w:r>
          </w:p>
        </w:tc>
        <w:tc>
          <w:tcPr>
            <w:tcW w:w="1470" w:type="dxa"/>
          </w:tcPr>
          <w:p w14:paraId="61A8390E" w14:textId="43A084CC"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4D29BD">
              <w:t>96%</w:t>
            </w:r>
          </w:p>
        </w:tc>
        <w:tc>
          <w:tcPr>
            <w:tcW w:w="933" w:type="dxa"/>
          </w:tcPr>
          <w:p w14:paraId="0DC9A63A" w14:textId="100D5ACF" w:rsidR="00275978" w:rsidRPr="00835F75" w:rsidRDefault="00275978" w:rsidP="00275978">
            <w:pPr>
              <w:jc w:val="center"/>
              <w:cnfStyle w:val="000000010000" w:firstRow="0" w:lastRow="0" w:firstColumn="0" w:lastColumn="0" w:oddVBand="0" w:evenVBand="0" w:oddHBand="0" w:evenHBand="1" w:firstRowFirstColumn="0" w:firstRowLastColumn="0" w:lastRowFirstColumn="0" w:lastRowLastColumn="0"/>
            </w:pPr>
            <w:r w:rsidRPr="00835F75">
              <w:t>5</w:t>
            </w:r>
          </w:p>
        </w:tc>
      </w:tr>
      <w:tr w:rsidR="00275978" w14:paraId="4D43B7CC" w14:textId="77777777" w:rsidTr="00927B08">
        <w:tc>
          <w:tcPr>
            <w:cnfStyle w:val="001000000000" w:firstRow="0" w:lastRow="0" w:firstColumn="1" w:lastColumn="0" w:oddVBand="0" w:evenVBand="0" w:oddHBand="0" w:evenHBand="0" w:firstRowFirstColumn="0" w:firstRowLastColumn="0" w:lastRowFirstColumn="0" w:lastRowLastColumn="0"/>
            <w:tcW w:w="817" w:type="dxa"/>
          </w:tcPr>
          <w:p w14:paraId="2CAEAA60" w14:textId="77777777" w:rsidR="00275978" w:rsidRPr="00727BC0" w:rsidRDefault="00275978" w:rsidP="00275978">
            <w:pPr>
              <w:jc w:val="center"/>
            </w:pPr>
            <w:r>
              <w:t>22</w:t>
            </w:r>
          </w:p>
        </w:tc>
        <w:tc>
          <w:tcPr>
            <w:tcW w:w="676" w:type="dxa"/>
          </w:tcPr>
          <w:p w14:paraId="43CAFA85" w14:textId="77777777" w:rsidR="00275978" w:rsidRPr="00727BC0" w:rsidRDefault="00275978" w:rsidP="00275978">
            <w:pPr>
              <w:jc w:val="center"/>
              <w:cnfStyle w:val="000000000000" w:firstRow="0" w:lastRow="0" w:firstColumn="0" w:lastColumn="0" w:oddVBand="0" w:evenVBand="0" w:oddHBand="0" w:evenHBand="0" w:firstRowFirstColumn="0" w:firstRowLastColumn="0" w:lastRowFirstColumn="0" w:lastRowLastColumn="0"/>
            </w:pPr>
            <w:r>
              <w:t>2022</w:t>
            </w:r>
          </w:p>
        </w:tc>
        <w:tc>
          <w:tcPr>
            <w:tcW w:w="1768" w:type="dxa"/>
          </w:tcPr>
          <w:p w14:paraId="5CF98B65" w14:textId="6B616B32"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t>15,954</w:t>
            </w:r>
          </w:p>
        </w:tc>
        <w:tc>
          <w:tcPr>
            <w:tcW w:w="1417" w:type="dxa"/>
          </w:tcPr>
          <w:p w14:paraId="4073B5DC" w14:textId="6C730E59" w:rsidR="00275978" w:rsidRDefault="00275978" w:rsidP="00275978">
            <w:pPr>
              <w:jc w:val="center"/>
              <w:cnfStyle w:val="000000000000" w:firstRow="0" w:lastRow="0" w:firstColumn="0" w:lastColumn="0" w:oddVBand="0" w:evenVBand="0" w:oddHBand="0" w:evenHBand="0" w:firstRowFirstColumn="0" w:firstRowLastColumn="0" w:lastRowFirstColumn="0" w:lastRowLastColumn="0"/>
            </w:pPr>
            <w:r>
              <w:t>556</w:t>
            </w:r>
          </w:p>
        </w:tc>
        <w:tc>
          <w:tcPr>
            <w:tcW w:w="1418" w:type="dxa"/>
          </w:tcPr>
          <w:p w14:paraId="34AEF3CD" w14:textId="14FA67F7" w:rsidR="00275978" w:rsidRDefault="00275978" w:rsidP="00275978">
            <w:pPr>
              <w:jc w:val="center"/>
              <w:cnfStyle w:val="000000000000" w:firstRow="0" w:lastRow="0" w:firstColumn="0" w:lastColumn="0" w:oddVBand="0" w:evenVBand="0" w:oddHBand="0" w:evenHBand="0" w:firstRowFirstColumn="0" w:firstRowLastColumn="0" w:lastRowFirstColumn="0" w:lastRowLastColumn="0"/>
            </w:pPr>
            <w:r>
              <w:t>3%</w:t>
            </w:r>
          </w:p>
        </w:tc>
        <w:tc>
          <w:tcPr>
            <w:tcW w:w="1365" w:type="dxa"/>
          </w:tcPr>
          <w:p w14:paraId="790FA57C" w14:textId="00135EC1" w:rsidR="00275978" w:rsidRDefault="00275978" w:rsidP="00275978">
            <w:pPr>
              <w:jc w:val="center"/>
              <w:cnfStyle w:val="000000000000" w:firstRow="0" w:lastRow="0" w:firstColumn="0" w:lastColumn="0" w:oddVBand="0" w:evenVBand="0" w:oddHBand="0" w:evenHBand="0" w:firstRowFirstColumn="0" w:firstRowLastColumn="0" w:lastRowFirstColumn="0" w:lastRowLastColumn="0"/>
            </w:pPr>
            <w:r>
              <w:t>15,395</w:t>
            </w:r>
          </w:p>
        </w:tc>
        <w:tc>
          <w:tcPr>
            <w:tcW w:w="1470" w:type="dxa"/>
          </w:tcPr>
          <w:p w14:paraId="5D2169A9" w14:textId="0226C106" w:rsidR="00275978" w:rsidRDefault="00275978" w:rsidP="00275978">
            <w:pPr>
              <w:jc w:val="center"/>
              <w:cnfStyle w:val="000000000000" w:firstRow="0" w:lastRow="0" w:firstColumn="0" w:lastColumn="0" w:oddVBand="0" w:evenVBand="0" w:oddHBand="0" w:evenHBand="0" w:firstRowFirstColumn="0" w:firstRowLastColumn="0" w:lastRowFirstColumn="0" w:lastRowLastColumn="0"/>
            </w:pPr>
            <w:r>
              <w:t>97%</w:t>
            </w:r>
          </w:p>
        </w:tc>
        <w:tc>
          <w:tcPr>
            <w:tcW w:w="933" w:type="dxa"/>
          </w:tcPr>
          <w:p w14:paraId="76238F77" w14:textId="2A1B8A45" w:rsidR="00275978" w:rsidRPr="00835F75" w:rsidRDefault="00275978" w:rsidP="00275978">
            <w:pPr>
              <w:jc w:val="center"/>
              <w:cnfStyle w:val="000000000000" w:firstRow="0" w:lastRow="0" w:firstColumn="0" w:lastColumn="0" w:oddVBand="0" w:evenVBand="0" w:oddHBand="0" w:evenHBand="0" w:firstRowFirstColumn="0" w:firstRowLastColumn="0" w:lastRowFirstColumn="0" w:lastRowLastColumn="0"/>
            </w:pPr>
            <w:r>
              <w:t>3</w:t>
            </w:r>
          </w:p>
        </w:tc>
      </w:tr>
      <w:tr w:rsidR="00927B08" w14:paraId="59531486" w14:textId="77777777" w:rsidTr="00927B0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5E09E6E" w14:textId="0A3DEFE1" w:rsidR="00927B08" w:rsidRDefault="00927B08" w:rsidP="00275978">
            <w:pPr>
              <w:jc w:val="center"/>
            </w:pPr>
            <w:r>
              <w:t>Total</w:t>
            </w:r>
          </w:p>
        </w:tc>
        <w:tc>
          <w:tcPr>
            <w:tcW w:w="676" w:type="dxa"/>
          </w:tcPr>
          <w:p w14:paraId="352AA9F8" w14:textId="77777777" w:rsidR="00927B08" w:rsidRDefault="00927B08" w:rsidP="00275978">
            <w:pPr>
              <w:jc w:val="center"/>
              <w:cnfStyle w:val="010000000000" w:firstRow="0" w:lastRow="1" w:firstColumn="0" w:lastColumn="0" w:oddVBand="0" w:evenVBand="0" w:oddHBand="0" w:evenHBand="0" w:firstRowFirstColumn="0" w:firstRowLastColumn="0" w:lastRowFirstColumn="0" w:lastRowLastColumn="0"/>
            </w:pPr>
          </w:p>
        </w:tc>
        <w:tc>
          <w:tcPr>
            <w:tcW w:w="1768" w:type="dxa"/>
          </w:tcPr>
          <w:p w14:paraId="40C757ED" w14:textId="2675ED52" w:rsidR="00927B08" w:rsidRDefault="00927B08" w:rsidP="00275978">
            <w:pPr>
              <w:jc w:val="center"/>
              <w:cnfStyle w:val="010000000000" w:firstRow="0" w:lastRow="1" w:firstColumn="0" w:lastColumn="0" w:oddVBand="0" w:evenVBand="0" w:oddHBand="0" w:evenHBand="0" w:firstRowFirstColumn="0" w:firstRowLastColumn="0" w:lastRowFirstColumn="0" w:lastRowLastColumn="0"/>
            </w:pPr>
            <w:r w:rsidRPr="009C6B52">
              <w:t>220,961</w:t>
            </w:r>
          </w:p>
        </w:tc>
        <w:tc>
          <w:tcPr>
            <w:tcW w:w="1417" w:type="dxa"/>
          </w:tcPr>
          <w:p w14:paraId="3A84E7DB" w14:textId="77D0905C" w:rsidR="00927B08" w:rsidRDefault="00927B08" w:rsidP="00275978">
            <w:pPr>
              <w:jc w:val="center"/>
              <w:cnfStyle w:val="010000000000" w:firstRow="0" w:lastRow="1" w:firstColumn="0" w:lastColumn="0" w:oddVBand="0" w:evenVBand="0" w:oddHBand="0" w:evenHBand="0" w:firstRowFirstColumn="0" w:firstRowLastColumn="0" w:lastRowFirstColumn="0" w:lastRowLastColumn="0"/>
            </w:pPr>
            <w:r w:rsidRPr="009C6B52">
              <w:t>19,746</w:t>
            </w:r>
          </w:p>
        </w:tc>
        <w:tc>
          <w:tcPr>
            <w:tcW w:w="1418" w:type="dxa"/>
          </w:tcPr>
          <w:p w14:paraId="17BF7E59" w14:textId="77777777" w:rsidR="00927B08" w:rsidRDefault="00927B08" w:rsidP="00275978">
            <w:pPr>
              <w:jc w:val="center"/>
              <w:cnfStyle w:val="010000000000" w:firstRow="0" w:lastRow="1" w:firstColumn="0" w:lastColumn="0" w:oddVBand="0" w:evenVBand="0" w:oddHBand="0" w:evenHBand="0" w:firstRowFirstColumn="0" w:firstRowLastColumn="0" w:lastRowFirstColumn="0" w:lastRowLastColumn="0"/>
            </w:pPr>
          </w:p>
        </w:tc>
        <w:tc>
          <w:tcPr>
            <w:tcW w:w="1365" w:type="dxa"/>
          </w:tcPr>
          <w:p w14:paraId="285EE23E" w14:textId="0D983974" w:rsidR="00927B08" w:rsidRDefault="00927B08" w:rsidP="00275978">
            <w:pPr>
              <w:jc w:val="center"/>
              <w:cnfStyle w:val="010000000000" w:firstRow="0" w:lastRow="1" w:firstColumn="0" w:lastColumn="0" w:oddVBand="0" w:evenVBand="0" w:oddHBand="0" w:evenHBand="0" w:firstRowFirstColumn="0" w:firstRowLastColumn="0" w:lastRowFirstColumn="0" w:lastRowLastColumn="0"/>
            </w:pPr>
            <w:r w:rsidRPr="00927B08">
              <w:t>199,270</w:t>
            </w:r>
          </w:p>
        </w:tc>
        <w:tc>
          <w:tcPr>
            <w:tcW w:w="1470" w:type="dxa"/>
          </w:tcPr>
          <w:p w14:paraId="5B1A2A0E" w14:textId="77777777" w:rsidR="00927B08" w:rsidRDefault="00927B08" w:rsidP="00275978">
            <w:pPr>
              <w:jc w:val="center"/>
              <w:cnfStyle w:val="010000000000" w:firstRow="0" w:lastRow="1" w:firstColumn="0" w:lastColumn="0" w:oddVBand="0" w:evenVBand="0" w:oddHBand="0" w:evenHBand="0" w:firstRowFirstColumn="0" w:firstRowLastColumn="0" w:lastRowFirstColumn="0" w:lastRowLastColumn="0"/>
            </w:pPr>
          </w:p>
        </w:tc>
        <w:tc>
          <w:tcPr>
            <w:tcW w:w="933" w:type="dxa"/>
          </w:tcPr>
          <w:p w14:paraId="15CC4A82" w14:textId="3BBAC282" w:rsidR="00927B08" w:rsidRDefault="00927B08" w:rsidP="00275978">
            <w:pPr>
              <w:jc w:val="center"/>
              <w:cnfStyle w:val="010000000000" w:firstRow="0" w:lastRow="1" w:firstColumn="0" w:lastColumn="0" w:oddVBand="0" w:evenVBand="0" w:oddHBand="0" w:evenHBand="0" w:firstRowFirstColumn="0" w:firstRowLastColumn="0" w:lastRowFirstColumn="0" w:lastRowLastColumn="0"/>
            </w:pPr>
            <w:r w:rsidRPr="009C6B52">
              <w:t>1,945</w:t>
            </w:r>
          </w:p>
        </w:tc>
      </w:tr>
    </w:tbl>
    <w:p w14:paraId="179B90A9" w14:textId="506CE115" w:rsidR="00B14AB1" w:rsidRPr="00B14AB1" w:rsidRDefault="008230FD" w:rsidP="008230FD">
      <w:pPr>
        <w:pStyle w:val="Sourcenotes"/>
      </w:pPr>
      <w:r w:rsidRPr="005F794B">
        <w:t>Source</w:t>
      </w:r>
      <w:r>
        <w:t>:</w:t>
      </w:r>
      <w:r w:rsidRPr="005F794B">
        <w:t xml:space="preserve"> </w:t>
      </w:r>
      <w:r>
        <w:t>The HILDA Survey, Release 2</w:t>
      </w:r>
      <w:r>
        <w:rPr>
          <w:lang w:val="en-AU"/>
        </w:rPr>
        <w:t>2</w:t>
      </w:r>
      <w:r>
        <w:t>; BCARR calculations</w:t>
      </w:r>
      <w:r w:rsidRPr="005F794B">
        <w:t>.</w:t>
      </w:r>
    </w:p>
    <w:p w14:paraId="6B9231CA" w14:textId="77777777" w:rsidR="00792C1D" w:rsidRDefault="00792C1D">
      <w:pPr>
        <w:suppressAutoHyphens w:val="0"/>
      </w:pPr>
      <w:r>
        <w:br w:type="page"/>
      </w:r>
    </w:p>
    <w:p w14:paraId="31AAD80E" w14:textId="2429E08F" w:rsidR="00E20160" w:rsidRDefault="00E20160" w:rsidP="00792C1D">
      <w:r>
        <w:lastRenderedPageBreak/>
        <w:t>In wave 2020, HILDA collected information on respondent’s satisfaction with the quality of internet connection. The answers to t</w:t>
      </w:r>
      <w:r w:rsidRPr="00E20160">
        <w:t>he question ‘How satisfied are you with the speed and reliability of your internet connection?’ w</w:t>
      </w:r>
      <w:r w:rsidR="00ED3161">
        <w:t xml:space="preserve">ere captured using </w:t>
      </w:r>
      <w:r w:rsidRPr="00E20160">
        <w:t xml:space="preserve">a 0 to 10-point Likert scale, where a value of 0 was totally dissatisfied and 10 was totally satisfied. </w:t>
      </w:r>
      <w:r>
        <w:t>In o</w:t>
      </w:r>
      <w:r w:rsidRPr="00E20160">
        <w:t>ur analysis</w:t>
      </w:r>
      <w:r>
        <w:t xml:space="preserve"> </w:t>
      </w:r>
      <w:r w:rsidR="00ED3161">
        <w:t>in this paper we</w:t>
      </w:r>
      <w:r w:rsidRPr="00E20160">
        <w:t xml:space="preserve"> categorised values 0</w:t>
      </w:r>
      <w:r w:rsidR="000E7C01">
        <w:t>–</w:t>
      </w:r>
      <w:r w:rsidR="0025085F">
        <w:t>2</w:t>
      </w:r>
      <w:r w:rsidRPr="00E20160">
        <w:t xml:space="preserve"> as </w:t>
      </w:r>
      <w:r w:rsidR="0025085F">
        <w:t xml:space="preserve">very </w:t>
      </w:r>
      <w:r w:rsidRPr="00E20160">
        <w:t>dissatisfied,</w:t>
      </w:r>
      <w:r w:rsidR="0025085F">
        <w:t xml:space="preserve"> 3</w:t>
      </w:r>
      <w:r w:rsidR="000E7C01">
        <w:t>–</w:t>
      </w:r>
      <w:r w:rsidR="0025085F">
        <w:t>4 as dissatisfied,</w:t>
      </w:r>
      <w:r w:rsidRPr="00E20160">
        <w:t xml:space="preserve"> 5 as neutral</w:t>
      </w:r>
      <w:r w:rsidR="00C5156E">
        <w:t>,</w:t>
      </w:r>
      <w:r w:rsidRPr="00E20160">
        <w:t xml:space="preserve"> 6</w:t>
      </w:r>
      <w:r w:rsidR="000E7C01">
        <w:t>–</w:t>
      </w:r>
      <w:r w:rsidRPr="00E20160">
        <w:t>7 as satisfied and 8</w:t>
      </w:r>
      <w:r w:rsidR="000E7C01">
        <w:t>–</w:t>
      </w:r>
      <w:r w:rsidRPr="00E20160">
        <w:t>10 as very satisfied.</w:t>
      </w:r>
      <w:r w:rsidR="00ED3161">
        <w:t xml:space="preserve"> Below</w:t>
      </w:r>
      <w:r w:rsidR="00C5156E">
        <w:t xml:space="preserve"> table shows </w:t>
      </w:r>
      <w:r w:rsidR="00ED3161">
        <w:t>the full Likert scale distribution of this variable.</w:t>
      </w:r>
    </w:p>
    <w:p w14:paraId="748370A1" w14:textId="65EA7E29" w:rsidR="00ED3161" w:rsidRDefault="00ED3161" w:rsidP="00ED3161">
      <w:pPr>
        <w:pStyle w:val="Caption"/>
      </w:pPr>
      <w:r>
        <w:t xml:space="preserve">Table </w:t>
      </w:r>
      <w:fldSimple w:instr=" SEQ Table \* ARABIC ">
        <w:r w:rsidR="00AB0A29">
          <w:rPr>
            <w:noProof/>
          </w:rPr>
          <w:t>2</w:t>
        </w:r>
      </w:fldSimple>
      <w:r w:rsidR="00E00DA2">
        <w:t>:</w:t>
      </w:r>
      <w:r>
        <w:t xml:space="preserve"> Satisfaction with</w:t>
      </w:r>
      <w:r w:rsidR="00955F54">
        <w:t xml:space="preserve"> the</w:t>
      </w:r>
      <w:r>
        <w:t xml:space="preserve"> internet at home</w:t>
      </w:r>
      <w:r w:rsidR="00955F54">
        <w:t xml:space="preserve"> (detailed)</w:t>
      </w:r>
      <w:r>
        <w:t>, 2020</w:t>
      </w:r>
    </w:p>
    <w:tbl>
      <w:tblPr>
        <w:tblStyle w:val="DefaultTable1"/>
        <w:tblW w:w="0" w:type="auto"/>
        <w:tblLook w:val="04E0" w:firstRow="1" w:lastRow="1" w:firstColumn="1" w:lastColumn="0" w:noHBand="0" w:noVBand="1"/>
        <w:tblCaption w:val="Table 2: Satisfaction with the internet at home (detailed), 2020"/>
        <w:tblDescription w:val="Table 2 shows Australians’ satisfaction with the internet at home in 2020. The table shows the full Likert scale distribution of this variable."/>
      </w:tblPr>
      <w:tblGrid>
        <w:gridCol w:w="1706"/>
        <w:gridCol w:w="1940"/>
        <w:gridCol w:w="2247"/>
      </w:tblGrid>
      <w:tr w:rsidR="00ED3161" w14:paraId="07E9CD2D" w14:textId="77777777" w:rsidTr="004E4D92">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06" w:type="dxa"/>
          </w:tcPr>
          <w:p w14:paraId="59C53FC0" w14:textId="56E5D89D" w:rsidR="00ED3161" w:rsidRDefault="00ED3161" w:rsidP="00C02E30">
            <w:pPr>
              <w:jc w:val="center"/>
            </w:pPr>
            <w:r>
              <w:t>Likert scale</w:t>
            </w:r>
          </w:p>
        </w:tc>
        <w:tc>
          <w:tcPr>
            <w:tcW w:w="1940" w:type="dxa"/>
          </w:tcPr>
          <w:p w14:paraId="7F2B8DAD" w14:textId="2D91C110" w:rsidR="00ED3161" w:rsidRDefault="00ED3161" w:rsidP="00ED3161">
            <w:pPr>
              <w:jc w:val="center"/>
              <w:cnfStyle w:val="100000000000" w:firstRow="1" w:lastRow="0" w:firstColumn="0" w:lastColumn="0" w:oddVBand="0" w:evenVBand="0" w:oddHBand="0" w:evenHBand="0" w:firstRowFirstColumn="0" w:firstRowLastColumn="0" w:lastRowFirstColumn="0" w:lastRowLastColumn="0"/>
            </w:pPr>
            <w:r>
              <w:t>Population</w:t>
            </w:r>
          </w:p>
        </w:tc>
        <w:tc>
          <w:tcPr>
            <w:tcW w:w="2247" w:type="dxa"/>
          </w:tcPr>
          <w:p w14:paraId="44E71963" w14:textId="2BF0E76F" w:rsidR="00ED3161" w:rsidRDefault="00ED3161" w:rsidP="00C5156E">
            <w:pPr>
              <w:jc w:val="center"/>
              <w:cnfStyle w:val="100000000000" w:firstRow="1" w:lastRow="0" w:firstColumn="0" w:lastColumn="0" w:oddVBand="0" w:evenVBand="0" w:oddHBand="0" w:evenHBand="0" w:firstRowFirstColumn="0" w:firstRowLastColumn="0" w:lastRowFirstColumn="0" w:lastRowLastColumn="0"/>
            </w:pPr>
            <w:r>
              <w:t xml:space="preserve">Share </w:t>
            </w:r>
            <w:r w:rsidR="00045512">
              <w:t>of</w:t>
            </w:r>
            <w:r>
              <w:t xml:space="preserve"> total</w:t>
            </w:r>
          </w:p>
        </w:tc>
      </w:tr>
      <w:tr w:rsidR="00ED3161" w14:paraId="1B6212B1" w14:textId="77777777" w:rsidTr="004E4D92">
        <w:trPr>
          <w:trHeight w:val="522"/>
        </w:trPr>
        <w:tc>
          <w:tcPr>
            <w:cnfStyle w:val="001000000000" w:firstRow="0" w:lastRow="0" w:firstColumn="1" w:lastColumn="0" w:oddVBand="0" w:evenVBand="0" w:oddHBand="0" w:evenHBand="0" w:firstRowFirstColumn="0" w:firstRowLastColumn="0" w:lastRowFirstColumn="0" w:lastRowLastColumn="0"/>
            <w:tcW w:w="1706" w:type="dxa"/>
          </w:tcPr>
          <w:p w14:paraId="2F70F251" w14:textId="1991B2C0" w:rsidR="00ED3161" w:rsidRPr="00727BC0" w:rsidRDefault="00ED3161" w:rsidP="00C02E30">
            <w:pPr>
              <w:jc w:val="center"/>
            </w:pPr>
            <w:r w:rsidRPr="00727BC0">
              <w:t>0</w:t>
            </w:r>
            <w:r>
              <w:t xml:space="preserve"> </w:t>
            </w:r>
            <w:r w:rsidR="00045512">
              <w:t xml:space="preserve">– </w:t>
            </w:r>
            <w:r>
              <w:t>Totally dissatisfied</w:t>
            </w:r>
          </w:p>
        </w:tc>
        <w:tc>
          <w:tcPr>
            <w:tcW w:w="1940" w:type="dxa"/>
          </w:tcPr>
          <w:p w14:paraId="1B0CE565" w14:textId="2888EF45" w:rsidR="00ED3161" w:rsidRPr="00727BC0"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137</w:t>
            </w:r>
            <w:r>
              <w:t>,</w:t>
            </w:r>
            <w:r w:rsidRPr="0021694F">
              <w:t>701</w:t>
            </w:r>
          </w:p>
        </w:tc>
        <w:tc>
          <w:tcPr>
            <w:tcW w:w="2247" w:type="dxa"/>
          </w:tcPr>
          <w:p w14:paraId="58C9109B" w14:textId="12FB91FE" w:rsidR="00ED3161" w:rsidRPr="00835F75"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0.7%</w:t>
            </w:r>
          </w:p>
        </w:tc>
      </w:tr>
      <w:tr w:rsidR="00ED3161" w14:paraId="0A4A3D87" w14:textId="77777777" w:rsidTr="004E4D92">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706" w:type="dxa"/>
          </w:tcPr>
          <w:p w14:paraId="1C73C5A7" w14:textId="4A08D170" w:rsidR="00ED3161" w:rsidRPr="00727BC0" w:rsidRDefault="00ED3161" w:rsidP="00C02E30">
            <w:pPr>
              <w:jc w:val="center"/>
            </w:pPr>
            <w:r w:rsidRPr="00727BC0">
              <w:t>1</w:t>
            </w:r>
          </w:p>
        </w:tc>
        <w:tc>
          <w:tcPr>
            <w:tcW w:w="1940" w:type="dxa"/>
          </w:tcPr>
          <w:p w14:paraId="207257BC" w14:textId="7ABD435B" w:rsidR="00ED3161" w:rsidRPr="00727BC0" w:rsidRDefault="00ED3161" w:rsidP="00C02E30">
            <w:pPr>
              <w:jc w:val="center"/>
              <w:cnfStyle w:val="000000010000" w:firstRow="0" w:lastRow="0" w:firstColumn="0" w:lastColumn="0" w:oddVBand="0" w:evenVBand="0" w:oddHBand="0" w:evenHBand="1" w:firstRowFirstColumn="0" w:firstRowLastColumn="0" w:lastRowFirstColumn="0" w:lastRowLastColumn="0"/>
            </w:pPr>
            <w:r w:rsidRPr="0021694F">
              <w:t>135</w:t>
            </w:r>
            <w:r>
              <w:t>,</w:t>
            </w:r>
            <w:r w:rsidRPr="0021694F">
              <w:t>696</w:t>
            </w:r>
          </w:p>
        </w:tc>
        <w:tc>
          <w:tcPr>
            <w:tcW w:w="2247" w:type="dxa"/>
          </w:tcPr>
          <w:p w14:paraId="5D9C8663" w14:textId="5C04F9E0" w:rsidR="00ED3161" w:rsidRPr="00835F75" w:rsidRDefault="00ED3161" w:rsidP="00C02E30">
            <w:pPr>
              <w:jc w:val="center"/>
              <w:cnfStyle w:val="000000010000" w:firstRow="0" w:lastRow="0" w:firstColumn="0" w:lastColumn="0" w:oddVBand="0" w:evenVBand="0" w:oddHBand="0" w:evenHBand="1" w:firstRowFirstColumn="0" w:firstRowLastColumn="0" w:lastRowFirstColumn="0" w:lastRowLastColumn="0"/>
            </w:pPr>
            <w:r w:rsidRPr="0021694F">
              <w:t>0.7%</w:t>
            </w:r>
          </w:p>
        </w:tc>
      </w:tr>
      <w:tr w:rsidR="00ED3161" w14:paraId="16C0D463" w14:textId="77777777" w:rsidTr="004E4D92">
        <w:trPr>
          <w:trHeight w:val="326"/>
        </w:trPr>
        <w:tc>
          <w:tcPr>
            <w:cnfStyle w:val="001000000000" w:firstRow="0" w:lastRow="0" w:firstColumn="1" w:lastColumn="0" w:oddVBand="0" w:evenVBand="0" w:oddHBand="0" w:evenHBand="0" w:firstRowFirstColumn="0" w:firstRowLastColumn="0" w:lastRowFirstColumn="0" w:lastRowLastColumn="0"/>
            <w:tcW w:w="1706" w:type="dxa"/>
          </w:tcPr>
          <w:p w14:paraId="5D270CBA" w14:textId="206D4D8E" w:rsidR="00ED3161" w:rsidRPr="00727BC0" w:rsidRDefault="00ED3161" w:rsidP="00C02E30">
            <w:pPr>
              <w:jc w:val="center"/>
            </w:pPr>
            <w:r w:rsidRPr="00727BC0">
              <w:t>2</w:t>
            </w:r>
          </w:p>
        </w:tc>
        <w:tc>
          <w:tcPr>
            <w:tcW w:w="1940" w:type="dxa"/>
          </w:tcPr>
          <w:p w14:paraId="3E202D9D" w14:textId="4A6E2D2C" w:rsidR="00ED3161" w:rsidRPr="00727BC0"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342</w:t>
            </w:r>
            <w:r>
              <w:t>,</w:t>
            </w:r>
            <w:r w:rsidRPr="0021694F">
              <w:t>072</w:t>
            </w:r>
          </w:p>
        </w:tc>
        <w:tc>
          <w:tcPr>
            <w:tcW w:w="2247" w:type="dxa"/>
          </w:tcPr>
          <w:p w14:paraId="7382A50B" w14:textId="1069703C" w:rsidR="00ED3161" w:rsidRPr="00835F75"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1.8%</w:t>
            </w:r>
          </w:p>
        </w:tc>
      </w:tr>
      <w:tr w:rsidR="00ED3161" w14:paraId="0A89EB51" w14:textId="77777777" w:rsidTr="004E4D92">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706" w:type="dxa"/>
          </w:tcPr>
          <w:p w14:paraId="7EA0A9E9" w14:textId="57F1ED10" w:rsidR="00ED3161" w:rsidRPr="00727BC0" w:rsidRDefault="00ED3161" w:rsidP="00C02E30">
            <w:pPr>
              <w:jc w:val="center"/>
            </w:pPr>
            <w:r w:rsidRPr="00727BC0">
              <w:t>3</w:t>
            </w:r>
          </w:p>
        </w:tc>
        <w:tc>
          <w:tcPr>
            <w:tcW w:w="1940" w:type="dxa"/>
          </w:tcPr>
          <w:p w14:paraId="74A34893" w14:textId="3FDBCB95" w:rsidR="00ED3161" w:rsidRPr="00727BC0" w:rsidRDefault="00ED3161" w:rsidP="00C02E30">
            <w:pPr>
              <w:jc w:val="center"/>
              <w:cnfStyle w:val="000000010000" w:firstRow="0" w:lastRow="0" w:firstColumn="0" w:lastColumn="0" w:oddVBand="0" w:evenVBand="0" w:oddHBand="0" w:evenHBand="1" w:firstRowFirstColumn="0" w:firstRowLastColumn="0" w:lastRowFirstColumn="0" w:lastRowLastColumn="0"/>
            </w:pPr>
            <w:r w:rsidRPr="0021694F">
              <w:t>419</w:t>
            </w:r>
            <w:r>
              <w:t>,</w:t>
            </w:r>
            <w:r w:rsidRPr="0021694F">
              <w:t>207</w:t>
            </w:r>
          </w:p>
        </w:tc>
        <w:tc>
          <w:tcPr>
            <w:tcW w:w="2247" w:type="dxa"/>
          </w:tcPr>
          <w:p w14:paraId="37243633" w14:textId="2E575BD0" w:rsidR="00ED3161" w:rsidRPr="00835F75" w:rsidRDefault="00ED3161" w:rsidP="00C02E30">
            <w:pPr>
              <w:jc w:val="center"/>
              <w:cnfStyle w:val="000000010000" w:firstRow="0" w:lastRow="0" w:firstColumn="0" w:lastColumn="0" w:oddVBand="0" w:evenVBand="0" w:oddHBand="0" w:evenHBand="1" w:firstRowFirstColumn="0" w:firstRowLastColumn="0" w:lastRowFirstColumn="0" w:lastRowLastColumn="0"/>
            </w:pPr>
            <w:r w:rsidRPr="0021694F">
              <w:t>2.2%</w:t>
            </w:r>
          </w:p>
        </w:tc>
      </w:tr>
      <w:tr w:rsidR="00ED3161" w14:paraId="37557321" w14:textId="77777777" w:rsidTr="004E4D92">
        <w:trPr>
          <w:trHeight w:val="326"/>
        </w:trPr>
        <w:tc>
          <w:tcPr>
            <w:cnfStyle w:val="001000000000" w:firstRow="0" w:lastRow="0" w:firstColumn="1" w:lastColumn="0" w:oddVBand="0" w:evenVBand="0" w:oddHBand="0" w:evenHBand="0" w:firstRowFirstColumn="0" w:firstRowLastColumn="0" w:lastRowFirstColumn="0" w:lastRowLastColumn="0"/>
            <w:tcW w:w="1706" w:type="dxa"/>
          </w:tcPr>
          <w:p w14:paraId="681549C1" w14:textId="4A24E1D9" w:rsidR="00ED3161" w:rsidRPr="00727BC0" w:rsidRDefault="00ED3161" w:rsidP="00C02E30">
            <w:pPr>
              <w:jc w:val="center"/>
            </w:pPr>
            <w:r w:rsidRPr="00727BC0">
              <w:t>4</w:t>
            </w:r>
          </w:p>
        </w:tc>
        <w:tc>
          <w:tcPr>
            <w:tcW w:w="1940" w:type="dxa"/>
          </w:tcPr>
          <w:p w14:paraId="13BB6E52" w14:textId="242929CA" w:rsidR="00ED3161" w:rsidRPr="00727BC0"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753</w:t>
            </w:r>
            <w:r>
              <w:t>,</w:t>
            </w:r>
            <w:r w:rsidRPr="0021694F">
              <w:t>053</w:t>
            </w:r>
          </w:p>
        </w:tc>
        <w:tc>
          <w:tcPr>
            <w:tcW w:w="2247" w:type="dxa"/>
          </w:tcPr>
          <w:p w14:paraId="18840746" w14:textId="46C60FE1" w:rsidR="00ED3161" w:rsidRPr="00835F75"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4.0%</w:t>
            </w:r>
          </w:p>
        </w:tc>
      </w:tr>
      <w:tr w:rsidR="00ED3161" w14:paraId="733002EA" w14:textId="77777777" w:rsidTr="004E4D92">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706" w:type="dxa"/>
          </w:tcPr>
          <w:p w14:paraId="642E7873" w14:textId="3CEB7907" w:rsidR="00ED3161" w:rsidRPr="00727BC0" w:rsidRDefault="00ED3161" w:rsidP="00C02E30">
            <w:pPr>
              <w:jc w:val="center"/>
            </w:pPr>
            <w:r w:rsidRPr="00727BC0">
              <w:t>5</w:t>
            </w:r>
          </w:p>
        </w:tc>
        <w:tc>
          <w:tcPr>
            <w:tcW w:w="1940" w:type="dxa"/>
          </w:tcPr>
          <w:p w14:paraId="65CFCE35" w14:textId="18A2EE2D" w:rsidR="00ED3161" w:rsidRPr="00727BC0" w:rsidRDefault="00ED3161" w:rsidP="00C02E30">
            <w:pPr>
              <w:jc w:val="center"/>
              <w:cnfStyle w:val="000000010000" w:firstRow="0" w:lastRow="0" w:firstColumn="0" w:lastColumn="0" w:oddVBand="0" w:evenVBand="0" w:oddHBand="0" w:evenHBand="1" w:firstRowFirstColumn="0" w:firstRowLastColumn="0" w:lastRowFirstColumn="0" w:lastRowLastColumn="0"/>
            </w:pPr>
            <w:r w:rsidRPr="0021694F">
              <w:t>1</w:t>
            </w:r>
            <w:r>
              <w:t>,</w:t>
            </w:r>
            <w:r w:rsidRPr="0021694F">
              <w:t>504</w:t>
            </w:r>
            <w:r>
              <w:t>,</w:t>
            </w:r>
            <w:r w:rsidRPr="0021694F">
              <w:t>365</w:t>
            </w:r>
          </w:p>
        </w:tc>
        <w:tc>
          <w:tcPr>
            <w:tcW w:w="2247" w:type="dxa"/>
          </w:tcPr>
          <w:p w14:paraId="7026BFD0" w14:textId="467F368C" w:rsidR="00ED3161" w:rsidRPr="00835F75" w:rsidRDefault="00ED3161" w:rsidP="00C02E30">
            <w:pPr>
              <w:jc w:val="center"/>
              <w:cnfStyle w:val="000000010000" w:firstRow="0" w:lastRow="0" w:firstColumn="0" w:lastColumn="0" w:oddVBand="0" w:evenVBand="0" w:oddHBand="0" w:evenHBand="1" w:firstRowFirstColumn="0" w:firstRowLastColumn="0" w:lastRowFirstColumn="0" w:lastRowLastColumn="0"/>
            </w:pPr>
            <w:r w:rsidRPr="0021694F">
              <w:t>7.9%</w:t>
            </w:r>
          </w:p>
        </w:tc>
      </w:tr>
      <w:tr w:rsidR="00ED3161" w14:paraId="591CEEB3" w14:textId="77777777" w:rsidTr="004E4D92">
        <w:trPr>
          <w:trHeight w:val="326"/>
        </w:trPr>
        <w:tc>
          <w:tcPr>
            <w:cnfStyle w:val="001000000000" w:firstRow="0" w:lastRow="0" w:firstColumn="1" w:lastColumn="0" w:oddVBand="0" w:evenVBand="0" w:oddHBand="0" w:evenHBand="0" w:firstRowFirstColumn="0" w:firstRowLastColumn="0" w:lastRowFirstColumn="0" w:lastRowLastColumn="0"/>
            <w:tcW w:w="1706" w:type="dxa"/>
          </w:tcPr>
          <w:p w14:paraId="13ECBEDA" w14:textId="2768635E" w:rsidR="00ED3161" w:rsidRPr="00727BC0" w:rsidRDefault="00ED3161" w:rsidP="00C02E30">
            <w:pPr>
              <w:jc w:val="center"/>
            </w:pPr>
            <w:r w:rsidRPr="00727BC0">
              <w:t>6</w:t>
            </w:r>
          </w:p>
        </w:tc>
        <w:tc>
          <w:tcPr>
            <w:tcW w:w="1940" w:type="dxa"/>
          </w:tcPr>
          <w:p w14:paraId="7C625DC6" w14:textId="016FBB65" w:rsidR="00ED3161" w:rsidRPr="00727BC0"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1</w:t>
            </w:r>
            <w:r>
              <w:t>,</w:t>
            </w:r>
            <w:r w:rsidRPr="0021694F">
              <w:t>957</w:t>
            </w:r>
            <w:r>
              <w:t>,</w:t>
            </w:r>
            <w:r w:rsidRPr="0021694F">
              <w:t>177</w:t>
            </w:r>
          </w:p>
        </w:tc>
        <w:tc>
          <w:tcPr>
            <w:tcW w:w="2247" w:type="dxa"/>
          </w:tcPr>
          <w:p w14:paraId="64B4780D" w14:textId="251FBC03" w:rsidR="00ED3161" w:rsidRPr="00835F75"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10.3%</w:t>
            </w:r>
          </w:p>
        </w:tc>
      </w:tr>
      <w:tr w:rsidR="00ED3161" w14:paraId="440F0BF8" w14:textId="77777777" w:rsidTr="004E4D92">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706" w:type="dxa"/>
          </w:tcPr>
          <w:p w14:paraId="45FE1E72" w14:textId="5D85542A" w:rsidR="00ED3161" w:rsidRPr="00727BC0" w:rsidRDefault="00ED3161" w:rsidP="00C02E30">
            <w:pPr>
              <w:jc w:val="center"/>
            </w:pPr>
            <w:r w:rsidRPr="00727BC0">
              <w:t>7</w:t>
            </w:r>
          </w:p>
        </w:tc>
        <w:tc>
          <w:tcPr>
            <w:tcW w:w="1940" w:type="dxa"/>
          </w:tcPr>
          <w:p w14:paraId="40E2D7F3" w14:textId="0B7BACCD" w:rsidR="00ED3161" w:rsidRPr="00727BC0" w:rsidRDefault="00ED3161" w:rsidP="00C02E30">
            <w:pPr>
              <w:jc w:val="center"/>
              <w:cnfStyle w:val="000000010000" w:firstRow="0" w:lastRow="0" w:firstColumn="0" w:lastColumn="0" w:oddVBand="0" w:evenVBand="0" w:oddHBand="0" w:evenHBand="1" w:firstRowFirstColumn="0" w:firstRowLastColumn="0" w:lastRowFirstColumn="0" w:lastRowLastColumn="0"/>
            </w:pPr>
            <w:r w:rsidRPr="0021694F">
              <w:t>3</w:t>
            </w:r>
            <w:r>
              <w:t>,</w:t>
            </w:r>
            <w:r w:rsidRPr="0021694F">
              <w:t>629</w:t>
            </w:r>
            <w:r>
              <w:t>,</w:t>
            </w:r>
            <w:r w:rsidRPr="0021694F">
              <w:t>509</w:t>
            </w:r>
          </w:p>
        </w:tc>
        <w:tc>
          <w:tcPr>
            <w:tcW w:w="2247" w:type="dxa"/>
          </w:tcPr>
          <w:p w14:paraId="59836BA1" w14:textId="7C0C9315" w:rsidR="00ED3161" w:rsidRPr="00835F75" w:rsidRDefault="00ED3161" w:rsidP="00C02E30">
            <w:pPr>
              <w:jc w:val="center"/>
              <w:cnfStyle w:val="000000010000" w:firstRow="0" w:lastRow="0" w:firstColumn="0" w:lastColumn="0" w:oddVBand="0" w:evenVBand="0" w:oddHBand="0" w:evenHBand="1" w:firstRowFirstColumn="0" w:firstRowLastColumn="0" w:lastRowFirstColumn="0" w:lastRowLastColumn="0"/>
            </w:pPr>
            <w:r w:rsidRPr="0021694F">
              <w:t>19.1%</w:t>
            </w:r>
          </w:p>
        </w:tc>
      </w:tr>
      <w:tr w:rsidR="00ED3161" w14:paraId="34F936E6" w14:textId="77777777" w:rsidTr="004E4D92">
        <w:trPr>
          <w:trHeight w:val="326"/>
        </w:trPr>
        <w:tc>
          <w:tcPr>
            <w:cnfStyle w:val="001000000000" w:firstRow="0" w:lastRow="0" w:firstColumn="1" w:lastColumn="0" w:oddVBand="0" w:evenVBand="0" w:oddHBand="0" w:evenHBand="0" w:firstRowFirstColumn="0" w:firstRowLastColumn="0" w:lastRowFirstColumn="0" w:lastRowLastColumn="0"/>
            <w:tcW w:w="1706" w:type="dxa"/>
          </w:tcPr>
          <w:p w14:paraId="104B0B07" w14:textId="560D6538" w:rsidR="00ED3161" w:rsidRPr="00727BC0" w:rsidRDefault="00ED3161" w:rsidP="00C02E30">
            <w:pPr>
              <w:jc w:val="center"/>
            </w:pPr>
            <w:r w:rsidRPr="00727BC0">
              <w:t>8</w:t>
            </w:r>
          </w:p>
        </w:tc>
        <w:tc>
          <w:tcPr>
            <w:tcW w:w="1940" w:type="dxa"/>
          </w:tcPr>
          <w:p w14:paraId="29F2CE88" w14:textId="232FB0A0" w:rsidR="00ED3161" w:rsidRPr="00727BC0"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5</w:t>
            </w:r>
            <w:r>
              <w:t>,</w:t>
            </w:r>
            <w:r w:rsidRPr="0021694F">
              <w:t>152</w:t>
            </w:r>
            <w:r>
              <w:t>,</w:t>
            </w:r>
            <w:r w:rsidRPr="0021694F">
              <w:t>364</w:t>
            </w:r>
          </w:p>
        </w:tc>
        <w:tc>
          <w:tcPr>
            <w:tcW w:w="2247" w:type="dxa"/>
          </w:tcPr>
          <w:p w14:paraId="62E9F9B7" w14:textId="05E8E11F" w:rsidR="00ED3161" w:rsidRPr="00835F75"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27.1%</w:t>
            </w:r>
          </w:p>
        </w:tc>
      </w:tr>
      <w:tr w:rsidR="00ED3161" w14:paraId="471276D7" w14:textId="77777777" w:rsidTr="004E4D92">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706" w:type="dxa"/>
          </w:tcPr>
          <w:p w14:paraId="57BBEEB8" w14:textId="4980036F" w:rsidR="00ED3161" w:rsidRPr="00727BC0" w:rsidRDefault="00ED3161" w:rsidP="00C02E30">
            <w:pPr>
              <w:jc w:val="center"/>
            </w:pPr>
            <w:r w:rsidRPr="00727BC0">
              <w:t>9</w:t>
            </w:r>
          </w:p>
        </w:tc>
        <w:tc>
          <w:tcPr>
            <w:tcW w:w="1940" w:type="dxa"/>
          </w:tcPr>
          <w:p w14:paraId="5FC1E887" w14:textId="6B2C010A" w:rsidR="00ED3161" w:rsidRPr="00727BC0" w:rsidRDefault="00ED3161" w:rsidP="00C02E30">
            <w:pPr>
              <w:jc w:val="center"/>
              <w:cnfStyle w:val="000000010000" w:firstRow="0" w:lastRow="0" w:firstColumn="0" w:lastColumn="0" w:oddVBand="0" w:evenVBand="0" w:oddHBand="0" w:evenHBand="1" w:firstRowFirstColumn="0" w:firstRowLastColumn="0" w:lastRowFirstColumn="0" w:lastRowLastColumn="0"/>
            </w:pPr>
            <w:r w:rsidRPr="0021694F">
              <w:t>2</w:t>
            </w:r>
            <w:r>
              <w:t>,</w:t>
            </w:r>
            <w:r w:rsidRPr="0021694F">
              <w:t>909</w:t>
            </w:r>
            <w:r>
              <w:t>,</w:t>
            </w:r>
            <w:r w:rsidRPr="0021694F">
              <w:t>056</w:t>
            </w:r>
          </w:p>
        </w:tc>
        <w:tc>
          <w:tcPr>
            <w:tcW w:w="2247" w:type="dxa"/>
          </w:tcPr>
          <w:p w14:paraId="2D025B29" w14:textId="71560ECC" w:rsidR="00ED3161" w:rsidRPr="00835F75" w:rsidRDefault="00ED3161" w:rsidP="00C02E30">
            <w:pPr>
              <w:jc w:val="center"/>
              <w:cnfStyle w:val="000000010000" w:firstRow="0" w:lastRow="0" w:firstColumn="0" w:lastColumn="0" w:oddVBand="0" w:evenVBand="0" w:oddHBand="0" w:evenHBand="1" w:firstRowFirstColumn="0" w:firstRowLastColumn="0" w:lastRowFirstColumn="0" w:lastRowLastColumn="0"/>
            </w:pPr>
            <w:r w:rsidRPr="0021694F">
              <w:t>15.3%</w:t>
            </w:r>
          </w:p>
        </w:tc>
      </w:tr>
      <w:tr w:rsidR="00ED3161" w14:paraId="5158D710" w14:textId="77777777" w:rsidTr="004E4D92">
        <w:trPr>
          <w:trHeight w:val="326"/>
        </w:trPr>
        <w:tc>
          <w:tcPr>
            <w:cnfStyle w:val="001000000000" w:firstRow="0" w:lastRow="0" w:firstColumn="1" w:lastColumn="0" w:oddVBand="0" w:evenVBand="0" w:oddHBand="0" w:evenHBand="0" w:firstRowFirstColumn="0" w:firstRowLastColumn="0" w:lastRowFirstColumn="0" w:lastRowLastColumn="0"/>
            <w:tcW w:w="1706" w:type="dxa"/>
          </w:tcPr>
          <w:p w14:paraId="2A65E096" w14:textId="538D1D39" w:rsidR="00ED3161" w:rsidRPr="00727BC0" w:rsidRDefault="00ED3161" w:rsidP="00C02E30">
            <w:pPr>
              <w:jc w:val="center"/>
            </w:pPr>
            <w:r>
              <w:t>1</w:t>
            </w:r>
            <w:r w:rsidRPr="00727BC0">
              <w:t>0</w:t>
            </w:r>
            <w:r>
              <w:t xml:space="preserve"> – Totally satisfied</w:t>
            </w:r>
          </w:p>
        </w:tc>
        <w:tc>
          <w:tcPr>
            <w:tcW w:w="1940" w:type="dxa"/>
          </w:tcPr>
          <w:p w14:paraId="2165A31A" w14:textId="7E568B5E" w:rsidR="00ED3161" w:rsidRPr="00727BC0"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2</w:t>
            </w:r>
            <w:r>
              <w:t>,</w:t>
            </w:r>
            <w:r w:rsidRPr="0021694F">
              <w:t>063</w:t>
            </w:r>
            <w:r>
              <w:t>,</w:t>
            </w:r>
            <w:r w:rsidRPr="0021694F">
              <w:t>734</w:t>
            </w:r>
          </w:p>
        </w:tc>
        <w:tc>
          <w:tcPr>
            <w:tcW w:w="2247" w:type="dxa"/>
          </w:tcPr>
          <w:p w14:paraId="532ED04B" w14:textId="6607071E" w:rsidR="00ED3161" w:rsidRPr="00835F75" w:rsidRDefault="00ED3161" w:rsidP="00C02E30">
            <w:pPr>
              <w:jc w:val="center"/>
              <w:cnfStyle w:val="000000000000" w:firstRow="0" w:lastRow="0" w:firstColumn="0" w:lastColumn="0" w:oddVBand="0" w:evenVBand="0" w:oddHBand="0" w:evenHBand="0" w:firstRowFirstColumn="0" w:firstRowLastColumn="0" w:lastRowFirstColumn="0" w:lastRowLastColumn="0"/>
            </w:pPr>
            <w:r w:rsidRPr="0021694F">
              <w:t>10.9%</w:t>
            </w:r>
          </w:p>
        </w:tc>
      </w:tr>
      <w:tr w:rsidR="00ED3161" w14:paraId="7A047C57" w14:textId="77777777" w:rsidTr="004E4D92">
        <w:trPr>
          <w:cnfStyle w:val="010000000000" w:firstRow="0" w:lastRow="1"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0" w:type="dxa"/>
          </w:tcPr>
          <w:p w14:paraId="0A00F5C4" w14:textId="289B4E76" w:rsidR="00ED3161" w:rsidRDefault="00ED3161" w:rsidP="00C02E30">
            <w:pPr>
              <w:jc w:val="center"/>
            </w:pPr>
            <w:r>
              <w:t>Total</w:t>
            </w:r>
          </w:p>
        </w:tc>
        <w:tc>
          <w:tcPr>
            <w:tcW w:w="0" w:type="dxa"/>
          </w:tcPr>
          <w:p w14:paraId="61E108D0" w14:textId="7A020845" w:rsidR="00ED3161" w:rsidRPr="00727BC0" w:rsidRDefault="00ED3161" w:rsidP="00C02E30">
            <w:pPr>
              <w:jc w:val="center"/>
              <w:cnfStyle w:val="010000000000" w:firstRow="0" w:lastRow="1" w:firstColumn="0" w:lastColumn="0" w:oddVBand="0" w:evenVBand="0" w:oddHBand="0" w:evenHBand="0" w:firstRowFirstColumn="0" w:firstRowLastColumn="0" w:lastRowFirstColumn="0" w:lastRowLastColumn="0"/>
            </w:pPr>
            <w:r w:rsidRPr="0021694F">
              <w:t>19</w:t>
            </w:r>
            <w:r>
              <w:t>,</w:t>
            </w:r>
            <w:r w:rsidRPr="0021694F">
              <w:t>003</w:t>
            </w:r>
            <w:r>
              <w:t>,</w:t>
            </w:r>
            <w:r w:rsidRPr="0021694F">
              <w:t>934</w:t>
            </w:r>
          </w:p>
        </w:tc>
        <w:tc>
          <w:tcPr>
            <w:tcW w:w="0" w:type="dxa"/>
          </w:tcPr>
          <w:p w14:paraId="111BFEA3" w14:textId="7F69F68F" w:rsidR="00ED3161" w:rsidRPr="00835F75" w:rsidRDefault="00ED3161" w:rsidP="00C02E30">
            <w:pPr>
              <w:jc w:val="center"/>
              <w:cnfStyle w:val="010000000000" w:firstRow="0" w:lastRow="1" w:firstColumn="0" w:lastColumn="0" w:oddVBand="0" w:evenVBand="0" w:oddHBand="0" w:evenHBand="0" w:firstRowFirstColumn="0" w:firstRowLastColumn="0" w:lastRowFirstColumn="0" w:lastRowLastColumn="0"/>
            </w:pPr>
            <w:r w:rsidRPr="0021694F">
              <w:t>100%</w:t>
            </w:r>
          </w:p>
        </w:tc>
      </w:tr>
    </w:tbl>
    <w:p w14:paraId="619BCBE2" w14:textId="53A550F3" w:rsidR="00E20160" w:rsidRDefault="00C5156E" w:rsidP="00C02E30">
      <w:pPr>
        <w:pStyle w:val="Sourcenotes"/>
      </w:pPr>
      <w:r w:rsidRPr="005F794B">
        <w:t>Source</w:t>
      </w:r>
      <w:r>
        <w:t>:</w:t>
      </w:r>
      <w:r w:rsidRPr="005F794B">
        <w:t xml:space="preserve"> </w:t>
      </w:r>
      <w:r>
        <w:t>The HILDA Survey, Release 2</w:t>
      </w:r>
      <w:r>
        <w:rPr>
          <w:lang w:val="en-AU"/>
        </w:rPr>
        <w:t>2</w:t>
      </w:r>
      <w:r>
        <w:t>; BCARR calculations</w:t>
      </w:r>
      <w:r w:rsidRPr="005F794B">
        <w:t>.</w:t>
      </w:r>
    </w:p>
    <w:p w14:paraId="74472A5C" w14:textId="77777777" w:rsidR="0025085F" w:rsidRDefault="0025085F">
      <w:pPr>
        <w:suppressAutoHyphens w:val="0"/>
      </w:pPr>
      <w:r>
        <w:br w:type="page"/>
      </w:r>
    </w:p>
    <w:p w14:paraId="628CF9A2" w14:textId="55A6DFF1" w:rsidR="00B56929" w:rsidRDefault="00325CBA" w:rsidP="00792C1D">
      <w:r>
        <w:lastRenderedPageBreak/>
        <w:t>When analysing all years of data from 2010 to 2022, internet access at home varied significantly across Australians</w:t>
      </w:r>
      <w:r w:rsidR="00792C1D">
        <w:t xml:space="preserve"> </w:t>
      </w:r>
      <w:r w:rsidR="00D77464">
        <w:t>(</w:t>
      </w:r>
      <w:r w:rsidR="00B0510A">
        <w:fldChar w:fldCharType="begin"/>
      </w:r>
      <w:r w:rsidR="00B0510A">
        <w:instrText xml:space="preserve"> REF _Ref183685604 \h </w:instrText>
      </w:r>
      <w:r w:rsidR="00B0510A">
        <w:fldChar w:fldCharType="separate"/>
      </w:r>
      <w:r w:rsidR="00AB0A29">
        <w:t xml:space="preserve">Figure </w:t>
      </w:r>
      <w:r w:rsidR="00AB0A29">
        <w:rPr>
          <w:noProof/>
        </w:rPr>
        <w:t>15</w:t>
      </w:r>
      <w:r w:rsidR="00B0510A">
        <w:fldChar w:fldCharType="end"/>
      </w:r>
      <w:r w:rsidR="00D77464">
        <w:t>).</w:t>
      </w:r>
    </w:p>
    <w:p w14:paraId="37A8E4CC" w14:textId="734134C8" w:rsidR="00325CBA" w:rsidRPr="005F26D2" w:rsidRDefault="00325CBA" w:rsidP="00CD3D66">
      <w:pPr>
        <w:pStyle w:val="Caption"/>
      </w:pPr>
      <w:bookmarkStart w:id="69" w:name="_Ref183685604"/>
      <w:bookmarkStart w:id="70" w:name="_Ref179805835"/>
      <w:bookmarkStart w:id="71" w:name="_Ref177562169"/>
      <w:r>
        <w:t xml:space="preserve">Figure </w:t>
      </w:r>
      <w:fldSimple w:instr=" SEQ Figure \* ARABIC ">
        <w:r w:rsidR="00AB0A29">
          <w:rPr>
            <w:noProof/>
          </w:rPr>
          <w:t>15</w:t>
        </w:r>
      </w:fldSimple>
      <w:bookmarkEnd w:id="69"/>
      <w:bookmarkEnd w:id="70"/>
      <w:bookmarkEnd w:id="71"/>
      <w:r w:rsidR="0045530E">
        <w:rPr>
          <w:noProof/>
        </w:rPr>
        <w:t>:</w:t>
      </w:r>
      <w:r>
        <w:t xml:space="preserve"> The share of p</w:t>
      </w:r>
      <w:r w:rsidR="00D15281">
        <w:t>eople</w:t>
      </w:r>
      <w:r>
        <w:t xml:space="preserve"> without </w:t>
      </w:r>
      <w:r w:rsidR="00D15281">
        <w:t xml:space="preserve">access to the </w:t>
      </w:r>
      <w:r>
        <w:t xml:space="preserve">internet at home by </w:t>
      </w:r>
      <w:r w:rsidR="00D15281">
        <w:t>characteristic</w:t>
      </w:r>
      <w:r w:rsidR="005E78E1" w:rsidDel="004C4D83">
        <w:rPr>
          <w:noProof/>
        </w:rPr>
        <w:t xml:space="preserve"> </w:t>
      </w:r>
      <w:r w:rsidR="00CD3D66">
        <w:rPr>
          <w:noProof/>
        </w:rPr>
        <w:drawing>
          <wp:inline distT="0" distB="0" distL="0" distR="0" wp14:anchorId="53EDC412" wp14:editId="65C68F3D">
            <wp:extent cx="6263640" cy="7113905"/>
            <wp:effectExtent l="0" t="0" r="3810" b="0"/>
            <wp:docPr id="1" name="Chart 1" descr="Figure 15 shows the share of various groups of Australian population without access to the internet at home by characteristic in 2010 and 2022. The figure shows that while the digital access has improved markedly for all groups since 2010, groups who were less digitally connected in 2010 tended to also be less digitally connected in 2022.">
              <a:extLst xmlns:a="http://schemas.openxmlformats.org/drawingml/2006/main">
                <a:ext uri="{FF2B5EF4-FFF2-40B4-BE49-F238E27FC236}">
                  <a16:creationId xmlns:a16="http://schemas.microsoft.com/office/drawing/2014/main" id="{60003FBA-2DED-4ADD-8FE5-B4138D0BC7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55E48CA" w14:textId="77777777" w:rsidR="00041348" w:rsidRDefault="00041348" w:rsidP="00041348">
      <w:pPr>
        <w:pStyle w:val="Sourcenotes"/>
        <w:spacing w:before="0"/>
      </w:pPr>
      <w:r w:rsidRPr="008142E6">
        <w:t>Source: The HILDA Survey, Release 2</w:t>
      </w:r>
      <w:r>
        <w:rPr>
          <w:lang w:val="en-AU"/>
        </w:rPr>
        <w:t>2</w:t>
      </w:r>
      <w:r w:rsidRPr="008142E6">
        <w:t>; BCARR calculations.</w:t>
      </w:r>
      <w:r w:rsidRPr="008142E6" w:rsidDel="005460D4">
        <w:t xml:space="preserve"> </w:t>
      </w:r>
    </w:p>
    <w:p w14:paraId="4BCCF8C4" w14:textId="11309132" w:rsidR="00514E4B" w:rsidRPr="00C15FC3" w:rsidRDefault="00325CBA">
      <w:pPr>
        <w:pStyle w:val="Sourcenotes"/>
        <w:rPr>
          <w:lang w:val="en-US"/>
        </w:rPr>
      </w:pPr>
      <w:r w:rsidRPr="008142E6">
        <w:t>Note:</w:t>
      </w:r>
      <w:r w:rsidR="00D15281" w:rsidRPr="00D15281">
        <w:rPr>
          <w:lang w:val="en-US"/>
        </w:rPr>
        <w:t xml:space="preserve"> </w:t>
      </w:r>
      <w:r w:rsidR="00514E4B">
        <w:rPr>
          <w:lang w:val="en-US"/>
        </w:rPr>
        <w:t>The low share of people without internet access in the Northern Territory</w:t>
      </w:r>
      <w:r w:rsidR="005E78E1">
        <w:rPr>
          <w:lang w:val="en-US"/>
        </w:rPr>
        <w:t xml:space="preserve"> (NT)</w:t>
      </w:r>
      <w:r w:rsidR="00514E4B">
        <w:rPr>
          <w:lang w:val="en-US"/>
        </w:rPr>
        <w:t xml:space="preserve"> should be considered as indicative only, as HILDA did not sample very remote areas.</w:t>
      </w:r>
    </w:p>
    <w:p w14:paraId="11704B5A" w14:textId="0A2DD941" w:rsidR="00325CBA" w:rsidRDefault="00325CBA" w:rsidP="00325CBA">
      <w:r>
        <w:t xml:space="preserve">While </w:t>
      </w:r>
      <w:r w:rsidR="001E3734">
        <w:fldChar w:fldCharType="begin"/>
      </w:r>
      <w:r w:rsidR="001E3734">
        <w:instrText xml:space="preserve"> REF _Ref183685604 \h </w:instrText>
      </w:r>
      <w:r w:rsidR="001E3734">
        <w:fldChar w:fldCharType="separate"/>
      </w:r>
      <w:r w:rsidR="00AB0A29">
        <w:t xml:space="preserve">Figure </w:t>
      </w:r>
      <w:r w:rsidR="00AB0A29">
        <w:rPr>
          <w:noProof/>
        </w:rPr>
        <w:t>15</w:t>
      </w:r>
      <w:r w:rsidR="001E3734">
        <w:fldChar w:fldCharType="end"/>
      </w:r>
      <w:r w:rsidR="00250957">
        <w:t xml:space="preserve"> </w:t>
      </w:r>
      <w:r>
        <w:t>is helpful in identifying the characteristics of people more commonly associated with</w:t>
      </w:r>
      <w:r w:rsidR="000A6103">
        <w:t xml:space="preserve"> not</w:t>
      </w:r>
      <w:r>
        <w:t xml:space="preserve"> having access to </w:t>
      </w:r>
      <w:r w:rsidR="00D15281">
        <w:t xml:space="preserve">the </w:t>
      </w:r>
      <w:r>
        <w:t xml:space="preserve">internet, it does not account for the </w:t>
      </w:r>
      <w:r w:rsidR="002C0236">
        <w:t xml:space="preserve">additional </w:t>
      </w:r>
      <w:r>
        <w:t xml:space="preserve">effect of having more than one of these characteristics. For example, respondents who are </w:t>
      </w:r>
      <w:bookmarkStart w:id="72" w:name="_GoBack"/>
      <w:bookmarkEnd w:id="72"/>
      <w:r>
        <w:t xml:space="preserve">not employed may be more likely to </w:t>
      </w:r>
      <w:r w:rsidR="00321336">
        <w:t>be without</w:t>
      </w:r>
      <w:r>
        <w:t xml:space="preserve"> access </w:t>
      </w:r>
      <w:r w:rsidR="00EA4C9E">
        <w:t>to the internet</w:t>
      </w:r>
      <w:r>
        <w:t xml:space="preserve"> not because they do not work but because they live in a household with a lower disposable income. </w:t>
      </w:r>
    </w:p>
    <w:p w14:paraId="1C076E80" w14:textId="77777777" w:rsidR="00325CBA" w:rsidRDefault="00325CBA" w:rsidP="00325CBA">
      <w:r>
        <w:lastRenderedPageBreak/>
        <w:t xml:space="preserve">The next section estimates a simple logistic regression model </w:t>
      </w:r>
      <w:r w:rsidR="00321336">
        <w:t>which examines</w:t>
      </w:r>
      <w:r>
        <w:t xml:space="preserve"> the likelihood of internet access when controlling for the characteristics that we have considered above. Model estimates enable us to isolate the independent contribution of a given characteristic to respondents’ likelihood of having internet access, while controlling for other characteristics</w:t>
      </w:r>
      <w:r w:rsidR="00321336">
        <w:t xml:space="preserve"> included in the regression model</w:t>
      </w:r>
      <w:r>
        <w:t xml:space="preserve">. </w:t>
      </w:r>
    </w:p>
    <w:p w14:paraId="6426DDD1" w14:textId="553BAC21" w:rsidR="00DD5EFA" w:rsidRDefault="00C15E68" w:rsidP="00C15E68">
      <w:pPr>
        <w:pStyle w:val="Heading1"/>
      </w:pPr>
      <w:bookmarkStart w:id="73" w:name="_Ref166678830"/>
      <w:bookmarkStart w:id="74" w:name="_Toc167279202"/>
      <w:bookmarkStart w:id="75" w:name="_Ref177459098"/>
      <w:bookmarkStart w:id="76" w:name="_Ref177459104"/>
      <w:bookmarkStart w:id="77" w:name="_Toc206498941"/>
      <w:r>
        <w:t xml:space="preserve">Attachment B - </w:t>
      </w:r>
      <w:r w:rsidR="00A4115B">
        <w:t>L</w:t>
      </w:r>
      <w:r w:rsidR="00DD5EFA">
        <w:t>ogistic regression</w:t>
      </w:r>
      <w:bookmarkEnd w:id="73"/>
      <w:bookmarkEnd w:id="74"/>
      <w:bookmarkEnd w:id="75"/>
      <w:bookmarkEnd w:id="76"/>
      <w:bookmarkEnd w:id="77"/>
    </w:p>
    <w:p w14:paraId="42189968" w14:textId="5467A743" w:rsidR="00326854" w:rsidRDefault="00D074D6" w:rsidP="00D074D6">
      <w:r w:rsidRPr="00D074D6">
        <w:t xml:space="preserve">We </w:t>
      </w:r>
      <w:r w:rsidR="005F1D3B">
        <w:t xml:space="preserve">estimate </w:t>
      </w:r>
      <w:r w:rsidRPr="00D074D6">
        <w:t>our model on</w:t>
      </w:r>
      <w:r w:rsidR="00564EA8">
        <w:t xml:space="preserve"> </w:t>
      </w:r>
      <w:r w:rsidR="00527C3D">
        <w:t>197,432</w:t>
      </w:r>
      <w:r w:rsidR="00DA47E4" w:rsidRPr="00DA47E4" w:rsidDel="00DA47E4">
        <w:t xml:space="preserve"> </w:t>
      </w:r>
      <w:r w:rsidR="00564EA8">
        <w:t xml:space="preserve">observations across </w:t>
      </w:r>
      <w:r w:rsidRPr="00D074D6">
        <w:t>waves</w:t>
      </w:r>
      <w:r w:rsidR="00564EA8">
        <w:t xml:space="preserve"> 10 to 22</w:t>
      </w:r>
      <w:r w:rsidRPr="00D074D6">
        <w:t xml:space="preserve"> of </w:t>
      </w:r>
      <w:r>
        <w:t>HILDA</w:t>
      </w:r>
      <w:r w:rsidRPr="00D074D6">
        <w:t xml:space="preserve"> data</w:t>
      </w:r>
      <w:r w:rsidR="00564EA8">
        <w:t xml:space="preserve">. As a longitudinal </w:t>
      </w:r>
      <w:r w:rsidR="00321336">
        <w:t xml:space="preserve">survey, </w:t>
      </w:r>
      <w:r w:rsidR="00564EA8">
        <w:t xml:space="preserve">HILDA collects </w:t>
      </w:r>
      <w:r w:rsidR="008331CB">
        <w:t>i</w:t>
      </w:r>
      <w:r w:rsidR="00564EA8">
        <w:t xml:space="preserve">nformation </w:t>
      </w:r>
      <w:r w:rsidRPr="00D074D6">
        <w:t>fr</w:t>
      </w:r>
      <w:r w:rsidR="008331CB">
        <w:t>om</w:t>
      </w:r>
      <w:r w:rsidRPr="00D074D6">
        <w:t xml:space="preserve"> the same </w:t>
      </w:r>
      <w:r w:rsidR="00C873A2">
        <w:t>people</w:t>
      </w:r>
      <w:r w:rsidR="00564EA8">
        <w:t xml:space="preserve"> </w:t>
      </w:r>
      <w:r w:rsidR="008331CB">
        <w:t>over time</w:t>
      </w:r>
      <w:r w:rsidR="00564EA8">
        <w:t>.</w:t>
      </w:r>
      <w:r w:rsidR="00B41094">
        <w:t xml:space="preserve"> In our analysis we use</w:t>
      </w:r>
      <w:r w:rsidR="00244B59">
        <w:t>d</w:t>
      </w:r>
      <w:r w:rsidR="00B41094">
        <w:t xml:space="preserve"> multiple responses from the same individual</w:t>
      </w:r>
      <w:r w:rsidR="00244B59">
        <w:t>s</w:t>
      </w:r>
      <w:r w:rsidR="00B41094">
        <w:t xml:space="preserve"> who </w:t>
      </w:r>
      <w:r w:rsidR="00244B59">
        <w:t xml:space="preserve">share </w:t>
      </w:r>
      <w:r w:rsidR="00B41094">
        <w:t>unobserved fixed characteristics</w:t>
      </w:r>
      <w:r w:rsidR="00BA0174">
        <w:t xml:space="preserve"> (such as </w:t>
      </w:r>
      <w:r w:rsidR="00B41094">
        <w:t>personality, attitude, ability</w:t>
      </w:r>
      <w:r w:rsidR="00BA0174">
        <w:t>)</w:t>
      </w:r>
      <w:r w:rsidR="00B41094">
        <w:t xml:space="preserve"> </w:t>
      </w:r>
      <w:r w:rsidR="00244B59">
        <w:t xml:space="preserve">resulting in </w:t>
      </w:r>
      <w:r w:rsidR="00B41094">
        <w:t>highly correlated</w:t>
      </w:r>
      <w:r w:rsidR="00244B59">
        <w:t xml:space="preserve"> observations. To adjust our standard errors</w:t>
      </w:r>
      <w:r w:rsidR="00633FBB">
        <w:t xml:space="preserve"> </w:t>
      </w:r>
      <w:r w:rsidR="00244B59">
        <w:t>for this correlation</w:t>
      </w:r>
      <w:r w:rsidR="00633FBB">
        <w:t xml:space="preserve"> </w:t>
      </w:r>
      <w:r w:rsidR="00244B59">
        <w:t>we appl</w:t>
      </w:r>
      <w:r w:rsidR="00527C3D">
        <w:t>y</w:t>
      </w:r>
      <w:r>
        <w:t xml:space="preserve"> the </w:t>
      </w:r>
      <w:r w:rsidR="00321336">
        <w:t>‘</w:t>
      </w:r>
      <w:proofErr w:type="spellStart"/>
      <w:r>
        <w:t>vce</w:t>
      </w:r>
      <w:proofErr w:type="spellEnd"/>
      <w:r>
        <w:t xml:space="preserve"> cluster</w:t>
      </w:r>
      <w:r w:rsidR="00321336">
        <w:t>’</w:t>
      </w:r>
      <w:r>
        <w:t xml:space="preserve"> function </w:t>
      </w:r>
      <w:r w:rsidR="00976838">
        <w:t xml:space="preserve">in </w:t>
      </w:r>
      <w:r>
        <w:t>STATA</w:t>
      </w:r>
      <w:r w:rsidR="00527C3D">
        <w:t xml:space="preserve"> to our model</w:t>
      </w:r>
      <w:r w:rsidRPr="00D074D6">
        <w:t>.</w:t>
      </w:r>
    </w:p>
    <w:p w14:paraId="44C1F5A2" w14:textId="3E6A4C69" w:rsidR="00E70436" w:rsidRPr="00E70436" w:rsidRDefault="00E70436" w:rsidP="00C15FC3">
      <w:pPr>
        <w:pStyle w:val="Bullet1"/>
        <w:numPr>
          <w:ilvl w:val="0"/>
          <w:numId w:val="0"/>
        </w:numPr>
      </w:pPr>
      <w:r w:rsidRPr="00334219">
        <w:t xml:space="preserve">The </w:t>
      </w:r>
      <w:r>
        <w:rPr>
          <w:lang w:val="en-AU"/>
        </w:rPr>
        <w:t>dependent</w:t>
      </w:r>
      <w:r w:rsidRPr="00334219">
        <w:t xml:space="preserve"> variable used in </w:t>
      </w:r>
      <w:r>
        <w:rPr>
          <w:lang w:val="en-AU"/>
        </w:rPr>
        <w:t>our</w:t>
      </w:r>
      <w:r w:rsidRPr="00334219">
        <w:t xml:space="preserve"> regression </w:t>
      </w:r>
      <w:r>
        <w:rPr>
          <w:lang w:val="en-AU"/>
        </w:rPr>
        <w:t>is</w:t>
      </w:r>
      <w:r w:rsidRPr="00334219">
        <w:t xml:space="preserve"> coded 1 if </w:t>
      </w:r>
      <w:r>
        <w:rPr>
          <w:lang w:val="en-US"/>
        </w:rPr>
        <w:t xml:space="preserve">a </w:t>
      </w:r>
      <w:r w:rsidR="00C873A2">
        <w:rPr>
          <w:lang w:val="en-US"/>
        </w:rPr>
        <w:t xml:space="preserve">person </w:t>
      </w:r>
      <w:r>
        <w:rPr>
          <w:lang w:val="en-US"/>
        </w:rPr>
        <w:t xml:space="preserve">had access </w:t>
      </w:r>
      <w:r w:rsidR="00EA4C9E">
        <w:rPr>
          <w:lang w:val="en-US"/>
        </w:rPr>
        <w:t>to the internet</w:t>
      </w:r>
      <w:r>
        <w:t>,</w:t>
      </w:r>
      <w:r w:rsidRPr="00334219">
        <w:t xml:space="preserve"> and 0 otherwise.</w:t>
      </w:r>
      <w:r>
        <w:rPr>
          <w:lang w:val="en-AU"/>
        </w:rPr>
        <w:t xml:space="preserve"> With the exception of household disposable income and SEIFA deciles of economic advantage, which are continuous variables, all of the explanatory variables used in our models are grouped </w:t>
      </w:r>
      <w:r w:rsidRPr="006E6971">
        <w:rPr>
          <w:lang w:val="en-AU"/>
        </w:rPr>
        <w:t>into</w:t>
      </w:r>
      <w:r>
        <w:rPr>
          <w:lang w:val="en-AU"/>
        </w:rPr>
        <w:t xml:space="preserve"> categorical variables. Some of our categorical variables are binary. For example, the employment status of a</w:t>
      </w:r>
      <w:r w:rsidR="00C873A2">
        <w:rPr>
          <w:lang w:val="en-AU"/>
        </w:rPr>
        <w:t xml:space="preserve"> person</w:t>
      </w:r>
      <w:r>
        <w:rPr>
          <w:lang w:val="en-AU"/>
        </w:rPr>
        <w:t xml:space="preserve"> is captured by a binary variable coded 1 if a</w:t>
      </w:r>
      <w:r w:rsidR="00C873A2">
        <w:rPr>
          <w:lang w:val="en-AU"/>
        </w:rPr>
        <w:t xml:space="preserve"> person</w:t>
      </w:r>
      <w:r>
        <w:rPr>
          <w:lang w:val="en-AU"/>
        </w:rPr>
        <w:t xml:space="preserve"> was employed, and 0 otherwise. While in our regression model we test all of the explanatory variables described i</w:t>
      </w:r>
      <w:r w:rsidRPr="00321336">
        <w:rPr>
          <w:lang w:val="en-AU"/>
        </w:rPr>
        <w:t>n</w:t>
      </w:r>
      <w:r w:rsidR="00BA0174">
        <w:rPr>
          <w:lang w:val="en-AU"/>
        </w:rPr>
        <w:t xml:space="preserve"> </w:t>
      </w:r>
      <w:r w:rsidR="009A2702" w:rsidRPr="00BF11B4">
        <w:rPr>
          <w:i/>
          <w:lang w:val="en-AU"/>
        </w:rPr>
        <w:fldChar w:fldCharType="begin"/>
      </w:r>
      <w:r w:rsidR="009A2702" w:rsidRPr="00BF11B4">
        <w:rPr>
          <w:i/>
          <w:lang w:val="en-AU"/>
        </w:rPr>
        <w:instrText xml:space="preserve"> REF _Ref197077554 \h </w:instrText>
      </w:r>
      <w:r w:rsidR="009A2702" w:rsidRPr="00BF11B4">
        <w:rPr>
          <w:i/>
          <w:lang w:val="en-AU"/>
        </w:rPr>
      </w:r>
      <w:r w:rsidR="00BF11B4" w:rsidRPr="00BF11B4">
        <w:rPr>
          <w:i/>
          <w:lang w:val="en-AU"/>
        </w:rPr>
        <w:instrText xml:space="preserve"> \* MERGEFORMAT </w:instrText>
      </w:r>
      <w:r w:rsidR="009A2702" w:rsidRPr="00BF11B4">
        <w:rPr>
          <w:i/>
          <w:lang w:val="en-AU"/>
        </w:rPr>
        <w:fldChar w:fldCharType="separate"/>
      </w:r>
      <w:r w:rsidR="00AB0A29" w:rsidRPr="00AB0A29">
        <w:rPr>
          <w:i/>
        </w:rPr>
        <w:t>Attachment A - Data and sample</w:t>
      </w:r>
      <w:r w:rsidR="009A2702" w:rsidRPr="00BF11B4">
        <w:rPr>
          <w:i/>
          <w:lang w:val="en-AU"/>
        </w:rPr>
        <w:fldChar w:fldCharType="end"/>
      </w:r>
      <w:r w:rsidR="009A2702">
        <w:rPr>
          <w:i/>
          <w:lang w:val="en-AU"/>
        </w:rPr>
        <w:t xml:space="preserve"> </w:t>
      </w:r>
      <w:r>
        <w:rPr>
          <w:lang w:val="en-AU"/>
        </w:rPr>
        <w:t>in our final model we include only the explanatory variables that were statistically significant.</w:t>
      </w:r>
      <w:r>
        <w:rPr>
          <w:rStyle w:val="FootnoteReference"/>
          <w:lang w:val="en-AU"/>
        </w:rPr>
        <w:footnoteReference w:id="16"/>
      </w:r>
      <w:r w:rsidRPr="00E70436">
        <w:rPr>
          <w:lang w:val="en-AU"/>
        </w:rPr>
        <w:t xml:space="preserve"> </w:t>
      </w:r>
    </w:p>
    <w:p w14:paraId="7631D694" w14:textId="77777777" w:rsidR="00D3555A" w:rsidRDefault="00D3555A" w:rsidP="00D074D6">
      <w:r>
        <w:t>Our model includes</w:t>
      </w:r>
      <w:r w:rsidR="008A222B">
        <w:t xml:space="preserve"> two</w:t>
      </w:r>
      <w:r>
        <w:t xml:space="preserve"> interaction</w:t>
      </w:r>
      <w:r w:rsidR="008A222B">
        <w:t xml:space="preserve"> terms which were found to be significant,</w:t>
      </w:r>
      <w:r>
        <w:t xml:space="preserve"> </w:t>
      </w:r>
      <w:r w:rsidR="008A222B">
        <w:t xml:space="preserve">household </w:t>
      </w:r>
      <w:r>
        <w:t xml:space="preserve">income </w:t>
      </w:r>
      <w:r w:rsidR="008A222B">
        <w:t xml:space="preserve">and </w:t>
      </w:r>
      <w:r>
        <w:t>educational attainment</w:t>
      </w:r>
      <w:r w:rsidR="008A222B">
        <w:t>,</w:t>
      </w:r>
      <w:r>
        <w:t xml:space="preserve"> </w:t>
      </w:r>
      <w:r w:rsidR="008A222B">
        <w:t>and</w:t>
      </w:r>
      <w:r>
        <w:t xml:space="preserve"> </w:t>
      </w:r>
      <w:r w:rsidR="008A222B">
        <w:t xml:space="preserve">household income and </w:t>
      </w:r>
      <w:r w:rsidR="00C7468D">
        <w:t xml:space="preserve">employment </w:t>
      </w:r>
      <w:r w:rsidR="008A222B">
        <w:t>status.</w:t>
      </w:r>
    </w:p>
    <w:p w14:paraId="7101E226" w14:textId="77777777" w:rsidR="004E208F" w:rsidRDefault="004E208F" w:rsidP="00C15FC3">
      <w:pPr>
        <w:pStyle w:val="Heading2"/>
      </w:pPr>
      <w:bookmarkStart w:id="78" w:name="_Toc201247459"/>
      <w:bookmarkStart w:id="79" w:name="_Hlk145688065"/>
      <w:bookmarkStart w:id="80" w:name="_Toc206498942"/>
      <w:r>
        <w:t>Odds ratio estimates</w:t>
      </w:r>
      <w:bookmarkEnd w:id="78"/>
      <w:bookmarkEnd w:id="80"/>
    </w:p>
    <w:p w14:paraId="704DCBB4" w14:textId="7C795B95" w:rsidR="000B1FB1" w:rsidRDefault="000B1FB1" w:rsidP="00326854">
      <w:r>
        <w:fldChar w:fldCharType="begin"/>
      </w:r>
      <w:r>
        <w:instrText xml:space="preserve"> REF _Ref167356778 \h </w:instrText>
      </w:r>
      <w:r>
        <w:fldChar w:fldCharType="separate"/>
      </w:r>
      <w:r w:rsidR="00AB0A29">
        <w:t xml:space="preserve">Table </w:t>
      </w:r>
      <w:r w:rsidR="00AB0A29">
        <w:rPr>
          <w:noProof/>
        </w:rPr>
        <w:t>3</w:t>
      </w:r>
      <w:r>
        <w:fldChar w:fldCharType="end"/>
      </w:r>
      <w:r w:rsidR="00326854">
        <w:t xml:space="preserve"> report</w:t>
      </w:r>
      <w:r>
        <w:t>s</w:t>
      </w:r>
      <w:r w:rsidR="00326854">
        <w:t xml:space="preserve"> the estimates of the logistic regression in the form of odds ratios, which is the ratio </w:t>
      </w:r>
      <w:r w:rsidR="00321336">
        <w:t xml:space="preserve">that quantifies the association between </w:t>
      </w:r>
      <w:r w:rsidR="00326854">
        <w:t xml:space="preserve">two </w:t>
      </w:r>
      <w:r w:rsidR="00321336">
        <w:t>events</w:t>
      </w:r>
      <w:r w:rsidR="00326854">
        <w:t xml:space="preserve">. </w:t>
      </w:r>
      <w:r w:rsidR="00C93961" w:rsidRPr="00C93961">
        <w:t>For example, the odds ratio refers to the probability of accessing internet when exhibiting a characteristic, over the probability of having access to the internet when not exhibiting that same characteristic</w:t>
      </w:r>
      <w:r w:rsidR="00326854">
        <w:t>. An odd</w:t>
      </w:r>
      <w:r w:rsidR="008126D6">
        <w:t>s</w:t>
      </w:r>
      <w:r w:rsidR="00326854">
        <w:t xml:space="preserve"> ratio greater than </w:t>
      </w:r>
      <w:r w:rsidR="00CD2D2C">
        <w:t xml:space="preserve">1 </w:t>
      </w:r>
      <w:r w:rsidR="00326854">
        <w:t xml:space="preserve">means </w:t>
      </w:r>
      <w:r w:rsidR="00910642">
        <w:t xml:space="preserve">the </w:t>
      </w:r>
      <w:r w:rsidR="002B27F8">
        <w:t xml:space="preserve">respondent </w:t>
      </w:r>
      <w:r w:rsidR="00326854">
        <w:t>exhibiting the given characteristic is more likely to</w:t>
      </w:r>
      <w:r w:rsidR="002B27F8">
        <w:t xml:space="preserve"> access the internet</w:t>
      </w:r>
      <w:r w:rsidR="00326854">
        <w:t>. An odd</w:t>
      </w:r>
      <w:r w:rsidR="00910642">
        <w:t>s</w:t>
      </w:r>
      <w:r w:rsidR="00326854">
        <w:t xml:space="preserve"> ratio less than </w:t>
      </w:r>
      <w:r w:rsidR="00CD2D2C">
        <w:t xml:space="preserve">1 </w:t>
      </w:r>
      <w:r w:rsidR="00326854">
        <w:t xml:space="preserve">means the </w:t>
      </w:r>
      <w:r w:rsidR="002B27F8">
        <w:t>respondent</w:t>
      </w:r>
      <w:r w:rsidR="00326854">
        <w:t xml:space="preserve"> exhibiting the given characteristic is less likely to </w:t>
      </w:r>
      <w:r w:rsidR="002B27F8">
        <w:t>access the internet</w:t>
      </w:r>
      <w:r w:rsidR="00326854">
        <w:t>.</w:t>
      </w:r>
      <w:bookmarkEnd w:id="79"/>
      <w:r w:rsidR="00F55AA3">
        <w:t xml:space="preserve"> An odds ratio o</w:t>
      </w:r>
      <w:r w:rsidR="00E363BB">
        <w:t xml:space="preserve">f </w:t>
      </w:r>
      <w:r w:rsidR="00CD2D2C">
        <w:t>1</w:t>
      </w:r>
      <w:r w:rsidR="00E363BB">
        <w:t xml:space="preserve"> means that there is no association between the respondent’s characteristic and</w:t>
      </w:r>
      <w:r w:rsidR="0025085F">
        <w:t xml:space="preserve"> their</w:t>
      </w:r>
      <w:r w:rsidR="00E363BB">
        <w:t xml:space="preserve"> likelihood of accessing the internet. </w:t>
      </w:r>
      <w:r w:rsidR="00527C3D">
        <w:t xml:space="preserve">So, for the variable to have </w:t>
      </w:r>
      <w:r w:rsidR="0080201B">
        <w:t xml:space="preserve">a </w:t>
      </w:r>
      <w:r w:rsidR="00527C3D">
        <w:t xml:space="preserve">statistically significant effect on the likelihood of accessing the internet, its odds must be different from </w:t>
      </w:r>
      <w:r w:rsidR="00CD2D2C">
        <w:t>1</w:t>
      </w:r>
      <w:r w:rsidR="00527C3D">
        <w:t xml:space="preserve"> and be statistically significant</w:t>
      </w:r>
      <w:r w:rsidR="00874263">
        <w:t xml:space="preserve"> </w:t>
      </w:r>
      <w:r w:rsidR="00874263" w:rsidRPr="008142E6">
        <w:t>(</w:t>
      </w:r>
      <w:r w:rsidR="00437B8A">
        <w:t>that is</w:t>
      </w:r>
      <w:r w:rsidR="00874263" w:rsidRPr="008142E6">
        <w:t xml:space="preserve">, </w:t>
      </w:r>
      <w:r w:rsidR="00874263">
        <w:t xml:space="preserve">its </w:t>
      </w:r>
      <w:r w:rsidR="00874263" w:rsidRPr="008142E6">
        <w:t xml:space="preserve">p-values </w:t>
      </w:r>
      <w:r w:rsidR="00874263">
        <w:t>must be</w:t>
      </w:r>
      <w:r w:rsidR="00874263" w:rsidRPr="008142E6">
        <w:t xml:space="preserve"> above 10</w:t>
      </w:r>
      <w:r w:rsidR="00874263">
        <w:t>%</w:t>
      </w:r>
      <w:r w:rsidR="00874263" w:rsidRPr="008142E6">
        <w:t>)</w:t>
      </w:r>
      <w:r w:rsidR="00527C3D">
        <w:t>.</w:t>
      </w:r>
      <w:r w:rsidR="00527C3D">
        <w:rPr>
          <w:rStyle w:val="FootnoteReference"/>
        </w:rPr>
        <w:footnoteReference w:id="17"/>
      </w:r>
      <w:r w:rsidR="00527C3D">
        <w:t xml:space="preserve"> </w:t>
      </w:r>
    </w:p>
    <w:p w14:paraId="738CBAFD" w14:textId="77777777" w:rsidR="008A222B" w:rsidRDefault="002B27F8" w:rsidP="00326854">
      <w:r>
        <w:t xml:space="preserve">The </w:t>
      </w:r>
      <w:r w:rsidR="008A222B">
        <w:t>results</w:t>
      </w:r>
      <w:r>
        <w:t xml:space="preserve"> </w:t>
      </w:r>
      <w:r w:rsidRPr="00311186">
        <w:t>for non-binary categorical variables are reported in comparison to the following reference categories:</w:t>
      </w:r>
    </w:p>
    <w:p w14:paraId="78EE6CD3" w14:textId="77777777" w:rsidR="008A222B" w:rsidRDefault="00D77464" w:rsidP="008A222B">
      <w:pPr>
        <w:pStyle w:val="Bullet1"/>
      </w:pPr>
      <w:r>
        <w:rPr>
          <w:lang w:val="en-US"/>
        </w:rPr>
        <w:t>w</w:t>
      </w:r>
      <w:r w:rsidR="008A222B">
        <w:rPr>
          <w:lang w:val="en-US"/>
        </w:rPr>
        <w:t xml:space="preserve">ave, relative to </w:t>
      </w:r>
      <w:r w:rsidR="002B27F8">
        <w:t xml:space="preserve">wave 10 </w:t>
      </w:r>
    </w:p>
    <w:p w14:paraId="6DD1D0A9" w14:textId="77777777" w:rsidR="008A222B" w:rsidRDefault="00D77464" w:rsidP="008A222B">
      <w:pPr>
        <w:pStyle w:val="Bullet1"/>
      </w:pPr>
      <w:r>
        <w:rPr>
          <w:lang w:val="en-US"/>
        </w:rPr>
        <w:t>h</w:t>
      </w:r>
      <w:r w:rsidR="008A222B">
        <w:rPr>
          <w:lang w:val="en-US"/>
        </w:rPr>
        <w:t>ighest level of education, relative t</w:t>
      </w:r>
      <w:r w:rsidR="00D15281">
        <w:rPr>
          <w:lang w:val="en-AU"/>
        </w:rPr>
        <w:t>o high school or lower qualification</w:t>
      </w:r>
    </w:p>
    <w:p w14:paraId="253EE6E5" w14:textId="7A9D92DE" w:rsidR="002B27F8" w:rsidRDefault="00D15281" w:rsidP="00C15FC3">
      <w:pPr>
        <w:pStyle w:val="Bullet1"/>
      </w:pPr>
      <w:r>
        <w:rPr>
          <w:lang w:val="en-AU"/>
        </w:rPr>
        <w:t>age</w:t>
      </w:r>
      <w:r w:rsidR="00BA0174">
        <w:rPr>
          <w:lang w:val="en-AU"/>
        </w:rPr>
        <w:t>,</w:t>
      </w:r>
      <w:r w:rsidR="002B27F8">
        <w:t xml:space="preserve"> </w:t>
      </w:r>
      <w:r w:rsidR="008A222B">
        <w:rPr>
          <w:lang w:val="en-US"/>
        </w:rPr>
        <w:t xml:space="preserve">relative to </w:t>
      </w:r>
      <w:r w:rsidR="00480CC6">
        <w:rPr>
          <w:lang w:val="en-US"/>
        </w:rPr>
        <w:t xml:space="preserve">those </w:t>
      </w:r>
      <w:r w:rsidR="002B27F8" w:rsidRPr="00311186">
        <w:t xml:space="preserve">aged </w:t>
      </w:r>
      <w:r w:rsidR="00B87FB0">
        <w:rPr>
          <w:lang w:val="en-AU"/>
        </w:rPr>
        <w:t>21</w:t>
      </w:r>
      <w:r w:rsidR="002B27F8" w:rsidRPr="00311186">
        <w:t xml:space="preserve"> to 30</w:t>
      </w:r>
      <w:r w:rsidR="005F7A06">
        <w:rPr>
          <w:lang w:val="en-AU"/>
        </w:rPr>
        <w:t xml:space="preserve"> years</w:t>
      </w:r>
      <w:r w:rsidR="002B27F8">
        <w:t>.</w:t>
      </w:r>
    </w:p>
    <w:p w14:paraId="23753BE8" w14:textId="777EBAB2" w:rsidR="00B87FB0" w:rsidRDefault="00326854" w:rsidP="00D074D6">
      <w:r>
        <w:t xml:space="preserve">For example, </w:t>
      </w:r>
      <w:r w:rsidR="0025085F">
        <w:t>the odds of having the internet access</w:t>
      </w:r>
      <w:r w:rsidR="00EB45B9">
        <w:t xml:space="preserve"> for</w:t>
      </w:r>
      <w:r w:rsidR="0025085F">
        <w:t xml:space="preserve"> </w:t>
      </w:r>
      <w:r w:rsidR="002B27F8">
        <w:t>those aged 65</w:t>
      </w:r>
      <w:r w:rsidR="003F5E8C">
        <w:t>+ years</w:t>
      </w:r>
      <w:r w:rsidR="005F7A06">
        <w:t xml:space="preserve"> </w:t>
      </w:r>
      <w:r w:rsidR="00EB45B9">
        <w:t>were 0.26 times the odds for those aged 21</w:t>
      </w:r>
      <w:r w:rsidR="000E7C01">
        <w:t>–</w:t>
      </w:r>
      <w:r w:rsidR="00EB45B9">
        <w:t>30</w:t>
      </w:r>
      <w:r w:rsidR="003F5E8C">
        <w:t xml:space="preserve"> years</w:t>
      </w:r>
      <w:r w:rsidR="00EB45B9">
        <w:t xml:space="preserve">. In other words, the odds of having the internet access was 74% </w:t>
      </w:r>
      <w:r w:rsidR="002B27F8">
        <w:t>lower</w:t>
      </w:r>
      <w:r>
        <w:t xml:space="preserve"> </w:t>
      </w:r>
      <w:r w:rsidR="00EB45B9">
        <w:t>for th</w:t>
      </w:r>
      <w:r w:rsidR="003F5E8C">
        <w:t>ose aged</w:t>
      </w:r>
      <w:r w:rsidR="00EB45B9">
        <w:t xml:space="preserve"> 65+</w:t>
      </w:r>
      <w:r w:rsidR="003F5E8C">
        <w:t xml:space="preserve"> years</w:t>
      </w:r>
      <w:r w:rsidR="00EB45B9">
        <w:t xml:space="preserve"> compared</w:t>
      </w:r>
      <w:r>
        <w:t xml:space="preserve"> </w:t>
      </w:r>
      <w:r w:rsidR="002B27F8">
        <w:t xml:space="preserve">to </w:t>
      </w:r>
      <w:r w:rsidR="00EB45B9">
        <w:t>th</w:t>
      </w:r>
      <w:r w:rsidR="003F5E8C">
        <w:t>ose aged</w:t>
      </w:r>
      <w:r w:rsidR="00EB45B9">
        <w:t xml:space="preserve"> 21</w:t>
      </w:r>
      <w:r w:rsidR="000E7C01">
        <w:t>–</w:t>
      </w:r>
      <w:r w:rsidR="00EB45B9">
        <w:t>30</w:t>
      </w:r>
      <w:r w:rsidR="003F5E8C">
        <w:t xml:space="preserve"> years</w:t>
      </w:r>
      <w:r w:rsidR="00EB45B9">
        <w:t>, holding other variables constant</w:t>
      </w:r>
      <w:r>
        <w:t xml:space="preserve">. </w:t>
      </w:r>
      <w:r w:rsidR="008126D6">
        <w:t>In contrast</w:t>
      </w:r>
      <w:r>
        <w:t xml:space="preserve">, </w:t>
      </w:r>
      <w:r w:rsidR="002B27F8">
        <w:t>those studying full-time</w:t>
      </w:r>
      <w:r>
        <w:t xml:space="preserve"> </w:t>
      </w:r>
      <w:r w:rsidR="00564EA8">
        <w:t xml:space="preserve">had </w:t>
      </w:r>
      <w:r w:rsidR="00BA0174">
        <w:t>more than double</w:t>
      </w:r>
      <w:r w:rsidR="00377A9A">
        <w:t xml:space="preserve"> the odds of accessing the internet compared to those </w:t>
      </w:r>
      <w:r w:rsidR="00C873A2">
        <w:t xml:space="preserve">who </w:t>
      </w:r>
      <w:r w:rsidR="002B27F8">
        <w:t xml:space="preserve">were not studying </w:t>
      </w:r>
      <w:r w:rsidR="002B27F8">
        <w:lastRenderedPageBreak/>
        <w:t>full-time</w:t>
      </w:r>
      <w:r>
        <w:t>.</w:t>
      </w:r>
      <w:r w:rsidR="0065506A">
        <w:t xml:space="preserve"> </w:t>
      </w:r>
      <w:r w:rsidR="00B87FB0">
        <w:t xml:space="preserve">Household income has its odds equal to </w:t>
      </w:r>
      <w:r w:rsidR="00CD2D2C">
        <w:t>1</w:t>
      </w:r>
      <w:r w:rsidR="00B87FB0">
        <w:t>, which mean</w:t>
      </w:r>
      <w:r w:rsidR="00377A9A">
        <w:t>s</w:t>
      </w:r>
      <w:r w:rsidR="00B87FB0">
        <w:t xml:space="preserve"> that is does not have statistically significant impact on the respondents</w:t>
      </w:r>
      <w:r w:rsidR="0065506A">
        <w:t>’</w:t>
      </w:r>
      <w:r w:rsidR="00B87FB0">
        <w:t xml:space="preserve"> likelihood of owning internet.</w:t>
      </w:r>
    </w:p>
    <w:p w14:paraId="42814810" w14:textId="5F10D64B" w:rsidR="00D074D6" w:rsidRDefault="00D074D6" w:rsidP="002651E8">
      <w:pPr>
        <w:pStyle w:val="Caption"/>
        <w:keepNext/>
        <w:keepLines/>
      </w:pPr>
      <w:bookmarkStart w:id="81" w:name="_Ref167356778"/>
      <w:r>
        <w:t xml:space="preserve">Table </w:t>
      </w:r>
      <w:fldSimple w:instr=" SEQ Table \* ARABIC ">
        <w:r w:rsidR="00AB0A29">
          <w:rPr>
            <w:noProof/>
          </w:rPr>
          <w:t>3</w:t>
        </w:r>
      </w:fldSimple>
      <w:bookmarkEnd w:id="81"/>
      <w:r w:rsidR="0045530E">
        <w:rPr>
          <w:noProof/>
        </w:rPr>
        <w:t>:</w:t>
      </w:r>
      <w:r>
        <w:t xml:space="preserve"> Logistic regression results</w:t>
      </w:r>
    </w:p>
    <w:tbl>
      <w:tblPr>
        <w:tblStyle w:val="DefaultTable111"/>
        <w:tblW w:w="0" w:type="auto"/>
        <w:tblLook w:val="04A0" w:firstRow="1" w:lastRow="0" w:firstColumn="1" w:lastColumn="0" w:noHBand="0" w:noVBand="1"/>
        <w:tblCaption w:val="Table 3: Logistic regression results"/>
        <w:tblDescription w:val="Table 3 presents logistic regression results."/>
      </w:tblPr>
      <w:tblGrid>
        <w:gridCol w:w="6237"/>
        <w:gridCol w:w="1843"/>
        <w:gridCol w:w="1784"/>
      </w:tblGrid>
      <w:tr w:rsidR="00927B08" w:rsidRPr="00D074D6" w14:paraId="4336CFA4" w14:textId="77777777" w:rsidTr="002E490E">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6237" w:type="dxa"/>
            <w:shd w:val="clear" w:color="auto" w:fill="081E3E" w:themeFill="text2"/>
          </w:tcPr>
          <w:p w14:paraId="0FEB6807" w14:textId="310A080E" w:rsidR="00927B08" w:rsidRPr="00D074D6" w:rsidRDefault="00927B08" w:rsidP="007D36C9">
            <w:bookmarkStart w:id="82" w:name="_Hlk174967777"/>
            <w:r w:rsidRPr="00D074D6">
              <w:rPr>
                <w:bCs/>
              </w:rPr>
              <w:t xml:space="preserve">Does </w:t>
            </w:r>
            <w:r>
              <w:rPr>
                <w:bCs/>
              </w:rPr>
              <w:t>a person have access to the internet at home?</w:t>
            </w:r>
          </w:p>
        </w:tc>
        <w:tc>
          <w:tcPr>
            <w:tcW w:w="1843" w:type="dxa"/>
            <w:shd w:val="clear" w:color="auto" w:fill="081E3E" w:themeFill="text2"/>
          </w:tcPr>
          <w:p w14:paraId="55028146" w14:textId="77777777" w:rsidR="00927B08" w:rsidRPr="00D074D6" w:rsidRDefault="00927B08" w:rsidP="003F0A35">
            <w:pPr>
              <w:jc w:val="center"/>
              <w:cnfStyle w:val="100000000000" w:firstRow="1" w:lastRow="0" w:firstColumn="0" w:lastColumn="0" w:oddVBand="0" w:evenVBand="0" w:oddHBand="0" w:evenHBand="0" w:firstRowFirstColumn="0" w:firstRowLastColumn="0" w:lastRowFirstColumn="0" w:lastRowLastColumn="0"/>
              <w:rPr>
                <w:b w:val="0"/>
              </w:rPr>
            </w:pPr>
          </w:p>
        </w:tc>
        <w:tc>
          <w:tcPr>
            <w:tcW w:w="1784" w:type="dxa"/>
            <w:shd w:val="clear" w:color="auto" w:fill="081E3E" w:themeFill="text2"/>
          </w:tcPr>
          <w:p w14:paraId="5C264520" w14:textId="77777777" w:rsidR="00927B08" w:rsidRDefault="00927B08" w:rsidP="003F0A35">
            <w:pPr>
              <w:jc w:val="center"/>
              <w:cnfStyle w:val="100000000000" w:firstRow="1" w:lastRow="0" w:firstColumn="0" w:lastColumn="0" w:oddVBand="0" w:evenVBand="0" w:oddHBand="0" w:evenHBand="0" w:firstRowFirstColumn="0" w:firstRowLastColumn="0" w:lastRowFirstColumn="0" w:lastRowLastColumn="0"/>
              <w:rPr>
                <w:b w:val="0"/>
              </w:rPr>
            </w:pPr>
          </w:p>
        </w:tc>
      </w:tr>
      <w:tr w:rsidR="005427AF" w:rsidRPr="00D074D6" w14:paraId="05D88826" w14:textId="77777777" w:rsidTr="002E490E">
        <w:trPr>
          <w:trHeight w:val="377"/>
        </w:trPr>
        <w:tc>
          <w:tcPr>
            <w:cnfStyle w:val="001000000000" w:firstRow="0" w:lastRow="0" w:firstColumn="1" w:lastColumn="0" w:oddVBand="0" w:evenVBand="0" w:oddHBand="0" w:evenHBand="0" w:firstRowFirstColumn="0" w:firstRowLastColumn="0" w:lastRowFirstColumn="0" w:lastRowLastColumn="0"/>
            <w:tcW w:w="6237" w:type="dxa"/>
            <w:tcBorders>
              <w:top w:val="nil"/>
            </w:tcBorders>
            <w:shd w:val="clear" w:color="auto" w:fill="081E3E" w:themeFill="text2"/>
            <w:hideMark/>
          </w:tcPr>
          <w:p w14:paraId="08F63C0A" w14:textId="77777777" w:rsidR="005427AF" w:rsidRPr="00D074D6" w:rsidRDefault="005427AF" w:rsidP="007D36C9">
            <w:r w:rsidRPr="00D074D6">
              <w:t> </w:t>
            </w:r>
            <w:r>
              <w:t>Variable</w:t>
            </w:r>
          </w:p>
        </w:tc>
        <w:tc>
          <w:tcPr>
            <w:tcW w:w="1843" w:type="dxa"/>
            <w:tcBorders>
              <w:top w:val="nil"/>
            </w:tcBorders>
            <w:shd w:val="clear" w:color="auto" w:fill="081E3E" w:themeFill="text2"/>
            <w:hideMark/>
          </w:tcPr>
          <w:p w14:paraId="696A0B3F" w14:textId="77777777" w:rsidR="005427AF" w:rsidRPr="00D074D6" w:rsidRDefault="005427AF" w:rsidP="002E490E">
            <w:pPr>
              <w:jc w:val="both"/>
              <w:cnfStyle w:val="000000000000" w:firstRow="0" w:lastRow="0" w:firstColumn="0" w:lastColumn="0" w:oddVBand="0" w:evenVBand="0" w:oddHBand="0" w:evenHBand="0" w:firstRowFirstColumn="0" w:firstRowLastColumn="0" w:lastRowFirstColumn="0" w:lastRowLastColumn="0"/>
              <w:rPr>
                <w:b/>
              </w:rPr>
            </w:pPr>
            <w:r w:rsidRPr="00D074D6">
              <w:t>Odds Ratio</w:t>
            </w:r>
          </w:p>
        </w:tc>
        <w:tc>
          <w:tcPr>
            <w:tcW w:w="1784" w:type="dxa"/>
            <w:tcBorders>
              <w:top w:val="nil"/>
            </w:tcBorders>
            <w:shd w:val="clear" w:color="auto" w:fill="081E3E" w:themeFill="text2"/>
            <w:hideMark/>
          </w:tcPr>
          <w:p w14:paraId="243E51E5" w14:textId="5352BAED" w:rsidR="005427AF" w:rsidRPr="00D074D6" w:rsidRDefault="00C96EF3" w:rsidP="002E490E">
            <w:pPr>
              <w:jc w:val="both"/>
              <w:cnfStyle w:val="000000000000" w:firstRow="0" w:lastRow="0" w:firstColumn="0" w:lastColumn="0" w:oddVBand="0" w:evenVBand="0" w:oddHBand="0" w:evenHBand="0" w:firstRowFirstColumn="0" w:firstRowLastColumn="0" w:lastRowFirstColumn="0" w:lastRowLastColumn="0"/>
              <w:rPr>
                <w:b/>
              </w:rPr>
            </w:pPr>
            <w:r>
              <w:t>Robu</w:t>
            </w:r>
            <w:r w:rsidR="002E490E">
              <w:t xml:space="preserve">st </w:t>
            </w:r>
            <w:r w:rsidR="005427AF" w:rsidRPr="00D074D6">
              <w:t>Std Error</w:t>
            </w:r>
          </w:p>
        </w:tc>
      </w:tr>
      <w:tr w:rsidR="005427AF" w:rsidRPr="00D074D6" w14:paraId="53214B00"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5EEBD7FE" w14:textId="77777777" w:rsidR="005427AF" w:rsidRPr="00D074D6" w:rsidRDefault="005427AF" w:rsidP="007D36C9">
            <w:pPr>
              <w:rPr>
                <w:bCs/>
                <w:sz w:val="20"/>
                <w:szCs w:val="20"/>
              </w:rPr>
            </w:pPr>
            <w:r w:rsidRPr="00DC0CCF">
              <w:t>Wave (relative to wave 10)</w:t>
            </w:r>
          </w:p>
        </w:tc>
        <w:tc>
          <w:tcPr>
            <w:tcW w:w="1843" w:type="dxa"/>
          </w:tcPr>
          <w:p w14:paraId="18CA2256"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lang w:val="x-none"/>
              </w:rPr>
            </w:pPr>
          </w:p>
        </w:tc>
        <w:tc>
          <w:tcPr>
            <w:tcW w:w="1784" w:type="dxa"/>
          </w:tcPr>
          <w:p w14:paraId="1D9408C6"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lang w:val="x-none"/>
              </w:rPr>
            </w:pPr>
          </w:p>
        </w:tc>
      </w:tr>
      <w:tr w:rsidR="00B87FB0" w:rsidRPr="00D074D6" w14:paraId="0162D452"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3F472C3F" w14:textId="77777777" w:rsidR="00B87FB0" w:rsidRPr="00EF22C5" w:rsidRDefault="00B87FB0" w:rsidP="00B87FB0">
            <w:pPr>
              <w:rPr>
                <w:b w:val="0"/>
                <w:bCs/>
                <w:sz w:val="20"/>
                <w:szCs w:val="20"/>
              </w:rPr>
            </w:pPr>
            <w:r w:rsidRPr="00EF22C5">
              <w:rPr>
                <w:b w:val="0"/>
              </w:rPr>
              <w:t>wave 11</w:t>
            </w:r>
          </w:p>
        </w:tc>
        <w:tc>
          <w:tcPr>
            <w:tcW w:w="1843" w:type="dxa"/>
          </w:tcPr>
          <w:p w14:paraId="28794049" w14:textId="1495C052"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0E99">
              <w:t>1.158***</w:t>
            </w:r>
          </w:p>
        </w:tc>
        <w:tc>
          <w:tcPr>
            <w:tcW w:w="1784" w:type="dxa"/>
          </w:tcPr>
          <w:p w14:paraId="4EA3EA5D" w14:textId="4FFFC98D"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0E99">
              <w:t>0.034</w:t>
            </w:r>
          </w:p>
        </w:tc>
      </w:tr>
      <w:tr w:rsidR="00B87FB0" w:rsidRPr="00D074D6" w14:paraId="48834F57"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4777FBCB" w14:textId="77777777" w:rsidR="00B87FB0" w:rsidRPr="00EF22C5" w:rsidRDefault="00B87FB0" w:rsidP="00B87FB0">
            <w:pPr>
              <w:rPr>
                <w:b w:val="0"/>
                <w:bCs/>
                <w:sz w:val="20"/>
                <w:szCs w:val="20"/>
              </w:rPr>
            </w:pPr>
            <w:r w:rsidRPr="00EF22C5">
              <w:rPr>
                <w:b w:val="0"/>
              </w:rPr>
              <w:t>wave 12</w:t>
            </w:r>
          </w:p>
        </w:tc>
        <w:tc>
          <w:tcPr>
            <w:tcW w:w="1843" w:type="dxa"/>
          </w:tcPr>
          <w:p w14:paraId="610388D1" w14:textId="22E4162B"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8C0E99">
              <w:t>1.416***</w:t>
            </w:r>
          </w:p>
        </w:tc>
        <w:tc>
          <w:tcPr>
            <w:tcW w:w="1784" w:type="dxa"/>
          </w:tcPr>
          <w:p w14:paraId="5FA498B5" w14:textId="23333156"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8C0E99">
              <w:t>0.045</w:t>
            </w:r>
          </w:p>
        </w:tc>
      </w:tr>
      <w:tr w:rsidR="00B87FB0" w:rsidRPr="00D074D6" w14:paraId="22D7B107"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7087928C" w14:textId="77777777" w:rsidR="00B87FB0" w:rsidRPr="00EF22C5" w:rsidRDefault="00B87FB0" w:rsidP="00B87FB0">
            <w:pPr>
              <w:rPr>
                <w:b w:val="0"/>
                <w:bCs/>
                <w:sz w:val="20"/>
                <w:szCs w:val="20"/>
              </w:rPr>
            </w:pPr>
            <w:r w:rsidRPr="00EF22C5">
              <w:rPr>
                <w:b w:val="0"/>
              </w:rPr>
              <w:t>wave 13</w:t>
            </w:r>
          </w:p>
        </w:tc>
        <w:tc>
          <w:tcPr>
            <w:tcW w:w="1843" w:type="dxa"/>
          </w:tcPr>
          <w:p w14:paraId="1C0DEBD0" w14:textId="7DF86F2E"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lang w:val="x-none"/>
              </w:rPr>
            </w:pPr>
            <w:r w:rsidRPr="008C0E99">
              <w:t>1.612***</w:t>
            </w:r>
          </w:p>
        </w:tc>
        <w:tc>
          <w:tcPr>
            <w:tcW w:w="1784" w:type="dxa"/>
          </w:tcPr>
          <w:p w14:paraId="5D1C5437" w14:textId="3ECE27BB"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lang w:val="x-none"/>
              </w:rPr>
            </w:pPr>
            <w:r w:rsidRPr="008C0E99">
              <w:t>0.054</w:t>
            </w:r>
          </w:p>
        </w:tc>
      </w:tr>
      <w:tr w:rsidR="00B87FB0" w:rsidRPr="00D074D6" w14:paraId="391A1892"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47AF145D" w14:textId="77777777" w:rsidR="00B87FB0" w:rsidRPr="00EF22C5" w:rsidRDefault="00B87FB0" w:rsidP="00B87FB0">
            <w:pPr>
              <w:rPr>
                <w:b w:val="0"/>
                <w:sz w:val="20"/>
                <w:szCs w:val="20"/>
              </w:rPr>
            </w:pPr>
            <w:r w:rsidRPr="00EF22C5">
              <w:rPr>
                <w:b w:val="0"/>
              </w:rPr>
              <w:t>wave 14</w:t>
            </w:r>
          </w:p>
        </w:tc>
        <w:tc>
          <w:tcPr>
            <w:tcW w:w="1843" w:type="dxa"/>
          </w:tcPr>
          <w:p w14:paraId="22ACFDD1" w14:textId="2335BD17"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8C0E99">
              <w:t>1.953***</w:t>
            </w:r>
          </w:p>
        </w:tc>
        <w:tc>
          <w:tcPr>
            <w:tcW w:w="1784" w:type="dxa"/>
          </w:tcPr>
          <w:p w14:paraId="61920015" w14:textId="5FA3E143"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8C0E99">
              <w:t>0.069</w:t>
            </w:r>
          </w:p>
        </w:tc>
      </w:tr>
      <w:tr w:rsidR="00B87FB0" w:rsidRPr="00D074D6" w14:paraId="4BD0FC48"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392D64F1" w14:textId="77777777" w:rsidR="00B87FB0" w:rsidRPr="00EF22C5" w:rsidRDefault="00B87FB0" w:rsidP="00B87FB0">
            <w:pPr>
              <w:rPr>
                <w:b w:val="0"/>
                <w:sz w:val="20"/>
                <w:szCs w:val="20"/>
              </w:rPr>
            </w:pPr>
            <w:r w:rsidRPr="00EF22C5">
              <w:rPr>
                <w:b w:val="0"/>
              </w:rPr>
              <w:t>wave 15</w:t>
            </w:r>
          </w:p>
        </w:tc>
        <w:tc>
          <w:tcPr>
            <w:tcW w:w="1843" w:type="dxa"/>
          </w:tcPr>
          <w:p w14:paraId="1D864B78" w14:textId="2D05B33D"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0E99">
              <w:t>1.949***</w:t>
            </w:r>
          </w:p>
        </w:tc>
        <w:tc>
          <w:tcPr>
            <w:tcW w:w="1784" w:type="dxa"/>
          </w:tcPr>
          <w:p w14:paraId="4409ECDF" w14:textId="4EB9F437"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0E99">
              <w:t>0.072</w:t>
            </w:r>
          </w:p>
        </w:tc>
      </w:tr>
      <w:tr w:rsidR="00B87FB0" w:rsidRPr="00D074D6" w14:paraId="013A652B"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2B6B24C2" w14:textId="77777777" w:rsidR="00B87FB0" w:rsidRPr="00EF22C5" w:rsidRDefault="00B87FB0" w:rsidP="00B87FB0">
            <w:pPr>
              <w:rPr>
                <w:b w:val="0"/>
                <w:bCs/>
                <w:sz w:val="20"/>
                <w:szCs w:val="20"/>
              </w:rPr>
            </w:pPr>
            <w:r w:rsidRPr="00EF22C5">
              <w:rPr>
                <w:b w:val="0"/>
              </w:rPr>
              <w:t>wave 16</w:t>
            </w:r>
          </w:p>
        </w:tc>
        <w:tc>
          <w:tcPr>
            <w:tcW w:w="1843" w:type="dxa"/>
          </w:tcPr>
          <w:p w14:paraId="486DEEB5" w14:textId="4EDABFA4"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lang w:val="en-US"/>
              </w:rPr>
            </w:pPr>
            <w:r w:rsidRPr="008C0E99">
              <w:t>2.142***</w:t>
            </w:r>
          </w:p>
        </w:tc>
        <w:tc>
          <w:tcPr>
            <w:tcW w:w="1784" w:type="dxa"/>
          </w:tcPr>
          <w:p w14:paraId="3C6B737D" w14:textId="38F6D25E"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lang w:val="en-US"/>
              </w:rPr>
            </w:pPr>
            <w:r w:rsidRPr="008C0E99">
              <w:t>0.081</w:t>
            </w:r>
          </w:p>
        </w:tc>
      </w:tr>
      <w:tr w:rsidR="00B87FB0" w:rsidRPr="00D074D6" w14:paraId="5A934812"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3847E588" w14:textId="77777777" w:rsidR="00B87FB0" w:rsidRPr="00EF22C5" w:rsidRDefault="00B87FB0" w:rsidP="00B87FB0">
            <w:pPr>
              <w:rPr>
                <w:b w:val="0"/>
                <w:sz w:val="20"/>
                <w:szCs w:val="20"/>
              </w:rPr>
            </w:pPr>
            <w:r w:rsidRPr="00EF22C5">
              <w:rPr>
                <w:b w:val="0"/>
              </w:rPr>
              <w:t>wave 17</w:t>
            </w:r>
          </w:p>
        </w:tc>
        <w:tc>
          <w:tcPr>
            <w:tcW w:w="1843" w:type="dxa"/>
          </w:tcPr>
          <w:p w14:paraId="393D741D" w14:textId="6FF1272E"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0E99">
              <w:t>2.594***</w:t>
            </w:r>
          </w:p>
        </w:tc>
        <w:tc>
          <w:tcPr>
            <w:tcW w:w="1784" w:type="dxa"/>
          </w:tcPr>
          <w:p w14:paraId="059C5C72" w14:textId="1178F10C"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0E99">
              <w:t>0.102</w:t>
            </w:r>
          </w:p>
        </w:tc>
      </w:tr>
      <w:tr w:rsidR="00B87FB0" w:rsidRPr="00D074D6" w14:paraId="5C21974D"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5F40BF64" w14:textId="77777777" w:rsidR="00B87FB0" w:rsidRPr="00EF22C5" w:rsidRDefault="00B87FB0" w:rsidP="00B87FB0">
            <w:pPr>
              <w:rPr>
                <w:b w:val="0"/>
                <w:sz w:val="20"/>
                <w:szCs w:val="20"/>
              </w:rPr>
            </w:pPr>
            <w:r w:rsidRPr="00EF22C5">
              <w:rPr>
                <w:b w:val="0"/>
              </w:rPr>
              <w:t>wave 18</w:t>
            </w:r>
          </w:p>
        </w:tc>
        <w:tc>
          <w:tcPr>
            <w:tcW w:w="1843" w:type="dxa"/>
          </w:tcPr>
          <w:p w14:paraId="51FB4BE6" w14:textId="67C40B09"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8C0E99">
              <w:t>3.103***</w:t>
            </w:r>
          </w:p>
        </w:tc>
        <w:tc>
          <w:tcPr>
            <w:tcW w:w="1784" w:type="dxa"/>
          </w:tcPr>
          <w:p w14:paraId="309B97F6" w14:textId="66E84284"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8C0E99">
              <w:t>0.129</w:t>
            </w:r>
          </w:p>
        </w:tc>
      </w:tr>
      <w:tr w:rsidR="00B87FB0" w:rsidRPr="00D074D6" w14:paraId="7569340E"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0FB64423" w14:textId="77777777" w:rsidR="00B87FB0" w:rsidRPr="00EF22C5" w:rsidRDefault="00B87FB0" w:rsidP="00B87FB0">
            <w:pPr>
              <w:rPr>
                <w:b w:val="0"/>
                <w:sz w:val="20"/>
                <w:szCs w:val="20"/>
              </w:rPr>
            </w:pPr>
            <w:r w:rsidRPr="00EF22C5">
              <w:rPr>
                <w:b w:val="0"/>
              </w:rPr>
              <w:t>wave 19</w:t>
            </w:r>
          </w:p>
        </w:tc>
        <w:tc>
          <w:tcPr>
            <w:tcW w:w="1843" w:type="dxa"/>
          </w:tcPr>
          <w:p w14:paraId="5E609A0D" w14:textId="774CB185"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0E99">
              <w:t>3.648***</w:t>
            </w:r>
          </w:p>
        </w:tc>
        <w:tc>
          <w:tcPr>
            <w:tcW w:w="1784" w:type="dxa"/>
          </w:tcPr>
          <w:p w14:paraId="3B02CC6D" w14:textId="544326EA"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0E99">
              <w:t>0.158</w:t>
            </w:r>
          </w:p>
        </w:tc>
      </w:tr>
      <w:tr w:rsidR="00B87FB0" w:rsidRPr="00D074D6" w14:paraId="472B4DCA"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5FFF01B5" w14:textId="77777777" w:rsidR="00B87FB0" w:rsidRPr="00EF22C5" w:rsidRDefault="00B87FB0" w:rsidP="00B87FB0">
            <w:pPr>
              <w:rPr>
                <w:b w:val="0"/>
                <w:sz w:val="20"/>
                <w:szCs w:val="20"/>
              </w:rPr>
            </w:pPr>
            <w:r w:rsidRPr="00EF22C5">
              <w:rPr>
                <w:b w:val="0"/>
              </w:rPr>
              <w:t>wave 20</w:t>
            </w:r>
          </w:p>
        </w:tc>
        <w:tc>
          <w:tcPr>
            <w:tcW w:w="1843" w:type="dxa"/>
          </w:tcPr>
          <w:p w14:paraId="54F16A13" w14:textId="2F38B28E"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8C0E99">
              <w:t>3.561***</w:t>
            </w:r>
          </w:p>
        </w:tc>
        <w:tc>
          <w:tcPr>
            <w:tcW w:w="1784" w:type="dxa"/>
          </w:tcPr>
          <w:p w14:paraId="4C7F3544" w14:textId="2D26B95E"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8C0E99">
              <w:t>0.157</w:t>
            </w:r>
          </w:p>
        </w:tc>
      </w:tr>
      <w:tr w:rsidR="00B87FB0" w:rsidRPr="00D074D6" w14:paraId="2BCB2540"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63542149" w14:textId="77777777" w:rsidR="00B87FB0" w:rsidRPr="00EF22C5" w:rsidRDefault="00B87FB0" w:rsidP="00B87FB0">
            <w:pPr>
              <w:rPr>
                <w:b w:val="0"/>
                <w:bCs/>
                <w:sz w:val="20"/>
                <w:szCs w:val="20"/>
              </w:rPr>
            </w:pPr>
            <w:r w:rsidRPr="00EF22C5">
              <w:rPr>
                <w:b w:val="0"/>
              </w:rPr>
              <w:t>wave 21</w:t>
            </w:r>
          </w:p>
        </w:tc>
        <w:tc>
          <w:tcPr>
            <w:tcW w:w="1843" w:type="dxa"/>
          </w:tcPr>
          <w:p w14:paraId="2D8DE4BB" w14:textId="04830ECF"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0E99">
              <w:t>5.37***</w:t>
            </w:r>
          </w:p>
        </w:tc>
        <w:tc>
          <w:tcPr>
            <w:tcW w:w="1784" w:type="dxa"/>
          </w:tcPr>
          <w:p w14:paraId="378CB366" w14:textId="32DBDBDD"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0E99">
              <w:t>0.259</w:t>
            </w:r>
          </w:p>
        </w:tc>
      </w:tr>
      <w:tr w:rsidR="00B87FB0" w:rsidRPr="00D074D6" w14:paraId="2B387CC7"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2B60CFE2" w14:textId="77777777" w:rsidR="00B87FB0" w:rsidRPr="00D074D6" w:rsidRDefault="00B87FB0" w:rsidP="00B87FB0">
            <w:pPr>
              <w:rPr>
                <w:b w:val="0"/>
                <w:sz w:val="20"/>
                <w:szCs w:val="20"/>
              </w:rPr>
            </w:pPr>
            <w:r>
              <w:rPr>
                <w:b w:val="0"/>
              </w:rPr>
              <w:t>w</w:t>
            </w:r>
            <w:r w:rsidRPr="00EF22C5">
              <w:rPr>
                <w:b w:val="0"/>
              </w:rPr>
              <w:t>ave 22</w:t>
            </w:r>
          </w:p>
        </w:tc>
        <w:tc>
          <w:tcPr>
            <w:tcW w:w="1843" w:type="dxa"/>
          </w:tcPr>
          <w:p w14:paraId="3C13DD74" w14:textId="378E7DC2"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8C0E99">
              <w:t>6.638***</w:t>
            </w:r>
          </w:p>
        </w:tc>
        <w:tc>
          <w:tcPr>
            <w:tcW w:w="1784" w:type="dxa"/>
          </w:tcPr>
          <w:p w14:paraId="61238880" w14:textId="707B5876"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8C0E99">
              <w:t>0.352</w:t>
            </w:r>
          </w:p>
        </w:tc>
      </w:tr>
      <w:tr w:rsidR="005427AF" w:rsidRPr="00D074D6" w14:paraId="4946AE21"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3117B5CF" w14:textId="77777777" w:rsidR="005427AF" w:rsidRPr="00D074D6" w:rsidRDefault="005427AF" w:rsidP="007D36C9">
            <w:pPr>
              <w:rPr>
                <w:b w:val="0"/>
                <w:sz w:val="20"/>
                <w:szCs w:val="20"/>
              </w:rPr>
            </w:pPr>
            <w:r w:rsidRPr="003264CB">
              <w:t>Household disposable income</w:t>
            </w:r>
          </w:p>
        </w:tc>
        <w:tc>
          <w:tcPr>
            <w:tcW w:w="1843" w:type="dxa"/>
          </w:tcPr>
          <w:p w14:paraId="75A6A608"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84" w:type="dxa"/>
          </w:tcPr>
          <w:p w14:paraId="153C66F6"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87FB0" w:rsidRPr="00D074D6" w14:paraId="2C108451"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3792FBC2" w14:textId="77777777" w:rsidR="00B87FB0" w:rsidRPr="00075AEB" w:rsidRDefault="00B87FB0" w:rsidP="00B87FB0">
            <w:pPr>
              <w:rPr>
                <w:b w:val="0"/>
                <w:bCs/>
                <w:sz w:val="20"/>
                <w:szCs w:val="20"/>
              </w:rPr>
            </w:pPr>
            <w:r w:rsidRPr="00075AEB">
              <w:rPr>
                <w:b w:val="0"/>
              </w:rPr>
              <w:t>Household income</w:t>
            </w:r>
          </w:p>
        </w:tc>
        <w:tc>
          <w:tcPr>
            <w:tcW w:w="1843" w:type="dxa"/>
            <w:vAlign w:val="center"/>
          </w:tcPr>
          <w:p w14:paraId="1CD11E2A" w14:textId="7A135B2C"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1.</w:t>
            </w:r>
            <w:r w:rsidR="00480CC6">
              <w:rPr>
                <w:rFonts w:ascii="Calibri" w:hAnsi="Calibri" w:cs="Calibri"/>
                <w:color w:val="000000"/>
              </w:rPr>
              <w:t>000</w:t>
            </w:r>
            <w:r>
              <w:rPr>
                <w:rFonts w:ascii="Calibri" w:hAnsi="Calibri" w:cs="Calibri"/>
                <w:color w:val="000000"/>
              </w:rPr>
              <w:t>***</w:t>
            </w:r>
          </w:p>
        </w:tc>
        <w:tc>
          <w:tcPr>
            <w:tcW w:w="1784" w:type="dxa"/>
            <w:vAlign w:val="center"/>
          </w:tcPr>
          <w:p w14:paraId="1D7EFF30" w14:textId="01066711"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0.000</w:t>
            </w:r>
          </w:p>
        </w:tc>
      </w:tr>
      <w:tr w:rsidR="005427AF" w:rsidRPr="00D074D6" w14:paraId="649A0906"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10B0F3E4" w14:textId="6A2B5F45" w:rsidR="005427AF" w:rsidRPr="00D074D6" w:rsidRDefault="005427AF" w:rsidP="007D36C9">
            <w:pPr>
              <w:rPr>
                <w:sz w:val="20"/>
                <w:szCs w:val="20"/>
              </w:rPr>
            </w:pPr>
            <w:r w:rsidRPr="003264CB">
              <w:t xml:space="preserve">Highest educational level (relative to </w:t>
            </w:r>
            <w:r w:rsidR="00D15281">
              <w:t>high school or</w:t>
            </w:r>
            <w:r w:rsidR="005C5CFD">
              <w:t xml:space="preserve"> lower</w:t>
            </w:r>
            <w:r w:rsidR="00D15281">
              <w:t xml:space="preserve"> qualification</w:t>
            </w:r>
            <w:r w:rsidRPr="003264CB">
              <w:t>)</w:t>
            </w:r>
          </w:p>
        </w:tc>
        <w:tc>
          <w:tcPr>
            <w:tcW w:w="1843" w:type="dxa"/>
          </w:tcPr>
          <w:p w14:paraId="6F892AD9"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84" w:type="dxa"/>
          </w:tcPr>
          <w:p w14:paraId="7C3DA96F"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87FB0" w:rsidRPr="00D074D6" w14:paraId="1F58E87F"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04591535" w14:textId="77777777" w:rsidR="00B87FB0" w:rsidRPr="00075AEB" w:rsidRDefault="00B87FB0" w:rsidP="00B87FB0">
            <w:pPr>
              <w:rPr>
                <w:b w:val="0"/>
                <w:bCs/>
                <w:sz w:val="20"/>
                <w:szCs w:val="20"/>
              </w:rPr>
            </w:pPr>
            <w:r w:rsidRPr="00075AEB">
              <w:rPr>
                <w:b w:val="0"/>
              </w:rPr>
              <w:t>Non-university</w:t>
            </w:r>
            <w:r>
              <w:rPr>
                <w:b w:val="0"/>
              </w:rPr>
              <w:t xml:space="preserve"> qualification</w:t>
            </w:r>
          </w:p>
        </w:tc>
        <w:tc>
          <w:tcPr>
            <w:tcW w:w="1843" w:type="dxa"/>
            <w:vAlign w:val="center"/>
          </w:tcPr>
          <w:p w14:paraId="688F468D" w14:textId="6DACB3A4"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2.221***</w:t>
            </w:r>
          </w:p>
        </w:tc>
        <w:tc>
          <w:tcPr>
            <w:tcW w:w="1784" w:type="dxa"/>
            <w:vAlign w:val="center"/>
          </w:tcPr>
          <w:p w14:paraId="5B92872E" w14:textId="15748AD3"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0.212</w:t>
            </w:r>
          </w:p>
        </w:tc>
      </w:tr>
      <w:tr w:rsidR="00B87FB0" w:rsidRPr="00D074D6" w14:paraId="52840935"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30DC227C" w14:textId="77777777" w:rsidR="00B87FB0" w:rsidRPr="00075AEB" w:rsidRDefault="00B87FB0" w:rsidP="00B87FB0">
            <w:pPr>
              <w:rPr>
                <w:b w:val="0"/>
                <w:sz w:val="20"/>
                <w:szCs w:val="20"/>
              </w:rPr>
            </w:pPr>
            <w:r w:rsidRPr="00075AEB">
              <w:rPr>
                <w:b w:val="0"/>
              </w:rPr>
              <w:t xml:space="preserve">University </w:t>
            </w:r>
            <w:r>
              <w:rPr>
                <w:b w:val="0"/>
              </w:rPr>
              <w:t>qualification</w:t>
            </w:r>
          </w:p>
        </w:tc>
        <w:tc>
          <w:tcPr>
            <w:tcW w:w="1843" w:type="dxa"/>
            <w:vAlign w:val="center"/>
          </w:tcPr>
          <w:p w14:paraId="0823BA6E" w14:textId="32FE836A"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6.851***</w:t>
            </w:r>
          </w:p>
        </w:tc>
        <w:tc>
          <w:tcPr>
            <w:tcW w:w="1784" w:type="dxa"/>
            <w:vAlign w:val="center"/>
          </w:tcPr>
          <w:p w14:paraId="5DB3B718" w14:textId="69044D47"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1.366</w:t>
            </w:r>
          </w:p>
        </w:tc>
      </w:tr>
      <w:tr w:rsidR="005427AF" w:rsidRPr="00D074D6" w14:paraId="01D4389C"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2E6208E7" w14:textId="77777777" w:rsidR="005427AF" w:rsidRPr="00D074D6" w:rsidRDefault="005427AF" w:rsidP="007D36C9">
            <w:pPr>
              <w:rPr>
                <w:bCs/>
                <w:sz w:val="20"/>
                <w:szCs w:val="20"/>
              </w:rPr>
            </w:pPr>
            <w:r w:rsidRPr="003264CB">
              <w:t>Interaction of highest educational level and household income</w:t>
            </w:r>
          </w:p>
        </w:tc>
        <w:tc>
          <w:tcPr>
            <w:tcW w:w="1843" w:type="dxa"/>
          </w:tcPr>
          <w:p w14:paraId="01FC46CF"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84" w:type="dxa"/>
          </w:tcPr>
          <w:p w14:paraId="46353237"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B87FB0" w:rsidRPr="00D074D6" w14:paraId="2108B54E"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458C6DDF" w14:textId="77777777" w:rsidR="00B87FB0" w:rsidRPr="00075AEB" w:rsidRDefault="00B87FB0" w:rsidP="00B87FB0">
            <w:pPr>
              <w:rPr>
                <w:b w:val="0"/>
                <w:sz w:val="20"/>
                <w:szCs w:val="20"/>
              </w:rPr>
            </w:pPr>
            <w:r w:rsidRPr="00075AEB">
              <w:rPr>
                <w:b w:val="0"/>
              </w:rPr>
              <w:t>Non-universit</w:t>
            </w:r>
            <w:r>
              <w:rPr>
                <w:b w:val="0"/>
              </w:rPr>
              <w:t>y qualification</w:t>
            </w:r>
            <w:r w:rsidRPr="00075AEB">
              <w:rPr>
                <w:b w:val="0"/>
              </w:rPr>
              <w:t>* Household income</w:t>
            </w:r>
          </w:p>
        </w:tc>
        <w:tc>
          <w:tcPr>
            <w:tcW w:w="1843" w:type="dxa"/>
          </w:tcPr>
          <w:p w14:paraId="375FDC81" w14:textId="69A5742C"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27B0">
              <w:t>1.</w:t>
            </w:r>
            <w:r w:rsidR="00480CC6">
              <w:t>000</w:t>
            </w:r>
            <w:r w:rsidRPr="004327B0">
              <w:t>*</w:t>
            </w:r>
          </w:p>
        </w:tc>
        <w:tc>
          <w:tcPr>
            <w:tcW w:w="1784" w:type="dxa"/>
          </w:tcPr>
          <w:p w14:paraId="739B1F32" w14:textId="71210477"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27B0">
              <w:t>0.000</w:t>
            </w:r>
          </w:p>
        </w:tc>
      </w:tr>
      <w:tr w:rsidR="00B87FB0" w:rsidRPr="00D074D6" w14:paraId="24782C84"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662039CA" w14:textId="77777777" w:rsidR="00B87FB0" w:rsidRPr="00075AEB" w:rsidRDefault="00B87FB0" w:rsidP="00B87FB0">
            <w:pPr>
              <w:rPr>
                <w:b w:val="0"/>
                <w:sz w:val="20"/>
                <w:szCs w:val="20"/>
              </w:rPr>
            </w:pPr>
            <w:r w:rsidRPr="00075AEB">
              <w:rPr>
                <w:b w:val="0"/>
              </w:rPr>
              <w:t xml:space="preserve">University </w:t>
            </w:r>
            <w:r>
              <w:rPr>
                <w:b w:val="0"/>
              </w:rPr>
              <w:t>qualification</w:t>
            </w:r>
            <w:r w:rsidRPr="00075AEB">
              <w:rPr>
                <w:b w:val="0"/>
              </w:rPr>
              <w:t xml:space="preserve"> * Household income</w:t>
            </w:r>
          </w:p>
        </w:tc>
        <w:tc>
          <w:tcPr>
            <w:tcW w:w="1843" w:type="dxa"/>
          </w:tcPr>
          <w:p w14:paraId="7D55ED05" w14:textId="18330E11"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4327B0">
              <w:t>1.</w:t>
            </w:r>
            <w:r w:rsidR="00480CC6">
              <w:t>000</w:t>
            </w:r>
            <w:r w:rsidRPr="004327B0">
              <w:t>***</w:t>
            </w:r>
          </w:p>
        </w:tc>
        <w:tc>
          <w:tcPr>
            <w:tcW w:w="1784" w:type="dxa"/>
          </w:tcPr>
          <w:p w14:paraId="6472D592" w14:textId="1A0B7CE8"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4327B0">
              <w:t>0.000</w:t>
            </w:r>
          </w:p>
        </w:tc>
      </w:tr>
      <w:tr w:rsidR="005427AF" w:rsidRPr="00D074D6" w14:paraId="7DB55C74"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31507BB3" w14:textId="41222811" w:rsidR="005427AF" w:rsidRPr="00D074D6" w:rsidRDefault="005427AF" w:rsidP="007D36C9">
            <w:pPr>
              <w:rPr>
                <w:b w:val="0"/>
                <w:sz w:val="20"/>
                <w:szCs w:val="20"/>
              </w:rPr>
            </w:pPr>
            <w:r w:rsidRPr="0094149C">
              <w:t>Presence of children in a household</w:t>
            </w:r>
            <w:r w:rsidR="005C5CFD">
              <w:t xml:space="preserve"> (relative to households with no children)</w:t>
            </w:r>
          </w:p>
        </w:tc>
        <w:tc>
          <w:tcPr>
            <w:tcW w:w="1843" w:type="dxa"/>
          </w:tcPr>
          <w:p w14:paraId="77A66142"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84" w:type="dxa"/>
          </w:tcPr>
          <w:p w14:paraId="44EE1C02"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87FB0" w:rsidRPr="00D074D6" w14:paraId="2FB0EE91"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31A8C547" w14:textId="1CF2DBD8" w:rsidR="00B87FB0" w:rsidRPr="00075AEB" w:rsidRDefault="005C5CFD" w:rsidP="00B87FB0">
            <w:pPr>
              <w:rPr>
                <w:b w:val="0"/>
                <w:sz w:val="20"/>
                <w:szCs w:val="20"/>
              </w:rPr>
            </w:pPr>
            <w:r>
              <w:rPr>
                <w:b w:val="0"/>
              </w:rPr>
              <w:t>Child l</w:t>
            </w:r>
            <w:r w:rsidR="003F180A">
              <w:rPr>
                <w:b w:val="0"/>
              </w:rPr>
              <w:t>iving</w:t>
            </w:r>
            <w:r>
              <w:rPr>
                <w:b w:val="0"/>
              </w:rPr>
              <w:t xml:space="preserve"> in the household</w:t>
            </w:r>
          </w:p>
        </w:tc>
        <w:tc>
          <w:tcPr>
            <w:tcW w:w="1843" w:type="dxa"/>
            <w:vAlign w:val="center"/>
          </w:tcPr>
          <w:p w14:paraId="32A50771" w14:textId="45C38315"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1.594***</w:t>
            </w:r>
          </w:p>
        </w:tc>
        <w:tc>
          <w:tcPr>
            <w:tcW w:w="1784" w:type="dxa"/>
            <w:vAlign w:val="center"/>
          </w:tcPr>
          <w:p w14:paraId="001B3AF1" w14:textId="78889C4F"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0.070</w:t>
            </w:r>
          </w:p>
        </w:tc>
      </w:tr>
      <w:tr w:rsidR="005427AF" w:rsidRPr="00D074D6" w14:paraId="7906723E"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31BD014D" w14:textId="7D56D7AD" w:rsidR="005427AF" w:rsidRPr="00D074D6" w:rsidRDefault="005F7A06" w:rsidP="007D36C9">
            <w:pPr>
              <w:rPr>
                <w:b w:val="0"/>
                <w:sz w:val="20"/>
                <w:szCs w:val="20"/>
              </w:rPr>
            </w:pPr>
            <w:r w:rsidRPr="005F7A06">
              <w:t>Aboriginal and/or Torres Strait Islander</w:t>
            </w:r>
            <w:r w:rsidRPr="0094149C" w:rsidDel="005F7A06">
              <w:t xml:space="preserve"> </w:t>
            </w:r>
            <w:r w:rsidR="005C5CFD">
              <w:t>(relative</w:t>
            </w:r>
            <w:r w:rsidR="00812B35">
              <w:t xml:space="preserve"> on non-</w:t>
            </w:r>
            <w:r w:rsidR="00812B35" w:rsidRPr="005F7A06">
              <w:t xml:space="preserve"> Aboriginal and/or Torres Strait Islander</w:t>
            </w:r>
            <w:r w:rsidR="00812B35">
              <w:t>)</w:t>
            </w:r>
          </w:p>
        </w:tc>
        <w:tc>
          <w:tcPr>
            <w:tcW w:w="1843" w:type="dxa"/>
          </w:tcPr>
          <w:p w14:paraId="3AE7B9EB"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84" w:type="dxa"/>
          </w:tcPr>
          <w:p w14:paraId="66D44921"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87FB0" w:rsidRPr="00D074D6" w14:paraId="69B8CE59"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0759AD03" w14:textId="19E88DC2" w:rsidR="00B87FB0" w:rsidRPr="00075AEB" w:rsidRDefault="00B87FB0" w:rsidP="00B87FB0">
            <w:pPr>
              <w:rPr>
                <w:b w:val="0"/>
                <w:sz w:val="20"/>
                <w:szCs w:val="20"/>
              </w:rPr>
            </w:pPr>
            <w:r w:rsidRPr="00075AEB">
              <w:rPr>
                <w:b w:val="0"/>
              </w:rPr>
              <w:t xml:space="preserve">Aboriginal </w:t>
            </w:r>
            <w:r>
              <w:rPr>
                <w:b w:val="0"/>
              </w:rPr>
              <w:t>and/</w:t>
            </w:r>
            <w:r w:rsidRPr="00075AEB">
              <w:rPr>
                <w:b w:val="0"/>
              </w:rPr>
              <w:t>or Torres Strait Islander</w:t>
            </w:r>
          </w:p>
        </w:tc>
        <w:tc>
          <w:tcPr>
            <w:tcW w:w="1843" w:type="dxa"/>
            <w:vAlign w:val="center"/>
          </w:tcPr>
          <w:p w14:paraId="164F0291" w14:textId="2BE1812E"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0.429***</w:t>
            </w:r>
          </w:p>
        </w:tc>
        <w:tc>
          <w:tcPr>
            <w:tcW w:w="1784" w:type="dxa"/>
            <w:vAlign w:val="center"/>
          </w:tcPr>
          <w:p w14:paraId="70222A2C" w14:textId="05258C91"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0.037</w:t>
            </w:r>
          </w:p>
        </w:tc>
      </w:tr>
      <w:tr w:rsidR="005427AF" w:rsidRPr="00D074D6" w14:paraId="1A0F23DD"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71D1099D" w14:textId="53CD405D" w:rsidR="005427AF" w:rsidRPr="00D074D6" w:rsidRDefault="005427AF" w:rsidP="007D36C9">
            <w:pPr>
              <w:rPr>
                <w:b w:val="0"/>
                <w:sz w:val="20"/>
                <w:szCs w:val="20"/>
              </w:rPr>
            </w:pPr>
            <w:r w:rsidRPr="0094149C">
              <w:t xml:space="preserve">Age (relative to </w:t>
            </w:r>
            <w:r>
              <w:t xml:space="preserve">those </w:t>
            </w:r>
            <w:r w:rsidRPr="0094149C">
              <w:t xml:space="preserve">aged </w:t>
            </w:r>
            <w:r w:rsidR="00577886">
              <w:t>21</w:t>
            </w:r>
            <w:r w:rsidR="000E7C01">
              <w:t>–</w:t>
            </w:r>
            <w:r w:rsidRPr="0094149C">
              <w:t>30)</w:t>
            </w:r>
          </w:p>
        </w:tc>
        <w:tc>
          <w:tcPr>
            <w:tcW w:w="1843" w:type="dxa"/>
          </w:tcPr>
          <w:p w14:paraId="7B6AD1B4"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84" w:type="dxa"/>
          </w:tcPr>
          <w:p w14:paraId="4BFBE864"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B87FB0" w:rsidRPr="00D074D6" w14:paraId="566F2CD9"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51DF9F77" w14:textId="042B19D0" w:rsidR="00B87FB0" w:rsidRPr="00075AEB" w:rsidRDefault="00B87FB0" w:rsidP="00B87FB0">
            <w:pPr>
              <w:rPr>
                <w:b w:val="0"/>
                <w:sz w:val="20"/>
                <w:szCs w:val="20"/>
              </w:rPr>
            </w:pPr>
            <w:r w:rsidRPr="00075AEB">
              <w:rPr>
                <w:b w:val="0"/>
              </w:rPr>
              <w:t>Aged 31</w:t>
            </w:r>
            <w:r w:rsidR="000E7C01">
              <w:rPr>
                <w:b w:val="0"/>
              </w:rPr>
              <w:t>–</w:t>
            </w:r>
            <w:r w:rsidRPr="00075AEB">
              <w:rPr>
                <w:b w:val="0"/>
              </w:rPr>
              <w:t>64</w:t>
            </w:r>
          </w:p>
        </w:tc>
        <w:tc>
          <w:tcPr>
            <w:tcW w:w="1843" w:type="dxa"/>
            <w:vAlign w:val="center"/>
          </w:tcPr>
          <w:p w14:paraId="0AF56B54" w14:textId="4C630D73"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0.675***</w:t>
            </w:r>
          </w:p>
        </w:tc>
        <w:tc>
          <w:tcPr>
            <w:tcW w:w="1784" w:type="dxa"/>
            <w:vAlign w:val="center"/>
          </w:tcPr>
          <w:p w14:paraId="042339DB" w14:textId="0F07C4CE" w:rsidR="00B87FB0" w:rsidRPr="00D074D6" w:rsidRDefault="00B87FB0" w:rsidP="00B87FB0">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0.032</w:t>
            </w:r>
          </w:p>
        </w:tc>
      </w:tr>
      <w:tr w:rsidR="00B87FB0" w:rsidRPr="00D074D6" w14:paraId="0088552F"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021853B5" w14:textId="77777777" w:rsidR="00B87FB0" w:rsidRPr="00075AEB" w:rsidRDefault="00B87FB0" w:rsidP="00B87FB0">
            <w:pPr>
              <w:rPr>
                <w:b w:val="0"/>
                <w:sz w:val="20"/>
                <w:szCs w:val="20"/>
              </w:rPr>
            </w:pPr>
            <w:r w:rsidRPr="00075AEB">
              <w:rPr>
                <w:b w:val="0"/>
              </w:rPr>
              <w:lastRenderedPageBreak/>
              <w:t>Aged 65</w:t>
            </w:r>
            <w:r>
              <w:rPr>
                <w:b w:val="0"/>
              </w:rPr>
              <w:t>+</w:t>
            </w:r>
          </w:p>
        </w:tc>
        <w:tc>
          <w:tcPr>
            <w:tcW w:w="1843" w:type="dxa"/>
            <w:vAlign w:val="center"/>
          </w:tcPr>
          <w:p w14:paraId="7A4FF62E" w14:textId="3815C603"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0.26***</w:t>
            </w:r>
          </w:p>
        </w:tc>
        <w:tc>
          <w:tcPr>
            <w:tcW w:w="1784" w:type="dxa"/>
            <w:vAlign w:val="center"/>
          </w:tcPr>
          <w:p w14:paraId="68A44217" w14:textId="365A3D41"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0.015</w:t>
            </w:r>
          </w:p>
        </w:tc>
      </w:tr>
      <w:tr w:rsidR="005427AF" w:rsidRPr="00D074D6" w14:paraId="2275396E"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0938A3F9" w14:textId="35E77D6A" w:rsidR="005427AF" w:rsidRPr="00D074D6" w:rsidRDefault="005427AF" w:rsidP="002651E8">
            <w:pPr>
              <w:keepNext/>
              <w:keepLines/>
              <w:rPr>
                <w:b w:val="0"/>
                <w:sz w:val="20"/>
                <w:szCs w:val="20"/>
              </w:rPr>
            </w:pPr>
            <w:r w:rsidRPr="0094149C">
              <w:t>Immigrant status</w:t>
            </w:r>
            <w:r w:rsidR="00812B35">
              <w:t xml:space="preserve"> (relative to Australian-born)</w:t>
            </w:r>
          </w:p>
        </w:tc>
        <w:tc>
          <w:tcPr>
            <w:tcW w:w="1843" w:type="dxa"/>
          </w:tcPr>
          <w:p w14:paraId="5CF74E44" w14:textId="77777777" w:rsidR="005427AF" w:rsidRPr="00D074D6" w:rsidRDefault="005427AF" w:rsidP="002651E8">
            <w:pPr>
              <w:keepNext/>
              <w:keepLines/>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84" w:type="dxa"/>
          </w:tcPr>
          <w:p w14:paraId="16825EA2" w14:textId="77777777" w:rsidR="005427AF" w:rsidRPr="00D074D6" w:rsidRDefault="005427AF" w:rsidP="002651E8">
            <w:pPr>
              <w:keepNext/>
              <w:keepLines/>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B87FB0" w:rsidRPr="00D074D6" w14:paraId="22EF53F7"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0628FCDE" w14:textId="4B6F2C3A" w:rsidR="00B87FB0" w:rsidRPr="00075AEB" w:rsidRDefault="00812B35" w:rsidP="00B87FB0">
            <w:pPr>
              <w:rPr>
                <w:b w:val="0"/>
                <w:sz w:val="20"/>
                <w:szCs w:val="20"/>
              </w:rPr>
            </w:pPr>
            <w:r>
              <w:rPr>
                <w:b w:val="0"/>
              </w:rPr>
              <w:t>M</w:t>
            </w:r>
            <w:r w:rsidR="00B87FB0" w:rsidRPr="00075AEB">
              <w:rPr>
                <w:b w:val="0"/>
              </w:rPr>
              <w:t>igrant</w:t>
            </w:r>
          </w:p>
        </w:tc>
        <w:tc>
          <w:tcPr>
            <w:tcW w:w="1843" w:type="dxa"/>
          </w:tcPr>
          <w:p w14:paraId="6D798432" w14:textId="3EECAA20"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613C">
              <w:t>1.158***</w:t>
            </w:r>
          </w:p>
        </w:tc>
        <w:tc>
          <w:tcPr>
            <w:tcW w:w="1784" w:type="dxa"/>
          </w:tcPr>
          <w:p w14:paraId="69D1712A" w14:textId="18475A5B"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F613C">
              <w:t>0.058</w:t>
            </w:r>
          </w:p>
        </w:tc>
      </w:tr>
      <w:tr w:rsidR="005427AF" w:rsidRPr="00D074D6" w14:paraId="3E6086E5"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5275004C" w14:textId="43A1DF7B" w:rsidR="005427AF" w:rsidRPr="00D074D6" w:rsidRDefault="005427AF" w:rsidP="007D36C9">
            <w:pPr>
              <w:rPr>
                <w:b w:val="0"/>
                <w:sz w:val="20"/>
                <w:szCs w:val="20"/>
              </w:rPr>
            </w:pPr>
            <w:r w:rsidRPr="00383EDB">
              <w:t>Employment status</w:t>
            </w:r>
            <w:r w:rsidR="00812B35">
              <w:t xml:space="preserve"> (relative to employed or in the labour force)</w:t>
            </w:r>
          </w:p>
        </w:tc>
        <w:tc>
          <w:tcPr>
            <w:tcW w:w="1843" w:type="dxa"/>
          </w:tcPr>
          <w:p w14:paraId="6D994E14"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84" w:type="dxa"/>
          </w:tcPr>
          <w:p w14:paraId="2D5559BE"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B87FB0" w:rsidRPr="00D074D6" w14:paraId="2E751AC4"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1823D3DD" w14:textId="03008F75" w:rsidR="00B87FB0" w:rsidRPr="00075AEB" w:rsidRDefault="00812B35" w:rsidP="00B87FB0">
            <w:pPr>
              <w:rPr>
                <w:b w:val="0"/>
                <w:sz w:val="20"/>
                <w:szCs w:val="20"/>
              </w:rPr>
            </w:pPr>
            <w:r>
              <w:rPr>
                <w:b w:val="0"/>
              </w:rPr>
              <w:t>Non-</w:t>
            </w:r>
            <w:r w:rsidR="00B87FB0" w:rsidRPr="00075AEB">
              <w:rPr>
                <w:b w:val="0"/>
              </w:rPr>
              <w:t>employed or not in the labour force</w:t>
            </w:r>
            <w:r w:rsidR="00B87FB0">
              <w:rPr>
                <w:b w:val="0"/>
              </w:rPr>
              <w:t xml:space="preserve"> </w:t>
            </w:r>
          </w:p>
        </w:tc>
        <w:tc>
          <w:tcPr>
            <w:tcW w:w="1843" w:type="dxa"/>
          </w:tcPr>
          <w:p w14:paraId="31838281" w14:textId="0462088A"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0D22">
              <w:t>0.508***</w:t>
            </w:r>
          </w:p>
        </w:tc>
        <w:tc>
          <w:tcPr>
            <w:tcW w:w="1784" w:type="dxa"/>
          </w:tcPr>
          <w:p w14:paraId="1D3251B4" w14:textId="3FEE4171"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10D22">
              <w:t>0.053</w:t>
            </w:r>
          </w:p>
        </w:tc>
      </w:tr>
      <w:tr w:rsidR="005427AF" w:rsidRPr="00D074D6" w14:paraId="75A0D75D"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5D90A9C4" w14:textId="478C1B93" w:rsidR="005427AF" w:rsidRPr="00D074D6" w:rsidRDefault="005427AF" w:rsidP="007D36C9">
            <w:pPr>
              <w:rPr>
                <w:b w:val="0"/>
                <w:sz w:val="20"/>
                <w:szCs w:val="20"/>
              </w:rPr>
            </w:pPr>
            <w:r w:rsidRPr="00D277B7">
              <w:t>Interaction of no</w:t>
            </w:r>
            <w:r w:rsidR="003F180A">
              <w:t>n-</w:t>
            </w:r>
            <w:r w:rsidRPr="00D277B7">
              <w:t>employed and household income</w:t>
            </w:r>
            <w:r w:rsidRPr="00D277B7">
              <w:tab/>
            </w:r>
            <w:r w:rsidRPr="00D277B7">
              <w:tab/>
            </w:r>
          </w:p>
        </w:tc>
        <w:tc>
          <w:tcPr>
            <w:tcW w:w="1843" w:type="dxa"/>
          </w:tcPr>
          <w:p w14:paraId="11CDB8DF"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84" w:type="dxa"/>
          </w:tcPr>
          <w:p w14:paraId="1C39EF5F"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B87FB0" w:rsidRPr="00D074D6" w14:paraId="5498F28C"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36731268" w14:textId="649CB444" w:rsidR="00B87FB0" w:rsidRPr="00075AEB" w:rsidRDefault="00812B35" w:rsidP="00B87FB0">
            <w:pPr>
              <w:rPr>
                <w:b w:val="0"/>
                <w:sz w:val="20"/>
                <w:szCs w:val="20"/>
              </w:rPr>
            </w:pPr>
            <w:r>
              <w:rPr>
                <w:b w:val="0"/>
              </w:rPr>
              <w:t>Non-</w:t>
            </w:r>
            <w:r w:rsidR="00B87FB0" w:rsidRPr="00D277B7">
              <w:rPr>
                <w:b w:val="0"/>
              </w:rPr>
              <w:t>employed or not in the labour force * Household income</w:t>
            </w:r>
          </w:p>
        </w:tc>
        <w:tc>
          <w:tcPr>
            <w:tcW w:w="1843" w:type="dxa"/>
          </w:tcPr>
          <w:p w14:paraId="7795F0ED" w14:textId="1BA61A7A"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45A5">
              <w:t>1.</w:t>
            </w:r>
            <w:r w:rsidR="00480CC6">
              <w:t>000</w:t>
            </w:r>
            <w:r w:rsidRPr="00C445A5">
              <w:t>**</w:t>
            </w:r>
          </w:p>
        </w:tc>
        <w:tc>
          <w:tcPr>
            <w:tcW w:w="1784" w:type="dxa"/>
          </w:tcPr>
          <w:p w14:paraId="4E48A96F" w14:textId="77AD6E46"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45A5">
              <w:t>0.000</w:t>
            </w:r>
          </w:p>
        </w:tc>
      </w:tr>
      <w:tr w:rsidR="005427AF" w:rsidRPr="00D074D6" w14:paraId="5FBF3598"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0A9DBBEE" w14:textId="64B415B1" w:rsidR="005427AF" w:rsidRPr="00EF233D" w:rsidRDefault="005427AF" w:rsidP="007D36C9">
            <w:r w:rsidRPr="00383EDB">
              <w:t>Student status</w:t>
            </w:r>
            <w:r w:rsidR="00812B35">
              <w:t xml:space="preserve"> (relative to non-students)</w:t>
            </w:r>
          </w:p>
        </w:tc>
        <w:tc>
          <w:tcPr>
            <w:tcW w:w="1843" w:type="dxa"/>
          </w:tcPr>
          <w:p w14:paraId="603F4F7C" w14:textId="77777777" w:rsidR="005427AF" w:rsidRPr="006E6EC4" w:rsidRDefault="005427AF" w:rsidP="007D36C9">
            <w:pPr>
              <w:cnfStyle w:val="000000010000" w:firstRow="0" w:lastRow="0" w:firstColumn="0" w:lastColumn="0" w:oddVBand="0" w:evenVBand="0" w:oddHBand="0" w:evenHBand="1" w:firstRowFirstColumn="0" w:firstRowLastColumn="0" w:lastRowFirstColumn="0" w:lastRowLastColumn="0"/>
            </w:pPr>
          </w:p>
        </w:tc>
        <w:tc>
          <w:tcPr>
            <w:tcW w:w="1784" w:type="dxa"/>
          </w:tcPr>
          <w:p w14:paraId="77D92076" w14:textId="77777777" w:rsidR="005427AF" w:rsidRPr="006E6EC4" w:rsidRDefault="005427AF" w:rsidP="007D36C9">
            <w:pPr>
              <w:cnfStyle w:val="000000010000" w:firstRow="0" w:lastRow="0" w:firstColumn="0" w:lastColumn="0" w:oddVBand="0" w:evenVBand="0" w:oddHBand="0" w:evenHBand="1" w:firstRowFirstColumn="0" w:firstRowLastColumn="0" w:lastRowFirstColumn="0" w:lastRowLastColumn="0"/>
            </w:pPr>
          </w:p>
        </w:tc>
      </w:tr>
      <w:tr w:rsidR="00B87FB0" w:rsidRPr="00D074D6" w14:paraId="15426124"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4577E342" w14:textId="6ABC9248" w:rsidR="00B87FB0" w:rsidRPr="00075AEB" w:rsidRDefault="00812B35" w:rsidP="00B87FB0">
            <w:pPr>
              <w:rPr>
                <w:b w:val="0"/>
              </w:rPr>
            </w:pPr>
            <w:r>
              <w:rPr>
                <w:b w:val="0"/>
              </w:rPr>
              <w:t>F</w:t>
            </w:r>
            <w:r w:rsidR="00B87FB0" w:rsidRPr="00075AEB">
              <w:rPr>
                <w:b w:val="0"/>
              </w:rPr>
              <w:t>ull</w:t>
            </w:r>
            <w:r w:rsidR="00B87FB0">
              <w:rPr>
                <w:b w:val="0"/>
              </w:rPr>
              <w:t>-</w:t>
            </w:r>
            <w:r w:rsidR="00B87FB0" w:rsidRPr="00075AEB">
              <w:rPr>
                <w:b w:val="0"/>
              </w:rPr>
              <w:t>time student</w:t>
            </w:r>
          </w:p>
        </w:tc>
        <w:tc>
          <w:tcPr>
            <w:tcW w:w="1843" w:type="dxa"/>
          </w:tcPr>
          <w:p w14:paraId="2356290E" w14:textId="536C658B" w:rsidR="00B87FB0" w:rsidRPr="006E6EC4" w:rsidRDefault="00B87FB0" w:rsidP="00B87FB0">
            <w:pPr>
              <w:cnfStyle w:val="000000000000" w:firstRow="0" w:lastRow="0" w:firstColumn="0" w:lastColumn="0" w:oddVBand="0" w:evenVBand="0" w:oddHBand="0" w:evenHBand="0" w:firstRowFirstColumn="0" w:firstRowLastColumn="0" w:lastRowFirstColumn="0" w:lastRowLastColumn="0"/>
            </w:pPr>
            <w:r w:rsidRPr="004F06B0">
              <w:t>2.206***</w:t>
            </w:r>
          </w:p>
        </w:tc>
        <w:tc>
          <w:tcPr>
            <w:tcW w:w="1784" w:type="dxa"/>
          </w:tcPr>
          <w:p w14:paraId="3B71BBE7" w14:textId="008077EA" w:rsidR="00B87FB0" w:rsidRPr="006E6EC4" w:rsidRDefault="00B87FB0" w:rsidP="00B87FB0">
            <w:pPr>
              <w:cnfStyle w:val="000000000000" w:firstRow="0" w:lastRow="0" w:firstColumn="0" w:lastColumn="0" w:oddVBand="0" w:evenVBand="0" w:oddHBand="0" w:evenHBand="0" w:firstRowFirstColumn="0" w:firstRowLastColumn="0" w:lastRowFirstColumn="0" w:lastRowLastColumn="0"/>
            </w:pPr>
            <w:r w:rsidRPr="004F06B0">
              <w:t>0.204</w:t>
            </w:r>
          </w:p>
        </w:tc>
      </w:tr>
      <w:tr w:rsidR="005427AF" w:rsidRPr="00D074D6" w14:paraId="2B032868"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2E955BD9" w14:textId="44874B98" w:rsidR="005427AF" w:rsidRPr="00D074D6" w:rsidRDefault="005427AF" w:rsidP="007D36C9">
            <w:pPr>
              <w:rPr>
                <w:b w:val="0"/>
                <w:sz w:val="20"/>
                <w:szCs w:val="20"/>
              </w:rPr>
            </w:pPr>
            <w:r w:rsidRPr="00383EDB">
              <w:t>Health status</w:t>
            </w:r>
            <w:r w:rsidR="00812B35">
              <w:t xml:space="preserve"> (relative to no disability)</w:t>
            </w:r>
          </w:p>
        </w:tc>
        <w:tc>
          <w:tcPr>
            <w:tcW w:w="1843" w:type="dxa"/>
          </w:tcPr>
          <w:p w14:paraId="32F16F65"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84" w:type="dxa"/>
          </w:tcPr>
          <w:p w14:paraId="734B4E2E"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B87FB0" w:rsidRPr="00D074D6" w14:paraId="67BBC198"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3331F4A0" w14:textId="6B4C44DB" w:rsidR="00B87FB0" w:rsidRPr="00075AEB" w:rsidRDefault="00812B35" w:rsidP="00B87FB0">
            <w:pPr>
              <w:rPr>
                <w:b w:val="0"/>
                <w:sz w:val="20"/>
                <w:szCs w:val="20"/>
              </w:rPr>
            </w:pPr>
            <w:r>
              <w:rPr>
                <w:b w:val="0"/>
              </w:rPr>
              <w:t>D</w:t>
            </w:r>
            <w:r w:rsidR="00B87FB0">
              <w:rPr>
                <w:b w:val="0"/>
              </w:rPr>
              <w:t>isabilit</w:t>
            </w:r>
            <w:r w:rsidR="00C80412">
              <w:rPr>
                <w:b w:val="0"/>
              </w:rPr>
              <w:t>y</w:t>
            </w:r>
            <w:r w:rsidR="00B87FB0">
              <w:rPr>
                <w:b w:val="0"/>
              </w:rPr>
              <w:t xml:space="preserve"> </w:t>
            </w:r>
          </w:p>
        </w:tc>
        <w:tc>
          <w:tcPr>
            <w:tcW w:w="1843" w:type="dxa"/>
          </w:tcPr>
          <w:p w14:paraId="1E82659C" w14:textId="78D31640"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37F34">
              <w:t>0.703***</w:t>
            </w:r>
          </w:p>
        </w:tc>
        <w:tc>
          <w:tcPr>
            <w:tcW w:w="1784" w:type="dxa"/>
          </w:tcPr>
          <w:p w14:paraId="0B80D017" w14:textId="55097B27"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37F34">
              <w:t>0.024</w:t>
            </w:r>
          </w:p>
        </w:tc>
      </w:tr>
      <w:tr w:rsidR="005427AF" w:rsidRPr="00D074D6" w14:paraId="04808987"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28FEC9C0" w14:textId="77777777" w:rsidR="005427AF" w:rsidRPr="00D074D6" w:rsidRDefault="005427AF" w:rsidP="007D36C9">
            <w:pPr>
              <w:rPr>
                <w:b w:val="0"/>
                <w:sz w:val="20"/>
                <w:szCs w:val="20"/>
              </w:rPr>
            </w:pPr>
            <w:r w:rsidRPr="00D277B7">
              <w:rPr>
                <w:rFonts w:ascii="Calibri" w:hAnsi="Calibri" w:cs="Calibri"/>
                <w:bCs/>
                <w:color w:val="000000"/>
              </w:rPr>
              <w:t xml:space="preserve">Urban/ rural status (relative to urban) </w:t>
            </w:r>
          </w:p>
        </w:tc>
        <w:tc>
          <w:tcPr>
            <w:tcW w:w="1843" w:type="dxa"/>
          </w:tcPr>
          <w:p w14:paraId="518E82F2"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84" w:type="dxa"/>
          </w:tcPr>
          <w:p w14:paraId="63426098"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B87FB0" w:rsidRPr="00D074D6" w14:paraId="7F89C5A3"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5228BF82" w14:textId="77777777" w:rsidR="00B87FB0" w:rsidRPr="00075AEB" w:rsidRDefault="00B87FB0" w:rsidP="00B87FB0">
            <w:pPr>
              <w:rPr>
                <w:b w:val="0"/>
                <w:sz w:val="20"/>
                <w:szCs w:val="20"/>
              </w:rPr>
            </w:pPr>
            <w:r>
              <w:rPr>
                <w:b w:val="0"/>
              </w:rPr>
              <w:t>Rural</w:t>
            </w:r>
          </w:p>
        </w:tc>
        <w:tc>
          <w:tcPr>
            <w:tcW w:w="1843" w:type="dxa"/>
          </w:tcPr>
          <w:p w14:paraId="0047B24D" w14:textId="67C66234"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C27F1">
              <w:t>0.903*</w:t>
            </w:r>
          </w:p>
        </w:tc>
        <w:tc>
          <w:tcPr>
            <w:tcW w:w="1784" w:type="dxa"/>
          </w:tcPr>
          <w:p w14:paraId="598FDFCE" w14:textId="40B25954" w:rsidR="00B87FB0" w:rsidRPr="00136699" w:rsidRDefault="00B87FB0" w:rsidP="00B87FB0">
            <w:pPr>
              <w:suppressAutoHyphens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C27F1">
              <w:t>0.052</w:t>
            </w:r>
          </w:p>
        </w:tc>
      </w:tr>
      <w:tr w:rsidR="005427AF" w:rsidRPr="00D074D6" w14:paraId="077B96D7"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63700AB4" w14:textId="77777777" w:rsidR="005427AF" w:rsidRPr="00EF233D" w:rsidRDefault="005427AF" w:rsidP="007D36C9">
            <w:pPr>
              <w:suppressAutoHyphens w:val="0"/>
              <w:rPr>
                <w:rFonts w:ascii="Calibri" w:hAnsi="Calibri" w:cs="Calibri"/>
                <w:bCs/>
                <w:color w:val="000000"/>
              </w:rPr>
            </w:pPr>
            <w:r w:rsidRPr="00D65A15">
              <w:t>SEIFA decile</w:t>
            </w:r>
          </w:p>
        </w:tc>
        <w:tc>
          <w:tcPr>
            <w:tcW w:w="1843" w:type="dxa"/>
          </w:tcPr>
          <w:p w14:paraId="5C578B68"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84" w:type="dxa"/>
          </w:tcPr>
          <w:p w14:paraId="258C03D4"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B87FB0" w:rsidRPr="00D074D6" w14:paraId="7B4298B9"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noWrap/>
          </w:tcPr>
          <w:p w14:paraId="2B5659C6" w14:textId="77777777" w:rsidR="00B87FB0" w:rsidRPr="00075AEB" w:rsidRDefault="00B87FB0" w:rsidP="00B87FB0">
            <w:pPr>
              <w:rPr>
                <w:b w:val="0"/>
                <w:sz w:val="20"/>
                <w:szCs w:val="20"/>
              </w:rPr>
            </w:pPr>
            <w:r>
              <w:rPr>
                <w:b w:val="0"/>
              </w:rPr>
              <w:t>SEIFA decile</w:t>
            </w:r>
          </w:p>
        </w:tc>
        <w:tc>
          <w:tcPr>
            <w:tcW w:w="1843" w:type="dxa"/>
          </w:tcPr>
          <w:p w14:paraId="2ABEC617" w14:textId="1519CFB3" w:rsidR="00B87FB0" w:rsidRPr="00D074D6" w:rsidRDefault="00B87FB0" w:rsidP="00B87FB0">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75EA6">
              <w:t>1.097***</w:t>
            </w:r>
          </w:p>
        </w:tc>
        <w:tc>
          <w:tcPr>
            <w:tcW w:w="1784" w:type="dxa"/>
          </w:tcPr>
          <w:p w14:paraId="73C22CEE" w14:textId="1A41B3E3" w:rsidR="00B87FB0" w:rsidRPr="00136699" w:rsidRDefault="00B87FB0" w:rsidP="00B87FB0">
            <w:pPr>
              <w:suppressAutoHyphens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175EA6">
              <w:t>0.009</w:t>
            </w:r>
          </w:p>
        </w:tc>
      </w:tr>
      <w:tr w:rsidR="00B87FB0" w:rsidRPr="00D277B7" w14:paraId="4DC304F2"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8089" w:themeColor="accent2"/>
            </w:tcBorders>
            <w:shd w:val="pct5" w:color="auto" w:fill="auto"/>
            <w:noWrap/>
          </w:tcPr>
          <w:p w14:paraId="44E9F18F" w14:textId="77777777" w:rsidR="00B87FB0" w:rsidRPr="00EF233D" w:rsidRDefault="00B87FB0" w:rsidP="00B87FB0">
            <w:pPr>
              <w:suppressAutoHyphens w:val="0"/>
              <w:rPr>
                <w:rFonts w:ascii="Calibri" w:hAnsi="Calibri" w:cs="Calibri"/>
                <w:bCs/>
                <w:color w:val="000000"/>
              </w:rPr>
            </w:pPr>
            <w:r w:rsidRPr="00383EDB">
              <w:t>Constant</w:t>
            </w:r>
          </w:p>
        </w:tc>
        <w:tc>
          <w:tcPr>
            <w:tcW w:w="1843" w:type="dxa"/>
            <w:tcBorders>
              <w:bottom w:val="single" w:sz="4" w:space="0" w:color="008089" w:themeColor="accent2"/>
            </w:tcBorders>
            <w:shd w:val="pct5" w:color="auto" w:fill="auto"/>
          </w:tcPr>
          <w:p w14:paraId="5DE4DAA2" w14:textId="659EC53C" w:rsidR="00B87FB0" w:rsidRPr="00EF233D" w:rsidRDefault="00B87FB0" w:rsidP="00B87FB0">
            <w:pPr>
              <w:suppressAutoHyphens w:val="0"/>
              <w:cnfStyle w:val="000000010000" w:firstRow="0" w:lastRow="0" w:firstColumn="0" w:lastColumn="0" w:oddVBand="0" w:evenVBand="0" w:oddHBand="0" w:evenHBand="1" w:firstRowFirstColumn="0" w:firstRowLastColumn="0" w:lastRowFirstColumn="0" w:lastRowLastColumn="0"/>
              <w:rPr>
                <w:rFonts w:ascii="Calibri" w:hAnsi="Calibri" w:cs="Calibri"/>
                <w:bCs/>
                <w:color w:val="000000"/>
              </w:rPr>
            </w:pPr>
            <w:r w:rsidRPr="00175EA6">
              <w:t>1.724***</w:t>
            </w:r>
          </w:p>
        </w:tc>
        <w:tc>
          <w:tcPr>
            <w:tcW w:w="1784" w:type="dxa"/>
            <w:tcBorders>
              <w:bottom w:val="single" w:sz="4" w:space="0" w:color="008089" w:themeColor="accent2"/>
            </w:tcBorders>
            <w:shd w:val="pct5" w:color="auto" w:fill="auto"/>
          </w:tcPr>
          <w:p w14:paraId="2FA450F8" w14:textId="17016A5D" w:rsidR="00B87FB0" w:rsidRPr="007B2567" w:rsidRDefault="00B87FB0" w:rsidP="00B87FB0">
            <w:pPr>
              <w:suppressAutoHyphens w:val="0"/>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175EA6">
              <w:t>0.172</w:t>
            </w:r>
          </w:p>
        </w:tc>
      </w:tr>
      <w:tr w:rsidR="00927B08" w:rsidRPr="00D277B7" w14:paraId="09DB1F0A"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8089" w:themeColor="accent2"/>
            </w:tcBorders>
            <w:shd w:val="pct5" w:color="auto" w:fill="auto"/>
            <w:noWrap/>
          </w:tcPr>
          <w:p w14:paraId="226F4227" w14:textId="5AA9C965" w:rsidR="00927B08" w:rsidRPr="00383EDB" w:rsidRDefault="00927B08" w:rsidP="00927B08">
            <w:pPr>
              <w:suppressAutoHyphens w:val="0"/>
            </w:pPr>
            <w:r>
              <w:t>Number of observations</w:t>
            </w:r>
          </w:p>
        </w:tc>
        <w:tc>
          <w:tcPr>
            <w:tcW w:w="1843" w:type="dxa"/>
            <w:tcBorders>
              <w:bottom w:val="single" w:sz="4" w:space="0" w:color="008089" w:themeColor="accent2"/>
            </w:tcBorders>
            <w:shd w:val="pct5" w:color="auto" w:fill="auto"/>
          </w:tcPr>
          <w:p w14:paraId="214987F8" w14:textId="2A7A6040" w:rsidR="00927B08" w:rsidRPr="00927B08" w:rsidRDefault="00927B08" w:rsidP="00927B08">
            <w:pPr>
              <w:suppressAutoHyphens w:val="0"/>
              <w:cnfStyle w:val="000000000000" w:firstRow="0" w:lastRow="0" w:firstColumn="0" w:lastColumn="0" w:oddVBand="0" w:evenVBand="0" w:oddHBand="0" w:evenHBand="0" w:firstRowFirstColumn="0" w:firstRowLastColumn="0" w:lastRowFirstColumn="0" w:lastRowLastColumn="0"/>
              <w:rPr>
                <w:b/>
              </w:rPr>
            </w:pPr>
            <w:r w:rsidRPr="00927B08">
              <w:rPr>
                <w:b/>
              </w:rPr>
              <w:t>197432</w:t>
            </w:r>
          </w:p>
        </w:tc>
        <w:tc>
          <w:tcPr>
            <w:tcW w:w="1784" w:type="dxa"/>
            <w:tcBorders>
              <w:bottom w:val="single" w:sz="4" w:space="0" w:color="008089" w:themeColor="accent2"/>
            </w:tcBorders>
            <w:shd w:val="pct5" w:color="auto" w:fill="auto"/>
          </w:tcPr>
          <w:p w14:paraId="1CF1F89B" w14:textId="77777777" w:rsidR="00927B08" w:rsidRPr="00175EA6" w:rsidRDefault="00927B08" w:rsidP="00927B08">
            <w:pPr>
              <w:suppressAutoHyphens w:val="0"/>
              <w:cnfStyle w:val="000000000000" w:firstRow="0" w:lastRow="0" w:firstColumn="0" w:lastColumn="0" w:oddVBand="0" w:evenVBand="0" w:oddHBand="0" w:evenHBand="0" w:firstRowFirstColumn="0" w:firstRowLastColumn="0" w:lastRowFirstColumn="0" w:lastRowLastColumn="0"/>
            </w:pPr>
          </w:p>
        </w:tc>
      </w:tr>
      <w:tr w:rsidR="00927B08" w:rsidRPr="00D277B7" w14:paraId="7AD36A25"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8089" w:themeColor="accent2"/>
            </w:tcBorders>
            <w:shd w:val="pct5" w:color="auto" w:fill="auto"/>
            <w:noWrap/>
          </w:tcPr>
          <w:p w14:paraId="3642761C" w14:textId="3EA016F6" w:rsidR="00927B08" w:rsidRPr="00383EDB" w:rsidRDefault="00927B08" w:rsidP="00927B08">
            <w:pPr>
              <w:suppressAutoHyphens w:val="0"/>
            </w:pPr>
            <w:r w:rsidRPr="009E7293">
              <w:t>(Pseudo) R2</w:t>
            </w:r>
          </w:p>
        </w:tc>
        <w:tc>
          <w:tcPr>
            <w:tcW w:w="1843" w:type="dxa"/>
            <w:tcBorders>
              <w:bottom w:val="single" w:sz="4" w:space="0" w:color="008089" w:themeColor="accent2"/>
            </w:tcBorders>
            <w:shd w:val="pct5" w:color="auto" w:fill="auto"/>
          </w:tcPr>
          <w:p w14:paraId="2EB9E1D8" w14:textId="33CB37C4" w:rsidR="00927B08" w:rsidRPr="00927B08" w:rsidRDefault="00927B08" w:rsidP="00927B08">
            <w:pPr>
              <w:suppressAutoHyphens w:val="0"/>
              <w:cnfStyle w:val="000000010000" w:firstRow="0" w:lastRow="0" w:firstColumn="0" w:lastColumn="0" w:oddVBand="0" w:evenVBand="0" w:oddHBand="0" w:evenHBand="1" w:firstRowFirstColumn="0" w:firstRowLastColumn="0" w:lastRowFirstColumn="0" w:lastRowLastColumn="0"/>
              <w:rPr>
                <w:b/>
              </w:rPr>
            </w:pPr>
            <w:r w:rsidRPr="00927B08">
              <w:rPr>
                <w:b/>
              </w:rPr>
              <w:t>0.293</w:t>
            </w:r>
          </w:p>
        </w:tc>
        <w:tc>
          <w:tcPr>
            <w:tcW w:w="1784" w:type="dxa"/>
            <w:tcBorders>
              <w:bottom w:val="single" w:sz="4" w:space="0" w:color="008089" w:themeColor="accent2"/>
            </w:tcBorders>
            <w:shd w:val="pct5" w:color="auto" w:fill="auto"/>
          </w:tcPr>
          <w:p w14:paraId="2C19F4DC" w14:textId="77777777" w:rsidR="00927B08" w:rsidRPr="00175EA6" w:rsidRDefault="00927B08" w:rsidP="00927B08">
            <w:pPr>
              <w:suppressAutoHyphens w:val="0"/>
              <w:cnfStyle w:val="000000010000" w:firstRow="0" w:lastRow="0" w:firstColumn="0" w:lastColumn="0" w:oddVBand="0" w:evenVBand="0" w:oddHBand="0" w:evenHBand="1" w:firstRowFirstColumn="0" w:firstRowLastColumn="0" w:lastRowFirstColumn="0" w:lastRowLastColumn="0"/>
            </w:pPr>
          </w:p>
        </w:tc>
      </w:tr>
      <w:tr w:rsidR="00927B08" w:rsidRPr="00D277B7" w14:paraId="481CEB98"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8089" w:themeColor="accent2"/>
            </w:tcBorders>
            <w:shd w:val="pct5" w:color="auto" w:fill="auto"/>
            <w:noWrap/>
          </w:tcPr>
          <w:p w14:paraId="1B9BFF8F" w14:textId="1E9DAB18" w:rsidR="00927B08" w:rsidRPr="00383EDB" w:rsidRDefault="00927B08" w:rsidP="00927B08">
            <w:pPr>
              <w:suppressAutoHyphens w:val="0"/>
            </w:pPr>
            <w:r w:rsidRPr="009E7293">
              <w:t>Log (Pseudo) likelihood</w:t>
            </w:r>
          </w:p>
        </w:tc>
        <w:tc>
          <w:tcPr>
            <w:tcW w:w="1843" w:type="dxa"/>
            <w:tcBorders>
              <w:bottom w:val="single" w:sz="4" w:space="0" w:color="008089" w:themeColor="accent2"/>
            </w:tcBorders>
            <w:shd w:val="pct5" w:color="auto" w:fill="auto"/>
          </w:tcPr>
          <w:p w14:paraId="4AA7DD00" w14:textId="16271CBE" w:rsidR="00927B08" w:rsidRPr="00927B08" w:rsidRDefault="00927B08" w:rsidP="00927B08">
            <w:pPr>
              <w:suppressAutoHyphens w:val="0"/>
              <w:cnfStyle w:val="000000000000" w:firstRow="0" w:lastRow="0" w:firstColumn="0" w:lastColumn="0" w:oddVBand="0" w:evenVBand="0" w:oddHBand="0" w:evenHBand="0" w:firstRowFirstColumn="0" w:firstRowLastColumn="0" w:lastRowFirstColumn="0" w:lastRowLastColumn="0"/>
              <w:rPr>
                <w:b/>
              </w:rPr>
            </w:pPr>
            <w:r w:rsidRPr="00927B08">
              <w:rPr>
                <w:b/>
              </w:rPr>
              <w:t>-43881</w:t>
            </w:r>
          </w:p>
        </w:tc>
        <w:tc>
          <w:tcPr>
            <w:tcW w:w="1784" w:type="dxa"/>
            <w:tcBorders>
              <w:bottom w:val="single" w:sz="4" w:space="0" w:color="008089" w:themeColor="accent2"/>
            </w:tcBorders>
            <w:shd w:val="pct5" w:color="auto" w:fill="auto"/>
          </w:tcPr>
          <w:p w14:paraId="24D630DA" w14:textId="77777777" w:rsidR="00927B08" w:rsidRPr="00175EA6" w:rsidRDefault="00927B08" w:rsidP="00927B08">
            <w:pPr>
              <w:suppressAutoHyphens w:val="0"/>
              <w:cnfStyle w:val="000000000000" w:firstRow="0" w:lastRow="0" w:firstColumn="0" w:lastColumn="0" w:oddVBand="0" w:evenVBand="0" w:oddHBand="0" w:evenHBand="0" w:firstRowFirstColumn="0" w:firstRowLastColumn="0" w:lastRowFirstColumn="0" w:lastRowLastColumn="0"/>
            </w:pPr>
          </w:p>
        </w:tc>
      </w:tr>
      <w:tr w:rsidR="00927B08" w:rsidRPr="00D277B7" w14:paraId="6104F98D" w14:textId="77777777" w:rsidTr="002E490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8089" w:themeColor="accent2"/>
            </w:tcBorders>
            <w:shd w:val="pct5" w:color="auto" w:fill="auto"/>
            <w:noWrap/>
          </w:tcPr>
          <w:p w14:paraId="1886FC3D" w14:textId="21B97563" w:rsidR="00927B08" w:rsidRPr="00383EDB" w:rsidRDefault="00927B08" w:rsidP="00927B08">
            <w:pPr>
              <w:suppressAutoHyphens w:val="0"/>
            </w:pPr>
            <w:r w:rsidRPr="009E7293">
              <w:t>AIC</w:t>
            </w:r>
          </w:p>
        </w:tc>
        <w:tc>
          <w:tcPr>
            <w:tcW w:w="1843" w:type="dxa"/>
            <w:tcBorders>
              <w:bottom w:val="single" w:sz="4" w:space="0" w:color="008089" w:themeColor="accent2"/>
            </w:tcBorders>
            <w:shd w:val="pct5" w:color="auto" w:fill="auto"/>
          </w:tcPr>
          <w:p w14:paraId="0D8777B8" w14:textId="758663E3" w:rsidR="00927B08" w:rsidRPr="00927B08" w:rsidRDefault="00927B08" w:rsidP="00927B08">
            <w:pPr>
              <w:suppressAutoHyphens w:val="0"/>
              <w:cnfStyle w:val="000000010000" w:firstRow="0" w:lastRow="0" w:firstColumn="0" w:lastColumn="0" w:oddVBand="0" w:evenVBand="0" w:oddHBand="0" w:evenHBand="1" w:firstRowFirstColumn="0" w:firstRowLastColumn="0" w:lastRowFirstColumn="0" w:lastRowLastColumn="0"/>
              <w:rPr>
                <w:b/>
              </w:rPr>
            </w:pPr>
            <w:r w:rsidRPr="00927B08">
              <w:rPr>
                <w:b/>
              </w:rPr>
              <w:t>87820</w:t>
            </w:r>
          </w:p>
        </w:tc>
        <w:tc>
          <w:tcPr>
            <w:tcW w:w="1784" w:type="dxa"/>
            <w:tcBorders>
              <w:bottom w:val="single" w:sz="4" w:space="0" w:color="008089" w:themeColor="accent2"/>
            </w:tcBorders>
            <w:shd w:val="pct5" w:color="auto" w:fill="auto"/>
          </w:tcPr>
          <w:p w14:paraId="2108933B" w14:textId="77777777" w:rsidR="00927B08" w:rsidRPr="00175EA6" w:rsidRDefault="00927B08" w:rsidP="00927B08">
            <w:pPr>
              <w:suppressAutoHyphens w:val="0"/>
              <w:cnfStyle w:val="000000010000" w:firstRow="0" w:lastRow="0" w:firstColumn="0" w:lastColumn="0" w:oddVBand="0" w:evenVBand="0" w:oddHBand="0" w:evenHBand="1" w:firstRowFirstColumn="0" w:firstRowLastColumn="0" w:lastRowFirstColumn="0" w:lastRowLastColumn="0"/>
            </w:pPr>
          </w:p>
        </w:tc>
      </w:tr>
      <w:tr w:rsidR="00927B08" w:rsidRPr="00D277B7" w14:paraId="00685C90" w14:textId="77777777" w:rsidTr="002E490E">
        <w:trPr>
          <w:trHeight w:val="340"/>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008089" w:themeColor="accent2"/>
            </w:tcBorders>
            <w:shd w:val="pct5" w:color="auto" w:fill="auto"/>
            <w:noWrap/>
          </w:tcPr>
          <w:p w14:paraId="16E67C21" w14:textId="62D91D3F" w:rsidR="00927B08" w:rsidRPr="00383EDB" w:rsidRDefault="00927B08" w:rsidP="00927B08">
            <w:pPr>
              <w:suppressAutoHyphens w:val="0"/>
            </w:pPr>
            <w:r w:rsidRPr="009E7293">
              <w:t>BIC</w:t>
            </w:r>
          </w:p>
        </w:tc>
        <w:tc>
          <w:tcPr>
            <w:tcW w:w="1843" w:type="dxa"/>
            <w:tcBorders>
              <w:bottom w:val="single" w:sz="4" w:space="0" w:color="008089" w:themeColor="accent2"/>
            </w:tcBorders>
            <w:shd w:val="pct5" w:color="auto" w:fill="auto"/>
          </w:tcPr>
          <w:p w14:paraId="2334B2AA" w14:textId="3FB2E484" w:rsidR="00927B08" w:rsidRPr="00927B08" w:rsidRDefault="00927B08" w:rsidP="00927B08">
            <w:pPr>
              <w:suppressAutoHyphens w:val="0"/>
              <w:cnfStyle w:val="000000000000" w:firstRow="0" w:lastRow="0" w:firstColumn="0" w:lastColumn="0" w:oddVBand="0" w:evenVBand="0" w:oddHBand="0" w:evenHBand="0" w:firstRowFirstColumn="0" w:firstRowLastColumn="0" w:lastRowFirstColumn="0" w:lastRowLastColumn="0"/>
              <w:rPr>
                <w:b/>
              </w:rPr>
            </w:pPr>
            <w:r w:rsidRPr="00927B08">
              <w:rPr>
                <w:b/>
              </w:rPr>
              <w:t>88116</w:t>
            </w:r>
          </w:p>
        </w:tc>
        <w:tc>
          <w:tcPr>
            <w:tcW w:w="1784" w:type="dxa"/>
            <w:tcBorders>
              <w:bottom w:val="single" w:sz="4" w:space="0" w:color="008089" w:themeColor="accent2"/>
            </w:tcBorders>
            <w:shd w:val="pct5" w:color="auto" w:fill="auto"/>
          </w:tcPr>
          <w:p w14:paraId="37B6F1D5" w14:textId="77777777" w:rsidR="00927B08" w:rsidRPr="00175EA6" w:rsidRDefault="00927B08" w:rsidP="00927B08">
            <w:pPr>
              <w:suppressAutoHyphens w:val="0"/>
              <w:cnfStyle w:val="000000000000" w:firstRow="0" w:lastRow="0" w:firstColumn="0" w:lastColumn="0" w:oddVBand="0" w:evenVBand="0" w:oddHBand="0" w:evenHBand="0" w:firstRowFirstColumn="0" w:firstRowLastColumn="0" w:lastRowFirstColumn="0" w:lastRowLastColumn="0"/>
            </w:pPr>
          </w:p>
        </w:tc>
      </w:tr>
    </w:tbl>
    <w:bookmarkEnd w:id="82"/>
    <w:p w14:paraId="32AD6FBE" w14:textId="77777777" w:rsidR="000207A1" w:rsidRDefault="000207A1" w:rsidP="000207A1">
      <w:pPr>
        <w:pStyle w:val="Sourcenotes"/>
      </w:pPr>
      <w:r w:rsidRPr="005F794B">
        <w:t>Source</w:t>
      </w:r>
      <w:r>
        <w:t>:</w:t>
      </w:r>
      <w:r w:rsidRPr="005F794B">
        <w:t xml:space="preserve"> </w:t>
      </w:r>
      <w:r>
        <w:t>The HILDA Survey, Release 2</w:t>
      </w:r>
      <w:r>
        <w:rPr>
          <w:lang w:val="en-AU"/>
        </w:rPr>
        <w:t>2</w:t>
      </w:r>
      <w:r>
        <w:t>; BCARR calculations</w:t>
      </w:r>
      <w:r w:rsidRPr="005F794B">
        <w:t>.</w:t>
      </w:r>
    </w:p>
    <w:p w14:paraId="42A4AABC" w14:textId="5F86F3B7" w:rsidR="00D074D6" w:rsidRPr="00D00CC7" w:rsidRDefault="00D00CC7" w:rsidP="00D074D6">
      <w:pPr>
        <w:rPr>
          <w:sz w:val="16"/>
          <w:lang w:val="x-none"/>
        </w:rPr>
      </w:pPr>
      <w:r w:rsidRPr="00D00CC7">
        <w:rPr>
          <w:sz w:val="16"/>
          <w:lang w:val="x-none"/>
        </w:rPr>
        <w:t xml:space="preserve">Notes: </w:t>
      </w:r>
      <w:r w:rsidR="0019248C" w:rsidRPr="00066813">
        <w:rPr>
          <w:sz w:val="16"/>
          <w:lang w:val="en-US"/>
        </w:rPr>
        <w:t xml:space="preserve">Standard errors adjusted for clustering </w:t>
      </w:r>
      <w:r w:rsidR="005F1D3B">
        <w:rPr>
          <w:sz w:val="16"/>
          <w:lang w:val="en-US"/>
        </w:rPr>
        <w:t>at the level of the individual</w:t>
      </w:r>
      <w:r w:rsidR="0019248C">
        <w:rPr>
          <w:sz w:val="16"/>
          <w:lang w:val="en-US"/>
        </w:rPr>
        <w:t xml:space="preserve">. </w:t>
      </w:r>
      <w:r w:rsidRPr="00D00CC7">
        <w:rPr>
          <w:sz w:val="16"/>
          <w:lang w:val="x-none"/>
        </w:rPr>
        <w:t>*Significant at 10</w:t>
      </w:r>
      <w:r w:rsidR="00F7113C">
        <w:rPr>
          <w:sz w:val="16"/>
          <w:lang w:val="x-none"/>
        </w:rPr>
        <w:t>%</w:t>
      </w:r>
      <w:r w:rsidRPr="00D00CC7">
        <w:rPr>
          <w:sz w:val="16"/>
          <w:lang w:val="x-none"/>
        </w:rPr>
        <w:t xml:space="preserve"> level; **Significant at 5</w:t>
      </w:r>
      <w:r w:rsidR="00F7113C">
        <w:rPr>
          <w:sz w:val="16"/>
          <w:lang w:val="x-none"/>
        </w:rPr>
        <w:t>%</w:t>
      </w:r>
      <w:r w:rsidRPr="00D00CC7">
        <w:rPr>
          <w:sz w:val="16"/>
          <w:lang w:val="x-none"/>
        </w:rPr>
        <w:t xml:space="preserve"> level; ***Significant at 1</w:t>
      </w:r>
      <w:r w:rsidR="00F7113C">
        <w:rPr>
          <w:sz w:val="16"/>
          <w:lang w:val="x-none"/>
        </w:rPr>
        <w:t>%</w:t>
      </w:r>
      <w:r w:rsidRPr="00D00CC7">
        <w:rPr>
          <w:sz w:val="16"/>
          <w:lang w:val="x-none"/>
        </w:rPr>
        <w:t xml:space="preserve"> level</w:t>
      </w:r>
    </w:p>
    <w:p w14:paraId="4236B88D" w14:textId="77777777" w:rsidR="004E208F" w:rsidRPr="00C15FC3" w:rsidRDefault="004E208F" w:rsidP="00C15FC3">
      <w:pPr>
        <w:pStyle w:val="Heading2"/>
      </w:pPr>
      <w:bookmarkStart w:id="83" w:name="_Toc201247460"/>
      <w:bookmarkStart w:id="84" w:name="_Toc206498943"/>
      <w:r>
        <w:t>Marginal effects estimates</w:t>
      </w:r>
      <w:bookmarkEnd w:id="83"/>
      <w:bookmarkEnd w:id="84"/>
    </w:p>
    <w:p w14:paraId="61FA14D8" w14:textId="48ECDAF2" w:rsidR="006D142B" w:rsidRDefault="00B0510A" w:rsidP="00E70436">
      <w:pPr>
        <w:pStyle w:val="Bullet1"/>
        <w:numPr>
          <w:ilvl w:val="0"/>
          <w:numId w:val="0"/>
        </w:numPr>
        <w:rPr>
          <w:lang w:val="en-AU"/>
        </w:rPr>
      </w:pPr>
      <w:r>
        <w:fldChar w:fldCharType="begin"/>
      </w:r>
      <w:r>
        <w:instrText xml:space="preserve"> REF _Ref183685620 \h </w:instrText>
      </w:r>
      <w:r>
        <w:fldChar w:fldCharType="separate"/>
      </w:r>
      <w:r w:rsidR="00AB0A29">
        <w:t xml:space="preserve">Figure </w:t>
      </w:r>
      <w:r w:rsidR="00AB0A29">
        <w:rPr>
          <w:noProof/>
        </w:rPr>
        <w:t>16</w:t>
      </w:r>
      <w:r>
        <w:fldChar w:fldCharType="end"/>
      </w:r>
      <w:r w:rsidR="00E70436">
        <w:rPr>
          <w:lang w:val="en-AU"/>
        </w:rPr>
        <w:t xml:space="preserve"> </w:t>
      </w:r>
      <w:r w:rsidR="0080201B">
        <w:rPr>
          <w:lang w:val="en-AU"/>
        </w:rPr>
        <w:t>reports</w:t>
      </w:r>
      <w:r w:rsidR="00E70436">
        <w:rPr>
          <w:lang w:val="en-AU"/>
        </w:rPr>
        <w:t xml:space="preserve"> the regression results in </w:t>
      </w:r>
      <w:r w:rsidR="001E080D">
        <w:rPr>
          <w:lang w:val="en-AU"/>
        </w:rPr>
        <w:t xml:space="preserve">the </w:t>
      </w:r>
      <w:r w:rsidR="00E70436">
        <w:rPr>
          <w:lang w:val="en-AU"/>
        </w:rPr>
        <w:t xml:space="preserve">form of marginal effects which refer to </w:t>
      </w:r>
      <w:r w:rsidR="00E70436" w:rsidRPr="00433E34">
        <w:t xml:space="preserve">the percentage change in the probability of </w:t>
      </w:r>
      <w:r w:rsidR="00E70436">
        <w:rPr>
          <w:lang w:val="en-AU"/>
        </w:rPr>
        <w:t xml:space="preserve">accessing internet </w:t>
      </w:r>
      <w:r w:rsidR="00E70436" w:rsidRPr="00433E34">
        <w:t>if a given variable is changed by one unit of measure</w:t>
      </w:r>
      <w:r w:rsidR="00E70436">
        <w:t>, holding</w:t>
      </w:r>
      <w:r w:rsidR="00E70436" w:rsidRPr="00433E34">
        <w:t xml:space="preserve"> other variables</w:t>
      </w:r>
      <w:r w:rsidR="001E080D">
        <w:rPr>
          <w:lang w:val="en-AU"/>
        </w:rPr>
        <w:t xml:space="preserve"> used in the regression</w:t>
      </w:r>
      <w:r w:rsidR="00E70436" w:rsidRPr="00433E34">
        <w:t xml:space="preserve"> </w:t>
      </w:r>
      <w:r w:rsidR="001E080D">
        <w:rPr>
          <w:lang w:val="en-AU"/>
        </w:rPr>
        <w:t>model</w:t>
      </w:r>
      <w:r w:rsidR="005F7A06">
        <w:rPr>
          <w:lang w:val="en-AU"/>
        </w:rPr>
        <w:t xml:space="preserve"> constant</w:t>
      </w:r>
      <w:r w:rsidR="00E70436" w:rsidRPr="00433E34">
        <w:t>.</w:t>
      </w:r>
      <w:r w:rsidR="00E70436">
        <w:rPr>
          <w:lang w:val="en-AU"/>
        </w:rPr>
        <w:t xml:space="preserve"> </w:t>
      </w:r>
      <w:r w:rsidR="00224E4F">
        <w:rPr>
          <w:lang w:val="en-AU"/>
        </w:rPr>
        <w:t xml:space="preserve">For the binary variables, it measures the change in probability of having internet access when moving from zero to </w:t>
      </w:r>
      <w:r w:rsidR="003B7B19">
        <w:rPr>
          <w:lang w:val="en-AU"/>
        </w:rPr>
        <w:t xml:space="preserve">a </w:t>
      </w:r>
      <w:r w:rsidR="00224E4F">
        <w:rPr>
          <w:lang w:val="en-AU"/>
        </w:rPr>
        <w:t>one.</w:t>
      </w:r>
    </w:p>
    <w:p w14:paraId="36297D76" w14:textId="77777777" w:rsidR="006D142B" w:rsidRDefault="006D142B">
      <w:pPr>
        <w:suppressAutoHyphens w:val="0"/>
      </w:pPr>
      <w:r>
        <w:br w:type="page"/>
      </w:r>
    </w:p>
    <w:p w14:paraId="34C4CB86" w14:textId="1C8EB532" w:rsidR="00E70436" w:rsidRDefault="00E70436" w:rsidP="00E70436">
      <w:pPr>
        <w:pStyle w:val="Caption"/>
      </w:pPr>
      <w:bookmarkStart w:id="85" w:name="_Ref183685620"/>
      <w:bookmarkStart w:id="86" w:name="_Ref177458495"/>
      <w:r>
        <w:lastRenderedPageBreak/>
        <w:t xml:space="preserve">Figure </w:t>
      </w:r>
      <w:fldSimple w:instr=" SEQ Figure \* ARABIC ">
        <w:r w:rsidR="00AB0A29">
          <w:rPr>
            <w:noProof/>
          </w:rPr>
          <w:t>16</w:t>
        </w:r>
      </w:fldSimple>
      <w:bookmarkEnd w:id="85"/>
      <w:bookmarkEnd w:id="86"/>
      <w:r w:rsidR="009078B3">
        <w:rPr>
          <w:noProof/>
        </w:rPr>
        <w:t>:</w:t>
      </w:r>
      <w:r>
        <w:t xml:space="preserve"> Predicted change in the probability of accessing the internet</w:t>
      </w:r>
    </w:p>
    <w:p w14:paraId="7CC094DD" w14:textId="2983A855" w:rsidR="00E70436" w:rsidRPr="00D06F9E" w:rsidRDefault="00812B35" w:rsidP="00792C1D">
      <w:pPr>
        <w:jc w:val="center"/>
      </w:pPr>
      <w:r>
        <w:rPr>
          <w:noProof/>
        </w:rPr>
        <w:drawing>
          <wp:inline distT="0" distB="0" distL="0" distR="0" wp14:anchorId="0BE65850" wp14:editId="71C15A11">
            <wp:extent cx="5880893" cy="7813675"/>
            <wp:effectExtent l="0" t="0" r="5715" b="0"/>
            <wp:docPr id="39" name="Chart 39" descr="Figure 16 illustrates the predicted change in the probability of accessing the internet for all variables in the logistic regression. Some variables increase the probability of accessing the internet, while others decrease it.">
              <a:extLst xmlns:a="http://schemas.openxmlformats.org/drawingml/2006/main">
                <a:ext uri="{FF2B5EF4-FFF2-40B4-BE49-F238E27FC236}">
                  <a16:creationId xmlns:a16="http://schemas.microsoft.com/office/drawing/2014/main" id="{482E47A8-B104-49FB-A52F-96E87ED068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Del="00812B35">
        <w:rPr>
          <w:noProof/>
        </w:rPr>
        <w:t xml:space="preserve"> </w:t>
      </w:r>
    </w:p>
    <w:p w14:paraId="031BE38A" w14:textId="77777777" w:rsidR="00F56D51" w:rsidRDefault="00F56D51" w:rsidP="00E70436">
      <w:pPr>
        <w:pStyle w:val="Sourcenotes"/>
      </w:pPr>
      <w:r w:rsidRPr="008142E6">
        <w:t>Source: The HILDA Survey, Release 2</w:t>
      </w:r>
      <w:r>
        <w:rPr>
          <w:lang w:val="en-AU"/>
        </w:rPr>
        <w:t>2</w:t>
      </w:r>
      <w:r w:rsidRPr="008142E6">
        <w:t>; BCARR calculations.</w:t>
      </w:r>
      <w:r w:rsidRPr="008142E6" w:rsidDel="005460D4">
        <w:t xml:space="preserve"> </w:t>
      </w:r>
    </w:p>
    <w:p w14:paraId="5FF4E558" w14:textId="0489F4DE" w:rsidR="00E70436" w:rsidRPr="003A4E70" w:rsidRDefault="00E70436" w:rsidP="00E70436">
      <w:pPr>
        <w:pStyle w:val="Sourcenotes"/>
      </w:pPr>
      <w:r w:rsidRPr="008142E6">
        <w:t xml:space="preserve">Note: </w:t>
      </w:r>
      <w:r w:rsidRPr="004D2267">
        <w:t xml:space="preserve">Marginal effects of household income refer to the </w:t>
      </w:r>
      <w:r>
        <w:rPr>
          <w:lang w:val="en-AU"/>
        </w:rPr>
        <w:t xml:space="preserve">percentage </w:t>
      </w:r>
      <w:r w:rsidRPr="004D2267">
        <w:t xml:space="preserve">change in the response variable from a 1 </w:t>
      </w:r>
      <w:r>
        <w:rPr>
          <w:lang w:val="en-AU"/>
        </w:rPr>
        <w:t xml:space="preserve">unit </w:t>
      </w:r>
      <w:r w:rsidRPr="004D2267">
        <w:t xml:space="preserve">change in </w:t>
      </w:r>
      <w:r>
        <w:rPr>
          <w:lang w:val="en-AU"/>
        </w:rPr>
        <w:t xml:space="preserve">household income level </w:t>
      </w:r>
      <w:r w:rsidRPr="004D2267">
        <w:t xml:space="preserve">while holding </w:t>
      </w:r>
      <w:r w:rsidR="00B76057">
        <w:rPr>
          <w:lang w:val="en-AU"/>
        </w:rPr>
        <w:t>constant</w:t>
      </w:r>
      <w:r w:rsidRPr="004D2267">
        <w:t xml:space="preserve"> the other control variables. </w:t>
      </w:r>
      <w:r>
        <w:rPr>
          <w:lang w:val="en-AU"/>
        </w:rPr>
        <w:t>Similarly, for</w:t>
      </w:r>
      <w:r w:rsidRPr="004D2267">
        <w:t xml:space="preserve"> SEIFA the marginal effect refers to the </w:t>
      </w:r>
      <w:r>
        <w:rPr>
          <w:lang w:val="en-AU"/>
        </w:rPr>
        <w:t xml:space="preserve">percentage </w:t>
      </w:r>
      <w:r w:rsidRPr="004D2267">
        <w:t>change in the response variable if the SEIFA index increases by 1 decile.</w:t>
      </w:r>
      <w:r>
        <w:rPr>
          <w:lang w:val="en-AU"/>
        </w:rPr>
        <w:t xml:space="preserve"> </w:t>
      </w:r>
      <w:r w:rsidRPr="004D2267">
        <w:t>For other variables which are binary in nature, marginal effects refer to the</w:t>
      </w:r>
      <w:r>
        <w:rPr>
          <w:lang w:val="en-AU"/>
        </w:rPr>
        <w:t xml:space="preserve"> percentage </w:t>
      </w:r>
      <w:r w:rsidRPr="004D2267">
        <w:t xml:space="preserve">change in the response variable if a given variable changes from 0 to 1 while holding </w:t>
      </w:r>
      <w:r w:rsidR="00B76057">
        <w:rPr>
          <w:lang w:val="en-AU"/>
        </w:rPr>
        <w:t>constant</w:t>
      </w:r>
      <w:r w:rsidRPr="004D2267">
        <w:t xml:space="preserve"> the other variables.</w:t>
      </w:r>
      <w:r>
        <w:rPr>
          <w:lang w:val="en-AU"/>
        </w:rPr>
        <w:t xml:space="preserve"> M</w:t>
      </w:r>
      <w:r w:rsidRPr="00311186">
        <w:rPr>
          <w:lang w:val="en-AU"/>
        </w:rPr>
        <w:t>arginal effects for non-binary categorical variables are reported in comparison to the following reference categories</w:t>
      </w:r>
      <w:r w:rsidR="00081696" w:rsidRPr="00311186">
        <w:rPr>
          <w:lang w:val="en-AU"/>
        </w:rPr>
        <w:t xml:space="preserve">: </w:t>
      </w:r>
      <w:r w:rsidR="00081696">
        <w:rPr>
          <w:lang w:val="en-AU"/>
        </w:rPr>
        <w:t>‘</w:t>
      </w:r>
      <w:r w:rsidR="0053217A">
        <w:rPr>
          <w:lang w:val="en-AU"/>
        </w:rPr>
        <w:t>high school or lower qualification</w:t>
      </w:r>
      <w:r w:rsidRPr="00311186">
        <w:rPr>
          <w:lang w:val="en-AU"/>
        </w:rPr>
        <w:t>’ for the highest level of education attained</w:t>
      </w:r>
      <w:r>
        <w:rPr>
          <w:lang w:val="en-AU"/>
        </w:rPr>
        <w:t xml:space="preserve">; </w:t>
      </w:r>
      <w:r w:rsidRPr="00311186">
        <w:rPr>
          <w:lang w:val="en-AU"/>
        </w:rPr>
        <w:t xml:space="preserve">‘aged </w:t>
      </w:r>
      <w:r w:rsidR="0065506A">
        <w:rPr>
          <w:lang w:val="en-AU"/>
        </w:rPr>
        <w:t>21</w:t>
      </w:r>
      <w:r w:rsidR="000E7C01">
        <w:rPr>
          <w:lang w:val="en-AU"/>
        </w:rPr>
        <w:t>–</w:t>
      </w:r>
      <w:r w:rsidRPr="00311186">
        <w:rPr>
          <w:lang w:val="en-AU"/>
        </w:rPr>
        <w:t>30’ for the age variable and</w:t>
      </w:r>
      <w:r>
        <w:rPr>
          <w:lang w:val="en-AU"/>
        </w:rPr>
        <w:t xml:space="preserve"> </w:t>
      </w:r>
      <w:r w:rsidRPr="00311186">
        <w:rPr>
          <w:lang w:val="en-AU"/>
        </w:rPr>
        <w:t>‘</w:t>
      </w:r>
      <w:r w:rsidR="0053217A">
        <w:rPr>
          <w:lang w:val="en-AU"/>
        </w:rPr>
        <w:t>urban</w:t>
      </w:r>
      <w:r w:rsidRPr="00311186">
        <w:rPr>
          <w:lang w:val="en-AU"/>
        </w:rPr>
        <w:t xml:space="preserve">’ for the </w:t>
      </w:r>
      <w:r w:rsidR="0053217A">
        <w:rPr>
          <w:lang w:val="en-AU"/>
        </w:rPr>
        <w:t>location</w:t>
      </w:r>
      <w:r w:rsidRPr="00311186">
        <w:rPr>
          <w:lang w:val="en-AU"/>
        </w:rPr>
        <w:t xml:space="preserve"> variable</w:t>
      </w:r>
      <w:r>
        <w:rPr>
          <w:lang w:val="en-AU"/>
        </w:rPr>
        <w:t>. They show us the percentage change in the response variable if a given categorical variable moves from the reference category to the category in question, holding other control variables constant.</w:t>
      </w:r>
    </w:p>
    <w:p w14:paraId="510F545C" w14:textId="77777777" w:rsidR="00326854" w:rsidRDefault="004E208F" w:rsidP="00C15FC3">
      <w:pPr>
        <w:pStyle w:val="Heading2"/>
      </w:pPr>
      <w:bookmarkStart w:id="87" w:name="_Ref173498623"/>
      <w:bookmarkStart w:id="88" w:name="_Ref173498629"/>
      <w:bookmarkStart w:id="89" w:name="_Toc201247461"/>
      <w:bookmarkStart w:id="90" w:name="_Toc206498944"/>
      <w:r>
        <w:lastRenderedPageBreak/>
        <w:t>D</w:t>
      </w:r>
      <w:r w:rsidR="00326854">
        <w:t>iagnostics</w:t>
      </w:r>
      <w:bookmarkEnd w:id="87"/>
      <w:bookmarkEnd w:id="88"/>
      <w:r w:rsidR="004820DB">
        <w:t xml:space="preserve"> and limitations</w:t>
      </w:r>
      <w:bookmarkEnd w:id="89"/>
      <w:bookmarkEnd w:id="90"/>
    </w:p>
    <w:p w14:paraId="542433C6" w14:textId="348FDFB4" w:rsidR="00326854" w:rsidRDefault="00326854" w:rsidP="00326854">
      <w:r>
        <w:t>The logistic regression</w:t>
      </w:r>
      <w:r w:rsidR="000B1FB1">
        <w:t xml:space="preserve"> </w:t>
      </w:r>
      <w:r>
        <w:t>estimate</w:t>
      </w:r>
      <w:r w:rsidR="000B1FB1">
        <w:t xml:space="preserve">s </w:t>
      </w:r>
      <w:r w:rsidR="002651E8">
        <w:t xml:space="preserve">the likelihood of </w:t>
      </w:r>
      <w:r>
        <w:t>an outcom</w:t>
      </w:r>
      <w:r w:rsidR="00FC14FE">
        <w:t>e</w:t>
      </w:r>
      <w:r w:rsidR="002651E8">
        <w:t xml:space="preserve"> occurring</w:t>
      </w:r>
      <w:r w:rsidR="00FC14FE">
        <w:t>,</w:t>
      </w:r>
      <w:r w:rsidR="002651E8">
        <w:t xml:space="preserve"> which in our model is the likelihood of</w:t>
      </w:r>
      <w:r w:rsidR="00706C6B">
        <w:t xml:space="preserve"> an individual</w:t>
      </w:r>
      <w:r w:rsidR="00FC14FE">
        <w:t xml:space="preserve"> having access </w:t>
      </w:r>
      <w:r w:rsidR="00EA4C9E">
        <w:t>to the internet</w:t>
      </w:r>
      <w:r w:rsidR="00706C6B">
        <w:t xml:space="preserve"> at home</w:t>
      </w:r>
      <w:r w:rsidR="002651E8">
        <w:t xml:space="preserve">. </w:t>
      </w:r>
      <w:r w:rsidR="00706C6B">
        <w:t>This outcome is common, it occurs in</w:t>
      </w:r>
      <w:r w:rsidR="00B76057">
        <w:t xml:space="preserve"> </w:t>
      </w:r>
      <w:r w:rsidR="00181D09">
        <w:t>91</w:t>
      </w:r>
      <w:r w:rsidR="00FC14FE">
        <w:t>%</w:t>
      </w:r>
      <w:r w:rsidR="000B1FB1">
        <w:t xml:space="preserve"> of all non-missing observations</w:t>
      </w:r>
      <w:r w:rsidR="006A2B1A">
        <w:t xml:space="preserve"> pooled across all the waves</w:t>
      </w:r>
      <w:r w:rsidR="00706C6B">
        <w:t>. The inverse of our outcome, an individual not having access to the internet at home</w:t>
      </w:r>
      <w:r w:rsidR="00EB45B9">
        <w:t xml:space="preserve"> is much less common and</w:t>
      </w:r>
      <w:r w:rsidR="00706C6B">
        <w:t xml:space="preserve"> occurs in </w:t>
      </w:r>
      <w:r w:rsidR="00181D09">
        <w:t>9</w:t>
      </w:r>
      <w:r w:rsidR="00706C6B">
        <w:t xml:space="preserve">% of all non-missing observations. </w:t>
      </w:r>
      <w:r>
        <w:t xml:space="preserve">This makes it difficult </w:t>
      </w:r>
      <w:r w:rsidR="00706C6B">
        <w:t xml:space="preserve">for the model </w:t>
      </w:r>
      <w:r>
        <w:t>to predict the outcome</w:t>
      </w:r>
      <w:r w:rsidR="000B1FB1">
        <w:t xml:space="preserve"> not occurring</w:t>
      </w:r>
      <w:r w:rsidR="002651E8">
        <w:t>, or people not having access to internet</w:t>
      </w:r>
      <w:r w:rsidR="00706C6B">
        <w:t>.</w:t>
      </w:r>
      <w:r w:rsidR="00633FBB">
        <w:t xml:space="preserve"> </w:t>
      </w:r>
      <w:r>
        <w:t>We have taken this into account when running diagnostic tests on our model.</w:t>
      </w:r>
    </w:p>
    <w:p w14:paraId="0BE3116B" w14:textId="16318550" w:rsidR="00326854" w:rsidRDefault="00326854" w:rsidP="00326854">
      <w:r>
        <w:t>We conducted t</w:t>
      </w:r>
      <w:r w:rsidR="00FB4CAA">
        <w:t>wo</w:t>
      </w:r>
      <w:r>
        <w:t xml:space="preserve"> diagnostic tests to assess the validity of our logistic regression model</w:t>
      </w:r>
      <w:r w:rsidR="00FB4CAA">
        <w:t xml:space="preserve"> and </w:t>
      </w:r>
      <w:r>
        <w:t xml:space="preserve">to identify the proportion of observations correctly predicted and the sensitivity and specificity of the model. </w:t>
      </w:r>
      <w:r w:rsidRPr="006A5DD2">
        <w:t>Sensitivity is the fraction of observations that are correctly classified</w:t>
      </w:r>
      <w:r w:rsidR="00224E4F">
        <w:t xml:space="preserve"> predicting the outcome to occur, that is being 1.</w:t>
      </w:r>
      <w:r w:rsidR="00EB45B9">
        <w:t xml:space="preserve"> </w:t>
      </w:r>
      <w:r w:rsidRPr="006A5DD2">
        <w:t>Specificity is the percentage of observations that are correctly classified</w:t>
      </w:r>
      <w:r w:rsidR="00224E4F">
        <w:t xml:space="preserve"> as predicting the outcome not occurring, that is being equal to 0</w:t>
      </w:r>
      <w:r w:rsidRPr="006A5DD2">
        <w:t>.</w:t>
      </w:r>
      <w:r>
        <w:rPr>
          <w:rFonts w:ascii="NimbusRomNo9L" w:hAnsi="NimbusRomNo9L"/>
          <w:sz w:val="20"/>
        </w:rPr>
        <w:t xml:space="preserve"> </w:t>
      </w:r>
    </w:p>
    <w:p w14:paraId="211FEB39" w14:textId="409CFB21" w:rsidR="00326854" w:rsidRDefault="00326854" w:rsidP="000B1FB1">
      <w:r>
        <w:t>The results of the first two tests are summarised in</w:t>
      </w:r>
      <w:r w:rsidR="005C3174">
        <w:t xml:space="preserve"> </w:t>
      </w:r>
      <w:r w:rsidR="005C3174">
        <w:fldChar w:fldCharType="begin"/>
      </w:r>
      <w:r w:rsidR="005C3174">
        <w:instrText xml:space="preserve"> REF _Ref167358409 \h </w:instrText>
      </w:r>
      <w:r w:rsidR="005C3174">
        <w:fldChar w:fldCharType="separate"/>
      </w:r>
      <w:r w:rsidR="00AB0A29">
        <w:t xml:space="preserve">Table </w:t>
      </w:r>
      <w:r w:rsidR="00AB0A29">
        <w:rPr>
          <w:noProof/>
        </w:rPr>
        <w:t>4</w:t>
      </w:r>
      <w:r w:rsidR="005C3174">
        <w:fldChar w:fldCharType="end"/>
      </w:r>
      <w:r>
        <w:t xml:space="preserve">. The proportion of correctly predicted outcomes is </w:t>
      </w:r>
      <w:r w:rsidR="004817CF">
        <w:t>89</w:t>
      </w:r>
      <w:r w:rsidR="00F7113C">
        <w:t>%</w:t>
      </w:r>
      <w:r w:rsidRPr="000627EB">
        <w:t>. Using a cut-off point of 0.</w:t>
      </w:r>
      <w:r w:rsidR="005C3174">
        <w:t>75</w:t>
      </w:r>
      <w:r w:rsidRPr="000627EB">
        <w:t xml:space="preserve"> in the specificity and sensitivity an</w:t>
      </w:r>
      <w:r>
        <w:t xml:space="preserve">alysis, we identified that our model </w:t>
      </w:r>
      <w:r w:rsidR="0053217A">
        <w:t>is</w:t>
      </w:r>
      <w:r>
        <w:t xml:space="preserve"> good at correctly predicting </w:t>
      </w:r>
      <w:r w:rsidR="00C873A2">
        <w:t>people</w:t>
      </w:r>
      <w:r>
        <w:t xml:space="preserve"> </w:t>
      </w:r>
      <w:r w:rsidR="00C873A2">
        <w:t xml:space="preserve">who </w:t>
      </w:r>
      <w:r w:rsidR="005C3174">
        <w:t xml:space="preserve">have access </w:t>
      </w:r>
      <w:r w:rsidR="00EA4C9E">
        <w:t>to the internet</w:t>
      </w:r>
      <w:r>
        <w:t xml:space="preserve">, or specificity, but </w:t>
      </w:r>
      <w:r w:rsidR="005C3174">
        <w:t>not as good</w:t>
      </w:r>
      <w:r>
        <w:t xml:space="preserve"> at correctly predicting </w:t>
      </w:r>
      <w:r w:rsidR="00C873A2">
        <w:t>people who</w:t>
      </w:r>
      <w:r w:rsidR="005C3174">
        <w:t xml:space="preserve"> do not have access </w:t>
      </w:r>
      <w:r w:rsidR="00EA4C9E">
        <w:t>to the internet</w:t>
      </w:r>
      <w:r>
        <w:t>, or sensitivity. To balance the sensitivity and specificity of our predictions</w:t>
      </w:r>
      <w:r w:rsidR="00AC6A86">
        <w:t xml:space="preserve"> and to minimise the total number of miscl</w:t>
      </w:r>
      <w:r w:rsidR="00740160">
        <w:t>assifications</w:t>
      </w:r>
      <w:r>
        <w:t xml:space="preserve"> we </w:t>
      </w:r>
      <w:r w:rsidR="00F47E3E">
        <w:t xml:space="preserve">chose 0.75 as the </w:t>
      </w:r>
      <w:r>
        <w:t>cut-off point for our model</w:t>
      </w:r>
      <w:r w:rsidR="00377A9A">
        <w:rPr>
          <w:rStyle w:val="CommentReference"/>
        </w:rPr>
        <w:t>.</w:t>
      </w:r>
    </w:p>
    <w:p w14:paraId="608FA9C5" w14:textId="3BB4601F" w:rsidR="000B1FB1" w:rsidRPr="000B1FB1" w:rsidRDefault="000B1FB1" w:rsidP="00224467">
      <w:pPr>
        <w:pStyle w:val="Caption"/>
        <w:keepNext/>
        <w:keepLines/>
      </w:pPr>
      <w:bookmarkStart w:id="91" w:name="_Ref167358409"/>
      <w:r>
        <w:t xml:space="preserve">Table </w:t>
      </w:r>
      <w:fldSimple w:instr=" SEQ Table \* ARABIC ">
        <w:r w:rsidR="00AB0A29">
          <w:rPr>
            <w:noProof/>
          </w:rPr>
          <w:t>4</w:t>
        </w:r>
      </w:fldSimple>
      <w:bookmarkEnd w:id="91"/>
      <w:r w:rsidR="001C69C7">
        <w:rPr>
          <w:noProof/>
        </w:rPr>
        <w:t>:</w:t>
      </w:r>
      <w:r>
        <w:t xml:space="preserve"> Diagnostics applied to the logistic regression model</w:t>
      </w:r>
    </w:p>
    <w:tbl>
      <w:tblPr>
        <w:tblStyle w:val="DefaultTable11"/>
        <w:tblW w:w="2668" w:type="pct"/>
        <w:tblCellMar>
          <w:left w:w="85" w:type="dxa"/>
          <w:right w:w="85" w:type="dxa"/>
        </w:tblCellMar>
        <w:tblLook w:val="04A0" w:firstRow="1" w:lastRow="0" w:firstColumn="1" w:lastColumn="0" w:noHBand="0" w:noVBand="1"/>
        <w:tblCaption w:val="Table 4: Diagnostics applied to the logistic regression model"/>
        <w:tblDescription w:val="Table 4 presents diagnostics applied to the logistic regression model."/>
      </w:tblPr>
      <w:tblGrid>
        <w:gridCol w:w="3837"/>
        <w:gridCol w:w="1426"/>
      </w:tblGrid>
      <w:tr w:rsidR="000B1FB1" w:rsidRPr="00654F9E" w14:paraId="5799A796" w14:textId="77777777" w:rsidTr="002759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5" w:type="pct"/>
          </w:tcPr>
          <w:p w14:paraId="0270D006" w14:textId="77777777" w:rsidR="000B1FB1" w:rsidRPr="005C50A1" w:rsidRDefault="000B1FB1" w:rsidP="00475493">
            <w:pPr>
              <w:rPr>
                <w:b w:val="0"/>
              </w:rPr>
            </w:pPr>
            <w:r w:rsidRPr="005C50A1">
              <w:t>Diagnostic indicator</w:t>
            </w:r>
          </w:p>
        </w:tc>
        <w:tc>
          <w:tcPr>
            <w:tcW w:w="1355" w:type="pct"/>
          </w:tcPr>
          <w:p w14:paraId="3CE92768" w14:textId="77777777" w:rsidR="000B1FB1" w:rsidRPr="005C50A1" w:rsidRDefault="005C3174" w:rsidP="00475493">
            <w:pPr>
              <w:jc w:val="center"/>
              <w:cnfStyle w:val="100000000000" w:firstRow="1" w:lastRow="0" w:firstColumn="0" w:lastColumn="0" w:oddVBand="0" w:evenVBand="0" w:oddHBand="0" w:evenHBand="0" w:firstRowFirstColumn="0" w:firstRowLastColumn="0" w:lastRowFirstColumn="0" w:lastRowLastColumn="0"/>
              <w:rPr>
                <w:b w:val="0"/>
              </w:rPr>
            </w:pPr>
            <w:r>
              <w:t>Percent</w:t>
            </w:r>
          </w:p>
        </w:tc>
      </w:tr>
      <w:tr w:rsidR="004817CF" w:rsidRPr="00654F9E" w14:paraId="6B09A837" w14:textId="77777777" w:rsidTr="00E8623C">
        <w:trPr>
          <w:cantSplit/>
        </w:trPr>
        <w:tc>
          <w:tcPr>
            <w:cnfStyle w:val="001000000000" w:firstRow="0" w:lastRow="0" w:firstColumn="1" w:lastColumn="0" w:oddVBand="0" w:evenVBand="0" w:oddHBand="0" w:evenHBand="0" w:firstRowFirstColumn="0" w:firstRowLastColumn="0" w:lastRowFirstColumn="0" w:lastRowLastColumn="0"/>
            <w:tcW w:w="3645" w:type="pct"/>
          </w:tcPr>
          <w:p w14:paraId="3CBEF810" w14:textId="77777777" w:rsidR="004817CF" w:rsidRPr="005C50A1" w:rsidRDefault="004817CF" w:rsidP="004817CF">
            <w:pPr>
              <w:rPr>
                <w:b w:val="0"/>
              </w:rPr>
            </w:pPr>
            <w:r>
              <w:t>Specificity</w:t>
            </w:r>
          </w:p>
        </w:tc>
        <w:tc>
          <w:tcPr>
            <w:tcW w:w="1355" w:type="pct"/>
          </w:tcPr>
          <w:p w14:paraId="053F5E19" w14:textId="0B3A5580" w:rsidR="004817CF" w:rsidRDefault="004817CF" w:rsidP="004817CF">
            <w:pPr>
              <w:jc w:val="center"/>
              <w:cnfStyle w:val="000000000000" w:firstRow="0" w:lastRow="0" w:firstColumn="0" w:lastColumn="0" w:oddVBand="0" w:evenVBand="0" w:oddHBand="0" w:evenHBand="0" w:firstRowFirstColumn="0" w:firstRowLastColumn="0" w:lastRowFirstColumn="0" w:lastRowLastColumn="0"/>
            </w:pPr>
            <w:r w:rsidRPr="00F1473B">
              <w:t>57%</w:t>
            </w:r>
          </w:p>
        </w:tc>
      </w:tr>
      <w:tr w:rsidR="004817CF" w:rsidRPr="00654F9E" w14:paraId="0FBA48B8" w14:textId="77777777" w:rsidTr="00E8623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45" w:type="pct"/>
          </w:tcPr>
          <w:p w14:paraId="6C873C97" w14:textId="77777777" w:rsidR="004817CF" w:rsidRPr="005C50A1" w:rsidRDefault="004817CF" w:rsidP="004817CF">
            <w:pPr>
              <w:rPr>
                <w:b w:val="0"/>
              </w:rPr>
            </w:pPr>
            <w:r>
              <w:t>Sensitivity</w:t>
            </w:r>
          </w:p>
        </w:tc>
        <w:tc>
          <w:tcPr>
            <w:tcW w:w="1355" w:type="pct"/>
          </w:tcPr>
          <w:p w14:paraId="1B2C5B61" w14:textId="57EED662" w:rsidR="004817CF" w:rsidRDefault="004817CF" w:rsidP="004817CF">
            <w:pPr>
              <w:jc w:val="center"/>
              <w:cnfStyle w:val="000000010000" w:firstRow="0" w:lastRow="0" w:firstColumn="0" w:lastColumn="0" w:oddVBand="0" w:evenVBand="0" w:oddHBand="0" w:evenHBand="1" w:firstRowFirstColumn="0" w:firstRowLastColumn="0" w:lastRowFirstColumn="0" w:lastRowLastColumn="0"/>
            </w:pPr>
            <w:r w:rsidRPr="00F1473B">
              <w:t>92%</w:t>
            </w:r>
          </w:p>
        </w:tc>
      </w:tr>
      <w:tr w:rsidR="004817CF" w:rsidRPr="00654F9E" w14:paraId="27E02624" w14:textId="77777777" w:rsidTr="00E8623C">
        <w:trPr>
          <w:cantSplit/>
        </w:trPr>
        <w:tc>
          <w:tcPr>
            <w:cnfStyle w:val="001000000000" w:firstRow="0" w:lastRow="0" w:firstColumn="1" w:lastColumn="0" w:oddVBand="0" w:evenVBand="0" w:oddHBand="0" w:evenHBand="0" w:firstRowFirstColumn="0" w:firstRowLastColumn="0" w:lastRowFirstColumn="0" w:lastRowLastColumn="0"/>
            <w:tcW w:w="3645" w:type="pct"/>
          </w:tcPr>
          <w:p w14:paraId="78848252" w14:textId="77777777" w:rsidR="004817CF" w:rsidRPr="005C50A1" w:rsidRDefault="004817CF" w:rsidP="004817CF">
            <w:pPr>
              <w:rPr>
                <w:b w:val="0"/>
              </w:rPr>
            </w:pPr>
            <w:r>
              <w:t>Correctly predicted</w:t>
            </w:r>
          </w:p>
        </w:tc>
        <w:tc>
          <w:tcPr>
            <w:tcW w:w="1355" w:type="pct"/>
          </w:tcPr>
          <w:p w14:paraId="0E888EEF" w14:textId="00A34100" w:rsidR="004817CF" w:rsidRDefault="004817CF" w:rsidP="004817CF">
            <w:pPr>
              <w:jc w:val="center"/>
              <w:cnfStyle w:val="000000000000" w:firstRow="0" w:lastRow="0" w:firstColumn="0" w:lastColumn="0" w:oddVBand="0" w:evenVBand="0" w:oddHBand="0" w:evenHBand="0" w:firstRowFirstColumn="0" w:firstRowLastColumn="0" w:lastRowFirstColumn="0" w:lastRowLastColumn="0"/>
            </w:pPr>
            <w:r w:rsidRPr="00F1473B">
              <w:t>89%</w:t>
            </w:r>
          </w:p>
        </w:tc>
      </w:tr>
      <w:tr w:rsidR="004817CF" w:rsidRPr="00654F9E" w14:paraId="04AA6725" w14:textId="77777777" w:rsidTr="00E8623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45" w:type="pct"/>
          </w:tcPr>
          <w:p w14:paraId="5D23F936" w14:textId="77777777" w:rsidR="004817CF" w:rsidRDefault="004817CF" w:rsidP="004817CF">
            <w:r w:rsidRPr="00DD54E8">
              <w:t xml:space="preserve">Correctly predicted </w:t>
            </w:r>
            <w:r>
              <w:t>cases</w:t>
            </w:r>
          </w:p>
        </w:tc>
        <w:tc>
          <w:tcPr>
            <w:tcW w:w="1355" w:type="pct"/>
          </w:tcPr>
          <w:p w14:paraId="481C670E" w14:textId="120156D9" w:rsidR="004817CF" w:rsidRDefault="004817CF" w:rsidP="004817CF">
            <w:pPr>
              <w:jc w:val="center"/>
              <w:cnfStyle w:val="000000010000" w:firstRow="0" w:lastRow="0" w:firstColumn="0" w:lastColumn="0" w:oddVBand="0" w:evenVBand="0" w:oddHBand="0" w:evenHBand="1" w:firstRowFirstColumn="0" w:firstRowLastColumn="0" w:lastRowFirstColumn="0" w:lastRowLastColumn="0"/>
            </w:pPr>
            <w:r w:rsidRPr="00F1473B">
              <w:t>9</w:t>
            </w:r>
            <w:r w:rsidR="002244A0">
              <w:t>5</w:t>
            </w:r>
            <w:r w:rsidRPr="00F1473B">
              <w:t>%</w:t>
            </w:r>
          </w:p>
        </w:tc>
      </w:tr>
      <w:tr w:rsidR="004817CF" w:rsidRPr="00654F9E" w14:paraId="22E3C22C" w14:textId="77777777" w:rsidTr="00E8623C">
        <w:trPr>
          <w:cantSplit/>
        </w:trPr>
        <w:tc>
          <w:tcPr>
            <w:cnfStyle w:val="001000000000" w:firstRow="0" w:lastRow="0" w:firstColumn="1" w:lastColumn="0" w:oddVBand="0" w:evenVBand="0" w:oddHBand="0" w:evenHBand="0" w:firstRowFirstColumn="0" w:firstRowLastColumn="0" w:lastRowFirstColumn="0" w:lastRowLastColumn="0"/>
            <w:tcW w:w="3645" w:type="pct"/>
          </w:tcPr>
          <w:p w14:paraId="1843AEDD" w14:textId="77777777" w:rsidR="004817CF" w:rsidRPr="006A5DD2" w:rsidRDefault="004817CF" w:rsidP="004817CF">
            <w:r w:rsidRPr="004A37C0">
              <w:t xml:space="preserve">Correctly predicted </w:t>
            </w:r>
            <w:r>
              <w:t>non-cases</w:t>
            </w:r>
          </w:p>
        </w:tc>
        <w:tc>
          <w:tcPr>
            <w:tcW w:w="1355" w:type="pct"/>
          </w:tcPr>
          <w:p w14:paraId="77982581" w14:textId="586D7F00" w:rsidR="004817CF" w:rsidRDefault="004817CF" w:rsidP="004817CF">
            <w:pPr>
              <w:jc w:val="center"/>
              <w:cnfStyle w:val="000000000000" w:firstRow="0" w:lastRow="0" w:firstColumn="0" w:lastColumn="0" w:oddVBand="0" w:evenVBand="0" w:oddHBand="0" w:evenHBand="0" w:firstRowFirstColumn="0" w:firstRowLastColumn="0" w:lastRowFirstColumn="0" w:lastRowLastColumn="0"/>
            </w:pPr>
            <w:r w:rsidRPr="00F1473B">
              <w:t>44%</w:t>
            </w:r>
          </w:p>
        </w:tc>
      </w:tr>
      <w:tr w:rsidR="004817CF" w:rsidRPr="00654F9E" w14:paraId="46268147" w14:textId="77777777" w:rsidTr="00E8623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45" w:type="pct"/>
          </w:tcPr>
          <w:p w14:paraId="169CD2A6" w14:textId="77777777" w:rsidR="004817CF" w:rsidRPr="006A5DD2" w:rsidRDefault="004817CF" w:rsidP="004817CF">
            <w:r>
              <w:t>Defined c</w:t>
            </w:r>
            <w:r w:rsidRPr="004A37C0">
              <w:t>ut-off point</w:t>
            </w:r>
          </w:p>
        </w:tc>
        <w:tc>
          <w:tcPr>
            <w:tcW w:w="1355" w:type="pct"/>
          </w:tcPr>
          <w:p w14:paraId="1949FAC8" w14:textId="7BAE02DE" w:rsidR="004817CF" w:rsidRDefault="004817CF" w:rsidP="004817CF">
            <w:pPr>
              <w:jc w:val="center"/>
              <w:cnfStyle w:val="000000010000" w:firstRow="0" w:lastRow="0" w:firstColumn="0" w:lastColumn="0" w:oddVBand="0" w:evenVBand="0" w:oddHBand="0" w:evenHBand="1" w:firstRowFirstColumn="0" w:firstRowLastColumn="0" w:lastRowFirstColumn="0" w:lastRowLastColumn="0"/>
            </w:pPr>
            <w:r w:rsidRPr="00F1473B">
              <w:t>0.75</w:t>
            </w:r>
          </w:p>
        </w:tc>
      </w:tr>
    </w:tbl>
    <w:p w14:paraId="4E3A6A97" w14:textId="77777777" w:rsidR="00326854" w:rsidRDefault="00326854" w:rsidP="00326854">
      <w:pPr>
        <w:pStyle w:val="Sourcenotes"/>
      </w:pPr>
      <w:r w:rsidRPr="005F794B">
        <w:t>Source</w:t>
      </w:r>
      <w:r>
        <w:t>:</w:t>
      </w:r>
      <w:r w:rsidRPr="005F794B">
        <w:t xml:space="preserve"> </w:t>
      </w:r>
      <w:r>
        <w:t>The HILDA Survey, Release 2</w:t>
      </w:r>
      <w:r w:rsidR="005C3174">
        <w:rPr>
          <w:lang w:val="en-AU"/>
        </w:rPr>
        <w:t>2</w:t>
      </w:r>
      <w:r>
        <w:t>; BCARR calculations.</w:t>
      </w:r>
      <w:r w:rsidRPr="005F794B" w:rsidDel="005460D4">
        <w:t xml:space="preserve"> </w:t>
      </w:r>
    </w:p>
    <w:p w14:paraId="32180EFA" w14:textId="6DA5F660" w:rsidR="004820DB" w:rsidRDefault="004820DB" w:rsidP="004820DB">
      <w:r>
        <w:t>A limitation of the logistic regression</w:t>
      </w:r>
      <w:r w:rsidR="00D15281">
        <w:t xml:space="preserve"> modelling</w:t>
      </w:r>
      <w:r>
        <w:t xml:space="preserve"> is that it treats the data as pooled cross-sectional, as opposed to longitudinal</w:t>
      </w:r>
      <w:r w:rsidR="00DB1727">
        <w:t xml:space="preserve"> which means it does not fully</w:t>
      </w:r>
      <w:r w:rsidR="00F55AA3">
        <w:t xml:space="preserve"> </w:t>
      </w:r>
      <w:r w:rsidR="00DB1727">
        <w:t xml:space="preserve">utilise the potential of the collected longitudinal information. </w:t>
      </w:r>
      <w:r w:rsidR="00224E4F">
        <w:t>We do include time dummies which partially helps with this problem.</w:t>
      </w:r>
      <w:r w:rsidR="00E0027F">
        <w:t xml:space="preserve"> </w:t>
      </w:r>
      <w:r w:rsidR="00D15281">
        <w:t>Using HILDA dat</w:t>
      </w:r>
      <w:r w:rsidR="00DB1727">
        <w:t>a this way</w:t>
      </w:r>
      <w:r w:rsidR="00D15281">
        <w:t xml:space="preserve"> optimises the number of observations </w:t>
      </w:r>
      <w:r w:rsidR="00DB1727">
        <w:t>we can analyse.</w:t>
      </w:r>
      <w:r w:rsidR="00F55AA3">
        <w:t xml:space="preserve"> </w:t>
      </w:r>
      <w:r w:rsidR="00DB1727">
        <w:t>However,</w:t>
      </w:r>
      <w:r w:rsidR="00D15281">
        <w:t xml:space="preserve"> </w:t>
      </w:r>
      <w:r w:rsidR="00DB1727">
        <w:t xml:space="preserve">it does result in a lot of highly correlated observations since the </w:t>
      </w:r>
      <w:r w:rsidR="00244B59">
        <w:t xml:space="preserve">responses </w:t>
      </w:r>
      <w:r w:rsidR="00DB1727">
        <w:t>come</w:t>
      </w:r>
      <w:r w:rsidR="00244B59">
        <w:t xml:space="preserve"> from the same individuals who</w:t>
      </w:r>
      <w:r w:rsidR="00F55AA3">
        <w:t xml:space="preserve"> have</w:t>
      </w:r>
      <w:r w:rsidR="00244B59">
        <w:t xml:space="preserve"> </w:t>
      </w:r>
      <w:r w:rsidR="00DB1727">
        <w:t xml:space="preserve">the same </w:t>
      </w:r>
      <w:r w:rsidR="00244B59">
        <w:t xml:space="preserve">unobserved fixed </w:t>
      </w:r>
      <w:r w:rsidR="00DB1727">
        <w:t>traits</w:t>
      </w:r>
      <w:r w:rsidR="00F55AA3">
        <w:t xml:space="preserve"> </w:t>
      </w:r>
      <w:r w:rsidR="00377A9A">
        <w:t>such as</w:t>
      </w:r>
      <w:r w:rsidR="00244B59">
        <w:t xml:space="preserve"> personality, attitude, ability</w:t>
      </w:r>
      <w:r w:rsidR="00DB1727">
        <w:t>.</w:t>
      </w:r>
      <w:r w:rsidR="00440E36">
        <w:t xml:space="preserve"> As previously discussed, we adjust the reported standard errors for </w:t>
      </w:r>
      <w:r w:rsidR="00244B59">
        <w:t>this correlation</w:t>
      </w:r>
      <w:r w:rsidR="00440E36">
        <w:t xml:space="preserve"> around individuals.</w:t>
      </w:r>
      <w:r w:rsidR="00D15281">
        <w:t xml:space="preserve"> </w:t>
      </w:r>
      <w:r w:rsidR="00440E36">
        <w:t>In the subsequent section of the paper, w</w:t>
      </w:r>
      <w:r w:rsidR="00D15281">
        <w:t xml:space="preserve">e </w:t>
      </w:r>
      <w:r w:rsidR="00F55AA3">
        <w:t>utilise</w:t>
      </w:r>
      <w:r w:rsidR="00D15281">
        <w:t xml:space="preserve"> the longitudinal nature of HILDA</w:t>
      </w:r>
      <w:r w:rsidR="00440E36">
        <w:t xml:space="preserve"> and describe</w:t>
      </w:r>
      <w:r w:rsidR="00D15281">
        <w:t xml:space="preserve"> </w:t>
      </w:r>
      <w:r w:rsidR="00440E36">
        <w:t xml:space="preserve">our analysis of </w:t>
      </w:r>
      <w:r>
        <w:t xml:space="preserve">duration </w:t>
      </w:r>
      <w:r w:rsidR="00440E36">
        <w:t xml:space="preserve">modelling </w:t>
      </w:r>
      <w:r w:rsidR="00EB3C91">
        <w:t>for</w:t>
      </w:r>
      <w:r>
        <w:t xml:space="preserve"> </w:t>
      </w:r>
      <w:r w:rsidR="00440E36">
        <w:t xml:space="preserve">the </w:t>
      </w:r>
      <w:r>
        <w:t xml:space="preserve">time </w:t>
      </w:r>
      <w:r w:rsidR="00440E36">
        <w:t xml:space="preserve">it took </w:t>
      </w:r>
      <w:r>
        <w:t xml:space="preserve">respondents </w:t>
      </w:r>
      <w:r w:rsidR="00440E36">
        <w:t xml:space="preserve">to </w:t>
      </w:r>
      <w:r>
        <w:t xml:space="preserve">access </w:t>
      </w:r>
      <w:r w:rsidR="00440E36">
        <w:t xml:space="preserve">the </w:t>
      </w:r>
      <w:r>
        <w:t>internet</w:t>
      </w:r>
      <w:r w:rsidR="00EB3C91">
        <w:t xml:space="preserve"> at home</w:t>
      </w:r>
      <w:r>
        <w:t xml:space="preserve"> </w:t>
      </w:r>
      <w:r w:rsidR="00440E36">
        <w:t>for the first time</w:t>
      </w:r>
      <w:r w:rsidR="00672A88">
        <w:t>.</w:t>
      </w:r>
    </w:p>
    <w:p w14:paraId="60036AC7" w14:textId="77777777" w:rsidR="00CC3B5F" w:rsidRDefault="00CC3B5F">
      <w:pPr>
        <w:suppressAutoHyphens w:val="0"/>
      </w:pPr>
      <w:r>
        <w:br w:type="page"/>
      </w:r>
    </w:p>
    <w:p w14:paraId="7E244BF3" w14:textId="6D769204" w:rsidR="000A4BA0" w:rsidRPr="00C15E68" w:rsidRDefault="00C15E68" w:rsidP="00C15E68">
      <w:pPr>
        <w:pStyle w:val="Heading1"/>
      </w:pPr>
      <w:bookmarkStart w:id="92" w:name="_Ref184824258"/>
      <w:bookmarkStart w:id="93" w:name="_Ref184824265"/>
      <w:bookmarkStart w:id="94" w:name="_Toc206498945"/>
      <w:bookmarkEnd w:id="5"/>
      <w:r w:rsidRPr="00C15E68">
        <w:lastRenderedPageBreak/>
        <w:t xml:space="preserve">Attachment C - </w:t>
      </w:r>
      <w:r w:rsidR="0025449A" w:rsidRPr="00C15E68">
        <w:t>Duration modelling</w:t>
      </w:r>
      <w:bookmarkEnd w:id="92"/>
      <w:bookmarkEnd w:id="93"/>
      <w:bookmarkEnd w:id="94"/>
    </w:p>
    <w:p w14:paraId="5182AC8D" w14:textId="4AAB6249" w:rsidR="000A4BA0" w:rsidRDefault="000A4BA0" w:rsidP="000A4BA0">
      <w:r>
        <w:t xml:space="preserve">In this section we analyse the factors that affected the time it took respondents to </w:t>
      </w:r>
      <w:r w:rsidR="00D85675">
        <w:t>first</w:t>
      </w:r>
      <w:r>
        <w:t xml:space="preserve"> access t</w:t>
      </w:r>
      <w:r w:rsidR="00D85675">
        <w:t>he</w:t>
      </w:r>
      <w:r>
        <w:t xml:space="preserve"> internet</w:t>
      </w:r>
      <w:r w:rsidR="00D122A4">
        <w:t xml:space="preserve"> </w:t>
      </w:r>
      <w:r w:rsidR="00D85675">
        <w:t>at home. A longer time spent</w:t>
      </w:r>
      <w:r>
        <w:t xml:space="preserve"> without access to</w:t>
      </w:r>
      <w:r w:rsidR="00D85675">
        <w:t xml:space="preserve"> the</w:t>
      </w:r>
      <w:r>
        <w:t xml:space="preserve"> internet</w:t>
      </w:r>
      <w:r w:rsidR="00D85675">
        <w:t xml:space="preserve"> may indicate </w:t>
      </w:r>
      <w:r w:rsidR="005E23EB">
        <w:t xml:space="preserve">more </w:t>
      </w:r>
      <w:r>
        <w:t xml:space="preserve">persistent disadvantage. Better understanding of </w:t>
      </w:r>
      <w:r w:rsidR="00D85675">
        <w:t xml:space="preserve">the </w:t>
      </w:r>
      <w:r>
        <w:t xml:space="preserve">factors contributing to longer periods without access </w:t>
      </w:r>
      <w:r w:rsidR="00EA4C9E">
        <w:t>to the internet</w:t>
      </w:r>
      <w:r>
        <w:t xml:space="preserve"> is critical for policy design aimed at improving digital inclusion. </w:t>
      </w:r>
    </w:p>
    <w:p w14:paraId="1D22800E" w14:textId="089E6580" w:rsidR="00D06CC1" w:rsidRDefault="006B6E20">
      <w:r>
        <w:t>We apply</w:t>
      </w:r>
      <w:r w:rsidR="000A4BA0">
        <w:t xml:space="preserve"> </w:t>
      </w:r>
      <w:r w:rsidR="00683C7F">
        <w:t>duration modelling</w:t>
      </w:r>
      <w:r w:rsidR="000A4BA0">
        <w:t xml:space="preserve"> </w:t>
      </w:r>
      <w:r>
        <w:t xml:space="preserve">to test </w:t>
      </w:r>
      <w:r w:rsidR="00A82D80">
        <w:t>if</w:t>
      </w:r>
      <w:r w:rsidR="00DC53A5">
        <w:t xml:space="preserve"> respondent’s </w:t>
      </w:r>
      <w:r>
        <w:t xml:space="preserve">socioeconomic </w:t>
      </w:r>
      <w:r w:rsidR="00DC53A5">
        <w:t xml:space="preserve">characteristics </w:t>
      </w:r>
      <w:r w:rsidR="004564E0">
        <w:t>ha</w:t>
      </w:r>
      <w:r w:rsidR="00D9357A">
        <w:t>ve</w:t>
      </w:r>
      <w:r w:rsidR="004564E0">
        <w:t xml:space="preserve"> a</w:t>
      </w:r>
      <w:r w:rsidR="00A82D80">
        <w:t xml:space="preserve"> statistically significant </w:t>
      </w:r>
      <w:r w:rsidR="004564E0">
        <w:t>impact on</w:t>
      </w:r>
      <w:r w:rsidR="00DC53A5">
        <w:t xml:space="preserve"> the</w:t>
      </w:r>
      <w:r w:rsidR="00A82D80">
        <w:t xml:space="preserve"> time it t</w:t>
      </w:r>
      <w:r w:rsidR="00792C1D">
        <w:t>ook</w:t>
      </w:r>
      <w:r w:rsidR="00A82D80">
        <w:t xml:space="preserve"> </w:t>
      </w:r>
      <w:r w:rsidR="00DC53A5">
        <w:t xml:space="preserve">them </w:t>
      </w:r>
      <w:r w:rsidR="000A4BA0">
        <w:t>to obtain</w:t>
      </w:r>
      <w:r w:rsidR="00A82D80">
        <w:t xml:space="preserve"> </w:t>
      </w:r>
      <w:r w:rsidR="000A4BA0">
        <w:t>internet access</w:t>
      </w:r>
      <w:r w:rsidR="00DC53A5">
        <w:t>, and if so</w:t>
      </w:r>
      <w:r w:rsidR="00051DC6">
        <w:t>,</w:t>
      </w:r>
      <w:r w:rsidR="00DC53A5">
        <w:t xml:space="preserve"> to what degree</w:t>
      </w:r>
      <w:r w:rsidR="000A4BA0">
        <w:t xml:space="preserve">. </w:t>
      </w:r>
      <w:r>
        <w:t xml:space="preserve">We use </w:t>
      </w:r>
      <w:r w:rsidR="00F24861">
        <w:t xml:space="preserve">STATA </w:t>
      </w:r>
      <w:r>
        <w:t xml:space="preserve">and its </w:t>
      </w:r>
      <w:proofErr w:type="spellStart"/>
      <w:r>
        <w:t>stset</w:t>
      </w:r>
      <w:proofErr w:type="spellEnd"/>
      <w:r>
        <w:t xml:space="preserve"> command to</w:t>
      </w:r>
      <w:r w:rsidR="00F24861">
        <w:t xml:space="preserve"> set up </w:t>
      </w:r>
      <w:r>
        <w:t>the essential variables</w:t>
      </w:r>
      <w:r w:rsidR="008A3A17">
        <w:t xml:space="preserve"> – ‘failure’ and ‘time of failure’.</w:t>
      </w:r>
      <w:r w:rsidR="008A3A17">
        <w:rPr>
          <w:rStyle w:val="FootnoteReference"/>
        </w:rPr>
        <w:footnoteReference w:id="18"/>
      </w:r>
      <w:r w:rsidR="008A3A17">
        <w:t xml:space="preserve"> F</w:t>
      </w:r>
      <w:r w:rsidR="00DC53A5">
        <w:t xml:space="preserve">ailure </w:t>
      </w:r>
      <w:r w:rsidR="004564E0">
        <w:t xml:space="preserve">is a binary variable set to </w:t>
      </w:r>
      <w:r w:rsidR="00CD2D2C">
        <w:t xml:space="preserve">1 </w:t>
      </w:r>
      <w:r w:rsidR="004564E0">
        <w:t xml:space="preserve">when a respondent </w:t>
      </w:r>
      <w:r w:rsidR="00DC53A5">
        <w:t>gain</w:t>
      </w:r>
      <w:r w:rsidR="004564E0">
        <w:t>s</w:t>
      </w:r>
      <w:r w:rsidR="00DC53A5">
        <w:t xml:space="preserve"> access </w:t>
      </w:r>
      <w:r w:rsidR="00EA4C9E">
        <w:t>to the internet</w:t>
      </w:r>
      <w:r w:rsidR="004564E0">
        <w:t xml:space="preserve">, and </w:t>
      </w:r>
      <w:r w:rsidR="00CD2D2C">
        <w:t xml:space="preserve">0 </w:t>
      </w:r>
      <w:r w:rsidR="004564E0">
        <w:t>otherwise</w:t>
      </w:r>
      <w:r w:rsidR="00541ACA">
        <w:rPr>
          <w:noProof/>
        </w:rPr>
        <w:t xml:space="preserve"> (Cleves, Gould, Marchenko 2016)</w:t>
      </w:r>
      <w:r w:rsidR="004564E0">
        <w:t xml:space="preserve">. </w:t>
      </w:r>
      <w:r w:rsidR="006D07F6">
        <w:t>F</w:t>
      </w:r>
      <w:r w:rsidR="00C609E4">
        <w:t>ailure in the dataset occurs when</w:t>
      </w:r>
      <w:r w:rsidR="00ED2B2B">
        <w:t xml:space="preserve"> a</w:t>
      </w:r>
      <w:r w:rsidR="00C9627B">
        <w:t xml:space="preserve"> respondent gains access </w:t>
      </w:r>
      <w:r w:rsidR="00EA4C9E">
        <w:t>to the internet</w:t>
      </w:r>
      <w:r w:rsidR="00C9627B">
        <w:t xml:space="preserve"> (</w:t>
      </w:r>
      <w:r w:rsidR="00437B8A">
        <w:t>that is,</w:t>
      </w:r>
      <w:r w:rsidR="009D6F1B">
        <w:t xml:space="preserve"> </w:t>
      </w:r>
      <w:r w:rsidR="00C609E4">
        <w:t xml:space="preserve">the failure variable </w:t>
      </w:r>
      <w:r w:rsidR="00D06CC1">
        <w:t>is</w:t>
      </w:r>
      <w:r w:rsidR="00C609E4">
        <w:t xml:space="preserve"> </w:t>
      </w:r>
      <w:r w:rsidR="00CD2D2C">
        <w:t>1</w:t>
      </w:r>
      <w:r w:rsidR="00C9627B">
        <w:t>)</w:t>
      </w:r>
      <w:r w:rsidR="00C609E4">
        <w:t xml:space="preserve"> and censoring</w:t>
      </w:r>
      <w:r w:rsidR="00C9627B">
        <w:t xml:space="preserve"> when </w:t>
      </w:r>
      <w:r w:rsidR="008A3A17">
        <w:t xml:space="preserve">the respondent </w:t>
      </w:r>
      <w:r w:rsidR="00C9627B">
        <w:t>does not</w:t>
      </w:r>
      <w:r w:rsidR="006D07F6">
        <w:t xml:space="preserve"> gain access</w:t>
      </w:r>
      <w:r w:rsidR="00C9627B">
        <w:t xml:space="preserve"> </w:t>
      </w:r>
      <w:r w:rsidR="005F1D3B">
        <w:t xml:space="preserve">in our data window </w:t>
      </w:r>
      <w:r w:rsidR="00C9627B">
        <w:t xml:space="preserve">(the failure </w:t>
      </w:r>
      <w:r w:rsidR="00C609E4">
        <w:t xml:space="preserve">variable is </w:t>
      </w:r>
      <w:r w:rsidR="00CD2D2C">
        <w:t xml:space="preserve">0 </w:t>
      </w:r>
      <w:r w:rsidR="005F1D3B">
        <w:t>in all time periods</w:t>
      </w:r>
      <w:r w:rsidR="00ED2B2B">
        <w:t>)</w:t>
      </w:r>
      <w:r w:rsidR="00C609E4">
        <w:t>.</w:t>
      </w:r>
      <w:r w:rsidR="004F61F5">
        <w:t xml:space="preserve"> For simplicity, we </w:t>
      </w:r>
      <w:r w:rsidR="00670873">
        <w:t>model</w:t>
      </w:r>
      <w:r w:rsidR="00886DE5">
        <w:t xml:space="preserve"> respondents’ first access to the internet</w:t>
      </w:r>
      <w:r w:rsidR="004F61F5">
        <w:t>.</w:t>
      </w:r>
      <w:r w:rsidR="004F61F5">
        <w:rPr>
          <w:rStyle w:val="FootnoteReference"/>
        </w:rPr>
        <w:footnoteReference w:id="19"/>
      </w:r>
    </w:p>
    <w:p w14:paraId="42D3A73F" w14:textId="1A475BBB" w:rsidR="00D06CC1" w:rsidRDefault="00D06CC1" w:rsidP="00F24861">
      <w:r>
        <w:t>The time of failure variable</w:t>
      </w:r>
      <w:r w:rsidR="00850B6B">
        <w:t xml:space="preserve"> </w:t>
      </w:r>
      <w:r>
        <w:t>specif</w:t>
      </w:r>
      <w:r w:rsidRPr="008821A1">
        <w:t>ies when</w:t>
      </w:r>
      <w:r w:rsidRPr="00E41B4B">
        <w:rPr>
          <w:b/>
        </w:rPr>
        <w:t xml:space="preserve"> </w:t>
      </w:r>
      <w:r>
        <w:t xml:space="preserve">the failure or censoring occurs by measuring the survival time </w:t>
      </w:r>
      <w:r w:rsidR="004564E0">
        <w:t xml:space="preserve">until </w:t>
      </w:r>
      <w:r>
        <w:t>the moment of failure. In our analysis</w:t>
      </w:r>
      <w:r w:rsidR="00AE0477">
        <w:t>,</w:t>
      </w:r>
      <w:r>
        <w:t xml:space="preserve"> this is the time it takes for </w:t>
      </w:r>
      <w:r w:rsidR="00DA56C8">
        <w:t>a</w:t>
      </w:r>
      <w:r>
        <w:t xml:space="preserve"> respondent to get access </w:t>
      </w:r>
      <w:r w:rsidR="00EA4C9E">
        <w:t>to the internet</w:t>
      </w:r>
      <w:r>
        <w:t xml:space="preserve"> for the first time. </w:t>
      </w:r>
      <w:r w:rsidR="003147EF">
        <w:t>The window for this analysis spans from 2011 to 2022. We chose to start our analysis in 2011 because this year saw HILDA sample topped up with over 4000 individuals (see:</w:t>
      </w:r>
      <w:r w:rsidR="003147EF" w:rsidRPr="00B70437">
        <w:rPr>
          <w:i/>
        </w:rPr>
        <w:t xml:space="preserve"> </w:t>
      </w:r>
      <w:r w:rsidR="007A1672" w:rsidRPr="007A1672">
        <w:rPr>
          <w:i/>
        </w:rPr>
        <w:fldChar w:fldCharType="begin"/>
      </w:r>
      <w:r w:rsidR="007A1672" w:rsidRPr="007A1672">
        <w:rPr>
          <w:i/>
        </w:rPr>
        <w:instrText xml:space="preserve"> REF _Ref197077554 \h </w:instrText>
      </w:r>
      <w:r w:rsidR="007A1672" w:rsidRPr="007A1672">
        <w:rPr>
          <w:i/>
        </w:rPr>
      </w:r>
      <w:r w:rsidR="007A1672" w:rsidRPr="007A1672">
        <w:rPr>
          <w:i/>
        </w:rPr>
        <w:instrText xml:space="preserve"> \* MERGEFORMAT </w:instrText>
      </w:r>
      <w:r w:rsidR="007A1672" w:rsidRPr="007A1672">
        <w:rPr>
          <w:i/>
        </w:rPr>
        <w:fldChar w:fldCharType="separate"/>
      </w:r>
      <w:r w:rsidR="00AB0A29" w:rsidRPr="00AB0A29">
        <w:rPr>
          <w:i/>
        </w:rPr>
        <w:t>Attachment A - Data and sample</w:t>
      </w:r>
      <w:r w:rsidR="007A1672" w:rsidRPr="007A1672">
        <w:rPr>
          <w:i/>
        </w:rPr>
        <w:fldChar w:fldCharType="end"/>
      </w:r>
      <w:r w:rsidR="007A1672" w:rsidRPr="007A1672">
        <w:rPr>
          <w:i/>
        </w:rPr>
        <w:t xml:space="preserve"> </w:t>
      </w:r>
      <w:r w:rsidR="003147EF">
        <w:t>for more details). The 2011 top up had a significant impact on the total number of people with and without access to internet that year and made a comparison to 2010 difficult.</w:t>
      </w:r>
      <w:r w:rsidR="00F47E3E">
        <w:t xml:space="preserve"> </w:t>
      </w:r>
      <w:r w:rsidR="00786C94">
        <w:t>Starting in wave 11</w:t>
      </w:r>
      <w:r w:rsidR="006C0310">
        <w:t xml:space="preserve">, 2011, </w:t>
      </w:r>
      <w:r w:rsidR="00786C94">
        <w:t xml:space="preserve">our </w:t>
      </w:r>
      <w:r w:rsidR="009707E7">
        <w:t xml:space="preserve">analysis excludes </w:t>
      </w:r>
      <w:r w:rsidR="004F6A03">
        <w:t>individuals</w:t>
      </w:r>
      <w:r w:rsidR="009707E7">
        <w:t xml:space="preserve"> that had internet access in this year and focuses on</w:t>
      </w:r>
      <w:r w:rsidR="004F6A03">
        <w:t xml:space="preserve"> those</w:t>
      </w:r>
      <w:r w:rsidR="009707E7">
        <w:t xml:space="preserve"> </w:t>
      </w:r>
      <w:r w:rsidR="004F6A03">
        <w:t>who</w:t>
      </w:r>
      <w:r w:rsidR="009707E7">
        <w:t xml:space="preserve"> gained access </w:t>
      </w:r>
      <w:r w:rsidR="00886DE5">
        <w:t>after</w:t>
      </w:r>
      <w:r w:rsidR="009707E7">
        <w:t xml:space="preserve"> 2011. </w:t>
      </w:r>
    </w:p>
    <w:p w14:paraId="4CC3E70A" w14:textId="77777777" w:rsidR="0026075C" w:rsidRDefault="0026075C" w:rsidP="00136699">
      <w:pPr>
        <w:pStyle w:val="Heading2"/>
      </w:pPr>
      <w:bookmarkStart w:id="95" w:name="_Toc201247463"/>
      <w:bookmarkStart w:id="96" w:name="_Toc206498946"/>
      <w:r>
        <w:t>Kaplan-Meier survival rates</w:t>
      </w:r>
      <w:bookmarkEnd w:id="95"/>
      <w:bookmarkEnd w:id="96"/>
    </w:p>
    <w:p w14:paraId="12834B98" w14:textId="242678EE" w:rsidR="008821A1" w:rsidRDefault="00AF505D" w:rsidP="00136699">
      <w:r>
        <w:t>W</w:t>
      </w:r>
      <w:r w:rsidR="004F61F5">
        <w:t>e start</w:t>
      </w:r>
      <w:r>
        <w:t xml:space="preserve"> </w:t>
      </w:r>
      <w:r w:rsidR="004F61F5">
        <w:t xml:space="preserve">with </w:t>
      </w:r>
      <w:r w:rsidR="00214B73">
        <w:t>1</w:t>
      </w:r>
      <w:r w:rsidR="009707E7">
        <w:t>1</w:t>
      </w:r>
      <w:r w:rsidR="005E3F12">
        <w:t>,</w:t>
      </w:r>
      <w:r w:rsidR="009707E7">
        <w:t>071</w:t>
      </w:r>
      <w:r w:rsidR="00006596">
        <w:t xml:space="preserve"> respondents</w:t>
      </w:r>
      <w:r w:rsidR="004F61F5">
        <w:t xml:space="preserve">, </w:t>
      </w:r>
      <w:r w:rsidR="009707E7">
        <w:t>1</w:t>
      </w:r>
      <w:r w:rsidR="005E3F12">
        <w:t>,</w:t>
      </w:r>
      <w:r w:rsidR="009707E7">
        <w:t>478</w:t>
      </w:r>
      <w:r w:rsidR="004F61F5">
        <w:t xml:space="preserve"> </w:t>
      </w:r>
      <w:r w:rsidR="006E2D4A">
        <w:t>of whom</w:t>
      </w:r>
      <w:r w:rsidR="004F61F5">
        <w:t xml:space="preserve"> gain access </w:t>
      </w:r>
      <w:r w:rsidR="00EA4C9E">
        <w:t>to the internet</w:t>
      </w:r>
      <w:r w:rsidR="006E2D4A">
        <w:t xml:space="preserve"> </w:t>
      </w:r>
      <w:r w:rsidR="006D07F6">
        <w:t xml:space="preserve">– </w:t>
      </w:r>
      <w:r w:rsidR="0026521A">
        <w:t>that is</w:t>
      </w:r>
      <w:r w:rsidR="00251570">
        <w:t xml:space="preserve">, </w:t>
      </w:r>
      <w:r w:rsidR="004F61F5">
        <w:t>fail</w:t>
      </w:r>
      <w:r w:rsidR="0026521A">
        <w:t>,</w:t>
      </w:r>
      <w:r w:rsidR="008E722F">
        <w:t xml:space="preserve"> in the first year</w:t>
      </w:r>
      <w:r>
        <w:t xml:space="preserve"> of our analysis</w:t>
      </w:r>
      <w:r w:rsidR="008821A1">
        <w:t>. Kaplan-Meier (KM) estimates measure the fraction of respondents who survive an event for a certain amount of survival time</w:t>
      </w:r>
      <w:r w:rsidR="00251570">
        <w:t xml:space="preserve"> t.</w:t>
      </w:r>
      <w:r w:rsidR="008821A1">
        <w:t xml:space="preserve"> In our case, the spell of interest is the period without access </w:t>
      </w:r>
      <w:r w:rsidR="00EA4C9E">
        <w:t>to the internet</w:t>
      </w:r>
      <w:r w:rsidR="008821A1">
        <w:t xml:space="preserve">, </w:t>
      </w:r>
      <w:r w:rsidR="00207973">
        <w:t>that is,</w:t>
      </w:r>
      <w:r w:rsidR="008821A1">
        <w:t xml:space="preserve"> we are modelling the time it takes for respondents to access the internet at home for the first time from the moment they entered </w:t>
      </w:r>
      <w:r w:rsidR="009707E7">
        <w:t>our analysis in</w:t>
      </w:r>
      <w:r w:rsidR="008821A1">
        <w:t xml:space="preserve"> wave 1</w:t>
      </w:r>
      <w:r w:rsidR="009707E7">
        <w:t>1</w:t>
      </w:r>
      <w:r w:rsidR="008821A1">
        <w:t>. This variable can vary from 1 to 1</w:t>
      </w:r>
      <w:r w:rsidR="009707E7">
        <w:t>1</w:t>
      </w:r>
      <w:r w:rsidR="008821A1">
        <w:t xml:space="preserve"> years (</w:t>
      </w:r>
      <w:r w:rsidR="008821A1">
        <w:fldChar w:fldCharType="begin"/>
      </w:r>
      <w:r w:rsidR="008821A1">
        <w:instrText xml:space="preserve"> REF _Ref171413208 \h </w:instrText>
      </w:r>
      <w:r w:rsidR="008821A1">
        <w:fldChar w:fldCharType="separate"/>
      </w:r>
      <w:r w:rsidR="00AB0A29">
        <w:t xml:space="preserve">Table </w:t>
      </w:r>
      <w:r w:rsidR="00AB0A29">
        <w:rPr>
          <w:noProof/>
        </w:rPr>
        <w:t>5</w:t>
      </w:r>
      <w:r w:rsidR="008821A1">
        <w:fldChar w:fldCharType="end"/>
      </w:r>
      <w:r w:rsidR="008821A1">
        <w:t>).</w:t>
      </w:r>
    </w:p>
    <w:p w14:paraId="51F7BB58" w14:textId="23AEC367" w:rsidR="00DC5196" w:rsidRDefault="00A53098" w:rsidP="00136699">
      <w:r>
        <w:t>‘</w:t>
      </w:r>
      <w:r w:rsidR="005F48EE">
        <w:t xml:space="preserve">Net </w:t>
      </w:r>
      <w:r w:rsidR="005E3F12">
        <w:t>L</w:t>
      </w:r>
      <w:r w:rsidR="005F48EE">
        <w:t>ost</w:t>
      </w:r>
      <w:r>
        <w:t>’</w:t>
      </w:r>
      <w:r w:rsidR="005F48EE">
        <w:t xml:space="preserve"> in </w:t>
      </w:r>
      <w:r w:rsidR="00AF505D">
        <w:fldChar w:fldCharType="begin"/>
      </w:r>
      <w:r w:rsidR="00AF505D">
        <w:instrText xml:space="preserve"> REF _Ref171413208 \h </w:instrText>
      </w:r>
      <w:r w:rsidR="00AF505D">
        <w:fldChar w:fldCharType="separate"/>
      </w:r>
      <w:r w:rsidR="00AB0A29">
        <w:t xml:space="preserve">Table </w:t>
      </w:r>
      <w:r w:rsidR="00AB0A29">
        <w:rPr>
          <w:noProof/>
        </w:rPr>
        <w:t>5</w:t>
      </w:r>
      <w:r w:rsidR="00AF505D">
        <w:fldChar w:fldCharType="end"/>
      </w:r>
      <w:r w:rsidR="004F6A03">
        <w:t xml:space="preserve"> </w:t>
      </w:r>
      <w:r w:rsidR="005F48EE">
        <w:t xml:space="preserve">refers to </w:t>
      </w:r>
      <w:r w:rsidR="008E722F">
        <w:t>difference between the number of respondents without</w:t>
      </w:r>
      <w:r w:rsidR="004F61F5">
        <w:t xml:space="preserve"> access </w:t>
      </w:r>
      <w:r w:rsidR="00EA4C9E">
        <w:t>to the internet</w:t>
      </w:r>
      <w:r w:rsidR="00DA56C8">
        <w:t xml:space="preserve"> </w:t>
      </w:r>
      <w:r w:rsidR="008E722F">
        <w:t>who</w:t>
      </w:r>
      <w:r w:rsidR="004F61F5">
        <w:t xml:space="preserve"> </w:t>
      </w:r>
      <w:r w:rsidR="008E722F">
        <w:t>were</w:t>
      </w:r>
      <w:r w:rsidR="004F61F5">
        <w:t xml:space="preserve"> censored</w:t>
      </w:r>
      <w:r w:rsidR="008E722F">
        <w:t xml:space="preserve"> and the number of respondents who entered </w:t>
      </w:r>
      <w:r w:rsidR="00DA56C8">
        <w:t xml:space="preserve">our </w:t>
      </w:r>
      <w:r w:rsidR="008E722F">
        <w:t>analysis in the subsequent year</w:t>
      </w:r>
      <w:r w:rsidR="004F61F5">
        <w:t>.</w:t>
      </w:r>
      <w:r w:rsidR="004F61F5" w:rsidRPr="004F61F5">
        <w:t xml:space="preserve"> </w:t>
      </w:r>
      <w:r w:rsidR="00D06CC1">
        <w:t xml:space="preserve">The survivor function in </w:t>
      </w:r>
      <w:r w:rsidR="00AF505D">
        <w:fldChar w:fldCharType="begin"/>
      </w:r>
      <w:r w:rsidR="00AF505D">
        <w:instrText xml:space="preserve"> REF _Ref171413208 \h </w:instrText>
      </w:r>
      <w:r w:rsidR="00AF505D">
        <w:fldChar w:fldCharType="separate"/>
      </w:r>
      <w:r w:rsidR="00AB0A29">
        <w:t xml:space="preserve">Table </w:t>
      </w:r>
      <w:r w:rsidR="00AB0A29">
        <w:rPr>
          <w:noProof/>
        </w:rPr>
        <w:t>5</w:t>
      </w:r>
      <w:r w:rsidR="00AF505D">
        <w:fldChar w:fldCharType="end"/>
      </w:r>
      <w:r w:rsidR="00AF505D">
        <w:t xml:space="preserve"> </w:t>
      </w:r>
      <w:r w:rsidR="00D06CC1">
        <w:t>refers to</w:t>
      </w:r>
      <w:r w:rsidR="004F61F5">
        <w:t xml:space="preserve"> the</w:t>
      </w:r>
      <w:r w:rsidR="00A04D97">
        <w:t xml:space="preserve"> Kaplan-Meier (KM) </w:t>
      </w:r>
      <w:r w:rsidR="004F61F5">
        <w:t>probability of survival, or in other words, the probability of</w:t>
      </w:r>
      <w:r w:rsidR="00006596">
        <w:t xml:space="preserve"> gaining access </w:t>
      </w:r>
      <w:r w:rsidR="00EA4C9E">
        <w:t>to the internet</w:t>
      </w:r>
      <w:r w:rsidR="00006596">
        <w:t xml:space="preserve"> </w:t>
      </w:r>
      <w:r w:rsidR="00DA56C8">
        <w:t>at a given time</w:t>
      </w:r>
      <w:r w:rsidR="004F61F5">
        <w:t xml:space="preserve">. </w:t>
      </w:r>
      <w:bookmarkStart w:id="97" w:name="_Ref171411661"/>
    </w:p>
    <w:p w14:paraId="2F74C2B3" w14:textId="77777777" w:rsidR="00DC5196" w:rsidRDefault="00DC5196">
      <w:pPr>
        <w:suppressAutoHyphens w:val="0"/>
      </w:pPr>
      <w:r>
        <w:br w:type="page"/>
      </w:r>
    </w:p>
    <w:p w14:paraId="27DAF07E" w14:textId="170C1705" w:rsidR="00F24861" w:rsidRDefault="004F61F5" w:rsidP="00136699">
      <w:pPr>
        <w:pStyle w:val="Caption"/>
      </w:pPr>
      <w:bookmarkStart w:id="98" w:name="_Ref171413208"/>
      <w:r>
        <w:lastRenderedPageBreak/>
        <w:t xml:space="preserve">Table </w:t>
      </w:r>
      <w:fldSimple w:instr=" SEQ Table \* ARABIC ">
        <w:r w:rsidR="00AB0A29">
          <w:rPr>
            <w:noProof/>
          </w:rPr>
          <w:t>5</w:t>
        </w:r>
      </w:fldSimple>
      <w:bookmarkEnd w:id="97"/>
      <w:bookmarkEnd w:id="98"/>
      <w:r w:rsidR="00E00DA2">
        <w:rPr>
          <w:noProof/>
        </w:rPr>
        <w:t>:</w:t>
      </w:r>
      <w:r>
        <w:t xml:space="preserve"> Kaplan-Meier estimator of survivor function</w:t>
      </w:r>
    </w:p>
    <w:tbl>
      <w:tblPr>
        <w:tblStyle w:val="DefaultTable11"/>
        <w:tblW w:w="0" w:type="auto"/>
        <w:tblLook w:val="04A0" w:firstRow="1" w:lastRow="0" w:firstColumn="1" w:lastColumn="0" w:noHBand="0" w:noVBand="1"/>
        <w:tblCaption w:val="Table 5: Kaplan-Meier estimator of survivor function"/>
        <w:tblDescription w:val="Table 5 presents results of  Kaplan-Meier estimator of survivor function."/>
      </w:tblPr>
      <w:tblGrid>
        <w:gridCol w:w="1134"/>
        <w:gridCol w:w="1134"/>
        <w:gridCol w:w="1134"/>
        <w:gridCol w:w="1007"/>
        <w:gridCol w:w="1769"/>
        <w:gridCol w:w="1597"/>
        <w:gridCol w:w="970"/>
        <w:gridCol w:w="1093"/>
      </w:tblGrid>
      <w:tr w:rsidR="00927B08" w:rsidRPr="00927B08" w14:paraId="0C0BAED3" w14:textId="77777777" w:rsidTr="00927B0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shd w:val="clear" w:color="auto" w:fill="081E3E" w:themeFill="text2"/>
            <w:noWrap/>
          </w:tcPr>
          <w:p w14:paraId="76657CBC" w14:textId="179D9B13" w:rsidR="00927B08" w:rsidRPr="00927B08" w:rsidRDefault="00927B08" w:rsidP="00927B08">
            <w:bookmarkStart w:id="99" w:name="OLE_LINK1"/>
            <w:r w:rsidRPr="00927B08">
              <w:t>Time</w:t>
            </w:r>
            <w:r w:rsidR="006D142B">
              <w:t xml:space="preserve"> </w:t>
            </w:r>
            <w:r w:rsidRPr="00927B08">
              <w:t>(in years)</w:t>
            </w:r>
          </w:p>
        </w:tc>
        <w:tc>
          <w:tcPr>
            <w:tcW w:w="1134" w:type="dxa"/>
            <w:shd w:val="clear" w:color="auto" w:fill="081E3E" w:themeFill="text2"/>
          </w:tcPr>
          <w:p w14:paraId="2E6F2445" w14:textId="3FC367FF" w:rsidR="00927B08" w:rsidRPr="00927B08" w:rsidRDefault="00927B08" w:rsidP="00927B08">
            <w:pPr>
              <w:cnfStyle w:val="100000000000" w:firstRow="1" w:lastRow="0" w:firstColumn="0" w:lastColumn="0" w:oddVBand="0" w:evenVBand="0" w:oddHBand="0" w:evenHBand="0" w:firstRowFirstColumn="0" w:firstRowLastColumn="0" w:lastRowFirstColumn="0" w:lastRowLastColumn="0"/>
            </w:pPr>
            <w:r w:rsidRPr="00927B08">
              <w:t>Total</w:t>
            </w:r>
          </w:p>
        </w:tc>
        <w:tc>
          <w:tcPr>
            <w:tcW w:w="1134" w:type="dxa"/>
            <w:shd w:val="clear" w:color="auto" w:fill="081E3E" w:themeFill="text2"/>
          </w:tcPr>
          <w:p w14:paraId="78CF3B29" w14:textId="46796CCA" w:rsidR="00927B08" w:rsidRPr="00927B08" w:rsidRDefault="00927B08" w:rsidP="00927B08">
            <w:pPr>
              <w:cnfStyle w:val="100000000000" w:firstRow="1" w:lastRow="0" w:firstColumn="0" w:lastColumn="0" w:oddVBand="0" w:evenVBand="0" w:oddHBand="0" w:evenHBand="0" w:firstRowFirstColumn="0" w:firstRowLastColumn="0" w:lastRowFirstColumn="0" w:lastRowLastColumn="0"/>
            </w:pPr>
            <w:r w:rsidRPr="00927B08">
              <w:t>Failed</w:t>
            </w:r>
          </w:p>
        </w:tc>
        <w:tc>
          <w:tcPr>
            <w:tcW w:w="1007" w:type="dxa"/>
            <w:shd w:val="clear" w:color="auto" w:fill="081E3E" w:themeFill="text2"/>
          </w:tcPr>
          <w:p w14:paraId="411D9AC4" w14:textId="3B4F6257" w:rsidR="00927B08" w:rsidRPr="00927B08" w:rsidRDefault="00927B08" w:rsidP="00927B08">
            <w:pPr>
              <w:cnfStyle w:val="100000000000" w:firstRow="1" w:lastRow="0" w:firstColumn="0" w:lastColumn="0" w:oddVBand="0" w:evenVBand="0" w:oddHBand="0" w:evenHBand="0" w:firstRowFirstColumn="0" w:firstRowLastColumn="0" w:lastRowFirstColumn="0" w:lastRowLastColumn="0"/>
            </w:pPr>
            <w:r w:rsidRPr="00927B08">
              <w:t>Net Lost</w:t>
            </w:r>
          </w:p>
        </w:tc>
        <w:tc>
          <w:tcPr>
            <w:tcW w:w="1769" w:type="dxa"/>
            <w:shd w:val="clear" w:color="auto" w:fill="081E3E" w:themeFill="text2"/>
          </w:tcPr>
          <w:p w14:paraId="27C7293F" w14:textId="6F7C7F17" w:rsidR="00927B08" w:rsidRPr="00927B08" w:rsidRDefault="00927B08" w:rsidP="00927B08">
            <w:pPr>
              <w:cnfStyle w:val="100000000000" w:firstRow="1" w:lastRow="0" w:firstColumn="0" w:lastColumn="0" w:oddVBand="0" w:evenVBand="0" w:oddHBand="0" w:evenHBand="0" w:firstRowFirstColumn="0" w:firstRowLastColumn="0" w:lastRowFirstColumn="0" w:lastRowLastColumn="0"/>
            </w:pPr>
            <w:r w:rsidRPr="00927B08">
              <w:t>Survivor Function</w:t>
            </w:r>
          </w:p>
        </w:tc>
        <w:tc>
          <w:tcPr>
            <w:tcW w:w="1597" w:type="dxa"/>
            <w:shd w:val="clear" w:color="auto" w:fill="081E3E" w:themeFill="text2"/>
          </w:tcPr>
          <w:p w14:paraId="1E8619C6" w14:textId="16248D3E" w:rsidR="00927B08" w:rsidRPr="00927B08" w:rsidRDefault="00927B08" w:rsidP="00927B08">
            <w:pPr>
              <w:cnfStyle w:val="100000000000" w:firstRow="1" w:lastRow="0" w:firstColumn="0" w:lastColumn="0" w:oddVBand="0" w:evenVBand="0" w:oddHBand="0" w:evenHBand="0" w:firstRowFirstColumn="0" w:firstRowLastColumn="0" w:lastRowFirstColumn="0" w:lastRowLastColumn="0"/>
            </w:pPr>
            <w:r w:rsidRPr="00927B08">
              <w:t>Std Error</w:t>
            </w:r>
          </w:p>
        </w:tc>
        <w:tc>
          <w:tcPr>
            <w:tcW w:w="970" w:type="dxa"/>
            <w:shd w:val="clear" w:color="auto" w:fill="081E3E" w:themeFill="text2"/>
          </w:tcPr>
          <w:p w14:paraId="19978A23" w14:textId="5C8826C7" w:rsidR="00927B08" w:rsidRPr="00927B08" w:rsidRDefault="00927B08" w:rsidP="00927B08">
            <w:pPr>
              <w:cnfStyle w:val="100000000000" w:firstRow="1" w:lastRow="0" w:firstColumn="0" w:lastColumn="0" w:oddVBand="0" w:evenVBand="0" w:oddHBand="0" w:evenHBand="0" w:firstRowFirstColumn="0" w:firstRowLastColumn="0" w:lastRowFirstColumn="0" w:lastRowLastColumn="0"/>
            </w:pPr>
            <w:r w:rsidRPr="00927B08">
              <w:t xml:space="preserve">95% </w:t>
            </w:r>
          </w:p>
        </w:tc>
        <w:tc>
          <w:tcPr>
            <w:tcW w:w="1093" w:type="dxa"/>
            <w:shd w:val="clear" w:color="auto" w:fill="081E3E" w:themeFill="text2"/>
          </w:tcPr>
          <w:p w14:paraId="659B25F2" w14:textId="6E447BB4" w:rsidR="00927B08" w:rsidRPr="00927B08" w:rsidRDefault="00927B08" w:rsidP="00927B08">
            <w:pPr>
              <w:cnfStyle w:val="100000000000" w:firstRow="1" w:lastRow="0" w:firstColumn="0" w:lastColumn="0" w:oddVBand="0" w:evenVBand="0" w:oddHBand="0" w:evenHBand="0" w:firstRowFirstColumn="0" w:firstRowLastColumn="0" w:lastRowFirstColumn="0" w:lastRowLastColumn="0"/>
            </w:pPr>
            <w:r w:rsidRPr="00927B08">
              <w:t>Conf. Int</w:t>
            </w:r>
          </w:p>
        </w:tc>
      </w:tr>
      <w:tr w:rsidR="00927B08" w:rsidRPr="00D074D6" w14:paraId="75798495" w14:textId="77777777" w:rsidTr="008821A1">
        <w:trPr>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7E9C10FA" w14:textId="77777777" w:rsidR="00927B08" w:rsidRPr="00D074D6" w:rsidRDefault="00927B08" w:rsidP="00927B08">
            <w:pPr>
              <w:rPr>
                <w:bCs/>
                <w:sz w:val="20"/>
                <w:szCs w:val="20"/>
              </w:rPr>
            </w:pPr>
            <w:r w:rsidRPr="00BA261D">
              <w:t>1</w:t>
            </w:r>
          </w:p>
        </w:tc>
        <w:tc>
          <w:tcPr>
            <w:tcW w:w="1134" w:type="dxa"/>
          </w:tcPr>
          <w:p w14:paraId="44443D0F" w14:textId="2A1BA2D7"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lang w:val="x-none"/>
              </w:rPr>
            </w:pPr>
            <w:r w:rsidRPr="005E4166">
              <w:t xml:space="preserve"> 11,071 </w:t>
            </w:r>
          </w:p>
        </w:tc>
        <w:tc>
          <w:tcPr>
            <w:tcW w:w="1134" w:type="dxa"/>
          </w:tcPr>
          <w:p w14:paraId="08E73435" w14:textId="3EC79763"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lang w:val="x-none"/>
              </w:rPr>
            </w:pPr>
            <w:r w:rsidRPr="005E4166">
              <w:t xml:space="preserve"> 1,478 </w:t>
            </w:r>
          </w:p>
        </w:tc>
        <w:tc>
          <w:tcPr>
            <w:tcW w:w="1007" w:type="dxa"/>
          </w:tcPr>
          <w:p w14:paraId="28CA7ADF" w14:textId="0A077D52"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lang w:val="x-none"/>
              </w:rPr>
            </w:pPr>
            <w:r w:rsidRPr="005E4166">
              <w:t>155</w:t>
            </w:r>
          </w:p>
        </w:tc>
        <w:tc>
          <w:tcPr>
            <w:tcW w:w="1769" w:type="dxa"/>
          </w:tcPr>
          <w:p w14:paraId="7AD87787" w14:textId="5C5F69C9"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lang w:val="x-none"/>
              </w:rPr>
            </w:pPr>
            <w:r w:rsidRPr="005E4166">
              <w:t>0.867</w:t>
            </w:r>
          </w:p>
        </w:tc>
        <w:tc>
          <w:tcPr>
            <w:tcW w:w="1597" w:type="dxa"/>
          </w:tcPr>
          <w:p w14:paraId="5D6E70ED" w14:textId="536A2A4C"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lang w:val="x-none"/>
              </w:rPr>
            </w:pPr>
            <w:r w:rsidRPr="005E4166">
              <w:t>0.003</w:t>
            </w:r>
          </w:p>
        </w:tc>
        <w:tc>
          <w:tcPr>
            <w:tcW w:w="970" w:type="dxa"/>
          </w:tcPr>
          <w:p w14:paraId="70EF09BD" w14:textId="2AE57D21"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lang w:val="x-none"/>
              </w:rPr>
            </w:pPr>
            <w:r w:rsidRPr="005E4166">
              <w:t>0.860</w:t>
            </w:r>
          </w:p>
        </w:tc>
        <w:tc>
          <w:tcPr>
            <w:tcW w:w="1093" w:type="dxa"/>
          </w:tcPr>
          <w:p w14:paraId="1D55891B" w14:textId="40FE1475"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lang w:val="x-none"/>
              </w:rPr>
            </w:pPr>
            <w:r w:rsidRPr="005E4166">
              <w:t>0.873</w:t>
            </w:r>
          </w:p>
        </w:tc>
      </w:tr>
      <w:tr w:rsidR="00927B08" w:rsidRPr="00D074D6" w14:paraId="6BB739F5" w14:textId="77777777" w:rsidTr="008821A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51E035AC" w14:textId="77777777" w:rsidR="00927B08" w:rsidRPr="00EF22C5" w:rsidRDefault="00927B08" w:rsidP="00927B08">
            <w:pPr>
              <w:rPr>
                <w:b w:val="0"/>
                <w:bCs/>
                <w:sz w:val="20"/>
                <w:szCs w:val="20"/>
              </w:rPr>
            </w:pPr>
            <w:r w:rsidRPr="00BA261D">
              <w:t>2</w:t>
            </w:r>
          </w:p>
        </w:tc>
        <w:tc>
          <w:tcPr>
            <w:tcW w:w="1134" w:type="dxa"/>
          </w:tcPr>
          <w:p w14:paraId="2177F6E8" w14:textId="1E5E8C39" w:rsidR="00927B08" w:rsidRPr="00D074D6" w:rsidRDefault="00927B08" w:rsidP="00927B08">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5E4166">
              <w:t xml:space="preserve"> 9,438 </w:t>
            </w:r>
          </w:p>
        </w:tc>
        <w:tc>
          <w:tcPr>
            <w:tcW w:w="1134" w:type="dxa"/>
          </w:tcPr>
          <w:p w14:paraId="1247D995" w14:textId="4570F6B9"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 xml:space="preserve"> 1,196 </w:t>
            </w:r>
          </w:p>
        </w:tc>
        <w:tc>
          <w:tcPr>
            <w:tcW w:w="1007" w:type="dxa"/>
          </w:tcPr>
          <w:p w14:paraId="6972DE8D" w14:textId="19B5F3D2"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120</w:t>
            </w:r>
          </w:p>
        </w:tc>
        <w:tc>
          <w:tcPr>
            <w:tcW w:w="1769" w:type="dxa"/>
          </w:tcPr>
          <w:p w14:paraId="76D0B49D" w14:textId="7457863E" w:rsidR="00927B08" w:rsidRPr="00D074D6" w:rsidRDefault="00927B08" w:rsidP="00927B08">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5E4166">
              <w:t>0.757</w:t>
            </w:r>
          </w:p>
        </w:tc>
        <w:tc>
          <w:tcPr>
            <w:tcW w:w="1597" w:type="dxa"/>
          </w:tcPr>
          <w:p w14:paraId="3FADF2BB" w14:textId="5CC5F940"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0.004</w:t>
            </w:r>
          </w:p>
        </w:tc>
        <w:tc>
          <w:tcPr>
            <w:tcW w:w="970" w:type="dxa"/>
          </w:tcPr>
          <w:p w14:paraId="0F45C7FA" w14:textId="31F7E87D"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0.749</w:t>
            </w:r>
          </w:p>
        </w:tc>
        <w:tc>
          <w:tcPr>
            <w:tcW w:w="1093" w:type="dxa"/>
          </w:tcPr>
          <w:p w14:paraId="031585B6" w14:textId="0E9ECDE4"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0.765</w:t>
            </w:r>
          </w:p>
        </w:tc>
      </w:tr>
      <w:tr w:rsidR="00927B08" w:rsidRPr="00D074D6" w14:paraId="4AC57BF9" w14:textId="77777777" w:rsidTr="008821A1">
        <w:trPr>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6F37579A" w14:textId="77777777" w:rsidR="00927B08" w:rsidRPr="00EF22C5" w:rsidRDefault="00927B08" w:rsidP="00927B08">
            <w:pPr>
              <w:rPr>
                <w:b w:val="0"/>
                <w:bCs/>
                <w:sz w:val="20"/>
                <w:szCs w:val="20"/>
              </w:rPr>
            </w:pPr>
            <w:r w:rsidRPr="00BA261D">
              <w:t>3</w:t>
            </w:r>
          </w:p>
        </w:tc>
        <w:tc>
          <w:tcPr>
            <w:tcW w:w="1134" w:type="dxa"/>
          </w:tcPr>
          <w:p w14:paraId="39289992" w14:textId="73C55448"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E4166">
              <w:t xml:space="preserve"> 8,122 </w:t>
            </w:r>
          </w:p>
        </w:tc>
        <w:tc>
          <w:tcPr>
            <w:tcW w:w="1134" w:type="dxa"/>
          </w:tcPr>
          <w:p w14:paraId="65983BCC" w14:textId="0FC283A7"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 xml:space="preserve"> 1,089 </w:t>
            </w:r>
          </w:p>
        </w:tc>
        <w:tc>
          <w:tcPr>
            <w:tcW w:w="1007" w:type="dxa"/>
          </w:tcPr>
          <w:p w14:paraId="1C3ADF12" w14:textId="34414E13"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97</w:t>
            </w:r>
          </w:p>
        </w:tc>
        <w:tc>
          <w:tcPr>
            <w:tcW w:w="1769" w:type="dxa"/>
          </w:tcPr>
          <w:p w14:paraId="198C86D7" w14:textId="485CEF6A"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E4166">
              <w:t>0.655</w:t>
            </w:r>
          </w:p>
        </w:tc>
        <w:tc>
          <w:tcPr>
            <w:tcW w:w="1597" w:type="dxa"/>
          </w:tcPr>
          <w:p w14:paraId="3F1D9CA7" w14:textId="30599E69"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0.005</w:t>
            </w:r>
          </w:p>
        </w:tc>
        <w:tc>
          <w:tcPr>
            <w:tcW w:w="970" w:type="dxa"/>
          </w:tcPr>
          <w:p w14:paraId="6E0F957F" w14:textId="791EE102"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0.646</w:t>
            </w:r>
          </w:p>
        </w:tc>
        <w:tc>
          <w:tcPr>
            <w:tcW w:w="1093" w:type="dxa"/>
          </w:tcPr>
          <w:p w14:paraId="66E71961" w14:textId="30AAF2C7"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0.664</w:t>
            </w:r>
          </w:p>
        </w:tc>
      </w:tr>
      <w:tr w:rsidR="00927B08" w:rsidRPr="00D074D6" w14:paraId="660F2B60" w14:textId="77777777" w:rsidTr="008821A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1531E237" w14:textId="77777777" w:rsidR="00927B08" w:rsidRPr="00EF22C5" w:rsidRDefault="00927B08" w:rsidP="00927B08">
            <w:pPr>
              <w:rPr>
                <w:b w:val="0"/>
                <w:bCs/>
                <w:sz w:val="20"/>
                <w:szCs w:val="20"/>
              </w:rPr>
            </w:pPr>
            <w:r w:rsidRPr="00BA261D">
              <w:t>4</w:t>
            </w:r>
          </w:p>
        </w:tc>
        <w:tc>
          <w:tcPr>
            <w:tcW w:w="1134" w:type="dxa"/>
          </w:tcPr>
          <w:p w14:paraId="35C01AE4" w14:textId="21E06261" w:rsidR="00927B08" w:rsidRPr="00D074D6" w:rsidRDefault="00927B08" w:rsidP="00927B08">
            <w:pPr>
              <w:cnfStyle w:val="000000010000" w:firstRow="0" w:lastRow="0" w:firstColumn="0" w:lastColumn="0" w:oddVBand="0" w:evenVBand="0" w:oddHBand="0" w:evenHBand="1" w:firstRowFirstColumn="0" w:firstRowLastColumn="0" w:lastRowFirstColumn="0" w:lastRowLastColumn="0"/>
              <w:rPr>
                <w:rFonts w:cstheme="minorHAnsi"/>
                <w:sz w:val="20"/>
                <w:szCs w:val="20"/>
                <w:lang w:val="x-none"/>
              </w:rPr>
            </w:pPr>
            <w:r w:rsidRPr="005E4166">
              <w:t xml:space="preserve"> 6,936 </w:t>
            </w:r>
          </w:p>
        </w:tc>
        <w:tc>
          <w:tcPr>
            <w:tcW w:w="1134" w:type="dxa"/>
          </w:tcPr>
          <w:p w14:paraId="25D47E89" w14:textId="35FEF693"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 xml:space="preserve"> 979 </w:t>
            </w:r>
          </w:p>
        </w:tc>
        <w:tc>
          <w:tcPr>
            <w:tcW w:w="1007" w:type="dxa"/>
          </w:tcPr>
          <w:p w14:paraId="64072236" w14:textId="11463701"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84</w:t>
            </w:r>
          </w:p>
        </w:tc>
        <w:tc>
          <w:tcPr>
            <w:tcW w:w="1769" w:type="dxa"/>
          </w:tcPr>
          <w:p w14:paraId="00B866A9" w14:textId="4DB8CD6C" w:rsidR="00927B08" w:rsidRPr="00D074D6" w:rsidRDefault="00927B08" w:rsidP="00927B08">
            <w:pPr>
              <w:cnfStyle w:val="000000010000" w:firstRow="0" w:lastRow="0" w:firstColumn="0" w:lastColumn="0" w:oddVBand="0" w:evenVBand="0" w:oddHBand="0" w:evenHBand="1" w:firstRowFirstColumn="0" w:firstRowLastColumn="0" w:lastRowFirstColumn="0" w:lastRowLastColumn="0"/>
              <w:rPr>
                <w:rFonts w:cstheme="minorHAnsi"/>
                <w:sz w:val="20"/>
                <w:szCs w:val="20"/>
                <w:lang w:val="x-none"/>
              </w:rPr>
            </w:pPr>
            <w:r w:rsidRPr="005E4166">
              <w:t>0.563</w:t>
            </w:r>
          </w:p>
        </w:tc>
        <w:tc>
          <w:tcPr>
            <w:tcW w:w="1597" w:type="dxa"/>
          </w:tcPr>
          <w:p w14:paraId="3D470A3B" w14:textId="45AD7A95"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0.005</w:t>
            </w:r>
          </w:p>
        </w:tc>
        <w:tc>
          <w:tcPr>
            <w:tcW w:w="970" w:type="dxa"/>
          </w:tcPr>
          <w:p w14:paraId="6960530C" w14:textId="2B447182"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0.553</w:t>
            </w:r>
          </w:p>
        </w:tc>
        <w:tc>
          <w:tcPr>
            <w:tcW w:w="1093" w:type="dxa"/>
          </w:tcPr>
          <w:p w14:paraId="2F5EE1F4" w14:textId="7BC357B9"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0.572</w:t>
            </w:r>
          </w:p>
        </w:tc>
      </w:tr>
      <w:tr w:rsidR="00927B08" w:rsidRPr="00D074D6" w14:paraId="783BCC7A" w14:textId="77777777" w:rsidTr="008821A1">
        <w:trPr>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6EFFE4A1" w14:textId="77777777" w:rsidR="00927B08" w:rsidRPr="00EF22C5" w:rsidRDefault="00927B08" w:rsidP="00927B08">
            <w:pPr>
              <w:rPr>
                <w:b w:val="0"/>
                <w:sz w:val="20"/>
                <w:szCs w:val="20"/>
              </w:rPr>
            </w:pPr>
            <w:r w:rsidRPr="00BA261D">
              <w:t>5</w:t>
            </w:r>
          </w:p>
        </w:tc>
        <w:tc>
          <w:tcPr>
            <w:tcW w:w="1134" w:type="dxa"/>
          </w:tcPr>
          <w:p w14:paraId="69F2DDC3" w14:textId="3E7B31F3"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E4166">
              <w:t xml:space="preserve"> 5,873 </w:t>
            </w:r>
          </w:p>
        </w:tc>
        <w:tc>
          <w:tcPr>
            <w:tcW w:w="1134" w:type="dxa"/>
          </w:tcPr>
          <w:p w14:paraId="253263A0" w14:textId="17381CA8"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 xml:space="preserve"> 898 </w:t>
            </w:r>
          </w:p>
        </w:tc>
        <w:tc>
          <w:tcPr>
            <w:tcW w:w="1007" w:type="dxa"/>
          </w:tcPr>
          <w:p w14:paraId="1924A62D" w14:textId="5EB029A7"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91</w:t>
            </w:r>
          </w:p>
        </w:tc>
        <w:tc>
          <w:tcPr>
            <w:tcW w:w="1769" w:type="dxa"/>
          </w:tcPr>
          <w:p w14:paraId="2E07D6E7" w14:textId="273AD698"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E4166">
              <w:t>0.477</w:t>
            </w:r>
          </w:p>
        </w:tc>
        <w:tc>
          <w:tcPr>
            <w:tcW w:w="1597" w:type="dxa"/>
          </w:tcPr>
          <w:p w14:paraId="7DCC2B7D" w14:textId="1747406A"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0.005</w:t>
            </w:r>
          </w:p>
        </w:tc>
        <w:tc>
          <w:tcPr>
            <w:tcW w:w="970" w:type="dxa"/>
          </w:tcPr>
          <w:p w14:paraId="1CAD56DE" w14:textId="237EE904"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0.467</w:t>
            </w:r>
          </w:p>
        </w:tc>
        <w:tc>
          <w:tcPr>
            <w:tcW w:w="1093" w:type="dxa"/>
          </w:tcPr>
          <w:p w14:paraId="40EA5140" w14:textId="56BE155E"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0.486</w:t>
            </w:r>
          </w:p>
        </w:tc>
      </w:tr>
      <w:tr w:rsidR="00927B08" w:rsidRPr="00D074D6" w14:paraId="7905D0FF" w14:textId="77777777" w:rsidTr="008821A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2920686C" w14:textId="77777777" w:rsidR="00927B08" w:rsidRPr="00EF22C5" w:rsidRDefault="00927B08" w:rsidP="00927B08">
            <w:pPr>
              <w:rPr>
                <w:b w:val="0"/>
                <w:sz w:val="20"/>
                <w:szCs w:val="20"/>
              </w:rPr>
            </w:pPr>
            <w:r w:rsidRPr="00BA261D">
              <w:t>6</w:t>
            </w:r>
          </w:p>
        </w:tc>
        <w:tc>
          <w:tcPr>
            <w:tcW w:w="1134" w:type="dxa"/>
          </w:tcPr>
          <w:p w14:paraId="5B52B3B3" w14:textId="140F1529" w:rsidR="00927B08" w:rsidRPr="00D074D6" w:rsidRDefault="00927B08" w:rsidP="00927B08">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5E4166">
              <w:t xml:space="preserve"> 4,884 </w:t>
            </w:r>
          </w:p>
        </w:tc>
        <w:tc>
          <w:tcPr>
            <w:tcW w:w="1134" w:type="dxa"/>
          </w:tcPr>
          <w:p w14:paraId="0EC4CA46" w14:textId="21AB818A"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 xml:space="preserve"> 795 </w:t>
            </w:r>
          </w:p>
        </w:tc>
        <w:tc>
          <w:tcPr>
            <w:tcW w:w="1007" w:type="dxa"/>
          </w:tcPr>
          <w:p w14:paraId="2E9096A7" w14:textId="4B955516"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93</w:t>
            </w:r>
          </w:p>
        </w:tc>
        <w:tc>
          <w:tcPr>
            <w:tcW w:w="1769" w:type="dxa"/>
          </w:tcPr>
          <w:p w14:paraId="7BF0597C" w14:textId="3AEE118C" w:rsidR="00927B08" w:rsidRPr="00D074D6" w:rsidRDefault="00927B08" w:rsidP="00927B08">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5E4166">
              <w:t>0.399</w:t>
            </w:r>
          </w:p>
        </w:tc>
        <w:tc>
          <w:tcPr>
            <w:tcW w:w="1597" w:type="dxa"/>
          </w:tcPr>
          <w:p w14:paraId="4EA5DB90" w14:textId="5A23F88E"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0.005</w:t>
            </w:r>
          </w:p>
        </w:tc>
        <w:tc>
          <w:tcPr>
            <w:tcW w:w="970" w:type="dxa"/>
          </w:tcPr>
          <w:p w14:paraId="4BE50458" w14:textId="3103517A"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0.390</w:t>
            </w:r>
          </w:p>
        </w:tc>
        <w:tc>
          <w:tcPr>
            <w:tcW w:w="1093" w:type="dxa"/>
          </w:tcPr>
          <w:p w14:paraId="2BE4866D" w14:textId="675992C1"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0.408</w:t>
            </w:r>
          </w:p>
        </w:tc>
      </w:tr>
      <w:tr w:rsidR="00927B08" w:rsidRPr="00D074D6" w14:paraId="03D41D9B" w14:textId="77777777" w:rsidTr="008821A1">
        <w:trPr>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6F2FB8D3" w14:textId="77777777" w:rsidR="00927B08" w:rsidRPr="00EF22C5" w:rsidRDefault="00927B08" w:rsidP="00927B08">
            <w:pPr>
              <w:rPr>
                <w:b w:val="0"/>
                <w:bCs/>
                <w:sz w:val="20"/>
                <w:szCs w:val="20"/>
              </w:rPr>
            </w:pPr>
            <w:r w:rsidRPr="00BA261D">
              <w:t>7</w:t>
            </w:r>
          </w:p>
        </w:tc>
        <w:tc>
          <w:tcPr>
            <w:tcW w:w="1134" w:type="dxa"/>
          </w:tcPr>
          <w:p w14:paraId="14D26FF7" w14:textId="5BDF1935"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5E4166">
              <w:t xml:space="preserve"> 3,996 </w:t>
            </w:r>
          </w:p>
        </w:tc>
        <w:tc>
          <w:tcPr>
            <w:tcW w:w="1134" w:type="dxa"/>
          </w:tcPr>
          <w:p w14:paraId="681E0D34" w14:textId="18D6EFC1"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 xml:space="preserve"> 798 </w:t>
            </w:r>
          </w:p>
        </w:tc>
        <w:tc>
          <w:tcPr>
            <w:tcW w:w="1007" w:type="dxa"/>
          </w:tcPr>
          <w:p w14:paraId="63ED5FC0" w14:textId="08B88F5D"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59</w:t>
            </w:r>
          </w:p>
        </w:tc>
        <w:tc>
          <w:tcPr>
            <w:tcW w:w="1769" w:type="dxa"/>
          </w:tcPr>
          <w:p w14:paraId="247F3D1E" w14:textId="3687D673" w:rsidR="00927B08" w:rsidRPr="00D074D6" w:rsidRDefault="00927B08" w:rsidP="00927B08">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r w:rsidRPr="005E4166">
              <w:t>0.319</w:t>
            </w:r>
          </w:p>
        </w:tc>
        <w:tc>
          <w:tcPr>
            <w:tcW w:w="1597" w:type="dxa"/>
          </w:tcPr>
          <w:p w14:paraId="40585EBF" w14:textId="143ABE6A"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0.005</w:t>
            </w:r>
          </w:p>
        </w:tc>
        <w:tc>
          <w:tcPr>
            <w:tcW w:w="970" w:type="dxa"/>
          </w:tcPr>
          <w:p w14:paraId="19379DBB" w14:textId="2CA7AAAC"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0.311</w:t>
            </w:r>
          </w:p>
        </w:tc>
        <w:tc>
          <w:tcPr>
            <w:tcW w:w="1093" w:type="dxa"/>
          </w:tcPr>
          <w:p w14:paraId="05AAC855" w14:textId="374B4ADF"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0.328</w:t>
            </w:r>
          </w:p>
        </w:tc>
      </w:tr>
      <w:tr w:rsidR="00927B08" w:rsidRPr="00D074D6" w14:paraId="577BEAB1" w14:textId="77777777" w:rsidTr="008821A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7B8063AD" w14:textId="77777777" w:rsidR="00927B08" w:rsidRPr="00EF22C5" w:rsidRDefault="00927B08" w:rsidP="00927B08">
            <w:pPr>
              <w:rPr>
                <w:b w:val="0"/>
              </w:rPr>
            </w:pPr>
            <w:r w:rsidRPr="00BA261D">
              <w:t>8</w:t>
            </w:r>
          </w:p>
        </w:tc>
        <w:tc>
          <w:tcPr>
            <w:tcW w:w="1134" w:type="dxa"/>
          </w:tcPr>
          <w:p w14:paraId="077CCFAC" w14:textId="3591EFC2"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 xml:space="preserve"> 3,139 </w:t>
            </w:r>
          </w:p>
        </w:tc>
        <w:tc>
          <w:tcPr>
            <w:tcW w:w="1134" w:type="dxa"/>
          </w:tcPr>
          <w:p w14:paraId="5A37BBA5" w14:textId="3AA7A6F7"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 xml:space="preserve"> 831 </w:t>
            </w:r>
          </w:p>
        </w:tc>
        <w:tc>
          <w:tcPr>
            <w:tcW w:w="1007" w:type="dxa"/>
          </w:tcPr>
          <w:p w14:paraId="272691B1" w14:textId="4CBD2221"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70</w:t>
            </w:r>
          </w:p>
        </w:tc>
        <w:tc>
          <w:tcPr>
            <w:tcW w:w="1769" w:type="dxa"/>
          </w:tcPr>
          <w:p w14:paraId="0DB00A98" w14:textId="0ED32202"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0.235</w:t>
            </w:r>
          </w:p>
        </w:tc>
        <w:tc>
          <w:tcPr>
            <w:tcW w:w="1597" w:type="dxa"/>
          </w:tcPr>
          <w:p w14:paraId="35933426" w14:textId="54CC6E48"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0.004</w:t>
            </w:r>
          </w:p>
        </w:tc>
        <w:tc>
          <w:tcPr>
            <w:tcW w:w="970" w:type="dxa"/>
          </w:tcPr>
          <w:p w14:paraId="6B4461DB" w14:textId="41AFABE7"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0.227</w:t>
            </w:r>
          </w:p>
        </w:tc>
        <w:tc>
          <w:tcPr>
            <w:tcW w:w="1093" w:type="dxa"/>
          </w:tcPr>
          <w:p w14:paraId="396AF669" w14:textId="0B629E67"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0.243</w:t>
            </w:r>
          </w:p>
        </w:tc>
      </w:tr>
      <w:tr w:rsidR="00927B08" w:rsidRPr="00D074D6" w14:paraId="34DF0BC6" w14:textId="77777777" w:rsidTr="008821A1">
        <w:trPr>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47E76C41" w14:textId="77777777" w:rsidR="00927B08" w:rsidRPr="00EF22C5" w:rsidRDefault="00927B08" w:rsidP="00927B08">
            <w:pPr>
              <w:rPr>
                <w:b w:val="0"/>
              </w:rPr>
            </w:pPr>
            <w:r w:rsidRPr="00BA261D">
              <w:t>9</w:t>
            </w:r>
          </w:p>
        </w:tc>
        <w:tc>
          <w:tcPr>
            <w:tcW w:w="1134" w:type="dxa"/>
          </w:tcPr>
          <w:p w14:paraId="1430DF4B" w14:textId="3F2FB212"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 xml:space="preserve"> 2,238 </w:t>
            </w:r>
          </w:p>
        </w:tc>
        <w:tc>
          <w:tcPr>
            <w:tcW w:w="1134" w:type="dxa"/>
          </w:tcPr>
          <w:p w14:paraId="31F30661" w14:textId="23CF40B8"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 xml:space="preserve"> 665 </w:t>
            </w:r>
          </w:p>
        </w:tc>
        <w:tc>
          <w:tcPr>
            <w:tcW w:w="1007" w:type="dxa"/>
          </w:tcPr>
          <w:p w14:paraId="534891AD" w14:textId="60F2A710"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54</w:t>
            </w:r>
          </w:p>
        </w:tc>
        <w:tc>
          <w:tcPr>
            <w:tcW w:w="1769" w:type="dxa"/>
          </w:tcPr>
          <w:p w14:paraId="22097CE8" w14:textId="57FFF0F2"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0.165</w:t>
            </w:r>
          </w:p>
        </w:tc>
        <w:tc>
          <w:tcPr>
            <w:tcW w:w="1597" w:type="dxa"/>
          </w:tcPr>
          <w:p w14:paraId="610988B3" w14:textId="10CB4F7B"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0.004</w:t>
            </w:r>
          </w:p>
        </w:tc>
        <w:tc>
          <w:tcPr>
            <w:tcW w:w="970" w:type="dxa"/>
          </w:tcPr>
          <w:p w14:paraId="45CE329D" w14:textId="62B4D3CF"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0.158</w:t>
            </w:r>
          </w:p>
        </w:tc>
        <w:tc>
          <w:tcPr>
            <w:tcW w:w="1093" w:type="dxa"/>
          </w:tcPr>
          <w:p w14:paraId="127886FB" w14:textId="4E2E99E5"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0.172</w:t>
            </w:r>
          </w:p>
        </w:tc>
      </w:tr>
      <w:tr w:rsidR="00927B08" w:rsidRPr="00D074D6" w14:paraId="7A78CC64" w14:textId="77777777" w:rsidTr="008821A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6BD3746F" w14:textId="77777777" w:rsidR="00927B08" w:rsidRPr="00EF22C5" w:rsidRDefault="00927B08" w:rsidP="00927B08">
            <w:pPr>
              <w:rPr>
                <w:b w:val="0"/>
              </w:rPr>
            </w:pPr>
            <w:r w:rsidRPr="00BA261D">
              <w:t>10</w:t>
            </w:r>
          </w:p>
        </w:tc>
        <w:tc>
          <w:tcPr>
            <w:tcW w:w="1134" w:type="dxa"/>
          </w:tcPr>
          <w:p w14:paraId="2A26A76F" w14:textId="120AAFAE"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 xml:space="preserve"> 1,519 </w:t>
            </w:r>
          </w:p>
        </w:tc>
        <w:tc>
          <w:tcPr>
            <w:tcW w:w="1134" w:type="dxa"/>
          </w:tcPr>
          <w:p w14:paraId="27F21063" w14:textId="3F027376"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 xml:space="preserve"> 663 </w:t>
            </w:r>
          </w:p>
        </w:tc>
        <w:tc>
          <w:tcPr>
            <w:tcW w:w="1007" w:type="dxa"/>
          </w:tcPr>
          <w:p w14:paraId="0C6B6F40" w14:textId="5C145A1F"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48</w:t>
            </w:r>
          </w:p>
        </w:tc>
        <w:tc>
          <w:tcPr>
            <w:tcW w:w="1769" w:type="dxa"/>
          </w:tcPr>
          <w:p w14:paraId="10979018" w14:textId="13D23274"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0.093</w:t>
            </w:r>
          </w:p>
        </w:tc>
        <w:tc>
          <w:tcPr>
            <w:tcW w:w="1597" w:type="dxa"/>
          </w:tcPr>
          <w:p w14:paraId="217F91C8" w14:textId="01E641CB"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0.003</w:t>
            </w:r>
          </w:p>
        </w:tc>
        <w:tc>
          <w:tcPr>
            <w:tcW w:w="970" w:type="dxa"/>
          </w:tcPr>
          <w:p w14:paraId="36086DD0" w14:textId="5B7024C2"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0.087</w:t>
            </w:r>
          </w:p>
        </w:tc>
        <w:tc>
          <w:tcPr>
            <w:tcW w:w="1093" w:type="dxa"/>
          </w:tcPr>
          <w:p w14:paraId="7C699B53" w14:textId="783F16A4" w:rsidR="00927B08" w:rsidRPr="006E6EC4" w:rsidRDefault="00927B08" w:rsidP="00927B08">
            <w:pPr>
              <w:cnfStyle w:val="000000010000" w:firstRow="0" w:lastRow="0" w:firstColumn="0" w:lastColumn="0" w:oddVBand="0" w:evenVBand="0" w:oddHBand="0" w:evenHBand="1" w:firstRowFirstColumn="0" w:firstRowLastColumn="0" w:lastRowFirstColumn="0" w:lastRowLastColumn="0"/>
            </w:pPr>
            <w:r w:rsidRPr="005E4166">
              <w:t>0.099</w:t>
            </w:r>
          </w:p>
        </w:tc>
      </w:tr>
      <w:tr w:rsidR="00927B08" w:rsidRPr="00D074D6" w14:paraId="6FAC598D" w14:textId="77777777" w:rsidTr="008821A1">
        <w:trPr>
          <w:trHeight w:val="340"/>
        </w:trPr>
        <w:tc>
          <w:tcPr>
            <w:cnfStyle w:val="001000000000" w:firstRow="0" w:lastRow="0" w:firstColumn="1" w:lastColumn="0" w:oddVBand="0" w:evenVBand="0" w:oddHBand="0" w:evenHBand="0" w:firstRowFirstColumn="0" w:firstRowLastColumn="0" w:lastRowFirstColumn="0" w:lastRowLastColumn="0"/>
            <w:tcW w:w="1134" w:type="dxa"/>
            <w:noWrap/>
          </w:tcPr>
          <w:p w14:paraId="0746014E" w14:textId="77777777" w:rsidR="00927B08" w:rsidRPr="00EF22C5" w:rsidRDefault="00927B08" w:rsidP="00927B08">
            <w:pPr>
              <w:rPr>
                <w:b w:val="0"/>
              </w:rPr>
            </w:pPr>
            <w:r w:rsidRPr="00BA261D">
              <w:t>11</w:t>
            </w:r>
          </w:p>
        </w:tc>
        <w:tc>
          <w:tcPr>
            <w:tcW w:w="1134" w:type="dxa"/>
          </w:tcPr>
          <w:p w14:paraId="23ACD33F" w14:textId="4D3FE19B"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 xml:space="preserve"> 808 </w:t>
            </w:r>
          </w:p>
        </w:tc>
        <w:tc>
          <w:tcPr>
            <w:tcW w:w="1134" w:type="dxa"/>
          </w:tcPr>
          <w:p w14:paraId="3830DD6C" w14:textId="26BEDBF0"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 xml:space="preserve"> 576 </w:t>
            </w:r>
          </w:p>
        </w:tc>
        <w:tc>
          <w:tcPr>
            <w:tcW w:w="1007" w:type="dxa"/>
          </w:tcPr>
          <w:p w14:paraId="45AB414A" w14:textId="03085DDC"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232</w:t>
            </w:r>
          </w:p>
        </w:tc>
        <w:tc>
          <w:tcPr>
            <w:tcW w:w="1769" w:type="dxa"/>
          </w:tcPr>
          <w:p w14:paraId="55F4918B" w14:textId="730561F6"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0.027</w:t>
            </w:r>
          </w:p>
        </w:tc>
        <w:tc>
          <w:tcPr>
            <w:tcW w:w="1597" w:type="dxa"/>
          </w:tcPr>
          <w:p w14:paraId="22805D49" w14:textId="308C1E8B"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0.002</w:t>
            </w:r>
          </w:p>
        </w:tc>
        <w:tc>
          <w:tcPr>
            <w:tcW w:w="970" w:type="dxa"/>
          </w:tcPr>
          <w:p w14:paraId="3187808E" w14:textId="0A7C94F0"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0.024</w:t>
            </w:r>
          </w:p>
        </w:tc>
        <w:tc>
          <w:tcPr>
            <w:tcW w:w="1093" w:type="dxa"/>
          </w:tcPr>
          <w:p w14:paraId="365B828E" w14:textId="686A77E1" w:rsidR="00927B08" w:rsidRPr="006E6EC4" w:rsidRDefault="00927B08" w:rsidP="00927B08">
            <w:pPr>
              <w:cnfStyle w:val="000000000000" w:firstRow="0" w:lastRow="0" w:firstColumn="0" w:lastColumn="0" w:oddVBand="0" w:evenVBand="0" w:oddHBand="0" w:evenHBand="0" w:firstRowFirstColumn="0" w:firstRowLastColumn="0" w:lastRowFirstColumn="0" w:lastRowLastColumn="0"/>
            </w:pPr>
            <w:r w:rsidRPr="005E4166">
              <w:t>0.030</w:t>
            </w:r>
          </w:p>
        </w:tc>
      </w:tr>
    </w:tbl>
    <w:bookmarkEnd w:id="99"/>
    <w:p w14:paraId="3D2E7630" w14:textId="77777777" w:rsidR="00B0013A" w:rsidRDefault="00B0013A" w:rsidP="00136699">
      <w:pPr>
        <w:pStyle w:val="Sourcenotes"/>
      </w:pPr>
      <w:r w:rsidRPr="005F794B">
        <w:t>Source</w:t>
      </w:r>
      <w:r>
        <w:t>:</w:t>
      </w:r>
      <w:r w:rsidRPr="005F794B">
        <w:t xml:space="preserve"> </w:t>
      </w:r>
      <w:r>
        <w:t>The HILDA Survey, Release 2</w:t>
      </w:r>
      <w:r>
        <w:rPr>
          <w:lang w:val="en-AU"/>
        </w:rPr>
        <w:t>2</w:t>
      </w:r>
      <w:r>
        <w:t>; BCARR calculations.</w:t>
      </w:r>
      <w:r w:rsidRPr="005F794B" w:rsidDel="005460D4">
        <w:t xml:space="preserve"> </w:t>
      </w:r>
    </w:p>
    <w:p w14:paraId="3A78ECA6" w14:textId="468ABA5D" w:rsidR="00A76D15" w:rsidRDefault="00AF505D">
      <w:r>
        <w:t>In what follows</w:t>
      </w:r>
      <w:r w:rsidR="00A53098">
        <w:t>,</w:t>
      </w:r>
      <w:r>
        <w:t xml:space="preserve"> we</w:t>
      </w:r>
      <w:r w:rsidR="00372D90">
        <w:t xml:space="preserve"> present</w:t>
      </w:r>
      <w:r>
        <w:t xml:space="preserve"> </w:t>
      </w:r>
      <w:r w:rsidR="00372D90">
        <w:t>estimates of the Kaplan-Meier (KM) survival probabilities for</w:t>
      </w:r>
      <w:r w:rsidR="00B827C2">
        <w:t xml:space="preserve"> the</w:t>
      </w:r>
      <w:r w:rsidR="00372D90">
        <w:t xml:space="preserve"> </w:t>
      </w:r>
      <w:r w:rsidR="00B827C2">
        <w:t>total sample</w:t>
      </w:r>
      <w:r w:rsidR="008C7E95">
        <w:t xml:space="preserve"> </w:t>
      </w:r>
      <w:r w:rsidR="00B827C2">
        <w:t xml:space="preserve">and </w:t>
      </w:r>
      <w:r w:rsidR="0050619A">
        <w:t>the</w:t>
      </w:r>
      <w:r w:rsidR="00B827C2">
        <w:t xml:space="preserve"> </w:t>
      </w:r>
      <w:r w:rsidR="00006596">
        <w:t xml:space="preserve">socioeconomic </w:t>
      </w:r>
      <w:r w:rsidR="00372D90">
        <w:t>groups</w:t>
      </w:r>
      <w:r w:rsidR="0050619A">
        <w:t xml:space="preserve"> analysed</w:t>
      </w:r>
      <w:r w:rsidR="00006596">
        <w:t xml:space="preserve">. </w:t>
      </w:r>
      <w:r w:rsidR="00372D90">
        <w:t>The y-axis</w:t>
      </w:r>
      <w:r w:rsidR="00791873">
        <w:t xml:space="preserve"> in the graphs</w:t>
      </w:r>
      <w:r w:rsidR="00372D90">
        <w:t xml:space="preserve"> refers to the probabilities of surviving the </w:t>
      </w:r>
      <w:r w:rsidR="006E2D4A">
        <w:t>spell of time without internet access</w:t>
      </w:r>
      <w:r w:rsidR="00372D90">
        <w:t>, and the x-axis represents the</w:t>
      </w:r>
      <w:r w:rsidR="001E6243">
        <w:t xml:space="preserve"> years after entering </w:t>
      </w:r>
      <w:r w:rsidR="006E2D4A">
        <w:t>HILDA</w:t>
      </w:r>
      <w:r w:rsidR="001E6243">
        <w:t xml:space="preserve"> sample</w:t>
      </w:r>
      <w:r w:rsidR="00850B6B">
        <w:t xml:space="preserve"> in </w:t>
      </w:r>
      <w:r w:rsidR="007C16BC">
        <w:t>201</w:t>
      </w:r>
      <w:r w:rsidR="00886DE5">
        <w:t>1</w:t>
      </w:r>
      <w:r w:rsidR="00850B6B">
        <w:t>.</w:t>
      </w:r>
      <w:r w:rsidR="006542A0">
        <w:t xml:space="preserve"> </w:t>
      </w:r>
      <w:r w:rsidR="00850B6B">
        <w:t xml:space="preserve">The survival curves are downward sloping step functions, where the rate of decrease is largest in the earliest period and gradually </w:t>
      </w:r>
      <w:r w:rsidR="00B0575B">
        <w:t>declines</w:t>
      </w:r>
      <w:r w:rsidR="00850B6B">
        <w:t xml:space="preserve"> over time. </w:t>
      </w:r>
      <w:r w:rsidR="00473838">
        <w:t>They</w:t>
      </w:r>
      <w:r w:rsidR="00B0575B">
        <w:t xml:space="preserve"> show that the likelihood of respondents getting access </w:t>
      </w:r>
      <w:r w:rsidR="00EA4C9E">
        <w:t>to the internet</w:t>
      </w:r>
      <w:r w:rsidR="00B0575B">
        <w:t xml:space="preserve"> is much lower in the first years of our analysis. </w:t>
      </w:r>
      <w:r w:rsidR="00A76D15">
        <w:t xml:space="preserve">This is consistent with access </w:t>
      </w:r>
      <w:r w:rsidR="00EA4C9E">
        <w:t>to the internet</w:t>
      </w:r>
      <w:r w:rsidR="00A76D15">
        <w:t xml:space="preserve"> being more prevalent in </w:t>
      </w:r>
      <w:r w:rsidR="007C16BC">
        <w:t>more recent</w:t>
      </w:r>
      <w:r w:rsidR="00A76D15">
        <w:t xml:space="preserve"> waves of HILDA. </w:t>
      </w:r>
    </w:p>
    <w:p w14:paraId="4C1B74A5" w14:textId="3B87A8E0" w:rsidR="00DC5196" w:rsidRDefault="00B827C2">
      <w:r>
        <w:t xml:space="preserve">The aggregate survival </w:t>
      </w:r>
      <w:r w:rsidR="00082B42">
        <w:t xml:space="preserve">probability </w:t>
      </w:r>
      <w:r>
        <w:t>estimates for the entire sample are illustrate</w:t>
      </w:r>
      <w:r w:rsidR="00525860">
        <w:t>d</w:t>
      </w:r>
      <w:r>
        <w:t xml:space="preserve"> in</w:t>
      </w:r>
      <w:r w:rsidR="00525860">
        <w:t xml:space="preserve"> </w:t>
      </w:r>
      <w:r w:rsidR="001E3734">
        <w:fldChar w:fldCharType="begin"/>
      </w:r>
      <w:r w:rsidR="001E3734">
        <w:instrText xml:space="preserve"> REF _Ref183685798 \h </w:instrText>
      </w:r>
      <w:r w:rsidR="001E3734">
        <w:fldChar w:fldCharType="separate"/>
      </w:r>
      <w:r w:rsidR="00AB0A29">
        <w:t xml:space="preserve">Figure </w:t>
      </w:r>
      <w:r w:rsidR="00AB0A29">
        <w:rPr>
          <w:noProof/>
        </w:rPr>
        <w:t>17</w:t>
      </w:r>
      <w:r w:rsidR="001E3734">
        <w:fldChar w:fldCharType="end"/>
      </w:r>
      <w:r w:rsidR="00525860">
        <w:t xml:space="preserve">. </w:t>
      </w:r>
      <w:r>
        <w:t xml:space="preserve">They </w:t>
      </w:r>
      <w:r w:rsidR="00B0575B">
        <w:t>show that a respondent entering our analysis</w:t>
      </w:r>
      <w:r w:rsidR="00214B73">
        <w:t xml:space="preserve"> (at time </w:t>
      </w:r>
      <w:r w:rsidR="0050619A">
        <w:t>1</w:t>
      </w:r>
      <w:r w:rsidR="00214B73">
        <w:t>)</w:t>
      </w:r>
      <w:r w:rsidR="00B0575B">
        <w:t xml:space="preserve"> has </w:t>
      </w:r>
      <w:r w:rsidR="00D25D41">
        <w:t>87</w:t>
      </w:r>
      <w:r w:rsidR="00F7113C">
        <w:t xml:space="preserve">% </w:t>
      </w:r>
      <w:r w:rsidR="00B0575B">
        <w:t xml:space="preserve">chance of ‘surviving’ the spell of time without access </w:t>
      </w:r>
      <w:r w:rsidR="00EA4C9E">
        <w:t>to the internet</w:t>
      </w:r>
      <w:r w:rsidR="00B0575B">
        <w:t xml:space="preserve"> in the </w:t>
      </w:r>
      <w:r w:rsidR="00214B73">
        <w:t>first</w:t>
      </w:r>
      <w:r w:rsidR="00B0575B">
        <w:t xml:space="preserve"> year following entering the HILDA dataset falling to</w:t>
      </w:r>
      <w:r w:rsidR="00A76D15">
        <w:t xml:space="preserve"> </w:t>
      </w:r>
      <w:r w:rsidR="00D25D41">
        <w:t>76</w:t>
      </w:r>
      <w:r w:rsidR="00F7113C">
        <w:t>%</w:t>
      </w:r>
      <w:r w:rsidR="00B0575B">
        <w:t xml:space="preserve"> in the </w:t>
      </w:r>
      <w:r w:rsidR="00214B73">
        <w:t>second</w:t>
      </w:r>
      <w:r w:rsidR="00B0575B">
        <w:t xml:space="preserve"> year and then to</w:t>
      </w:r>
      <w:r w:rsidR="00A76D15">
        <w:t xml:space="preserve"> </w:t>
      </w:r>
      <w:r w:rsidR="00D25D41">
        <w:t>66</w:t>
      </w:r>
      <w:r w:rsidR="00F7113C">
        <w:t>%</w:t>
      </w:r>
      <w:r w:rsidR="00A76D15">
        <w:t xml:space="preserve"> </w:t>
      </w:r>
      <w:r w:rsidR="00B0575B">
        <w:t>in the third year an</w:t>
      </w:r>
      <w:r w:rsidR="00A76D15">
        <w:t>d</w:t>
      </w:r>
      <w:r w:rsidR="00B0575B">
        <w:t xml:space="preserve"> so on</w:t>
      </w:r>
      <w:r w:rsidR="00A76D15">
        <w:t>.</w:t>
      </w:r>
      <w:r w:rsidR="00A76D15">
        <w:rPr>
          <w:rStyle w:val="FootnoteReference"/>
        </w:rPr>
        <w:footnoteReference w:id="20"/>
      </w:r>
      <w:r w:rsidR="0008061F">
        <w:t xml:space="preserve"> </w:t>
      </w:r>
    </w:p>
    <w:p w14:paraId="4F6EE215" w14:textId="79F89A21" w:rsidR="00DC5196" w:rsidRDefault="00DC5196">
      <w:r>
        <w:fldChar w:fldCharType="begin"/>
      </w:r>
      <w:r>
        <w:instrText xml:space="preserve"> REF _Ref183685798 \h </w:instrText>
      </w:r>
      <w:r>
        <w:fldChar w:fldCharType="separate"/>
      </w:r>
      <w:r w:rsidR="00AB0A29">
        <w:t xml:space="preserve">Figure </w:t>
      </w:r>
      <w:r w:rsidR="00AB0A29">
        <w:rPr>
          <w:noProof/>
        </w:rPr>
        <w:t>17</w:t>
      </w:r>
      <w:r>
        <w:fldChar w:fldCharType="end"/>
      </w:r>
      <w:r>
        <w:t xml:space="preserve"> is a baseline hazard for our analysis of the survival probabilities by socioeconomic characteristic. In what follows we apply the same KM-based analysis, broken down by socioeconomic characteristics such as age, Aboriginal and/or Torres Strait Islander status, migrant status, employment status, health status, full-time student status, educational attainment, location, presence of children and SEIFA decile. We test the equality of all below described survivorship functions using long rank test in STATA.</w:t>
      </w:r>
      <w:r>
        <w:rPr>
          <w:rStyle w:val="FootnoteReference"/>
        </w:rPr>
        <w:footnoteReference w:id="21"/>
      </w:r>
      <w:r>
        <w:t xml:space="preserve"> </w:t>
      </w:r>
    </w:p>
    <w:p w14:paraId="3D430665" w14:textId="77777777" w:rsidR="00DC5196" w:rsidRDefault="00DC5196">
      <w:pPr>
        <w:suppressAutoHyphens w:val="0"/>
      </w:pPr>
      <w:r>
        <w:br w:type="page"/>
      </w:r>
    </w:p>
    <w:p w14:paraId="1EB85B1D" w14:textId="5B77ED68" w:rsidR="006542A0" w:rsidRDefault="006542A0" w:rsidP="00136699">
      <w:pPr>
        <w:pStyle w:val="Caption"/>
      </w:pPr>
      <w:bookmarkStart w:id="100" w:name="_Ref183685798"/>
      <w:bookmarkStart w:id="101" w:name="_Ref172793594"/>
      <w:r>
        <w:lastRenderedPageBreak/>
        <w:t xml:space="preserve">Figure </w:t>
      </w:r>
      <w:fldSimple w:instr=" SEQ Figure \* ARABIC ">
        <w:r w:rsidR="00AB0A29">
          <w:rPr>
            <w:noProof/>
          </w:rPr>
          <w:t>17</w:t>
        </w:r>
      </w:fldSimple>
      <w:bookmarkEnd w:id="100"/>
      <w:bookmarkEnd w:id="101"/>
      <w:r w:rsidR="00E00DA2">
        <w:rPr>
          <w:noProof/>
        </w:rPr>
        <w:t>:</w:t>
      </w:r>
      <w:r>
        <w:t xml:space="preserve"> Survival probabilities</w:t>
      </w:r>
      <w:r w:rsidR="00B0013A">
        <w:t xml:space="preserve"> for the entire sample</w:t>
      </w:r>
    </w:p>
    <w:p w14:paraId="2E00EAE4" w14:textId="019CC4D0" w:rsidR="006542A0" w:rsidRDefault="005C2BFD" w:rsidP="00C02E30">
      <w:pPr>
        <w:jc w:val="center"/>
      </w:pPr>
      <w:r>
        <w:rPr>
          <w:noProof/>
        </w:rPr>
        <w:drawing>
          <wp:inline distT="0" distB="0" distL="0" distR="0" wp14:anchorId="1B373261" wp14:editId="6F8B0C7A">
            <wp:extent cx="3255264" cy="2325283"/>
            <wp:effectExtent l="0" t="0" r="2540" b="0"/>
            <wp:docPr id="14" name="Picture 14" descr="Figure 17 illustrates survival probabilities for the whole HILDA sample. The survival probabilities gradually decreas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55264" cy="2325283"/>
                    </a:xfrm>
                    <a:prstGeom prst="rect">
                      <a:avLst/>
                    </a:prstGeom>
                  </pic:spPr>
                </pic:pic>
              </a:graphicData>
            </a:graphic>
          </wp:inline>
        </w:drawing>
      </w:r>
    </w:p>
    <w:p w14:paraId="559A9352" w14:textId="77777777" w:rsidR="00B0013A" w:rsidRDefault="00B0013A" w:rsidP="00136699">
      <w:pPr>
        <w:pStyle w:val="Sourcenotes"/>
      </w:pPr>
      <w:r w:rsidRPr="005F794B">
        <w:t>Source</w:t>
      </w:r>
      <w:r>
        <w:t>:</w:t>
      </w:r>
      <w:r w:rsidRPr="005F794B">
        <w:t xml:space="preserve"> </w:t>
      </w:r>
      <w:r>
        <w:t>The HILDA Survey, Release 2</w:t>
      </w:r>
      <w:r>
        <w:rPr>
          <w:lang w:val="en-AU"/>
        </w:rPr>
        <w:t>2</w:t>
      </w:r>
      <w:r>
        <w:t>; BCARR calculations.</w:t>
      </w:r>
      <w:r w:rsidRPr="005F794B" w:rsidDel="005460D4">
        <w:t xml:space="preserve"> </w:t>
      </w:r>
    </w:p>
    <w:p w14:paraId="50720CAD" w14:textId="194D8C3F" w:rsidR="00406349" w:rsidRDefault="00F97601" w:rsidP="00B827C2">
      <w:r>
        <w:t xml:space="preserve">The KM-analysis outlined below, allows us to estimate survival probabilities and compare survival curves across various subgroups of the Australian population. However, it does not control for other characteristics which may be associated with these groups’ survival. To include these factors and evaluate their impact on these groups’ survival, we use the Cox proportional hazard regression which we </w:t>
      </w:r>
      <w:r w:rsidR="00061256">
        <w:t>explain in</w:t>
      </w:r>
      <w:r>
        <w:t xml:space="preserve"> </w:t>
      </w:r>
      <w:r w:rsidR="00061256">
        <w:t>next section.</w:t>
      </w:r>
    </w:p>
    <w:p w14:paraId="087FF7E0" w14:textId="43076CCF" w:rsidR="00DC5196" w:rsidRDefault="001E3734">
      <w:r>
        <w:fldChar w:fldCharType="begin"/>
      </w:r>
      <w:r>
        <w:instrText xml:space="preserve"> REF _Ref183685815 \h </w:instrText>
      </w:r>
      <w:r>
        <w:fldChar w:fldCharType="separate"/>
      </w:r>
      <w:r w:rsidR="00AB0A29">
        <w:t xml:space="preserve">Figure </w:t>
      </w:r>
      <w:r w:rsidR="00AB0A29">
        <w:rPr>
          <w:noProof/>
        </w:rPr>
        <w:t>18</w:t>
      </w:r>
      <w:r>
        <w:fldChar w:fldCharType="end"/>
      </w:r>
      <w:r>
        <w:t xml:space="preserve"> </w:t>
      </w:r>
      <w:r w:rsidR="004B36F7">
        <w:t>presents the KM survival curves for different age groups. It is evident that the curve</w:t>
      </w:r>
      <w:r w:rsidR="00D25D41">
        <w:t>s</w:t>
      </w:r>
      <w:r w:rsidR="004B36F7">
        <w:t xml:space="preserve"> for those aged 31 </w:t>
      </w:r>
      <w:r w:rsidR="00251570">
        <w:t xml:space="preserve">to </w:t>
      </w:r>
      <w:r w:rsidR="004B36F7">
        <w:t xml:space="preserve">64 </w:t>
      </w:r>
      <w:r w:rsidR="0008093B">
        <w:t xml:space="preserve">years </w:t>
      </w:r>
      <w:r w:rsidR="00D25D41">
        <w:t>and those aged 21 to 30</w:t>
      </w:r>
      <w:r w:rsidR="0008093B">
        <w:t xml:space="preserve"> years</w:t>
      </w:r>
      <w:r w:rsidR="00D25D41">
        <w:t xml:space="preserve"> </w:t>
      </w:r>
      <w:r w:rsidR="004B36F7">
        <w:t xml:space="preserve">sit </w:t>
      </w:r>
      <w:r w:rsidR="00F0089E">
        <w:t xml:space="preserve">well </w:t>
      </w:r>
      <w:r w:rsidR="004B36F7">
        <w:t xml:space="preserve">below the curve for </w:t>
      </w:r>
      <w:r w:rsidR="00D25D41">
        <w:t xml:space="preserve">those aged 65 years and </w:t>
      </w:r>
      <w:r w:rsidR="006616ED">
        <w:t>older</w:t>
      </w:r>
      <w:r w:rsidR="004B36F7">
        <w:t xml:space="preserve"> through</w:t>
      </w:r>
      <w:r w:rsidR="006F35AB">
        <w:t>out the</w:t>
      </w:r>
      <w:r w:rsidR="004B36F7">
        <w:t xml:space="preserve"> </w:t>
      </w:r>
      <w:r w:rsidR="004F6A03">
        <w:t xml:space="preserve">entire </w:t>
      </w:r>
      <w:r w:rsidR="004B36F7">
        <w:t>time</w:t>
      </w:r>
      <w:r w:rsidR="006F35AB">
        <w:t xml:space="preserve"> period</w:t>
      </w:r>
      <w:r w:rsidR="004B36F7">
        <w:t xml:space="preserve">. This indicates that respondents </w:t>
      </w:r>
      <w:r w:rsidR="00D25D41">
        <w:t>in these</w:t>
      </w:r>
      <w:r w:rsidR="004B36F7">
        <w:t xml:space="preserve"> age </w:t>
      </w:r>
      <w:r w:rsidR="00D25D41">
        <w:t xml:space="preserve">groups </w:t>
      </w:r>
      <w:r w:rsidR="004B36F7">
        <w:t>have lower ‘survival’ rates at each time point. In other words, prime working age respondents</w:t>
      </w:r>
      <w:r w:rsidR="00D25D41">
        <w:t xml:space="preserve"> and those aged 21 to 30</w:t>
      </w:r>
      <w:r w:rsidR="004B36F7">
        <w:t xml:space="preserve"> </w:t>
      </w:r>
      <w:r w:rsidR="0008093B">
        <w:t xml:space="preserve">years </w:t>
      </w:r>
      <w:r w:rsidR="004B36F7">
        <w:t xml:space="preserve">take significantly less time to get access </w:t>
      </w:r>
      <w:r w:rsidR="00EA4C9E">
        <w:t>to the internet</w:t>
      </w:r>
      <w:r w:rsidR="004B36F7">
        <w:t xml:space="preserve"> compared to</w:t>
      </w:r>
      <w:r w:rsidR="00F34B14">
        <w:t xml:space="preserve"> </w:t>
      </w:r>
      <w:r w:rsidR="00D25D41">
        <w:t>their older counterparts</w:t>
      </w:r>
      <w:r w:rsidR="00F0089E">
        <w:t>. The</w:t>
      </w:r>
      <w:r w:rsidR="00405409">
        <w:t xml:space="preserve"> differences</w:t>
      </w:r>
      <w:r w:rsidR="00F0089E">
        <w:t xml:space="preserve"> in </w:t>
      </w:r>
      <w:r w:rsidR="00F0089E" w:rsidRPr="00F0089E">
        <w:t>the internet access</w:t>
      </w:r>
      <w:r w:rsidR="00F0089E">
        <w:t xml:space="preserve"> </w:t>
      </w:r>
      <w:r w:rsidR="00BF1C70">
        <w:t xml:space="preserve">probabilities </w:t>
      </w:r>
      <w:r w:rsidR="00405409">
        <w:t xml:space="preserve">between these age groups are </w:t>
      </w:r>
      <w:r w:rsidR="00F0089E">
        <w:t>large</w:t>
      </w:r>
      <w:r w:rsidR="00405409">
        <w:t>, statistically significant and are quite</w:t>
      </w:r>
      <w:r w:rsidR="00F0089E">
        <w:t xml:space="preserve"> persistent </w:t>
      </w:r>
      <w:r w:rsidR="00405409">
        <w:t>throughout the entire research period.</w:t>
      </w:r>
    </w:p>
    <w:p w14:paraId="038FEE7B" w14:textId="3B35AFBA" w:rsidR="006542A0" w:rsidRDefault="00B0013A" w:rsidP="00136699">
      <w:pPr>
        <w:pStyle w:val="Caption"/>
      </w:pPr>
      <w:bookmarkStart w:id="102" w:name="_Ref183685815"/>
      <w:bookmarkStart w:id="103" w:name="_Ref172793675"/>
      <w:r>
        <w:t xml:space="preserve">Figure </w:t>
      </w:r>
      <w:fldSimple w:instr=" SEQ Figure \* ARABIC ">
        <w:r w:rsidR="00AB0A29">
          <w:rPr>
            <w:noProof/>
          </w:rPr>
          <w:t>18</w:t>
        </w:r>
      </w:fldSimple>
      <w:bookmarkEnd w:id="102"/>
      <w:bookmarkEnd w:id="103"/>
      <w:r w:rsidR="00E00DA2">
        <w:rPr>
          <w:noProof/>
        </w:rPr>
        <w:t>:</w:t>
      </w:r>
      <w:r>
        <w:t xml:space="preserve"> Survival probabilities for particular age groups</w:t>
      </w:r>
    </w:p>
    <w:p w14:paraId="33B91EFE" w14:textId="02181849" w:rsidR="00D93FBE" w:rsidRDefault="002C3E48" w:rsidP="00C02E30">
      <w:pPr>
        <w:jc w:val="center"/>
      </w:pPr>
      <w:r>
        <w:rPr>
          <w:noProof/>
        </w:rPr>
        <w:drawing>
          <wp:inline distT="0" distB="0" distL="0" distR="0" wp14:anchorId="5A5E0FD7" wp14:editId="5ECC8DB1">
            <wp:extent cx="3388020" cy="2420112"/>
            <wp:effectExtent l="0" t="0" r="3175" b="0"/>
            <wp:docPr id="22" name="Picture 22" descr="Figure 18 shows survival probabilities for particular age groups. Those aged 65+ have the highest survival prob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88020" cy="2420112"/>
                    </a:xfrm>
                    <a:prstGeom prst="rect">
                      <a:avLst/>
                    </a:prstGeom>
                  </pic:spPr>
                </pic:pic>
              </a:graphicData>
            </a:graphic>
          </wp:inline>
        </w:drawing>
      </w:r>
    </w:p>
    <w:p w14:paraId="5FE6C1F3" w14:textId="77777777" w:rsidR="001C0E97" w:rsidRDefault="00B0013A" w:rsidP="00136699">
      <w:pPr>
        <w:pStyle w:val="Sourcenotes"/>
      </w:pPr>
      <w:r w:rsidRPr="005F794B">
        <w:t>Source</w:t>
      </w:r>
      <w:r>
        <w:t>:</w:t>
      </w:r>
      <w:r w:rsidRPr="005F794B">
        <w:t xml:space="preserve"> </w:t>
      </w:r>
      <w:r>
        <w:t>The HILDA Survey, Release 2</w:t>
      </w:r>
      <w:r>
        <w:rPr>
          <w:lang w:val="en-AU"/>
        </w:rPr>
        <w:t>2</w:t>
      </w:r>
      <w:r>
        <w:t>; BCARR calculations.</w:t>
      </w:r>
      <w:r w:rsidRPr="005F794B" w:rsidDel="005460D4">
        <w:t xml:space="preserve"> </w:t>
      </w:r>
    </w:p>
    <w:p w14:paraId="47A1A562" w14:textId="77C61680" w:rsidR="00E8623C" w:rsidRDefault="004B36F7">
      <w:r>
        <w:t>We find that</w:t>
      </w:r>
      <w:r w:rsidR="00B33A69">
        <w:t xml:space="preserve"> </w:t>
      </w:r>
      <w:r w:rsidR="00AC0E35">
        <w:t xml:space="preserve">Aboriginal </w:t>
      </w:r>
      <w:r w:rsidR="005236FC">
        <w:t>and/</w:t>
      </w:r>
      <w:r w:rsidR="00AC0E35">
        <w:t>or Torres Strait Islander</w:t>
      </w:r>
      <w:r w:rsidR="00BF1C70">
        <w:t xml:space="preserve"> status</w:t>
      </w:r>
      <w:r w:rsidR="00B33A69">
        <w:t>, employ</w:t>
      </w:r>
      <w:r w:rsidR="00BF1C70">
        <w:t>ed status</w:t>
      </w:r>
      <w:r w:rsidR="002772C2">
        <w:t>, full-time student</w:t>
      </w:r>
      <w:r w:rsidR="00BF1C70">
        <w:t xml:space="preserve"> status</w:t>
      </w:r>
      <w:r w:rsidR="00B33A69">
        <w:t xml:space="preserve"> and health status </w:t>
      </w:r>
      <w:r w:rsidR="00BF1C70">
        <w:t>are imp</w:t>
      </w:r>
      <w:r w:rsidR="00B33A69">
        <w:t>ortant</w:t>
      </w:r>
      <w:r w:rsidR="00BF1C70">
        <w:t xml:space="preserve"> characteristics</w:t>
      </w:r>
      <w:r w:rsidR="00B33A69">
        <w:t xml:space="preserve"> in determining the time it takes </w:t>
      </w:r>
      <w:r w:rsidR="00BF1C70">
        <w:t xml:space="preserve">for </w:t>
      </w:r>
      <w:r w:rsidR="00B33A69">
        <w:t xml:space="preserve">respondents to get </w:t>
      </w:r>
      <w:r w:rsidR="00BF1C70">
        <w:t xml:space="preserve">access to </w:t>
      </w:r>
      <w:r w:rsidR="007C16BC">
        <w:t>the</w:t>
      </w:r>
      <w:r w:rsidR="00B33A69">
        <w:t xml:space="preserve"> internet</w:t>
      </w:r>
      <w:r w:rsidR="00BF1C70">
        <w:t xml:space="preserve"> at home</w:t>
      </w:r>
      <w:r>
        <w:t xml:space="preserve">. </w:t>
      </w:r>
      <w:r w:rsidR="001E3734">
        <w:fldChar w:fldCharType="begin"/>
      </w:r>
      <w:r w:rsidR="001E3734">
        <w:instrText xml:space="preserve"> REF _Ref183685829 \h </w:instrText>
      </w:r>
      <w:r w:rsidR="001E3734">
        <w:fldChar w:fldCharType="separate"/>
      </w:r>
      <w:r w:rsidR="00AB0A29">
        <w:t xml:space="preserve">Figure </w:t>
      </w:r>
      <w:r w:rsidR="00AB0A29">
        <w:rPr>
          <w:noProof/>
        </w:rPr>
        <w:t>19</w:t>
      </w:r>
      <w:r w:rsidR="001E3734">
        <w:fldChar w:fldCharType="end"/>
      </w:r>
      <w:r w:rsidR="00525860">
        <w:t xml:space="preserve"> </w:t>
      </w:r>
      <w:r>
        <w:t>shows that</w:t>
      </w:r>
      <w:r w:rsidR="00B33A69">
        <w:t xml:space="preserve"> respondents</w:t>
      </w:r>
      <w:r>
        <w:t xml:space="preserve"> who</w:t>
      </w:r>
      <w:r w:rsidR="00B33A69">
        <w:t xml:space="preserve"> were </w:t>
      </w:r>
      <w:r w:rsidR="008821A1">
        <w:t xml:space="preserve">Aboriginal </w:t>
      </w:r>
      <w:r w:rsidR="005236FC">
        <w:t>and/</w:t>
      </w:r>
      <w:r w:rsidR="008821A1">
        <w:t>or Torres Strait Islander</w:t>
      </w:r>
      <w:r w:rsidR="00B33A69">
        <w:t>,</w:t>
      </w:r>
      <w:r w:rsidR="002772C2">
        <w:t xml:space="preserve"> full-time students,</w:t>
      </w:r>
      <w:r w:rsidR="00B33A69">
        <w:t xml:space="preserve"> not employed or had </w:t>
      </w:r>
      <w:r w:rsidR="0048105B">
        <w:t xml:space="preserve">disability </w:t>
      </w:r>
      <w:r w:rsidR="006542A0">
        <w:t>have much higher survival rates</w:t>
      </w:r>
      <w:r w:rsidR="00BF1C70">
        <w:t xml:space="preserve"> than other groups</w:t>
      </w:r>
      <w:r w:rsidR="006542A0">
        <w:t xml:space="preserve">. </w:t>
      </w:r>
      <w:r w:rsidR="00BF1C70">
        <w:t>H</w:t>
      </w:r>
      <w:r w:rsidR="006542A0">
        <w:t>igher survival rates indicate that they</w:t>
      </w:r>
      <w:r>
        <w:t xml:space="preserve"> t</w:t>
      </w:r>
      <w:r w:rsidR="006542A0">
        <w:t>ook</w:t>
      </w:r>
      <w:r>
        <w:t xml:space="preserve"> </w:t>
      </w:r>
      <w:r w:rsidR="009D572F">
        <w:t>l</w:t>
      </w:r>
      <w:r>
        <w:t xml:space="preserve">onger to </w:t>
      </w:r>
      <w:r w:rsidR="00B33A69">
        <w:t xml:space="preserve">access </w:t>
      </w:r>
      <w:r w:rsidR="00EA4C9E">
        <w:t>the internet</w:t>
      </w:r>
      <w:r w:rsidR="00BF1C70">
        <w:t xml:space="preserve"> at home</w:t>
      </w:r>
      <w:r>
        <w:t xml:space="preserve"> compared to those </w:t>
      </w:r>
      <w:r w:rsidR="00B33A69">
        <w:t>who did not display these characteristics</w:t>
      </w:r>
      <w:r>
        <w:t>.</w:t>
      </w:r>
      <w:r w:rsidR="0055019C">
        <w:t xml:space="preserve"> Importantly</w:t>
      </w:r>
      <w:r w:rsidR="009D572F">
        <w:t xml:space="preserve">, </w:t>
      </w:r>
      <w:r w:rsidR="0055019C">
        <w:t xml:space="preserve">we </w:t>
      </w:r>
      <w:r w:rsidR="009D572F">
        <w:t xml:space="preserve">find </w:t>
      </w:r>
      <w:r w:rsidR="0055019C">
        <w:t>that</w:t>
      </w:r>
      <w:r w:rsidR="009D572F">
        <w:t xml:space="preserve">, given time, internet access probabilities </w:t>
      </w:r>
      <w:r w:rsidR="007359B5">
        <w:t xml:space="preserve">for </w:t>
      </w:r>
      <w:r w:rsidR="00CC765E">
        <w:t>Aboriginal and/or Torres Strait Islander</w:t>
      </w:r>
      <w:r w:rsidR="004F6A03">
        <w:t>s</w:t>
      </w:r>
      <w:r w:rsidR="00CC765E" w:rsidDel="00CC765E">
        <w:t xml:space="preserve"> </w:t>
      </w:r>
      <w:r w:rsidR="007359B5">
        <w:t>and student</w:t>
      </w:r>
      <w:r w:rsidR="004F6A03">
        <w:t>s</w:t>
      </w:r>
      <w:r w:rsidR="007359B5">
        <w:t xml:space="preserve">, </w:t>
      </w:r>
      <w:r w:rsidR="009D572F">
        <w:t>but we find no similar convergence among respondents with</w:t>
      </w:r>
      <w:r w:rsidR="004F6A03">
        <w:t xml:space="preserve"> </w:t>
      </w:r>
      <w:r w:rsidR="004F6A03">
        <w:lastRenderedPageBreak/>
        <w:t>varying employment levels with and</w:t>
      </w:r>
      <w:r w:rsidR="009D572F">
        <w:t xml:space="preserve"> without</w:t>
      </w:r>
      <w:r w:rsidR="00F12C1C">
        <w:t xml:space="preserve"> </w:t>
      </w:r>
      <w:r w:rsidR="0048105B">
        <w:t>disability</w:t>
      </w:r>
      <w:r w:rsidR="009D572F">
        <w:t>.</w:t>
      </w:r>
      <w:r w:rsidR="00405409">
        <w:t xml:space="preserve"> </w:t>
      </w:r>
      <w:r w:rsidR="0048105B">
        <w:t>The differences in survival rates were significant for all above groups with</w:t>
      </w:r>
      <w:r w:rsidR="008663BB">
        <w:t xml:space="preserve"> exception of full-time students</w:t>
      </w:r>
      <w:r w:rsidR="0048105B">
        <w:t>.</w:t>
      </w:r>
      <w:r w:rsidR="008663BB">
        <w:t xml:space="preserve"> </w:t>
      </w:r>
    </w:p>
    <w:p w14:paraId="765A2F4E" w14:textId="67F3AD6D" w:rsidR="001C0E97" w:rsidRDefault="00B0013A" w:rsidP="00B0013A">
      <w:pPr>
        <w:pStyle w:val="Caption"/>
      </w:pPr>
      <w:bookmarkStart w:id="104" w:name="_Ref183685829"/>
      <w:bookmarkStart w:id="105" w:name="_Ref172793693"/>
      <w:r>
        <w:t xml:space="preserve">Figure </w:t>
      </w:r>
      <w:fldSimple w:instr=" SEQ Figure \* ARABIC ">
        <w:r w:rsidR="00AB0A29">
          <w:rPr>
            <w:noProof/>
          </w:rPr>
          <w:t>19</w:t>
        </w:r>
      </w:fldSimple>
      <w:bookmarkEnd w:id="104"/>
      <w:bookmarkEnd w:id="105"/>
      <w:r w:rsidR="00E00DA2">
        <w:rPr>
          <w:noProof/>
        </w:rPr>
        <w:t>:</w:t>
      </w:r>
      <w:r>
        <w:t xml:space="preserve"> Survival probabilities by health, employment, student and Aboriginal</w:t>
      </w:r>
      <w:r w:rsidR="00B14AB1">
        <w:t xml:space="preserve"> and/or Torres Strait Islander</w:t>
      </w:r>
      <w:r>
        <w:t xml:space="preserve"> status</w:t>
      </w:r>
    </w:p>
    <w:p w14:paraId="20F85EEE" w14:textId="338700DC" w:rsidR="00D25441" w:rsidRDefault="00E8623C" w:rsidP="002C3E48">
      <w:r>
        <w:rPr>
          <w:noProof/>
        </w:rPr>
        <mc:AlternateContent>
          <mc:Choice Requires="wpg">
            <w:drawing>
              <wp:inline distT="0" distB="0" distL="0" distR="0" wp14:anchorId="5D38CDB7" wp14:editId="185A7417">
                <wp:extent cx="6263640" cy="4509719"/>
                <wp:effectExtent l="0" t="0" r="3810" b="5715"/>
                <wp:docPr id="2" name="Group 2" descr="Figure 19 shows survival probabilities by health, employment, student and Aboriginal and/or Torres Strait Islander status. Respondents who were Aboriginal and/or Torres Strait Islander, full-time students, not employed or had disability have much higher survival rates than other groups."/>
                <wp:cNvGraphicFramePr/>
                <a:graphic xmlns:a="http://schemas.openxmlformats.org/drawingml/2006/main">
                  <a:graphicData uri="http://schemas.microsoft.com/office/word/2010/wordprocessingGroup">
                    <wpg:wgp>
                      <wpg:cNvGrpSpPr/>
                      <wpg:grpSpPr>
                        <a:xfrm>
                          <a:off x="0" y="0"/>
                          <a:ext cx="6263640" cy="4509719"/>
                          <a:chOff x="0" y="0"/>
                          <a:chExt cx="6524625" cy="4697501"/>
                        </a:xfrm>
                      </wpg:grpSpPr>
                      <pic:pic xmlns:pic="http://schemas.openxmlformats.org/drawingml/2006/picture">
                        <pic:nvPicPr>
                          <pic:cNvPr id="44" name="Picture 4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3381375" y="28575"/>
                            <a:ext cx="3117215" cy="2266950"/>
                          </a:xfrm>
                          <a:prstGeom prst="rect">
                            <a:avLst/>
                          </a:prstGeom>
                        </pic:spPr>
                      </pic:pic>
                      <pic:pic xmlns:pic="http://schemas.openxmlformats.org/drawingml/2006/picture">
                        <pic:nvPicPr>
                          <pic:cNvPr id="43" name="Picture 4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2330221"/>
                            <a:ext cx="3295650" cy="2367280"/>
                          </a:xfrm>
                          <a:prstGeom prst="rect">
                            <a:avLst/>
                          </a:prstGeom>
                        </pic:spPr>
                      </pic:pic>
                      <pic:pic xmlns:pic="http://schemas.openxmlformats.org/drawingml/2006/picture">
                        <pic:nvPicPr>
                          <pic:cNvPr id="41" name="Picture 4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3381375" y="2347358"/>
                            <a:ext cx="3143250" cy="2273300"/>
                          </a:xfrm>
                          <a:prstGeom prst="rect">
                            <a:avLst/>
                          </a:prstGeom>
                        </pic:spPr>
                      </pic:pic>
                      <pic:pic xmlns:pic="http://schemas.openxmlformats.org/drawingml/2006/picture">
                        <pic:nvPicPr>
                          <pic:cNvPr id="45" name="Picture 4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14700" cy="2411730"/>
                          </a:xfrm>
                          <a:prstGeom prst="rect">
                            <a:avLst/>
                          </a:prstGeom>
                        </pic:spPr>
                      </pic:pic>
                    </wpg:wgp>
                  </a:graphicData>
                </a:graphic>
              </wp:inline>
            </w:drawing>
          </mc:Choice>
          <mc:Fallback>
            <w:pict>
              <v:group w14:anchorId="75ABF7EE" id="Group 2" o:spid="_x0000_s1026" alt="Figure 19 shows survival probabilities by health, employment, student and Aboriginal and/or Torres Strait Islander status. Respondents who were Aboriginal and/or Torres Strait Islander, full-time students, not employed or had disability have much higher survival rates than other groups." style="width:493.2pt;height:355.1pt;mso-position-horizontal-relative:char;mso-position-vertical-relative:line" coordsize="65246,46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6bt8QMAAFAQAAAOAAAAZHJzL2Uyb0RvYy54bWzsWNtu2zgQfV9g/4HQ&#10;cxxdLdlGnCLrXFCg2DXa7gfQEiURlUSCpOwYi/77HlKyk9gFtij2JYAfovCiIc8Mz5mhfPPhuW3I&#10;linNRbf0wuvAI6zLRcG7aun9/fVxMvOINrQraCM6tvT2THsfbn//7WYnFywStWgKpggW6fRiJ5de&#10;bYxc+L7Oa9ZSfS0k6zBZCtVSg66q/ELRHVZvGz8KgtTfCVVIJXKmNUbvh0nv1q1fliw3f5WlZoY0&#10;Sw/YjHsq99zYp397QxeVorLm+QiD/gKKlvIOmx6XuqeGkl7xs6VaniuhRWmuc9H6oix5zpwP8CYM&#10;Trx5UqKXzpdqsavkMUwI7UmcfnnZ/M/tWhFeLL3IIx1tcURuV4JuwXSOUD3yqleMhHOia7HTRPdq&#10;y7e0IQj7hm54ww1nmmz2pGa0MfUVYa1sxL5lnbnC4fcFGgQUIHcboXjFO9ii6wtFvgqlYPvFKMoN&#10;+agbjIMPYIzp9TX5zLQUGOmMJrtakB0DkJ9d5YqUfdNMDG/ZAYW+Ip0wIz5WECCoaUEKrgc/4ALd&#10;MtL2eU1qXtUWysFbRQ2Qmpp2RBg7U9nT0deWQjtZLRDJJyW/yLUaB6qhZ1nxXKrW/sd5k2dHvv2R&#10;fOzZkByDaZTGaQKO5phLpsE8C+cDPfMaHD6zy+uHg+U0StJoOlqm82wahNbSP2zsW3xHOJLnC/yN&#10;bELrjE3/rTpYGZDCGxdpf2qNlqpvvZyA+JIa7oizdyIGxS2obrvm+VoNnRdiJsmBmZi2uxKMwD1r&#10;Yt8abKj16ZPIv2kc8QqnVLE7LaF/ZCUXjLev+7b7ZsNNw+Ujbxp7TrY9ugYBnGjtB9EZdHwv8t6S&#10;fkhMijXwUnS65lJ7RC1Yu2HQmfpYhDgqS3GITSreGZc5wINP2tjdLSNc7vgnmt0FwTz6Y7KaBqtJ&#10;EmQPk7t5kk2y4CFLgmQWrsLVd2sdJoteM7hPm3vJR+gYPQP/w0QxptQhBblURqDvkaFgEQA5Nh0g&#10;YshGyGLVRjGT17ZZInifEfCBeccJF+mX4Nq4a4jEWpzIIo5nYZyBxxBANJuihaWGcFiBxGGYReFI&#10;8yhK0/nU5e8jzUEBpc0TEy1Sk8bBK6BxsaVbhHbAdXgFDr1AcU10B1Kh8X7EEZ+JI37f4kDhuYjj&#10;XBwoDFYWcRxEkUtor4QRzacptOAqRxSnWTS7CCNBkh3uM+tD1XBhs6J/n1UDSr8I41wYb6pGnGTx&#10;dHZaN5I4OsojyiChizwS1NETebhy+37lgVviRR7n8hjqxviha2+W7ioVh0kGFQwVI8HFKv7/JeG+&#10;OvDZ6q6O4ye2/S5+3Uf79Q8Bt/8C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BSDbRt3gAAAAUBAAAPAAAAZHJzL2Rvd25yZXYueG1sTI/N&#10;asMwEITvhb6D2EBvjey0zY9jOYTQ9hQKSQolt421sU2slbEU23n7qr20l4Vhhplv09VgatFR6yrL&#10;CuJxBII4t7riQsHn4e1xDsJ5ZI21ZVJwIwer7P4uxUTbnnfU7X0hQgm7BBWU3jeJlC4vyaAb24Y4&#10;eGfbGvRBtoXULfah3NRyEkVTabDisFBiQ5uS8sv+ahS899ivn+LXbns5b27Hw8vH1zYmpR5Gw3oJ&#10;wtPg/8Lwgx/QIQtMJ3tl7UStIDzif2/wFvPpM4iTglkcTUBmqfxPn30DAAD//wMAUEsDBAoAAAAA&#10;AAAAIQBXP1q8sKQAALCkAAAUAAAAZHJzL21lZGlhL2ltYWdlNC5wbmeJUE5HDQoaCgAAAA1JSERS&#10;AAADHQAAAkQIAgAAAYsK7tkAAAABc1JHQgCuzhzpAAAABGdBTUEAALGPC/xhBQAAAAlwSFlzAAAh&#10;1QAAIdUBBJy0nQAApEVJREFUeF7s3QVcE+8fB/CB3a0/C7tFLCzswi7s7u7Wv90tdnd3JyqCIgal&#10;lIog3T1y+X/u7qGHbrjBNj7v1+N8nudu9fDsu+/dbjdeWEwsipyFJwW5YbAUgMFSgJIHy9RaunHO&#10;PFLR0zeRRr7lOo2Ml44dMo5UxMJEkVjy/v4FUmdWkEoNWposmzGHa7pfXUsq1ZuNIJcjFx/iOq+8&#10;/dl1+onoIAuuyV2GxAokYmGCUDxss1knfZOEuPBeRiYTD32IDnQgKwwbPJFccjoOWsZdq9/svaTC&#10;1EPcycMQCMXcCgpRwmDF/bYll3r688klGSy2zjw+wuLYzrVDxkskUm6wnvOZTkE832DQeqaWSnB4&#10;JPNfqA3bktZuSseFXEoSfE67xJPKtLkb2Sc8TOr+fsVjL6n0g974Q2SwhGJJp2bMYJF1rn0NsLb9&#10;TiqcNm2G/769rU3roeRhbuk4hhss0p/8CBWiDS/DF4GirD15RckerKioKFqDVFIPloD8E7I1DJZM&#10;mFkKSDOz7O3tMbP+ADNLARgsBWCwFIDBUgAGSwEYLAVgsBSQerACeDxdrobBkinNzBIImC0eAoMl&#10;U5qZRf6FSaV+fn7+QcH8+ARFy+svLjJLutU0sXADlD5midhLzCyZUg9WOPkXzdYwWDKln1kcDJZM&#10;GCwFYLAUgMFSAAZLAWo3WAl89vMytZSTg9Vn3t6Mpe+M7XSx+kk9WDSDJ3JwZoWHcA9BHaUZLB6P&#10;NnNwsKJj4mgtLadHT2kt56R5GfoHM0k8gcGSKc1gqcPMio1PqNpnUcbSs8tYukbOUbvBysyNl59o&#10;La3LoybQmuqlGaxkGCyZMFgK0JjByszWLn1pTfUwWArQ+MHa1G2AqaGRzELXUB6NH6xuM3fSWloq&#10;H6yA7++5igYNVmZUPVj8glU3czUMlkypBytALIjN8Q1pZcmOmKU1g1XJeMG4NScylpMDhtI1FJd6&#10;sJgBiuFqmj9Ymdnfoz+tKS79zOJo82B17yfJBF0jc7lusNpP3kJraX29dZfWMpfrBisz90yP01rm&#10;MFgUBksB56fM+XT6XMZCF7MwWArAYCkAg6WANIP18+dProLBkinNYJmampLLdu3a/fYPCOXHoCQX&#10;bnzwMlSA7MHKhZydnWktcxgsBWQ6WAub1Vh59wdtZKOPND5kqzw6PKnwm075nrSdiUwHq3GVwn3n&#10;nKKNXCD63SYerwhtZAIvQwWoy2B9f76DO9KiRKPOYom02MCNNpdXL3rixWvAnH+E+5vTQzEEKee4&#10;yGbqM7Mk5q/NyH9Bv12iyWglEYuYc4VEBzIDZGbGrODqGcQsyAl4GSrgT4Mlyt3oKKSCmSWbnp4e&#10;raWirMHiTp4hgwU98jKNSPdXtJbKpb6laU15ony+kMt9GzdyTc7GLbtpLXMqHSwqxPsbrWWjrkWZ&#10;L+DW6zZ6wbbDeo0W7T2wizSvfw2IcHnALvci/1bsOCD1uNS3dWPyt5s4aUDvFkZVyjUg/U27jhtc&#10;ozapzOrbsvGgJczqrOwYLK2BwfpXGCwFYLAUgJO6KlAwsxSAwVIABksBShisfVae5PLqEubkl7sX&#10;L7i2aSapDO3ENKvpmyyduZhUONwJMlt2W0Aqu4eY6C28JRCJ7TwiE+KiYwTM6TPjY8MlEumGJSu5&#10;9Q+uXcdVOM82MLtrDNszZ33lbkrPkPnGQN0O08nl5olz2wxeTSomsw9wSx+eOciso28ysP80tjKZ&#10;XHI9XEVRShgs7nQayYNFLo07jiSD1duA6Xn1wXH7Gz9mjSSdu4zxtHrADJb+XPK4u+ub6DWfTiqt&#10;hmwQsvtmwgN993+k32c98U0alshU7q2ePG0u3WqRsY3LDha5bNiEHUR2OBJiIrovv0wqH2xdnFNt&#10;dV05dZrWFKQBL0O9JlNoLaelDFYoPy4umvkyK2QmZbAEYolERM9QAzIp/DLcbjyY1nKflMGyZ9FG&#10;5jBYCsBgKQCDpQAMlgL6L9xPa2n9fG1Oa9pL4cHKzO3jzC9TaDcMlgIwWApIM1il82Z97HLdYH02&#10;p7/kkgWP3zG/eZORMOkkn1ogzWCVLFGMXPr5+aU7pak8Jd2JXJNLYHBYujU1rnCDQygtZmWGH6W+&#10;Z1pTFAZLASofrPgEdkenVsBgKUDlg6VNMFgKwGApAIOlgBwbrHTnck0udLFawsxSQJrB0k06myTI&#10;lGZ0ru67SGsgS8pgbZvWofvMrbSRc9KdyzW50MU5KmWwJvTRNxzMHG0CmUGQUgAGSwEYLAVgsBSg&#10;8YNlmuFcrlyhi5UKM0sBaQbL5geO/PuTlMGqX6tqsyL5aANkwctQAVo7WOnO5Zpc6OIswcxSQK4b&#10;LHoC1wzo4j/CzFIABksBGCwFYLCodOdyTS50MQuDpQAMlgJSBssvMpYf7k0bIAtmlgJSBovH4+Vh&#10;Pzds165dulOa5vLCjQ+BmaWAlMG6/c7Z2fwqbUilpUsr/wRNmg4zSwEYLEYI/f8v1G6wvp7Jge/a&#10;a+pgqTM1GqwhPN6sR8yp1c86SgX2zKnoyhsNk4rZg5293jCXUulP2b+bnE3UZbDevH3/1czss3d0&#10;KD/Bj/2awSszM4vPXy0+MGc4lMbTny2PCPDgKjkCL0MFZDpY9MymuRUdhbQyHawSJUrQGiTJ+mCd&#10;6teWXBYvvXrL5fQnDapSrihXmf04mqukZlir5jCjHqTifXvcpE0v7q/5p+MSxKH05xSOn30qlXJ3&#10;R3+Aw+XeYa6yMe1JXTkRidIf7+5LxZmejjYjbZhZQ6avm9e1fhOjuVKpX5GSvUVS3z6TmBNp1a1c&#10;YOS8TaQSL5UGW+0TxwVWbDWQOVlvqEvjamU9Y6SPtk2QiuLLFC5A8izrEyP/+vU1vAwVkOlgQUYY&#10;LAVgsBSAwQKVwMQClcDEApVQl4lVTd+kZZdJ8pzFlzsLsUxjh4yjtUyEfv9ILncP+fu9tBqygdYy&#10;8eeHmuhrm7zCn9fslGHpxEMfaC0DmTcV9PEWrSW5s5rZwstZ6jKx+EE/yahxA8edopkwtaYnaiZW&#10;X2VOCWoTSSeWQf+15HLgCad9M5lzXhPb3/ilnlj9DjG/0TJn6BSpVHTbkdnJ+tTiu6cV81sp3MTi&#10;7ou7bMRe7vvAfGjB9bATSxycwOzUqs/0+Mey+7cCmQsGtxq58VCytc7Wk3oYU/cy+8BbDGF+spXr&#10;f3ZwO7lsOWQnuXywbA7bz3wsw02s447MvhJuTTKxuHNEE5a/wrr2pufOJlLfhYMvs3vd2tnv9+1t&#10;pGJizK0W5xwu3dJxDKnRlUPck+u79t1gerKFukws8swbdJpGLuPE0thw95YDVpN66oklDbTVa7qC&#10;/J8UsQTcYE3vNPzlJ3tSn3rla+qJRXqcnJ309Idy9fdmj7queB7pbDljya6kicX88bgb6c5e6ukP&#10;O7lnd01ap5d2n9/Vaj2f1Ou2n3lh52bmr8Qii8atv8KtxjW5CpFcjw/zf+2eSJqvP37nHknNJiZ2&#10;zqTO3vj4Q+SSm1ik5+PrRyRsk3rqiXXtawB5PF/IVQyG/5Skv5c3966vOG8r/XJx/v/2NGpq4uDo&#10;Ws1g+HtP8c15E1f87/CmOfO2nLhXq/NssnJ1ZjTo/WYP2RPrwjOrxMRE84d//9V8IOy//uuPLQpj&#10;o22/0p/v1g4KRCz8qjTIT/bEaj1ygYeHx6KhrblmOZa7n39wNJ+U/YZGCpWtxoO5K6JoceGmSrLs&#10;iFi5+fzeuZbsiVVW1tmCMbFAfohYoBKYWKAS2TGxdncydrh5W/5CrwaaLDsmVma/N5OZ3PA7NFov&#10;OyaWonLDj4VoPUwsUAlMLFAJmRMr5Tx/kfR/BiYWyE/2xOLpFqbVVLJtYmX2G2OZ0abfHtMa6vhW&#10;qCht+jUtrSF7YuXJX7hq1aoF8+WhbRYmFshP9sRKjIuytbWNjhfQNkttJ9bxHn1PGveTv9CrgSpp&#10;w1uhNv38n9bQhonl7O77yydI/kKvBqqkDRML1BAmFqgEJtZfJPCxyZkVmFh/gYmVNbIn1uKpI4oX&#10;Lz5iyhLaZuXOiRUeQs8oCAqRPbEG9WzP4/E69hpI26zcObEio/iXR4+Xv5zqh8NlGTInVsqH0OH0&#10;f0ZkZCT9xZ7cJIofS2vycXz4hNZyGTpLkvwlx0r9NpA7I1Z0jGJnIHZ69JTWcre/RCxMLEVd23/i&#10;yaq1ChV6Te3yl4iVGiaWPG68/ERr8rk8agKtaRdMLCXDxOJgYikZmVgn7pjLXw70yb5TC2UnTKwc&#10;trVLX1rTLphYOQwTCxNLJbrNZE4eKT9Tw3/6LY9sg4mlYTR6YqXsx0r9aziYWOpAsyNWh9YtuN/A&#10;wg5SdaPZE6t2lbLkMuyHWeqJlTs/K1Q3ZGJ529jKX0I9ftNrqhidJUmQY2m5/T3601r2kj2x8pWo&#10;MHTo0EolC9I2CxNLE6nXxJIJE0sTtZ+8hdbk8/XWXVr7N5hYWi44PFqhcs9UOb8agYkFaWBigUpg&#10;YoFKHL35KiwqRv5Cr5YBJhaoBCYWqITsiXXT/ItAIPhidp62WZhYID+ZEys6af+8JJZWGJhYIL+/&#10;vBWmPvMaJhbIT+bEkriFx5P/YoO/pf5ocdy4cVMAMkFnSRIFkvdkpUuXpjXQOs7OzrT2b7IysQD+&#10;SuGJVZTHXIVXcwDX1HoBcdLO1UrRhrYLkUr3tqxHKu3Yv/K/QMQClcDEktdZR1rJDI9XhNYAEyud&#10;gyOYY7J5PN4Q9r2gzSGHWl3nkopYwkysy7O66pQZ4u1sRXryF+pV3mjY/U9uQe62pEkwE8vrTVKd&#10;DqyQ+y/3wcQClcDEApXIysQqUaIErUEuo6enR2t/g4kFCsiOifXI0r6S8YIslInrT53q17ZzgcKP&#10;tk0g2W3x0qvJrZ08eZLLdKsbrXY9PyZEKvVjT4M9p69RMPNJuKRZp75VyhUltRp1Gkg9LoX9ePXA&#10;NWre42hpCLOnuGNe+kNlYpEZuWzSbk6BwssKFilTIG/BGX1ak55OK68Iov2HGfX45BlZt06tx+5S&#10;79vjSP+kTS9GdW94f41Rg9o1vdkPsgYZdH73v7JkBJed+Uia8ni9Y7epoVEWym9r5i4m7HwsFEs+&#10;eQWLpf5Bv510yrdoYjQ3JJI8fz+9PPVK1doaFhktlfqSNc998LHxjo6KCr+yelibKiVb7/jkExyR&#10;KPWKZbcRyKMPjYwOttondr8Y4Pzg1YEJxxy82LPIiurVbxHq8rR3i/I9qxTsVrutZyTz60Nk/M9b&#10;/JCK4sd36V2vcttX332k0sQgD0uTKhXbGwz57EH+COkhYoFKYGKBSqh2YgH8FSYWqAQvLCYWBUW5&#10;BeEKlA+zCpQPswqUD7MKlA+zCpQPswqUTy1mVZy3vZ6+ST0Dk7ZDt9OuzK2540ZrGfTc847WMlHX&#10;gPkpkR6Tz3DNzHy6sJXWMveZ/i+bnv5oegLOrw/Y/zK17Io9rbF66P/px05u2PnTWirVmg6ntSSN&#10;Oynn5DBZphazqnnaoWw3age5JPOMXC69+LV2h2m1+jO/sSaIY86pS2aVnv4wUiFsBVJBYixZMyye&#10;+Qpt6lm1denS+TtvkopEIqndxCQgOi7G15WsKRAxs8r84Mb4yKCOo9ZLxEI9/VHcVUYNntZ/EjOt&#10;yWrcvXfrPv7+B3dSEYsSSU+8UMysx/okEZOHQW58QXv64PX0x3MVqSTxg1cMdwtkViXGRjbts5Rd&#10;ID25ddvgWaak8nDfplP/WxOWQGdV1y5jAvgCM99IblbNvxHYpIUJP5H5DDkmPJjcVIKAueuUWcXc&#10;u0kIP5HcPndH8dGhzGpC0ZNNy7geG+9IcsnVV81YNGH1X15LSqQu74AzZq8kz//IPeb3sVLPKr3W&#10;zAEOxi3ZOttDZtXLTdNIpW/P0eRyzIaHyYuSZ1VbI/ryrTflOrfo7ckL5JKrc7OKCSWxPja+zAES&#10;i+66TBpKv1f5zT/2zoqUuyMsvCP09Jkb3H+AuRHOnEuu5LIas474nLUPqSef+L4zGxENuasnxSo9&#10;/WmLOtEbrNFqPJlVXJ3MqqbN2H5xRPKs0tOfxF4y9WM2zLfMuXryrOKaT88zE4WLVVdt/ZL7uViV&#10;MquCX3OHQfPZ1142UItZVbsZjT2XVqwkl6lnVcfV7EkvJYkeEWKTY8w3Frh3wP/dctYzZFbWMxjr&#10;F8S8TEk9eVbVYZvJ3pq/5lbgLrlZxS4JDGL/I7PK2GiElY0LqWecVZwbFy6k7mHmkVTakJ0QpL9B&#10;85RFei3HTZu7kZR5l76mmlU0/rH1YalnVXJ/yqwacppctmDrDbstDIngc+ukfgd8/fI518nNqlpd&#10;loaGR3M96WeVVBrq51PbwOT+jwhSzwZqMasCvzwiT75lh1HVmo4kTVI/f+zIAHY46KxKGh2Cm1Wk&#10;yb0bkcrDyxfqs0tTvQOG1+s8e2C3MbECybIeI++/teGuTi6FIonMWdW+xVBb5+96BsMs3cNsTyxd&#10;8b89dhd3Dl9zuSZ7xZpNTGzI0qTHQDRqOez9iwctp18jdQ+z87Wm3ub6RUFPuArBrM++Qy2bPutX&#10;aKJElFi7w6xhfcaGs++A3DpkVgl+v5q07QpZTeasqmY4Yf+addxdJ8+q4T1HvLFh3tBJnV42HX90&#10;O10t+XLK6KlcvW6HuaZr1/lGJpB6NlCXd0CNFvT5Hq1lSaeOzOGE4hi/sPj0p9jXUDJmVf2S+cPC&#10;IyPDwwqWMaBd8AcSkU9w6h8TygqHr98jYpjDNbWDjFmVX0eXq+jqFOAqAArBOyAon4xZpaPLnOaB&#10;qKFLgxaAQmTMqtFNSjm7/Pjh4lyy2VSupxwrOJrPlf2GRgqV5CuiaHHhpgpH5e+AIYEyvg8E2g2z&#10;CpRPxqyyT4V2/QPMqlxIZqwSxynv9DmYVbkQ3gFB+TCrQPkwq0D5MKtA+TCrQPmyY1Y53LytUKHX&#10;BI2l8lkVyY+jNfl8u/eXrw+A+sOsAuVT+axS1JmtzFdQQKNhVoHyYVaB8mFWgfJhVoHyYVaB8smY&#10;VTyjqS5XZi5bu2rynju0KxthVmkBWbOq3ZSKxZn+0UYluZ7shFmlBdTuHfDK0w+0Jp+LI8bSGqgN&#10;WbGqRssXLqG0ke0wq7SA7LyKXF7ft0An6ec6/Vj8+ITsKa+/uMhftnTqle7qKDlSuKnCUbt3QEVt&#10;79KX1kBt/GlW+Xl60poaw6xSQzJmleWxuZUqVa5cqdK6m0r45paqYVapIRmzqoThBK7SvwHzo49q&#10;DrNKDcl+B/xmb2tnz5wuUf2RWXXSuJ8ipT+9JqiMxmfrXab//WTaqZkaGtEaqAxmFSgfZhUonzbM&#10;ql8+QfKX/ZhVqqfxs0pRmFXZALMKlA+zCpQPswqUD7MKlC/XzapKxgtoTT5XxkykNZAbZtVfYFZl&#10;AWbVX2BWZUGum1X95u/rM2+v/GW38SB6TZCbzFklrla+VJn/aqT8HGwuhlmVBTJmVdNx67jKjL51&#10;uEpuhlmVBbJilSimYB4d3byFY0S0Izfb1LH35dHj5S8/zF7Ra+ZiMmYVz2hq4PtdnXv33HDhLz/k&#10;nxv0mL2L1uSDWUXInlUVijD947uU53o4klyJzCpak8/3l2a0lsvQWcKS9Q4IqSBWZcGfZlWzpG+Z&#10;5maYVVkgY95IxCIeSyTWkp8s/xdV+yxSqNw8fJZeMxeTMavqDF3OVSb3qMJVQH7Hh415smqt/IVe&#10;TbvImFWihAguVkXGY9eCwh68taM1+YgEAlrTIsiclAyzisCsUjLMKgKzSskwqwjMKiXDrCIwq5Rs&#10;3q5LJ+6Yy18wq0D5EuLiaU2LYFblMMwqUD7MKlA+zCpQPlNDI4UKvZp6w6zKYQKhkNa0CGZVDsOs&#10;ApBLprPqf8vp8TAAipIxq3hGU4uzR4EOaVaQ6wFQiIxZNbxvDx47q6oP0M5jykDVZMyq2MBvnfqZ&#10;kMq4DiW4HgCFyJhVLSZsJJc8nYImzWQsBfgrGfOG7/We+xi9SN40S+n3viBHedvYKlTo1VSPzhLW&#10;n6JR++LFaQ3Uxrg1J+Qv41cfoVfLXniP02ax/Bhay14yZlXBWkO4SveqBbgKaCg1mlW3t4zo27f/&#10;gH59x+x4QLtAM6nRrAKtQWYVzaXlRq/5bzCrtFlcQiKtyefna3Na+zeYVdoMswpUIjg8Wv5y+9hF&#10;erV/g1kFKZ6dv05r/wazClJgVoHyYVaB8mFWgfKRWfXp9DmFCr1mWphVkOKxpUNYVIz85dyw0fSa&#10;aWFWQdZt7tiL1tLCrIKsw6wC5cOsAuVTYFYV1NXlKrq6hbkKgEwKzKraxfJFRfFjoiLzFq9JuwBk&#10;UewdMMDzl4d3IG0AZOLSyLG0lpaMWaXbkPkyINGzFn0rBFCIjFl1fIXJiFHT5oweNnwDPS6iHSuU&#10;H4OCklnhpgpH9jsg55erK60BKOJPswoga2TMqhI8+oWt/LzSXIUzBSBzdJawZMyq6gV0uIpOIfxG&#10;vHTGjBm0lgvExCjnm154B/wLzKoswKwC5cOsAuVTeFZZRSQ83D6MNrTdjRm55UwTguhf3AkWefmG&#10;S2K8uc4sy1KsivGkFW1XpDDz+fpD5xCuqd0GsbPKKYE5U3cw25NlCs+qRJHE7/Nl2tB2A0aMI5dD&#10;j3zgmtqNm1Udj32XSsVcT5ZlKVYB/BFmFSgfZpVcXm5uTmsgB8yqNEZsfsNVrjjF2Jp2FMUwaWut&#10;sjwyq0Q+zKIR19w3P3OXup6RRpFNlhCJVNrSeDh7DUbtiTvYLSlBLBlZHm9AUWZ48xadzy3NPTCr&#10;0lh3m+SqDGarz2Z/mOs18n/1EsysIpWnbky3T7T45ak1zKyKDSVNHi8fueQkzSoGqegk1XMbzKo0&#10;HD+/F4iY880x532K8iIXZq9ee356H+rxkdQrFGCGKzrU+5u7n1QYR+qWb16RS46ZmcV7p99mZmZJ&#10;TaaS3MxVMKtA+TCrQPkwq0D5sjKrRJBb0RnwN4hVoHyYVaB8mFWgfDkzqxoM2DPiv/q0wYj/FSPo&#10;sOgpbclNkhBBayyjTc9pLQOJVPo+nNY5SvoZBCX45BXpbnGWNlKx/h1Ja1KpP3uASmrpHv7GjRsv&#10;OaR9hkmsH19NfeVY3y+0xnr6I4rWWE/duJ/x+ydZn1WVjBdkrXBX52bVLX/mKTVv3mPH2PpkVjU0&#10;YA4S97Q8LnW68Foi6Tz8fMDLVcKE5z0M6s4/Y00W3d83p2KpFqTyM8KRXM6uqf/wl7RKO/pLvtys&#10;GryU+3JsvJ6enigutJkxczQLMfics1TqQirG/fsbGk3jZlVCVEC91rOkoqj+k4YUKtrTqONI0hn2&#10;ca+eXpX/hh9k1pCDqaFR1gp39aAni19ubr51bI/NNz/ut4kJi4y+Pa7x4DK8febeUdGR11d1n9y9&#10;sW1UQmLo9wCnO/nylWved6N3WCR5+Lc2D9jU13D+rd/kRhyO91pQvdSEDvVuffl93zPsho1XUJzU&#10;zeo0WaRfpWyEQGrpExcZERIdHR36+Vjr9dwL2Mvj6Zo5j3yjoqOklqse7Z06dOmpuc/iwiIjnS6M&#10;/JdfH1Hfd8AFV5zn3HGjDe3Vt2FLcvlyc6u6+ibVqrTwZSNFzLdTzRrXILOK1E9OqVu3Yikyq2L9&#10;bLu3McynO7dmuwFTVu7wv9rf9+OVevXa/mKuwcwq56uTG/ef68fs85e26jE2WiBdNq4jqdcsV7bH&#10;5HPjVzLn8DywZx2ZVRXqDGZWkkbN7WNAZtX+bUvIrPL5eLZHvcZkVm3ft5/MKnaFLEJeBcqHWQXK&#10;h1kFyodZBcqHWQXKh1kFyodZBcqHWQXKh1kFAJoB0QoANAOiFQBoBkQrANAMiFYAoBkQrQBAMyBa&#10;pWf50mz7/ksHzz8MiWJOPfTvLp+49MJR4TMiX790/bQF80UapbC4dOn0rc+0kaPI2P7LObj37r+0&#10;/WraJ+LvTG6T1hV3Yv+lJ/Z+tCHL6f2Xblpl5QTe5FF99U3zDTn4R4hWKYxbmAzalnJKM2FCkJ6+&#10;yXOPMNrOXmOHjOu55x1tZImn1QPy+GlDGe6sMGk1ZANtZBV5SFmOmhtnTum66m7zFiZnXFJ9c/Gr&#10;kp+mspBHdcPOnzb+6PftbdWappwVVKYtHcc07nScNnIrRKsUb0+bkhmmP3iNvZN7XGKab6RfXWLS&#10;btQO2mAnoinz1Wrp7sULSH3NBXOH5/dEUYGkHpV0RvwTk4a1GbGHVIZ2MlnDfn2WLL3oGM8ulMba&#10;3yBNUgn/+ZlUtp9/HhwcvPd/60j9ZwKzgsxoJYz2IyuMX3kmONh35ezlpB4tYO5vTBuTViZrPX2D&#10;LR9crqZvculXrFiY6PDsClmB3KxEIt09xKTH5DNkTfODG/V6zTTovcjC2rpPrwl6BlNqNR11/Pab&#10;XWvXk5U/hTDnFnK9c5TUr736Euzvu3D6QlKPEkmFMWGXFpq0GLiK3CBZx/LMNj394aeeW/v8dure&#10;fXz1jsu4+EFWnrvzBllnw5JVpM72pUE6SVl15KnnD7tmrUbotVtDOkN/WZHO5PMaTWttMmx9+jNh&#10;ur65oNdkNFsVkpV9kxNfNlpVN5z8zc338hHmL/jMmTl/qygxjNR7Tt7pFxy8bsn/SP1bBPOV3of7&#10;NpH61L33fnxkzsbZSd9k2RV7Ugl4zwzX5otvPZ0/N2sznNTNfJkzFPTQN5l4iPlZh80T5/YfvaTd&#10;oKVk6EaZTCcrRLBzxPnC5mpNR95+9zXY//fksXNIP9ObSbTq3t6k67hdwcFBj66cJiu8dI+RJsZ8&#10;vbChmsFwbmDfnNmjpz/yvrldcFDAjFHMrZEHHRcV9r/2oxt1OBAczCTppNPGO+nsCSHuSfcoIJVl&#10;B58EB/utmrmE1BP+9ccZ1A6ilWwSsfDpjZvkT776njNp/iFaGS69zvYxnJ9f0ms5m1REHg/1DEZw&#10;ncnRShTPJ1dkX2UxzGQS0gTh1d1706avNGjNvEJI2f6G2TCRGa3qsCukLcx78s1Nq7nmmLm73n+j&#10;my2pc6s00Up/LtcplTLhNYjWpd31TRbdZc5MQVw6dmnCxKX1WwzjbvabfyzpTMmtwmy4/tRl7iUP&#10;sqRTK6Zeo/mYxRtPB/JlbEqTpalfwY1amOx4z1Ru71lbs8dmUvl9a2OdtsmPkBLymdAzd+OZ9TuY&#10;smrGLD39oTS6MdEq1Tf6fT6SNckrnFyueZZ6E89eT5/5nS8mWo3Yz3URydGKrC8Up6RsXVvKiFZ6&#10;Q5gzWXBakID+NYCpScQnD50ZOW5J7WZDyY2Qwi5nbjBjtNo2kwlApExavM/OLZDrTJdbnTp6bvSY&#10;hXWb0oF1Zs/Skjq3Ip2yopVUvwk7+IZjl245Hx6rnP0YagXRKpmI/KWnnLCiLZZJl+E1ZjL7RF7v&#10;mV2rz3KukyBrJkerjqvvsn3U2hkzxhxgMoXkN7bkaEV4frlVrcOy7s1M7rvSn7oia579lBwxmOYf&#10;olUroxG1u6QEzSG9x9QdcEIijK/dbFjyy0LsekOvKZODZDlaMZ1JgUYU+oM000crqYR0XueSQIao&#10;RpOh936FSewvVG85gfZJpdONJ1Tvl/6sSuSKk64wbwCsKNJMTmKHdjHZZeZMemg7FdK57O4P2mAd&#10;njxMr9k0ppZ2S/DU6uV6TVeRyvbeJo17r+A6iaMjx9dszTw2JlqNP8R1EsnRqnlzk+1W7NlQGMwD&#10;kzNakTVTkpjIL8kPhlTSR6u4XzWbDiWJKsf+8THub5EqWvmTa3nzadCMCfhJmhmjVRMmSWcDJfMG&#10;yeRopOJ6c0f1Jik/uzh60Ng2m17ShrZAtErP/NH9MVPWj5651dIhze5gYWzY7Lmbp604miiW/m/K&#10;+tvsK+760cMLTluyy1PMmLLePJh5eXM2LFx/xtKXNqTSC3u3zzuaZjPH7Ma1kVPWbzr1hEzSj1f2&#10;TVzDhJVt67Ytu/GNWyEtyfWTJ8n62049SJ3pe321mjhjw7j5u9wjk4OI9MWVC2RNf4Ho+rr1S3cx&#10;Z7Kyv0t6DnBLSY5EliafX23plPVHLGledu7wMbLo2H0mJJtu2Tb3DBfEJXs27CT9dGtWmrBs+a6R&#10;Uzc9tk4TR+6dP0/WWbjlfCL7KwnpkEUko7hx8vjI6VtcAvi0Nwl54YUnpD/T7YrpGyYtOkYbqUyc&#10;sn7a7rvSX1bkNiXiuKmz1i/afjHdlZ9cvkSW7jjzOPmhWN26OHJ7yhvMwinrj79KPs1Vwtwl2yYs&#10;PRArkjbQN/kcEE26yLDsuOtEKhd3HBi57gm7GoP8lV//Yvdpktxqz+GRUzZcfuFAWtNnbZx7kamQ&#10;+zX/yWyTpuNs+ZIsmrDY1D8y5bR0V/ccIp3cLDmxj9za+ssv7Eh9z6L1u64zwZRYt3wH6efqrlYv&#10;SP3ALZKXxiV3ElePniLNFTuvCLVuM5BQIFod3byoU6vmBgYGLdt0XrL5CO0F+GfiMK+GbUaRUPXy&#10;u+yTU2YDixO7yQMYPWvLzLnrqumbTN6pbYmJFpAzWgXUH85k16lN61UjZz4tA4BcSd7cShQX0Nqg&#10;Ni9JvWZtAkm6nImoKBxmAgBKJm+08rK6Xiy/Lo1VPJ5OvmJPvqXsG04H0QoAlE7eLcEqAxfTapIJ&#10;XStktiWIaAUASqfAXvZQH4cpo4cNGTJkxJgZzn5/2huazdEqJDBkuzH3IxsAoLUUiFbpNOPx1CS3&#10;QrQCyA2yHq3+ANEKAJRO3mg1vKVexVa9l6YVQxemh2gFAEqnQG4V7OUekfa7vplBtAIApcOWIABo&#10;BkQrANAMiFYAoBkQrQBAMyBaAYBm0IZoFcmPmzh+ucf7Dyoqb3bv//nanN4ZAOQQLYlW/RemnLtW&#10;6b7de4BoBZDjtCFa8WPjKxkvUF0x7jz65aWb9M4AIIdoQ7RStTNbTW8fv0AbAJBDEK3+DtEKQB0g&#10;Wv0dohWAOkC0+jtEKwB1gGj1d4hWAOpA4WglEcZ/snyXIMj0JyQIRCsAUDo5o1UAz2gq+a9knuT1&#10;JZ2r8JJ+BTM9RCsAUDo5o1Vok0b18uvq8Hi80p2YH9deM6pL8dpDuGUZaVu02nHY1NBIpUUi1saf&#10;1gVQKjmjVXAH41Hyv560LFpdefrh8Tvmt8JV5OKIscL4lJ+DBwCZFNgSlIgSe+gVy1Og6OYblrQ7&#10;E9oXrebuuHT4xisVlf29BiFaAfyVYvut5BQSHp4oEqHIWbZ36RseHpmuEwUldxYaRGSRM1rJMMzA&#10;IIJW09Oy3ErVSLTiR/FpAwAykfVo9QeIVgpBtAKQh5zRKjZfha60mqR1mby55AgGVUO0ApCHvLnV&#10;gUkd/6vbdOzYScuXL58ydmyz2v91n3mCLssA0UohiFYA8sCWYM7rMm1bXHyCRGVMDY3oPQFoMkSr&#10;nNdl+vb4hETaUAFEK9AOiFY5D9EKQB6IVjkP0QpAHohWOe/K0w8Ldl9WXdmPaAVaAdFK+yFagXZA&#10;tNJ+iFagHRCttB+iFWgHRCvth2gF2gHRSvvtMWx/sG1HVZU2Ha+MmUjvCUCVEK20XyXjBbSmAgl8&#10;PqIVZA9EK+2HaAXaAdFK+5FoFcWPU1EJCQy+PHoCvScAVUK0gn8SHhK223gQbQCokrzR6r/Cum8c&#10;3BITBaQuSExwtXmep2hVblFGiFa5B6IVZBt5o1WxvLwffqESCduQSEJ9HHl5i7INGRCtcg8mWvUc&#10;kBgTo7oiodMOcjvFtwQlkgAfX1rPBKJV7hEdE9dj9i7aUAGnR09/mL2iDcjd5IxW9DdvSufnJb3N&#10;iVuU4GV23gBEq9wD0QqyjZzRKrhqxXI8Hi9v3rwtFzwj7RvbZ+cv3Y5bxqmdioeff0g0HyU3lN+B&#10;IV1m7kjXqcRifevul4eP03WiaHGhAUUWxbcEk/CjozP79WbkVrkHcivINlmPVn+AaJV7IFpBtpE3&#10;WlXRzWPmGkwbUqm/w31d3Zq0kQGiFSjLtf0nbh4+SxuQu8kbrcrq5Lf1Svlt5jB3q3w6ZWkjA0Qr&#10;UJYbLz/dvvUs3NNLReW8ySiRgDmKENQftgRBrZFo9eCtHW2owOVRExCtNAWiFag1RCtIhmgFag3R&#10;CpIhWoFaQ7SCZIhWoNYQrSAZohWotYREwQtrR9WVjR17JcTF0zsD9YZoBbna1i59Ea00BaIV5GqI&#10;VhoE0QpyNUQrDYJoBbkaopUGQbSCXK3bzJ0CoZA2VMAUPz2rPIhWkKshWmkQRCvI1aZtPlO93xLV&#10;FUQrJUK0AlAhRCslkjNa0fOyX57SoWBVoycvno3sUEN/9DZuWUaIVgAcRCslkjtatZkgEotrlc1P&#10;O6TSAfq6MbSaHqIVAAfRSomyuCUYF5dAa7IgWgFwEK2USN5oVZCn6x0S7enyicfT4X6VwqQZL4yt&#10;ZIRoBcBBtFIieaNVXl6x6Hj6QW+0zwdeoRp99dNEq2upeAcGRsTGoaCgkGiVrgflz4UGFFmyuCX4&#10;Z8itADgDOw63PnlGRcXqyInzJiPpPeUCWY9W/Kgo/J4gwJ8FhEb6BoerqPz67bu/R396T7mAvNHq&#10;ypKBRUqWq1OnobGxccM6dcoULzRxxxO6LANEK4BsEMuPQbTKKLpwwyG0mqRr9YKxtJoeohVANkC0&#10;ypRELPD1dP/165eHp59ALKG9siBaAWQDRCslQLQCyAZxsfHb2nY73XeQisrx7r2/3rpL70wNIFoB&#10;aKq4hMT2k7fQhgr8fG2OaAUASkCiVb3By5fuv66isnbRFkQrANAAz85fv2d6nDbUAKIVAMiGaAUA&#10;mgHRCgA0A6IVAGgGRCsA0AyP39qdOXkjyPWHisq5QcPpPckH0QoAZPMJDDNZdkh1ZU3b7vSe5INo&#10;BQA5Y3PHXrQmH0QrAMgZiFYAoBlUFa1EcaFd2zTkJWnctktEgoguywDRCgD+SkXRKqDpuHW0mmRa&#10;75r4FQkAyDIVbgluWza9TbPGDRs2bNK83ezVu2mvLIhWAPBXh/umP8fnn8kbrS5smsjj6Q4YNHrj&#10;xo2jB/YlG4OzTe/RZRkgWgHAX10dN5nW5CNntIrSbTaGVilJ33qZ/lZzZGSkBABAcTSIyKLAliDh&#10;6+bi5OT0w8OftjOB3AoAlE6xaJWacZUq4bSaHqIVACidvNFKJIjvq1+eO3yB+K9JrwRhZj8niGgF&#10;AMonZ7QKqDtsBa0mmWJcLbMjGDIqXbo0rYHWmTFjBq2BdomJiXF2dqYNNSBvbiURxR9YP5FmVjyd&#10;GVuOxIv+tD8sHUQrLYZopa00NVoBAOQsRCsA0AzZEa0a1PiPbD026TWRtkFbhLhc5HYNEHY+0bQX&#10;NJ+xXvEQWpVen9cxjw6veNnKYQLak1NUHq0q5+dx334WB3+r0HM6WwUtUYXHe3t5J0+3wNNPbrQL&#10;NNyXQ8z5PAfxeFy0Ml/V9OSPBLYq1ePxMj0OIFuoPFqVSn6G0e46rdIdEA9aQvD1tO7Yk7QBmi85&#10;Wp3p2+BZXCJblRryeDmbP6s8WsV5PslbqsrbV/cL5+FFCxX4GBHUX8tCvNb9Ztw6ui4PL0+iGH9c&#10;7ZEcrYi8OrxNV550rV1h2jFL2pVDsJcdADQDohUo08vNzc860nqmojzLGw2jdVk2zmK/mu/1pvbE&#10;HWwHAAPRCv6kX5OqOjq8PHkKbDP3Is0hPN7+uZ1IT9FS5bnN+lvbhufPq8vT0a3ReRVpctFqQf+a&#10;Zm7st68kYt0yNaTShMrlSvF4vJJlKzKdSdFqao+mOjxevgJFbv1I2R+yqmRR5iPGkg2ToxWP16ZS&#10;uRLkLubtf921XjmysNaIq8yq4oQq5UqSZtmK1ZkmaDtEK8iURCw8tWtJwTy8fIWKk6BAeki0orsz&#10;bPa3OeRAVnn/+ELZEoV5unnz6PLEkpTcqnxeHglnJdhrSRNDK5QoSG5h+YHzQtJMilaDWtcgnY26&#10;T/kVyGdWS8LjFWH+S4lWdJamq5DLFHnycYtAi9E/P0BG99a0bTF8iavD554NKpAkiPSki1Z8/w/F&#10;/6tv5+S6cnr/PHl0ReJUW4LikALlyn1lT4EW5HC3fAMju2/Oa6b3bTnveVK0Ehbi6V5+aW125XCe&#10;UrXY61A8Xl7HH7/+Gq3Mjkyu2bz3N2fX6YOadl30kFsEWgzRCpTvu9mlYR0bz7ryjbYBlAHRCgA0&#10;A6IVAGgGRCsA0AzZFK3y58+/GAByEz09Pfr6V5JsilYlSpSgNQDIHRCtAEAzIFplnYeVuYA9HcSn&#10;Jy/ZDhlePb3LHqEtfvs1gO3IIMozjjnAkbK3ektraT19/IDWMmfvz5wuyOJbINdMLSbQ5U4S2iUn&#10;ceLDu3es7T1oM4M3b21pjWXjknLvfs6ynwvHy+oRrQHIB9Eq6071axv8cc83vnTEf/VDvt4+/uzL&#10;gwPTIuLji5acy63w5ei0aKG0ZJPVUqmweI0WXm52k02fTmxfzcPfv2vlOp6Wx489dYpzuODHl5bp&#10;vf679b3Ow8/P6WsU8HLV3tuWjzYPlEoTOk8/9Nv18+rrdlXKFeVuc2avLj5+PjUrd5F6XNpy1fz2&#10;7ilRUkHPsRscLS/PfhwdYHVQKo3rZLLml73l4tvfOubN4+XLfMGFY7TpuUQsGrPrtv3r82c/BjT5&#10;r+RvV1fdIiW8Pd1aNmvp5fmj/bzzp7pV8fX3b5p0Kh77O4eatemy67SZVCrq27JDfKLTmG0PQoWR&#10;B1/bfn54+I2v1NBomsMpE/9g+k2XSZteLOyt7+vnX6LZ6vtrjBKDvx54ZGvzaJdfZIJuvlKePh6t&#10;R6y5sGzgNw/vGkXzCeNCppref31+tWOIsGqBxu7fMo2JGmd2zza16vchlZebjbierPK1jaJng8rM&#10;7XF1yTvi3kENaDsDh+O94mlVbl6PP3kz3weo/l89voe5TSa/72K03ZyrPNo2gaswRPFzHvnSuixz&#10;n8XRmoIQrbKORCtyKRELeP/VF0f+aNhvdouqJRPE0vyFq5G/syTa9QD7VThizC3vgqWrnds269xH&#10;/4fz2p59+LhUzc4kWoWSZU5MtNLVKbh3fvfkaBUcKxUmPJeKImu0GTO3f9OB254kR6v2BcveOrdZ&#10;V0eHRCvSDPvx6qdUql+y6v8GNybRatrDYNJZtnDlI4sGP3ANJdGKvRJFopVUIilSrt7SEU2/homa&#10;GDFRtWDh5eRyWY9yd26eb7r4wv3JepefPCrbsBN7DemrdX0b9538XxGdKBIoO5T1Cfny2YtUXUzW&#10;n2lTvdjxzyEkWkk/7XryxIZbn0SrHf1b3bj/KH+JYSRaRbg8mLj2ROP/ylgGRBcq2pOsYNRxZJCV&#10;6YYTNwoX5JHErWy97kuGG7pGiv8bcYi7BS3w68nm6y8Ydbd9ebm5Helxf7be+8u5AL6EjH/98Xfq&#10;dRtNOsn4V/+vOKlYHx5OMtF95t56jRaRZpGSvd3MDunmLdzVoHpytJIIo/Pq6hpPGknGP58u84er&#10;2W7A5HYtSeXjjkbkdkOk0ulGLUhTYHc8ONbrF6kl4aJVwSI9SN3y8Pxgq31+JFyw8+fVniG6rFuO&#10;gf7fzArq6vqx2wKfjkyIZn/leHPzUly06t2CCbuvNrbKV7BUiyatQz8f84xJH61+fbybL6+uhI1W&#10;Z5b2y1+8fOUyraSWzPc9fT6eDYn49uh7JKnPexbH4/G4+3W6MDLNl6T+CNEKIMec7Nvc289vUMMa&#10;tA1/hGgFAJoB0QoANIOmRqv8+fOXAYDcpGbNmvT1ryTZFK0AAP4RohUAaAZEKwDQDIhWAKAZEK0A&#10;QDPwwmJiUVBQUNS8ILECAA2AUAUAGgChCgA0AEIVAGgAhCoA0AAIVQCgARCqAEADIFQBgAZAqAIA&#10;DYBQBQAaAKEKADQAQhUAaACEqjRiw32PHb+2ff/lp5YOtOtfBW/ff4VW5SYSJGzfz/zUkpLwya0l&#10;imgjBwW4fNq+/xltKC7Bi1z9UixtUaTnM/sbeVkR6f6XcY72JiuwP4arIM/P200V/rvDHyBUpRjT&#10;f6KevkmNlqNbdplAKqR8Cvj31/cPPf0RtCo3YTyf3DttZNXQ4bOOfOKqweTWYpjfe/4nHTuPCY6h&#10;9az59vCUnv5K2lBch2YmDVubzDxkRdss8tROfwqiDUX5vv3LOAd+JitkZRJYndEzGE7rfzOg/5SX&#10;P5jf48tcZNsOo7L6JLUEQhUlkXwgkzKO+zl51uFxw6q1nkYb2UspoYrcQlKoUg5ygzkbqsgD8P32&#10;WM8g1U8H/2OoUh1FQhV5Cn8LVUFkHYQqYEh+XNPTH8P+kK0MZKJEJv16t8/n56TJ1fX0h/ODPeoZ&#10;mGy7+I508hOFXD8xos+wwQetk7Oqnk1NVl79xi0izM/s0mvN/IoyuWfvz6+btRmmZzBi/01LMfsL&#10;upmHKomPy6cmzYbW6zTNPSzl58QT46NNjKfo6Q/ddPa5SMzcQuv2I8gtkNJ5yuFUWZWIVCQS8fGN&#10;6/T0h939Eki6An98Io/fZOkx7ooEWeH9/St1m5notRx3990PrpO7NVLWvGaaErH48bkj1fVNuk3Y&#10;HC9ISTuCv1s3a2lSrfUkS2fmxtPhQlV8uFvT5ibthvwvng6XG/Oo2BqncyuT4xl+7Pz5+uk1DMdL&#10;pfFk5aeuKS9s0jz9MeC26W5SOXjbOvXtRAa5tmk/vHrTsa+cfJP7yWoCfkij5iaL9j9MnVWRZ333&#10;mClprj1nHhtlp9d6JtObnFUJYklFIhatmbuMVC5ZfmeWskjn80tnSGeNVhOe2bnTO8okVMVGhvTp&#10;OU7PYOSh+x8l7N+aXJEr3ba9Ik3yMF5cO1nXwKR2m/HPbbzZVRKS17n0O0zwYo9e+xnMbbHadhzd&#10;YKsFW5V42Fk0aD60Xsepdj7hbI9WQahKIpE0bEpmw9BjN829/cNSz3iCzJJMQpVJnTbTPP19Lr/8&#10;Pqr/hBqTb3D9UlEkWRQSS26Ghiq7W8f19FPSAQN9kwNvPEilVZvhjXoscP0d/MvOukXbEXo9tpHO&#10;zELVwrET67WfZuHw65v12ybNTPouY+5OGGFPVr788nOgv8+QvpP1DKaTztAQJjzteh0cGhGVLlS1&#10;Mhi6ZPeNh2eYV9e6HZu6jtlo/fZtyzYj9FqtYO5DIqqhb9Jh1CYvv2C7ty9r6Zu0ncncS3AwcyPf&#10;vYIjE8gqiSRIdRqx0cs34OZ+5uX94jeTbt3atrZGu6l2P/zd7Kz0m5oMWXmHucFU2FBl0rDr7F9B&#10;QcfXbSD1zwHMsLZpM3TQCfriF/O/k/6EdH8AqZTE0wM2TGjbMXti9X5buU6CrEzKzB03gn+7dmg/&#10;ombrKVz/2omz9JqMevD2q7v9hxZthtXrt4brJyvXaDHOzSvg1M0PKaFKImplYNK89xJPv4Bty9aQ&#10;OC4zVFU3GLHm4N0H58+Teqtp3K4oQW19kx4TdpPxef/kQR19k+mmb5luWaEqPsCavCHdsnTw//3D&#10;uMtoPf2ppJMb2NufPEKjmKEg9Z4Td/kEB394cbe2gUnX3Z/JgwsOdiX9rsHBsUJRZqHq3JrFDTrO&#10;cvL0cfpsUVPfZNA2M24FrYFQlZrkypEzHTqNJdOClEZ9VoQn0AWkmVmosk3epRtgmdxvfnavnhG3&#10;pZO8ryqRLPWLYgJGQuhvEhPZTc1A/Xajmf9ZwR/vcbcgM1TF+DiTzuQ9TsLYcNIkccjqxBY9/eS5&#10;G2N65j73SMnSDPuqmFC19j4NCtPbjardJumKbm/IIvI/P9ShfutJXB/x8/ySOp3YFy17g9wG4LOd&#10;8xoP3Mj2MXxf7q3ejllnVHeTyYe4d3hpmI/9pfsfuHoyNlQNS848L66dXbP/ZlLxfLSPu3fi6Iql&#10;LWak39Ut8H6dvEKslx2pB8TRTXVSH7P1KVcnSPO+h0Aa78msE5N0V2JmPN+4MbkYqdz25HpT9lV5&#10;fbql12wi10dcmj1RZqh64kY3gINub9BrM5lUfD4/bdAi5R3o/q5VeiN2MTVZoerl5nH6xuz7ASPe&#10;9AJ92OSW6Qag15MGRimDf3f5HD39RWw1ZQMws1DVXd9k6Xk64LE/3940Ixm9VkGoki080GN87+F6&#10;TWkcIRMls1DFVTg1m5g89Wcq7ZqanPvgzfal7FafO3Ky0Xrmve78/Ildp57gOqWC0NXrTHsMmEVu&#10;iiukT2aosr9zKHmd5PKaZGbiyNpNmHrDDtM3Hbobn7Q1RnpkhiqrpC2zze1H63dJehgBn8girsoP&#10;dl+6YmfXXpNJDykZQ1X/tI+BK6Tf6/0Drt517P8uPpaxn4wJVf130gYJFA6vSOTi6uRa7swjF5Mk&#10;xdYvaayTTBw0QU9/yvodZ7hCVu67g90QZa/47BdXZRjqm4zY987340PST7tYQ1ubLL/MbICT/pTP&#10;EJNC1dnFo4wmmnJ9RGzEO5mhKpjpYv28oZcUocJ+Oy1eurVrj/FkBaZkHqpEiRHcOk17ztt2+pE4&#10;aYub9CTvq+L7OC9evr1TTzr48ocqx5fXuav0H7/h+it7bqk2QaiiGrcc2WVd2pxZIiR/eCt2epKK&#10;PKHKfMvsRt1XJQYzO1+S3tBTQlWiP7M/i7wayaVNJJsUiLxIffa+uw6unrEJgj9nVfZ3Durpz6aN&#10;DLx//DywZRe5Fim/wpk7J5UshKroAObjhe2XXrm6+SQIxTKzqgH6JkOXPWT7MhCLbG3tZ44l6YBJ&#10;dcM0+78JJlT12UEbJLTZPNbTH8vVl3UxaTPmTJCjuZ5+SlqRhNlZM37mhmlzN3LFZNAU0sPFZFJ5&#10;8pOtserpm4w7ZRNg85T00y5Wf2ZfoSOppOlPDlVLRrYcy4YYVkz4azlD1W/LW6T/2N13Pz18BULx&#10;n7MqluSX649tq5mNX+6uCVLhQpXQ5T5za7ctXD38BCKxQlkVIREl2Hz6PHY4Mzi1W8/iOrUGQhX1&#10;ee8MvSbDk7dNCGGME/mTJ29MBUUnslXp6XWLSJOrJ1eSMLHg8vo5vRYkb8KkhCqiSTMTp7i3eq2Y&#10;bQfC/vLW1LdwbDmzy5ZUZIaqWF8X0ulFN0Gk8RH+1ZsO8xdLt8xaWKP/UdorlbYgc92a2cIhK2ch&#10;VF1batJowGquj+jfXEZWZbZnkV4zZj8L59Oh+TXbMi+eFi2HX/kawHVKYgLI+iFcIwm7ATg0eTfU&#10;9okjm088wNUlQg89/dEbxw5beOoj15PM+sJ+clPsDuYk4ijSc9c7jlRJZcyGlGO1SPNLvEQqZu7d&#10;K4L+yaTiMNL8yI4dqXB9jKRQ5feN5IOjuD7i3JThcoaqdTMm6006zvURQ1v+Kaua3WpUtylXaUMq&#10;raVv8oLNpcgtc6FqfasR+l03MV2sbp1HyghV3y7pNU3ZViWhmQ1Vkrotht9zDOU6BXHM+HB1rYFQ&#10;lUzSsjX91MzIeBpXGbrtDbdsYE8yaUxO3XrYt+uIdiOWkDrXn1xJ1s2AueJXms4TaULV+31MmBtz&#10;gXl7Z/CZaNh+ylGnr1/79BhZtx2zm4y8JDPbrf6/SZNI/4GbFuaPrpLKgAXsnl2hO6m3nrDXydll&#10;wbjpek2GcXvPqjN5zfjtJ58qFKrCfz4hlenbbjp9tjJoObRx5/F6bemOatLfaOCqK7bklStkPh80&#10;GGFl47hzznzS/9yLCfJvjzMfw+068+zbN9sGTU3qGNM92cmYUNVsFNno++LkOqXfCPJQQ7jUiCEh&#10;D5hcPZo2U3RsYtJ/R/qdxAN6kdthMjJylfqtRg1ceMjuPbO7rfmA9dwKR5etIE3TS2ZWT+4w/eP3&#10;c/2kzlUYSaGK6NlquJ7B2A+2jpMGja9jOFLOUPXt4WnSv+HII0cby7pkfNqN0evCPmtZoSoxhkwG&#10;k4ELjzo5fx/am/yt6cYv2eat1XHWjjv2Ue9OkBUWHX1oa21F3tWaGo0hTXYVZj50GLXWPChaImb+&#10;iLWMpt26dIWM2JJRNKt6sH8T6d93/Y2T7fua+iYGg+k4aA2EqjTiIgI2rN81csr6ZbvSH2r86uZF&#10;0v/gw08p34dUuM7kSrLI3+Yjp+ymDYb3yCkp75NE+qskhsyZv3H0jO1uAVGkRZZGxwtFiXEZb5kT&#10;FfBr1uyNI2ft+OHH5BTJdmzYS66y+2xKfiERJ06duX7kYvKeH0EWxTHBREQqjkmHAVycv2XKoke0&#10;EeaSfI/8gJ+TZ22YvHBfRDwT3pL7o70dR09ZP3r/e65p9+rRmCnr5649lToVTQz3WbBw88gpG159&#10;YT7fTMfd6vHIFVeEET7jpqxfaXqL9iYxN13caPAG2kgW5UsegF90+iPGRb8suQdGLq29pWZXL42c&#10;svHDj5RgQgjj/Ocu2DR61q7vfilvHclPhxHskLr58dEd0rzxyjXi/Um99nOYrjBX0sOEKmE8qUQw&#10;XSwf85Ez6JZs8C+HMdM2TFu+j4ywIOQ3WY0ZEMenI6emfPKQTCyK37x+J1nn5C261UaI+AETZmwY&#10;OZdJuCK9HSdOXz9l6aGoOHK3KTMt2O0LGfwND5htXYko8X8rto+fuzsyTvTmwO6Jl+k3K/hBv2bN&#10;3TRyymYLFx+uR5sgVIGakBjom9z6ntWvyPwbP+eHxqNT3lFWDxlqNJJmYaAm5A1VccG/Rg0dYMAa&#10;NGyMewTzfgugFD2MJ9bQN6ndLmVvcXYTxddrYtKoy8y5y/cY9xyn12Q497EHqA+5QpXw1/XCZVu6&#10;efrGJSQmJsT5uH+vX1D3vmfqxB8g60K9vWy+uuV0cJB4efy2sf/u7KaFW09aQK5QtapkkQwHD0sq&#10;10k5YhgAQKXkClVuF3r33W+RdMAas8P22dr2o278ps20KlasSGsAAEoi776qMwtMShTIy2PlL1hy&#10;0ILTdEEGCFUAoHTyhir5IVQBgNLJG6pMuhlyKRWnlXHKYY3pIFQBgNLJFaosV9Q89cWPNlje1odb&#10;bpb91W2EKgBQOrlC1ZqyRWgtlcoNttNaWghVAKB08m0ACjx5vHwPX3/85e7h4fHrk8UTsg3ok+og&#10;0AULFpRLoqOjExzNT10e7j+y39BIdcXU0CjdPaKgoGhooTElA7l3q0vEF/esH8LadfxGmq+5p5X9&#10;WRUJVbQGAFpK7lAlN4QqAFC6LIcq88q1t9BqWghVAKB0yKoAQAMgVAGABpArVPl9/WqfgZMzPTVt&#10;OghVAKB0coWqRD9rHo+3ZGkamzKcQ5aDUAUASifvBqDL/YVtJh+hjT9CqAIApZN7X5VE5OLiRut/&#10;hFAFAEqH3eoAoAEQqgBAAyBUAYAGQKgCAA2AUAUAGgChCgA0AEIVAGgAhCoA0AAIVQCgARCqAEAD&#10;aEmocrh5W3XF5ckzek8AkEO0IVQZdJ3q8f6D6gqyNoAcpw2hqpLxAlpTDYQqgByHUPV3CFUAOQ6h&#10;6u8QqgBynJaEKpUWhCqAHKcNoUrVEKoAchxC1d8hVAHkOISqv0OoAshxCFV/h1AFkOMQqv4OoQog&#10;xyFU/R1CFUCOQ6j6O4QqgByHUPV3CFUAOQ6h6u8QqgByHELV3yFUAeQ4hKq/Q6gCyHEKhyqf3z9c&#10;fvvThiwIVQCgdHKFqpXFi7D/CyoW0W3WaeiYQZ14OoXZHhkQqgBA6RQIVb/eHJxx5jPXI4pzrjP1&#10;AVdPB6EKAJRO3lAlkUhCXZ9se+1DuySiqm0O0XpaCFUAoHRyhaojXTpUrlCGx4og7QhnHR7PKZZb&#10;mJ5WhiqVlrMDh9J7AoBMKLxbnRUUKxDTagbaF6oqqfgso0c6dqM1AMiEXKFqf0ejey7htPE3CFWK&#10;QqgC+Ct591WN1y/YqPMw2v4jhCpFIVQB/JW8oYpc+jq+4vF4FWq0jU4Ucf0yaWWoOnzjleoKQhXA&#10;XykQqjiJET71q1QokC9P5dpbaJdUGhkZ6ZekfPny/PgEbSofndxff3FRXTnUvmu6e0RBybWFxpQM&#10;FA5Vf0WyqkSRCEX+cqhDt3Q9KCi5ttA4koFcoUoh2rcBqGqHO2ADEOAvshyqrLv3O06raSFUKQqh&#10;CuCvshyqYn18ZR++gFClKIQqgL/CBmDOQ6gC+Cs5Q5U4H49XplyFKlWJKuXLlubx8mV2uDpClaIQ&#10;qgD+Sq5QdWNIMTs+rVPRn6tPvk/raSFUKQqhCuCv5ApVh1oWCU33GaLIv6rxaVpPC6FKUQhVAH8l&#10;3wagOIrH0+0/ZMSCpcuXL180wmQAj8eLzmQLEKFKUQhVAH8l9251icTX/acty93LXyKh3RkhVCnK&#10;1NDopHE/1RXPj/SEiACaS+5QJTeEKkXVHrBUojLOj5+6PH5K7wlAYyFU5bzaA5fRmgq4PHmGUAVa&#10;AKEq5yFUAfwVQlXOQ6gC+CuEqpyHUAXwVwhVOQ+hCuCvEKpyHkIVwF8hVOW8mv2X/vIJUlF5e+mG&#10;08Mn9J4ANBZCVc5bsPuy6sqq2Wusr9+h9wSgsRCqtJzjwycIVaAFEKq0HEIVaAeEKi2HUAXaAaFK&#10;yyFUgXZAqNJyCFWgHRCqtBxCFWgHhCoth1AF2gGhSsshVIF2QKjScghVoB0QqrSc/aNnpq07HGzb&#10;UUXF1NCI3hOAKiFUabnbrz7fNPtEGypwstcAWgNQJYQqLYdQBdoBoUrLIVSBdkCo0nIIVaAdEKq0&#10;HEIVaAeEKi1HQtWFR++i+HEqKsd79qf3BKBKCFVa7ttP7z7z9qqubG/bld4TgCohVME/OdqjL60B&#10;qJK8oSrA8WXXdi2KswyNur/+GU4XZIBQlasgVEH2kCtU8W33l9WfFBbFF0ukUomYHxEyvHrB419j&#10;6eK0EKpyFYQqyB5yhaqVxYvQWiqVa2+htbQQqnIVhCrIHnKFqsDn8xpOOp0gEHFNkSBhT78qy14F&#10;c810EKpyFRKqEmNiVFcEcXH0niB3k3df1fuL6+tWLsdjVarR4H8XPtMFGSBU5Spr+o66PHq86gq+&#10;Dg0ceUNVsvjYqMjYRNqQBaEqV2k6ai2tqQZCFXAU2lclrlu+YPHSNWtWLc0rVJntkQGhKldBqILs&#10;oUCo+v3+5Pj9r7me+ECzRktfcfV0EKpyFYQqyB4KhKogh9umVkFcj1QqqdxwB62mRUKVBHKNpiPX&#10;0JpqkFBFa5A70DiSgVyham9Lg4L587K71PNGk3ZsQEEdnkUIt5CxevXq2kny5MkTEs1HySWlyYj/&#10;petRbiGhKl0PinYXGlMyUGy3ujCB++TY0zM80z3r2ADMVbABCNlDsVCVioDPj6fVtBCqchWEKsge&#10;WQ5V5jhaHQiEKsgeWQ5VmUKoylUQqiB7yBuqooLcC7L71VmF3MJkf1eZQKjKVVqN31C1zyLVFYQq&#10;4MgVqvgO+6q37EcbrM6NKh53iqGNtBCqQIkQqoAjV6jCmRUgp5BQ9WTVWtWVLxcu03sC9SZXqAo0&#10;W2g0bjVtsBaYNF/5BmdWAJWr131muKeX6gqyNk0h776qj48v5ac7qogCV59/pAsyQKgCJapkvIDW&#10;VAOhSlPIG6rkh1AFSoRQBRyEKlBrCFXAQagCtYZQBRyEKlBrCFXAQagCtYZQBRyEKlBrCFXAQagC&#10;tYZQBRyEKlBrCFXAQagCtYZQBRyEKlBrJFSduGOuuoJQpSkQqkCtWdh+f2HtqLqCUKUpEKogV0Oo&#10;0hQIVZCrIVRpCoQqyNUQqjQFQhXkaghVmgKhCnI1hCpNgVAFuRpClaZAqIJcDaFKUyBUQa6GUKUp&#10;EKogVyOhSqXF9vI1ek/wbxCqIFdT6XcM/b85fj53kTbg3yBUQa6GUKUpEKogV0Oo0hQIVZCrIVRp&#10;CoQqyNWq91uiutK25/T7uw7Se4J/g1AFoCo+dg4IVcqCUAWgKghVSqRgqBILj5vu2nzorFgioT0Z&#10;IFQBcBCqlEiuULWyeBHmP1FUIR5v14krt66c5vF4fHZRRghVAByEKiVSIFS5Ptv5v0e/uB6pKLpa&#10;37O0nhZCFQAHoUqJ5A1VsfEJfK8Pi246cz0SYXS1Ede5ejoIVQAchColkitUvTuyqV1bw2L585Lt&#10;viDS9n2CDUCAv0KoUiIFd6tTgkx3qiNUASRBqFIieUPVxukjDQyabzv7nLal0vrNdtFaWghVAByE&#10;KiWSK1R5XjfpuulefBx/sYlh08n7uc7KtbdwlXQQqgA4CFVKJO9udVqTStcPNJx4+gOpIFQB/BlC&#10;lRLJFarczvdceMsxef9Um1pFT1i6pw5VTk5O15KUKFEiIjYOBQXF5cOnG1v3putE+WOJpTElA3n3&#10;VY3r1cF47WvakEr7dmjyh6xKAgASibedw7Wl//O2sVVdEYvF9M60BY0jGcgbquSHDUAAjqPjT9P5&#10;/7M+eUZF5WTvAQn8zI4a0jZZDlUW9ZriE0CAP7Fx9ugwZeu4NSdUVLZ06x8bFUXvTNtlOVQlRvPj&#10;aDUthCoAjkgk9g0OV105MnBEVFgEvTNthw1AAE11wmQ0QlVakkQej1e9Rq2O3Y2Nu7evWV2PNDM7&#10;Yh2hCiB7IFSld6ZbUQ8hrVPCn9WGXqH1tBCqALIHQlV6Z7sV9YyndSqOhCrZv8WIUAWQPRCqMkrM&#10;y+O1NOoyxGTo0KFDunZoRTYAE+mi9BCqALIHQpVs0RGhv1jhUTG0SxaEKoDsgVD1TxCqALIHCVWR&#10;oeH0KG/VoPekBhCqADTV/rEzTvYZeLrvIBUVU0Mjek9qAKEKQFP1nrcnKkb2kdhKgVAFAEqAUPVP&#10;EKoAsgdC1T9BqALIHiRUzd99een+6yoqCFUAoBzB4dGqKwhVAKABEKoAQAMgVAGABkCoAgANgFAF&#10;ABoAoQoANABCFQBoAIQqANAACFUAoAEQqgBAA5BQ9en0OdUVN3MLek9yQKgCANkadJ8R5PpDdeVg&#10;m470nuSAUAUAslUyXhAWFaO6cqB1B3pPckCoAgDZxvzvmMmyQ6or+wzb03uSA0IVAOQMhCoA0AAI&#10;VQCgARCqAEADIFQBgAZAqAIADYBQBQAaQCWh6v6OGaUK5uWx8hUqPWvfc7ogA4QqAJCH8kOV+5WB&#10;PTc8Eif/fr1YdHdF2wl3PGkzLYQqAJCH8kPVyuJFksNUEknl2ltoNS2EKgCQh/JDlcDtcuFK7T39&#10;ghISBQJBQrC/V6OCule+C+jitBCqAEAeKtlXxff7OrBvz4as3gMGOwbE0wUZIFQBgDxMW6nm68rC&#10;xJifrDiBiHbJglAFAPJQyUlgKhTSqVC74bK1GzeuWVqnckmdwpXoggwQqgBAHkc6dqc1OcgVqi71&#10;Ke4ZnyaTEsW51xhzizbSQqgCAKWTK1Sd614sVJTmM0CxMKD6sGu0kRYJVRIAgCyhcSQDeTcAi+ny&#10;ytcy2Lzb1NR0W4u6FXm6RegC1tatW9slyZcvXyg/BgUFBSULhcaUDBTZrZ7Ad2LFC7FbHQCylQKh&#10;Kq0IN/cAWk0LoQoAlC7Loep9i/amtJoWQhUAKF2WQ1WmEKoAQOnkDVWeNk+40ypwnjn60wUZIFQB&#10;gNLJFapCzBY177uYNlgzOjVYZxFGG2k1aNBgCgCA4qZOnUrjSAZyhaqVxdMcmsDJ7MwKGVlbW3t4&#10;eNAGaJcxY8bQGmidIkVkvPBzilyhKtxmT83uE+KFtCkVJQxrW/mIfSRt/g1ClRZDqNJimheqCHdb&#10;8/plinA7qkpWaGxhr0DoQajSYghVWkwjQ9W/QKjSYghVWizXhSoAgH+EUAUAGgChCgA0AEIVAGgA&#10;lYcqu9u7CubVLVC07K/wBNoF2qKqLveZMI/3X0PaBZovxuc1r/lW2kiMqFqhJI+n23rKedqTQ1Qc&#10;qhJDeSWbS6RSiURMZjXtBG3B43WiNdAWC/sbMO89SaGqf3HejxjmdHcTq5Z05bpyiGrDh5/DxV7T&#10;bnD1amXU6INP+Hdin1f6M/c3rFSkZudJCX86gxloksuWblLpt6RQJSQJM1uRSj0vl1j0mtZzgmpD&#10;lcvd1ROvunD1gRVK+nE10Ap25xc0GbGdVGJ9LPOWqsF1glZIDlVRvPLt2ArxvmjVzbSaE1QbqtzM&#10;tptsfcvVe5YvwVVA+5AtBloDbZAcqvg8XtJeyATz4n0u0npOUO0Mi/N3aNRrNlcvXVCHq4B2OL19&#10;to0Pn62KeTxdtgLaITlUSQsmvQk5Hmq3+l2mJz7PBqp+M5S0LcGbtPbopB7Nyk44TftAK8T/fs0r&#10;UPLB67dNqpUdd+oT7QVtkBKqbK6sLFO93bNbe3L8YzHk7QCgARCqAEADIFQBgAZAqAJlkuejwOZ1&#10;yiem/bHu1KJ9bU++diYVfKoIqWE2gDL9e3z5cmLW5vvfaAMgCUIVZCrB83WJwgVI9CldsQHb4dh8&#10;87PSRQrydPKMX/eQ7UmsUq4UWaFg0VKesUybDVXCvEXKs0ulJyZ3f+0Wbn90aH5dHZ08+SZtvk06&#10;uawqke9XunghHk/nv2ptuZVZgeQWiNe+UexNSc8u73HadHkeHV6hEmXjfSzy59EpUKREFHtwvO3x&#10;4Xnz6OjmK7jlthPTBq2GUAWZKq3D47bTrq7pecY2jIQqEpTYDgkXR4wNq/hFJZJKhLtlh+E7SIXr&#10;L8/jJbLXLMVjDqbLn5RqNa3RlFxyoWpLc54Puxl4fNxgl5A4djkjOatKDlVTtj8jlVcLK5cayUQ6&#10;p9vr5x2ylCZ+5RUeTZrEgMo6Pvhmj7ZDqIJMBf780qqaHgkZpYoXpKGqOf1qBRdHhLEh84d0JPVi&#10;JcumDlXhNoc6bTJP9Hzdc9kZ0jwxilmneJUmHx1/kyYXqvj+nwrl4fF0C5y580Kcas9VxlB19VsE&#10;qfy+MnCVJbOC7/ujozfcsT3E3Gay09b41paWQ6iCzMTxeEUlbBA5s7C1zFBVowAviP0ho5Dvz1KH&#10;Kqk4kVeizuYx9d3Yo9lvXWXOHxIfFVC3NO8nn4aqt8/vsmsK/je61YRzDkydJWeoCn29Wn+tBdOG&#10;3AGhCjLDnLfnudXXC4fWFyhadMNzj4yhqkm5vJtP3v/0+lrZ/Pkb92F+bJKGKql0dduChSvQb7pW&#10;KpBn/fGbdlZPS+joxEpoqLLY26+VyXxX1299G1d+6BzCrUl8vTi/x/zD0YnCP4cqUsmvy9t78Zn5&#10;/VMFePmjsQGo7RCqIFOC2FAzMzPn34GJ0YF2rj5SKd/sI/3lIdLP/CcWWL55ZfX5m1QiNDP/nNIv&#10;lfp8OrvsBj2pBmHz3uL1G8sEIZOkfbSyELPZmq+bo5nZK5/QdN8sk1i+fuUbncDdlN9P2wC+gFTi&#10;AhzcwpnF8RE+ju5BTE0q/vju7eu3ViTwsU3QZghVoHwrN24onLeQmLYAlAChCgA0AEIVAGgAhCoA&#10;0AAIVQCgARCqAEADIFQBgAbIjlAlkUhEAJDLkBc+DQHKkB2hysnJadKkSYsBINcYMmRIYGAgDQHK&#10;kE2h6vv377QBALmAhYUFQhUAqDuEKgDQAAhVAKABEKoAQAMgVGWZyMzSka1EhccyJxXJSBgf+cmD&#10;OTVSoKNlZmcFeGL2ltZYXjJ/GTsh0p/7gfTMeTm+J5cxvrYy7+hOkq8eobRLPp7On+7efxTPnmsl&#10;I5EgPOXEwFJpiNMjWmM5+UbRmgxCh9/sGVgA5INQlWXxJWrWC2ZilIuNdzTXRfx+sSl5OK/Na9O7&#10;RWdSebGim+xgJqcQx0e/aDUzF1cak8up3SZyzYxsLy+hNbklhLqdso8klUZVupKo5c71ZtBp9G6u&#10;Yrm6NFfhrPrTjynw55+xpVVttHPjHq7y4qvsEx8n8r1SJo1U+nILPcVgOo/OnqK1TAnuWHmR/55a&#10;M+duTi/cfmMS2iMfUWL0zi0b77/j3oxl2Ln3Bq2xzn4JpjWp1PzKnx6zvdklWlMQQlWWxfc6btes&#10;DgkQTKiqXKCen49Hg67T7K8v+xbKvLylUkmtwUd/PNvnL2BC1VXzb3sn1hPz/cdsv2X76ty9b0El&#10;i5f1+v69kn77V0fmfvzu2a5mWRLOLv+W5itb19PrV4e5R16v6fvT239Zr/KpQpXf+bf2Nk/OWEdI&#10;qxep99vrd5WBRz5ub/PNw7trlbxk8coT5i8WdrBz91kytJE0ynXoyoth/ATumlyoWty/yU8vP4NS&#10;1fmB79ZfsXF8tuv4M/uYX4/OPP9yacO4BGnU2F33vtzeHMhnzhosFSe2q11xwLCxIbGCyGC7TwEB&#10;o3SL/P7tNbV7Dx8/35LF9BKibL0EiW0Gr+VOmcmEKgF/zmnr1+eW+sUzoapzpdL+/r4N63X0NNu2&#10;+fLrOxv7iCXShuP22r04RULVhHY13X28S9Y39rE7ceKNa5y2nI9KLIz/3/WnNmFMffHFL2xfFk0z&#10;MqS1TMWN3k0S6rCP3jITckbbfn+Nd+nVqdKQXIZ9OWcfEF+mmBHXmY71mfm0JpUaHWV+aZGztk9L&#10;WpPl7PIetKYgbQhVlYwXZHMRi8mrioQqh4SAj9vu3CChivtTre9VKzmrkkS/PckasOQcl1Ulxj1z&#10;cbnLnW5y0M7nJdvtJBUSqhZ21ScV20MduVCl16I7aTbqvjTC5U51Pb2RRrVShSpBvTq1ug0Y/ipA&#10;WrXNBNKuUmq8UR4mSD3bM1ma8NMpVKRXoRhpBny7HhTleuNbykYWF6r0uy4il25nupBQ5Us2G1/v&#10;8pNI705upKenV7VKpQvO0g9PzpctX4H72Ri/j8wpzMlTmdWuPpdVjSxfl7Tv7ZxVrVaDIgXzkVBF&#10;biRtViWxuHu6XNkKnnwmVD1Z3a9ajYY1a7QlocqNZBHed0RiyUd2ZRKqyhQsQe63ZH5dEqqUftpN&#10;U0OjbC70jqVSh0PtyTg07b+A1As0nBgVHtDh8LeVrWuHRkb1a1dPamP60iMoOvCdnzSmz+wTge7m&#10;o47bLMmfL/jnxfMfPMwOTCH5yfJLVhEhPjMe+ieHqu51q/H5/Ob/NfjxeMdlq18vd/aKFUprTbvs&#10;/92ChCrXa3PJjDRYdj0i+HefFS+G1ywUHpbyp2dCVaLXslNvgrzsz/4Q5SmpFxkVWa2wYVhYVK0S&#10;+nx+eN0OczYOaRoVHdV26CbuKu6WZ/+rWn3F4fukXrpo68S48N67X/H9Hc9augf+fubETyz13+DX&#10;R2fGxjPzhCDzf0GtStHRkd3HbWJDlft7r6Dftk8tQ6S6lbtFRoZVmHPr5aJqQRFRg2rmlUY7br5u&#10;5WN3jcyoErWaR0b9YUdBCmRVWcaEKvLftmFtSajqXzb/g1unuky5EGZ37tDdT6TfOOmk4NN7lHu+&#10;oluPJQcK5i0oFccXr9Jqbt+m30MFJY12kaUkVPl9ODV354Vq/xVIF6q2tqv/4PGTggULpIQq/rvh&#10;ey60KlPo7DdJcqgSBb5cdvpGnnz5zHdNIj0RVtvmn7xVqGQdklXddGT2lHG4UHV72eADV+7lLd6d&#10;hCqyZUJClT+zMLJmr/WDDIoJpXFVmvTdM7OnVyS7wSpJ0M1TcNnMsZUGbyOthZefjaxQj1S6lit5&#10;58KOAjweF6rK6HeNZiMNE6pEcRWbDl03uZt7DBOqihTQvXt+V77y+qlDVdGi5VaONiSh6tykjlfv&#10;PsxXrCcJVcz1tUWBUiNevHixfnJniUS66AJz2uViZcZXMehEKuZbh8fZmMYJpcz4h7rc/8kMXHKo&#10;CiCJjN05d76kQuG8ddoMGXfbOzlU3Z3XTjdPqSYV6pFQxWzvORyLSJBaMNeWkFA1YuZiqdT3cwSz&#10;55DMn+FGzBRKRkJVuP3Fn1HM2jrzzf6rxfyGmNEAJifi6egyilUj23zzh7Qt1IzcDiE26HCQrYTs&#10;efWDZFWiuPDHvlKJMCa/rm6P0dPt2VCVPqsSC6f3bllzwCImVEkSya12HTzhdaBUbxBzm+WMthrl&#10;y08qj7ZPcLu/mL1X3T4XPfTbc3f0dwhVOe/ihrGhEVEjG9dTemYBOSDhxzvuM5Ao15VXbOvqN9y2&#10;sJddlNTqwuJlO3c16L2CZFU0VJEkt3bj6UO6ZghVcQ27TBnVq2nDdZbJoap94wqH922opqeXOlTp&#10;16y8eCxJat+tusTs+GtSq/LWZcNuu/IzhioSiWrVazm9Z+MwsSR1qFrVq9XRI3u7Tzl3ecOA7fsO&#10;Nh5GE+TXxyYZdB5Qp3JV8p7VvEbpn3wmVAl8rftNXtmlleHNwFgSqtzeHD7zhPkwhyCh6sLkRrsP&#10;7e86ZycTqmJt+yzb1t2g4Qm7xORQlRj0buqm3ZUqliUPplrT3rP7NiPZFEIVgPqLmrbntrPVrXvO&#10;3F4B+BOEKgDQAAhVAKABEKoAQAMgVAGABkCoAgANoJGhytnZuVSpUmUAINcoXry45oUqAIB/hFAF&#10;ABoAoQoANABCFQBoAIQqANAACFUAoAEQqgBAAyBUAYAGQKgCAA2AUAUAGoAnAQAAAABlwCYgAAAA&#10;gHIgrwIAAABQDuRVAAAAAMqBvAoAAABAOZBXAQAAACgH8ioAAAAA5UBeBQAAAKAcyKsAAAAAlAN5&#10;FQAAAIByIK8CAAAAUA7kVQAAAADKgbwKAAAAQDmQV4FMkrjwgGs71tfWN9HLUKq1mLDgxCv/6ES6&#10;bg77MbQTeVQj1txxox0qI4znjx0yjoxAzz3vaFfOkAhioz/eP3v5C22zgncPYf46PSafiRHQrpwi&#10;kYijgn/fOHM2NIb25IhvD0+xM3blZ9qRjSSJ91eO4V4vevpTnnsIJHRBBl8fcKud/hREe7KN79tO&#10;7F0vu2JPexQV+LkHewsTD30Q0S4VszrDDJfB8Bt2/rRHOSRx/LB3V/Z8dIukHVkjFoZ6OR1ccinb&#10;/5agRpBXQXoSiWjf/PlM8Goyeuji45/dggVJIVMkiP/95fX8KQuqscG0/exL4QnZFE4z57N1+ZYJ&#10;s7ZfeO9HO1RGTfIqTyv6TnzkE+1hRd7eQsZhy+r9L+KFtCun3FnBPLxWQzYE59a86vP1I8xdd916&#10;2nRZdX2TlqP3xEoyyaxyMK8K+bZ8FjNnTpv/oj2KCv+xmr2FvQ9dNDqv+n17G7nZak2Hv/zxL3lV&#10;0JaOTDLduNNx5FW5GfIqSE/y/WozErmajj/vkGnkinW90qL5yMbtphy0UHk2oz7UO69SI7k8rxL5&#10;PevUjGyWDN/55Lsg3Gdkz7HkYdQbfy1cZr6bg3mVJkJeBWoPeRWkJ5H4j+k9kkSHRn1X3/zoJc5s&#10;OzuDq0uYt4d2o3ZExtOeZD6fnzPRUN/E1Jr2ELsXL9DTHz53x7nRfZk3Hq7UGbzL9suDFi3J29LY&#10;/Z9lvC0Hvz/eqImJXutpz93C2Y50nwMmbpk5g9xO47Enwth2WoGrhzOBr/+q27RDKvSyvDt00NTk&#10;B5C6NOi6+JKVL11R8bwqwtN+zpSF9Zqmv9kaLcePXXfLN46uxvG0fjSge/InR6lWbj11zdn33Dox&#10;vq6t249It0LnKYfZHYoZPwcUmR/cyKyz8JbljdNtWg1Nvgpbhk3Y/SgxMeb0ti36Bqn7TWoaTtx4&#10;z5m7iSSxL88f6dSBmRUZS6dRuz4H0pTB/eradEtJWfOaW0jEPDl9qF2bYelWIA+m3cgN923TvFOK&#10;I35vnrkk4+jpGYzoMX6PrX+GSZZBUl61/NzTC+3bpX/wbYZtfv2TT1eVSt+f21KL9Lee/1HGpBN/&#10;OLywhr5J0wHrfaP/8iFrYohbX6NR5Pb1p96KYvfhCH4/7UBmrL7JzCOypk1SXrXm8JX+3Zgrpi7N&#10;ei859MYjXT4mDHHfvfx/jZqn+4OSkRnZa9L2Vz9D6Xqsh/s2kUUmy48vHzWtevKaHZfZkPwhk88B&#10;re9d6No+/d/IwHjJoZevjI3IEM00801KPjJ+DiiI3TxxLumZf8P92r7t9dgnnrq0G7rtU9Js4YiF&#10;cRf27m7bNuOsIFt3I3tN3u8clEBXJeTPq8RC66unu3RM/3ohpVGXuTtfuIu51ZLGP3Xptu0Vt1Aa&#10;H3Zrz9Y2RjJn/tDuM495C7ibSXiyaVmGFSZf+s0EIcGLPUyz/Qwb7wxJW4h7246jydIGWy1oD3mR&#10;+P+YNWl27QxDp9dkRL+5537H0tVAbSGvAhkkgljbx5fath2e/JKu1nRE085TuwxeMnblMXMHL7pe&#10;WlnKq5jOFTd/iMSpsjeJ8N3B1eyisa/c00QR/o93DdirTL/oRMNihuOrBAF2vdh1hvzvZZoHIom9&#10;vnghc7PNVjtH0Wvf37OsGnl2XZd9DIlNukGO5P2F/exjGH7OjmZACuRVYv6d5fPI21j1ZhPu2fqn&#10;/ohELIj7+vRMs2Ym1ZpPOPE5iu2TON82Ze9r/mufNA+Z72HTpiXzV2iz5FnyQGSyvyrzvErfpPXI&#10;7d7h8clD7G9v3qA5008Smin7XkfFC7lFEonI+gr3SEw2v/zN9kmFMeGTTCaSnprDj3jEpDmoTpQY&#10;cXom877VqOsCt9CUhEPm/qpQd/OOTEY1bMJR69C4NNlJlLf91PbMVTpNOBZGB0AwZTB54iOWXHGg&#10;D44lEcY93LmK/Mmqd18lexamkpRXmdTtPNf8R3Dy31ciFn5/drYhu2jyTjPamRi6cdBkZv3Wa92i&#10;uT7ql9kl9nam3PqR6g1eNuGJpcyNNBy2IybVw/5y5yh7CyMWPfKkXcmS39dbzjxvFyJIfiFIhOG/&#10;Lfp1YBY1n3c1OQn/dWdrHSYPHrno7JfoBFHKnYgTnV7fqteMWb/dpNvhSc+Wy6tIGbDnbXyq1RkZ&#10;8qrEcL9R/ZgZrtdho61/qpeeROD4/Cp3O3LmVaQMW3U7NCblwLKE6N9r+zLJU52OM78m3bjI374T&#10;OxU7T7sYkvagAlF85OZpE8ii5lOP0C5C7rzK4dRSMk+a91vnEZEqjZOII50etmcf3pKzKccnZrK/&#10;KmByP2Z6d1t6MzI+zWMTxvitHDiJeSQtdnimvCZk769SLK8S2I1swTy8zfcdU/+1RAlRZxYwN67f&#10;d7VvpJoc2wqyIa+CP5JIJGKxSCiKCvS4deqAccfU29NDO0+/GpXq/TGLedXUU2mDPUdyfMUssrTF&#10;9GO0g7V6MhP0B21+luoqMo5bjw543oH5IGbi2W8p2+7eny41IXfXev6HlORAIhaJhEKRSJQmp4oN&#10;9357//qwvkxMJ2X7G/pZp/x51e8vNxszO1rGH/rk6+eXsfy+vILN8PQX2TEbtJIw65s12Puq1mL8&#10;lO3XXfwyxN9UFM+rxjz7lXaMJYGb2jPRvHHnIwFp3i9IzvWxG3vji+66cB1kCpABIqOUZs8lc3yu&#10;47XDB1oYMivX6TTzW6q3YVl5ldfq7kxnz6nHPX3SjQZTPN3Ne7QhK4ze/pLbQShZMWUaWV+vydBW&#10;JuvvW7vGpsnE5JKUVy37IOuocafXZ+oyS2fcS36DlnyfzMwlk1FbX9IehtMIJucbsfXRd9qRKcGb&#10;fdz2gMk1e25nahJJ/P0FTL+e4eQH34NpJycprzr+IYD2pBLy+RG3dP4dV9Lku1hwzf6mVqnTzWSS&#10;77eaMyuM3PWKvhxoXtVzi2fG9TPkVRaHV5Fmtf5rE4VptzJYETbn2VeQfHlVj4M+Ge/xx3Xm4RlO&#10;vO9CEw8SX5JmF9fBSfT7ZXt+y9YmLZkb1xuxi3YTcudVka8P12EfW/WW45cdfRrwx1xEdl6V8thS&#10;Hhx5wAE/7M7s29GsJbeDbZFzyp9aGXmVJHDxEHZPZJOhbcfseGnj8ddcHtQN8ipIQyxI8PMJ8PTy&#10;94nIkBylIox1HdGd3Tfe29Q3KQJnLa/quPoubaclDvnR3ZCJXD33WDFvi5L4R6unk2bt9v/7xe3l&#10;oWR+H1D08RQTKPX051sFMgFf4P62FfsAVtz5njqAR3g5juvGxDWmNBlax3BMs86T2/WeM2DyrtOH&#10;93H9WcirbK7tZ79KOaJVv3md/1jeJ+91EcV/uXNmQL/pBq1Hcl8LSC4dJu13CotLftiK51VzrQK5&#10;nmSBm9m8Sr/LifQHggR86s7eeEpeJRb9srrD7VQgpZrBsAZtxrXsNrV9n/lT1p55sJ35I/49r0q6&#10;2bptJ3fKMAipy/q7PvQqUmlMkOOKGUtbdR5XK92ngc0m7Hn8LV1CmBHNq8YdlnlcU6CztT77tr35&#10;Le0hfD89Zj8sG7rmRRAz6RL91/ZktiXazH2Y8pFhJkJc7xhm/NQyY2m61Co01WOnedVsWWkVeae2&#10;68lea/guC/JX/W15h7uRwx9lPifi55jOZIVhSy585do0rxp/iGumkSGvOj6XaXaddjTthgYVF2XX&#10;S+7PAfWGnE6bP7J+3mhBFrWYcO1r0rMVJbi+PN+K3UNDCslsGrUbZ9h9esf+C+buvL5j+WKmP0t5&#10;FUMY9ezMwW69pjZule7TwKFdFl1xj0jJWDLZXyWyf3yOS85Iqd50WIN24w27TeswYPHMrWd3TGfz&#10;fqXnVax4T6u5ExcZdhhXK+1n9DWM5l2w/C1Mm4SCukFeBWlFug1lP0po0nPTr4jMt/AkwvPLVzAv&#10;9SZLPyXFiqtLmSu2Gr4lPC59VHZ4dJqLC/LnVYyQt93IO1+LcVdt/X9aXG9AHljbxRmOucrsPAui&#10;q2uZA616zDkvFgmWTJhKgumAvZZ0ISvwzVnuiJNZB1O9tSb5/oQ+5izkVZ5f7rL7q4YvfBwqIwSK&#10;ha6fHcytvzo6e8YImS3gYF8v2y92Fq7p0h+Rn/PH5eOYbFKv+dhr9vRhZHNeZX2YeW+r1mrqja9p&#10;98EwBK/WMW8kcuyv8l3bk+lsO3ZfrKy9R6Job4u3Ntb2bgFRzKwT8kO/Ozm//eAQnmY/lSQh0v/B&#10;qQONWzAJd/Vpd/+c69C8ymDh27Sf63E+3z7AHFDVYoFl2hn1+8568lZau+PMLz78l8e3kBliMO5g&#10;qo/EZEvw/sDlKN2mnuQnyn7bi3R8ps+u027sAX5i0mskaX/VQYuUI/mS/X5DP33b+opJIxI9PzVm&#10;m703vEyQdSf8j6eZFQxGHbeiHzgqlFdZHP0f87F4z1XBsvZXBX84ydy4UvOqYyvZzKnN3Ee/0r+w&#10;yevk+DLmJZyVvEoQ7+vxy/qj3Ue3NC9AsSjR7fOryYPZD3xbLf2UNLlk5VX8q9OYuV2z9ZQnLmkO&#10;WWOIIk1Hsy9M+fOqttPe/U7/Cor0+NqcPdwwKa+SxEYEOjs4mb+1S7dhGxPqeX3PTm5LYPAhG9oL&#10;agl5FaQn4f+a2G88GzKGDZh/5PY7xzB+coIljosIfHP/5oS+zLtyNcMJ5z+mRDevZweZD1YMxkw7&#10;/o59c2SIEqJfXz7SNml7VLG8Sir9dPkQWaf6wKUD2eNvNt9jPg1JK7O8SpoY5jWsKwlzo6bMZY60&#10;aNZvq290mq1872fHuEc1xdQs9c4PQUzo45O7m7H5JSmL7tEPgBQ4vkoU+2zzcma3U5OhY7Y9CEp1&#10;7JYoOvDMuuXMRrDBuC1vuX0zos9n97L3NWLtpS+pH4kkMfrRpiXkdmq0mvTKLYLr9PvyjHtg616E&#10;pHrPUFVe9WY384GsXuspl74EpHqzlcQG/ty5aAl7+ybVjaZ98kzZFn++hfkItUm/Vb5RKQMe/su6&#10;kxGz26B6t9WPv6XZOeP6+nZrdru81cj9QbHcVXzG9mJ2FHWYfOJ7aMq+OiLw65vWbZnbMd5n96eP&#10;dlIdX1Wv/by7tn7JD16UGHV9zxZ2h+LQLbedaG8SiURyZPlScq3209Z1YY4dHvcs1eHtmRCtmjyF&#10;ua9O/0v3AWA63u8vNmH3abVd+pzmEUl5VbXW03a++JmQ9CglgphPt4+1bUUWDZ987F3yrPD/cKYZ&#10;s+9w+OAVNzxSHTMnFUY9PrmvNnvjPZc9TZ7pCuVVQn7w8pHcQWYL7tqm/hsJnp02pYe9KzWv2r9k&#10;HrNyq7k3f4Sn/itHejosHZP0bZLem1Ieirz7qxLe7ppPHnCtdlPPWHqkfk1J40MOL55HXlN1+25O&#10;/jJz6FP2sEKDYbcdkl8QEadGMtOsZquJ9x1SPRWJJOz3t/9Nn0VHQ3/s55QHEnpwIJNXNeyw3TvV&#10;X0aUYNu7NVlzaKdpp93C6U4yiVjoZv18GPsNIVJS9lcFvO/Vlunpu+RyQEzqBy72tX3YjvmsfNSK&#10;h+ljHagV5FUgkyTM0+ngunWNk3KLdKVx//9dMHNKv1tKIvr94dmoPkxkSVWG9V9+6ftPhwFsU9G8&#10;SiqNe7iGfV/XN+m/55Os99FM8ypC4G/Wg0vp2i61Sj6UNxUfB4vBndJ/Catai3HTtt9x9nNZ24Np&#10;DlxyjzugVoG8ihUT4nVm+wb9pJwyuVRvNnbRwec+qY9NY7486LhxRnKwTlWajlp06GVI6meeEH5+&#10;+UwmaWNLA5ON8cyXklT2OaBI8P7O2TYZZkJ1o5nbL1uGxtkPIG8DTcaYmqcckR3n961vD+b2udLt&#10;KP1MSipOsH15r2+XdB/KMKXlsF0vHdM8Skl8hNnFY61kfHlwaLvx+944y3jXTofmVb22vfv8skfn&#10;tH9lgzHzDj0Pzuzsa3Hu89ijwfSaTDhkn5IvZiLObA2bVLUYf/2vH06JE+5vpF8cW3iCfTEk5VXn&#10;n3yc1jP9yIxafe1XWPpZL44Ne3HluGGrlK+VcKV6i3Fz9z78mfbkFgrlVRyPz68GdUp/4z2mHrZ+&#10;dkrp+6skCZFmZ03ZTDFNqd950eEHto4fnrFH4k+4kPzilv9zQInY79v7eaPZo8vTljrtZ+24+iki&#10;9R4/QciGKTOTV6g55QI7iAkvzh3IeG7kht0XH75nF+5wuynbPGmV8g2KqF/Pe7FbgGwZseEp9zQl&#10;UX5O6+fMrZl0C1xpOHjTM6dfV+cwkyf154CJ/JA7R/c0544tS1OG9p137KOnrEAG6gR5FQBAOiH7&#10;RjMpzogtL2UeHp47eV7fQMaknvESz/A/HXwJkMupKK+ScF8jSyYWi5kuuhQAQL2QMCUkRCJBlOu4&#10;gcwJ1Zotu5XZweHaKsbfvVNnZk9VzdEn/Phc1GaQWH5zx3p2l4nJ4ns/EckB/kC5eZXE9sG2inl5&#10;PN38pctXrFGzVv2GjRgN69eqUeO/siXy6PJ4eSsffeOKlyUAqJe44BUm02s0MdFrMqxZt7l73nhm&#10;8hmh9vv69FrPfjObth3FjAbJpZoMrdN6rFH/pZvvf00+/AsAMqPEvCr+3oRSeSq0tQj60zaeMMDM&#10;oEyeOvOe/fmAUwAAAACNo8S8Kmxfk6IljKbK+kZzaqGD9YtW7XIizRmI/ubgwYNCYW7bJQ8AAAAa&#10;RqmfAwrC1g5qydPJU6tJ694DTKZOW2h64hzr8MrpU4cO6NuqcXUej2c0ent4mi9C/V3FihWjohTK&#10;xAAAAACym/KPW5dIxHH8cD/v3052Xz4nsXVw9vTxj4yJl2Tp4HXkVQAAAKD+lJ5XScTCxPAA15tH&#10;tw5p17hOkuadhu88ef9nYERiup+Bkg/yKgAAAFB/ysyrhFGOxvUL5ytauc/kNS8/fQsKDqNn3RMm&#10;hAX52799MH9Mj/8K6hZtOtQ1WrGv2iCvAgAAAPWnxLwqaGOlItUGL6WtzE3sWrFKkz1//LGH9JBX&#10;AQAAgPpTYl4ltNnZRqdQtVV3XJJ/UTQ9UazNudn/5eP1POAg89t9Hh4e72UpU6ZMQEhITELiH4qL&#10;vdPzA8c0tzw7cOzDk1fpnhQKCgoKCgpKDhX6e44KUfLxVWHun9aMaFZAh8fSKVCoMKugLu3Ipz98&#10;s+1v+vOxGYWFhXnKUq5cudDwcIFQ9IcS4h/o+dlGQ8vXF69NDY229Ryc7kmhoKCgoKCg5FSh2Yki&#10;lH7cukpo/eeAIYEhJK/abjyYtgEAAEADZX9eZd6Mx6tce0sYbcoFeRUAAACov+zPqxIjwsLCI/gK&#10;7VxDXgUAAADqD58DqgXkVQAAAFoAeZVaQF4FAACgBZSYVwWsLF6E+9rfX+H4qnSQVwEAAGgBJe+v&#10;iv/1tAKPp5vP4KU/7VEK5FUAAACg/pT/OaAwNmRwh1qlG3f5ERZHu/4Z8ioAAABQfzi+Si0grwIA&#10;ANACyKvUAvIqAAAALYC8Si0grwIAANACyKvUAvIqAAAALYC8Si0grwIAANACyKvUAvIqAAAALYC8&#10;Si0grwIAANACyKvUAvIqAAAALYC8Si0grwIAANACyKvUAvIqAAAALYC8Si0grwIAANACyKvUQkhw&#10;2G7D9iS10tCyn710t3xPnw8AAECuhLxKLUTy4yoZL+i/cD9ta5pv9x6QvOrna3PaBgAAyJWQV6kF&#10;5FUAAABaAHmVWkBeBQAAoAWQV6kFLq/qPmuni4efJpYXpy4irwIAAEBepS6evPu64cQ9DS3zxi8m&#10;edXt4xfokwEAAMiVkFeBEpzZaoq8CgAAAHkVKAHyKgAAAAJ5FSgB8ioAAAACeRUoAfIqAAAAAnkV&#10;KAHyKgAAAAJ5FSgB8ioAAAACeRUoAfIqAAAAAnkVKAHyKgAAAAJ5FSgB8ioAAAACeRUoAfIqAAAA&#10;AnkVKAHyKgAAAEKJeRX/w/Wrlx5Z0hYhETq/PFq7MC9Z8eptLlu4xQnFdAW5Ia9Sc8irAAAACCXm&#10;VQErixfhGU3lGvF+Ng3LFS5Zpd09t4jkNCrS68PoNtV1dWuf/h5Du+SDvErNIa8CAAAgVJVXuT7f&#10;VZzHO20byTVTm9a7euXaW8JoSy7Iq9Qc8ioAAABC2XlVmRrDR49bvuWg2TurLYNrNhi0mk+XssSJ&#10;jpcnl8/P63PUSUS75IK8Ss1xedWVDTt87Rw0tMRFYoIBAMC/Uupx6xJRHD/Sz8fD0eHzs3uXNy4Y&#10;27BiiUJj7sdzS4OfNuHx8lbu+fSrD9chP+RVau7yPfNBHYadX7nx/ZFjmliO9+hzpGM3YXwCfT4A&#10;AABZotS8SmWQV6m5K08/VDJe8PidA21rmosjxiKvAgCAf6fszwF5PN2CZbfd/BARL5TQfiVAXqXm&#10;kFcBAAAQyj9uXcD32TBjwH8FdXi8An1mbHrx4Ts/UUhXySrkVWoOeRUAAACh/LyKtggh3+L2iVkj&#10;OpUsmIfdj1W8RceBc5YsWbN+65lLn+lBV/JBXqXmXnxwJHmV5pb/tel2uEO3OH4sfT4AAABZosq8&#10;Kh2RIDTA87Pls3t3bj166pJIe9OYP39+FVl0dXXd/fyDo/koKKoo27r0PdS+q6dfYLp+FBQUFJTc&#10;XGh2oggl5lUJblbvLG2/05ZSYX8VqNT2Ln0Pd+jGj8rKSwgAACCZEvMqOUnEDIlCR7UjrwKVQl4F&#10;AABKkf151buu5cs3ab03nDblgrwKVAp5FQAAKEX251VZgbwKVAp5FQAAKIXS8ypxyE+rHf+bN7RP&#10;1/pVy5dO8l+1ht36jZi/eoe1Z1TyzzDLD3kVqBTyKgAAUApl5lWxjqeql8hTqt6wm6+++AaHx8Ul&#10;iLijqMSihLjYUH8vq+eX+1YpkLd0vUuucewCeSGvApVCXgUAAEqhxLwqYFXJIvpj1tBW5qb3qVW5&#10;7tYw2pIL8ipQKeRVAACgFMrcX+V/f2J+HZ7BvLuhsYkisSTNV/5ISyxO5PudHVadp5Nn5uNA2i8f&#10;5FWgUsirAABAKZR9fJUo2uzQnLZN61csXTyfLi+Zjm7+0uWrNGzWZsZBS77iv2qDvApUiuRVh4y6&#10;Bvx0jw4I1NAiFv7rr0UBAMC/U/px6yqBvApUat7QGQva9707f8n9hUs1rlwePcHU0Mjl8VP6ZAAA&#10;IOcgrwKQdpm+vfbAZfEJMn9dSd25PHmGvAoAQE0grwJAXgUAAMqBvAoAeRUAACgH8ioA5FUAAKAc&#10;yKsAkFcBAIByIK8CQF4FAADKgbwKAHkVAAAoB/IqACavqmS8oNaApSS70rjSp8eE/YZGH2/cpU8G&#10;AAByDvIqAM3m+PAJyausr9+hbQAAyDnIqwA0G/IqAAD1gbwKQLMhrwIAUB/IqwA0G/IqAAD1gbwK&#10;QLMhrwIAUB/IqwA0G/IqAAD1gbwKQLMhrwIAUB/IqwA0G/IqAAD1gbwKQLMhrwIAUB/IqwA0G5dX&#10;3Zy3+MPxUxpafr21pE8GAEDDIa8C0GwPXlq36jr50okrPja2Glfc370/1q33lTET6ZMBANBwyKsA&#10;NNvtV58rGS+4afaJtjVKAp9/stcA5FUAoDWQVwFoNuRVAADqA3kVgGZDXgUAoD6QVwFoNuRVAADq&#10;A3kVgGZDXgUAoD6QVwFoNi6vajJijdGkLRpXOo1fv71NlyMDhtMnAwCg4ZBXAWi8+ASBhpYAv8Aj&#10;3fvsNh5EnwkAgIZTSV4lkYiFgsT42NiYJLFx8YkCoVgioWsoCHkVgFYKDwk72qMv8ioA0BrKzauE&#10;T/dMysvj5S9apnb9Rs2aNW/VmtXKsHmzZg3r1ihROB+Pl3fR2XdCur68kFcBaCXkVQCgZZSYV8Vc&#10;7lu0gF4v51jali3ma/uK+auPuR1H23JBXgWglZBXAYCWUWJeFXG8fdGiBqMDRLQtm8izV61Cev3P&#10;82lbLsirALQS8ioA0DJK/RxQHHtmbi8eT6dU5Zqt2nXs0tV45LgJrFF9unbpaNSmVqVSPB5v0NIr&#10;cWJ6DTkhrwLQSlxetb9Nx4sjxmpouTx6QriXN30+AJDrqeC4dYlEJEyIjggPDgpMERQcEcVPFIqy&#10;duQ68ioArRQdE9ds5BrjGdsE8fGaWL7efWBqaPTD7BV9PgCQ6ykxrxL4ujg5ufnQFkMc9MNyQuvS&#10;OjyqYY9Zdt4RQrHCuRXyKgCtRPKqpqPW9pi9i7Y1jdOjp8irACA1JeZVASuLF+EZTeUaglDn9hWK&#10;FS5bZ8tTl/ikI6483l1qX6cUr0jLxwEJtEs+yKsAtBLyKgDQMqrKq1yebi/O4522jeSaqU01rla5&#10;3rYw2pIL8ioArYS8CgC0jLLzqgr15y3fcO2JpcfvHyt7VGw7bW/abweKA99v1SvKa7vlo8xTWL15&#10;8+asLCVKlPANCo6Ki0dBQdGm4hca0WTE/7rO3JGuX1PKlzv3SV7l8ORpun4UFBTtKDQ7UYQS8yqJ&#10;MD4myNfD3uaj2bPbe9cv6m5Qo6Aur+CAy/SUCr736/J4vLyVDr505DoySkxMjJalQoUK4RERQpEY&#10;BQVFm0p4dIzByDXdZ+1M168p5duDxySvcnnxMl0/CgqKdhSanShCiXmVCuFzQACthM8BAUDLZH9e&#10;Zd6Mx6tcewuOrwIA5FUAoGWwvwoAcgzyKgDQMqrKq0SJccG+nh5JvP1D4gV//oGbP0FeBaCVuLxK&#10;f8T/tp55qIllx7KtJK9yfPqcPh8AyPWUnFfd2D2rahFdHk+3XPW6PXsNmb1oGWPhrMHG3WtWLMEj&#10;C4pWW3r8KV1bbsirALSVp3/Ix2+/NLTs/98uklfdPHyWPhkAyPWUmFfxrw4oqVtvwI9oYebnU5cI&#10;opy7VNetNeFuHO2RC/IqAFBD1/afQF4FAKkpMa+KPN2pSJ6WE6JpMzNhAxvk0Rt8hZ58QT7IqwBA&#10;DV07e4PkVZpeRAIBfT4A8M+U/Dmg6fzehdifA/yvbovxk+bvO3aadWDp5HGtG1TOQxboFOy38hRd&#10;W27IqwBADd14+amS8YIHb+1oW9NcHjUBeRWAcqnquHVBfLSX6zf7JM4/feKEOG4dALQK8ioASEdV&#10;eZVyIa8CADWEvAoA0kFeBQCQRcirACAd5FUAAFmEvAoA0kFeBQCQRcirACAd5FUAAFmEvAoA0kFe&#10;BQCQRcirACAd5FUAAFmEvAoA0kFeBQCQRcirACAd5FUAAFmEvAoA0kFeBQCQRffefKnSe2HlXppa&#10;VrfuTvKqhLh4+nwA4J8hrwIAyKW2dumLvApAuZBXAQDkUsirAJQOeRUAQC6FvApA6ZBXAQDkUsir&#10;AJQOeRUAQC6FvApA6ZBXAQDkUsirAJQOeRUAQC6FvApA6ZBXAQDkUsirAJQOeRUAQC7F5VU2V298&#10;vXVXE8u3O/f5wcH0yQCoB+RVAAC51KDJ69p3mfDjjcUvi3caV75cuEySws/nLtInA6AekFcBAORS&#10;3WburGS8QCAU0rZG8f/miLwK1BDyKgCAXAp5FYDSIa8CAMilkFcBKB3yKgCAXIrNq+ZP2Xh66uYz&#10;GlfmL9pO8qq3x07TJwOgHpBXAQDkUrHxie6+wRpaPr94S/Kq+7sO0icDoB6QVwEAgObxsXNAXgVq&#10;CHkVAABoHuRVoJ6UmFcF7dBvWMNkOW1JpZLEqJMLB/BS08nfYt55n4gEuobckFcBAEBqyKtAPSkx&#10;rwpYWbwIz2gq14h0e1WpZP7anef4pfqiiTgh9NLUjkV4hRc+C5LQPrkgrwIAgNSQV4F6UlVe5fbm&#10;QMk8vFM2EVwztanG1SrX3hJGW3JBXgUAAKkhrwL1pOy8qkBxfUOj3v0GTZ67eF6XmuUbDPgclEiX&#10;S6UJkd77x7cqxCsw9wn2VwEAQNYhrwL1pOzj1iVigSA+IjTQ46erzYfXJ3atHb7vrYhbFGfZPm+x&#10;AeuueobFcR3yQ14FAACpIa8C9aTsvIpkVhKJmENqsvZKiUWEGPurAAAgy5BXgXpSal4liJjfuyFP&#10;J2/FarUb1KtTvnh+Hk9Xf94F36iUjwIJk2Y8HF8FAAD/AnkVqCcl5lURR9oULdRyQuoj1cWxgQfH&#10;ty+aR7fVrCNh8fTzQORVAADwj5BXgXpSYl4VdqB50eLtpkbTZorEkG9TO1Xi6f63/vInsUSCvAoA&#10;AP4R8ipQT0r9HDDef2TrCjp5CjVt22XRxhdpPvyTiiN+POxVuwhPp1j+fJnmVbt27TKWpUCBAu5+&#10;/sHRfBQUFBQUFFK+vbcmedX1rXvT9aOgKLHQ7EQRKjhuXZQYHhIQEp0g68h0iSgh2s3m7c17n2Np&#10;j1ywvwoAAFLj9leZtmp/sE1HDS2XR09IiImhzwe0hfLzqr8RxcXExMYJ8H1AAADIMhtnj0rGC0yv&#10;vRSJxRpXEmJjr4ybfN5kZAI/K3tEQJ1lf15lPah+/Y49j8g4EXvmkFcBAEBqP70CWo7d0GTEGk0s&#10;zYatWt2u5/4e/aPCFHozBA2Q/XlVViCvAgAArRHLjzlhMhp5lVZSdl4lTnB9dXb2hCEt6lQtnFeH&#10;lyRPvqLV6rceOnHO+XceiWK6rvyQVwEAgNZAXqXFlJlXhVisKVeAV6vfRisXr5gEQZqTrUvEibHR&#10;7t/eru76H69QxR0fFDrNAvIqAADQHsirtJgS8yrmd5ebj99AW5mb0bc2zl8FAAC5FvIqLabM/VXR&#10;HzaWyKtToeNKV9+w+AQB8yOAdJeVRCwSCRLjQ73tptQuzMtbZJOVYt+AQF4FAABaA3mVFlP6cetC&#10;N8sLQ3sa6devVb5EkUJJipWqULeRQcfew89/8KE/Z6MI5FUAAKA1kFdpMaXnVSqBvAoAALQG8iot&#10;hrwKAAAgW9G8qm2na5On35w+WxPL7VnzA12+0+cDqSCvAgAAyFZxCYn95+7qNm5toLdvTGiYxhXH&#10;+w9NDY2+3rpLnw+kgrwKAAAgW5G8qve8Pe0nb4mKiaNdGuXna3PkVZlBXgUAAJCtkFdpMeRVAAAA&#10;2Qp5lRZDXgUAAJCtEgXCMf87Vsl4gYaWzl3Gk7zq4cGT9PlAKsirAAAAQAHPzl8nedU90+O0Dakg&#10;rwIAAAAFIK/6A+RVAAAAoADkVX+AvAoAAAAUgLzqD5BXAQAAgAKQV/0B8ioAAABQAPKqP0BeBQAA&#10;AApAXvUHyKsAAABAAcir/gB5FQAAACgAedUfIK8CAAAABSCv+gPkVQAAAKCAp1fu7jc0IqmV5paj&#10;nXvSJ6NsyKsAAABAAY8tHSoZL7jw6B1ta5pLI8cebNORNpQNeRUAAAAogMur6g1e0XTUWk0s64x6&#10;7DNsT5+MsiGvAgAAAMWIxWKhSFPLpg69kFchrwIAAAAl2NwReRXyKgAAAFAG5FXIqwAAAEA5kFch&#10;rwIAAADlQF6FvAoAAACUA3kV8ioAAABQDg3LqyQSiSAhNiIs2POHi1OS725eIWERsQkCspSupwjk&#10;VQAAAKAUmpNXCSPXD2nF08lTrUGzzt17jR47Y+ehE4yD26ePGdWja8cmdarweLwuk/dHCek15IS8&#10;CgAAAJRCU/KqMNNmRYu1nBBKm5kJHtSoSNXuJ6NpUy7IqwAAAEApNCWvirsztlTeyh2tg0W0QxZR&#10;4Nvm5fLUmfMkgXbIBXkVAAAAKIUGHV8l/nx/cxkej6ebt2ylag0aNG7e0pDVXL9Bg+qVy+XXJcsK&#10;bb5vJ6brywt5FQAAACiFhh23zpKIRcLEhPgUCYkisTgrh6yzkFcBAACAUlwaOfZgm460oWxKzqvE&#10;wgT/n3Zrx7UtwMuoYKdJa2w8ghNFCudXyKsAAABAKTQmr4r8vLWSbt76nUe9dZN98Hqg09MBrWvk&#10;0a1maqdYkoS8CgAAAJTC8+Pn789f0oayKTGvClhZvEidYStoK3OTe1SpXHtLGG3JBXkVAAAAqD9l&#10;7q8KtVxVQSdf80Fzrd1lZ00hP95M7Nkwr075De9kr3Dp0qXFshQpUsQrIDAiJhYFBQUFBQUFJXsK&#10;zU4UoezjqxL5zu8fzhzcTObxVW1HLnhi7cJPVPTrgMz+qoiICDEAAABAdqFZiCKUnFepCD4HBAAA&#10;APWX/XmVeTMeD8dXAQAAgPbB/ioAAAAA5VBRXiWKDPK2tzJ/lcTC+qtvSPSffuDmj5BXAQAAgPpT&#10;bl4lPLS0d2Fdnm6h8l0Gj16+cp3p0ROMI/vXrVg6wrh1sQJkWRGTjReEdH15Ia8CAAAA9afEvCry&#10;eMdihQzHhiT+6XTqksTg/voFqg28yKcdcrGwsNjyNzNmzChUqNCSJUtoGwA0gYGBgaGhIW0AgCZY&#10;t25dvnz55s+fT9taauvWrTQLUYQS8yr+pX7FeHWG+YklmSdWEon4Z7eKvOpjb8fRHqWxtrYuXbq0&#10;h4cHbQOAJhgzZgzZKKINANAEMTExRYoUcXZ2pm1IRcnHV93eOq1c4Tw8Hk83X8Eqeg0HjZ7EGtqi&#10;WpXCedn+QuXmmT6haysV8ioATYS8CkDjIK/6AxUdt06I46MjI5JEx8Qr/GPLCkJeBaCJkFcBaBzk&#10;VX+gurwqu/H5fBcXl4SEBNoGAE0QEBDg6+tLGwCgCUQiEd5wM6M9eRUAAABAzkJeBQAAAKAcyKsA&#10;AAAAlEMr8iqJKDrE28Hmk7W1tb2Te3SCUNXHyAPAPxImRtgzL9m0bBxiErL8uwwAoEJhvq7W33wF&#10;tJWKWBTo9ePLR2vrj59dPPyF4tz+DqzpeZU45POxhoV5pZv2OXTT7Kvt+60LR1YqwCvRY41frJiu&#10;AgDq58flCXl4+SZtv3o7tYfPw2MS6RoAoA7Ecd+enGxbuwyPaL41hPZSLw9NyaPDMxw09+F7uy+v&#10;r87o1yafLm/41jt0ca6k2XkV3+dzg4oFGvdemChKSZCDvt4tU1i3x/QDtA0A6kbstaA8j2e4NJy2&#10;AUAdWa4qyePlqd9nxjXLmwMy5FXBzxfn4+n0OOmWajeGxOvyYB6vwJwXuffFrdl51fcnG4vzeCZb&#10;36bZNxXt0ad8CZ7hGNoEADUTYLmbhOhipUuVr956xcYty6YOLMicNLj88BW3Y/ExIIA6+jYofV4V&#10;fbRzfR6v4bO4tPuYhRatebzivS5E03auo9l5lcvd1UV5vIlXXWibE+M5sEJJXp2BAbQNAOpFEBsd&#10;HBwcE5/yC+wSidj21BgeT6fn7je0CwDUSMa8Kmpvy3q88u2cElJeyKz37Xi8ojW3pfvEMPfQ7LzK&#10;/9u1KgV5xpOvpj5SXRhgX7F0Yb2+s2kbANQNSaPEYknanxIVO54ncTvP2JO0DQBqJGNeJXq3oQWP&#10;V/6wUzztYIl/nqnI45Vd8562cx8NP25dELm1ZwNeyYaXvgZxR1hJEqOOz+2qyyu808yLXQMA1M7Z&#10;xf15vIITdj2JT/oIPz7sp0lLvfylG710D6NdAKBGMuZVJLP6NaZGIV6Jfh+8+FxHnL99//+KFqkz&#10;ODe/AWt4XsX6YX5luHHL0oXz8Xg6JSs1GrV0px9fxldBAUB9RHl+WDy+f63yRXR4vDz5i9Q2NF57&#10;5nkcXQgA6kZWXkUIos32LerUolYBXR5PN7+efvs5e19G5+6jJLUhrwIAAABQB8irAAAAAJQDeRUA&#10;AACAciCvAgA19XJzcx6Pd9aRNrMu2qd3h6ZNB89MfQJh+X05MYvHK7L5/jfa9rWqUqVK+8VHaBMA&#10;IBXkVQCQRYmxET9srV4+f/r06bPXbz78Do4Wp5w6Idr26dP3biFiQayHw6cXz58+e/H6m3ugIO3v&#10;S0nEwlA/NytzM+YmXrz6+PVXnCDlkNdUeVW87dunL8ysY9KcKEcS6eXw9KmZR0gM2xSH+7m9e/WC&#10;3NSLN+/cfMJTTr8ijHv/9tUra7vkhydOjPVw/vziGXOvFtb2IfwErj+DhO8vXxyY15fHKzBu7dGn&#10;Ly1D44XSuFByF2+/unNr+Lh+evr0Q7RAHOHnav7y+bPnL79892V+5FAiiQ3zsnr9ktzHB/sfCRl+&#10;NC3Cz+3ta+bRvrL46BMWm5WMDwDUD/IqAFBYfJBj9xoli1Rp+L8jV22+ujh//XBi60L9Mjq8wq2/&#10;hHCpk+MQHq9U1aoNmvXec+HpN5evj09ua/5fCZ1STS2D2SRGInizfZQur2DH0YvuvPr03dX19f1z&#10;U/oZ5uPxxuww55KQ1Pur3h2ezePlW3Am5aQ4YlFof/0SVdvOC4oXB3y5WiyfbuPOE688fO/8/fvb&#10;+ycGNyzBK1D97C/2vqI8m9cpX95oGLu/Svh6c4c8vDLj/nfgnb2zi8PnC7vnVC2Vt3Kz0f78dKc3&#10;JBL93X7e3DiKxys4/8iD7z/d+QKh1OsNeVS1J+7g1ji7vAePV7hYtSaLt5358s35za39DYoV0KlQ&#10;y7hO0REr9lk7uH55eqGvoR65ymFz+t3zdxcXFcir06Tr2FO3yaN1fnbZdETrijolah+yj+BWAADN&#10;hbwKABQW6e348PY1x0D2fIDixLDg3xZ3zg5pXZVkD2dsuRNQMXkVr9oSn1Q7qGItN5K+Xmd+krpY&#10;EP/h9ePnr75we7CEsZG/vlrtXz2xREFeh+E7MuZVUnHMhRHlefnq3vfmdmhFX+pXkld1oCt7bgb3&#10;N4cL5eFVbdhxuel5J8+w9N/yTpNXJVyfUY3HK9B+2OxLzz8ER/39Z57Tfw4oI6/infoUxDUJj0v9&#10;Sc/Mp/SMPoSP5WHSM3oD82O0Yebr8vJ4dRZf/5bWvAG1dfIWNHPHuSYANBvyKgBQmO+XK03KFeTl&#10;Ldi678y9p668evPewfnH8cXdSPaQJq9qvjnN2W5s9pO+NoccSFWcELViuFEBHV7B0s1mr911/dEL&#10;6y/2tpYPqpfJJK9ifv0msKdBmarNBgXGiGzOr+TxdJL3ADHECd4/HZ5fOT6sQx2SuBAFi/83/sZP&#10;Jm1Lk1cxn9DFRwV+tX5zfOOCRlUKs+vqlGvWxyGI+zwxPXnyqqvfUnY1/b4ykPSssqRNwvf9UdLD&#10;5VW2hzqS+pA9r21lsAuJ+XueBwDqDHkVACgqcIU+yQ0amaf+Dc4oG+MSpFPevCrAYkcpHq/jgsep&#10;84hXB0xISpRZXkUSohibw3l5OhPOX+9djNf7oje7FuPWxiE6PN7mJ79om5E4pQ0vX8EOriThSZ1X&#10;Rdl119HRqTnbm65GSHxfrCJ3NOKEPe1IS7l5lSTxi3EekshVtfBNvVuNv2hAbf0mTT94pflJEADQ&#10;OMirAEBh8cHOvdvUKVYwH0kXdHTzFi9bse30w+/v7y6sy5t5hDsE6i95lVQisNw1rmLZEnlJQsTT&#10;yVewaOVahife2PWtX7FMq8ExImY3U4a8imFzYUFBHV7LYStpmxJ7vljeoHK5QvlIzsLT0clbtEyF&#10;blO20sPR0+6vEsWHrxrWsULpYnmYu+blyV+ofOVay267pv6Z0dTifj2tXbEks3LB2vc9wv4xr2KI&#10;4yy3D6j2X5kCeXVJv45uvpJlK/aevQs/EwGgBZBXAYDmEMeen9cmz3+97cNpBwCAWkFeBQAawO/9&#10;4SL5eHkKlh+yfH9oXMYv7gEAqAXkVQAAAADKgbwKAAAAQDmQVwEAAAAoB/IqAAAAAOVAXgUAAACg&#10;HMirAAAAAJRDe/Kq379/9wQAAACtNmbMmPBw9T2FnfbkVU5OTiVKlPj+/TttAwAAgHaxsLDQ09ML&#10;DAykbfWDvAoAAAA0A/Kq7IO8CgAAQLshr8o+yKsAAAC0G/Kq7IO8CgAAQLshr8o+yKsAAAC0G/Kq&#10;7IO8Kkn8qX5t81Uy/BIUQzukLiP+q2/jHU1baQkjvM8uPR1CWyl8P5/Sr1C2y/izAgnXIXyxoluH&#10;RU8FXEtOThcq6bf349NWOnP6Gl3+Tet/F+JYpVzRR79oK8surjSe/ZgbCoHZqm4LHnjR5/c3Ad+e&#10;zGEN696oTNP+XP36u590sdJJEszW9i9dRm/ItJkTh3UtVbjUmL2P2AWCV3ceeLK1P0uIsjU0muZL&#10;rhDm8eDGfUna52m5uvSkTS9oI637a4xW3XaiDcXwL/UtPf+MLW0BACgb8qrsg7wqCZNXddt23Uiv&#10;xJzz3DsczaskYlHo91cmbWoXL1m6/cTtbuEJEonn8LoFeDr5iw3ZzK5JiUPeda7UwM4v5ti8drMf&#10;+rPvyExeZTjWdLZxkzJlqg5cdyc0XiSVSBIiPPbO6lm8ePHqzQY+/BYsEks8LY+XnHpyxXCDMtUN&#10;bM1OcnmVSBDx+ti06qWL12o54uSKZp2Hnyf5GZdXBbxcVddw3JnloyuVKV6p2Zgv3pHkzkQJoWfW&#10;ja1erkTRUuW6jtnpGyWQmVcFur4a0KZh2RLFSlZutOfeNxHp8rjUtveUF4cnVS9bskarIdZsNikW&#10;xJ5dYVK6WKnG/ZavmtaFy6viQr93WrRLyC59bLqwUqliZf5rsu7mxxihWBrl2jFvno0rZpYpVXnv&#10;sx/MPaVie3mJ0abnTI19+gdndi5Xsni15r0efQ0gV+UHvmsyZtWJ+UbFy1U7dHR9gfb7pw1qUaFJ&#10;N9egGG/7O92rlS9aolyPOacD+WQAJMKoX6tHtS1WvETV5iZm38PFqVKfhHD3tnX0Dlj6xCUIxCk5&#10;UejOJrXz5slTvEzZ5z8/Ta1a7+iq/uVKVztoEx/o+mZMx7plShYrrdd0131HoYTmVU7uVo0q58uT&#10;r0Dx7meZkU1C8yqJJMbHblGvRiWLF6/XZYJtcAK5J5pXScSRP16P7dK4ePFi5ao03/nYQUCmi9m2&#10;QkXnHd44pXLp4v+1Gv/Ri08emig28PL/+pFBMBw4e2fnYkxeJZHE+zusGNC8RPFiTfvP/RHBJOc+&#10;die6LTyyckCt0pWNbIPpwwB1IRF/OTqqcNXqg/aYi2mX9OVmo8UXv9CGfPhB1h37rAigrXQC1lb8&#10;7+h7kurLyXeakaFtVAJtZVHc7XF1R+9+z72EbE/PPmgu98ZZkPWejYxpvWpXqtt7DVs//1Flc1cS&#10;f2mRYYmKdaYt2bhxztBKJQu0WWMWL5aIYsOurVpkH0bX+oMwu3O1Go73jpGGe1gsu5B+8+bRtglG&#10;R51pIzVR/No+Lec8kv/vksbZ5T3mPoujjWyBvCr7/CGvsv/utXjfVe0uZ+5biMVcPGTyql7HHUjt&#10;+NIeVUefCE104vKqV/tnlZz1LJFdSSr1m9G0wbPA6N8vNhUvvTr1DJVIRLN61xtt+tTc3Nzs1tGS&#10;hfIef0+WM3lV6zGX49n4lOB7rXbnRQFuL2tVHeacFPfebDKccOgtk1eVnkt3qCTtr1rZv8lFHy6y&#10;Cd+saZsur6rSvFtQLLNU4H+9Ts9l7GpSsUgQFRbm5eZ8ZGaT+WesM9lfJREkxoYF+X17/7ChXutX&#10;JJx7XKpqOI5kS0SQ472KpSb9THAfq5vnzEd/tk965X992LxK+HRju8tf/KQRbm3+K3HYOpRb6m5x&#10;qKzx7mg2rzry3o/rTCc5rxKLPrXUH+3N9UqFb5dWGb3mLpNXVRrK7e3xer0rf6EBv5j9huIPWw1b&#10;9l8ZHBpG+P381Kxq5w9RMfemtGjWbfytp68cfnjGJCS/naUQCWK+f3i6avqIts0bVO407XsUSR09&#10;hxn1cGcWuowsXuPx9+RdjRJBQmxEsL+Lxc2yJQo+dk/ZX+V9e1yn0btl768Sxu0c17FB93l3n775&#10;5uYdxz6E1PurBPExoSH+LrZXjWq09Q6PJ3lVwaJdf0axy1xON+o4kmTSo4za3KNvpLHXTUqRvCrS&#10;81qNGmOdmOcaFhbiPKeE7l4zD5JX/ddqHR1odeXy5NnLzdu0u4T8YqdPWgnB79t2memfGLaufc3p&#10;5xy4FP/l5rajV6yf3Ltd48YNxy05EcK+0kN+fVg8qDPpaVSvw767n+JJl41po7YmM7q2adJx5jcy&#10;/43mkleOMMpz19whdRvotxs4c/PcrqOO25CYsyR/vn3m3sE/L+p1nX149aRWBg0btRv8wDWCzLso&#10;b/vlw3q1aG7QoFaNXlM2kORARl4lEbibXx5tbNREX79uLYNZB+7xBeIfj3fka7Z8/dIxLRo1qNd+&#10;zJOvweSxx4f8MJ1v3LBho469Ry3oWJHLq4TeL7rozwlKkMaFeZzZMLp5w8aN9A3mbbsSGEteVl7D&#10;e3W+unqAfuPmR79w+7NTOBzv1bbfKeaZSiVRXtbLxnVv1EC/UbP2u25ZkY2NYKt95StNnDi4u0H3&#10;sb8dz/TpPWx5v+aNm0+yj0r49vS4cYtG+voNek1e5xjMxE4fhycmHQ0N9PUNW/W6ZZN2v3PY557V&#10;qx9+aOUXEilMtY11aErNPLqFaned4xkX3rvFoI27Z7Vo2GjLIxc/66uj+7Q30G9cu1aDafvuCUSS&#10;0M/HSv032NP2Vq0qpQtVqDV9/VV6E6ykvEria3PNpFubxk2aNGo7/Lm9b+q8yvnNue7tWjdr0qh2&#10;Hf2lh82ZdMlylUHf8bvm9zPUr6vfbvg7T2brTBjtvWVS77r19Y36z5o4pCWbV0lCyGZYz5b1G+jX&#10;azf8iY0XWc3pwsi6vZYN6Nam3ZilknQB6B8gr8o+f8irwqNiXD38tLt4B4QmTdyUvIrwNl9Tu2Wj&#10;hmxeZXd1nW7LNQHxzJtnYtDrzvVb2IXF/n6xuVjpFQEpc17wdWebQf+7TFuE/z39JoM8E5m8qnHP&#10;9VECcnWx97OFbSbtifG1aVyp+V2PGObagvB9A/RWXrdl8iqjXfTtMymv2jul07Q73iTdIRtfJ8Y1&#10;7Zw2r9Jr0T04llldmPC8Ufel0rjA0U31phz9kECCiyj28pSa045Zysirfl6u07C7WzCfBEW+r41B&#10;lfqPyWuZ5FVtJnDLw368qlJq/E9xyC79fKuvcJvdiXvGNyR5VZTdmardT0SRpxLnN7NRmaUX7dil&#10;4vdnptadfjGRzatuOkawnemlyqu8uhm0f+LPxH1JYuj2zkXmHLJg8ir2fYUgeVXBwsu5hM79ygjD&#10;QZsT2XCZEOV19fyjoFi+xY2LDr7kDUSSGOkwtHqte24pn8eG/35Vr7LRFYdALsAKY/ynta43h/kA&#10;0GuYUXc3ps9lZIV6n73YHCfsWaMGfRyDY0Riaay7eYWSBe64JqbkVXcmdBy1U2ZeJRYmmN2//YN5&#10;X5PGephVyZPvjmM4l1d5vz9ZII+RhQ95j5EkBD1tUbXVj9A4dn9VTzfufcf7jhGbV83v23LRI3/y&#10;V5AkBKxoXoLkVTEhFk3ajnGPZm5WHB969+ixb37RTF414hB7TfUV5R8Q4vZLu0tcROodlwxxlHPf&#10;YvlGLtp8iNizsGaZxq8CmW2Tl5tbTz3+jlvH9e6qYhXm+DrfqFm/rVcEeziARHJn0YCG858l2JhW&#10;NhoSk8jsL6bzP/xni4olzjvQIwDMdvRIn1fVX8C9RgKsDhcp2c+dXVGUEBfo4/bZ/PGoNnXH3SYb&#10;LLL3V8VHh3t6ur66Z9qSnf9MXqU705OZa9LYDztrtRsUkSCd3cPwNt2vlPh0Xn0urzo8ady5n+RB&#10;hi1oX++JPz1MIvT1hpqGQ0PjvIY3bPOZ68ogOa/iO9/KX7iOXRDzTInH2yeUX2tF8qoy1Yw8uEH1&#10;uFS/81S2Jv1wckaZIQd+ebGcHrStUOejV9TVtb2qdpmwZe+RJ28do+LZYUxHEPfT/s3hNUtG9WpR&#10;vtEYp+A4vod5mWJGNmFSEZNX1TzvQldk9pfzwz3cXV89ONq+YWt7fiLNq2Kk1mfmG203p6slScqr&#10;os6Pb9G674SdB04+++IUHS9Ku79KHB8T5vXD8enVA9XLt3xNUhfLVVUGLGQXST0sj5Zuty007qdJ&#10;nvxX7IK4ziv/G0DyKj/zHUUrNHzz9Tf3dGf3a7zls4jkVfVareQmixIhr8o++BwwidDl6b0nzsn7&#10;BSSxvjbHL14P5jM7qkRxwWZ3Lx8/ceq+hSOzkUYI+Z/unT9x8TUXFuJD3Y4fP+4bTQMH55vF4wuP&#10;nN0/Prr31sXq4ZUTpy9ZuYXQNcTxzlZPThw/fvHWCz8mw5FG+zufvW/Pbtsxqc3Fm/djyOtKLAh2&#10;MT9/6sTlO2Z3F7fqMe8+Cdvvnt7/GS2N9fl0+fajOPa1JxZ533hkTSqiKN8nN88eP37y6XvHUF+7&#10;WxbOZBvz0vkz7MZSCj+XD2SlM+dv2HsGWdy9/sGLL436cfnuG25pfITvpXNvyDVIxunn9P7syRPn&#10;75o7fDZ/75noZGFBkwOWv+vH8yePnzp30947XEQCcGL4g5MnfoWlD+ic4J8f7tsk7aUSxblaPTp9&#10;kjz9p/7RzHMQxPrfvP+Oi9nRvvanTlvT+E1SuAjvJ9cunDh+6sYTi4g4dp+aKObT81tkwM9dvfcj&#10;KC5t5kOIfn99d/H0ieMnTt968TGSGyOp1NPe/PiJk07+3mYXrgdF0/2Pfk4fzp08fvr8dTsP30+X&#10;z3/0iBAlBt+5b8Hcuyja8u7F48dfp/6r+n86Z84+C3FciOWD6+QveOHGEx/2L/j78/1P7mFSiTDA&#10;0ezC6RMnL9xw9gm3fX71R3g8SY5On3kcyd0n3+P+AzP2M0pRgKvFuZMnrj60cPtw9r0r84YmToi0&#10;eXnn5AnmZr2jmCfLD3G+aObIXhPUy6HZXXueYDIOjrfliTyFWtoEC15ubtFk9jnutXx744iqE+7H&#10;RdsNql37iSvzoZREnLikj/6I8z/FNqb1uo3mZjTNqxKDVxmWn3/yI9Mlitw/6L/0eVWjRdwuzjC7&#10;c0VK9nbne0ytrnfiwy8Bc3BB4hzjen3OkkiePq8KtL9ZoUhXi0BmUyTO90nj0rXf/Apn86q5zO4R&#10;wuFYzXYDSF61c1LngSe/M4EnIXhZu6pMXhX1as7yI+xKgv0TW0y5/Z3N+gVP/tffoO9OvshruFH3&#10;zD4gTM6rRKFf2hYufJHu/I7bOsJg3L0gklf9V2u0H/dRmMclowHz2Zr0x4s9tXpsDGQffkLAl1Ur&#10;tvhEhtw6fMAtlnkhxwa5tKnZ8AF93IxIh9N1yjW450DThfgA6951Kly18+N7vC1TrM3nEC6vMnrM&#10;5j9BX87l0alj7sEkpIIQi46Vm72Pik/Jq84uaLPlNbNeKjSvivU+uXnTzxBmD5Mg6kOHej2/J+dV&#10;TierN+8fGM3sOY/0sGhQvvpDsh1nuUpv0GLuFnw+ni1ntDVEHH64fYElZ96zfXEbB+uRvCr+5/0a&#10;ZQ2svLlMOubCnrWW5PYujNRvfzCTw2uzDnlV9kFepc4iPKynd2nVqFGDhs3bbjr5gr4xA0COiwv8&#10;ZOfKJkXJhP72Vq6/gyK8v3oEBLt/+/ze6qN3CN1AkIgEAW5OH6zeW392CmdTBCnfz9bxO7NBQjKP&#10;xCi7r+7s61sc4v3D6v17Oxev2+s6L7npRLZXPKysfCP/384dJacJBAAYfvcCvUBP0Bv0CD1NT9Sb&#10;AIqggopDYhSrRDQRS8Ukirhm0aT1pU/doR3m/56V2d0H599lx132vLTa48tvQJYujLr3kssNSdxp&#10;GppR709W8dS3Bw/5aTd0nfRwPom6EMfNYig/pdWtcJXO/eZ98vIcz3Rt9BZf28h2B+dviO3j2DT0&#10;puMvA9sPk2Ssz38lmjimj4Fd13X5nPgyr53v9v50S2gb9V0vuoxDiDwKPDmERqsXb4uLg9nP0LT9&#10;82mdrKGlO/j9mlXuLvyOpclF8MZPxUm/XJ/U71pyWczW++pdEcfDMriRw9Y0vT8M364GiHw1cnWt&#10;vd4fvI77vt2TE7xrGrreaIVxGg6d2SbPNlHDHBQnUPu0Zxmtq5FI8ezWnRfvBYoxOHJUutnxEpnD&#10;4vjdcy7byB/RSE7NaLTDeDPs2MF6d0om1mB8fsBpt1mY7lQOWu5Uk/ldXddM53Y2uRmti8kf833g&#10;u8XKWN2HtHja09Jvd++vdnNq0FXloasA4P8gDunt1y+farXah4+fv1nT6wtDwN+gq8pDVwEAUG10&#10;VXnoKgAAqo2uKg9dBQBAtdFV5aGrAACoNrqqPHQVAADVRleVRwixBwAAlZZlmcI/cFeuOl0FAADw&#10;b9FVAAAAatBVAAAAatBVAAAAatBVAAAAatBVAAAAatBVAAAAatBVAAAAatBVAAAAatBVAAAAKpxO&#10;r4mwItPRrPXJAAAAAElFTkSuQmCCUEsDBAoAAAAAAAAAIQD0occROJYAADiWAAAUAAAAZHJzL21l&#10;ZGlhL2ltYWdlMi5wbmeJUE5HDQoaCgAAAA1JSERSAAADGAAAAjkIAgAAAdqfO4IAAAABc1JHQgCu&#10;zhzpAAAABGdBTUEAALGPC/xhBQAAAAlwSFlzAAAh1QAAIdUBBJy0nQAAlc1JREFUeF7t3QV801ob&#10;B+DMcLd7seFwkeGDwXB3G0MGDNeLu7u764e7u46Ly3AZw8aYMXdfV/tOkrNu67rRlnar/J/foZxz&#10;kiZtevb2bZomjBSUgy2lLGwpZf3plipX047W0mFp9ZsZFHpJ/9chf7qlZBuizdh9vjHiNc/D68+8&#10;xffsWzBNGBfGz9Bp+nFSSRRLw/hpSWJ/PpVKJVH+P89PGyOK9ifzVODmr9RkjGVN+zih1C0skZ+T&#10;J6H/s2rXtHtz/RC5S906djX6rLC06luu9VSvsIRm051ee4S/8Iql86X2/eFJckvW0tu2P9+jpD/d&#10;UrGJ4spdll1zCSZbim2GvOH7y1jZkeewc+E8fkuVbTGDVLwiEuZfcudn4M0a6uj+4k5MoOfJiaOE&#10;wT/IPMN6OpL+f5pOKFOr//C2A/jZFLKpaXfvyBa+/tZP6rDwmmXj8dddAqr230969j7z4ifxwh/s&#10;Fkb5k0qc13v3F7crW9m9O7qan6SkVFuqRau2bmEJtKEDOgxaRmvpq1hLnb9uNaTaUqHBQXylRo0a&#10;fAVk5P/6ynefFBAQUKJEidCY2KXNOiosZJJRFX7LyG+pxEQhucWYSktxRMeWSgtbSlnYUsrCllIW&#10;tpSysKWUhS2lLGwpZaXaUoVbTGeKtCUVbKm0Um2p/9795Csa3FKxoaG0puc0+deXIEhMW8L8A+lk&#10;PZdqS739+HnLfXa3jgbHVFiAIW4pGWyptLS+pYKDw67OnJu2bLa2pXPoCa1vqaCwKFpLbXODJrSm&#10;J7S+paJj4xsNXpq2bMKYUhK2lLLWW9uSUJW2eL98TefQMVm2pUp2mERrqXk56+C3oqxUW2r5qjVX&#10;P4WQCrZUWlk2ptLz/NodWtMxqbZUjaIWFXvOfPfuXe7cuYOiorOkbGvVYXe7LmmL3GyZWfiNo3Nj&#10;6uGbr7SmY+S3VE7bweQWWyotnRtTOgtbSlnYUsrSmy3VcPAShYVO1j6MKWVhSykLW0pZqbbUX+U6&#10;mFS3JxU92lLfvQIUFjpZc1JtqbiAtwzTkFQwptLCX5+y5LfUqG2PyC22VFpGN6a22jRTWOjk9OGv&#10;j3Vr4e8zWGwpFraUstYPGEVr6cOWYk1Yc5TWUtvaqDmtYUvxsKWUdfrOizKdp6YtG62TDwlItaW+&#10;/fCYvucpqRjblkqPZacptIYxlbF0t9SLd5/mHX76+PFjU1NTuW9yjLMERESSW37jYEwpS35Lle0+&#10;jdaySEREBK1louvXr9Na+hSPKUgr/S0lkZgx2WjdoPm7sAPqx41FfDM96W4piTiheB4T2jACibH0&#10;N9jpwV+fsnRlS/lwt7aVspNbhqGPqkSR3HyF+ML9cPquTwzXygI6OqaGn091XghdgL8+ZWFLKQtb&#10;Slma3FL2M7dnUMgMjRlm/vz57KxxHo/cw53mtifVIdXYrO3j2RnilCcCkkrPjZ2QQSEz+CZIcxSs&#10;djcoQSqN5O/CMDnIbVNTk0K9djJ56qy767V+QDm238T0e5DiUwcpL1PH1MJ+LL7u/frcx1Mrxw4d&#10;yDdP3XcdPciBr/8hsqVoTaPw16csbCllYUspC1tKWdhSysKWUha2lLL+aEuJYgLrtxlDG0kmdfjN&#10;Kf74szH+IY9QFTJJp7sf+IogUcxX1PBHW2rf0kVbT/wXE+TNNp4d4vrYLdV1nlM569nkQX0JZs8l&#10;xxPGR4rjAtu3Ys9eWbfHIkurfuUaDI4SiYfve89OlUpfpP4RvCjiM9fNbtnx3RzJLS01+5Nbfksl&#10;by0JuwlE/q/Jzc1ty+PDPV7uYH8Vx99l+Or757+GVGg0LI7bUhP2qPPDuD/aUuRBBHt9l8SFRvm4&#10;8FuK9JAtlRhFD7N89CP5TKeC2G/ktlPbPmSepwHSdsPOWNYfRD7AVJt2ltyGJ4jP/6DfF8lY911D&#10;bsn8XZs7WFqNJpWm5JnXIXW6pWKk0mYdJ3PzsgS+L/gtRepfD80lt2TOlrZ2/RdcI5vcsu6gEIHo&#10;W2j8n26pKT1rNqqrS19eRX6nldTa7ySbIwukGlOpTlwLqSVvqWx//cNXdu/eHRoT++TuI7nTePJl&#10;Rc+BKc91afAlIjaO3ywqx6mNNskHyhiV5C316+UJWssQtpSysKWUhS2lLGwpZVXsPoPWUktIOs7I&#10;UKm8pdITHmwg58NLD7aUsrCllJW8pRptcKY1tRjRlqrsyH1nqa7IaJr1GyqN/fUFhUbKncmTL3Sy&#10;/kveUgVzmj25cZo2IA2NjSmDp/UtJXcaT1mhk/UHxpSytL6l5E7jKSt0sv7AmFJWlm0pudN4ygqd&#10;rHswppSVvKUaWeZeOGM8bUAaGFPKSt5SjFk2qYQ9KLV9+/Ypfw2YyUXuNJ6yIjdbppWw9K5KB+lJ&#10;3lKl69OjekEhjCll6feW2t+lF61pH7aUsvRmS8mdxpMvy21a08nap99jynrQYlpL7f7ajbSmOdhS&#10;ysKWUlbylqo6YjOt6Y+QiGi503jy5dDUeXQOzUneUmXaTYqnVb03b8c5WtMc/f7rS492txRjai6O&#10;NZDvgTGm/pTcOTxlhU7OkHFtqT+BLaUsbCllYUspC1tKWdhSLLnTeMoKncxJ3lI5GcblvY5eZVAX&#10;YEwpK3lL5WJM7l4/QyqFCxeW+ybHmAu+xVJZ8pbKU7om/80oz8XFhdaAgzGlrHS3lPo/l/8DDJOT&#10;1jIRwzAj1t2kjfTp1piacuFHgjD1Cbu0rwjD3HP//Skd8denLF3ZUiLPu+T29d6eDGMzqFYpUp8w&#10;YsLYqky8VLqvCXuOsuYVLb4JSFDA+Tx1HraUsrCllIUtpSxNbim5E3imLPwM3Mk83zFMUVJvV8E0&#10;PvyDuQn7AM6/8ZXGeshOzMyTO4FnysLP0G35FXLbasz/2NucDGNaj1Rycwup3OBfclt2/NU99rUY&#10;piCp/7lMHVPcyTw9+i09SOrRIraH5E61pp9xuX+K1KcnnepTN2XqltJr2FLKwpZSFraUsrClQMMw&#10;pEDDMKRAw7JySFnWoxcRrFRvFl9Rg+XvTszbvpVSZ+6N8v9Ja+lT52ypaah0EmCF+HPfpjV89X1a&#10;S8KfEDeTZeWQik/kPiFzw4KeuFgqbTN2n+z0xaTf9doBUuHP+EyaYk/2kvLhP9+QetfRG1/5xCQP&#10;qYgfNRo78oW0/qnfl0win775IcXP9pQ7w2+7YezX5Ox5fEVC0l+n1fhWy+/wQ4o0+SW0HbJemuBH&#10;mpa1BrD34fCvD78oSyt7xwZJq2abfWWrtrQazd2yU5tyt+e54dqFq5MhZWlFr+sx7cBLacQDUmmx&#10;/A65fevHdjosvEZuLRuP79F5AL9MUvjTAxN7n3mlHFIJv9hNUdaW3bfCDynSrNZokGWDwaROhtT3&#10;hyfZ+fgzLUvEZbiTMPM9WoI3PrV50v+VkPFpkrX9GmcyxUOq9fInfIUpxl5giDd5cvKZtQHSo3hI&#10;MeZ54wXC6BDfvkvZHbY8XPMXlKHCG5/aQ8poT7xrnDCkQMMwpEDDMKRAwzCkQMMwpEDDMmNIpXcB&#10;kfQY/IVFDFtmDClVGfw1IAwbhhRomOIhZbvlTcfq+Q5tnH3nZ/LX5hhSoIyMo1SqnyBm2pB6tGf/&#10;y4NHlCxPduyhdwPdkG6UIre3zx9hmIak8uXLlyFDhhQoUEDuIq5aKp6BIXI9GRRf719yPSiZXCLj&#10;Ul3VSxdzKZWEBaS+tDtkNcVDqmJHepGcnHXpwWIEhhQoA1EKNEzvh1RQWBStKWdzgya0BtqBIQUa&#10;pvdDSlWbdPj6doYBQwo0zOiGVMkOin8Elx4vZ438es+IYEj9BoaUqhQPqTqO9PeETOWefIUwjCH1&#10;1dP/o5uP8uX5NfZHm6A8xUPKdssbU8aMVGo6LOR7CMMYUqrCkFKV0b3xqerhm6+0BspRPKRyMyZP&#10;X324cWb/itNvaReGFCgHUQo0DEMqK2Xm1ZozDYZUVsKQwpDSMAwpDCkNW9OkLa0ZEAyprJTeFeXT&#10;o40rzWschlRWMqIhZbvlTdkcjCAqZOYJ9ncNPAwpjUOUwpDKYrt6OTzbtVf5Qu+WuRQPKbNseclt&#10;uMcD/kdXz58/L1mypLm5udzVWlEyuUzddFKuRxeK7KK9PEQpfTJvxzla02GKh1SRKj34SvE2Y/kK&#10;gSGV5fR4SCmEIWXYbi1cQmt/BkMKKAwp0DAMKdCwOUv3PNq6Q/mytZHi82ViSAE1Yc1RWlMOhhT8&#10;BoYUZLE5NooPo1A8pErV6MtXCrQYxVcIDClIybITvUKnHMVDqmQtemhYziZD+AqBIQUpqTakFMKQ&#10;AmUoHlImTI6IqJggX48BS07TLm5IHQdI49atW3SIcFSIUjIuLi60ZgQiIiJozdBdv36d1v6MOkMK&#10;IAMqDynxd/Y84/3K/cU3DVv2wjVEUR7iVKd/N0xFGHYkcNfuEbA3fwBRCjQMQ0opDPdHnIF9TUxo&#10;zehhSKUSI5KGvz/B1zvblOuYk90+DGPDD6lDo4pzU6RtyjEliuReNGWIVCya+R+bv6ccUh3rFSa3&#10;b0KlntF/+iaijzCkQMMwpEDDMKRAwwx2SDXOMKF2mtue1tLx23xcbQxTgNx2W36Fb6qkcoN/aS0d&#10;34NS/f4pSxjDkHpH/jEtJvAN4tuddWRIvdjYiNR75s8tlUrebU8+TuPHteXktrLWhhSxa2w1MqQK&#10;/N2G1P/nFjf4+Ge+n7BIWi/DlOcrxRmmqSmb+zNNVpIhxZRyJPWpxz9sbpS/97YXo+pX5OaSMqbs&#10;uVUxpHSC+7vntAaagCEFGoYhBRqGIQUahiEFGoYhBRqGIQUahiEFGoYhBRqGIQUalpVDqk3nUZZW&#10;dg++//6q/CM3PqS1NNbe96W1dJx4IZBKI4PiaDM9oe6/uZQjeai09gc0spCX92/S2m9kzdFaWTak&#10;3pzexFd2zpnBV9Tz2yE149rvRhPnty+27gypGt3m0loKI9MsWSPrUkNWRinynDs6zJPVye3eCewt&#10;X69Rl70dZTeM3JIo1a4m2zw7nf32t0xbdpvys8mG1KCOA8itv+vj6EQyyYHU+Rm4IcVGKdIUc53B&#10;MYn7Z46WzdClJXvL16u1ZC9Ty9XFwfEiiTDu1vcQ0sN3iqRSpz2rkmagtyyR7zsf9tjO6j02fLiy&#10;7+7nYO9Xd/ovvSwWxp/9EFyxdu/QeNGv97fj6V0kPaazB45aWtlLpYlB3AIehrOTxBJpWSu7sLjE&#10;Q9PZ81nyy+/Ykn1eKdeYPKTEXkKxRBgb6hUu4IcUP8O5RRNldUurkeR2dDu2vuqmP7mt5XCc3GpP&#10;lg2p6KgYvvLm9A6RhD5/fkiVrdufmyJNIP212JMy8G98T4PEsi1bpYEDX5cNKdKs0diRlBln/ULc&#10;npJmxSbslk05pNgmdyt1v0xuatS0q1iv36Beg0mdn1qVWwIppG7VsD/pjBORccjiZyD2v5G+O7qG&#10;VBado79nnN5rJH8vUsiQ4vqC+ZG495k3GVJcVdpxoRNZSEI0e2QE4cAtkIz+xWPYQ1b45c/rwt5G&#10;Bl5le+r2lz0Yy/Yrya0NN0/KKFXVuh+5o1gi4YfUmNb25er0ubpnBanzC0w5pLq1cSSdnyO0+4aY&#10;ZUPK/+N/Y1ewV1BuatuH3CY9f/ZWNqQsbYfyb1r8kLK06h8YSyKFdOm59+RvnZ9ZNqT6tWcj0/eH&#10;F0lIsLRiX0XyF09uBxz2SG9IWbabz95yPfS27qCkesS976Gkbjv9IrnlO8ngOrCUhtWOU9hwRSX8&#10;2vHfd/J/uSazFQ6pSJH00132yXJLlrQbzZ6RnItS0lurJlo2mJw0KfWQ4noaNuK2T4ohVal9UqoQ&#10;9tkjXEgWOO3818m27CR+mRVr8XX5277L2Gddpg4b9rQnK9/49JplLXYEK0MWpRRLiGD/SgyIwiEl&#10;yVOoeMeOHRkmG+2A1MpyiZ2SMh5SNj3n0JqhUDCkhALytsIjCSWAatJ94wsK4j+LAKhGwZCSiEW3&#10;n30glblDO/A9AMpTMKTEQvoh0/fFYb6ymxMaE8uXpc06qlRkd0QxyMIPEpl03/gA1JPxkDKCs+CA&#10;piFKgYYpHlLFmyafmxpAJYhSoGEYUqBhGFKgYRhSoGEYUqBhGFKgYRhSoGE6N6RODmUPbAX9hSEF&#10;GqZzQ2pbj360BvoJQwo0DEMKNAxDCjQMQwo0TMGQEgpuk9tc5Vto73TyGcCQ0nfpDSnuV9uSRK4j&#10;U2FI6bt045BEIgmPTaCNTDRqzMKXB48oXy5PnUXvCbpBcZQyyYq3PF7nSRtpTTkYUromvTc+Vr/O&#10;jfnKEI7cT220VNqPXyfXk3E5N3GaXA9KJhd+kMhkWTRKD4lSCYJE5QuilK7RuSGlqrMTptIa6AaF&#10;Q0rSfewSd3f37FmXUSkPQ0rXKBg0osQAvhIf9pWv6DIMKV2DNz7QMAwp0DC9H1KLuzhcnTlX+ULv&#10;Blqj90NqyCL+dKugKzCkQMMwpEDD9H5INRq8VKVC7wZao/dDCnQNhhRoGIYUaJjRDanN1rYqFXo3&#10;UBqiVEZeHz5Ga6A0DKmMYEipAUMqIxhSalA4pCT12tht3LjRQh+Ol9IqDCk1KBg0QoEXrYnDacWA&#10;fHTzUb4cXrSa3g2Uhje+jFzbtIPWQGkKo9RtqVQUKxR/e3CAdhkrDCk1KB5Sc1bvjEoUudz9H9/T&#10;nhMUFW1s5eTWfbvbdVG+bG3cXG4JxlD4QSKDN76M7Dhzl9aUs7VxC1ozYhhSGcGQUoOiISURz1y8&#10;ws3NrWXVwrTHWGFIqUHBkBIJ6U+SE0I+8xWjhSGlBrzxadIWm+a0ZsQwpDQJQ4rAkNKksp1V+1Gh&#10;WCSiNQOCIaVJGFIEhpQmYUgRGFKahCFFYEhpEoYUgSGlSSXaT2o4eInyRSQU0nsaEAyprCTEkALN&#10;Eom588srRxATQ2u6DUMqK2FIgYZhSIGGYUiBhhnLkOKvzrDurHPjCn/zPaAlRjSk4hPZpypOCOF7&#10;QEu+ewUoX1w+udG76Ta88emN2IjIZ7v2Kl/enjpD75m5FAwpsTCY3FqYYLTpluiYeFpTTladdkbB&#10;uJGIhX4R7JX4sucpw/eU5Mj91AYlk8vPgGC5nowLGVJyPVoq/CCRQSjSG3ocpUA36fUbn/jYgw+k&#10;0sSyIN8DukCPh5RYRN8dfd9e5iugC/DGB1mMDKmtNs2UL1GBgfSefwZDymCVaD+J1pQT7u1Da38G&#10;Q8pgYUiBhmFIgYZhSIGGYUhBFvvy7hOt/RkMKaCurFz3aOsO5Qu9WxoYUkB5+AbR2p/BkAIKQwo0&#10;DEMKNAxDCjSsTOepKhV6tzQwpEDDFA0pifjotXs+Pj5tymanPQBKUzCkxMJY/tdlwW6PuP8BVIA3&#10;PtAwBUNKJIzjKwkhrnwFQHmKc6n5K9e5u7u3tyrKdxTmyP3UBgWFL/wgkcEbH2gYhhRomIIhJRGL&#10;Hr54l5CQsHBoU9rFOQ6gCB0fSRQNKVFinIA9Lem3R4f5HjmfPmnmwBrd9/DhQ1oDpanzxochBRlA&#10;LgUahiEFGqbykGKy/y1J2hcKhiFPNlNy+/LALHLbea4T16c+lYdUw02vya0f3zBwvuSfGWMsgbwp&#10;90wZ8wp8U20qb6+/q7WjNUMX8XInua3xtwXfNHhrhlmT27IN+vFNtRnLnyBkGgwp0DAMKc14Rf8H&#10;DKkUZttUJbeVR25mGPYTUJRAsvZpsFRKr8IYIJYWYHIVTJGt/4gR7hoymq+TIcVwSP1jcOyUOsyq&#10;zrVJnTGtxk03IhhSycrkY0cSO6TMc5NKWJzwWWi8VPqLm0hGjMmPBOnw/l1Egli3SL5PemhcZb6S&#10;ckiRO63oxrSvW5KfZGwwpJSVGIkvZ5SCIQUahiEFGoYhBRqmW0Nq7dq1tAaaULQo/fVAZsKQMmQY&#10;UhhSGoYhpckhlfFZSE56hdFa5mIYM3LrcXsp31SJSPCbY4oWd2tIa0kwpOiQShSK7GduV6MEhibt&#10;gpRKp85nkQp5FQPfnEyUSEtU7cDtipQ8D0wkQ6poxdZSUTiZwTVSXNbUZGzDv0i906w7TGFrYbQH&#10;u4h0nBs7QY3ievU6uS/DVDZjGG5IsVeVndG28s+bi7l+G3bRUqlPglQqJo9KKJZKzZP21F/3iY9w&#10;OcwOKQF7vM3BcfVjXQ+QyrtQ4TXveDIzN5e0fTX5a/5gSGklSjE226RR30klT1krhslGKiO3PSdD&#10;av5d9voW3uzLme1ZnJDf8U2M2nKXr2gDGVLktpFtY6nUn1SO2tdPGlJ07Ul/E+woyZ7Uyf74MtyZ&#10;HVJR7O+/nTYPIrevfz0gty+j6XgixravQWtJMKQ0OaT6cTYee9RvwS1pHHvI4JAJM8kr17//cFJ/&#10;Ghwtjo+cunQXO6s/3S3evx93qJAodt0xPdhRXqBUM1pLH4aU1tPzx48f01oK7v4RtGZwMKS0PqSM&#10;DYYUGAIMKdAwDCnQMAwp0DAMKdAwDCnQMAwpANBpCFIAoNMQpABApyFIAYBOQ5ACAJ2GIAUAOs0Y&#10;g5Qk1t/Syq7FyC1iCds8s3ElaR5/y/5Y5U9M6dxnzGaVr7BKVr32PvsjKrW1b2U34xr/477I8nX6&#10;BP3ZucOj/H+Sh0Qb6iJLeEmrWYw8Eo/QWNrIOi93TKrRbS5t/M5IK7vhq+/TRjrI84pL5C/ra/iM&#10;MUj5utwmr/G3IPZXmXJigrxT/onunWDXZuw+tvbsUIV6M8pb2ZGp+65eSzlPou8Dvjmpg93IjQ+l&#10;0njSTP5tqjQsaebEYX1GkjpfOo/by3WmF6QEfToOojPX7PP8B/1R9K4FC2mnld2kjTdIz8xhQ/lm&#10;jdYTSZAiFT5IkYrLfxf5SWVq9RfEhdeqRe9450cUO4dUenr3Nr6HlHKNRsUksjFb1uPHziVZMnWW&#10;rGfXNXrRoGfnj8o624/YwnemRPrPOt9Imqe3Wyh7VsqtMyaW7bCan4FYMW5Mi7lXaSNJwIeHSfey&#10;az5sHd/54co+y+F7e7Zx4PunH3h0dT995NXbTOHnqVi794kPP8sk3ffMG3pKflLng5QwPqJ18378&#10;VMtafd77sk/Peedy8vC4GVn/rZljWZ9dIJnnwc2z/MzlbIbFRQdZ1aFLvvktlJ/Z5c45voeUPtP2&#10;cu930pvblvdZcbNpE7qiVoO5jfPkf7I5ubmSHd28WjZp8JILpGdfX9q0tJpDmsFfnpZNmoEU51/x&#10;pFPWHHfB4/vDk5ZWI9llcUa3s5uwh32DEEb9lN2xbP3h9LSg+smIP+6JRb6//JfOmsO/kIec2WGd&#10;QZCyrN2X62O5HV1S3mYEXyd/GBEC9j0tKUhJRRF3LWs7chOlNWraOXNRIyIkNDxWwNYk4lunjpO1&#10;vPJhoySppAlSbFz77OUfEEBL64Z2m58FiRJiSX+fqbsEqUdcykyKzCALUte+0R8gT7eyaz34GF+X&#10;/rhkWZ/9kbIgLsbLh/69/XRxrmXdu9XyO6SeMpMilaNvkx/G4g52bYYeJE+A9DfsMS8igZ9LATLD&#10;wxj+z5ZFmo+5VTW3tlvixP7+2/PlRcta49iuFM7NmmhpNU62ugC/F3wEYYOUVdKJ/SXBZGmBST+t&#10;bmJlt/eZN6mQIDVw/3u+kyDzDDrGhlRSIUFKGBdNKik2G/sUVt/4Rmpt69k3G3WO7fN/TTrZCnev&#10;B0mhfG5nu95zLvL1iIArlo3Hk8psh9GWXXfKHqr/yzP8fUmQsrRdwM3Lqm9ld+w1e45XxZmUJITc&#10;q+2IDXIbMkUmJfr1i/0tPBEd5t2/+2DLBoP5Jrkjn0mlF6RqW9lVbDTs9c8Avl+vGWOQal3brvss&#10;blzKxH8hrzp50eWC1Ow2yUGqbN3+XB81spHdgC1P7Jrb7XrsxffIghRxceno1mP2Tx88stuWZ3wP&#10;eVtbdl52+UIRWUv6QSqUdHqFJ5/j4NXLT8ExwsTosJcf3fie2EB3EhwH7XQm9fSC1NOk8TnDyq7d&#10;sDO04X6ZD1KLxows1zL5z2Z4T3uFQWrzU/q3Srx/9sHLN1QsiH/7jj4Rkp40b9rfsi/38/8UyB0f&#10;pchTSfMN/wC5mB6fGEN6uICdypmpJEg50AaREPLWlT3NCRek6DnASW5B7htC69KmKYLUyJNs0OGR&#10;eWZeZftJhQ1S8ewaU8QCNkht/s+db5D6bS82//WNonGM1N8mXR1pXhc7h4XX+Hpk4FU+SE3tP9qy&#10;4TK+k0gI9nb57kkqbJBqv5LvJGzYh8cOD4VBShAX+erVZ74eF+ZTs75dzy0vSF0WpOJek4zVnpvO&#10;8ji1JJ0gNYTvJDpb0SD1/UvSe5RUunj0RMuaf3r5lixkpJmUp4tzxaSPP6TYT/+fKOmN//K2dbS/&#10;zuBP13akF6RIJkbmaTxyD22lDlJEh3p2lo1n0IZU+u2J7OOP3aKD9/vY2q259YP0k6aCj3uSRIdu&#10;jrL5732mb6dX926RdXaeeojvvLeX/chQvukolYKUMCa0ak26KNv+K27vXGPZgD1jklSUwH9M+B4U&#10;K5VINs6lmSYpW698YGcgz+XpTVln7e7zuTwyFdL/5LUTnaf2oKiUM0S9IZ13/ZNDcEqBX9l0hi9W&#10;XRbxnUoGqWbL6Ac0Ur4Esh+LCFLnP+6JBDEdW/Tnp5ap7eAekryjShTDZjQbb9E3AII0Mw5SxLen&#10;t/ilkdJ85BYJN37SC1KCCA9+TrnQfP/MftlCOozdzm+nT3cOcj1s6LFvak9nqDPEO4I8dxqzerdj&#10;9wa0Xs2Ot3WTp/Hz1Oq48ODiGXyQEscGVuDvyJa+v6LTvEj6Q7UgJRGLIiNYcfHp5/oAiggTYgOD&#10;Q2tb9+5ziAY7DSJBqv1ONg1RUWJgcNiIdvYdJ9CIDzpI2SAlEvxsOOYgbXAkgnCTit1pAwBAO5TO&#10;pCSSejmYXHnydBkwZuHChbVqlDE3ZZ74JO1pSK1GDfnzRAIAqEeFj3uixNjNy2eWK/k30aZrn2sP&#10;P9IJaSBIAYCmKBukhAKnOf/JX8KAMaVnfJeDIAUAmqJCJhX561WlssVNGFb2HPmb9RxDJ6SR+UFq&#10;o01zWgMAw6JCkEojhGHkr6TEQ5ACAE35kyCVLgQpANAUZYOUSPiFfMrLW6Bgam3o5NQQpABAU1TL&#10;pOaOGZP8K4n0IUgBgKbg4x4A6DQEKQDQaQhSAKDTEKQAQKchSAGATkOQAgCdZiBBarO1rfbKJmvb&#10;hKhouiYAyFwGEqQqdk8+B6bGnRw6EkEKIKsYSJAq0X6S9sqMRu3Cg+k1CwAgkxlIkNKqbT36IUgB&#10;ZBUEqd9DkALIQghSv4cgBZCFEKR+D0EKIAupE6Qif32/+fQNbSiCIAUAmqJskBIKbttuIYHJ16LV&#10;bNolTWBKdKTV1BCkAEBTlA1SYqHniAHdzbgTnN/2iZCKBH/lMt184zudnJrhBSnXO/95vXilpRIX&#10;HkHXBABpqJBJFa/WhTZ+x8CCVOdJGyOjFV9h8M/FhoZenjqLNgAgDRU/7omFw7s3IcnUwtVb3H/J&#10;rsgvD0FKeQhSABlTdZ+UUkiQEkskBlM6TdwQHhUr16mpEh0ScmnKTLlOFBSjKgSNHYooG6QU0aFL&#10;WmnV1UfvJq07pq2yZM/ZCVPpmgAgDdWCVLDnxznTJhMHTl6mXYoYWJDSqrCAQAQpgAwo/3Hv8cBT&#10;P2gjCZOzGa2lhiClPAQpgIypkEmdXDyEYZhsufMWLlyYVHIULhsqoJPkIEgpD0EKIGN/sk8qXQhS&#10;ykOQAsgYglQWI0Hq5Mh/I3z9tFQi/fzomgD0E4JUFgsKixqyaB9taMHmBk1oDUA/IUhlMQQpgIwh&#10;SGUxBCmAjCFIZTESpAYv3Msdc6sVm61t6ZoA9BOClIHbhCAFeg5BysAhSIG+Q5AycAhSoO8QpAwc&#10;ghToOwQpA1eywyRa04LXh495Ob+kDQDtQJAycAhSoO8QpAwcghToO9WCVEyY/81rV4lX711plyII&#10;UroDQQr0nbJBSiR43XXDM9rgiQVMoTa0nhqClO4gQWr7qbtaKlunLvrx5DldE4B2qJBJzW9fhWGY&#10;XAWLlilThlTMsufxSefqBAhSRuLaph3Pr92hDQDtUDqTSvyw+IY7qfi/PpWdu/yeTbdh/KS0EKSM&#10;BIIUZAJlg1TS1WJ8Wsw8RLvInY3jQgyQHhKknl29TX8lqB10TWDEVNtxHuLrtmrBDPfwOKk4wabz&#10;ADHtlocgZSR2nLn78M1X2tCCrY1b0BoYMdWCVGrGckkrSA+CFGQCVYKURPzywc21q1YQh0+e9g9L&#10;96K+CFJGAkEKMoHy+6QeOB5zow1KzGRXfEI1BCkjgSAFmUCFTOr1mUXZzE3YL/Y4hYtXEdEp8hCk&#10;jMTOs/+VaD9Je2WLTXO6JjBif7JPKl0IUqARCFJAIEiB7tpsbbu1UXPtFboa0G0IUqC7ynbW4mVT&#10;93fpJRalt8cCdAiCFOguBCkgEKRAdyFIAYEgBboLQQoIBCnQXQhSQCBIgZFa06StUCikDdBhCFJg&#10;pEiQ2t2mk/aKy+VrdE3wZxCkwEhZD1osEqd3Io8/JYiJub92I23An0GQAiOFIKUvEKTASCFI6QsE&#10;KTBSCFL6Qp0gtXWyfalqtX/FpvvNCIIU6D4EKX2hbJBKOse5d6lBa2mXVMzkbkarqSFIge4jQWri&#10;2qOT1h3TRpmy4sD1pavpmuDPKBukJJK4V8/u9W9dj2GYW94RUlE8qbz3j6eTU0OQAiMXGxF5aOo8&#10;2oA/o8LHve2T25PAZJarTHQiPU4X5zgHUCg6Jn7R4u3+Lq5aKputbemajIDyH/fuTLsdzNfF0Z6m&#10;5oVIBUEKQCESpObtOEcbWoAglQ5xfM8RU2hdKk2I8MqbR/EpqBGkwMghSGmQKkFKHi5pBaAYgpQG&#10;qRakHpxcX7ZkcaJJi+7RAtqZFoIUGDkEKQ1Sfp+U0+QbAbSRhDG1obXUEKTAyCFIaZAKmdT3p2fY&#10;S1klKdeknyCdK/UjSIGRi4lNKNF+UqmOk7VUEKT+FIIUgFaRCEhrWnBr4ZJwbx/a0AEIUgD6B0Hq&#10;TyFIAWgVgtSfQpAC0CoEqT+FIAWgVQhSfwpBCkCrSnWcTOKUlspI227f3n+ia9IBCFIAkMr6AaOc&#10;L1z1d3XVUhElJtI1KQdBCgBSmbDmqIdvEG1owdZGzWlNOQhSAJAKghQA6DQEKQDQaQhSAKDTEKQA&#10;wKhttG5Ca8pRLUhdPbRh8GBHYvTYSX7h6Z5QCkEKANJj2Sn5BL/KUDZICQW3x1z5RRtJcGZOAFCV&#10;toIU8eby+mxm9GRSRI0m3dNLpRCkACA9WgxS7y6ty2VhSkMUw5SopDiNIhCkACA92vu4d3/seW/a&#10;oMRMNsU7wBCkACA9WsykpBLxg1sXli1aSOw5cNQnOIb2p4EgBQCaokqQkhdiZtaIVlNDkAIATVEh&#10;SImFgqUzJzazbUTY93e88uQHnZAGghQAaIry+6TuzEy6zHoSCWOieN+5RCJJSO0thzbAUNy9ezco&#10;KIg2wFBcunSJ1jJLYoYnb1Ehkwr8crd6uWL0uz0mWzeHCXSCElxcXD590qHTaIFGPHz4MCIigjbA&#10;UFy/fp3WdMOf7JMCANA6BCkA0GmZEaQCPt4skscib9GKP8MTaBfovyF56Sd/gnaBniudNzutSaWz&#10;HNuTV7Z5d0fazjpaH15i8duqNpv4euVSBfgKGIAchUrM6FKrUJVWieJ0LrcP+mP74uHktkjS+83Q&#10;uox7NFcTxTFlrLlaltF+kAo8VXvkJb7eo2wxvgKGpEmNv2MFItoAfSYLUu3zMQF8TSJgCmbxEUWZ&#10;kKhLOhdmuo9fPaJD3SKDdtM+0HtCxsR06f5LfZpVrTZiC+0DPScLUqI4H8Yi783/7hfMzvyMF/Od&#10;WSUTghQAgPoQpEBjlNmDXqJIblpT5Oedda+4CnbGgwyGAqRDGMswJsWKFTVlGGfvKNJhlitfTlOL&#10;wgXymhXtIGF/by4sYsYUKVrM3NTk9OdIMgMfWcj87N2l0jML+pz5GHJ7edtceQsWzJuz3dhdpJMP&#10;UkFfb5lly1m0cEHG4h9uXt67POZMwWLFgpMWRR7A4Fo5ixYpxBRouah5iWJFC5sU4OcXF8xuWqRY&#10;MTPGxDMy3TPEgmFAkALFRLG/2tlWI8GiSpXKlUduJj2MOU2COtuUC4sTihNj7No1JiGpWAVrhrFh&#10;Z+DDU/gzC5sN8YEuzQdvJK0XR9eS/hz5S6z+3zXS5INUhNerAhYmjGm2URNms3dJsq+JScpMii5Q&#10;Ku1Yr3BoPFtZ0Y15Eyq1LkOmJONmAYOFFxgUa12hWPFWo09vn2+RPx/TcT7pkQtSZ//96+/KTS4f&#10;32pmmo2PFLJ4cX96YdMilfl645IFKnYZe37/ChKTJBIapO5uHZGndN27d89nM2HiUhzAcHmgSZtp&#10;++N+F6TECT8ZxvTo1btNK+a3HbGemwUMFoIUaFjfHm0Zxow2AP4YghQA6DQEKQDQaQhSGbl8+XI/&#10;AF01cuRIOlINGoJURtauXUtrALqnaNGitGbQEKQygiAFugxBCnQxSPUolcr2Rz50ghIerRlw6Vc4&#10;baiFrJHW9ATDMCFx9MfPHreXdlt+ha9rm0gQV7nBv7ShlsXdGn4PiqWNdCBIgS4GqcYME0SrMu9s&#10;tr3uUbtM3uJWIXECxzbVzfP+5RfL/iiUYSruXeTAMNmO3WCPkXSa2/6kVxipfHt6oUjubCVrtPaP&#10;SZSKYphc9JimOJf13Xe7SCWi5eN6kj/vuduP8/1fn17KZWrSa+YW2YFL+oJhKm/sWav3JmdSlwWp&#10;i6tG5CpUumq5v2r2mSGRSn/eXDxh/vxKNerlMjc99jXV2ZDFwhgzxsTapoGZiWlAnJD9WXWJagXz&#10;Fa1RpmjVEXuKZM9fo2LJ6p1nkjmbmpqMb1mkfoP6DJM7JlEsC1LXd461KFC81j8lKjZlz4XSoUaB&#10;QHY50nifZw1HrCNr+MvMpLa1TW4zk8ffQ0n/m6Nzs+crUaVM0VY1KyFI8RCkMpIySEkkkqCwqMws&#10;QqGC85+QIPXsWzKu7x1js439P+o704KeeD5PWStyyzB/8U3PZ3sHLLzJB6mna+pueUnPPjihQB5X&#10;qTTgzanOM/5Hmox5O/aWYerx6tY1K1XT5fS8mYfZP3KivFpBKjYkNDNLQkzyFSFJkCK3grDvOQpV&#10;p0HK72zxnif4qb+ujW+6y5UEqcHHP/M95LnHB34it8TS2558RYYNUkx5fs7sSZuiOFchQYpvkrjD&#10;MLX5IBX16WyVUVv5Xq+n+7pPOkQqFuz8IiZfVVK3rpSPLppDXhVTs2bc7NKL4zsgSPHUGXPGQzcz&#10;qa/BySJj4jMMUswep4/R4YHmjGlUUiYlio9gshULDI3wdXvMmNGDyJcOaJw7d3b+2O9NY2r3mLYn&#10;Jib28ur2jXrtlEoTLEwY7+CIn+9ukAVys+gNPkjx8pozfCbVvUxhy/q9pju2ylmgJJ9JpQxSfIUn&#10;iCQBy3TLngNFc5vNuOqWcZAqlCvHnl2bGZNsQbEiWSY1tH2l/LU6rJzaKXteS252IjDFWqJMGWbJ&#10;5gP1yuayGc+GsxP9yucv03jqgGZ5s2dHkOLp2ZjLZPq+41zJmHLh+IWWVUsFxOLEdepLkUll5PJs&#10;hzwWJl7cT3z+HIIU6H2QAsOGIAVskDoMoKsQpAAAsh6CFADoNAQpANBpCFIAoNMQpABApyFIAYDu&#10;SkgUIkgBgO5CkAIAnYYgBQA6DUEKAHQaghQA6DQEKQDQaQhSAKDTEKQAQKchSAGATkOQAgCdhiAF&#10;ADrNeIPUuY1ratr0t7Syq2Dt0GnwOtr7R7zJ0mhVacGvr6txLznhXu/4ysGBfay7aOC5HGMvf6W+&#10;L05HLK1m0UaWirm+zrLVRNrIYoJo7kpWykgM+05r6Xt634nWDJ2RBqlJ7QaS0PD6J3sFuoRI30q1&#10;7CzrDuIn/QHv8nX60KrS/jxIxYb6y5ZwaHB/m+4b+LramjW1m3uX1tWDIJUWeY1CY5UMUp9/OyQe&#10;bJpQs/cS2jB0RhqkKljZOaceMGVr930ZSeuZSbNBSiMQpLQBQUptRhqkrOratZ5Or80rp1Vzu1m3&#10;EmmDG1uyypa1a8itZa1+fZraDV59m+8n2ta1W3j6o+zj3uaJI+sM3sVPIuYMcOy8+CqpeL+8y949&#10;qXwNY68flV6Q+vLwmmzOjpPo0sRRvhVJ0sd1lrUeGsZdPVw2m0d48se9J3tXW0463da2Nz9p6YV3&#10;J7dwD97Krk63udzCpEJBuK2NPd/JznPwOen8d+BgOltnNspEeH+SrbFOl1n85xWJSNimSfId3/jK&#10;X56JC1IzO7RgP02T0nPaQb6f1D0FfJUQkWZyixKO7Deav5ellf31t758L2l6vLiT1N9HKIyrV5uv&#10;2513CWHn8HO1tBqxZOQ4vtO6xwI+HqQMUlcP7uOnkjJozlHuCoNCUj/3nr1uMEsiIM1PoULnnVMq&#10;DDjVpSl9jiuvfz61fiVft+q1iL80oVQY37OzI99pWavvc7L1OaTp4nSO9lvZfQ5N9RoNOe3Oz8YT&#10;JkTXTHoi5Hn5sxdsDZfN/JqdRTzRkT4pUloP4dLkBztlPaRVtqbdBQ+2m+PJdxIrx0+Wzbb0BPvi&#10;6ikjDVLiSL9y3ItXufGQkTO2eIbH0QkZBqkGQ2mw8H3nZGk1gK+L4iLIJO7+NEglBLLvhPQPVxxH&#10;6t8j6Uh95E2zta1jh1Zpwl45UnGQEnpYWvX+FkQvw9u3kV3HyewVd/t07jv9wle+c87g0VUc9pBK&#10;ykwqVZAio9w7itQ/3z5J6iO2PiB1UXwkqT/zZPsb1LTrseACqRAxv16RNfL15ExKHFnWyu7qu19c&#10;Q7pz9uwKLdnIdWPxEFsH7lqkUum7fcvKNBjK12W4IGV3/rU3qYsEMZWt7JZfYC+92ae2XadJp7lZ&#10;pK+3TK7afDZfl5nXf0jzoVvYy8NLpZE+LmQhv7htQCrV2kzm+6vVI5G3t18kG9/OrppDHzYbpOwm&#10;7nzI1iXCrs1623JbTBakfJ8cZ5cWzcYucWJsfWu71kvYDbJ/9viqvekHZL+PVy1t2BeFBCky82sv&#10;9nrr3y6zoW3Y1kekLo5jI4h7FLvqXi372M2kl0H2c3lKQiq7TbmHWq/HWv6hzukzuFw9R67K9qfN&#10;pGY0teu36iZf3zraoUZ7Pv1MzqTOb1hi2WCymIuLZEuS/tc+7BZJmUkpDFJR38hD6ivi7hjjx27J&#10;cP4x6SHj3XFOxEVHvHhwp1Zd9g2zYuPRfGcGQer8ez++ToYrab7yiSa1exv/rd9nBdeZvOO8ZV27&#10;A28CSMXT+YSlzSSuL9H7VyBXkUYGuHfvMKBCI/ZvW2GQ2tnLrl7nZQEB/nz55XnP0mog6R/a27Fc&#10;g8FPPvvws/HSD1L9+U6pxIvMEJM0Rq2t7Jy+BpNKcGCQgM8KhLHbFy2TLUQWpD5e329pNVT2MAL8&#10;2T+eGKH09Z4ZZWr33X/jJTe7AlyQmkwbUun9/esta00hlZjAB5Y1+/GdVWrbXQ+UuxZpPFn+4+9J&#10;qwvwd2hqN/3wWzKB9B9+T1+UFS0H1WxNQ6TUi01O2QoXpGR/hpFfnvD9siDVp2s/60V3uIms2Kcn&#10;+BlEwd9JJZq7Z7t6dlOOsV9BsEGqlj3bxfKlq+A0tLJ7EREvTYgind9kWybAv66V3dZ7P8gMpN9F&#10;Fou+X7KsTZ8v6U8bpDY62JevN+DWSzfappKDVGRYaEgUf0F8ycOLZ0j/fTc2c/xtkBL9ekcqwxcq&#10;/rigX4wxSIlFiZGRbHxJiaQMjpsek0oGQerRz+S9Vrvnzag6hr2uP+l3YjMGIjlIvTq2ydKKjU02&#10;VnYLr3zjO3tYs7lb+Tp9qzcafHLVjAyCVPeadmVr96vR2DFl4Sc5dB1WJimHd/oeRHrSD1Lj+U7+&#10;gcku190gKUi9vbCV9JepZf9Pw4FT91yULUQWpK5tJpHLXu5hkL9QYvf8OeVr0c+S04/LfxfIBinH&#10;pDgilXo8uZS0cDa4X/kSK4n/KFtdsgQ2T6meenUjNj8lU0j/zaTIvLLloFpt9tKG9390OWyQGs51&#10;ccLZ0EP+uGVBqn1ju/WPkj7WERL2b5ivtq5jt/G+F//Y+B4SpMrW7svXyaJl/QR5QUmQSowOJZ0p&#10;Hycpy867kBlIPx0OxM9r5JMgXyX9CvdJTR44jkQZMpWUky/9ub7kIBXHZeWkVLZ2aDdkFakoGaQI&#10;92eXqtTrw9+9rv1KCf2Yqn+MMpPyZ99m5caLo5Vd1wnsJxESpMZfYvN8ljg57pBKyiAljXFnFxLz&#10;ybKWA+1JEaTIOxmpSyTkln6G8ru2wbKm7M1Z+nj9uAyC1NYudlbtkz8KiWP8P3zxJBX3b98ThHy6&#10;IN6xYAG5I0lF1A5SpPNNkCyXYbMYviYLUu+v/o98ZEge24kxrz7+IB89fD093YLo8p5fOkjuyH5L&#10;mgIbpLjUiXdj+wrL+nP4+pkVk+oN3rpw0FibxdxHs1TYj8aPPfnEgfXa2cU/jP0kTfqVCFLJmVTo&#10;pwd8vyxIDeg5sO7Ma9xEVtj9Q/SOJFif2mFpNcZ197Q6nRfzPb8NUnwm9SM+eds8eekaGs0+ctKv&#10;fJDy+O4enLSn4cw69hM6V00OUtXJZ9j9znydRFbSrzBInaDvg2Q00BQyNjz42Sf6QEK83pe3stv2&#10;KDmS6Rcj/bhnY21fts6ABx/4l0144n+7yEv7iduTPabncMv6/K5WyYxBY2TDhVRSBSnyDty495C2&#10;fdokfxOWMkhJB3V0HDlxhnXP1Xzzx6mlJEjxf0VxIZ7la9qVacAmR4r3ScWxEfD0KzrIGtayazRw&#10;K6l0bdm3zUS6H8T1+lEyD1lgXFgAXyFUDlL+/J+IuKct+5mXq0tbNLcffIp7Sxeyu9umHmATTGL2&#10;0LGW9caSyqGRQ6q3nsavURTBPtTkXXocfp/UlQ/sQhJjQ8hfyMEn9LmIon6RSVZWdlEJcp/1WDP6&#10;DC5jO17A7UoJ/PSIzPk5lN0BRCrKBKmp/3vC1kUC8tL0X89+uJMFqaA358kMbuFsjixOiKxdz67D&#10;wnvszKxEkpySV+QBu1VYvw9SJC9ublejyxx+p8/XB2weGsRFV1JJL0h5czuzUurfzM52EPvKEuHf&#10;yEdXfmZ2k3IVaWUru38PcE9KKj26fjnpP+fC7kZ4s2dWlS7z+P5qtexq99vIVUVdWjjw9w14c5NU&#10;IgTcRhbFVyF35F4OfWS0+6TEi8ZOIK9iUrF/6pY0QhPDKyT173P6QkYJ302ackHq27ltpDPF32eq&#10;IJUYyL6ZO0fI3t2lrevRxZa1GRkY/YHfO6M4SEml352Tvwqs34eNO4Q4Lqx6Hfohy7JWH9cALvKI&#10;EslnVdLz3jdapSB1YsNSuigruxtv2P1WH7gPwbe3sf0VW00g9Ug/N9m3e5WbTeAji0QsGtB5AN9J&#10;ynln8lkpFTZItV/Rplk/foYFR2iY43W3JQ+e3T+tgEQ4wVH27R5ZMps/EqSuTJBa5DiKv2O3yQf5&#10;JEcWpAjn6+x+KL6MX381OQuSSkd3H0o6aUO5ICURxffrSr8JJePn8Vf2ozdBmgqD1KDO7Mw2i//j&#10;mzxRYlxTm6QX1MruuSdNSWvUYZvn3KQ+79lRxJep26+P6mY37bgrmSGO25VGCgm6Yi7u8+X+1yBy&#10;yy/k6OrFsv7hK+g3JPrIqHecQ5YY0rb3rmfyce1PcUGK1lU3v9/oZute0AboGJWDVEJ8bAQrUsR/&#10;LwqgNL/AUJeHF0jekZxeaoq6QSo0KMT78wtyX4xnnaVCkIoPemfGMDWtbTt27NimZfPC+XJYD19O&#10;pwEoYVizAeXqD3z0kx73qEnqBqnjy6eXqd332LNUR3WATlEhSNmWYOKEqd5tttiVlR04BACgDSoE&#10;KeuCjNw3qNdGV07vx9quruzuPQCAP6RCkIrzvMOYWpSsUnfhwoVjHLrly5OLsbCm09K4fTv5p20A&#10;AGpTece5RCwIIoLlDt+ThyAFABqhWpB6/+Byzw4t/iZKV5y3ZqtAlO63NAhSAKARKgSpHRPb9J64&#10;PCCU/RF2oiDu5f0r2UzSvS+CFABohApBqlqakBR4acgzWpWHIAUAGqFCkOrXtNR9D/6cOVShnGYp&#10;D0nYu3fv7iTnLl8JjYlNWZY266jV4ubuJbdGFBQUfSk0iCii2j6pYe0b58qejWGZlKpQxTVE/pSM&#10;MpmcSV1asOznBxz0AGCAVAtSykOQAgCN+KMgtbhUUXoWiTQQpABAI/4oSImE9AxsaSFIAYBG4OMe&#10;AOg0BCkA0GkqBKl+NUoyjGnB1HTkOCkEKQBDpVom9Vc+84yOZ0gBQQoANEK1ICUKejxpyXXayBCC&#10;FABoBPZJAYBOQ5ACAJ2GIAUAOg1BCgB0GoIUAOg0BCkA0GkIUgCg0xCkAECnIUgBgE5DkAIAnYYg&#10;BQA6DUEKAHQaghQA6DRDCVIrN262ttVS2WRte8iuH10TAGQuAwlSs7ae+erhRxuaJhaJDvXqSxsA&#10;kLkQpH4PQQogCyFI/R6CFEAWMpAgte7IjRLtJ2mplGw3cXuH7nRNAJC5DCRIaZVIKNyGIAWQRRCk&#10;fg9BCiALIUj9HoIUQBZCkPo9BCmALIQg9XsIUgBZCEHq9xCkALIQgtTvIUgBZCEEqd9DkALIQghS&#10;v4cgBZCF1ApSYtGD29d9gqNoUxEEKQDQCBWCVFWGnVMY78MwzIL1e5pX+csiZwV+UloIUgCgESoH&#10;qZkFmFi+LZVeH13OnVblIUgBgEaoFqTEYonz6loRYtpzf07tr7QqD0EKADRChSC1d9n8GqWKkM96&#10;Jnkrk+bhOUMZs4L8pLQMLEhtadXR68Ur7RW6JgBIQ50d5xKJhNxGBQVx/ytmUEFKJBrWZejLg0e0&#10;VLY3bS0RJ2WnAJCaCkGqmomJR5SANn7HsIKU2HboctrQgj3tOiNIAaRHtX1Stv8UKVBvVGzi7/+i&#10;EKSUhyAFkAHVghS59Xl7uoAZU6pmmzPXHsSlH60QpJSHIAWQAZWDFC/C/8emlQtLFs75hHawhg8f&#10;PiTJuctXQmNiDaMERUXbDFkq16nBsqtNp5CoaLlOFBSjKjSIKKJmkPqtW7duiSUSwyiJQlHjocvk&#10;OjVYdrftLCLZWpp+FBTjKTRwKKJCkFKJgX3cazxkWYIgUUtld9tO+LgHkJ4/ClKLSxVN+XEvJUMK&#10;UhKJZNK6Y9orqxq2EIsQpAAUQyaV9dbbtkaQAkiPykHq7JE9k4kZ87/4htMuRRCklIcgBZABFYKU&#10;26W5DJPjwh1nd3f3T+9fTxnY0jxPUTotDQQp5SFIAWRAhSBVM5v8nF/2tnpDq/IQpJSHIAWQARWC&#10;VNvKOfxjhbTBGVe1QHof+RCklIcgBZABVfZJJYSUzmvBMEzhwoXz5spOKqOXnqeT0kCQUh6CFEAG&#10;VN5xriQEKeUhSAFkAEEq6yFIAWQAQSrrIUgBZABBKuuRIBXm/SvC109LhT9JIYCeQpDKemM6DLg6&#10;Y+7VmVopZ0ePf33kOF0TgB5CkMp6Vn3micXaSnb8ProgSIFeQ5DKeghSABlAkMp6CFIAGUCQynoI&#10;UgAZQJDKeghSABlAkMp6CFIAGUCQynokSHGnONcK3w8fXx0+RtcEoIcQpLJen1nbGw1eqqXSuc/U&#10;29v20DUB6CEEKQP36/1HBCnQawhSBg5BCvQdgpSBQ5ACfYcgZeAQpEDfIUgZOAQp0HcIUgYOQQr0&#10;HYKUgUOQAn2HIGXgvN67bLa21WqhawLQDgQpA/f6s8eOM3dpQwsQpEDbEKQMHIIU6DsEKQOHIAX6&#10;DkHKwCFIgb5DkDJwCFKg7xCkDByCFOg7lYPUxzcvrhLXbwdGxtEuRRCkdASCFOg7FYJUwMvDDGMx&#10;efaSjRs3rl65rKNt1bxV29FpaSBI6QgEKdB3KgSpenkZUeqT3N6bb/2ZVuUhSOkIEqQGzNu1/dRd&#10;LRUEKdA2FYJU01JMfOogtcnmr0BalYcgpSMkEslHNx/tFQQp0DZV9knFeuW2MGUYpkyZMkUL5CaV&#10;am2W0ElpIEgZCQQp0DaVd5wrCUHKSCBIgbapEKSmDxjA/S/p1bIuSaNMLAo4fQ3jehRAkDISCFKg&#10;bSoEqaoMO+fTZf9MPv6OVMTC+L/yWHBTFECQMhIIUqBtKgepydmT54+7N+MJrcpDkDISJEjxF/jT&#10;EroaMGKqBakKDdpfunKk/5Y7pClMiC6WN1Um1bFjx/ZJzly6HBQVjWLwZXmD5rvbddFS2dK4haf7&#10;T7k1ohhkoUFEEVV3nAvvXTo9evICUtvSt8veR+58b1rIpIxEifaTaE0LLk2ZERUQQBtgrFQNUspC&#10;kDISCFKgbX8UpBaXKop9UkYOQQq0DZkU/BEEKdA21YJUXLjfyeMHVxCr1t9+/CqD714QpIwEghRo&#10;mwpB6tHuqcXqdD58/rabm9tb58eL509hmDx0WhoIUkYCQQq0TYUgZZWNkcucPu9s94pW5SFIGQkE&#10;KdA2FYJUhxrZAmNFtMFpUTqvkFblIUgZCQQp0DbV9klV+KsQk8TUIvvyG9/ohDQQpIwECVLaK+Mb&#10;dwrw8qZrAmOlWpBSHoIU/LnNfYd6fU/3gGEwEghSoLsQpIBAkALdhSAFBIIU6C4SpLbYNNvaqLmW&#10;yvl/J9M1gQ5DkALd5bhgr29QOG1owcEe9rQGOgxBCnQXghQQCFKguxCkgECQAt2FIAUEghToLgQp&#10;IBCkQHchSAGBIAW6C0EKCAQp0F0IUkAgSIHuQpACAkEKdBeCFBAIUqC7SJCqP3BRw8FLtFQOdO9N&#10;1wQ6DEEKjNd+BCl9gCAFxgtBSi8gSIHx2tywye42nbRV2naiq4E/gyAFxstm8FJa04LN1ra0Bn8G&#10;QQqMF4KUXkCQAuOFIKUXEKTAeCFI6QUEKTBeCFJ6AUEKjBeClF5AkALjhSClFxCkwHghSOkFBCkw&#10;XghSekGdIBUb5FbRsuS4pUdoWxEEKdB9CFJ6QYUgVZVh54z8eiSfZZ3QmLhXlzeacj0KIUiB7kOQ&#10;0gsqB6lxKQLTl92t3tKqPAQp0H0Vu8+YtO6YlgqClKaoFqRc3P1/3Zv7NlTE9yxt+1coX0sDQQp0&#10;33evAO0VBClNUSFIeX77fHzfupwMw+SpRJoLOtYzrzmcn5QWghQYOQQpTVFnx7kyEKTAyJEg9WzX&#10;Xu0ViURC12ToVAhSolj/bCYkj2LmHHvA9zxdXOoJX0sDQQqMXNXWY/xdXLVUnmzf7XaP/hkaPBWC&#10;VNt/cgbGCqVSyaRujbrNP0Z6EKQA0lOi/SRa0wKXS1cQpBSoZpI858iWlTdc/YggBZAeBClNUSFI&#10;rbRr2HGO7ABOcb3S2ZvXz5EySJUpU6ZkkjOXLgdFRaOgGG0hQUquR4Pl2amzr6/fkuvU60KDiCKq&#10;7Tj/eONIJK2yprWq9IxW5SGTAiOHTEpTVAtSykOQAiOHIKUpfxSkFpcqin1SAAohSGkKMikArUCQ&#10;0hQVg1RibAfbhsWJUuV2XE5vfxQLQQqMHIKUpqgQpK4t6FqkXJvweNp8dmOnCc6CAJAOBClNUSFI&#10;pTxOiud9yh7f7gEohCClKSoEqd71iz5xD6cNTuOCORNoVR6CFBg5BClNUWWflFhgX/tv9sd7Sa44&#10;e9BJaSBIgZEjQapUx8laKh1aDnA6fo6uydCpuONcaQhSANpzZtPuzQ2bbrVppqWyrXELuiYdgCAF&#10;oH+O33x+/cl72tACnToZFoIUgP5BkNIABCkA7UGQ0gAEKQDtQZDSAAQpAO1BkNIABCkA7UGQ0gAE&#10;KQDtQZDSAAQpAO1BkNIABCkA7UGQ0gAEKQDtQZDSAAQpAO259vh9ifaTtFcQpABApyFIAYBO22zd&#10;2N/VVXuFrkY5CFIAIK9vU7tHW3doqexs0Y6uRjkIUgAgr4Q2z9h3oHtvWlMOghQAyEOQAgCdhiAF&#10;ADoNQQoAdBqCFADoNAQpANBpCFIAoNMQpABApyFIAYBOq9htRpnOU7VUFjdsSVejHAQpAMhUK5u0&#10;oTXlIEgBQKYaYTea1pSjWpBKjPL/d/QoR2LwkK2nbkpotwIIUgCgUEPHJbSmHBWC1K1lg3NU6vH2&#10;g4uPj4/79693Lu1jTPPQaWkgSAGAQloMUlUZ+Tk9TvR8QqvyEKQAQCEtBqmetfO894mkDZa4eaG8&#10;QlqXhyAFAAppMUhJpcJuDSszMmbZN1z7TKekgSAFAAppNUipAEEKABTSbiZlVb4ETaMYxjR7rn1P&#10;vOiUNBCkAEAhLQapjlbZfkWn2gdlWzyvmFblIUgBgEJaDFI1LBi5A6O+7G7/klblIUgBgEJaDFL3&#10;tk/827rnqav33N3dP717uXHlPIbJTadxihUrVjjJmUuXg6KiUVBQUOSKd3CYXA8pNIgootqO8+hA&#10;zwP/27WQWLzi8n+PJekfco5MCgA0QrUgpTwEKQDQiD8KUkvK/I0jzgFAq5BJAYBOUy1IuT2/MKBv&#10;r0ZEkxaT5ywWitPdKYUgBQAaoUKQ2vlvx/aTN3j5hyQkJERHhr989p8ZY0KnpTFr1qzjAADKoYFD&#10;ERWCVFVG/jipgAuDn9KqPIFAQGJZSmZmZrQGBgQvq0GqXr06rWUWGjgUUSFIDWz6950P3rQhlYoE&#10;cX/nsaANJZibm9MaGBC8rAbJysqK1nSAavukxth3NqU/3WOKV6n11COKTlACRrNBwstqkPQ4SP0J&#10;jGaDhJfVIBlpkAIAUAOCFADoNAQpANBpCFIAoNMyKUgN7NiQYZjuo+fRNhiARHf+e17C4Ygr7QR9&#10;5vZwz6CN9NjHxNDvpYvkzJbv7/++BvM9WSUzgtT/RrXf9tCdVC4s7r7w6g++E/Sdl9Pyeaff0gbo&#10;v4512MusyIKUCWMukEil4sQiJkwi35VFMiNI1c/H8Ke0Eod9L95mKFcFvbdheMsHr5xNGOboI7zx&#10;GALXwERP5x1JQSoqR552XEU6o00t77A4vp4lMiNIFZNdVTTOjynbkdZBz9lVzXb2lR+pTG9mOWhL&#10;eufsAX2SIkg552l7iKtI9/doculXBF/PEpkRpMowDP1lTswvk7r2fBUMhjja3+Sf1rQB+ixFkHLJ&#10;lXcWV5Hu6tb4SWAMX88SmRGkejUo7BvNXlYmyPVKuxHb+U7Qd3Y9e/DXCorxf1Ox5WCuCvotRZCS&#10;muXIx1daVssdHp/eZaEyQ2YEKUGAs1meIg8f3MhpykQL0z8vOuiV7aPaFCln8/D26ewMEy7IykEM&#10;mpIySC2sb1G347hlozuZ1RzO92SVzAhSAABqQ5ACAJ2GIAUAOg1BCjTG5/KoiU6pLsSvQLBr6a4T&#10;aV2BxNZW7D54odPE0Zd9+C4wcghSoDFKBanfiGSYVrQKwEGQgnQdmW2fO1/BQvlyW+SrR5pOq0bs&#10;WD+2YOGipgzz0Jc99O31mZnZc+UvUii/Sb4qkqQgdW9jx9mX2V9BEYx5Doko1pQxLVqsmAnDJJCZ&#10;kjKpyrktChctlt2cufU1lJ+ZsCtWlGEsirVYSTMp7wf9Z67Kmb9QNhPG6fvPnHkLZDc3vfw9jMz5&#10;8+E+s2y5ChfIU7rTOv6+YKgQpCAdgtD8lenPAxjuNwMkSNmtvkwqCVG+5Rp1JZXc2Qqyk6XSWW0Z&#10;l3AapCRxgRYV2pLO6Ber+1/w+fFw0/Bdj9mZfO4cfBOUFKT8mIqj2U5h6KytZ9gKRTMpWZBiincj&#10;zcRYP4sSdbgZghnGXiqKNcn3D9eUnupX8moQXwXDhCAF6dqzYGzhXNkY05yyILXjwU92QkJkoVrs&#10;Iebnty8uUjgvY2JarkhykCL9TQsxYUJpzZK52ZlF8S2q/UWW0M7eMZY0kzKpGYNakM4q1m2furOZ&#10;URL5IFV5+AbSFCVEWdZjAx/BMNbxYd7kvjL/rHTmJ4FBQpACxUK+36zeYTJfJ4GA3MoHqSgXpkhn&#10;/tjcoRVTBanPl1fMOvCMKTmE1D/d2fvQW0Qq3q73cxewoUHK/+O/pz+TzsggT/L5jlSSKBWkxLEh&#10;2crZ8k0weAhSoJgoyosxNTt16VbFovmKKwxSkkQSvHafv9W5RpGiRQs+8E6x41wiZExMnnhFkqog&#10;9JuJWfYzl29VKpLX4bRXUiYlMWeYOXvOTO7eKF+rcexdqASGyXbn8aeMgxS5HVHNrHS9rucPLDNh&#10;GBF+xWDQEKRAK2rlw1VkQDMQpEDDwr2cG1aznHUYJ28BzUCQAgCdhiAFADoNQQoAdBqCFADoNAQp&#10;ANBpCFK/0Q9Ah4WEhNCRargQpH7D0dGR1gB0jLOzs7e3N20YLgSp30CQAp2FIAUsBCnQWQhSwEKQ&#10;Ap2FIAUsBCnQWQhSwNK9IPWqVGq0WymiUqVsaFU9X0512vWC1vXB9XFM2UYOtJF0zpnM0eYfJlxA&#10;6+oQJzKlatF6OhCkgKV7QeppgaLzaVVlIoYpQ6vq+bi//lruNJt6ggSpHDksTryn59VDkNJHCFK/&#10;oRdBqiPDvLp5wNyUmbn1rMfLCzlMmTGLD5P+xDsTznzyLJ03e9U2AwTsWZeSgpQ4cYpDc8bEdMnu&#10;C6S1vmvN6/7sOcuJYoyZSCoN/nK/SL5sxSo2dA9mz6YpkYgn2ttmy13c5dYmvQtS1zzDGSYbf51w&#10;PkhJEsILZGMaNGxowph+Co4nPXnJHGbZ6tf6x6xwdbmTU51a0qNA8co1yhdrMnwrad6a3mLX7K61&#10;rcl9TW4eW2hVz5osM0QolUZ+tek/PnfhcmULZeu//jyZkw9SErGgoBlTx9rGwoT5FBiXGB1YpGYb&#10;bsHS4jnYs9m8v7kpe75i9WqWz1F5ANsriiuZ06Reg4bmeeshSPEQpH4jZZCaueW0/cztmVnoilN5&#10;mj1Xk/kyl9nzW5IgteEaW7EwNZlywpVUWlbM5R/DBqmCpZqTZvi320yhprIg1bBk7qceUaRybHYP&#10;x7WXpQJvJid7Srk47ycNx2yVivwZM+7PQ5xQIgcjkEiHVzQ99j6AdIxsWEaNIPXxwqVzYydkZqEr&#10;5oOUr/T9mWXl28wgTT5IDbUt/Mw7hlTEgggmTzVSIUFKLGGj05j6pp8jyP9JIj5lq8GeX5RY1K7w&#10;q1A2SDkcZTf1w93/2s8/RSqiVyta7XElQYopWJ+bUVKaYcjS+SA1rSJz1Yd/A0gw4dZenGG4toDJ&#10;2UwqimXyVWFb5JP0hsZrX0Qem9d9663vpCmK80GQ4iFI/UbKIBUaGRMUFpWZha44lad5C47+JuPH&#10;nv2SBKlwblqLbPRUcyM71/gekkCC1LHvXAohlRa2IC80DVLJn3qEfkzBDuT/7OZsz9pB5T5FiD7s&#10;bJmvXK16nEJ5s38LjGWYpDPY+VxXI0gJYmJiQ0Izs9AVJwUponmVQrd+RPJPvDzDsPkhh+8hQYpv&#10;Lh9U4bmvtErJXKSfYfJ53VvPVaiFN36SIHU+kH1d3p5eOOv4B/Y+7geqr35BglSLSTvYplS6zZ55&#10;GkyDFLkX30nkZ18C6dODkxac/vRifTengHhBuCe/ZF6NYRcntWS+sS8pIUKQ4iFI/Ya+fNxLL0jt&#10;fM93SPOxfy1pglSMB1POjvzvc6zn4idRTN7apO51bnCv04HcZIphTGnN95b+fdzjghS7i4chqQz7&#10;xHtUZLg8kohnmBLkP7kgJSP0uGvWZDptcDIIUqY29DzITU3Zl4MPUu0YxoPvlUpN+bWIw03+6lyt&#10;gImYpG4JYUyButxEatv4pqfeBZOKRCRAkOIhSP2GDgapfIWnBKdAujIIUkye0qGR0Xe3Df3bfp8s&#10;SA1sUW7RSeeYmCjH2gVWXPzC3yV79sJD9r7l6+SP+VdgaGigZw7GNEYk/W9u1TYzT0dHhdcukV1f&#10;g5RU+os0uDAhCv1oZsLs+d9+C4ZZcZONIekFKaLTP/nLNBmwanpv8+yFSTODIMXkyFOv9+TutXLV&#10;bDeKdPNBSiSIILFp/Y4DBSxMVtzlzhAvlfaqmq3GlCN8ffWAf3JZ1t69di6Joez54UWROcxNVu/Y&#10;Q94YEKR4CFK/oXtB6hv9aWkS0rW6Xz92F4tUunQgt/NVKt27ZoZfVCIJUmMueU4dNmjnBf5kvuJ+&#10;/cZzFemj89v79R/wwZsPbqxKjCl7UReORCKcPm740LEzY4X00+Lr6/sdHIdHBryfe4UGNUiFBKlW&#10;9OI6v7V9ZEu3cNnGVh+CFLB0L0ipgA1SV37RRgai3c4eWFvc5l/aBDUoG6QS69euUbbRMNr6MwhS&#10;wNLrICUO++EWQo8tyFDC48fPaBX0B4IUsPQ6SIFhQ5ACFoIU6CwEKWDZ2toeBtBJCxYsQJACAMhi&#10;CFIAoNMQpABApyFIAYBOQ5ACAJ2GIAUAOg1BCgB0GoIUAOg0BCkA0GkIUgCg0xCkAECnIUgBAAAA&#10;qAmJFAAAAICakEgBAAAAqAmJFAAAAICakEgBAAAAqAmJFAAAAICakEgBAAAAqAmJFAAAAICakEgB&#10;AAAAqAmJFAAAAICakEgBAAAAqAmJlPGRSOJjIrw9vT+5ur13cXv/6cfnHz6BoVEiiYTOkPUSvL6x&#10;j83DP4p2aE1iTDi7EVzc/CIFtEtXiILdf5AH5vrNL1FMu4xZXEQw90p5x9AOkIrC/dht8sUzQSii&#10;XQCQ6ZBIGZF4v48j+gy3tLLjS7n6DtUbDajWsH+ZpJ4y9YcvPfYqJjHLMyrvSR3YxzNy40PaoTXB&#10;r6/zz33tfV/alemE8THHtm9s1KD3jGtxtIsVeXBgH/LArLusC0rZnekSYyMObl7X0Lr33Lu0J0t8&#10;cTrCvVKzXtIOkMZcX8duk1YTPUJjaZdxC3S5P85hVI1uc0NjhbRLM8Jv7d5p26jv8NX3aYdafN46&#10;je4zvGbvJXH4bGRYkEgZC6+3V2rUZjOG/usfRyWk+fwqEQV8vt2uKTtD7eGHw2mv4dOFRCo21L99&#10;K/YxpE6kdEWU/89m3MBAIqVrkEjJebljEtkgWkikPo/kosQfJlIPNk0gC0EiZXiQSBmLN6c3VSCx&#10;oPbkx4m0J63okKDvP31/egbIolBsqN/QwZNa95i0QdHdzqxgJw1fepa2iXcXSU+HPpu8o4Ufb59x&#10;cJjSts/M2RuvvbpxlPSTcuKNH50zFeHBpTPIVMeVF7mm36pR7MwLD71iWzEfxvdim6vOfOSmynt8&#10;fC+78H5bv6UKnkLvt4+Wzl7Wvc8Udqr9rLGzd9995yX3NNRKpBLe3b04evTc9j0mtbWbNnzu7keu&#10;Cp8UIY7xerdl+fqevdnH33ng4sV7L3uEpMqWNsyf16rrvxW5HLdG64lktu7DVv6KJFOiL86aSpp9&#10;xh0Ijefnlb45s499LqtukrpEEHl25/aefciSp46Yv++lV9JM5Em5vVk8a0H7nuSFmL/w0O3AKMUv&#10;eWJ08O0zh8eOmsMus8ekLoOWLNt/1TM41Vdny2bNadllXIVa7MOzasvOZjd2Q1CqWURkdRuXre7C&#10;LcRuzOr9V9+ks0JpYkzw1eP/G+o4k11jn9nj5u59/Dk4/fGYSqpEKsHvxPbt3FadNmTW7sdfQvl5&#10;knyezG6WSbMPv6cdqb2/fJh9AD1Wv4ugPRlKdHO+M2PKog7cExw0fes1559p3we/3jvLLnPBGbaR&#10;GHPj8L7efcn8Uxynb7//LXk1kT6uaxcu7dRzUrtes2fvvOITlvrZB/3o0Gty6x4LnX6RhvDdrbMD&#10;Bk0ji+02Yvneiy8j0mypDBKpxKggp9OHhgyZzj6q3rMnLT/8xism1aOOj1o4aSE39YCfwi8GvR70&#10;4Z7yqTfso/lwcjWpt591M1oqFcQGnd6wqQf5y+o5eeS8Q6+8IuhObInY/4vzsumL2/ac1Mlh/tJD&#10;TsGx6Q2FyNe3L/w7hh9708ctPPD0R1DaR/H4+G4yw9Q9zmyDfdF32LNblfxRrL/44meqRb85R/ob&#10;N+tLNkjZuv1bdGNnm3vTm05NX5T/j4PrNvbsz27nTgPnz9x41i0s1Y7hs9PIosZW5aJE1SYjyWyt&#10;e2z6RKdSAV+c1y9e0bMf+wfb2m7GiOlbLzp/FaR8Pi9PkkmNmnIPr55Dq+7sw1vGvcyer66TzZX0&#10;osvxXTySnXNFmtDn//nZstnLunCBpdfQpeuP3gvRcO4IKkAiZTQEIRschiV9i9enx7Q9z38GxcUL&#10;EoUiSfpHR8UEebdqzt5l1i0FAXHvBHZSm7H7aJt4dohbPlsa2C1+6OLx5YXTv44bfWKl1zfMIp1l&#10;ui0Lk1ubRPRs1yL2LjUHP//Fxx75r/ZcnQ5xj3zIiS/y72Cizxfqsve13/eMBs0w14fluQdQofHw&#10;ZQdvuP7w9fvl7Xzz4oDuA/mnX3v0+eikx6BSIuX14GQ5buZKjUYuOHrjyw8vD7c3e+bMqVbHnnSW&#10;bbXwfbiIX7BEnHhmAft8LWv3cZx/4KWrr5+f74ubZzu3cuAeQ99lV79xM0rDgvx+fn7fugW72H9P&#10;uZPZ/AMCEtnNoOCrvSd7V7PL7Dq+cS27cnX79Zux69qdO/uXLrWq35vtrzV+2ZqlZa161+gwZcux&#10;G04Xzzn2Hsw/5epddgQKkp6zRPxsx0x2/pq9a/VYdP7BR7JSv6/vDm/aULUe+0Qs6w0++zmQnzc0&#10;0M/tvXOTJuxCJl9kn4V/QKCQexFEgshhvR1Jf9k6fbtP3P7oPXnw328fP9jMlvuyuGbfDbfcZC91&#10;5K9btnX5NS48d59d4/d3zqumT61Qk11y3a7bgmQPLx1JiRRbyBqHLD752e/Xl7cPZg0cWZZbSOWO&#10;W3zj6EJcrx/g51x7P0huuZL4Z13qkW01YI/zb95lg10fVeQWUsHacfym0++/ePr6fjq+dpVVPfZ1&#10;KWM76VEQfbmJD1f2sWtsP6ZVbbtydfp1Hbv5yp27R9evrW3NbdJao7f+b30Fq95VW45bvf+K0+VL&#10;YxyGleMetqXtao/YpMX4uVasTV7KQe17Dra06t2g14I779z93D4e2LCiRh3uJa7Z79bX5KxRQSIl&#10;EV3dOI970XtXaTRq/cn7nn6+X17c+XfgmPLc6mr2WBgoe8cNeNyO6xy39QntSSKOCujbiTwGu/pr&#10;n/N/cs47p7Draj+1dj27cvUHDZzxv8t37vxv5aJa9bgHZjV48mTyV9y7Rsfp649edbpybmCPYWXZ&#10;frvWQ/fFJh8tIPl+/2RFdqW9KzUaserADbJR/T69WDdnbkXuCdbosSgwRZZ6c9ty0tm+9yTyd1e+&#10;br8eE7aRrXps29bmjdmMhJR/Bp+mSVx8GBlUd9aNJ53VOs/47O5NmkHpZfQsyZcza0igKFOrb7t/&#10;//fo41c/P/LJ69bY3jRIdl77kHvUoogAMuyfDuI6By24xP6x+AUmcItI9Hpdj+svZz1k6q4LH7+R&#10;je39+t71f/uP4J97zR67gvmBHRdK7nh5xb+k06rH/J/ePqQZHM0+vO8PT3IDeOQFD3bG1DxHt2OX&#10;M2FP0n5Ycfj+oeyIKld/8JQd58kafX953790uF1jdkySkbPjbbxsW0OmQSJlbER+nx7MnrSoXdeR&#10;1fh3zeRi7zDvyDuPEP5tkqduImW/+Jwr7ZGJ8RvVbiCZWmvE6cgUn9UiPJwaW9tZ1hl+1l22TyXt&#10;MVKCR8uGkh6r9rM8I5I/eAlCPNq0ciBBufOeT0mP2ndm/8GV6vcbv/cF7UjB/fRispAKjYa+8qE7&#10;VZROpCQ+J9n3pwpNx732I5/J5XldWUHedMs1G/+e212TEPOlE/t12ICF193l9l58cro4Ye7mnUcf&#10;BtOO9L7aSz+RsrKbI7d5I7715Pqrd5rjF5X6qHnnQ+yeyPqDnL7SFbpcP1S/6YAKdUfe8Ei7C0A6&#10;efAQspxWy+/Qdjpf7UV9e8bnlCMOfUq7lBj357W4qcP2veamRux0YJvNB+4KiU+9OaQ/Vs9es3z3&#10;5Y+B7F64DCQlUr2H7n2bZiwKl41mh0flIXuSNpXoyebx5M2sUrvpHpH8ux5LFOHZt1E/MmfH1U8z&#10;/HGBJODOLv698MRrf9qXQsjjff+QqbX6nEraw0oTKfJeu+tVqg0S4zui2QDSX7HxqHe+qfcbfbhY&#10;ibvL3qTPAEmJlF2dHiv8ouV3MDw6vIVbxahLnnSSXCIlEQk2jZ3M9jSY/Cogzcsiit8/fRq3BId7&#10;P+mzJ2kNl2AN3P465W7GxIuLx5I5m43cQTtkiZRV781ObrSLJ/oyoj77LP7psybVnkqShb89UpPc&#10;pfH4FxHcn7ZE+N+GeexCag5/7JO8AzVJ4vNtC/iH99iTTuUTKUur/uufyu10lPpf3cBOqtP/6iea&#10;9BMqfLUX9qEbu2S7ARvuJsp9kvx+fdLUbTtO3QyNlo0RhV/tCZf/O+Kfev3sVif/sSR7tId9eA0G&#10;33cLoT3pfLWnUiLl8+IGu1irfpvuhYhTPWzhq0ObJi7Zc/T0k6jfPXXQOCRSIBUJYt3ePVu7bG1D&#10;GzaIl20+44E3jfhqJlJ1+t39Lh/4WFEfepG35Jp9V17/zneIw117c1F42NZnyZ/u0znYfNYQ9kj5&#10;FovvJD2UuENTh5Gedv8epB1JxAkh96/d3rBx39TJC7v0GmvVgP+4Ros6iVSMhyP32f13pfeUM9w7&#10;q0T06fIB63rJkyo2GNp74roN+y7fe/Wd+yCaTPVEavzTANqTxHsGt5Z2w87If8fjfrkBmZQikWJJ&#10;RAHuLscPnl2yeP2Q4bPbtB1YnvvyTlZ+m0jd2bUq5fzplUZ9VvHvoQkR30Z0Z/dw8KVMzb7N+s9b&#10;sO74yRuvfELl3n8Vo4lU59UKv0b96nScW3Kfwx9oj1gQN9txNOms7HA4lL5tiU8vn0Ky4WYTDilI&#10;IVNKjFjUexT/UDMug9Y/5u+RlEiNvunDd8gEr2w5iEyq1WZv8jsqz/u/ptxC0iRS9ttfKnqAQZ+b&#10;cPN3XOTE54ZyiZQgxqMz+9fae/I5+fFBhT3tyC1h5uHXtEcqeLGezb2qtJj4OZCmL29ObmcX23Cq&#10;c3Dyw+ATqbK1+76VfwH85nVhl+mw8BrtSBIZeNWGLCcpkRLGhNl1ZTfFb8vCs/SbLJpItV+pYOfh&#10;z2vswmv13fvMi/aoeIxU4PtbzZL2bJFStv7AXqNWrdx58doz17BYuTQ73WOkxILIZ053N2/537Tp&#10;S3rZ/WvFpenJRdOJFBmab4+urFk3eRWVGg13nLZ566Fbzh+9YlN+CIZMhETKKES9uVizQf9Kte0W&#10;XUqzoyiluM/8Huwu407wf+nqJVJl6/Z/9FPxDgY3p1NkBsvaw6/+ZGP0phlsEG885VzKDCK9RErg&#10;59yBe7+fc4Y8C8mTvdy7iPWsd0lHaLCEPyd044J1ncGTN569evel87vv3gHBsdwBC+rvkYr66cAl&#10;Urb2B8N/8yacmjjR76eb090HOzdt69NjBP+tAfsYWky49YO+b2VyIvXx8gH+G6t6XeftPXf/zpMP&#10;n796BUdE86+4knukbm1fyT2S6c9Tv3K/IRFHhfq+evbyxLHjk0dOq0a/FSLjoe+8tLswU6OJVMdV&#10;Co4kkUpdbx7mFjX4HP3KlCWOfNe3Mbv8Cbuektbn0xu47T/uuZ+CwZyKIHwBn0jVXCV/VF06NJpI&#10;9dv7lnak4u9Sm5u/y9pH/INKk0j5dGnJzjDxrIK9aKyAR224Jcw68ob2sMTLxrD7n+qMPcWebiTm&#10;RfsGdpb1hpx2CeIn8/48kUqMDu3FJVJlplxRbqNqN5HiScSJId6ej+4/2r9jz4C+oyolfaKo0HD0&#10;5S9hdCbFiVTooqHcj6BrDRi27Pil287P33z18A2MjudWrZ09UjKixDivb59v3XDavG59p3bJH1Gq&#10;tJ/9KUA+BoC2IZEyEol7prDffZD0Ys1D3/Q+trw/t5v/vmbcsff8PPFhfh3a9Sc99dY+4zqSxbje&#10;4g/AVCmRIlHbZT+7e9+m35pPJ5eWtbL7p+mEr/IHHKd7+gN/1yt169qVaTr9c8KTNuRjWYMRN91l&#10;wY71bCsbqsrU7f/AXf4BiCN/DWntQKaq99Wex5HZ7Jy1Bu54nHafiOj1rinla/WuaPvvTW92vZFP&#10;99ez7luu8biHgfLfA4oD3rXm1thn2V0+2GdyIvWvPTtn0/mX0x5Lkeh6qh73RvLbRCryyxPukdi1&#10;GnE47YEoQe/vkFytfN1+/ZY5CSRSid/7do0cKtTp3X/Nw7Tvb3tncweTtVqr4H0kBdlXeyNPfk7z&#10;yCOm9WX3BDSaelJu+d5vrlcn46T2uItunh1b9rasM+JC0kufIYnfdW6vDMk5DqXMOXji7+fWVKjZ&#10;u4L1wO0P3PkujSZSdg3td4UmfyFJ3d7Fvfq1pj1JOqYq7Vd7O8dPZXtqD3/skybfF8ZtGzeRnWo1&#10;4LFXqqmi4LdduUcy8eCNaQ3YB9Br+0th6q3854mUVJJ4Zw33R2TVe+u9n9wsKUjiL86fWqaWfaUG&#10;Dlc+0bGqvUTq17ML1Rv0L1/Lfv2DtH/4otF92Zes4aIbtENRIuVxjvssUaf/FZc0+/8EwUu6socP&#10;KpNI/Xpzlz9abuGdFPuMWWK382v5gCxLpB4c2FTVum/ZBrPfpBnFEsHDDuzMfVdco/v7IdMgkTIe&#10;Yverm/njZGWlTquRtu2G00OMuVK+8agLKY45IDHl3dEV/GGqlrX6Oczaf/LslcVT2CMtytYdMGDG&#10;0soqJ1Lk7Tp24RD2oEtumWOuKviqJt1EirwbPN/Ox2K2DD3+Sf49NepVH1v+6fTuOePg0/efXF6/&#10;OLZze8NG9pY17au3cGR3xtQfdCcpq1DpYPNvtw79U5fbiVKzT9eZBx+8+PD29bN1k6awByGR/Mxm&#10;kpN3UviWCK+tWsRvt6ptJu84+d871y9vXj7ZMXdmJa6zet+dsp0GiVEhvbqwR49ZWtnb/7tqweoD&#10;AezB8NpKpO7vWc/vGKvcdOy2c/fekwd278bMMewRRSQBrW7Nfdkx9qjsnTYh1LdDWzYBtbTq4zB+&#10;1eL1x0K5N3KxMGCYHbfzz8qubve5x245u7h+vPC/7fX4/Uw1+84/mfxTo+jAB20a8q+L/ailx5+7&#10;fiEzX9y/qx73tl22wYgr31Lt/0iLJlJ1+teoT5ZjP3Tpydeunx9evzCgA/eAa/VpOeNalIKPCOK3&#10;u6fJdgQO3fVC+f2J/h+cavBH8Vv1bj16643Hbz9+erd78QL+wKZy9Ued+p6cQmo2kSpTpy95zE0H&#10;rLz55Mu7549XTadj7B/bKR8C6I5MQsHB5lLpf3tXcEdz25Wt47hgz9W3rl+e3b7g2Iv7HEWSgwGr&#10;w9Oe/YQ8SrfrDeqwM5DSZuZp2puCBhIpjuvNQ9W536iSP6KBC//38OUXl9ePFvH5n5VdpTZzPick&#10;v4qqJlKhNzbymUflttOnzFu/56HC3ZeU+9VtVfj9T3WGLTlww4WMyTfPdq1YwW/qGp1ne4bJHnbQ&#10;it5Jf/jj18+cd+gb+xg9x3Si4bTN6O333rq4vH99dv/e5k1ITt+7avMh7F967QFH3iYHFq8L6/gD&#10;76q0nzV13vqDT/lNGXli5CA6ROsNm7nxxJmzZ0b3Zb+VrtBgzIChbGqYYo9U1OmJg/nEq3KXuYev&#10;PCMP+8XD/xZNnMgtuXfDQUdDlNzdB5qDRMr4SMThv9yvnj49d9GGYf+uHPLvyrGzN286cvubfwY7&#10;hMWx3h93bdo5nMw/cd3qfdf9uI/Lv15eG/Xvynk7bnHzcD7fJQscNnHtp4yWJpXGfV/BrXrPza+0&#10;J5WgPQvZqVsvutCO1M7s2ECmztiX7jldRLH+V44fnzhtFZlt9PSt2889DoqmMfHQ5o2kc9qhp3wz&#10;wu0laZJy7qP821z6BJ+f3V20aOvI8SuHjF89bdmh686pT7yQgiDE8+yBQ1NnrCarGDZxzfwtZ165&#10;pcxTZUQf71+dOo19JEOmbHr1K0IqjXVaz95r8pLzEUk7J1xvnuUe7a7PqXbDEUH7uWcxf/Pj5Lcs&#10;nr/zFDJp8oZ3Pil+6y8W+bq82LR2+1DyFP5dPX3FgbtvPfnwG+L6hFvFynMfUmY2ord3Lk+awj28&#10;adtcUp0iQRTm+enQzn3jJ7JTR83avuvCA/9wxUdyixKiX96+tGQh+/KRMmnJvkv3PkVyv1H8Le93&#10;/7H3WnCaPCxhxK+z+/ePIM1J61bsu/ozPM3em9QWj2W/p2sy57LyWVQKiZ4fnq5dtWP0BPYxT1y0&#10;7/T9d7FpHvNP51vck9r+Wm63gjTi9Bz2+Y6fd1P+s0XQ+5ncdrj5OWlTJyVS7Xe+IGPnndPVyVPJ&#10;DKumrTz8+EuK45WSxL88z6507p6AKPmXXRgT+uDSmTmz17IzTNm49sA1N99YBXlmMsHtldyh6HUm&#10;uIQq2E5fr+8jixo2YfUP+aMfQ48sYZ/F2mPyXz/Fhr+YRtY+fde3mDTjQRj96fGdpUs38yFoxuoj&#10;Ti9+JIjkH+Drq6fYx8+96PL8X7ILH7/6ZtIvTHmJoe7/W7t9GDuwV45fflfBD0NSi4/0v37k2IwZ&#10;3Ib6d8389Sfvu3orGJLixJ8vb82dyc+28swH+tckio+8d+705BlrSOeoaRs2HLr/K5yGvrN7dpHO&#10;4Ztup3xtEkO+71mzbSi3kGnrH6aIkome7x4uW7yJXf7UTfsuveB/kXP3+H7Ss/tmim+sORG+Xw5u&#10;3z1+Khsihk/duHLf1c+/fvtcQVuQSAGAARN+O7WispXdP83n/gjX+Y/qqRKpTBXq9qixjX2ZxhOe&#10;hyjIogAgA9pKpMSJ8W+ubu7TsWWDenUqVShHVahc17phq852Oy68S0zxGy0AAA0S/XQuX7tPFWv2&#10;CzKSl9R32BiseB+ZjsnsREq4fFifyvX7leO/4ao19uLXSMRlAFVpPpGSiEVL7BsxTC6HjVeDIqLi&#10;EthTPoo5QmGiID4uIjzg0Lyu5gzTacIueh8AAA2SiOOjY8LCo8IjYxL06EObWEgeMymR8Zm08ywx&#10;IS6crDEiOiY+MYMT8wJABjSfSAkFt6syzKw7vzniJODiEIZpKH8+XQAAAAD9oYU9UiLhhPblcxar&#10;uOXc0+A0h0BKJZKE6CCngwsL5zSvOWAp7VROjRo1bt++TRsAAAAAWU1bx0hF+Lzfumha6/rlzZhU&#10;TExy/tOk46zlOz8HqHQiPxYSKQAAANAp2kqktAGJFAAAAOgU7SRSQv8VHcuam5rQ3VBpmJhaVBp6&#10;OELFn9kikQIAAACdovlESpTo06w0U6f7lpgM8qTEkCUNSjKV7eTPXZchJFIAAACgUzSfSAkFL+vm&#10;YXpskr9UUyqShHuzGzIFWn2ibaUgkQIAAACdooWv9iQS32fHGhczZcwL2bTrNnj4qInTZi7gzJw6&#10;ceTwIT3a2RQwY8wKNb3wTuG1MqSurq59+vSxSyNfvnxnLl0OjorOoNw/f2VDgyZ6WjZa226waf7W&#10;+bXck0JBQUFBQUHRagmLyfDKZunT5sHmYlFEiN+XTy5v38i8/eTqFhAeleaSSkox+D1SlxYs22jT&#10;/OcHV9oGAAAA3abNRCojErGQpdKZdJFIAQAAgE7JqkQqfE+nNvXrD35Hm0pBIgUAAAA6JasSKXUg&#10;kQIAAACdgkRKhyCRAgAA0C+aT6SEgscdKimp92t6J6UgkQIAAACdopU9UsLQj70sszGM+cYHPrRL&#10;E5BIAQAAgE7R2ld74tgzjnUZJt/M+xEq/TQvA0ikAAAAQKfgGCkdgkQKAABAvyCR0iFIpAAAAPQL&#10;EikdgkQKAABAvyCR0iFIpAAAAPQLEikdgkQKAABAvyCR0iFIpAAAAPQLEikdgkQKAABAvyCR0iFI&#10;pAAAAPQLEikdgkQKAABAvyCR0iFIpAAAAPQLEikdgkQKAABAvyCR0iFIpAAAAPQLEikdgkQKAABA&#10;vyCR0iEkkdrUoMmVOQsfbNiij+XLrTsSsZg+GQAAACOAREqHzN1yqlHHsS/+exL45at+Ff9Pn4/0&#10;G3ioV9+EqGj6ZAAAAIwAEikdMmvrmYrdZ3z18KNt/SEWiU4OHYlECgAAjA0SKR2CRAoAAEC/IJHS&#10;ISSRKt1p8sjlB2ZsOaVnZdOJNR16HezZJz4yij4ZAAAAI4BESrf88A7Ux/LNw3djF/ttHbqHB4fS&#10;ZwIAAGAEkEiBBoiEwm09+iGRAgAAY4NECjQAiRQAABgnJFKgAUikAADAOCGRAg1AIgUAAMYJiRRo&#10;ABIpAAAwTkikQAOQSAEAgHFCIgUagEQKAACMExIp0AAkUgAAYJyQSIEGIJECAADjpPlESiT8tGHu&#10;3D0PPWlbIgl0cRrXrZYZI2PRsO+Mxz9CxXQOZSGR0llIpAAAwDhpPpESCm5XZRjbLW/41stVNmZM&#10;zlEbb8cKkxInccKbyxuK58pWf9Aq2qMcJFI6C4kUAAAYJ20nUr4z8jENJu/h6qmEXh/NMA2f0JZS&#10;kEjpLCRSAABgnLSVSJlaZM9XopLjzPUPXzxrXD5n393vRHQ6K/jT5RL5zMp1myihHUpBIqWzkEgB&#10;AIBx0u7B5gmxwW8f3V42cWDD1j2/BMeyXeKErf07lK1hu/+pNzeLCpBI6Sw2kerZf7O1rf6W24uX&#10;S8SqHrYHAADGTvOJlEQc+vHl218RAtrWHCRSOkskEneetNF26PLI6DjapT9iQ0P3tOt8eeosJFIA&#10;AKAqbX21R+S2tFm491oi7dYAJFI6C4kUAAAYJ60dbL75dVyIx7aJ3dmzHeQpXLtpjwsvf/5hUoVE&#10;SmchkQIAAOOktUSK/mqPig1wHdGmkrmJCbeviipQtNMLOj0VSTqqV69+69Yt2gBdIhSKOk3c0Hjo&#10;soioWNqlP2JCQna37XRpykyxSES7AADA+NAsREWZlEipxMXFxcHBoV8a+fPnP3f5Smh0DIqulaDI&#10;qPbj19kMWeoRECI3SffLL2+fXW06nZ04LSQySm4SCgoKCoqRlIhYNb9R0cLB5hJBVGRkTJwGD46i&#10;8NWezsJXewAAYJw0n0gpJ+7d5QunTt3yo02lIJHSWSSR6jJpY4n2k0p3nFy64xT9KlXa/7uiQfPz&#10;E6eJRUikAABANVmVSEWenTF5xIiln2hTKUikQBvCAgLX27Y+O2EqEikAAFBVViVS6kAiBdqARAoA&#10;ANSmnURKnPDtyUXHZmVM6e/z5FVuMfzWex+higfII5ECbUAiBQAAatN8IiUWRfeuX7Rw2U73f4TR&#10;rjR8315uXDBn6XYTEmiHUpBIgTYgkQIAALVpPpESCpyqmTATr/vTdjq8T9kzpjbPaEspSKRAG5BI&#10;AQCA2jSfSEnE4msLujKm5kXKtdlz0zk8nvbzxPERb2/tbmJZ0IRhhm15QHuVg0QKtAGJFAAAqE2b&#10;B5snRN47ub6DbcOyJYtTpco1aTloz41n0Wpd0RiJFGgDEikAAFCbNhMpTUMiBdqARAoAANSGRAqM&#10;HRIpAABQGxIpMHZIpAAAQG1IpMDY8YnUloZNtzdppafl25279MkAAEDmQiIFxi4oLMqqz7whi/aJ&#10;xSqeIlYH+H102dygyesjx2kbAAAyFxIpMHZIpAAAQG1IpMDYIZECAAC1IZECY4dECgAA1IZECowd&#10;EikAAFAbEikwdkikAABAbUikwNghkQIAALUhkQJjxydS1exmd528qZu+lYHD52+ytn209wB9MgAA&#10;kLmQSAFIY+MSwqNi9bF8ffaSJFK3t+2hzwQAADIXEikAPfbr/UckUgAAWQiJFIAeQyIFAJC1kEgB&#10;6DEkUgAAWQuJFIAeQyIFAJC1kEgB6DEkUgAAWQuJFIAeQyIFAJC1kEgB6DE+kToxZsLrI8f1sbw7&#10;c14QG0ufDACAHkIiBaDH3rq6N2w9bNva3V7OL/SuOC1btdna1sv5JX0yAAB6CIkUgB57/dmjZIdJ&#10;O87cpW298vrwMSRSAKDvkEgB6DEkUgAAWQuJFIAeQyIFAJC1kEgB6DEkUgAAWQuJFIAeQyIFAJC1&#10;kEgB6DEkUgAAWUtbiZQgym/FwPp5cuSwMDc3NZExNbewyJEzZ5PB68IFIjqr0pBIAchBIgUAkLU0&#10;n0iJRQlDWpTPXqDqkRe+tCuNzzc2l8xuZmU/V6VkCokUgBwkUgAAWUvziZRQcKcqw8y6G0Lb6Qi4&#10;6MiYNHxKW0pBIgUg58N3b8vOU0q0n6SPpUezviSRcr7uRJ8MAIAe0nwiJRGLto9uapqzQPfhi+++&#10;d4tNpP08cWLszw93Z/Zvnd3MpMvcY7RXOUikAAzJtU07SCL1/Nod2gYA0EPaOkZKmBD5+eWDLQtG&#10;VC1dwsKEoUyzW5a3nbxm9+M3X2ISxXRWpSGRAjAkSKQAwABoK5FSICHih+v7D54B8aofZs5DIgVg&#10;SJBIAYAB0MYxUrerMoztlje0Gf69VdWC5jny12jQavSUhSumOrZsXPevvBaMeY3rn8P4eZSERArA&#10;kCCRAgADoO1Eym92USZfm9lRXCOZOP7av1bMX+3daFspSKQADAkSKQAwANpOpERv1zfO12Raml1P&#10;gvszqzNF2n6hTaWQROrWrVtiiQQFBcUAytWNbCJ1aMDQy1Nn6mO5t2a9UCCQe1IoKCj6W2i2oSLN&#10;J1JicfD1Q1scO9vktzCjx5gzjGneyje9I9jJooT1gzsVzGXOMBZb7nlx95AXEhJy8uTJE2mUKlXq&#10;wpUr4bFxKCgoBlA2HbtRqe3Yyzcf+Xn/0rtyesyErY2b//LwkntSKCgoelqi4uJpFqKiTDzY/I/h&#10;qz0AQ7LjzN0S7Sc9fPOVtvXKpSkztjZuERUQQNsAYKyyKpGK/3jt8tmzToG0qRQkUgCGBIkUABiA&#10;rEqkYpxWLJk5c5sHbSoFiRSAIUEiBQAGAF/tAUDWQCIFAAZAS4mU8M35VZVLFsluLjupeTJTi+xF&#10;LGvveuhJ51UaEikAQ4JECgAMgOYTKZEwtkONbKXr9fWNEdKuNBJCPrconTen7eB051AEiRSAIUEi&#10;BQAGQPOJlFDwwCobM+qcV4YnZBB/3tmOyd7kFW0qBYkUgCFBIgUABkALX+1JxI92T83NmBSr03na&#10;gqWHz99++uqDG+f9q6c3Lh5dsWBqy6qFGSbPouPO9C7KQSIFYEi4RGriyVvP3bwD9K4cHzMRiRQA&#10;EFo72Fwijgn2eX7/xoljB9auXE6tWn/4xNk7T176hcaqcQZRJFIAhuTLT7/J649PXHdMH8ucNr22&#10;2DT3+u5OnwwAGCutJVJagEQKAHTE5r5DkUgBAIFECgBAZUikAICHRAoAQGUkkdrcsJnLvYch7j/1&#10;sSRER9NnAgB/BokUAIDK5k5ZPqJpj0tzFzstW6l3ZUfT1gd72ItFIvpkAOAPIJECAFCZ44K9ZTtP&#10;9Q0Kp229sr9LLyRSAJqCRAoAQGVIpACAh0QKAEBlSKQAgIdECgBAZUikAICHRAoAQGVIpACAh0QK&#10;AEBlSKQAgIdECgBAZUikAICHRAoAQGVIpACAh0QKAEBlSKQAgIdECgBAZUikAICHRAoAQGXbTjqV&#10;7zpdT8vSBi33d+8tFArpkwGAP4BECgDAuKxp0haJFICmIJECADAuJJHa16VnhH9ATHCI/pWQEPo0&#10;AHQDEikAAOMyrrPj7BZdz4+bdOHfyfpVzo2ZsNna9v7ajfSZAOgAJFIAAMbFetBim8FLRWIxbesP&#10;QUwMEinQNUikAACMCxIpAA1CIgUAYFyQSAFoEBIpAADjgkQKQIOQSAEAGBckUgAahEQKAMC4IJEC&#10;0CAkUgAAxgWJFIAGIZECADAuSKQANAiJFACAcUEiBaBBmk+khIK7DQoUaL/rHd+UiIXXNk4plcuU&#10;SSF7wdJDV9+OVvGvGIkUAMCfQyIFoEHaSKRuV2UY2y1vuFb00Z75mFwNLn6NFEu4Dk6s/4cexfPl&#10;bzFKpWtmIpECAPhzSKQANEjbiVTY1oZMtdFbuHoq3qf6MEzDJ7SlFCRSAAB/rt24tSXaT9LHUrbd&#10;eJJIHZo6jz4TAB2gjUTqv/p5cphwX+GZZs9do3lPy8LZKzSb5hMjYCdLxAHun3bP7ZfdlOkweQd3&#10;D2UhkQIAMGaxEZFIpEDXaP1gc4k4MdD7m9Ntp6i4RK4tvLdlxczV+wNiVfpaj4VECgDAmCGRAh2k&#10;tURKnOj37fmFM2fOnnfyi4ijnSn8vLNq9uztP2lLKUikAACMWWxU9BrrJiSX0t/y8/FT+mTAUGgh&#10;kZKIDk3obsYwfzcbefr67VPb5pUvaGFqkbPhhNORIjoL8XRxKRwjBQAAyouOiS/RftK8HedoW6+4&#10;XLpCEim3ew9oGwyFNo6Rcqpmwoy66EXbHHF88PympU0Y087/+ySUsL/fQyIFAAAqQSIFOkjziZQo&#10;0at5GfOaQ/fHiFKc8IAT6XazdvFsTL66R554PFqUbiIlEonCw8PD0qhateqNmzeFIjEKCgoKihGW&#10;8MhYkkjN2X5Wrl8vyvsLl0gi9fXuPbl+FB0pap8QRCvHSEV53OvbvCJ7Cs68tvS8nDIS8c//DrSo&#10;lp/7VZ/iRCowMPD8+fNn0yhduvSlq9ei4xNQUFBQUIyw+IdGkERq5pbTcv16UV6dPU8SqY+3nOT6&#10;UXSkxAq4cwuoTmsHm/+eKCIkVMFR6OnDV3sAAMYMX+2BDsqqRCriQN8erVqNfU+bSkEiBQBgzJBI&#10;gQ7KqkQq/svTR/fvOwfQplKQSAEAGDMkUqCDsvCrPZUhkQIAMGZIpEAHaSeRSgg6tmBkuYLZuSPK&#10;mWy58xbm5Mlpwffk+eufieuvRah4XBcSKQAAY4ZECnSQ5hMpUWJA28o5KjSb9yuGuyaMIvFhX8dV&#10;LZC73oBw2qEUJFIAAMYMiRToIM0nUkLB45rZmIGn3Gk7HV/2tmJyNntDW0pBIgUAYMyQSIEO0sZX&#10;exK3S/MK5TJjmBxths64cMf57cfP7pzPH989/e/S/CGtszOMWa7Ca26rdKk9JFIAAEaNT6Qmrjvm&#10;5R+id+Xh4RMkkfp29x59MmAotHuwebDnx7NH9syZNpmaMf/gyVvfAlT6Qi8ZEikAAGMmFIm3nXZa&#10;uu+SPpbpI2aSROrc6k1+H130sYT+9KAvA6Sm3URKs5BIAQCAnjpz5YFdU/sjc5Y+3bFH78rRvgNJ&#10;Fhju7UOfDKSARAoAAEDrjt98XqL9pOtPVDoRta64tXAJEqn0IJECAADQOiRShgqJFAAAgNYhkTJU&#10;SKQAAAC0DomUoUIiBQAAoHVIpAwVEikAAACtQyJlqJBIAQAAaB0SKUOFRAoAAEDrkEgZKiRSAAAA&#10;WodEylAhkQIAANA6PpEat+rQ5uO39a5sGjQGiVR6kEgBAABoXaJQ5OYd8NXTXx/LSvthJJH68u4T&#10;fTKQAhIpAAAAyMj6AaOQSKUHiRQAAABkZB331Z7+liN9BtJnogVIpAAAACAjE9YcLdF+kodvEG3r&#10;lQPde29t1Jw2tACJFAAAAGQEiVQGkEgBAABARpBIZQCJFAAAAGQEiVQGkEgBAABARpBIZQCJFAAA&#10;AGQEiVQGkEgBAABARpBIZQCJFAAAAGQEiVQGkEgBAABARpBIZQCJFAAAAGSET6TqOCxsMGix3pVl&#10;jVttatCEPhMtQCIFAAAABmtlkzYbrZFIcZBIAQAAgEqQSCVDIgUAAAAqaThosWXHybShBVpJpCSJ&#10;UQ8OL/s7tznDMKYW2fMUKPQXp2C+3NnNTUln9iKVt118HSuU0DsoB4kUAAAAqKSh4xLLTlNoQws0&#10;n0iJhSHtquYs3XS0V3Qi7UojLtild9W8eRsMiqYdSkEiBQAAACrRv0RKKHhSKwcz+LRHhrubxF92&#10;t2JyN3tLm0pBIgUAAAAq0b9ESiIRu5ydac6YFixZvq39iOPXn3745hHM+fntw6NbJ8f1bmP5Vz6G&#10;MV9+7TO9j3KQSAEAAIBK9C+RSik+wvfhrQsrF82jlqy9eu9VSLyATlYREikAAABQid4mUhJJfGTg&#10;B+cHF8+f3LJhPbVx2+mLVx6++hAUES9R7UBzFhIpAAAAUIkeJlIS8bP9M/MwJkWt2k6cNX/vyWsP&#10;nr/5ynn55N6loztnTR3bpHJBhsm75vwHehflIJECAAAAlejjweYPa2ZjBh79LqYdCok+bW/N5Gj6&#10;mjaVgkQKAAAAVKJ/iZRIGNO+ejbLhgODYkW0K42E0C9ty+bL0dgx3RMkKEISqWvXb5BHjIKCgoKC&#10;goKiTLGbsbXjhPVynWmLQCik2YaKyH21cozUy5NzShbIY25qwqRhYmaRt2CZRVe/pJtnpYMkUleu&#10;XYsVCFBQUFBQUFBQNFjiE3UskdIGfLUHAAAAOiWrEqnIMxPHDhq0wJU2lYJECgAAAHRKViVSiT+f&#10;Pbl//3U4bSoFiRQAAADoFHy1BwAAAKAmbSRSElG875axtuYMY549V6EifxUvUbIUp0Txv4sVLpjd&#10;woxhsrdddCosQbXDzZFIAQAAgE7RfCIlSvRrXtakVu+10YnpnrxcHB80p2kJ0+q9Q2mHUi5cuGBj&#10;Y1M/Q9WrV2cYhtzSNgDoqipVqpC/1jp16tA2AOiqihUr5siRgzYM1ODBg2m2oSLNJ1JCwcu6eZlu&#10;m99kuLtJ8GBWXaZAq0+0qTEuLi7m5uafPml8wQCgYQ8fPiR/rREREbQNALrq+vXrVlZWtAGpaeGr&#10;PYnEz/nIP9kY09zF6zRs3Kn3oCkLVu3hrJo/1aFv1yYNaxfNZcqYV7vwLpDeRXOQSAHoCyRSAPoC&#10;iVQGtHewuUQiFgsS4mOiwz1/ulM/vSNiY+MFiWKxGtcsVgoSKQB9gUQKQF8gkcqA9hKprBEWFnbt&#10;2jWEZgDdFx4eTv5aExISaBsAdJW/v//Tp09pA1IztEQKAAAAINMgkQIAAABQExIpAAAAADUZUCIl&#10;YYmTsA06AQB0SvLfaSr4kwXQGfT9NO1fJfvmirfaVAwjkZLE+TxoU5DJUazC2JUHnz/9b7x90wLm&#10;TKHeG8IEeIkBdIvo5818DFOx3cjtqd120fz5UABAVRJxjPOZJUXNGGLQxlQHmAujf06rZW6e568u&#10;Y1c+ePJs7eReJfOYmFVz+Byt2nVKDIwhJFIScXyPegWL/dP+V1Tyaxny9VaJ/KZthm2mbQDQDffX&#10;DmOyFz766hdtA4DOmNKKpE8WLXqN3Xd8VeE0idTKwXXMsue74xZF2yS1igtpbZXf0to+LE5Mu4yP&#10;ISRSYr/jpRmm9shLqX5FHfOrZ9liTF172gQA3TCqXTEz8xz585dq13/09InDqpXMz5hma2i36lc8&#10;nQEAspyn844i8onUh7a5mVx5ZwXQJkci2N2tMVOwxuPAGNpjfAwikfq+pxjDNNz0mrZ5cX79yv3F&#10;lOvkT9sAoAsEfh5ubh4hohTfukd6Pa9ajCnbzCFBiO/iAXSCokTKuSnD5Gl7KJo2eYL9PZowFhUv&#10;/zLe0zcaxld7760LMFWbbI5KEYRFod8qlcxfsu1w2gYA3SCRsAeo0gZHEhPQ1KqESZXWsQKjPtIC&#10;QHcoSqSih9U3yZ67g3uKTEoijJ3auiZTtoFPuPHuUjaIg80lksPjOzE5/l5z4zP/gVacGHVsRntT&#10;JufyWx7cHACgG7zPV8zJFCjZzzWEhl1RfNiJ2e0sGIthm58b70EWADpGUSIlfXt0HsOYDVh2iR4Q&#10;JUpwOTOtkIlJzyUPhVyHcTKIRIoT+OnOuD6t/s6XnWGY/CVqOM5c6x0poNMAQGeI4wKPL5nUonbZ&#10;HOzPgkz/rlR/1Ky1HhG4UAyADlGYSBHC8O/LxtlX+Ds3+evNXqB0F8dJT93D6DRjZTiJFAAAAEAm&#10;QyIFAAAAoCYkUgCgc0TxEX5+fhEJf/wjPnFiQIB/QKj6vydKiIlLpFWpJIF7VPE4Ih4AkiGRAgCd&#10;43N5FMMwE53++ADWSK8hA/sMW7aXNlUTua+JCcO0ekWbUtG7vd26ddvxIpi2AQCQSAGAOsQC/68v&#10;9m9ZNY9YuPzA6TshCcn7adweXlywZNnP0ITg787b1i4lc2z83xnv8Dg6OUmk39dTezcvXjBv/oKF&#10;63af/h4QJTsrQopEKu7+HrKOjT+Sz6XMCv5yf968BTdeeXEtkY/rkx2rl5D5Fq/Zeu+tZ4Ls538x&#10;gatXLFl79BptSqWJUQG3Tu5eyD7sZf87dSso3d1Lvw7Mm965NHkUZYaRmbc5xZDVuF0j1Uufuf1b&#10;ET/nzZt/4cn3xNjgi4e2LJo3b/n6vR99ItlJophHF/eTVSxdtePZj2Bx6t1qieGeZ/dv4ta/+vJD&#10;10QxfqoIoN+QSAGASkQue+1ymZjUnXro/XfP4OAg728f98/pyzAmvVdc5OdwWjWCMTHJUbjW+tMP&#10;PP0C/Ty+nt0wLK8J09hhN5/ihLtdqZTHvFLDQU/efQ8ICg7w/vHfyaWlTRmL0vP8ucQm5R6p4K/X&#10;y+RjbB1WsBOowOF1cmerMs1PIAl0uVAit1nTvkvff/EKDA72+PJsXsu/GbNCq1/HsjMGu5Yokrt0&#10;14ncveLX9SnBMFX23379KzA40Nfr9sG52c2ZagNTLlkmITzYY0MDE4axdQoODg5jrz8ldJpIHtXo&#10;yz7sdO8HpG5ubmYzYttrN++gAG+nnWPzmzC5/yplNXT1y88ewYF+D47MzMcwudrt4tIracSHg5WL&#10;WJiXtT9//61fcLDvT9dzmydbmDE2/27lpgOAXkIiBQCqkIhjo6Mio+nlIASxIe+fXJ7UrRHJKiqP&#10;pJe2ZBMps1zb7rnzTUISH9GpYdlCtVqHxbG5UWJCdER4ZCKXVInio70/Pl4xqXeRHGQZNi7hbGeq&#10;r/YkEtd93UlCsvgFf7RSzNGelZkybX24u4d+v1Uyv6l5tny1+ky8995b/rvAVImUeNuISiThK1q5&#10;8bpTTsExsmOf0iP/1V7aRKrCkHWy/U2ihKgOdQuVrtsmJE7WJ1nelcxl/SZUKowOaFa9YIHKDa/e&#10;uvtfCk7ru5E5Bp33pvcAAH2DRAoAVCBOCFnUtAxjlrNM7aYbD1354OafIBRJve+TbCBVImWee8eD&#10;n3yTlRDZ2aZcUiIlfLGjrwXDFC1Xf/KmYy8+uYVzOc3cDmQZihIpzoZR9RiT7E7use73NxcyNV98&#10;Ry7zEIZ8fbl0bLcq5coUyZudYUybrHwiIPlMqkSKEkT63zy0pmW9qqWLFzFlGIua/XwUn3Lu94lU&#10;5eEbuCkskkh1rFfYsl7b0BRneF7BpklsIhUf5t2grGm5xt2j2YcFAIYDiRQAqCD46zXLvIxV5xmy&#10;E2iK4kO2jmhN8oW/B6zme36TSEV+aE3yl+LdXofTfUJiYezdHaPYHVJMxddBbE/aREoY9KZmdqZ2&#10;30Gdc1n03etMe6XS92dm5TRl+q29JjvUSBTp1qkik/fvgT5xqROpaJduf5kwJfq9DaZHa0lEcTen&#10;WTFMvi3v5fdkcfhEqsWLpEX/SSIllQiuTu5E0rYu88+HxdMlCqJ919uVyF+k2q4PqS9fBgD6A4kU&#10;AKhEEul2c3zftoVzmzGMaWHL6kOnLX/81WNvazOmQJOnJGP4/R4pqSDSc9N0h/JF85AsI1eh0p0d&#10;p55z/uG0fQzJrzbcYr8QTJtIESL/K5VzMuUbTQpNtVNHEvHz/sJxfSsVyUfubmaRv3ZHh+1nHtB7&#10;pt4jJYoLPbVlcadG1XJxJ1X/q2Kd0XPWfviV+jj2FOLdr3e2Lk8Wy+R1+Cb4s0SKExPwefPCiTbV&#10;SnLrz1GxTqtZq/Z4RuAaDAB6DIkUAOgDYeTxvsXNqzt4GO+lUQFAFyGRAgCdFh/yo0XV/OY5S866&#10;+k0gO0ECAIBuQCIFAAAAoCYkUgAAAABqQiIFAAAAoCYkUgAAAABqQiIF6pMAAMAfoMEU9BkSKVDf&#10;2rVrK1euPBIAAFTRpUuXokWLenvj0kCGAIkUqI8kUo6OjrQBAADKcXZ2RiJlMJBIgfqQSAEAqAGJ&#10;lCFBIgXqQyIFAKAGJFKGBIkUqA+JFACAGpBIGRIkUqA+JFIAWSjI9Sbx2iMi7U+/4oLdyKQ3PwJp&#10;21BIxKKXj24+fOaaKKY9mU0idnvz7Ob9JzECEe1RCxIpQ4JECtSHREoJTxszjJn53/UbK3bE+Red&#10;UcNETnPbM0yZk15htCPzfdzPMEz9tY9pEzTt+jiygRnGNK/DjqeJtI/yuL2UTOm2/AptGwqRIK7N&#10;P0zlBv+GC2hPZhMnLu7WkClV63tQLO1RCxIpQ4JECtSHREoJbCJVoOj8INrMNEikDB+XSFVe+781&#10;BbIzZdtNjqbdLAWJlEQU4Ppo0WTHrl269Bkwbu/tN/Ep9ur4vz5h36XLA29xuNuDuWMHdunaffD0&#10;ZW89I+nkDPl/dJo6yqFLly69HcddeOaWYkeN6M3+OV1GzAiPTfzx6PTQ/j269Oi7ZO+1eBG73tBv&#10;96YMse/SvdeUZScCYpLuFOszq1vXufuuJ8YE7l42sWeXLvaDx1x+4UmnppNIhfx8uXLKyB5dunTr&#10;N3zvxefRsoUFOZPe6Suupd59FXlmuF2XQct8aVMqDPfauWQ8uXsXuwEbjtxNkDu3k0QS8u3x3LEO&#10;3bp0GbdoT0A8EimQh0QK1IdESglKJlLvOjJMscrVcufI037YqqOHtjYtk51hTB2GDCicO0/rsYuP&#10;/W99o8LZGMbMZsSFeO4OiXcmMExx22YVTC3yj1y8++jmacXzmplZ5J9zxZ2bLpdIiV2PjcmTw4xh&#10;cjpMX3vs0LbWlQszJuYFakz3jiNTJWEPlpoxJpZLnnAz82LP9M7F5Gr1Mo59X/F/daRQbnPGLFeX&#10;0WuOnTw4pHVVhjEp2HDCLyE/szTy4//K5DQ3zVl4yMKtB3YsrpmbyZ8/HxIpreITqWu+UlG8W4/K&#10;pqY5i537SAeaXCL1eMu/FmQ02C3+ERgRn5AQHRl8d9fwXOTV6TlDIGJf3583F+dlGIsitc6994qK&#10;iYuPjfp2Y1F+hjEvuyqDoet2sn92M6ZOv82/QqLiE+JjIoKvL+9JxlXLrc+56cJb01uQh2FqYX3D&#10;1Tc2PiEmwnNq64JkGGcrbHvlq39sHLmL96YWeciaV7/g9qlFfm1qamJmZvb3P/0//QqNj4+PCPF2&#10;bFrOxPyvvdy+W7lEKuzRsvzmJpb1+rn6hsTFJ8RGhT7aNYSM5LxVF/iRdEoiOD3CljEtefBLckb4&#10;/uwS8oe09Mo3Uhd+O1E6pxlTvPMztyBy97jYyC93d5M/vKKdZsdwMwe9PZbLlClQe8Ar33AyQ3To&#10;r8ND/ibPCIkUpIRECtSXXiKVKBT1mbW9hv1cAy4+gUru6WETKcbEIk9eRSbKdhiwiRSTbayX7ON8&#10;5FdbC3Pmn0H+tM0a3qlanrJW30MSSJ1LpJgOOz+k/PjMvYsw0y+QN4lUiZTv5QnkfbTbtjcpP5kn&#10;+r/6K0+2nC3G8LnQhRX2ZIGb7nlxLen7M4tMGGbtzR+kLny3jbzp/r3oaVwKsdGRXRsULl69hX+M&#10;xP/5XnLflrMP8/fl+d6aSZaQOYnU8737d7ftZMDl1ZFj9KmmIEukONEnHP4yZZhOq+4liiWpEinJ&#10;UxtTpljV1aHcfDIf95FBZzLuOptk8InU4OOf+Um85YMqkIU895VKRALfX95eybwj4oSh746QqZZt&#10;hx1Nbbp9TdK/+0VwUiJV/nxgFF2iVPr29EKSqcw6/oG2CfcDxRmm+uoXbJ1LpMoPWMJNkAmczS6y&#10;16fEVImUxOs+GdU5ui+lcyX5cnNtbvJcltzkWnGL2pEV2r4JZce+OPSeNWNSdin7gUES7d+kRnGL&#10;UjUPHDpMHzpv0yCyKequek7+sqZ3zGViVuBVALcknkS4uZctEilICYkUqA97pJSgwh4pxmZbOG1K&#10;pVHfW2QzZ1pMoE3OyM41UidSFa+kPsLK59XhItmZfjPJ22eqROrq5Pxk8ftSvHlxAucWzMvkbPmW&#10;b8X5DC+bzbSSvbeQvN/cb5jDtPrqN3xe92pDfXL3is3sFBg55Vd4/MeTcxnGYv7JN9zsSSKf2WKP&#10;lDalTqQI8ZeTU/ObMHmaTX9wfhGZRhMp4UPy+v3dal9yOsNxPzOYzDPmagSpZ5xICSK8J4x0oK84&#10;a9DZd0G+T7aTqa1mHaFzK6BmImUzdhM3QSZyWTOyqmavIlMlUiKPuyRTLzloPZ0rifuD7XnNGMeF&#10;N/hm1I//iuUyazxivTg+dIR1uQrNR8QJ2aQqMcK7YZVCBep3jeeaCk1tl93EtJpLygxUIjo6sDUS&#10;KUgJiRSoD4mUErSaSDHNp15KSH4XiN03vAbD5Dz0LlIukQr7sOsvM8Zm+K4E7nscnt/LE3mymVbp&#10;u5C2iYTPzf42Kd9581DrCv+0mywU05nFvy5UMmWYf4Z4RievTCyKObB91bb9x6ISRPEeTsXYt+pZ&#10;IbI9ahLRq+1DyCNEIqU9aRIpVqTn4waFc5IJhOyrvb0T2zHmOYdvvRVHXyCxz8sTFYvmKlqrZxD3&#10;67OMEynFxJGHepZmmBxDVl5NykUk4e5OnavmLVCkxfNAgdqJFMPkH7b+Xjw3ViViwb6pbRmzfDMv&#10;fyLN1F/tCZxXtzBnTHrOOxbNHwYlEQe8O93E0oTJa/PEl/0z4YU8mlWIyec43jFnjkaPuF1THJHr&#10;gVHZGKZCt9nuYfSQq8Qo7yVdy+TJW3rVEzZ7+nptA9kC1g6rAmP5DZf4885aS/KpBIkUpIBECtSH&#10;REoJbCJlYpqnpKViI5ed52ZTM5FqaO+YP0ee8lWrV69UOpsZU6nZhG9B/DFUcsdISaK9nw5tQt6w&#10;TIuXrWxVo2qhXBameUsvOfE8JjHld4PSr+fmksUyZi2fR8hyIlZM4JflXYubMCYFi5e3qlmzbPEC&#10;ZK469rM9o+hBUqK4gFX29RkT86JlK9eoWjGfuVnj7l3KIJHSJoWJFCd+g2MTMi3lweaxIT/PbVtQ&#10;v2JB0p8rf9le09c+/+KbdISbWokUIZFE+X46tml2nfJFSKZtkr1Q2wHTLj/9IOAOJ1c/kWoxzu3J&#10;uZ4Ny5oyJgVK1F9+8EZgbNIwkz/YXBIX6nlp38qmFYqRB2Ca569eY5fef+8pSvoMILN/fGcmW8E9&#10;j37SdpLEmKD/zv7PvmlV8qgYJnuVxr32nrkTGE2XTkhEUfdObWpVlX2CBcs0WH7o0qaezZFIQUpI&#10;pEB9SKSyEJ9IjZH7bu+PuV2eY5Kt2KFXPrQNkJn4RKrVZNrUkMSg+/XzmLTd/jHFDtkshkTKkCCR&#10;AvUhkcpCmk6kPnTLwe5TKFSy6a1fcuckAsgs0T8HVq9Wdegq2vxTkm9X5lpbVW/Ufbrrn+1A0jgk&#10;UoYEiRSoD4kUAIAakEgZEiRSoD4kUgAAakAiZUiQSIH6kEgBAKgBiZQhQSIF6tu5c2cRAABQ3T//&#10;/OPrm8FPIkFvIJECAAAAUBMSKQAAAAA1IZECAAAAUBMSKQAAAAA1IZECAAAAUBMSKQAAAAA1IZEC&#10;AAAAUBMSKQAAAAA1IZECAAAAUBMSKQAAAAA1JSQK/w9+XCZSXoaqwAAAAABJRU5ErkJgglBLAwQK&#10;AAAAAAAAACEA7y0/jO2IAADtiAAAFAAAAGRycy9tZWRpYS9pbWFnZTEucG5niVBORw0KGgoAAAAN&#10;SUhEUgAAAu4AAAIiCAIAAAFvUurEAAAAAXNSR0IArs4c6QAAAARnQU1BAACxjwv8YQUAAAAJcEhZ&#10;cwAAIdUAACHVAQSctJ0AAIiCSURBVHhe7d0FfBNJGwfgrVDscPmA44o7bSkOxV3usFLcDnc77HAO&#10;d3eHw+9wO9zdi5S21N1Sb5NGvtndaZqkSUlK0ibp//kNYWZ2Y9PJm3c3mw0jTEmRgToYGo0wNBrp&#10;bWjK1+lDa6ls7ZxpTTsPnrnRGuVF/1fPm/7PSaD/65Pehib9QJCeoBQpbXBIz6DWfeJSZEFcM+jj&#10;Vb8bexLCvEk/KT3nXxLJZD1m/cMtJNihqVeHXcS3OcnkXzc75wNL5pD+aT0H2NoPsLUbEc0v5Nzd&#10;vkwmSe5AbtO+N1lHQrt1prehWb/1CLm8dfEc37S1G04e1tUNf5G6z+d3fGdFB/Z5dhi55lmY6OnX&#10;GDI0Mtk7WbLA1q5veTvnqm2nVmr7x7FnQf6RkdzqXrtWruYqrBeffPjKrMmzo91u1nRwrsaN2qST&#10;weRy1UFyU7LwSAG5HNtnaHUH5z4t2aVNmzgPnXMgggy57lSHRumvnLMpDc22bdtoDVSGxtLSklwm&#10;JydLpFJSkuPi0hd+kdkXMg56izXmB0OjEYZGIwyNRhgajTA0GmFoNMLQaKQ0NDveC2kNMGsyoH5o&#10;pLrbceZ2+kKXmSAyCEpDU7p0aVoDlaFhGIbWwNCx5vOVa2oLXWzcEIY1wtBohKHRKHuGJtzdI32h&#10;y4wGZo1GqkOTqY8lzJPS0Cwa15PWQGVonj95RmvZYVMDJ7WFLs5ySkODbFiR0tCsXbuW1kBlaEAR&#10;hkYjDI1GGBqNMDQamdXQiIT6TOaVhkYokbGHNZksAw7N0JVHg2nVJBlwaIhY+r9JMuDQ5MuXj9ZA&#10;ZWju3r1La5D+BQVyOXdorh48QWsaYGg0ytFDM3rZwfSFLs7JQ+N+6w6taYAwrJHq0ITQ/0F5aJo0&#10;aUJroDI0UVFRtAYqQ1OnTh1aA5WhSUxMpLUcID4+ntY0UA3DIGdEQzOiaRVayzoZHQyMWaNR9g+N&#10;/6dnMlk4qaxev1kmk4Z/ubf7xEV+0axR3chlNPslXZmYvchS2T80MezFp1yFSsR43eA6ONJEhmni&#10;dWcrqfKfxFfKw375MSvhBaVRZoamllmgT0YzzBqNDDI0zmx0eFfSrn1Ph0qk2bY0GyzG737pfm3N&#10;mNNu+XIxYTJZXku2M1eRijJZHIkmo3+rk8+KkUpSBi45xd6E1tgkNc6L3ALx5b/DNVc9K57HIkEm&#10;K27DxiabIrYiMRutxv9aN6+FBelp3HcpezUtGGpoVrk0zp/bKujeGtJM8GH3jJChIZdkaGQ+J+ff&#10;Ci5QnP0+RMWGA8lbT3WGsbLJ16qqLRkahmmg0xkK+Pz9J25oSIUMjezzsQWPZPkKlyDNSo0HxAkl&#10;bcnt58rXpFo50sMwP2t5+3hBaYSh0QhDoxGGRiM2dIFaGBqNMDQa6WdoBg6eHp1hyHINVj7Rl1Ri&#10;azeC1rX24tFTWtMsIVlvm+j6GZrKdXrHJYtdlt6wtXO+7Bbrst/jwItQ0i8VBtnasefyUhga9rRe&#10;pIcMjVgifRue9kykIvYUWWRRTUcXUrnzLXr9iyRuiWyai3P3VgNbDtscJ5N1HXuW71TA/lnIFSvW&#10;7RuZwNbT/k7iaH5pJuhnaGwd+nHPli1cB33CE/a8sLXrVz51aAJD2f0y7+7f5NZMmzWBHp/4yqOL&#10;57s1dK7uwN5IE+eF5FbKObLntDu7cVE7pz6Vmo1y6D6fDM3p2x9Ip3cw2d7gsXdXjrv3Kev+8QkK&#10;D46T3X/x7dNrkn+n3DorP2WbbtKGxmnQMpmM/pWAUJo1IXHcDjXgpA3N5A5V+S00/jRiKmcPkxfF&#10;c22Za+EHRD+xxiwpDI0kk5HcXGHWaISh0QhDoxGGRiMMjUYYGo2UhyY12wEibWi+hOWg4460of4F&#10;Rc+lpTWVs4fJC11savhBSBsa/8/PVu3cTxugODR+X14v2H2MNkDTC0pfVM4exhe6zOgZdmhMGoZG&#10;IwyNRtkwNCpnD5MXuthoYNZolDY0b6JwCjElSrPGKn9FWgPloZEuq9eBVrODytnD+EKXZYe0obly&#10;eEPh2s1oAxSHRpQgePyWfsAKhFKsAUUYGo0wNBphaDTC0GiEodEIQ6NR2tAUs8YwKUkbDlEi91U/&#10;SJU2NMPa0KOyzMzzO49oTUdKYxGTbIZHH+lnaMwShkb/MDQa5dyhUTl7mLzQxZg1KraevElrGBoV&#10;Vzam/Wx32tDo7csypuzFIfa37HlpQ1OhgKVZpnw6UT80BA5XU5Q2NAUtmTy5svpEKMYsp7+CMoCh&#10;0chYhuZjSJYef7qwdLHvntITs0aj7B+aay89rp9IO/JUksJOn7WrVpFLgUyWGOm9atXa66f2cQuz&#10;VPYPTYnc7Bl3GKvy5HJbV3vGIg/XreRlaDYc4IIXlEY6Dw09CZfpo89HM52H5vTp07RmygoUKEBr&#10;mhlkaJhcv5DLinV7sPXa7OU9D/Z3cpYt21a5ecdxcxbk5jbW8tg2dmlZg1Su7RgXFCezZKzr9xhR&#10;IlPbcfzW37Jluxza/Dp65qKiua1JM1+FemN/q0kqr/8e9SmarGNRxamXrSUb2rJtaHjLr3+NJXcw&#10;+EDun4ryQ8MwJWxdTpJK3SoVyGWpwvn97u8iz0oc40eGpnCJsqRz//DK5FIn5Bb4oWGYysxI9uF1&#10;d7Inl6WKFgj7fNHCghEnR5KhKVi8DOm8P5c9p3I2D40xM8jQ5BwYGo0wNBrhDGugM0wa0BkmDejM&#10;mCaN+xn+/07c6dUyR/Xsf8pSz/72HT3nX6I19bzo/xlqOWwzrSnxpv+rkRJNK0r4c+nJddDuKRiU&#10;EU2aP0bP5ytu/6wnly5L2d8NUPwzk/q+SdP4CnfZpwJXKWfnvGzTcb5TPmlsHZf7+oeQQuoPr50k&#10;S+PSrjgi6ONVbq137EUyu9lb3s554apD/Apk0rw8sYG/OnsL7HknnW3terMrs+ikqdRgsEwmSZbJ&#10;5l7y5XsIx8Yu/I1wkyaZ3CnRdexZvpNnazdZ/tgmnWR/nJZbqjBppCmkp3zd/qRKJo3HzSOV6g8I&#10;DAuPTKaTxtaefTD8bV7cs1vxxrMA3p5+lK3dQFrLMdRPmqqth5LLsG+ZPDQQzNt3Io38pKwAct+Z&#10;NCb9Y/BgIOonDcNYteJE0A6ANEiEQWeYNKAzTBrQGSYN6AyTBnSGSQM6w6QBnamfNIyldXG7rl8e&#10;0I+ds8ybE6e0L/Q6kOU0RprcFsw3v+9+eQpyou+8PeFjBEgPkwZ0hkQYdIZJAzoz4UlTtccs7Qu9&#10;DugDIg3oDJMGdIZJAzrLKZOmTMcp2hd6HdBA/aRhLPJMmjSpWb0qtA2g4DuRBjv3ID1MGtCZ+kkj&#10;P30uJg2kl1MSYdAjTJof9f6fc9oXeh0Th0nzo1Q21zMu9DomDpMGdIZJAzrDpMlSW5q01L7Q6xgf&#10;jZNGIhYGh+M3LrONSJgNp/fXkvpJs3rZn4xNaZefi9A2ZDnTmzQS7nLJNS/s3Msupjdp5KLo/5DV&#10;JBKJyuZ6BqVO25H0alniO5MGp08zCZn+4eTM+c6kAZOASQM6C/niFhMl0LKcufqjMwyTJse5evAE&#10;rWUWJk2Og0kDOnO/dYfWtLD15E1aU4BJk+MkxcQ83LZDy3J4qJqNefWTRipJefr0aUgUPkbI6a5s&#10;3EZrCtRPmsWjerG/mWlTkLYhp3px6AitKVA/aeIl9ChhxVAjhZzn+cHDtCaVHzj+vZwmnv4PkEb9&#10;pJH/WlUs/R/MR3z8j4aC70QagPR0njS5av0ZcmctbZij9fd9aM3sSMVCsnlDKo26r/K8vpjvzASd&#10;J03HrV8ksW9pwxyJJLJLy1xow+wsLF2MXI7a9zox5A3fkwl4ewKdYdLIQgO87Uvmk8k+kXquQiVk&#10;EtHxnav4RV1XXc3j0LdILsbdh55SefwyurPL685WvkLwMZ/YsWPH/IF1+boZw6TJSLvqbDAHFZg0&#10;oLOsmDSnT5+mNchuBQoUoLUfYDKTxpnmDdxv9nM+naInerVOTSmIex6C8btf0oZMNua0G61p4Prv&#10;UlpLFcT/aL+ChZ3K0poBsJ/xKTx+lWbNVc9oTQP/e7tpLdUn+Z7ZVIeGVqe1nDlpQhNfy4Iek8rD&#10;+SWPDmzHLZExgw+0LU0Hmp80ZNz5b+GQSWPrclLmc5LU598KnsrhlsjmTBpnWaDSiblk65qdJuzf&#10;qkRjUiGTZhy3mlTCjgzDNLBX+CvqXSL/X5wXuWAfA4fvI8ikYUaeln0+RuoLHsl+HztJ/vgXzxhn&#10;VbDcix39+CZ7tYKlSIVMGu7h09UY5udWNtZ8nchZkwb0wmQmDZgZTBrQGSYN6MyAKR6YJcwY0A1m&#10;DOgGMwZ0gxkDusGMAd0Y0YyRCGMr2Tv/OnABbWv2IZJWVNjaOdOaBh8CZYKAHz1Dgq3dMFrTXQaP&#10;UJwkoDUlqrs/3iUm01o2MaIZY1t3LF+ZtPk+X9HVd2fMxe98UsnaP/k7N6LNjLm1SP2NZPAI1S5K&#10;33kuMoHWsokRzRifZ5fJAE1bxX6IuGNC2kjxoza81wB5ncQYvkIuI9/Rb6K/8E/mOwlJoif/2px8&#10;9BPfWdGRPbyXzBg+xsivzl/GB7CH5xH/uMbzM4ZfNK9rX3Lpzn21w4O9YPGLatVhLw99FpJLz9Rv&#10;9Gy4H0Qu+6+5y88Yfs1lzQeSy44TD9KelEg+SvRa93BSH3aFqDub6CJF4uQYCe20dRjCXnJ1dsa4&#10;XmFXIA8sLJ7vrOhIP57MAkY0Y+Zf+cpXbB0mpZ8xBJkFtYceJxUyY+L92b/x5zBRcsB7WwcX38CI&#10;B16x8jV3zpjl6x/CF5lUTPpt7VRmzGjukp0QZKlIEEAuv/mHH3oZRmeMw0x6dZnszaP/yFL5OQZt&#10;m7Kx8PXRFWzdzrlDy/5cNyvEz4v0/Pnvp/Qzhj8mlPRcXLFY/tj4GcPjV+ZdOrKHNJOktJNcbj/M&#10;vpxIXWXGSMVC0l+uTtpjMDQjmjEV7ZxnLNk9ZOCEJ/6xge+u7Tj9uKpDb9LPjxRb4ZoEn8dUrsf+&#10;vf9Zu+jdN/+WTn0uuobI1yQaOi+6duTvF4Fxzeo6BwsE/KIeM/aqnTGvTm988dW3S/vBK254Xl41&#10;4dKVOy2au3j4h/LXatxrvturJ+d9aQJBOkOjovhFMYFvbDut4fsJW/shwf6eHacecz8wndxIU0fn&#10;Tx8/9ew/il1k5/LN9Tl/Lccusx+cO33TTaAyY+RnS3WesfvxtbMh8Snl7Jzf+8fZNhj//tld/rqd&#10;Ju6SyZJ/X3To17b9yIypZOcsSH12WcOIZowpEsXmuHPiqpkxATfm8BULJj9fAZBTM2OCnm5M4Q5o&#10;s7D5H9fBqlmzJq1Bzqb+XenZvf+27TpEGxzMGOCpmTFTC9LOPWMr8RUCMwZ46mKMVMowjAXDeArY&#10;nQ1EcnJy9erVJVIpKUnxCclxcVqWTQ2c+GuhmHrhZwKh/l2J10PxGPdMxRgyY2gNzEVGM0YRZgzw&#10;1MyYsBeHWqWiXZgxkEp9jAkNU/2qHWYM8PCuBLrBjAHdYMaAbjBjQDeYMaAbw86YMh2n0JoWML1M&#10;AmYM6AYzBnRj2BmjE8wYk4AZA7rBjAHdYMaAbjBjQDdqZswohnm4yJFUCv7wEVU6wYwxCepnTN2G&#10;7IlumVxZ+l2C9q0GvjlxSsuC6ZVd1MyY1W3a0JqCLJgx2HljEtTHmMDXh+06jRbzp+HmYMYAT/2M&#10;oTUFZMbQn701mDIdJu84c1vLQmYMvRpkCToP1M4YuR//LoHhIMZkF/UzZnDvLqVtqyu8KWHGAJXR&#10;u9LJec34CoEZAzz1MaZR9YqMZR5R1ma+OsGMyS7qZ0x6mDHAM9UZ07r14M9XrmlZtjVvS68GP8xU&#10;Z4xOO28wY/QIMwZ0Y8IzpmqPWVqWDY1b0qvBDzPVGaOTdY1a0Br8MMwY0A1mDOgGMwZ0kyNmzPoG&#10;zcLdPbQscaGh9GqgTo6YMZW6zaA1Lexq34XWQB3MGFWYMRnLETOmTMcp2pcNzbC7LyNqZszf/XLx&#10;lRbWaUtNesboBDMmY2pmjDgxpEu3nsOHDKjWZhbtwoyBVGpmzNU17A8GMQwTECvmewjMGOCpmTGj&#10;GGarE/uLBGcXp40dZgzw1MwYIjoijFxGJoj4JpFzZsymBk7al71dutOr5RjqZwzPmL9LYDi1XebS&#10;mhYwY3hSC5LFMExofNqPLWPGqIUZwxplQTsPTqnNV4icM2N0sq1djtvdp/5d6dL502s3bKMNDmaM&#10;WpgxGmHGqIUZoxFmjFqYMRphxqi1pXnb9/+c07JEBwTSq5kyzJgf4jhgIa1pYV+XHrRmyjBjfojK&#10;594ZF/PYFMeMyTqYMaAbzBjQDWYM6AYzBnSDGQO6Wd/AaUuTllqWC9Nm0qsZGcwYI7Wm5yBaMzIa&#10;Z8znjx9pjYMZk8VMacaMYph1dSuSyooeBfgeAjMmi5nSjPF8fKugtSWpVOuZtgscMyaLmdKMkYqF&#10;DHe85qoeaUsxY7KYKc2YSfnYzqVDmmLGZCMTy3wTROw3lT4/v803CcyYLGZiM4a3cfhwWsOMyXIq&#10;n3tnXLb+sYhezfDUzRiphOQxuaws730Mpj2YMcZty/RsnTF/FKWdO0aU5SsEZowxy+YZQ3i5f7r7&#10;4AltcDBjjFn2z5j0MGOMGWYM6AYzBnRzf/vumCiBluXhm6/0apmCGZPjXDtxntYyBTMmx8GMAd1g&#10;xoBuMGNAN8OHzxu97KCWRShKO4cQDzMmx/F7/pLWtBCfmExrqTBjchzMGNDNw207tC/ChAR6tVSY&#10;MZARbWeMl6fb02evaIODGZMzaTVjxuehnTtHVeYrBGZMziRMSKS1VGpjjJQ7OSvz+Fs07cCMyam0&#10;mjFSiahYmfJ17GquPHGfdmHG5FRazZg19Wjn/JbWfIUgM0YKOU9yfAJfofNAU+YrEiZHCWJog4MY&#10;Azz1M4Z3cdMmWsOMgVRq85jkn8tXrl2zxqQDd2gXZgykUjNj1jWindPs2W9fqxg8eDCtmalatWrR&#10;mpmSSCS0lima3pUkiUmqHyjwMGNMnYFmDIB6mDGgGx1njOAFuWi4/BnfMj8B99M2D82Pfdmi7C8j&#10;iN6Siwk72T9lJug2Y+Z3rk8umTzF+Kb5GeZYmFxe843nm+aHzJhpFhakwlg14Ht0pduMiXu3h1yW&#10;abSSb5ofG+5US+ueC/im+WFjzBf2t9Y6TtjFdegMeQzoBjMGdIMZI1u1ahW5PPouavOeY6Ryct/2&#10;BJGka4Piq1axWfC74Lgt69eQyuq161ISIv+5/pTUiQ5DppIrrlq1jvyLDniXzO3jWLNxO7fQnGHG&#10;yB4/uD7lSiDjtJdvfvrkyjAMmTHRXy7KJEmk59eR7O8ZW9rksbFi/IIjubVkS89/4I8i4psMU9wq&#10;d74dO3YceBXO95irnD5jKhVnR6Djrnd0xoi8yAU/Y0ilukUecikmPbkqkRnDWBYUx3uzq8lki/95&#10;rzJj+PrXhLQDA8xSTp8xGbh+ZJeQViENZgzoBjMGdGPwGSMUCmuB0aB/lR+QFTOG1sAsYMaAbkxm&#10;xvyxlz1bbKHi8/gm4Un/lzHWpfjKxRVDIn2O8/UWpXMlfmA/QMnYG/9YWuPM7FWO1rJEY34DPXUT&#10;XVH9ArlkfmdpQ7PTH5U+AtvSx+B/UJOZMRECV3JJZswM56Z929aWCQV/LFtGepYt+2Pb3gcimWxB&#10;l/qKM4b8GbgZ86rnyJmb1/a3YP8q4tmLln2JY5e6/bvoz6lDZSnJ42csYMo5c9eQ5Stf17ZUPqkw&#10;evFfSz2ihFVrta1bJrfM684y7o4MgcwYvsL89hdfkWMYC3bGRDzvOvyPczt65bZkH//0BcseBrBf&#10;IPK4uXPRrNGk0nfCAqaIPXcNWaGyDjXKsjc4d9Gyj1HigoU7tq5eVBb8Tr+P32RmTIxMVtKCITOG&#10;Gch+fn70izzG+JB/ijPmVL/y/AuXnzFkqdPm17J7M9s6FJlKzFzAXUtWIBf7oT+JMakzht3ztnVC&#10;OweGYVeburxW5+HcDRtQhjPGmp8xpN50j0fg1amze5fnHthUbrkknzUjlLAxRj5jiEt/Nc+Xx5pb&#10;a03hslVor16Z0owhyIwJf3vIKhe7K5bMCa6PnTH5clmdnN1ZMcb0rfA/lRlDKiTS0G9hpYSzL2Ku&#10;Z+mIlr84diL1IvlzD3JuTCrklqOFMvmMSb0j/ZPPmMFta9h1m8jXeZ3Kl1KZMaRCHm1AIjeJhRH8&#10;oyI9Z5b1KFm+OqkXK5B70Xg7vjNaLJPPGP0+fkONhRwyXzODGQO6MfiMATODGQO6wYwB3WDGgG4w&#10;Y0A3mDGgG0aYonoacQAAPUKUAQDDQpQBAMNClAEAw0KUAQDDQpQBAMNClFFLamvn3H7cVr4xf9QE&#10;0gwW/tApP2o0GviRnoZGW+ROXYNVf05Ne+TqF93YiiDwSY1G47m+TNo/2bnn/Eu0kRletnbDaPXH&#10;3Frk3HLYZtr4Pm8yCLSqgxRyrbSfGcsQWTMyIaNXUAc753ORmf8jmgdEGbUEZPbccgujLQU7Jji7&#10;LL1BG9wkS630dWrShzQHbbtNLiWpP0/kf21DuQ7stzpJ54dIWfj1TRWapX3npHVTlw0v2Ck4eshE&#10;sgJfarSczC8l9fRRxu3ibvmaTv1X8J3X92yWdzbptoj09O0+iG+OPuAhCHhkazeCdAZ9vGo7dLt9&#10;vd78okX/+XRsTVcbsPwCd0uyRVNn8j2kVGo8ivT4nFsj7yFN/+eX5E3HrjO4K8m8HpxK6+zAfu1H&#10;GYkyQ5s79edXaNqPPWecKPwTqfOLiWPzRnVboBTIxNE+Fe3pbZavx/7SQfCDY3yTu2IyueS+vMha&#10;1nxg17HsF0qlUkndRn35dRw6jObWZAU9Ocl3klK/B/0G26Q+zrc+3Jf3r7vBfiNO3mS/kqtg97gp&#10;8kU95xwlPfLmguv+pNm2wxB5T+NBG0jP8u60yT421yu29r3ZG+KQTvcw9pTAa2enDXjHCaf4pWYG&#10;USYjUqn07vUbg3qPIjPg33chpEdzlEl7wSS436JNcaitnQvXx65AogyxqHefMTsfk8q5jQvqjWIn&#10;Ky/I6+uJY2enTF5A1nzgxX47nFRUoszF1YvJy3Xxqj18mTx+Bh8+nBo429YZtGrbv5Gxab9HQq5O&#10;cxnFKGM3lO1ivSORkVaT2ahK6zJZqK/nPyfPTZ++hHQeesmGWnku43b3sK3dQPkDmLdoua0d+/r/&#10;tamzrUO/vzaeDIqQv/AVedk6DqdVmez8wjmVG7CR6Pn2JVVbcDE35G75xmPYioJzm9kHMHnR7pdu&#10;frRLKZdRH2VIp3vaF1uD+Of17PB6UpE/7BlT59vasS94EmVGH2W/McnjOzXlMuXsnKs2HbF+9/kE&#10;hS/OkjUVcxnPj5/27zv9++9T2X7uT5GWy6iPMuIqds4VnUZvOHApXiimy8wOoowa+/sPrtBqkuIG&#10;0ttDy2wbzyaVfdMHNJ5yhO9METwhc4Wvyyu8qzOH/jblZHU7Z/kJ7MkKfJQhajs4x4nDbR3pRsQf&#10;A3o7zrvM1wmypqYo43Zpr+IdnV23ZMiUvZLkhC6//i7/TZz6jr37rbhNKmRNdVGG/cY/R02U2TK+&#10;t924/XwfQTpVoky4W9pTJrxvbnces5FU+vYeJX/pTRgwsnLPQ7RBkVymj3w8R7sMrzf1Kl8f2th5&#10;/um3ircp9+ek2e+DaRiJubfTtj77yBWijJBcK4I9OyrLrkEfeZTZ+ZieAFUY8Iq/5ZAn/yrexf3D&#10;GwaNW0sqJMpMOhnMdxKp66iLMtHfGrVN++WoJnbO258HkQpZk48yreydVz6hYyARxbP9KlHG7UZq&#10;FCNvX2KyAokyiQL/Vq1H0k7u1tbc8aUNM4Ioo4FU6vPhRdO27AbFwi3nUsRpMSfK611lO+du4zeK&#10;JezuG75TXpH7lWTgd7/RBreCPMrIpBLSVPytrNeXjpOezmPXJqeI984Y3mTGSdJJetTtl5E+Onek&#10;op1zC5f5CSL67kc2E87t2UTWb+oyNz6ZznVRYlQNR2fbgXu1jzLE53vsBlGbQYvJjd9ePcZxKHtq&#10;bKlU3K3jgNR1pF8eXqru4Fy/64yYZDp5SNL38NwRskLdLlND49L/vpuXbcPRCaHfyLj1/WMHGTfa&#10;zWLH0DsqNVooI0Ndr4lLxYaDnvpE0C6ZdGB3dsOErUkka6bPsnVwefw1xPP4Aj7KEML4iFat+tq1&#10;m5CYwr6Y+U7i/c1/Kzs4N+kyK0ZIH7aGKCPzfXuDZC5zroXyTUoq2bNsGVmn9e/Lk1NHPj7wI1mz&#10;y7SLZPGJzavI0vHL/06RSAc1d156NYCsIE6KqGXvXKfHfFJPESZ36TC4ZssxicKUYW3pFpNUIt4y&#10;j01gu41ZL0z5oR9QM1o6RBn/d9dbNW9Slahe+7d+v9NegMyqWr8feXXtuWuG796gSNsoMyrd2WyO&#10;zKib9i4AAKCBDrmMMDqoTtWKv7BsJ29nU3q18CvrAKBI2ygjjPNiGOujF267u7u/ffV8aNdaxRy6&#10;0GXKEGUAQJG2Ueb6rBpHX7B7s+Sq5mEUr/kwVfny5eOThYrlxqGTVzdsN0jZtEPlvlBQULK30Iig&#10;QIctJi1lZS6zqYETrQGAsUKUAQDDQpQBAMPSIcrsntLq4PNA2tAMUQYAFCGXAQDDQpQBAMNClAEA&#10;w0KUAQDDQpQBAMMy+ShzyLmfIcrR/kPofQDAjzHtKFOm4xRa0zdkSQD6giijHqIMgL6YdpQZt/xg&#10;q9ErDFEQZQD0xbSjjOEgygDoC6KMeogyAPqCKKMeogyAviDKqIcoA6Av2kaZtW3b8pWWDmUZlvV/&#10;njF8jwpEGQBQpG2U4X/D4GT/GnyT+HtmffbHFtMxmygT8vmLIUq4B/szqQA5h85bTBIJ+8NU19cd&#10;4JvpmUeUwZE4APqiQy7T0jZX3V7sL71nDFEmY4gykNPotsXEC/f+MGfq2IL5rBV/9W1GqmLFikXF&#10;J5h6IVFGpUdfhUQZlR4UFHMqNCIo0HmL6bvMI5fxCgx74+ZjiIJcBnIaRJmshigDOY22USbw3oqm&#10;vf+MiGHToRSR8NObR5Z5ivKLVCDKZAxRBnIabaOMz82FrYctiU8W803fTw8ZG0SZzECUgZwGW0xZ&#10;DVEGchpEmaxGoozv85eGKKFf3Oh9ABgTRJmsZrgjcbY1p98CATAqiDJZDVEGchpEmayGKAM5DaKM&#10;+VjXqAWtARgTRBnzgSgDxglRxnwgyoBxQpQxH4gyYJwQZcwHogwYJ0QZ8/FruyGfLl4xRNnVvgu9&#10;DwDdIcqYj0rdZtCaviHKwI9AlDEfiDJgnLSOMlJx5ybVuV8voPbc8aKLlCHKmJ8NzXC8H2SetlFm&#10;ThkmUUrrvJU9ykTQqhJEGfODKAM/AltM8H2IMvAjtI0y/NnFPY66DNvxkFQkwlgrizzcElWIMuYH&#10;UQZ+hA5RpmCpin/Mmd5oxCrSTIjwtWTy8Yt4Dqly584dFhuHYk5lfbO2Kj0oKJoKjQgKMr/FJBIK&#10;lXfUUMhlzE9tl7m0pm97u3SnNTBf2C8D34coAz9C2yjzfEvLeUfu0IZMJhHFFWBy04YyRBnzU6bj&#10;FAOVbe1wJI750zbKxPvcLFS+4cWbj/z9/d0/vd+3fWW+4rXoMmWIMqA9RJmcAFtMkJ0QZXICRBnI&#10;TogyOQGiDGQnRJmcAFEGslPHHpP8X78xRNnXpQe9D8huiDKQnRwHLKQ1fUOUMR6IMmCecCSO8UCU&#10;AfOEKGM8EGXAPCHKGA9EGTBPiDLGA1EGzBOijPFAlAHzhChjPBBlwDypfC1TX+XnjpN3DBhJ7wO0&#10;gygDoAORULSm5yDaAO1oG2X4M3LKkv0Zq9yLl60Y9qtD5U7TuCWqEGXAjCHKZIIOUSYwTBB4fVpA&#10;ooTvmeJkFc/XlCHKgBlDlMmETG4xSaVqz8bJQpQBM4YokwnaRpn93fN/FghJ5fTqsQ1GrCOVVT2Y&#10;YG6RCkQZMGOIMpmgbZSJ97lT4BcH1zB6gvI+jiWKFVGKMnap8BsGKGZcAiOiVnYfqNKJolhoRFCQ&#10;yS0mItDdXe01kcuAGROLxRsatdjq1Fr/pWmr5weP0LsxL5mPMpogygBkwvM7j7ZMX0Qb5kXbKPPv&#10;6J+vuin9LnaTnxh2P006iDIAmYAoI0tJDLRgrOav3HzixIlDB/Y5N634S8sRdJkyRBmATECU0QGi&#10;DEAmIMroAFEGIBMQZXSAKAOQCSTKDO0ytPu0TYYooZEx9G6yA6IMgLF4sGmbIcqhkROvnThP7yM7&#10;IMoAmLmrB08gygCAASHKAIBhIcoAgGEhygCAYbnfuvPl3qOYuES9l7VHrsYnJtO70QxRBsDMkSjj&#10;9/wlbejV1pM3EWUAgI0yny5eifTx1XvZsuNEfGISvRvNEGUAIJOubNwmTEigDc0QZQAgk/QcZZIj&#10;Plj+9PPSNRtv3rx56si+qeP6l6z2K12mDFEGIIe4vnmHPqPMf3PKn3juSxssSXnGgv6agTJEGYAc&#10;4sWhI8KERNrQDFtMAJBJeo4yOzvYfIsV0QZnUG0rtakSogxADqHnKCNJSSpkyVRybDFlypTf+zvb&#10;WDA9p2+myzhjUxUuXDgqPgEFBcXsS2hYeGRcvEonjQgKMr/F9N/hw2p+EwG5DAAow34ZADAsbaPM&#10;5paWgam/kM0bUTeP2t/JfvDgwQBl5cuXpzUwTQULFqQ1MEF9+vShtSxBA4ECbaOMVJxcMp+VTaES&#10;zs7OrerVZhhm4B/76LLvGTx4MK2BaapVqxatgQmKj4+XSNQedpJF9L/FBACgCFEGAAzL4FHm8sY5&#10;VgzTdcgU2gbTkuJHto55EfFKB0yB8Ts6rUMgrcpOrZ1iyTAu4+bRdhYybJT5d1y7x7Qqy1W0DK2B&#10;6dg2of2l88cYxur4zTe0C0xBYoRfVKJ4YelifJQ529fiAf8D1CkJjF0vrpZ1DBtl9vdu8Y1WZUzB&#10;/9EamCDp17PMmHO0ASZCHmV2NrL4xFVkkmSmbAe+mmUMvsXUuIRV3SbNLBmr7NzHDZnl/fRfxuon&#10;p4b2pet3l9I+MBnyKEM0KpmrUbMWjFUeIe3IOtj7CwCGhSgDuunaoDitafZzuQq0lo7Xna1Lz38g&#10;ldKlS/M9YPYQZXK615s69dh0KzY2Znm7Evs+kMnwySZ/ft+g8C93dhStPJWsUCKXhU9QeHiwnxXD&#10;kCYfZUbXtfLjvsbWp5pNgkTKWBUNjRT4fr5WqeUQ0mlpk0cmE1kwVaJiYu/um9Jk9T12VY7r5XXz&#10;TzwVk5nH3Rq5nLTtRkxUMGOVa8u1t5FBXpb/a0T6KxWxvvHuW1RYAGNhzV0PTBiiTE7Xx674wm2H&#10;IqITZI8WTLlCtuI/MU57+UW5CpWQyeIsGMvbrz6JxJKCedKiDJGfsQy8t+zYB/oz7wHur2dPGZy7&#10;mD2pc1GG9fXV/bF921hX7cc3CXkuI48yXLdihb19mwJF+SaYAUQZSBng3GXSkm2kMnzKRpnMp8O0&#10;q/yCLj1dyGXA60sdOnZ+4hF2oF+PUJls/iS2k+Nd8deDfE0iSvq9V7d+w2bxzU5d2bO1ipPCnLt2&#10;mLBI6QwhZN3+v3V9ES/r0IH9pIO/VK7wty/d8dekDl16hSRhfpo8RBkAMCxEGQAwLEQZADAsc4gy&#10;QqHw9OnTtAEAqQoUKEBr2QpRBsBsIcroDaIMgFqIMnpjVFHGmWGK5GMSJfyXft4VKq7mi/ZHB7bz&#10;pFWeD9NrJ60quLhiyD0PQaTP8fG7X9IujvzQkh93Yq7LG/9Y2lBnZq9yQWpPIq/MXn8PKSs1ZpiM&#10;f+ZD5aAeHsPo7UDBFzv6nf4ooA11tvRhPkXTegZa2ah/SIgyeqMSZar2mJVlhd6lAhJlYmSyc4NL&#10;DNzxnEYZSQBj3Z1fOqV04Y8SdVFm8AHyX9vSDH8GlwVd6pPLjKNM4odtY067yWSvSldZwvZ6/V1/&#10;yhXyv+jWlPm3ghe3cwwk48LJ+7+04/3Hd7W/5xsukdJvPqZGmTimnDPfw924lGEK880RDW1IlFnq&#10;xHwUcLeVFMRUHSmVpJRw6s0tT2L+xx7nkukos71l+6wpe7vSP4EiEmXy5KXik8WyOC/mt7/4RYrx&#10;RX2U8Ttbc9UzWcRzpv5q0kpxPZxv1gNS8b80ccEj2T/z+t3yCOOGTKh49fUja5948o2+BylEGaYI&#10;ezQjW6H3mJ9v/lHNgkSZRb/k/szfVlKchX030p+nZHl+BSZ/JXKJKGNwZPCNKpfhD4ZNDn5tWbAg&#10;l8uIGKYg1yerUMCGZAaaokyP2kyCiJ2AzSvkJpdaRhlbl5Nsr89Jp82v2cq9mSTKnJnYctqtMLZJ&#10;HtKQ0XyF6N2oqJib45s71CdXTo0ySYxlbXaxJJa7cakVY8HHO6dCliTKHJ9YZdNNb7adGPzboNUk&#10;ytTqPJxbTp5aA/KfmeQy4mCmJHdy7ASf1Fd72qWcapQZyc29z8ea7vEg/wdenUqizLN9U1120XMr&#10;devWg68QExv9FMTd5f4pv70Jik2LMhal2F6pJPUeLcRsW1YvH5vLXBheaNZV9vejpSnJ3cYsIpXC&#10;Zatwy8maP5NLRBmDM6ooA2A8EGX0BlEGQC1EGb1BlAFQC1EGAHIERBkAMCxEGQAwLEQZADAsRBkA&#10;MCyTPJgKAEwIogwAGBaiDAAYFqIMABgWogwAGBaiDAAYFqIMABgWogwAGBaiDAAYFqIMABgWogwA&#10;GBaiDAAYFqKMevf+3teo5WBbO+caLUYs2v0f7c2sN//ssLWbRBvaCbi5t0KDQbSRKX6vbvCVuvWc&#10;z/vw1cxK0eLXOjTr28r5bEQCbfwgsRa/25Jqgp3ztL3PaUMXt/++T2vf8/n5HVrTIOLrB1rLwRBl&#10;1Ng+dbqtXe/3fuzJ5WODv1R0cLbttoVflDnvzu+t0WgGbWjnB6NM4JvbJETy9WbNB15mT4CfefKb&#10;yhw9RhmdHknmosy+EVPs2+ymjQx5/7uievuptKHeE1u7YbSagyHKqOFg5/w0JfUnc2QySdTnGo24&#10;H9DIQnqMMj8OUUYtRBktIcqo0a9L/+rt1aceirN80VDn4TtdSWXr7GkLdu4ni0jZNnRAiyGb+RWI&#10;SnbOgSnyLSYpaX5Noif0ESZ+tLVjg1dyjG/VOux1+XLeI4l0aogyIqfmA1LXdJH/6qBD/d60076P&#10;e0SyVCJJXYd9tPItpqoOzo9PbOf7KzUcGvb+aupqLuxilqCGI70iKbvv+5MuefNFALtGh/ZDU3t6&#10;X/sSxXbJZE2b9JGvdssznu+UI1Fm75UD8hU+hbEj0MHOefyWR/wKZEOI9PO/QCQ3pfcY+VWm7mQ3&#10;YeTNC19kOweOr9+V/RErjoB08le/umWdfLV6aVFG0r7NoNT+3vd96Z/Atv7wIb/Sp1O56QjS437/&#10;ROpqk/l1KJGgumPqIDv0Y6/v9TR1TXaQ/V9dL5/aJHfhz64RLl+BPDZyecMtnL0p4vkx26YjuVpK&#10;FXu6Tvm6AwT8j2CZHUQZ9Vq2Hcb/7cs1GPrKPUie2JAeWlOOMrZ2fflOMh/JOhKuJvj8kO+X75c5&#10;umCubZN13ELZ1CbOw1exW/Vk/fU3v/GdH/9lowCpqI0yo1s7D1lH97bIYj+R2Uwe2L31Uxt33873&#10;PT64skaP9aSimMsoRpkmg+m9V7BzruA0k683bNp70BF290FVR+fxB9/ynX5PL8pvQV5Z9ptL65H0&#10;vmRJQaSfPIDPbASZw/eJXu6r1k71JzdJlLGt/ztfD3+4j4+tMUH/2doN5TtfHt9iW0/lWkm2dv34&#10;miQ2pHL9/vyQyh+J2igjifaRr0CQOh9lFvXt3eFP7rfxiJRAfmWCVC58juCqssp2zpe5fEttLrN/&#10;zogRW57x9TXDJjTvzd61Yi5Dbuot/3tuZD78Pt6xI7+JnZbLkBXSR5mFbQb3WP+Q79s0eVjnpZf5&#10;uplBlMmIIMRn/fo97HtUg/F8D5krfIVQjDJVZp/nO4n6ds6n3waTytTu/eZfcCOVtL2/kkj5LZAK&#10;/yuUhFiYdP/BszUb9jVs0pdfQW2UIYum/rVn8SpaSPNhoCzenU1J+kxce/EJ+2B4mqLMRRrNZC4k&#10;7XrBpirE6PZDeux9xdclKaKnT16s23yoRQs2aeI75RUyFCMXpj2A6g7Of3+RJQe/JSt0/n3pqRsv&#10;U38aVwmJMv9FyH/EUUpW9mf34bL5i49ASGrN6zm/jGArishSu3YTtx68JlRIcuSPRG2UeX5qk23T&#10;xbRPJpvbmkYZsnT8grSHTZpnP7IJo/zWiD5dnBffYytqo8zn60fIyr/P2XL7DfsDkjyVLabkhKjb&#10;d+8tX7GtWh1nh/bLub7vRJkvJ1aQ/tGztz97z/10p5lClFGVHB3Us88U2uBJxWRL5xH34YbivFSM&#10;Mh3Wy5N/2acb+8s1/4tci6wcx70FK37GVMXRedvTiIBb+yvWG8L3dGwxkKzZsPfcW88/ed76m78L&#10;TVHmlX+Ir0JJ4HLs2Iiwft2Gk6WktJp+lPRoijI3uK0egkSZHa9oQx5lXDqymw+O3WZce/ze93Xa&#10;Lcgr5eycbyo/gGj21SpLjImaMmg8WY2U+v1XcOumIVHmS0wybXBRxjOSrW2bNbXqxDMp0cGkJ310&#10;koiTD69fzd9mpYaD+RVInftffZS5vG6ebVc2leMdmZYWZe5/VnrYMUls6JLfGkGizLxbbEXTfpnI&#10;0MA2zfuRq5DSfclN0qMYZewbstuMPcatefXJ65+5U7SMMkRYoE+rVvRmpx5U+qlis4Eok14c+Xu/&#10;T3vvJa8LEdm++MRVySLuf1ZHO/VRhsv2nQWPd1XvQX/aXTHKpHw4VrXznC6tnE+nphVkZfm79X9b&#10;l/J3oSnKHH7iRxsyqUO7kd4JskPr1w/e84bvEoV78VfPXJQhV6F7LGSytxfIpg29BXmlor3zhEPc&#10;r3GzpPVbDHsTLbtzYn+TeddpH7eyPEfjkSgz/QK9L6kkmazAhSYy0t9I/dLyiQNXqB4rkOz9smGn&#10;sbTB7d56zAVU+SM5MHqiQ/ulfF0Y5kn6yRgGvSVbYb35TqJZ6hYTScHWXP3CdxK124z8EMpW5LdG&#10;ZBxlNs1dciR15FN8yb2wW3MKUYZuGvOm9RyRPspUt3M+8ILewrWV0/go89fsJQfe0cEIendT8fGY&#10;E0QZNa7vWU/+3p2GLl695dj8JduqODiXbzuPX0SS4Xo9F777+HnKhBnNfh2rIcrIJvcbTrbzz32l&#10;B3coRhmC3LjifCL1McvPCASCvZu32tqzuxhJp9oo43qDzXR2nn8RFuzza/tBlZuwUzzW47Ktncup&#10;m28FgrDJo6aWa8Hut452f07WvHSF3e+jfZQhr8b+fx6OFAiO7d1ry+2V5FcglQ1Hr4fFyeI875L6&#10;ysO3oyKDh/YZY+vA/iZ/Ysgb9lGdfSIQRPz157xyDUfx15IjUYbc8p6LL/09XKvZOfda+C9dQLYu&#10;GzqTCBKg9Jv4FLnNcStOkAdz9dhhUhdJ2GyGVJYduOYrkCV6XCP1DSduP7h8pYodu5nJR+qmTi4t&#10;fl8dKohYPnsB6eSjjO+zK6S+/u8HESEB/X8bVrE+zSNIJ18h5FHm6tKZFeuNuHTlCddNfbh2kMSR&#10;ey/dw4MDB3UfVrMLG0TEjw/Y1h14nh1kNnSuPn5XEBX516xF5R1612w9gbseCaMuJy/cIRnt7hnj&#10;be0H3X/5edeWHeXbTKFbTEdX2joOuPXGQxDm26fHsHpD93DXMjeIMuqlCJPXLFxEpo5jp7EeQXFp&#10;+bxUvHjKdFuH/q4RSTd3rtAUZaQxrxTfVFWizObJQ5vPSXulSYQJzt1/J2+Pd977SWXsx0OkU22U&#10;IYTJsR07jbR16Hvydtqbc1JMVKf27DGEBy+/Sd0zIl0/azbpIWmF9lFGKhYN7jPa1q7PxaeeUm7T&#10;hl/B9+kFUt/1kN13kCJMGNKP3TjafOaRNPXORMnJzr+Sp+C8/tBdLhooIVHmeXTixvlzyGuSjBvt&#10;5fifX1e+xTjaUCaVpPw1nX0KfadtFYn5nb+y4A/3SM/U4+9IPSbEu2Y957ZD1ogl7ENNzQeld4/s&#10;Js0dV97Lt5gIkTC+d6fRtvYuey6nbZWQ1WhNIcqQO+7efojiIl5cxDenlv3K1e1/5Tk3mpwZA9gP&#10;wshdJwlCmjfra9vo96+BsTKJOxlDfoXjaxeSFYTsgRHSp+ePkvpfRx9IpT7yLSZB6LdGTckWU7/r&#10;b73SjZyZQJSB7OTcZuDmF/TjcDBXOkSZcX1/q1W9KtG0eeurb+jHEwCZ43dmRRVHF4VDdcBsaRll&#10;pHkZC/mHBMQ85waLH7MH4AMAZEzLKBPQeME5Wk3FMBNpDQBAM223mIpZW9z7mrrnUJLSv1mlHW/V&#10;b05//PiR1gAAdNovc2zzeNtfWFWqNwqJUT1SUw5RBgAU6RBlkmKDDu7aRtx8QD8dVAtRBgAUaRtl&#10;WlYr7Nh98vPX79zd3W/9e9CaYUIUv16iAFEGABRpGWWCq049RqupmEKzaU0ZogwAKNIyyoiYgrVp&#10;leN9f3f1eQ9oQyZ78+bNw1Qv37yNTxYqlqsbthuovHuuel8oKCjZWIQi+Tfh0mi7xSSM+cawLCwt&#10;Lcl/FTtMVvyOv1AoTE7l6uoqkUoVS3JcnCGK50e3FX1HqtwXCgpKNhb5l04U6bD3V0tZtsXk5+W3&#10;sp/qF/MAwNhkOsq4aToqD1EGABQhlwEAw0KUAQDDQpQBAMPSNsqUL2BtW7dZKyUb6DJliDIAoEj7&#10;XEbM2BSi1QwhygCAIh22mKJCQ9UccJMOogwAKMJ+GQAwLEQZADAsRBkAMCxEGQAwLEQZADAsRBkA&#10;MCxEGQAwLEQZADAsRBkAMCxEGQAwLNOOMhuatj7k3M8QJTY0jN4NAPwYE44yYVGxU9ep/rKCXvi+&#10;fPXx4mXaAIAfgyijBqIMgB4hyqiBKAOgR4gyaiDKAOgRoowaiDIAemTCUYZoNXqFIcpvvScfWLmF&#10;3gcA/BjTjjIGcvfcVUQZAH1BlFEDUQZAjxBl1ECUAdAjRBk1EGUA9AhRRg1EGQA9QpRRA1EGQI8Q&#10;ZdRAlAHQI0QZNRBlAPQIUUYNRBkAPdIyyoS2XfwP+c/7/hELhlWndV8pvyQdRBkAUKRllAlg+pBX&#10;nYRhCkilbHiJ/nCk1trX/DIViDIAoEinKCOs3HM67SDXzD2N1pSZR5TZO2txyOcvhihSiYTeDUDO&#10;oHWUYZgipcuVKmD5MjxeJk7u0bj87o8xdKEyM4gyD1983L9ozZsTp/ReLs+ZL/APoHcDkDPovPdX&#10;wr4Vx38OVh9iCDOIMo/efj353zPa0Kv3/55DlIGcRssoE9J79CJa/R5EmQwgykAOpPUWUwNnK5uC&#10;vjEptEMzRJkMIMpADqTL3l+ppEX1XxiGuXTvVVxiMl2SDqJMBhBlIAfSJcqkOrZrfev6VRhmIm3L&#10;ZKtXr56R6snLV1HxCSZdrj19v//iA5VOvZSnx0/5fvVQ6URBMZuSkCykQUFBZqJMxlxdXaUm7uEb&#10;t9HLDuw4c1vvZevcVVF+/vRuAMwRDQQKtIwyOjCDLSbijZuPIcr+pRs8Xb/Q+wDIGTIdZdwUt5gU&#10;mUeUMZDL2/cjykBOg1wmSyHKQA6kfZSRHNi+opptaeLXPkOfffan3ekgymQAUQZyIG2jTKHcFk/e&#10;uQtF7PEy8YLwGd3qb3gRxS9SgSiTAUQZyIG0jDIB7VZeo9VU2C+TCYgykANpncvYMHc/ePB1sTBh&#10;bt+mfz0I4ZsqEGUygCgDOZDW+2WkoqPb/8xtyZ7Cqppd+9df/Gh/OogyGUCUgRxI+72/2kKUyQCi&#10;DORAiDJZClEGciBEmSxFoszTU+d8n780RKH3AWBkEGWy1NEL9x8cO/P5yjW9lwvTZibFaDy1GEA2&#10;QpTJUkcuP/IJDKcNvXq0bSeiDBgnRJkshSgDORCiTJZClIEcCFEmSyHKQA6EKJOlEGUgB0KUyVIk&#10;ylTuPrNqj1l6L4Nb94kXRNO7ATAmiDJm4u6mbYgyYJwQZcwEogwYLUQZM4EoA0YLUcZMIMqA0UKU&#10;MROIMmC0EGXMBKIMGC1EGTOBKANGC1HGTCDKgNFClDETiDJgtBBlzASJMn6v3oa7exiiqP3xYwAt&#10;IcqYic17/3l5+uyni1f0Xs6MHp8YjSwJMg9RxkysOHBREJtAG3p1c9kqRBn4EYgyZgJRBowWooyZ&#10;QJQBo4UoYyYQZcBoIcqYiY3HrpfpOMUQ5Xen7oKwCHo3ALrTNsp8ubiV+/VaqlrjLhINH24iypiZ&#10;07PmI8rAj9AyyggZ67a0yhFFvsg1+BxtKEOUMTOIMvCDtIwyYWUHbKVVnjSeKbuI1pUhypgZRBn4&#10;QdpuMc1sU7GSY+P+Q4ZPmjSpZ7euuS2YKJGELlOGKGNmEGXgB2HvL3wHogz8IC2jTMyac+yPvccF&#10;vstvbcEwzIQVB/kF6SHKmBlEGfhBWkaZAKbPFplMmouxjOM2lG7uGDf8gh+/TAWijJlBlIEfpFOU&#10;SXTo/yftINdkJtKaMkQZM4MoAz9I6yjDMB17DapdIldQokgmlWyb+duoi750oUzWtWtXh1QPX7wM&#10;i41DMZvy9/Q/v3n5qnSioKgtcUnJNCgo0GHvb4oo2efb15gkoUwiWHvytqYzjiCXMTP/LFm9qYGT&#10;IcrGBk7C+Hh6N2C+dIgyyiRCYQqtKkOUMTMzNp6IijFILDg7aRqiTE6Q6Sjjhv0yOQSiDPygTEcZ&#10;jRBlzAyiDPwgbaOMMDa4TY3C3DclCcs1B6/QBekgypgZRBn4QdpGGRumYLzCVwpu7p/Vdq8rbShD&#10;lDEzy/ddUDkXhL7K5KadY6IE9G7AfGkZZQKcFp2nVUrKWEyiVWWIMqClTS5DEGVyAm1zmepF8q7Y&#10;uvvdx6/+/v4P71xx/KXAbX8RXaYMUQa0hCiTQ+iw9/fjm0dbN6wlzly4KkhQH2IIRBnQEqJMDqFD&#10;lNESogxoCVEmh0CUgWyDKJNDIMpAtkGUySEQZSDbIMrkEIgykG0QZXIIRBnINiTKPD987P0/5wxR&#10;6H2AEUCUgWwzfM4W98fP/V+/0XvZ26WHVKL+7PeQ9RBlINv0n7szLiGJNvTqUK9+iDLGA1EGsg2i&#10;TA6BKAPZZviSfSrfn9RXWdiojUQspncD2Q1RBszQyhadxCmIMsYCUQbMEKKMUUGUATOEKGNUEGXA&#10;DCHKGBVEGTBDiDJGBVEGzBCijFFBlAEzhChjVBBlwAwhyhgVRBkwQ4gyRgVRBswQooxRQZQBM4Qo&#10;Y1QQZcAMzevosqVJS0OUTQ2c6H2A1hBlwAw5DV+m8v1JfRVEmUxAlAHQAaJMJiDKAOgAUSYTdI4y&#10;YQHen9zcxRIpbaeDKANmDFEmE7SMMgFMny3kvzFNK7XoPWb54nm5LRhBivpzkSHKgBlDlMkEnaJM&#10;Yt6mQ2mHJImptYbWlSHKgBlDlMkEraNMx3nCFEnhWr/xbWlyhEXbvXxdBaIMmDFEmUzQMsoknzi8&#10;t3e7BgzDXPEVyBJDSCVOjC0myHEQZTJB572/HKnGfb+IMmDWEGUyQdsoc37TOJK/WNgUi0xK4XsY&#10;ZiJfUYEoA2YMUSYTtIwyCUz1geS/lMSIvJZMPNeFKAM5EKJMJmgZZYJqTDtGq2x8KSCWShFlIAdC&#10;lMkEbbeYKhfJPWvRer6eGP6JsSysGGW6dOlil+rhi5dhsXEoKGZZSJRR6UFRLHFJyTQoKNBh76+X&#10;51dak8nEyXE7dtykDWXIZcCMIZfJBB2ijDKhu3sorSpDlAEztqJhi61OrQ1RzDh+ZTrK+A8ffohW&#10;lSHKgBmr03+Byrkg9FUQZXSAKAOQCYgyMv+3txmGsbTOlS9fPlKp1mGkpiPzEGUAMgFRJpkp0IxW&#10;OWGfzv8y6RptKEOUAcgERJkQ2/Gqe2GYYnNpTRmiDEAmIMrIhrYs93ODDnv2Hzpx4sTmNYusGCZS&#10;hG9LAugNogxLlBT9+P5d4ouHH+1SB1EGIBMQZXSAKAOQCYgyOkCUAcgERBkdIMoAZAKijA4QZQAy&#10;AVFGB4gyAJlAokz3aZsMUfrM3kbvI5sgygAYBRJlYqIEhii/dFB/KqgsgygDYBReHzvxYNM2Q5Rs&#10;3xZDlAEwc4gyAGBYiDIAYFiIMgBgWIgyAGBYiDIAYFiIMgBgWIgyAGBYiDIAYFgkyoxedtAQZdbm&#10;U/Q+MoQoA2DmSJSJiUs0RPm50xR6HxlClAEwc4bbYkKUAQAWogwAGBaiDAAY1sYGTpE+voYoNdqP&#10;pfeRIUQZADP3bN+Bh9t2GKKQ+EXvI0OIMgCQSYgyAGBYiDIAYFj6jzIxkcEvnz0lvn7zThFLaW86&#10;iDIAOYSeo0wb2yIDx0/ff/T0zZs3N6z6q1R+S/c4MV2mDFEGIIfQb5QJrDrxMK1SYibPdFpVhigD&#10;kENsatiM1jKkZZQRW1pVldA6y+vxwfILH9GGMkQZgBxCv1FGFuP7rIANI+c8ZoGmHTOIMgA5hJ6j&#10;jPYQZQByCD1HmZuHFjMWVjXtHJs0aVKuVBHLApUlUvXZDKIMQA6h3ygTb+UwglY5ohh3m66HaEMZ&#10;ogxADqHfKCOw7rySVjlSSQzTcAttKHN1dZUCQA5AogytKaCBQIG2W0zrp/YiW0y9+g2dMmVK8wbV&#10;GMsCIknazS1cuHBsqicvX0XFJ6CgoJh9+fL4qUpPQrKQBgUFuuz9lUqjBVFEsiiF9qiDLSYAUKRL&#10;lFESfvjwfVpVhigDAIoyHWUiN226Q6vKEGUAQFGmo4xGiDIAoEjbKHN160grm59q1Kpdp06dSuXK&#10;MFaFUnC8DABoQcsoE5u3wXha5UgS/Czb7qENZYMGDRqgrF69erQGJqhx48b9+/enDTBBuXLlojXD&#10;O3HiBA0ECrSMMjFWzRbTKhXONN1Oq9+zZYv6I2vAJBw8eDAlJaNPFcHIFS5cmNayibZbTLun9WUY&#10;pkbdZs7OziWK5rfMW0KscLxMxhBlTBqijKkzmSjDS05KJBRPAaENRBmThihj6kwsygAA6ApRBgAM&#10;C1EGAAwLUQYADMuwUUYqjG1Wu6xl3qJ33CJoF5iUEUX4U7AyzM/2tAtMhEQYZ12xP20kR9WpVCR3&#10;4V8+hsTTnixk2Cjj9JNlcJJYKpUWYKzU/64KGDeGyU9rYFLenl3GvjekRpnaBayEUhJ4Ugox2bD5&#10;Yti7ZKyq85UN41p8Dk3k62BC8ha3/a3uL6UcuyXiXcKkLN57ViaLSY0yyQxDU9GxjpWS+VoWMnCU&#10;qdqGr5yc2+eKOzaaTE5gsSou5D9xnK/VT7/wXWA65FEmjKk2lqvINjWp9YKvZSEDR5niDfjKwRm/&#10;vfGP5etgikj2TWtgMuRRJo5hunIV2V8Nq/vxtSxk2KlTgGFSuO8htC7JaPjBWzBesY+X2U29xNcZ&#10;ywJ8BUyHPMrIClnQV3qlotnwbmHYu4z4fMsiT9G6VUs5Lz9Du8CkNC1qVbuBU14ri4cB2fDZBPyY&#10;tCgT/Oy4hU3xGuWKTd6n/idhDQppMAAYFqIMABgWogwAGBaiDOimaqs+tKbBvysHvA7UeGwUw1iw&#10;/304MOxs1n/WAdkDUSbHkwgPbN+wdsOOJDF74qAzq1aJ44NXrVr1OSCaXx7h92n1qlUnrj7lmyTK&#10;+D488Tb14KdVqzaSy4+PL61avTZAkMTW758KjBGRysPLf69asylW4dQ0rhdPMAyzastRWcjrfz9F&#10;y6K9H30TnNi35dD5e2Tpoa0b/r33nl8zJTaEPIZ7b735Jpg0RJkcTpKLsQwKFwT7fGIs2S8T/Mow&#10;QxYdjY2NKmfFRIpkYR9PtB6yPDY29uSKIbMPPicrsLmMJDJvkYbc1YPKddj0cs+k1ZdexcQI6hSz&#10;kEilf8/t9Mw/4cK40iefe8ZEhTOMJbcmS5iUQKJMbFyC7M227se8ZT43ra0tgiKj5/dqVDJ/7sjo&#10;2F71bX1ksgS/h9a2PQSxsVc2j+u8NRs+EwH9QpTJ6cSipE8f3u1cOYs/7o5EmTiuf/uU1h9D2dwk&#10;KjTg5eO77evZDl5+gTT5LabcDCOVyTZ1qRolk/nd3cAweS7cfpYoYo+J4qPM+wM9chcpf//5W5FY&#10;6cytdIspNco4LrlGWuFPNo69QG5J5nrIZb+nbEm/svNXb93BwdGAZgB/whwtJSHcokj1V588yMaS&#10;2ihzZGjt/rM2BUfFCDzvK0aZgBszVtwMyG9RhFuXSDmxZ9MvhXK/S5DwUYZ0iZPjdm9clYthvvG3&#10;yNEmyszvWexLOM4Baj4QZXK0hPAvxZyGk4r3/f1qo8xAa+a2L7sr17GwTfsZe0mFjzJSifCnX2wX&#10;XXYj9Ttrho44/o5U1g5wupsaZQ70yrX9URDpHF7O6kN0WjqjTZSJfH8mT4nWbP+ns5a5e7DrgylD&#10;lMnpXpzf3aFDV/cI4cIxnUQS2YIOHfjPhy7umOktEMqk4vEDnQeNmyeTxHUYsJz0D5+xjFsu61Wa&#10;SUyNHs8vb+3QodO9z2xYuX1g7pcwdlPrn+1LOnTo4hYu5FahQl7u69BhqMzjwqLbwbKQ1+OPst/d&#10;i/50dvMT9mtu3jeWXQ9kV0sKc+/aocOCzWp+3AdMDqIMZELs33vWVOs0lbYAMoQoAwCGhSgDAIaF&#10;KAMAhoUoAwCGhSgDAIZlDlGme/futQAgHU9PT/oiyVbmEGVq165NawCQKiAg4PPnz7SRrRBlAMwT&#10;oow+IcoApIcoo0+IMgDpIcroE6IMQHqIMvpkTFHmq+L5UNoyjIBWleQtXpfWOG8ODyPXOufLfilZ&#10;EZOb/QmkksonWEn0uz/lNvslxcL6OPFK7kKlaU2Dwj9XprUMJAUxI0/Ruil5ToZd7mUw7U3zbNXw&#10;s34y97MNN72iPTJZfOCLmcffkoqtPsa/YO60U3ypxTD0dxMzIoqx6jyf1hUgyuiTcUWZYtWrtpnJ&#10;NzRFGaaYUpQZyjDsCSzTURtlQu4t5aOMXjAFS9GaBlpFmYjnJhplKtqtplW11EWZwKd7+SijFyS6&#10;0ZoGWkWZeF8GUcbQjCvKNNrcu5rl9a9sYsJHGXFyTG4LZsHivxjGyjVceGjVCiZPqWV/3+GvIHC9&#10;YMcwy5YtE8p87Fts5TuZqq3YS3VR5s9hber/vtQjluYyzRimYL5Cf04cWKTcbzb5qox2blK2+WzS&#10;f3xpz5I120wa1Kys40DuelTpvBZT5y76nzWz/UnwoV0bGZufNh27uqxSGX9+8f1Zf95k39PzWjDT&#10;5y3OXbgSH2WWu7T8uW7nQZ0dKzdkTy7T2r6IbV7rxXOn8mfbXDZ3NOPQ9+ontRHVmKlGmaapQ/14&#10;bYNLnmqjjHTWqB5N+o7/lprL2DNMySIlls4aVsC2eZFS1aYNaPS/5qNI/6u/xxQq6zB7fNdC5dk/&#10;pVzJ3Mzk2YvKFMi9+UXU5aMbSZTZuPvI8WEd3VLYky7L3u3qetSLTJmCua2mL1iSp0h5PspsmPxb&#10;Ibu2I3s0qVRvEGnO7FWuVpn8fy2ayzAWyWLpskV/MJVaHngWzt6CAkQZfVKMMptP3KjaY1bWFJ8g&#10;1b8rH2XIZo0lNwX5KDO+MPOVPd2KTJYSyeTvTP5Pn8tw/2sVZeS5jDzKxHKZTSmG4X8imH17lEoY&#10;2xZCzpJhjbyjkrklLIsiNRKS0k74wucyKlHm2bou2+jkjOeiTAxj0YG/tUl5rEkQIlGGX7zFqSp5&#10;vWU6l/ln7KTtLdtnTaF3qeS5hYV1Xl5VJ9LWIsqk5TLyKMOfhF2elfAVJn9JfsRurut5/jM9TzvB&#10;2OSLVxx/bmWVKPNs77Stj3zYpiyUjTLSKKZgD/7WxjeuRv7KJMp8i2T/phdn9n4iSEQukxWMLZch&#10;/3ldWVq41Uw+yhRPnX8EyTzYS52jjJBMR6LJ5CvpowwfQsqk3gtZTSoR5y1deWqqL5Hs+TF5QR/v&#10;dG7mQNZZ/vd90lQbZfb3aMbGDg4bZSJfMiWd6G1Nnfo1Ji3KnB1e6xn5z1y2mDIXZbhu1ShjlbcA&#10;Ha+pU298COEXEVGeT39rVZ+sM3c7N/7cyipR5sRcl7cB7Dm9CDbKRH5hytWntzV1Kkl1SJQJ4n5P&#10;+MmmYeci4hFlsoIRRhnC0ZrJx0WZI4MKHnzNZj2JIe/zNp9IKhqijLC8owtXCdUpl0kfZdhchvtB&#10;AmLzn30Do+W5jKiKE7cBJRUzRZuS//koc+S3X25zu563ORUmUSbq4crqc7hfDoh9zeUyKQxjwzZJ&#10;XubUIlAhlzGzKDOKYby50w33K8H8YJQhW8d888b2Ifc85NuSEQVK/cbXmEJl2Utu5ZsLe54MZDPR&#10;cxNakygT9GR3o4WXSFMc9pzLZch7TD7SJGYN6UPyIkSZbGCcUUYmIS9Ofu+vtEnlsqReqlxtfqOm&#10;TNH8TONZXJWVGmVkzaqRqcvUar86gygjS/hiZcGc+ybJKMrIZALPm4Xz5yZzvc3vi/l+3poBDS0t&#10;mNw/FX4fyu5x/rlovkKtRpDoU6JgXstceVyjb/H7ZSa1rExux7ZWb36/TIzH2QJ5rS0sreqNOEia&#10;qlFGlpgnl2X/o1+5PhOiGmWkkqhCeXNZ5yno/mCtpigjiXbLZWlxNfI7UUYY41m8EHmXsajbhv4e&#10;Pm9Dt9rkz5c7fxFXATv+1UvkL16LbKylkClhYWVz5vV1br+MbEqXxuR2ytUdwO+XEXz+t0CeXBaW&#10;1s3G7SJN1SgjExXMa11ledqD5CHK6JMxRRkAY4Eoo0+IMgDpIcroE6IMQHqIMvqEKAOQHqKMPiHK&#10;AKSHKAMAOQWiDAAYFqIMABgWogwAGBaiDAAYFqIMABgWogwAGBaiDAAYFqIMABgWogwAGBaiDAAY&#10;FiNM4c4OBgAAAGCCkMoAAACACUMqAwAAACYMqQwAAACYMKQyAAAAYMKQygAAAIAJQyoDAAAAJgyp&#10;DAAAAJgwpDIAAABgwpDKAAAAgAlDKgMAAAAmDKkM6EwqlUqUkA6plC7MTvIHZtBHo3AvxvCkWVnz&#10;xI2b0f1RDCz1NZiD/+QAckhlQFsige+80eNt7Zz5UrH+gBqNBlSr30feY9dl8QvfOLp2dnjzzw7u&#10;kUz6EEl7DCHg5l5yLxUaDHINTqBdWSgxMnDTX4tr1HG+6EZ7CEHAo7r1yBMfcd6H9mQ9twfne3cY&#10;2HP+JdrOal59W5ERGHY2Ihv+KJqEvL81oveIlsM207Y+eU/gXnTT9j6nHQYk8Xx4fUjvEfZtdkfT&#10;Hj2I93s/d/y06u2nRiZk+j0o/O+1q2s5DDsXaUR/dMgWSGVASx86NOpNQqfLxhcJIgntk5MIbx/e&#10;xKURzmuuutNOM5W9qUzgm9v8OCumMsZg/2T2USGVUXRrETsmpp/KpOwbMYXcl35TGe9/V5Db/LFU&#10;5kkHdhCQygBSGdDSt38d2agx/B+BUPs92jsmsNHWZekN2lawaCi7aPhOV9qWybbOnmZr13f1neCg&#10;T0+G9RxKljbvs+TUldu16rEp1ISTH9PvShfGhbRpRZa6zLwWRJpKe2VSopd0HkSarQfvE4lVrykV&#10;CxcPGEuWOvY9GkcTM6lElBT49f26xQubNu/L3o69S+P209YdvxMcm6T4sYWOqYw0Pibi5sn97TsO&#10;LW/nXL5e/04jV95855cgVH3dSSUpUUHee9auaO40gL33BoOdJ6y79cYvXihOXUHStzv7jBTL6AMe&#10;ZFH6vTJBH69WdXC2HbpdKhFHh/itmTW7Zl2yQp9fJ2566h7JP+PEqKALO7c0buJCBrBJr/nnn3gl&#10;ieh9yUlShKE+7jvXLGvTeiB/j3VbT16897K/IEH+0YbPuTXyxyMvLwL4hYQ0OSH69c2zA/uMrsQt&#10;at5vwYnbH2MSRSp/UKlUEicIP39we8dWQ9gbqTugY//F/9z3FCQI6RoZkacy8XHh33YsXuLADkif&#10;NoP+uvIiKCE5bbTfnt/DPUKXi1+SaZcC39dnK9s72zpOeZLhjj2xKNH79Z1po6bVrMM+I7uW4/7Y&#10;/I9nSLR8pgU/OMbdi1K58IUsSd45kN21Wb/rgXQ7MAXLmrOD3HXsWaU/gzQlKuDbnhULGjZk94DW&#10;7TR189mnEfFfNaUyiXFRTy+f7NlxREU753KO/ZoNWnLhmXtckoguTjWpj7Nt/eH3QmKFCTEP/tnX&#10;uuOQcnbOlZuO/GPTBa/wOEnqn8b9/glyL8pl8hO6UAOJKMT93cpZf9ZpwK5frcnwIbP3vf4WmpSS&#10;ugnk9VT5Btmy4Lo/XSqVChPi3j26NnX4VDtHdlGF+gNaD1169v7XuLS/Y/jy7kpXJ4WOm+sVtmnf&#10;+4ZbOL9qmufcH6XpSPeweNrDPthkP7d3SyfPqtWAHd5qLUaOWXzknW9E+u01MGZIZUBbb88erMe+&#10;PZDi0qLvgiVbTx+/9MjNJ0w1RirQPZVhO5v1W3n9jZcgOuTexXvusbLEd0dqkf7G4z8kKEcXYcTS&#10;HmyWM2DpFb4j3QdMQf06kKSkz4TzqVEylfuphSTQ1+61jG5lpgh2jhlFrluz3dQNJ+56BERGR0eH&#10;+bpfPH68Yzsue2i7OiiJX1WHVMbj/tmq7Ftd317Td15+8Sk0Iios2Pv26TN9uw4jt1Cjy1/fBPTd&#10;NMHjctO6zuXqDZyx+cJ7zyBy7yE+Hqf372rGDfjAjbfJOiSdio+N/vrwMvt47JxPviZrRcclsa9f&#10;jamM02BHh96tx2w6fPHJJ7cvD85f6NZ+MLlupQbjGzcf2Kjngq2n77p++vro5n+Tfx9H3slsHUee&#10;/ZaaN4gTz82ZTDqrOI3668D1z96h5O4Egd43zv7bpwf7+G1bLPzKvRuLk+PJop3j2Uf125zT7MOK&#10;Jm/q7KJk3xft2/QjE6bl8DXHbr4MCIkURAU9u3Zt/NCJZOXyzabd9BSw65E1Q9504d75Bs4//OyT&#10;t0AQHR7kd/PsiU6N2M5WI3fzq2nGpzJsqdNtzu7zz4MEghB/j9M7dzqQcSC3MHZvauaSdGUhm8Xa&#10;912rkkyIwl534gZ8z/2MPqj7d+Nisk7Vrn8euPzcL4R9su5vny75Y04Fcu/2ww+5ss+I5Dqk//Jc&#10;9taaDV7LrhQdzb0R65TKSH1vb7Xjp9CMvXfffYuKjvL+8GLVvPnVSL7FPVnFVCb47S1HR/YV0X70&#10;xpP3PoSER0aEBjy9enFkn5Gks3KrP96GpM1YNpWp07d1iz7V2kxauP3s/Vdun969PbxrZ5O67C3Y&#10;dVvEP7wUUVJ0dMS2oZNIZ+1W2/zZ5xGbwUv+47WDZM6Uc5qw5thdz4AIsraf+4ddq1bVYjPpflPP&#10;ebOvYbGQ9H869he5zWptJ/sEs6slcCm7KPS9cxv2AbQesvrMrXfc6EZ/+/h615oNdvXZ/h5rn3Lv&#10;WJKEWLLkTlt2EIae9Akmjbj4JDYB0yGVEbv9vYyk19Wbj9908rFXMJnhkT5uH7YuWVKZu4Vtd7y5&#10;1cAEIJUBnUhFiTHeXz4f2rKhZTNu10VqKVenX9Oec+94xtAVOZlJZTptDlbaJmVdWr2IXdRwSUAi&#10;7SFu7FzJdvbcHJY6hdMfKyN4eZ59g7HrffVz2lZ28Nub3Gr9z32m724eTy6NGjbZvuVSTy4YKgp5&#10;dIpb2fmBVyzfo2Uq8+2/Q9wVXR77qNn6/28Xu3e9fNv1gWxLcm8duwO/SvNJrxXebAhhYrSnl39g&#10;iED+5qH2AyaNqYyd87xLXkpPKfHlr9zVxx38QHt4iVGD2rJZTo+9r/iOUK+HU0dPq9Ny7pt41TER&#10;fHnEP4ZDL8Nol7oPmCI9X1diH0Pvvc/p0CkKenWoJpk2TWexuypkss+XD3C32f/wM5W8M9HHy98/&#10;OFLNICrhU5ne4497q0wfqUQ8bQCbp9Yacop/B5Mkxw7/lc3GWk69lJqgsuaOGkM6B+z/mm4CKkqc&#10;1pt9pq1n/xOt9JYuifDz9/ILiRAkyMdL3QdMOqQyfi8vkSbJAI6/U11X6PmEjB5ZKk9lIl5dJNk5&#10;6bnomu4tXCZ78e929qbq//kx9U/BpjIkd592TqTy55V+6tSELBq8/yvt0OkDpn2zh5M1a/fb6BOj&#10;+M4ijQ8P9vQJCg2Pke/vUfsB0/ndu3r2GOY452a6fb8plxaw8cGh/XKFqaDuAybtU5mU6Plt2Dnf&#10;qN86gfL+yNjIUE+voBBB2s4bMHJIZUA/Plz9u259Njg2HrFT/nlAJlKZDusf0baSxI1j2b0jQzY+&#10;5EKcNObZqaokFWgw7G1gWpRXe9jv23+2svsbeqyhGY/Qd3RHso7L2uteXJtKEgSd3r7Okd12TCvl&#10;HfvXa0E/09E1ldk5YxZ/xYyL/MiiWwe3NnDqr7TUoW+vydtuvfWJVfh8RMdUZvSNtA96eO9c2Kv3&#10;3fFKeUGyYHR79mMdeSpDpCREXT26q0kDdmtYXsrX6evYgvsA6HupzMsTG9iR/17ZmPpxhc/DM63a&#10;DCqvtNSl+cAV/9xzDY/7XibDpzJNx7rFqFnz3fFV5NYqNRjsKZ8Y8W+6NSS333/7m2C2KU25u4rd&#10;8dB84DZuP1dGxALf2UPGVef2f8hL5aYjF+684OobqfiW+IOpzOV189gb77o+hGuqODKNvXF5KnNx&#10;Bbuv6Ltl/wv6J+NTmUknuaevrE8XdtG8W7SpUyojE8UcmPaHfUOl7Rxbh4Hjlxx94haomKBoOFZG&#10;HOrhunzSJD4tk5fKjQbVacR+AKTPVIYl2jx3rl19F/5e+FKhwbCJq0+8/RYiFONDJpOBVAa+TxLp&#10;25h7tXefdSH9AStyEb5n7dlYMOK8L+3RnMpEz+jJLtI6lZElh3u25Haqr/gvQCwM7dqur6394G3v&#10;lTb31X+DSRx/aAz71vvbzH+kUumasZNJ3Wnmf4r7X06tWcBe0WH49isf4lKPTeH53j7M3abOqczZ&#10;ZQu5K076qvOhkpK4qKCX9x/s3nloQC/uoxw75wWX6b7uLEtlnp9azyYi9kP+Ov48OllpTMI+3OUf&#10;Q8apzOeb+7lUZtQtbteTLqTJCRGuz58fOHhi4vDR3H41505b3yk9CFVcKuM44mZUuj+KVHpm7mxy&#10;C1UaLQlW2Anjfos/CuT3uz6JgW8u1ajjXK7NvK86bodLJMJgr69XL1xbvWwt/+FOtY4zI1OHS7dU&#10;Rhgxictl5anMizOb2UfYcP5nNQcLRa1xZm9cnso82reWXdlu4IsAbQ4tMlgqo4C83CKDve9fv715&#10;y462LdgjwMrVH3LPl36kqC6VSRzbm52E5TssvvspUPloFeGpaewr90dSmahbu9hFysfKpJGIIvy9&#10;bl39b+O6Le1a9uNuZMR/PloNJmQ7pDKglZSA6025Q/CqNB55+VPaG5ic261j1bhDIHvNPSdPEh5s&#10;4zYrm85+p/i5k1Ryah771kKK9qkMIYn7r4mdc8Uu0/cMYvOqISvSYi1PfSrDShnSa7Ct3ZADxzeT&#10;98V6/VaqvCn+MYB9E6ow9oTixw2syKcd2aNi2Yd62z2K79MylZHEfBrAHedRvef6AOUXWYr/o7bc&#10;ro4OS2+yj0SauGPwaNJ06LIgMkHpoYnCvtlzb5BDdz7le7Isldkynr3f8gO2qkb9GNeBreg38Hc+&#10;TruR9KmMNDlsRkv2Riq3mvFV+fAKcZSHSxN2UaMR2/ixubmN+7jQ4fen/gofInLG9h/B3si486p/&#10;HSX0WJly9ce9DlK8BUnQjS1VSRJsP+LfQJVYJ3mxh52fHaevGc8dpnPytdrdH8pS3vdm9z72HndE&#10;+RM6mSz2zjY263Ia/zWRPlt1qYzk8TZ28ldoPOJViNLQPjy4nN+JJU9lpIlBU5qyPQ2HrFc5POXs&#10;evZAE1LSjpURB87ozPZUar1A/ikSFfNxQEt2GteYcCw59cVpkFRGGjGvF3vdtvP+VX1f8b5en33A&#10;A45+CaUdalKZh624zZVJl2m6I+d5eRP/gal92/nhaX9edamM8H1vbmSGbH5AezhJMV7tWnL7ilJT&#10;GWlsSLtmbO7Yeco/Kgf5Br69wa5p57zvuWooAeOEVAa0J35+/nDHjkP4rWSVUr7ugE7DVr0PU353&#10;T4k79ufc2txXkNKKfb9xW29f3MkGMp1SGeLxLu4Nz87ZbsQhpaNyOJpTGVmSx616XCi0rTf6jr9K&#10;JiNLDnYb0nOU8kcb5HG6NOkx69/n93/n3uc23PLkV9b+sF+ZRPj61JbmLblvJCmX+l3/PPdF6Rk8&#10;PLG3qVPaSXrkpVa7yUcf+9GViJiAUZ3ZjyH40mHVXdJniFRGFBMyadB4/jtHiqV+l2k7r9+byWVp&#10;k/Y841cmfO8fr14n7Q99I3VnlOf9fzt1ovuWFEuNVpO23/rGr8Pzf3apU1s1Y1Wt+ejFh1/SlTTi&#10;UpmGoy6e39PYSfnTDft+fRaciVD9m3OEsTOdf+dWc/lDvi/xe8QxAUvHTqnCJe5Kxd6l3fBtHor5&#10;idd/DRumfXix+yndBriwc709+/dSKHUGDl3w7+ejbGqlcNgveb+Vfrh4pHkr1WFpMmDdolFsRfGw&#10;X/LQvG8dac8d86RSHNpP3/nYX/H9WpdURhb0+Lgj9/ExV4afTZ1maohiTy2ar/KRDVd6N+qx6L5i&#10;Uh/v2kfheQ07/I5kWd6PzrZspfwxK3mt1Rv428jNX+4cqUK2ZJqO+KIQZFZMYXdx8aXNkL18RhLl&#10;/frXruwXBuWLSKnZeeZt9/fD2qrslUnZs2xJbeWPldli36dJ7wUvA9LHGDBSSGUAIMdKub9mJnnr&#10;ajbikPLuMAAwJUhlACBnEYm4j2tEkQdnjiN5TI1BG1S/xQMAJkXPqYwkJeHAQuefLBib/MUdGrXo&#10;0PlXZ07XTh2aNbArlNeasfxp0KoTIvkX8gAAslbUhzMNG/SxtXep13Hayouu2JgDMHX6TWWi1zSw&#10;yN92bqTm88FKk8Ont8xn0XirynFpAAAAAJmg31QmbmtrK6beHyGaz/ksTvYdVZWxardP9WsRmjk5&#10;OXl5KZ0CBAAAAICn5w+YpGLR2bXTKhSyZhgm109FKlRzaM2pW71SkYJ5SKdVwfJ/rDsv1uUDppo1&#10;a378+JE2AAAAABQY9LBfaYpILiXTR8cglQEAAABN9J3KSKVxIZ5b/ujJ7pZRp8f0rV4RCRmcMTY9&#10;pDIAAACgiX5TmZTb8+0tLKvsusH/Qpwarle2VLK0rLvsmfYncUAqAwAAAJroN5UJGJeLqT3rBG1p&#10;sG9SdSbXFDXnmNQAqQwAAABooucPmJKjXNtULMhYFe0xdfHpC9fv3HvwhPPg3t3rl/5ZM6tPYSum&#10;UKWOnhrOrNm+ffvK6djY2Dx88TIsNi6DsqpFhw0NnEyrbGrgtKzfSJUngoKCgoKCgsKXuKTv/io+&#10;yzCH/UrEEYFu/108d/TQQerQ0QuX77kHR2biV9PNcq+Mn5cfSWVW9htF2wAAAJAphkll9AqpDAAA&#10;AGiS9amM/4oexK4o2vw+pDIAAACgCfbKZA+kMgAAAHqBVCZ7IJUBAADQC/2mMgGj6JnwvmtiDv8y&#10;NlIZAAAAvdDzXhmpVOL/3/KfGKZik6nRQtr5g5DKAAAAgCYG+YAp3v1KqWLFKow5opdkBqkMAAAA&#10;aIJjZbIHUhkAAAC9QCqTPZDKAAAA6AVSmeyBVAYAAEAvkMpkD6QyAAAAeoFUJnsglQEAANALpDLZ&#10;A6kMAACAXiCVyR5IZQAAAPQCqUz2QCoDAACgF0hlsgdSGQAAAL1AKpM9kMoAAADoBVKZ7EFTmb4j&#10;JSkpplTEYvoEAAAAjANSmewRHBIxrUnHNW1/PdJnoKmUfb85k/Tr48XL9DkAAAAYAaQy2SMsKrZM&#10;xylT1x2jbVPg+/IVUhkAADA2SGWyB1IZAAAAvUAqkz2QygAAAOgFUpnsgVQGAABAL5DKZA8+lSnb&#10;eVrFbjNMpTTvNIqkMrcP/k2fAwAAgBFAKgPaunvuKkllDqzcQtsAAABGAKkMaAupDAAAGCGkMqAt&#10;pDIAAGCEkMqAtpDKAACAEUIqA9pCKgMAAEYIqQxoC6kMAAAYIaQyoC2kMgAAYISQyoC2kMoAAIAR&#10;QioD2kIqAwAARsjwqYxUHOH59p+De49fexAUlUg7dYFUxkgglQEAACOk31QmYBTDMH3oW50k+kO7&#10;qnlzF7DtOWbRuRsP7lw8Mn1Qt3LF8pWo3NYnXsyvow2kMkYCqQwAABghw6UyievrVizWZky6Wxdu&#10;GliWKT43jDa/D6mMkUAqAwAARsgAqUznxaGRsUnJwqT3uwoXav4qQSylS1mSZK+htoxlj7+1/6gJ&#10;qYyR4FMZUywJUQL6HAAAwOzo+VgZiSje+9OLv3eumzDy916/dXaoUtam4C+PgmLZZUkhzkULWOQp&#10;MWjuTrFEMb35DqQyRuLR269lOk45+d8z2jYF7/89R1IZgX8AbQMAgNkx/GG/PwypjJFAKgMAAEbI&#10;AB8wMUyBim3veoak6LLrJQNIZYwEUhkAADBCBjnsNzbgzcxhXfJYMvlKVR83d91r73AJXSEzkMoY&#10;CaQyAABghAySytCWTCZKiv368lbvxr9YsjtrLPIWKFrWtnylKjVbt98SSVf5PqQyRgKpDAAAGCHD&#10;pjK6mjhxYt90ChYs+Pjlq8i4eJTsLVefvCepzL6LD1T6jbk8OX6KpDLebu4q/SgoKCgoxl/ik4U0&#10;P8iQflMZSVJ8fHyiVnesPeyVMRKuHn4klTGt0rllf5LK+Lp50OcAAABmR7+pjDaCDi8kzmp/og+k&#10;MpBpl7fvJ6mMp+sX2gYAALOT9alMxI1DxMM42vw+pDKQaUhlAADMXtanMjpDKgOZhlQGAMDs6TmV&#10;kUpE1+d1sWQYC0urXLlslOTKZWVpwTBWLusf4my/kDWQygAAmD39pjKxm5oy+WuPC0ymbTWS/YbX&#10;yMe02BVP29+HVAYyDakMAIDZ028qE7OuEZOv4ZxwMW2rIQ6aUCMv47Sd+1kmrSCVgUxDKgMAYPb0&#10;fayMRHhycqcCeazZU+IxTJ5CxStyShTKx/dY5ynQbdJxpR/L/h6kMpBpSGUAAMweDvsFc4ZUBgDA&#10;7CGVAXOGVAYAwOwhlQFzhlQGAMDsIZUBc3Zx12GSyphc2dG6Y1Ks9kfGAwDkaEhlwJwdufyoTMcp&#10;PoHhtG0KHm3bua1526SYGNoGAIAMIZUBc4ZUBgDA7CGVAXOGVAYAwOwhlQFzhlQGAMDsIZUBc4ZU&#10;BgDA7CGVAXOGVAYAwOwhlQFz9sUrsM/s7b9O2WhCZXL339c1ahEviKbPAQAAMoRUBsC43N20DakM&#10;AID2kMoAGBekMgAAOkEqA2BckMoAAOgEqQyAcUEqAwCgE6QyAMYFqQwAgE6QygAYF6QyAAA6QSoD&#10;YFyQygAA6ASpDIBxQSoDAKATpDIAxgWpDACATpDKABiXm5t2bGrgZHJld8df8WMLAJAtkMoAGJcV&#10;By5W6jZDEJtA26bg5rJVu9p3SYzGniQAyAZIZQCMC1IZAACdIJUBMC5IZQAAdIJUBsC4IJUBANAJ&#10;UhkA40JSmXJdpm0/fevAhQemUraPmrqjbaf4KAF9DgAAWchQqUxM8Ic96xZ1a+1EtemxZOP+T2Fx&#10;dLEukMpAjpIkFAVHRJtWOTJ19oZmbQVhEfQ5AABkIT2nMjHeN8oXtS5Z3nHKqiPvPIJi4hP5/sS4&#10;6MCvr3YsH+fwS7FcJas/Cqb92kAqA2DkTs+aj1QGALKLflOZwPE2TKMF52hLgyN/ODK5p4XQ1vch&#10;lQEwckhlACAb6TeVkb7d2ZFhmBnHP9COdJ7tGENWaL/fXUo7vg+pDICRQyoDANnIAMfKiKOPr/mj&#10;c9uGpYsWsrIgeQvHwqpI8XKN23eZuua4QMc7RCoDYOSQygBANjLUYb9KhPEBXh4+YQKxRPt9MWmQ&#10;ygAYOaQyAJCN9JvKBIxiGKbPFtoSx47t8IuFpXWRUpWdf580xqVl2RJFcllaVGs+OVEsoetoAakM&#10;gJFDKgMA2chwqUzS9haVfmowOJZrpJEI5rUuzNit1f4EFEhlAIwcUhkAyEaGS2WkoVcm567SK5hr&#10;KIiZ3yI3U2+T9qcFJamMq6urRCpFQUExznKKS2WiQsNV+lFQUFB+sNBUIEP6TWVSInxc/940v1Pz&#10;htWqVipTslieXJZMntLX/bhdMInBvxYtwDBWVdsPFqao/4Dp27dv79KpUKHCizdv4pKSUVBQjLMc&#10;/2PuhkYtLi1admPVOhMqby5cik1MUnkuKCgoxlOSRSKaH2QoSw77/TH4gAnAyM3acLxpj6nen9yi&#10;fP1MpZwaNW5vl+7C+Hj6HADAZGV9KuMxrBTxZyhtfh9SGQAjN2Pjidouc6NiTCktODtpGlIZAPOA&#10;vTIA8KOQygBANjJYKiOVxMVEuH92pT67R8bGZ+q0MkhlAIwdUhkAyEZ6TmUkwthudj9zZ/fN16zX&#10;6BWb9l7l7Fq/bPhvjSy5k/9WaNRfKNYhqUEqA2DkSCpTqduMZfsvrv/7uqmUDc6DkcoAmAf9pjLh&#10;88sxxfttS6ZNtZLW9irGVFgWSZvfh1QGwMgJRSmfvgWYVlnTfcC2dl1iorQ/xRUAGCn9pjKik8MK&#10;WJRs/CgwiXakk+B7u14xi4KjL2r1/SoOUhkA0LtNLkOQygCYB/0fKxPjca5eiQK5rOW/JJnGwtqm&#10;QAmHM5+jdTpmBqkMAOgdUhkAs2Gww371B6kMAOgdUhkAs4FUBgByIqQyAGYDqQwA5ERIZQDMBlIZ&#10;AMiJkMoAmA2kMgCQEyGVATAbSGUAICdCKgNgNpDKAEBOtGngqE0NnEyuHO7dXyqR0OcAABykMgCQ&#10;E/Wfu9NxwMK4BI3n8zRCh3r129elB1IZABVIZQAgJ0IqA2A2kMoAQE5EUpnqvf48evnxmZsvTKVs&#10;7dQDqQxAekhlACAniopNePbB07TK8mYd9nbpLk4R0+cAABykMgAApmFli05IZQDSQyoDAGAakMoA&#10;qIVUBgDANCCVAVALqQwAgGlAKgOgFlIZAADTgFQGQC2kMgAApgGpDIBaSGUAAEwDUhkAtZDKAACY&#10;BqQyAGohlQEAMA1IZQDUQioDAGAakMoAqIVUBgDANJBUZnOj5kf6DT7af4iplL8HDPty9Tp9AgCG&#10;gVQGAMA0OA1fVqf/gqiYuOi4BJMogujYTQ2cLkydSZ8AgGEglQEAMA2bj/83cP4uUypzd5BUZk3P&#10;QfQJABgGUhkAADAIkVCEVAayAFIZAAAwCKQykDX0m8qErW/Xrt2Sf2hLJkuJ+DKscaViBfNbWVpa&#10;5cpduHipVmPXx+h4h0hlAABMEVIZyBr6TWUCRjEM02cLV5d4HB7AWOYfvPGpSMp1cG6tH/+Thc2w&#10;swEKfd+BVAYAwBQhlYGsYbhUJnl/58qVek7j6kqO/FGXYSYG09b3IZUBADBFSGUgaxgglbGwypM3&#10;b/6ChRt1G96wYqGqnZbFiyR0uUy0Y1w7S8Z66o0o7JUBADBvSGUgaxj0sN+UMD+3i/+cESQI2ZYk&#10;dm/f3jO3nI3X8UyVSGUAAEwRUhnIGgZJZaIDP58+Spz3CIulXQr+2z1p0qRT0bT1fUhlAABMEVIZ&#10;yBp6TmUiX20twjDF7bve++jz6cHp1lULWzBMqZ7bIoXyz5hkq3owOFYGAMDsIZWBrKHnY2XGWjGN&#10;FpyjLY40JfHMnz3yW1h0nX9cKGaPkEEqAwCQEyCVgayh31Qm5co0W6aA/W2/BNqRShjzbUqrwoxN&#10;iRWnXmWQynh4eLxOp0KFCi/evIlLTkZBQUFBMaESFRtHUplVPQaq9KOgaFmStUtR9H6sjDTs5S67&#10;sv/LV7j0Nc9I2icnihjVqXoeK533yri6ukoBAMCkCJOF/F4Z2gbQFU0EvsMgh/3qFz5gAgAwRfwH&#10;TOvadn2+/5AJlVdHjiVERtHnAKYg61MZN+dcxGQcKwMAYN7EYnHl9uMb95w+ZOpaUyljR84l6de9&#10;nfvocwBTgL0yAABgKBKJJCVFbELl8c0HJJXZMn0RfQJgCgyTykhS/L882rZ6+fTJE6nJ01es3fnE&#10;PUCk4/nxCKQyAACQNZ7feYRUxuToOZVJDHtes6g1Y/2/6bsvfvULE0RHx3CiowWhPp9P7JhYnF1Y&#10;1zVOhztFKgMAAFkDqYwp0m8qEzDWmqk371/a0uDgNDvGGsfKAACA0UEqY4r0m8qIn29oa5nr57+O&#10;P6cd6dzfO7ukBdNyi2va2X+/B6kMAABkDaQypsgQx8okH1/Y38Yml5WVlYUCKyvrXDY2/Zac4H5b&#10;UgdIZQAAIGsglTFFhjnsV6+QygAAQNZAKmOKkMoAAABQSGVMEVIZAAAACqmMKUIqAwAAQCGVMUVI&#10;ZQAAACikMqYIqQwAAADl/fY9SWWG//p7s+HLTKXU6b+gTMcpD998pc8h50EqAwAAQIV+dSepjMmV&#10;dQ2a3bp2nz6HnAepDAAAgAm7evAEyWaunThP2zkPUhkAAAAThlQGqQwAAIAJQyqDVAYAAMCEIZVB&#10;KgMAAGDCkMoglQEAADBhSGWQygAAAJgwpDJIZQAAAEwYUhmkMgAAACYMqQxSGQAAABP28PR5ksp0&#10;7jbBsf8CUylVe8z6udOU+MRk+hx+DFIZAAAAE+Z+6w5JZfyev6RtU7D15E2kMgAAAMBCKoNUBgAA&#10;wIQhlUEqAwAAYMKQyiCVAQAAMGF8KmNyZU2DZskJCfQ5/BikMgAAAJClrmzctrGBkxCpDAAAAJgi&#10;pDIAAABgwpDKAAAAgAkz9lQmJebbzN5Nf/lfISsLRomFVeFSZZv2necdo9s9IpUBAAAwJ8acyoiv&#10;zyrP5Cl94EUI7Ugn6PHOUrmZSgseimnH9yGVAQAAMCcvDh3Z1LCZMCGRtn+MflOZkOnFmBrTTkho&#10;Uy3JrtEVmeJzw2jz+5DKAAAAmBNjTmVkwmivuuV+ypXnp3J2TusPX37+zi2U4/b+5aUT27o4Vsyf&#10;2zp/5SZBCTrcKVIZAAAAc2LUqYycOCX+y7unJw/upQ6devHBM1Gc4f4aDZDKAAAAmBMTSGXiw77t&#10;WTqxfx/nTh3aUR069+47YOLy7e4hcXQlrSGVAQAAMCdGncoI3u0qasGUatD/W0yyRCKRKiDN5BiP&#10;Hg4lGIuSRzx1+NkFpDIAAADmxJhTmYBRDNNg3r+0pcGhafYMMzGYtr4PqQwAAIA5Meq9Ml5Xp//E&#10;2LQduTwwXki7FKQkBi0c0iIX89P0G+q/rf3HH38MTadQoUJPXr6KjE9AQUFBQUFBMYPy+OjxLU6t&#10;QsMjVPpVSkKymlwiPYMcKxPh/vj3rjVKFCtamKQhVOGixUrW7DbyqWckXUlr2CsDAAAAmhgkldEv&#10;pDIAAACgSdanMm492F8xwLEyAAAAoAfYKwMAAAAmzCCpTKj7s9Xzpg7p37tV00aUUyuXAUOnzVv6&#10;xC2UrqQ1pDIAAACgiZ5TmdCHqwtaWTj8Os07OCw2PjFZKBJzRMLkhLiYkCCvce1qWlgX2fxGhxPl&#10;kVRmzpw5mwEAACAnefToEU0FMqTfVIY9r0zThedpS4OjMxvodKyMNgYPHrxlyxbaAICsdfDgwVq1&#10;aqUY/afVAGYpPj6+cOHCEklmfhrIPOh5r4z3jXmFrSycBs597ROq+oNLEnGU/7s/eje0sC625IH6&#10;88pkGlIZgGyEVAYgGyGV0f+xMlKpNCHMa/vCXkVyWbLfVUqVK0/pvkt3+YQnkBXoqvqDVAYgGyGV&#10;AchGSGUMcthv1lu4cOGpU6doAwCy1tWrV/v3749UBiBbJCQktG/fHqkMAAAAgElCKgMAAAAmDKkM&#10;AAAAmDCkMgAAAGDCTDqVkdzbMZ5hLCq3GXz2+r3D8/uW/skmn8NvYcn6/4YUAKQn8btbkGEqdxm/&#10;TtGOAwlCbCABGEpSdPC+2e3ZbwhX7B9I+6hTU9tYWOet1XH85Vv3V036rVhexrrepIBk8z8c2IRT&#10;Gc8zExgm3+wHsbTNih/jlK9ImS6hSbQNAIbzaOsEJt//7ngLaBsADCk+6GPZIkyhCnUXbNz1R4ki&#10;KqlM8MlelozlinvhtC2TpSSEOVb4qXavmbRtvkw4lVncpQFTvME32qKO/9mbKfi/N/6K+Q0AGMSk&#10;joUsLCyt85WftnLH7nWz/5fXhrHK0/r3A6Kc+51QgKwRs7B0MeVUJnxmbguG6fqJNjnS5A2NazJl&#10;OvjQttky4VRmfuf6TIUWibRFnZzbh8lX4q5XFG0DQBbyvb6QYZgmG1/TNgAYRPpUJmyahQXzyzB/&#10;2uQJNzWpxRRo5kqbZsuEU5n7y35lmF/ORtAmb0HfSvlLVvAWiGkbAAwmKSE2PkkpgMS/PUBSmfKL&#10;7tI2ABhE+lRG8vjPUgxT7LwXbRMSYUzHWmWKtBhK2+bLlA/7lcbN6fATY533vCv70aBULFzd3Y5h&#10;im53xXG/AIYnCe5T3dIi7/8uuUXyHYJP+2xzWfxcu1usENsSAAaVPpUh74KSDnWKWpdu8oU/WjQp&#10;fEnLfAxjffRDHNc2Z6acynAkSWGH18/p37t332ETr7zyQQQFyEqihMhTm+YN7te7b7+hyw9cj0rE&#10;SxAgCyScHPV77wmb6GaEgoQwry1Lxvdz6T1k/Nz7X8JyyHFrJp/KAAAAQE6GVAYAAABMGFIZADCg&#10;rg2KV23VhzYy6++5nSxt8jzzT6BtrSXHBOxfNfPgvc+0/WYbwzDdj3nTJgCYBaQyAGBAekllMs3r&#10;zlaGsVh6/gNtA4A5QioDkLOJ4rZP6MxYWBUu/r8yZUoX+SkPwzCtxmxOPdf5p18ZptH6B21rFPup&#10;cPEyZUrmtra0yF/jjEcC/z1BqVj4YP/IglYW+QuRpWWKF/nJgmFyVR3pKaCBRZ7KRD9bT266ztLn&#10;igcGH5zWLVeJSl/Dk8TJoSv7lGcschUtUap06f/lz2XBFLI7+z5Kyt2N4l6Z5MivLcoXtrbJV7J0&#10;mdL/K25jzRSr3NlHkMyup+z0hD4lixUiT6dA0RJl7LuxZwlT3Cvjc5Nhck/bsc/JNm9hcqclC1sx&#10;TPVOf4V8PFuzeL6SpcqULJSXPJcOM/9hV2ZJBJ53apfJa2WTr1SZMv8rVtCKsWw86qAAX9cCyG5I&#10;ZQByMFHcn63rlGo8SPF7EOIHc8n7/ZQr/Nc82VSGYZq4x8jfsCVzupXIV7SUl4BNdp5s714oz8+X&#10;POL5ZUSUx90CuZnByy/wTcW9MlfXD2es8516E8Q3I+8vyM8UWfKEvfPLf/Zn8pe5/Dntgdw6c/TA&#10;yStSLpdRSGViNjRmmJLtX4Wn5i4pEadWrj9810NtQqG6V0Y1lWEYhxnhIm4RWfkS+8RtJ14W0g7Z&#10;4zW/MUzZf7kHdWXt70yu/MdfBHBLOJK4rT1LMpaOb3FKToBshVQGIEcTCVz7NyxftGA+a/bn6Rib&#10;gr/83rMBqSilMk57FU9MsX1K61yFSnzkfuosJSl8QgfHEkUKWlux17fMW7hR6+42VupTGZk48i8H&#10;hinUyz1ZlhztW7OMjcus1H0eEpHnoxOOJWzYB8EwefIX+bmC444Hvvy+H8W9MpKUxLuHZ/+Sl3u4&#10;jGWBIiWq1u3wPkzlvN/Ud1MZxyXXuAWs8CcbSc/YC2mJieshF4Ypvt+Trf/Rlr0/tVbf9uVWB4Ds&#10;gVQGIOeKDbz/S36m/egttE1IUu7McyRvz1qlMoJ3bNZTcWYIXcJyu7k2t4WGVIY9D02AY1mbDsM3&#10;7eluXaDpUnnWsGt2r+p1G4fGp+1beb2rP0lplr1g9/2kpTJRHoObVqsxep98xwnJj05Pq0gexQU3&#10;NQcF6zGV+Xt+N8Y638GnilmLJMT9xcuXr3A2HYDshVQGIOeSipOOzG5vwTAFfqnVsVPnJg6V8hQo&#10;M3/nX5WsmRYL73JHy2S8V0by8cKcQjZM/mK/tOrQpa2TfcG8BfpMnlcyr43DqPX8yukO+5VGPlha&#10;gGFyF/nlU1jaAS6iaK/p3apbMJYV7Rt36dyxYbVSFky+ASv/lqh+wCRLCHzRzLaIZe6C9k5tu3Rp&#10;W6lkIesCpVZc+6r2VGAx7tetGCZvqRode09m85cfSGVk0uTXxxaXLWidu2CpluTJNqtTOI9lvhI1&#10;zrkqJnIAkA2QygBAlop/t6OgRdHdn9XmHgAAOkMqAwBZZEH3wgxjYWvf4qJbNO0CAPhhSGUAAADA&#10;hCGVAQAAABOGVAYAAABMGFIZAAAAMGFIZYyCVCqVSCRiAAAA7fDnwgYCqYxREAqFtWvXHjNmzG4A&#10;AIAMrV69Onfu3J8/p/7ke46HVMYo8KnM6dOnaRsAAECDgICAAgUKIJWRQypjFJDKAACAlpDKqEAq&#10;YxSQygAAgJaQyqhAKmMUkMoAAICWkMqoQCpjFJDKaBD3/DxxNVLNLw9HPzp//vLVzyLa/D5BaFA8&#10;raohEQvdXt2/dOH8hYvXvKPSfuZQreCvr89fvBwex965MMH/2vnz773TfoMwPWF8mHs4/a6BOObb&#10;lfPn3wXE8s1sJY2N8E1IynwE+Pj8vyvXb/7ADSiRpCS+8wyjDTCsqPvsK0u9qCS6Ukai3Mmab4IS&#10;2XpcEKnf8xRwC9SQCGP9I1J/kDQx6L/z52+7Z/R6ySrShLCv4bHahxBV316wz/sHbkCFxMM3mFa/&#10;B6mMCqQyRgGpjAZfnRmWdQn7y15c0Ezzri3DFCo+T2P4VHZ0YDumWF3+F47VCRhfmGFKdP3vw7eg&#10;oJD4lPSZk5KLK4YwuQvc82DvPNLneEmGGb/7Jb8ovZB7S8lTmHI7NZWJ9jh/5sxr/+xPZU7MdWEK&#10;lnrzA49kZq9yhX+uHKT4q9mZFvHcngzTyFO0CYb1vDHD/FxlyosPasQL6UoZebaK/LmGn/Vj6+5n&#10;Sb3hplfcAlWBT/eSV/DM429pOyHgypkz/32JoM3s82JHP/KwT3/UMoSosaUPuYEGn/Tye2Lxvq1s&#10;rJnO82nze5DKqEAqYxSQymjApTKNNq8a3Jphco28EKhwGgWVVEYqlaS4Pfi7ba2fLRimqG291Sef&#10;JKVI2NUT/NvmtSE3Q/32F38FOf/zo+giThXHtUkyn7alGfsWWxU3txZ0qc9UbcXXtU9l7s8uQG+X&#10;Ve1OiCzxwzaSNY057cYtf9WMYXqf8Ir2uPVr7dKMhXXtdtM+BsdKJSK/Z8ca2hZgrPO0GrU7mNv9&#10;w5NKxJHuD3s2qWhF3h+KVVpy5H68SHPiJZVE+r6d2b1BbivGKs9PHYas8wyPY8dQGNfMrgx9UAzz&#10;y68TyZb1skplmHLO/vSanPuzyNI/b9ItRalUHOXxuFeDX8g9V2o54HNI7IyeSqkMeWzez063rF6a&#10;XKuQbf1NZ18IU+gfjPx1WtsX6fz78YTwrxO61SF/jwI/2+257c7/iWRPl3MPhJp8JZC7EhgOm8pU&#10;tFutsn2QJs6rKflLKL9YHq9tQPou8RsEWqUy0uszWpFFqRwfkz6/s7YMU3PVM3Y5l7+OPBUQ8fVe&#10;r3qlyBq1O49/G5hIXsy+T482LM/++KjTyPWBCWkznCyKC3Cd1KOONVk7X8nxq0/HkEmWFhaUkJUT&#10;wr7MGuSUz5KxsMzfesSSz0Hx/LpjO5flHhKrbJ1WiSLZ8WEdmSL2bikKP9j+bhdZ2vWoF98itxbj&#10;+Whgi8oMY1m26aCXvoLNyqkMmf9+7y+2qVyavDbzl7XfcPpNvCjt1kjeX7byMkFc4Mox7fOScFak&#10;7OJDD0Ri7gXw5QT3QKiW+zVvc6VCKqMCqYxRyCCVOX/39Ygl+82vhETE0GeYEZrKkFXdb24nAaJm&#10;j0WR9G1dKZV5f3QoiQ7OC/9Ofc9PeXZ8Th5ri1ZT9/Gx5Ht7ZXyGkjsafIC29JfKECp7ZdKnMtb5&#10;S174EMq2pKLHi0nSRvKANm4CbtM4JW6/888MU+LsN3ax/5VF+RibVhP3RydzT0sqCXyyt1oxi5pD&#10;9qr5CE4mm/abY+EaLaPFNJ4m+d2u8r9CPSYe5pvKe2W+k8qkhNypm48pVH+El4D9+IEkW/8tH/QT&#10;w8hTGdfzs/NaMINW/pM6aOL3l9fnsmD6r71MGnwqw9iU/POKJ/9mIRR4NbctaOPQlyZCWb5X5tG2&#10;HZdm/mlm5dqCJfTpfQebyhT/uddWepqSVMfOkjdXdrl+UhmW6l6ZdKkMme977/lwy2S3V/VnO3LX&#10;eeDDxgcybXYMq88wlS5zr/OIN8cLMpZ2vRb6x9LpHvn5SpOyFvmbLwxXtydp8/h6ufJV/hhOPy9O&#10;8L5St3Qee5dDSdxrUWWvTMapTJL/gxpWTNH6Qz5H0I/fbmydzG0h8amMNPTW9CIWFr3mHEp9Q5X4&#10;P9lZpqB15z8O8W2SyjCWeQZtv8u/dmUpsePbVrAqVcs7jnt42CvzY5DKGIUMUpn4xOTI6HjzKynf&#10;+xCHk5bKsJLD2tYslqd4vZdsWyGViXznSFbrqZR5kFBya1oJhil6wp1tZEkqI7q9yKWZgrGbnpCo&#10;9d1UxtblZNqxOT4nyzCM0+bXtEncm0muPv9WMNnma+9YwiJ3ATJVFP1cvACTr/RdXxqRFfnc2lyU&#10;JICWNuWq1nZq3W3lmZtRCWmvd11SGelB52ZM4fpf6AJq+fCGNJWJeduErGpVtDp9ULyapfORXvv7&#10;ETSVqdV5OL0mS3R2eC3yTsC9p2VDKpMcF5coEJhZSYrWZguBYFOZX6rN+uylzDdAwu/iyMpUZqRC&#10;3Pt8jHQ03eNBm+TqV6eSngWP2Pq8flUZS+vK1WvS+cWp9EsxssLqK9zrXJnvk8NkC8fCKk/ZyjWb&#10;tui06sj1sNi0lEenVObUvD7MT/975qv0YdLx6VVpKhP19X95rJk8RWvQB8WrVSp/HiZX3Rfcyuyn&#10;sWWrKB6v92TTMIb5+VwE14VU5scglTEK+IBJA+VUhrNnakPy5jzr6N7W8lQm5lMLS4ax+zP1yFqO&#10;NGF/l2KMRc2b3P6OTKQyds03CRVucGbHOgbaK6NlKkPSgZ5NK9nU6qT4qDIkjgoNDg2L5d+bxMLY&#10;l2c2Vixsw1RoF8ktVpPKlO3pyzV4CdfGkrvmU5lL09oxTOX/lI6Hli4ZUjd1r4zXkFzk7zHaX6z+&#10;wRlhKpOzafcBU5fFCm/s0tuLa5K+bExl1o9tYVG4zNvA1E80vyNFEBocEBLHPwVJSuLLS5tqFc2T&#10;q3h5tzD2eatJZQrZfVJIZZKebyAr8KnMf6tHMTZF/vmseFi65MjEyjSVSQjonNeGqTUiTGG8VCCV&#10;MSikMkYBqYwGalIZIujJihJ5yIK0D5hivt2uXiRfiRrNNx656ObueffCgX6tKlowP606SwPomTEd&#10;mTxl1t5x/RYQzvcoU0llZEv7N2JyFxu/+vC7Lx6Prh4e16lSicL5MpfKRD1dT267yZQznz184kQ/&#10;kMqQeRL8uGWFPFZ5S83adPT9l2+uz2+tmNrjJwuLxiO2KuxtSXNybg/GuuCAmavvvvzo8cX13N6/&#10;KpTMW7njVH6H2NlFAxmbAmv/fegdwAbogIujySZste5/3H/j9vHF7ZVT+uYuZ5sv7ViZ2DV9HMgG&#10;7qjFu158dHt+7e9+DdhjYuQfMEV53Krwk03eCg1X7f73q4fn63uXZg7paMEwvddeJEu/n8rEvHUi&#10;N1dv5NOP7qEx6j4tAH36XiojEz1dWJtsM3SZuuGtm+ebW2cnuzQvWLasle6pTMjLI+R2Wo7d8eWb&#10;LztTfiCVSRG49bPPz1gWHLF4x6uP39zePdm6aHgxS6Zsu5nB6p7JtU2/M5bW3ccsvfXkvYe724X9&#10;K+v+krtE7QHh3Mexr/cPJ/Nzzr7/vH0DJVJZ+LNNhRimYONh5++/+fL+6fa/Jv9cuQx5qdJjZVKi&#10;d/a3t2TyD16w5dVHj5fXTg5oUYM8MJrKEJEv6/2cP3/past3nXZ183jz6Orisd3zWzG/zqVR5Tup&#10;TGJAd5LKVOl8691Xv0ilLQa1kMqoQCpjFJDKaCAMcHNz84lK/1lUSnwYWeLuEaa4SJQY6+flQfo9&#10;vvlExiYpHwwoEYT6kUVunkHKn0PxREFkUZDS3uOUpDjfb+6k29s/JEUijQ/3d/tG91nERQS5fXVP&#10;ELJ3LhbFkLsM4Y4g0SQpLtLjK3vngiSJJDmK3Ggw3dGd5EseUWBM2racKMbTzc1X8euwCaHkiuHx&#10;aa9TiSgxyM+Luz2PgDBBioYdITyJWBQV5PeVXfurl39wksJxiCS/iAnxZZd4B/K9UrEwPNCHdLh7&#10;+kQnpkhlCV5ubmEKdy2VCIP9SB8ZYb/45JSIYF93z2+Ku+RFSXEBPuQZkOHxCA6PoZ9WkCtKpX7e&#10;7uQB8E2ONDaY3JSP/D1ILEzw9mQH3DciMaOnBHqQSP7M37wjNe9EIKRiMtN8vrF/bp/ARJEkJTGS&#10;zJY4fuYmRpD+YP6LyMJYUvfR/B1uUULUN3dyVXcBeY8WxZL54RXB/dnFid7crXBrcZJj2JviDxTj&#10;pMRx818hU5GkCMOCuHnr9tU3KFyoOP/SkUrEUSEB/KvPyy84kXvNUmT+h/qRJV+/+fBH35KEWxDC&#10;vli+un+LiBdJZUkkZPhHpz0Y8gIJDWAfsrunb2ySKDaM1H2SFW4yJTk+wOcbe5tfPQLDo+lR7ZzQ&#10;AE+VF0tiFIk6nrGph7LJpKJA7rXjFhT33fmPVEYFUhmjgFQGAAC0hFRGBVIZo4BUBgAAtIRURgVS&#10;GaOAVAYAALSEVEYFUhmjgFQGAAC0hFRGBVIZo0BSmUaNGhUpUqQoAADA95BU5uvXr/QtJMdDKgMA&#10;AAAmDKkMAAAAmDCkMgAAAGDCkMoAAACACUMqAwAAACYMqQwAAACYMKQyAAAAYMKQygAAAIAJQyoD&#10;AAAAJgypDAAAAJgwpDIAAABgsmSy/wPao3pNA4uK0gAAAABJRU5ErkJgglBLAwQKAAAAAAAAACEA&#10;oYXdeyuCAAArggAAFAAAAGRycy9tZWRpYS9pbWFnZTMucG5niVBORw0KGgoAAAANSUhEUgAAAvQA&#10;AAIjCAIAAAGUgihAAAAAAXNSR0IArs4c6QAAAARnQU1BAACxjwv8YQUAAAAJcEhZcwAAIdUAACHV&#10;AQSctJ0AAIHASURBVHhe7d0FfBNJGwbwreB2OMdBcKd4sVL8wz0FihV3d7fD4XB3h+Lu7u4uhVKl&#10;7pZGvtndaZq0aZuEJI08/99QZmc3SbOdPnmzSTdMXHy8DFKAvZMa7J3U6HLvCOyEtJfgyuqZtKcL&#10;gtbTaE9BfGwU7XGk9H/d0OXeKV/PhfYSkL0jXHa93caXdFkmmzFkeHSwT+n2swR2vegQ58TMqZKo&#10;oNp2QrKLS9gJRWLFuynh/yOrSLvtEVbBeaU0YT3ZO1JxHOkI6gwU2DnRTRWIgn/QnuZ0uXdevf1C&#10;vgYF+POL5J5wc4e9/tjYGH7wwa41GycM5u5n1y8/vPhBoll9p9J2wjZ2wmLcLpi3/74bNx4dE0u+&#10;Vum/mXwlc4esKtNgpHDuiYiYGP7C8rnDXafw7TfPqNjYaJnMLyzOz9eHjP/69IrfQAtKeycyilwt&#10;JFLaOxJJ8olp0ZT2Tv6CBcnXy5cvR8TEknZ50bLk7dohMqvZtebd+B2ice7cPXaG9iwA9k5qsHdS&#10;g72TGo33ztq6jusdGidvdLV50XjvdBi3esjC3ckbXW1eNN47FgV7JzVKe4exrUp7wNHZ3Hm0bWfy&#10;dnL0eLraNKnYO66uruExMZq2XrO2JG8HB49MspmpNH5X6Dd3XIeNpj3TpLR3ChYqRHs6YlZ7R+d6&#10;zGCPWpku7J3U6HfvmLr02TsbGzZP3ra36UBXGw0jmjsbHJvRntHA3kmN0t6R6Pa1spQVbjk2eVtd&#10;txFdbTSMaO6U6jCJ9oyG0t5hGGvyddeuXSFR0YZvJTtMSjKSjo3uEMW9Ex4eTnvpwdjnTsdOnWgv&#10;PXSZtE5lo6uVra9viGO1RpQ7GsHeSQ32TmrI3tnZXpi80dU6Yqp7p3i7CbSnT9g7qcHeSY3S3smQ&#10;uyTtGb2S7ScmeSLCN7pamWv/IbSnIVOdOxrR2d55JZMNGTLEPzzCnNp+l4FJRtJs/N6wiLmjNaW9&#10;4+DgQHvmpd3YVbSnIYuYO9g7qcHeSU10bFxwWGTyRlcre3/mHO0hlZPD3kkN9k5qDl16RHtJ9s6p&#10;M2dpz4KluHeASHHvrFm7nnytXbt2YESkhTd+h2DupEZp70yZrss/VNRUgQIFaM9oYO6kJsW903bo&#10;ftozlObNW9CeQTRnGO+oNN44kOLeaV80G+0Zys51c2jPIMjesbFi6EIKjOs3a1xHAd9hGPp9Vy+T&#10;n++ki/TfO/81LjHzmi/p9Jy2nN07ore3jm8le4ffQfze6VSVcXd3Z7c2LKRyarB3UoO9kxpD7x02&#10;TqzY91Al0WnJRb6z5DZ7AgL1Zc0xNVPRWnRB1wy9d574yBT3zspbHq7jy5NO2RHb+RGyd6wyF+P7&#10;6iB7JxvD7Fwybvbt0FuLu5MRhsnvWOUffu0fwm9WarB3UoO9kxrsndSk8UTDkmHXpAi7JkU62zUH&#10;dux78i2QLqgisJtIewkaNFY641dypeoNoD1VBHbC954pvetcTP//AzrbNeQbFUlkgmrOde2Egrrz&#10;i9UYKKhK/xC0dg3h2yMr5LtGxP8X+IHsGkHNAeSCJewXkgHFF2vFomDylT99l0doTKTyeaTeHftP&#10;Ioohq1be8Tny/NdDeo1EwIwBI2JDf3MXHEW+iqUy+TnTNKXLXcO3ivbC/T+C6Cg73i1hFbtrnn9h&#10;z17GnhVN/JPsmm67XzaY7Fq8+uSIqFj/GJmnfzh/3jOfX9+4y5JLOQVcZ18akQvy825tL2xQz4ms&#10;dV52noysuM+Ox8aSC4ZXrUa/Db5tvfJaqu2+Sdw1Of6uceWsK10wJo8/etKeYSnNGq13sFlK3DWO&#10;FQvyh934s58lOemZvCmeIsyMG9kPOssa86Owa8RKpwQFzJoUYdekSONdk+QsZ3zzefuOrjYjGu+a&#10;JKc449ujfQfpajOim1+onfNW0J4Zwa5JkdKucf+SeEZsjWDWpGjThNlJzmzGN7raNKnYNVqc3CzJ&#10;Oc3kLclmJtTIftDNrDFLibumbrn8/NNL4KXDvtjVQcd/860n2DUpSodds9ihOe0Zt3TYNavtHZKc&#10;xIxvdLXRSIddU9tlHu0ZN+yaFCXuGivrjKumpfGamU4kOVOAvNHVRkNp1ojije4jVdbYp9tfayfu&#10;mtKF/to3jf0gpvQ6d5nKRnZNkhHDNLIflGaNwU4JqD6jmDXFMzDZMtrQhfSgeKYyeUvHDFKaNUYI&#10;uyZF2DUpSmnXJDlHmbzR1bpg7LtGI7rNbOyaFGHXpEhp17y7uYf2jB7JIJWNrtYFs5o1+to1DMO8&#10;2M6+MdF0T01Gdk2SEa0bu0O43WImNJo1t/9bQ3spSNw1NgxTqkh6/v2sgWmwaywNdk2KsGtYSU5B&#10;xrfJa47Q1Smw3Fkze9NJ2ksBdk2KLHfXpClx1zC2WYYOYP82GHiYNSlK3DXZrJn82TKSDs48RhrZ&#10;D5g1KVLIGobJmikTXbAAX758ob0UYNakyFh2zcl/e9CeQbzZ3Z98lfx+wC+qlOKuKZzBoHvt+vox&#10;hn+9nbHJTHuqGPUvVP4i6fl2k/TfNTfvv8zQiH3zden85JthX3XPmruoWMS+c5fsmnl96wbHsA8R&#10;7r9D2K0NyLhmzbNDRvRRZkb9C5W+sGtSlJ67JoB+OKHuBHwgXxjG5u2h6fzAnzD0rglzu0sytfNB&#10;D4bJy++aojbMzu/cOp6YPZuERtwO9JdJJVFiKdk1mci1c7vGKndvulpb+IVKEXZNirBrUoRdkyKc&#10;ZA20gXkD2sC8AW0Y77x5tI09L512kp8JUEkg+4QrTbXt0ngvcionDxS0nkZ7KRBwV77yjk98bCrn&#10;VQpIcvyTv5QxMLp58/MZd7Y9mSzO/yP5KqjmTL7W5fYXf9q/PRMGkq9imezKavZjaapVFb69wL6B&#10;dWr/ofatR967s5f05fOG7Ohte8+S9uF3uPvb52TRafxeft7w55Tstps9nUaDyezZ94pXn/zl+vGS&#10;NXudufksLGHe1Bm8kb8G0p87bb7iT65iw6nk68F/Z5GvZNylTU9umMXPGzLo8fgCf3HS/N/dFFTv&#10;ceLaC34V+ao4b/izDBKhnp/J2sa9lvLz5vreLaXr9rv68C1ZxV9KYDdK3p84eirpGP4MeXic0hWN&#10;j6qYNNXzpvlU9nB/XJRl7QtQn+p5E5hw0tqf9H8AJWk8Tr2i/2vv7rEztAdmRPW8YRgmD+cNHdAe&#10;5o1Z0ntdjHljljBvQBuYN6ANvc+bSw80qJFeHj5Ke2Dc9D5vNGKW5zQ2S5g3oA3MG9CG6nkzYcrM&#10;/ruekI7O3/ubOswbU6F63kjFcX/lK0IXDGjHqdu0p4aTo8fTHhhcGo9TX+n/xsh1GP2ISTA81fPG&#10;P+F1TXf6vzHCvElHxlUXawTzJh2Z8LzpMWMz7anBVD4exFSY8LxpP27Vu+9eajbMG90y4XmjEVP5&#10;zB1TYSnzRqOPltng2Iz2IAWYNypg3qQJ80YFzJs0qZ43I/fQNxYnHMexLKvtHTY0aKpm29y0Fb2Y&#10;JUkxb575seeT9+cXLEypDhqc0SodP/sqHaXxOOVF/7csmDdpUj1vPGLEfMeH/8/CaDpvNjVuoX6j&#10;FzNxllIX649Gn6ayvn5j2jNxmDd/CvMGtIF5A9og80ajRi+mBmOuuDFvDKp4uwm0pwbMG6Awb0Ab&#10;ms6bC9Nmqd/oxQxC9bzZfPTG8juepBPHL0N60KgYcu0/hPYMQvW8CZHJ4oNeS3Vx/hvQmunNG7lf&#10;9H9IB5rOm2sLl6rf6MW0pXrefEx4HTyA/g/pQKN5o5E0P7M4TaiLzUS7satoTw2YN0Bh3oA2NJo3&#10;Gnl/5hztKcC8sURpfoS8IswboDBvQBuYN6B3hy49oj0FqufN1sf8G4ulmFOgwby54UlPtBXK/wcW&#10;7OSN57SnII3HKfYDnwCSUT1vbv+mg+H8f5xKFsPGxob2zFSZMmVoT0N0KqAuVsnDw4P2zFRc3J++&#10;QUbjeSOODmrSezldMEvSAIZhnv4Ko4tmZ/0oR/L1641dNz9o/+dxGs+bPqse0J5Zs+6pwcm8TEtz&#10;hv08ffYZj9iNG9AGHqdAG5g3svDHSx8+vPY4WCqoWbN386pkZMSC3dYMM66joE9e9lfzub/4303H&#10;mfyDyONXLsZmRs9a3OVkf+V3qV4m/7y+de/fuVJQUIpcxP3hzgcPb/pE07+SNmOYN7KQDydL1Gha&#10;r/faDI3YT6MlGMZqVI0SZN6w/ayNyNdiubKeefubzJuvj05kz1ec20pWKndWft6QfnCMrFNVRiaN&#10;J9sY/EOZ0wHmDWgD8wa0gXkD2jD2eVM42d9Xq9PohWWyJz6ysce+MlbW+bgnnwfc2YrVmrEiXwOi&#10;ZStveXyLk0yqWLNH01JkZOd3mVWOJjJZDOnLLbntk4NhJOEpfpL6GnsHLRq9sEyWNcdU8vXQdCe3&#10;A/2P9ylL+lHke4uM/3BwkCzgA1lkmOwMk59hbByr/PP20HQyIpHKinaeQjrpCHljesbVKUx76Qfz&#10;BrSBeQPawLwBbbDVIoCmMG9AG5g3oA3MG9AG5g1oA/MGtGGM86a2o3Obvml/7I9gwFbaU+b1wZX2&#10;UhAfyp6Crv22Z/xiSnwiY2lPpWcp3or02kraSwP7hguBXYof4CiJCaa9BGFRxnLQxOjmjXw/lq7V&#10;g+9oKs15k8qPStE1z1T/euyP5w3/baTyzSRf9S1A6bWzdGR08yYmxIvsr66j17ELnre4Mdl5t6A+&#10;TdmdGPeN/cPmn0+Pk68kb/7ty86tHh1dyNcl1wLZwYbTFeeNoNN69qudU9TbA6Tz7BQbUfzPg+RN&#10;zfrO8RJph2rCWIl0Yf9RZLBUrWHyDci8ifp2PyZeKpPGH3rhww8m/iyfuT71iZbEhb4PiOIHiyes&#10;IvPma0BMXDD7of0lq7CDB+eOJF8FtdmTicqvQfEK5ZeViR6TFPr9kf0TSbqq6Wp5n8ybVyfoG5/f&#10;B5NBJ9KRX6EhGd28WbziDN9hd0eyeUN0mX+W31P845SbmMwV9hSsZHDJmsMCu3GK82bL7jPb9p4l&#10;jfQ7tO9PL8h95ecN6eyfM5x8fePK/pEGWTVq5kZ+AzJvhgmF/MW3nXgcHxNOxkvUSzj9YkLeCDpv&#10;lUX8IJ31L+nDimLekIvw1yDm+sOnr+WvnF8l/9qoIR0kXHqOVFxFvk76dwffTzJvYsP9yHjFFhqc&#10;21ZXjG7eONTuuuPk3avnztR13kgWlxx/unDIIMV507iW8H0U2+HnDb9DZbKQY0/d3j+7JbAboJQ3&#10;dsLYqIhitfrE+T969d3n1rHd/CApE1TOm4rdN/h5efDXOePQE5n496Qddz6+ePjcmw2V2NjYhJtj&#10;582w1ZevH9kVzZUcJar15kZZivPmf/W7+4dElOAuVbPn0gAfb/k1FLMTevqzc5H0FeaNz42XP9/e&#10;v0FijqwiD0ut/j3n9eMHv9mOa29kfu8uvvje2tGZyxvlb8mAjLEuNkWCqv1ozzKomDfxPreevv0S&#10;HhJgzVjTIUjVxQu3ac9iqJg3PtcmiyVsJ1cmG26ANXHiRNoDSOlxSiqVSiTc3EmAeQOKVMybPe1K&#10;8J3zYxPPP4B5A4pU5w3DMPnyZHcau49fvHz5slAojIiJJe3u2cuXFy1Ts+0fOpq/FJoZNH4y8FTP&#10;G97MfLloT9u8eXL+Gu2BeUlt3ijCvAFFKubN1ZkD8iSgQ5g3oEx13vy3kn01RxHmDSjC4xRoA/MG&#10;tIF5A9rAvAFtYN6ANvQ+b9Y7NFa/0YuB0dPvvLn57BPtqcHr9RvaA6On93kzZOFuNdvY8UvoxcDo&#10;6XfeaOTBpRu0B0YP8wa0gXkD2sC8AW1g3oA2VMybxeUFYu+7vv5BVowtHcK8AWWq583LZzdJp0OJ&#10;LPwIgXkDilTMm1Afb9pTYIB58/S926NtO9Vv9GKQHlTnTeWc1knO4WGYeUN7YPRUzxvaS+Dq6tqu&#10;XbvwmBi9Ns+A4F6ztqjfklwcTd+NzgaOinkjt3cAe34QngHyBkxIavNGEeYNKFIxb/a1p3+veXpk&#10;Rb5DYN6AItV5wzBM/rzZOwzfRZcxb0AZHqdAG5g3oA3MG9AG5g1ow4TnzbvvXuo3ehnQEeQNaAPz&#10;BrRhKfNmY8Pm6jd6GUgZ8ga0gXkD2sC8AW1g3oA2MG9AGyrmjVQScP7BW1FUCMMkrjX1eVO45Vj1&#10;G70MpEzFvPmyh/10HaJqngx8h7CovNnQoKn6jV7GwqT4OBUepvThjnicAkUq5s3i8oJby9hPU9re&#10;sgA/QmDegCIV8+brjdN8ZcMk/L3mrl27WrRoERIVjWbJjZ8MvBQfp4iL8+bQHvIGlKmeN2KxKDw8&#10;gi5wMG9AkYp5c7xPGb5zyAX1Tdo2NW6hfqOXMX2q8ybPP6XatWnWfNBiumxh86bLpHXqN3oZC5Na&#10;faMIeQOKMG9AG5g3oA3MG9AG5g1oA/PGoHa2F6rf6GWMEubNn0ryHozUG72M6cO8AW1g3oA2MG9A&#10;G5g3oA3MG9AG5o3xujBtlvqNXsZQVMybxeUF8UGv/EMjrc3o7xmMRJKn5ak3ehmjpHreSMLek45z&#10;sRz8CIF5A4rwOAXaUDFv9nVkz19sm7vEvZn5+BEC8wYUqc6bIcvZzxGS/73mkCFD7Ozs/MMj0Cy5&#10;8ZOBl9rj1OnJ42kPeWP0ri1cqn6jl/kDqG8sUcgvD9rTlop5c2Zoab6zpg7qG/Okl3kjk8WXr1yt&#10;fv26eR0m0wHMG/Oip3mjAuaNOcG8AW1g3oA2MG9AG5g3oHeBbj9oTwHmjZkIDotUv7l5+dGLqQHz&#10;BijMG9AG5g1oA/MGtIF5A9rAvAG9++zuQ3sKMG8gDWrPmzjfsVNmHN23mclI31BBYN5YLHXnzcs1&#10;Dnyncc6sfIfAvLFYeJwCbag7b65NsuM7kxxz8x0C88ZiffP4TXsKVOdNyRqNVyyZUah0E36xdu3a&#10;hQoVCoyIRLPkxk8GXmqPUx/v36M95A0oQ30D2lAxb65PrsB3RlfPy3eIt2/fVuIIBAK+A5aGTgWO&#10;qryRSnIWKDJuuDOToS4dUXDmzBnaAwum7uOUXHh4OO2BBdN43gAQGs+bwtkySKW0b5YYDl0wR1Hc&#10;V4ax4v7XkmY7KDrkMflq3rv14fsP77zC6ILZefbdj8ybEQ3YT/jOOWgfP6gFzWZA6Kft5Gths543&#10;hOjHFdozR2TetM7B/gSZGomfn6opjWeAcNzi1Xe96YI5YjIVscmUeII688M+TolD9u7aKuKXtWLm&#10;yQF6gnmTIl+lF2SSC6T/WyTMG9k/1ZoXyW4tk72btPJAnm4HaxXL7rp5Lhkn8+aHSHZ4XJUC2WyX&#10;j+nEb7zpyOXawkWk8/Th2a9eQaSTKU/RDAxz+5IreZZZoETVAtltuA3NHOaNLHexGsHnRpJ5Q/o2&#10;WXLkyWjz4etP0ifzhmEyN1vxRCaNt0p4KnBm+9I8tbpyXS/uq8w9JG5wy39IJ0Ysc+fw4+YN80aW&#10;I5N1sIhMAjpvVk3s4TLuX3/+cSryExkM+X4tS47C3LayAtky3PsWzPe7T2dfclGcNyN7/M9p6Axu&#10;pZnDvEnNpHV4MU41zBvQBuYNaMNI501goEU/y1XTjRs3aM/gMG9MGOZNUpg36sC8SUon82bXuIpx&#10;EtXv+RjRtgjtKfJ9Sjtkv3AHbL6fm8Yv6s0b8u/D5XX8QhItpyV9vXrzs1+0x8G8SYqfN0k+x0vN&#10;xl8DQebNqpqJfwK2qm117n+pWCYrYct8ODHjQIf8ZDlaJhOJpa+3debnDcPk4N6Bw1QoloefN2Tu&#10;lezFHiNObo29gxZNFBNDL8/NG+L4e7+tzwK/xEnmOjiO7FSRjKx7FWmVrZ5MFsdvwCPzJhfDSKPo&#10;HzRh3iSlq7whXzPnd+QXfxzty/1Ppo1sUJM8ZN5smDtcJpUsfxQWL5VemtqCnzcZ+FmjMG+s8gxh&#10;L6cX/LyRRktkZN6Q3onptUvZsj8UMm9KuKzg1iZi80YcapWRne4E5k1SRlXfDChvpG+rwLxJCnWx&#10;OjBvksK8UQfmDZgYzBvQBuYNaAPzBrSBeQPaYOLi42kXAECfEDcAYCCIGwAwEMQNABgI4gYADARx&#10;AwAGgrhJm0M9J0GN3i8+/HT76XVq5yaBnXDFA3oyCu1cWT1TMGArXVCP1wdXgd0ffMhB4AfybfPd&#10;Bo17td/2jO9rp7ad8JpnKF3QwjPXUvUG0L7apNdWClr/6R8kyXcC6ay8w34yUnxslHxQEwHkUhLa&#10;V41s8C1A/icrwELcpK2YnXDJsed0QZHnLUE1Z9qXyeraCc+7safe6tNUeHr7ajLbBHZ9HOp1G7Dt&#10;Fb+BTBZLBmPjpfK4IYu/IuikjXW/Lqjag3TE4b/KVCWXpe22GxttKcXN8B4D5Fs+9eDPmyvp2qFf&#10;wqDTW/aEs9Hybcj3J4+bmvWdXZ99JPeOXVWtZ3hkUImEzTzYvxJiDXTqz4+QNmD5aTIyOmGx0ZSL&#10;ZPHWoV3yDWZsuspdSHZt3zr54NBVyc7KSuKmbt+mjt35DSZuuUbGAr7cEdgl7sz/evRqNfEYXeCw&#10;cdNqYuNGPfhLOc88wY+T3VUy4bbs2sxIiADJqL6j+EHSuk/cxY+SPvk6rPcQfrzR7DN83Ix1GcaP&#10;VO08m99S0ZgBI/m1pJ154UtG5Itv2fXidk3pfSFt/h7245Pki0OP/3h1YrPAbhS7IYcMvucerfbM&#10;myffbNFxVRPM7CBuNPD8yvnm7YaSydFu+S12OeW4WXE78bPhyPafw9nfgtZ2wk132DO/yeMm2usd&#10;WctuJBXRDkcqiff19nn66Emzet0EduPIiMq4IRe5dO3+tZsP+EYWr3z2F0W/IJ0hs/d8dVf4cHBV&#10;1Q2Jm85rHvCD++cMrz/xEN9/47q8ePXJfF8mlQYHBn748P3f6VPINfB5Jq9uZg8bKnDZKP8GVk8Z&#10;W7wP+7fKZMuyzUY/e+8WJ1ZVAShXN/OHD6kw+RTprJo4TtB5C+kEPzsjsOvJrUzExs3/Er4r7ibI&#10;18ivj0hH/g1cu3iFLMr/pDs0JOjDp68rprO/1fyIYkdlddOooXDFfdpPEEg2aD9i9Xs3L4U/Fleq&#10;bqRSaaB/wLv3H6f0G614E3x1k1LckE7tjjPffPypcieZJcRNGgIeHpdPoAQJE9TrlsCuOzfCIoPy&#10;uNn/g+3w4kO8SJXxcPUwh+6r+RHFJ1NX/5tVqvHqxtWE5z/5s8th38j1yKff1+MrUomb8nbCwz/l&#10;Pz5pU6cZbn4Rry+dnPzfdX4oOvQH/VZTiJtuu1/ygyRuGkx25fvyuKliJ9z9OZYflMZGkmtIEjeb&#10;pk4U1Eh8gnNg/tjFh27LZL9dutEaQSIWOdoLx19Ufub1zFVQy4X2ZbJBrZ0G7/3O96vaCw+8DyE3&#10;FJ/sNBBJnkzxd0fi+1Z+v4joIK8hk9eQTnE74YLT7/lBUn3It1HsqBk3Hm9uuIzcyPfjYkLJxpFx&#10;pPZLjBtSHn6KpdVgPLcB3ycdGjcntygWbmScjRu/T+0GL+RHxKLYCnbCcyGqT31hThA3arl29lzz&#10;VuzTlnptx5+995mOymRBbi8dG/coad/r2P3vE3uojhvi9TEy4RLndJJjN6Tq6TCB/qoTPu8fN3Do&#10;Wax69wVbzkhj2ekbK0nxydTXpw+a/a8XibNhc7YlPAGSfX56v0FzF3JBlynrI0V0eNGEyWTkqZ8G&#10;cSOTRA0eMIZcqtuIlf5R4npVhCffB5Bhrzf3yNO9Gm2435aYwMkjp5NtHIXT33vTT0ERRYWMHjyB&#10;DNZpO/7B52QfAvzMtbzjkDO7d5FQaDd0WSi5ewrIpR55qzjkoTJueLu37yhfw6lsvT7bTtHzz0jF&#10;seOHTyLbtOm/9FdwlF0tp5nn2LMCyy8V9esVuYig+TI1qhuZ//e3bdoMJJt1GLzUN5zm756VS8nI&#10;rueRkij/3k5szdtv2uYosZSkz3Nv9kTpb2+eK15FWGfoSdJ/d/eGXe2u5RsNeebO/kD56iY6xMul&#10;xwiy6Nh1+vs/ORZmOjSIm7iIgK1rl3YluvU6eOqCxLw/ewoMLapqY/Y40bI7nnQAzI66cbO4vCBJ&#10;uvw+0Vt+CBQAIE0aVDfPLhwsmJWeuKxSky4eoUpnm5PDh9IDgErqx02cDcM0+l+bHj17Ond3ql5B&#10;kM9xOF2jDHEDACqpGzeXxpZ/E6m05UK7XNwBL0qUYNy4cVJlojhRXFS0nppYLKY3AwBGg+aCMg2e&#10;TKnJkNXNk/PX7h7DR4kBmAbt4yYqLEzlJRE3AKASqhsAMBAN4mZlz6Jrb3nQhZQhbgBAJVQ3AGAg&#10;iBsAMBDEDQAYCOIGAAwEcQMABoK4AQADMe24ufns06UHb+iCTnm9fvPy8FG6AAC6gLhRDXEDoHOm&#10;HTf68+DSjZ3zVtAFANAFxI1qiBsAnUPcqIa4AdA5xI1qiBsAnUPcqIa4AdA5deMmwIP93Azi97sr&#10;vZy7jp44SyxRfcIuxA0AqKRu3CwuLyBfz0/r4Rsu4kd+Heqk8pMYEDcAoJLaT6akkiD/39fPHi6U&#10;1YYsbenfYuahh/yaJMwmbrZNmRfq5a2PRm8DwMJoUN1YZ8r1JTCaLqfMPOLm6Xu3Hadu0wVdOzl6&#10;PO0BWBLNnkyx4qMd7avynzb1lg6xJAkmTJgglkhMvT16+23toSuBoRH6aCdGjUtyc2hoZtZoLihT&#10;N26kKVw+OfOobvTKddho2gOwJGofu0nG4/WrCNpVgrhJE+IGLJP6ccN+ima9hk07d+7cqUO7ymX+&#10;yd9kLF2jDHGTJsQNWCZ14+bCqDKfYpXeaLO0itKnaMohbtKEuAHLpP2TqZQgbtKEuAHLhLhJB2vs&#10;HfTUDvbuR28DwPggbtJBjxmbaU/XdnUQ0h6A8UHcpAPEDVgmxE06QNyAZULcpIMNR67rqS12aE5v&#10;A8D4IG7MCuIGjBnixqwgbsCYIW7MSm2XebSnaxscm9EegLYQN2YFcQPGDHFjVhA3YMwQN2YFcQPG&#10;DHFjVhA3YMw0i5tb5w6PIEaNe+MeQIeSQdykI8QNGDN142ZVzWK0l8BtT6t3tKsEcWOWVtVtRHsA&#10;2tKgutk/tU1GWxv+LMVZsmV/FxRHVyhD3JilUh0m0Z6urbF3oD0wd+rGTcKp0cWZbKxKV3LMlTVj&#10;qZqDuJGkEDdmCXEDf06zuPG6seJDEP3slwdzqnzle8pI3EjB7JC4oT1dI3FDe2BGaBwo0+xQsTpQ&#10;3ZglVDfw57SPm9+fPqr8jDvEjVlC3MCf0yBuSuawLlSyokvffj2d2mXOYN2s1zS6QhnixiwhbuDP&#10;qRs3pweW+x6htOW2bvn9aFcJ4sYslWw/MTI6Vh8tNk5Eb0PX1tdvTHtgHDR7MiWRiGM5qg8EcRA3&#10;oJHCLVV/YNmfQ9wYGxwqhnSGuLEciBtIZ4gby4G4gXSGuLEciBtIZ4gby4G4gXSGuLEciBtIZ/qL&#10;G/3Be4W0g7gBs1W83QTa0zXEjXYQN2C2EDfGBnEDZgtxY2wQN2C2EDfGBnEDZgtxY2wQN2C2EDfG&#10;RvO4EUXWr1Nr9MK9dDEZxA0YCf3FTXxsbGxEhD7aIZeB9DbMkbpxw5889NzUHj5h9HQB33e2fM/3&#10;lCFuwOzp771Crv2H0J450qC68ff9OqBL+8plS5L+xn7NG4/ew48ngbgBs4e40Y4GcWPFfeSLTYYc&#10;/OK9mfle8T1liBswe4gb7agbN3vblwilXZnH04OC2n0RN2CxEDfa0fxQcaK4MNpRgrgBs4e40Y72&#10;cfPu9k2VnxOOuAGzp7+40Z/b/60J+eVBF9KJBnFTtVR+hmEK/1OkQN5spNN4wFa6QhniBswe4kY7&#10;6sbNQWFJ31ja5x3uV9aTdpUgbsDsFWszniSOnhq9DV0zsepGTYgbAK21G7uK9nQNcQMAShA3mkHc&#10;AGgNcaMZxA2A1hA3mkHcAGhNf3HzbM/+NfYOemqBbj/ozaQKcQNgREjczNl8Uk+N3oauvT9zDnED&#10;AIlmbzrp5uVHF3QKcQMAShA3AGAgiBsAMBDEDQAYCOIGAAyExI3jwEXNhy/TeWvab563r8rTQySF&#10;uAGAP3Lo0qPP7j50IVUaxI1UKvX/7f2G9S4oNFxKh5NC3ABYFN3HzaqaxZTPPyF7s6YhPokBAPRS&#10;3cwY0IU7OTrHJtOWG9/pCmWIGwCLope4aVDQNlO2HAJBsSL/FLK2YqbsuklXKEPcAFgU3cfNvo4l&#10;ImmXujmhuDvtKkHcAIBKGlQ3RFxM5E/WLwkdUAFxAwAqaRY3ilyHDlT5zh7EDQCopEHcVMybgx4n&#10;Zln12fWErlCGuAEAldSNm11tSiT5ELsro8q50W4azpw5Q3tgsgoUKEB7YJq+fPlCe+lH0ydT4mBW&#10;CF1SD+LGDCBuTJ0pxg0AgJYQNwBgIHqOG4mIyVSI3EDotxvl20+hg2BSgt8eG7PvGV0AkyKJj+xb&#10;Kx/DMFHc4s8bG5uNO0A6Y5uXeu6b5I10hqDfuAl5umrUcfqMsRjDxPE9MCkDq1rvf+hFOg0LZrz1&#10;I5QfBBPSPCFuGjFMDNeRydyZXENo14D0Gzfi6EC7TuO4bjzDlOA6YGLq1a3Dv6vz+4Ulzpsecl0w&#10;JfK4WTvc8a1vNOl43107YM8rbsygcOwGAAwEcQMABoK4AY2N6yj4s+OMXvmLzKNdsCSIG5CdP7iT&#10;fI2JCl43uN7Ma74y2TvbUov5VbZZcpCvm9bsIV993d7ly8aQDh83wW43u0xnX+ZgshQmX3PYMhuP&#10;XJL/7S7DsFsyjO3BS/f5EQU0bqqXyU++zutb90sAe0BhUIu/A6LYK+hox8SIZZkY5gvn/d2jdcZt&#10;J+Ng6hA3IMtiw4i5jlNe6wnnPUjcZGjEBhBhQ+Im/AtTrDfpi2PDbLgQkVc3C/vWHV4yH9sjWzIM&#10;fz7ZjDZ80HBfs5Ul+SGVShkmI7eSR+JmDvlPHjfuIeyLloNb/hPMvXDSqSobNwOKZrnwPpAsfrmx&#10;secyfX3gLBgS4ga092TriMfeEXQBIC2IGwAwEMQNABgI4kYz3B/EA+gGnVUWA3GjmcBA9uAlwJ+7&#10;ceMG7VkMxI1mEDegK4gbSIPxxM2ucRXnn3hHF8gP0sqa9lI1om2RgGjZhxMzVt7yoEMp8X3aaclF&#10;2uckvJWG/VqhWB7yVSoW7X+p1odDG6s35O7wRq06IuVeyXc70H/rs7R+ygEfWk7bR/schmFf1GcY&#10;G/LVsco/5KtELLr0LbWPQ0HcQBqMKm5uv77D5CzNL9K4Ef0uWeAvK2ub9mOV3hcX6fkwT7aM2fIW&#10;dmmtGDfxZYrmZaxsajfuz20lqlJOQH7xipaxY5dI3Czcmzebbfa8RXwj2ElCVsm/cnETy/6aMsw9&#10;n5dlnOezF5HJymRiJCl9nLMxepM1x1Talcn6VLX+GhiXEDfx5YrlYxjrWo36cCvjq5cvTu7sP6Uq&#10;ickdJHEzZU2+7Bmy5S78M1REVieLG7pzvgZ/L9ZuPHsFMpldFiZeYecgbiANRhU3T7jHzswMExwn&#10;5eKGTPEK3EqZzOt83m5HaF8WzRRpzfcW9HVIjBtxQL6M1ox1xpkLV5NVsUHf2tiXI78hpYvm3vmd&#10;jZsxOx/xlyqZOTFo+K98dfP93LQlt9lvYv+Edk9+Rx2f4fA6yLSmk1LcLOpf7erXIBo34qACmawZ&#10;qwzT/l1JVsWF/GxfrxK576WK5l/3KpLEzYD/LvGXqsy90zp5dfP20PTNz36Rzql/e17+GnRjSZNH&#10;/ko7B3EDaTDCuCEmtq/KVzd3lvSwzlJw7fyRNplz8at4xxcMyCyoN9m5ftYsGeVxI3I/bZ059549&#10;m6wYhkwC53p5q3QaO6Vvkyp25UZdFZG4KVa6aLc5q8vlttl+5ye5kuRx8/vB+iwVe3lyf7lQIKt1&#10;hw3pcE6DP/PGJkPFoYRLB3K/5h1lP/WejxuR5yWrjNnIzrHhds6QZgUrtRk2a0jLihXLDTgZSOKm&#10;SIminWasrJTXZuW5D+RSyePm57XlBR0H8af1LpM/Q4OlT7luIsQNpAGHilWR5M2bu9qko3QJlEjJ&#10;zqk8YgddUoC4gTQgbkBXEDeQhuYAukNnlcVA3ACAgSBuAMBAEDcAYCCIGwAwEMQNABgI+5YtAAAD&#10;QNwAgIEgbgDAQBA3AGAgiBsAMBDEDQAYCOIGAAwEcQMABoK4AQADQdwAgIEgbgDAQBA3AGAgiJu0&#10;Rf7+MXjQJIGdsHxdl3/XnaCjf4BcFe2prYKdMOmZtTX06Yc/+1+4nxa3nkSYz3fa0wr5Bj77R9MF&#10;tf35t31tzSzBgC18P9znC99p3Uy44Dbf1cz7lz9oLwW+X1/SHiRA3KQhzPMjmeiTNlxw++n19fOX&#10;snbCYjV603XaMnzctLQTzjz6lu39edy4XxLU7Ef7Wkn3uAn/8Up+bdrFzVz7bh3HnKELqnicX1va&#10;YSBdgASImzSsGSZsPFXxMwakxao4PXDjP8/DcP4wblrI4+bPIW5ksjm1EDfaQNyk4e7uxYLqA2NV&#10;fTRkfTvhkXe/6cKvq4Ia/Mct/hTU61+rhpBM6GUXnpOvYm6UuDFvVC3hYtLh5/remVOK1Un8TLUG&#10;1YWHXvqSztqZc8gGfHPotYBfqzJufD88KJawZedRm/lB71dX5Rd37Md+JNv6bkPpSOetidVNiJfA&#10;btDE/oP5VQOW3zy8chHfr99zDbsBCZYXN+XXL6jSg0sId7poJ4wj0Rsf06RRD36xeN1BMfHcJ07J&#10;Yu2qJVyqqnOY/P4nIOPH9u+gG1Rz4YOnSk3hkjvc0z1CFE5W0StLQEZend5HL2Xn5B9Lx9fPStxd&#10;+++zn4dFhH57nPidV3X2DGM/6FIeN/LtSZ/EzYwjr+UbX/uS9JM2Irw+FE9Ya9duGhm5u3kxvyiw&#10;m04WX1w+lrAoLFabixiPl/IRskS+vky41if7VwvsxrC9WP/SVeg2xWsNSLaTzBPiJk3SSS7cr2uV&#10;rrX/N+z2O086nErc2Ak/RbDzm6hlJ7wRFMn3S9kJ7waxv0NkA3ZZEkk7pBsXQ/pkXYTvbYFdDzH/&#10;adWSeHIR/hiDyrghF3EPJb/15HuUCNv1qr/4PulWthOGx/G/qVKywVU3diYnVjdKcSM8+smPdOMC&#10;npL+oK0PSF8qZr8Tb/LLLBWTzjtf+ms9uEP/WoOOsT2F6qZqDeHEXQ/5/oeLewV23Uln3dgJlWdd&#10;5gfX9hA2GbiR78uRqxXUn8H3d44ZXsJhOOl83DevRKOR/OCbY6uLd2eDUhG5VPEmS/jUH1hP2HzY&#10;NtL5dnKZwHE8v7viY8LINhHcBiXIrg6M4bqyjeP61xq9h3RSqm4ENXqI2A/ild3bPFtQjcsCBa2q&#10;Ce94hnFdafkawoU32c8SlFc3Uim7k72i6TnqWjV3Fu7+SDqK1Q3ZIHncjOrdb+JJOnmE1Zy6TLvA&#10;980b4kZdcVFBY0bPKs89bkeJ2N/nlOPGmeuw7mxbIajGPiTGBz6TT3F5p5KdcO65b6Rzflb//41M&#10;/OSziLDQz59/7Fi/hmz5mBtJHjd+JxcIHIdfu/mAb1d2ryOBSMab1u1KHs+vPfkQEUMjj0gpbuQF&#10;hPxbIkj/F/9bS77tuGhPD88bFy+Vqyas3oL73HGFuCFbyr8B0sgi+bW7u2kZ6azYednLT/VTTrL2&#10;qz/NAoIs8o/tpBPI9UhYXPuW9LJkbcI3JQs9t1zQYQ7pkMFBK0/Lv4HaDXq03sDvMJlYFOvl4XX3&#10;9tWKpNJ02UBGUoqbqZfpFceEBsjH5UYIe5LB0zdfhUQkfs9JnkzFRUf++ul+4fTxElWE1ZbdIyNp&#10;xs3m6VPJ+JZTd34Hh/OrLAHiJg3rtx0JSJxmrJ4tnFrMYz8fOuW4UTyWzBYL5L9pAwZ33Mh+Jiwh&#10;n9NxbseLN5zAj3zkZl1clDtX2HftM3b5vtP3SB6lFDe3FvUq22j4tr1nFdo5bo1k46r15DeWXKeg&#10;Srdf4WykpBQ3bIeTpM/FjaRlk+6k37zH1LXbTy92GqoybpS/gbP8r869i5frOrCXJW3xgaRlGRn0&#10;kScHtxjEdQY3E47eQmql34KqKg7Gk81oTzluhiw8rPgNHLnDvmDUoQn7FK9x5wn/bTl5bPn01ONG&#10;fuxGZdwQe3fsLlOV2592wiee7JO/xLiRSmvXYsc79JmxYff5ju37qRk3xPljp6vW6spf7fabbvyg&#10;eUPcpIFMhYk7X9AFztxeTo1mslOtgZ1w81MPfvDXuTUpxI2scX3naRfYZ1gx8fQAEOnzHfIkiPT9&#10;Pe4LqrFPQ4guVYVO007yfYKkRkpxI36+U1ClL12Qyb6e3zZjzS6ZLHrS8Nl0SCqZ1lLYZASbEVrE&#10;TcwnV4FdX/ody2T9OvRXGTefEx+bxR25I03Hd+24GECfXAR7k+eGSX+Bycj9X/Li5bd8g9Bf78iu&#10;29ytb9uE52KKFK9HHjd17IS957PRz+vca8L+ez+CX11W3Hjb+D5/EDfihdMXRnBPWEmyuE7sW67V&#10;JNKVx83PA9MEjmO51azWzbuqjJvb7nxXtnP6ND5udq5Z4x1Ny0/fW5sFdgP4vnlD3KTB7zP7C1Ox&#10;w6wnLz+9ePWxXwdSWjv5RbGr1owbKLDr5e4b+PntC0E1l5TiRuZ3r0Q1p+IN6NEKQnFOrx83sFy1&#10;roNO0DdxbOjRo1iDMYFhUWFB/r07uJAtT3JHP1UeuylnJ2w5emt4dKyn2yey5aJbbKnVqG7XuiN2&#10;h0fFhAT8Jmk1/wT7gfnDqgi7TnX96RWkftyIYsgvv/DlD9/YmKjzezaRvl0T7rh1/GPybPHbTy+S&#10;RCt6DhRU7fHDJygqNKhL656lGo0m66+uXcJeg19wbFTErmkjyzZln0sqImtJ+/k7KCTA166msOM0&#10;vihjlbYTFqsi5PZuUuQitKcQN5EBT8j4yfsfY2NiLuzZSLcJeEs6z756x8ZEPjh3gPQFLdkj9PK4&#10;kfiwu+u7uxfpp1ndDG7Xs0TbhcHhUREhQfVqdu06gz3IsqtX97pdlvx095N+OcpelVdgbFT47qUL&#10;Sd9uMPtoEf/4oKBm7x/cTTSzF5ZrNe13QNCzuzcr1u3Fx83aKRMFdi6/yU86Imxyl+41nJeRQbOH&#10;uElbbOjv+TMWla0mFFRznrh4T1TiqwjStQuXkxnWbfQ6kViWYtxwvyr7n3rTBeXfHFHQV8VFUpIs&#10;mr2APJ+q02nyyx+Bo9r1az6BfRRVGTcycex/C/8jF6/WfNjF5/RFGTK6ZM6/JGgq1h906Oobfija&#10;/2tltm4fosmTKdmDs8crVXcqWcdlx5lHEo+rgur0fo3uO4xsE8IdRL5+9nTN+t2LV+s+f+M5eSl0&#10;8djpynWdBVW7T1txWH54SI5c1sMvsHPb/iVr9dpxWulu7Zs/U2A3lC4oU/wO5XFDBHt86SZkX18T&#10;Dl8RHkerqueXL1a271rKvuemQ3eivD+TJ6fke5PHDTFp0HhyEU+1nkxJNq9eTZ5MlantsuXIXTom&#10;Dq5N7qAde7Ds9O69pao5VWjQ99j1t56XNpWo1Z/fpHvb/uTayFMvqVg0Y+x00h/970HZV/LoRZ9M&#10;Hd63r5J912I1eizcdJ4fMXuIGzAi/dt3PelpQYdOLY0GcfP41oXhvbsS0+ctefcjgI4C6MK+IUPs&#10;7LsKqvWRl0hgftSNm9pFsq3ZfdzH1z86Otrrx8ex3epM2nmHrgP4Y1G/vx07e5e+YQjMlJpxE1nO&#10;aTLtUlKGaUq7AABqULe6yWNr/dWHf3sE6+7hJfYj2BcXk+venb6mCwCgSN24kYgiJw1pxVCZVm4/&#10;Tlckg7gBAJU0OFQslUolCeiQKogbAFBJ3bhxneuUvVCZLkKnnj17dmnXyoZh3v5W+W4sxA0AqKZm&#10;3MTkqJH4Z4csSRxTiH2PU3KIGwBQSc24iWfyN+NPisCTiIKsqw+iC2R1fLwoQbdu3cjTLkVxUdH6&#10;atHR9DYAwJjQaFCm7pOpT5e2WTGMtW2mggULMgyTIUfB4MTTG8hevnx5OUEXJ6eImFjFdnnRMj21&#10;NfYOSW4LDQ0t3VtULP9XrUlpcKhYTYZ8MkXihvYAwOhpHTchTApv80PcAIBKWseNJCxM4RRJChA3&#10;AKASnkwBgIEgbgDAQNSMm7i8GZnMOXLlUdKRrlSGuAEAldStbqRxoQyThS6kCnEDACpp8GTq8raN&#10;7JlX04K4AQCVcOwGAAwEcQMABoK4AQADQdwAgIEgbgDAQBA3AGAgiBsAMBDEDQAYCOIGAAwEcQMA&#10;BoK4AQADMfm4We/QWB9tU5MW9DYAQEdMO24KtxxLe7qGuglA5xA3qiFuAHQOcaMa4gZA50w+boYs&#10;3K2PhrgB0DnTjhv9QdwA6BziRjXEDYDOIW5UQ9wA6BziRjXEDYDOIW5UQ9wA6BziRjXEDYDOIW5U&#10;Q9wA6BziRjXEDYDOIW5UQ9wA6BziRjXEDYDOqRk3YjcPX/Z/qXjx9HEdu/c+cucDN64C4gYAVFIz&#10;biKZev3Jf+Vy2Ry69zY02H9hP/vpOx/y65JA3ACASprFTY7idvwywTBNaU8Z4gYAVFI7bgpVXLf7&#10;eJfK+UTccrTfuwKtJnPdpBA3AKCSuoeK42Kifrp9mjaww4Jz38gikzFvTLyEX5WE2cRNqJe3nhq9&#10;DQALo2bcSHwDQmk3LeYRN20a9Xi0bac+2sbG/5NKpfRmACyJ2k+mGKbL8EV0KVXmETf6O0/gjnad&#10;ETdgmTQ4VOz54jBjZTN79206lgLETeoQN2CxNIgbvnd0zaQCOTORYidX3s78CEF+fyQJunXrJpZI&#10;TL2RuAkMjdBH29amY7xYnOTm0NDMqRE0GpRpHDcqXb9+3TVBZ6FTeEyMqbcRS/f2mrVFH21h3SZh&#10;0dFJbg4NzZxaVGwcjQZlasYNKV7Urf/N48mU/ix3bIEnU2CZ1Iyb5MK7dp1Nu8oQN6lD3IDF0jpu&#10;RM+ff6JdZYib1CFuwGJpHTcpQtykDnEDFkvduDm+wDlbgRJt2rTr3Llz6/81sWaYD/7RdJ0yxE3q&#10;EDdgsdSMm5js1brRLk8SyxTuSvvKEDepQ9yAxVIzbuKZAuSXhC4QUnEoU3UgXVCGuEkd4gYslrpP&#10;pj6c32TFMNa2mQsVKsQwTIbs+YNUv7KOuEkD4gYsFg4VGxriBiwW4sbQEDdgsRA3hra0Yas19g56&#10;avQ2AIwS4sbQavWeq6fqZoOj6tO5AhgJxI2hIW7AYiFuDA1xAxYLcWNoiBuwWIgbQ0PcgMVC3Bga&#10;4gYsFuLG0EjcvP3m+e67l87bOocm9DYAjBLixtAuPXiz4ch1fbQV9g3obQAYJcSN+fgPcQPGDXFj&#10;PhA3YOQQN+YDcQNGDnFjPhA3YOQQN+aDxM3Ghs311CL8/OjNAGgLcWM+SnWYRHu6dm/txlAvL7oA&#10;oC3EjflA3ICRQ9yYD8QNGDnEjflA3ICRQ9yYD8QNGDnEjflA3ICRQ9yYD8QNGDnEjflA3ICRQ9yY&#10;D8QNGDnEjflA3ICR0yBuRJE+8yeMINbvOESHVEHcpBfEDRg5deOmR60cFduM9vMPJn3fL89zZbDd&#10;eOcXvyoJxE16Kd1xUuGWY/XRejTo4v3Njd4MgLbUjJvIoh3G0W4CJlMr2lOGuDE/J+cv8fyKuIE/&#10;pWbcSKwz5o2X0AUi+Nu1YsLZdEEZ4sb8kLhZ79BkQ4Om+mj+X77SmwFzp/axG3FY3pzZrRiWtbWt&#10;oHprOp4M4sb8LNh+xt0ngC7o1LvT5zyePqMLYO40OFRMiUUBoRG0rwrixvwgbkAn1D12w9TrT/67&#10;sb4bY525YyM7xirDz3Axvy4JxI35QdyATmgWN1Z/leSXZZJIpmJf2leGuDE/iBvQCc3iJnOBsvyy&#10;TBbP5O1Iu8q6desmBfPy7/bTP7396YJOvT119teTp3QBzAiNA2Vqxk38vDF9GIaxsrKacfAVWS6Q&#10;I8PeR4nv+7p3796uBJ2FwpCoaDRzarM2HX/r5plkUCftyZETH+49SDKIZuotPCaGRoMyzQ8VpwVP&#10;pswPnkyBTmgdN9FTpmyhXWWIG/ODuAGd0DpuxO/f/6RdZYgb84O4AZ3QLG6iIsKJ2DgRXVYFcWN+&#10;EDegE+rGzaUdsxjGpknzNv369WtYoyxjk9U9VHXoIG7MD+IGdELNuIm1Lt9Z8aUtqTjKqkxvuqAM&#10;cWN+9Bo3GxybbWrcQh/t48XL9GbAOKgZN3HW5drRLkcSH25dAW/zsxQkbj7+8I6MjtVHo7eha4Fu&#10;P57vO0gXwDio+2Tq7pElDMPUqduwU6dOtaqUZqwy/QrDkylLceXRuy6T1umjNRiw8N7LL/RmdApx&#10;Y4Q0O1Qsiosl4sUKp6JIBnED6jt46SHixnJoFjfqQNyA+hA3FgVxA+kJcWNREDeQnhA3FgVxA+kJ&#10;cWNREDeQnhA3FgVxA+kJcWNREDeQnhA3FgVxA+kJcWNREDeQnhA3FgVxA+kJcWNREDeQnvQaN5ub&#10;ttrZXqiPdnftBnozoAnEDaQn/cWN/kjE4qMDh9EF0ATiBtLTubuvCrccq6e25+w9ejM6hbjRGuIG&#10;zNMXd99Nx27QBZ1C3GgNcQPmCXFjhBA3YJ4QN0YIcQPmCXFjhBA3YJ4QN0YIcQPmCXFjhBA3YJ4Q&#10;N0YIcQPmCXFjhBA3YJ4QN0YIcQPmCXFjhBA3YJ4QN0YIcQPmSa9xs6V5mwvTZumjPTPrk2ZoHDfn&#10;Ns6sUtfBJzqeLieDuAFjoL+4IWIjIvTRYsLDD/RU/dH75kHNuIlk6vUn/7X4ixm/5oQoKrRFlRKL&#10;z7zn1yWBuAFj8N3DL8kfiOuwdZ2ql/PdSKVSxA1B4yarwI5fJnuGydKKdpUhbsC8icWSjuPX0AWd&#10;QtzwIpm/q/gER7f/Kye/LInytWk0hu8ngbgB84a40Zrax27Ecef2rW3kWH/52U9kKWP2AqFx/Iqk&#10;EDdg3hA3WtP4UHGaEDdg3hA3WlM3bhb1q89wtj3w5EcYpinfSQJxA+YNcaM1NeMmJnP1Xnyvc+VC&#10;h1/7kg7iBiwT4kZr6sZN1pp9aFcmy5PF5kuoGHEDlglxozV1n0xN6FiSPJOiC2xpQyTGzbJly4Yk&#10;6NhF6B8egYZmrs03JKzNmJVJBnXS/MLC93Tvk2TQFFtwVBSNBmXqxk1yPz670Z4yVDdg3lDdaE3r&#10;uIkcPnw17SpD3IB502vcbG7W6trCpfpoT3buoTeTfrSOm9hr1x7TrjLEDZg3/cWNXq2xd6C99KP9&#10;k6mUIG7AvCFutKZu3Dw7uNSKYawzZClSpAjDMBmz5QvCu4rBIiFutKZm3Iis8zSnXZ4knKnUj/aV&#10;IW7AvCFutKZm3MRks3OiXZ44hinqTPvKEDdg3iQSSZLzUeiwdZ60lt6MrpnSk6mr6wZnyJm3du06&#10;Dg4OtWtVt2aYL0ExdJ0yxA2AdiRSafPhy+iCruFQMQAkQtxoDHEDoB3EjcYQNwDaQdxoDHEDoB3E&#10;jcYQNwDaQdxoDHEDoB3EjcYQNwDaQdxoDHEDoB3EjcYQNwDa0Xfc6K/R20gL4gbAWOg1bvQHcQNg&#10;ekjcVO46Y87mk/poG49epzeja4gbAJMUHBapp1a45Vh6G7qGuAEAJYgbADAQxA0AGAjiBgAMBHED&#10;AAaCuAEAA0HcAICBIG4AwEAQNwBgIIgbADAQxA0AGAiJm+bDl+mldRhFbyMtiBsA+CPq102IGwD4&#10;I4gbADAQvcRNbFTY53dvCHcvb5FYSkeTQdwAWBTdx824ZhWbdu69/L+NZ8+eXTx3Wrk8NkefeNF1&#10;yhA3ABZF53ETVbD5MNqlJEzmlrSrDHEDYFF0HjdSa+si8ZLEJ1ARvm9ztJpCF5QhbgAsiu6fTEX4&#10;vMqf3ZZJULVxVxFdkxTiBsCi6OVQsZoQNwAWRfdx4/7iNMNY5c9fsFixYvn+ys5kzBMlktB1yhA3&#10;ABZF53ETb1XIXvGlb3G0Xwb7oXRBGeIGwKIUbT2e9tKiZtzEZK7Tj3YpEfNPV9pVhrgBAJXUfTK1&#10;daqQYZhBQ8evX7++X9emDGP9zDearpPJRo8eXTtBxy7CwIhINDQ0i22h0YnhoEizQ8W+Hj+J4PAo&#10;uqwKqhsAUEmzuFEQe/v2c9pVhrgBAJW0jpuInj0X0q4yxA0AqKR13KQIcQMAKqkbNz4vD9ta8+8o&#10;ZmXKmi+erkkKcQMAKqkZN2Lr3NVplyOJCbCurfp9N3Xq1KmkLGvWrLQHpqlo0aIVK1akC2CaMmbM&#10;SHv617dvXxoHytSMm5js9i60S8UxBbvQblocHR1pD0zTqVOnYmJi6AKYpvLly9Ne+lH3ydS2UW0y&#10;ZMxU26H1zJkzq1cU2Fgxr/3j6Lq0IG5MHeLGDJhS3PAiQ4IJkVj1X0ulBHFj6hA3ZsD04kY7Pj4+&#10;tAemKTo6WiLR7DEGjI0x/BoaIm4AAAjEDQAYCOIGAAxE73Fzbv0Ixjabe4jqvxAF4ze7BH1vJ5Oj&#10;IB0C0yGVxOdstZf2xaL65fL8Xbu7wmnHDUq/cXNiQtOZF3+SToW8WdV92RyMDMPY0B6Ymlc3XcnD&#10;hDxubBibcIlMFuWTKXdxfsTA9Bs3pbPT6w+/OWPA6d98H0yLTdbc66cNdB61iC6D6XCZtSFe8ioh&#10;bqJzFmjKdWSkYOU7BqbfW80pv1eepwWDz9I+mJJAq8z5yH/xfo+ts+fnh8CkvE6ImxcFOx7kOrK+&#10;DOPB9wxLv3GTVx43P4+WXviI9sE0kbKc9sCUyOPmY77Cc7mOzJlhgvieYel3AtUuk4vvXJlQG8+l&#10;TFHYyx1Ouz7wfYax4jtgUuRxI8uQqxDfSa/jcXp+vAp/x1hn3Lx8ok3Wv+gImJqsNszIBRuK58o0&#10;7LQ7HQJTkhg3G9v9XbZRn/+V/Kv+9Ov8iIGhPAYAA0HcAICBIG4AwEAQN6Cx3IK0TmVwa+L0a760&#10;n8zohn+Hkf+iA4u0HsaPgIVA3IDG0o6bVHUvwbBxA5YHcQPSvFbMpqNXl4/uyWR1IMutGeafopXv&#10;3z2TiWGiJTJR+K/s+UrevvewRqlCkw+/IxuwcRP7g8nRi7t4PJOpbKTXs3wl6t5/+DBfZsYjVsJX&#10;N+Evthap2vjujQtZMya+gi6K825ckLn68KG8urGxydl94srhzSr+06LnpFUHW1Uv4rz7IxnPbMvM&#10;WHdionMz25ozuYuCyUPcWLy4iN1XnpD/Pz+/w7+Rj8RNMPcnfOtG1H7tG+v9+qRnlEwcF3Vo49xW&#10;QzeRcb66KZjdmnx9u3/i2e+hvq9dKzgIPQMTPl6Vi5t3uwfV6j7OPyzpX8vR6iYhbjIUKMkNy/KU&#10;rsH9Ly5bZ1TEqx2lJ5/6wrG2xiw1E/hBWrz40IzWzMJNu908vORxE8mt2TGp+VOvKI8rM22zFD51&#10;/Z77lzeKcfPzUM9lTyIdclrxf14c6PuzbbUCDGN16WuI/NiNz69v9crmJIMh7CZUkrjJWrgMNywr&#10;WN6e75C4+XxkSO+d79wT8ONg6hA3ls7nxcF2Uw6QTuTvtyrjprEV8y1aTBaPz2vVbOBq0pEfu8ld&#10;rEyN/ktI58WBsbOOviQdj8f7B628zMfN1j6O573Za3q3Z+DsB4mfS0biJpQkVKpxIxO7Mwz7t1oy&#10;mSRj7sJcB0we4gak/dvUZRibmWsP1SnEHmRJEjfxUd7F8mTNVajMg+8+2Sqxn/Yjj5uO+Zj3ofw5&#10;jKXTBnckadWy73h2OaG6GdmtGSlteoyaw21D3T+6gM211OOGVE+39xbIkSl7vhLXv4fy42DqEDeg&#10;Peu/0ue0KWCiEDegpWZNm+CUaaARxA0AGAjiBgAMBHEDAAaCuAEAA0HcaCAsLIz9jHQAXYiOtrhP&#10;Q0LcaCB/fpwbHHSmRIkStGcxEDcaQNyADiFuIDWIG9AhxA2kBnEDOoS4gdQgbkCHEDeQGqOKG4Zh&#10;5J8rv3ZI2ds/I+hCqvKXrka+ZlTjA+r4vw6X8zwzdP4DWfDr/b22vZJF/i7aYSwZ9Hp9jV9rov5H&#10;7iQnT/EavsH0dSKyyHdSkTmj0uc0vdnebrebzPvR9gn7nsniIv5u6kIGfz29xK9NCeIGUmNscVO5&#10;G/3cbk3jRh0qf+to3CRgmGy0Z5pI3NAPk5TElc6T9Y6vun8EliRueDRuEjBMTtpLAeIGUmNscdMs&#10;F3Pfgz1XhDxuVgxqaW3F5P27TGDi6WVYnetXYxirxsP3KVY3q8cJrcnvRL5/vgazv2YXNozImsHG&#10;KkPmSRtuk0Vy/Qu625NLNWw/hiwmr26OdC9GtmEYxwI5M5INWAFX2i2/T/umIDFuCHFwljylyP/k&#10;LpGv22f2tLVisuf5+61/LFm8tXN8tow2VraZhy+7QhZJ3KzsXZfsnNpNBpLF5NXN6roV2X3zT6ty&#10;f2clG7CCbjnMvkH7HMQNpEYxbhwHLizccqxh2vl7r+mtKmB/KyQh5KtUKuXjJvrL1lZDuM9LlMSR&#10;mc5txQq+Pq3RyuekI/p1UiFuohlBZ/bpWHxg20mbyf95qrYgX2UyKX9eK3LNL7hz8B11+ev4l1iV&#10;T6b46kb0elWrdS9Ixz5HZvYCavv98dMaeweDNXqrCpTihtydjLnZr+zOiWMKt2B3jjis1agV5P+c&#10;pWqzW7Br2c+DJXHzmLvk5SG5976PUflkiq9uRO+31FnymHRaFM3DXkAB4gZSY2zVDfn6asek4sK1&#10;fNwc6sLc9uNXykoyTAztylZUL/OLdpWO3SwZ1ppcSaUGnT74sJXRpn8nZsuUwSZLroS4YU9FTEQG&#10;3uo8+kQqccN2cpK6QMJYV+cXTUXSuMnCJgK/Y9eO6UA6Zeu0e+XBntxr++LJ2TNntM6cUx435Csh&#10;lb5u2mNfKnHDdrIWIjvHyroyvyiHuIHUGGHcEAUZxqltKRI3nzY3/PfGb35Qvpa4M6fmzq98Nz4x&#10;bmJC+izeTfqRIb4Mk0Hmc7x27y3cNonVDbco+31p4sSTX1OPm+kONg9OTbvkm3BqdBOhGDceFycW&#10;7LCDdNg7HhfZe+560o8K82MYW9nvs+XbreS2ImuV4kb0aHb//R9Sj5tFjW3uX17m+jGAX5RD3EBq&#10;jDNuCNJnj91IJdkzWU9evumvDMywVTfpOk4WG2bBus0ZbDIpVjflc2RymrxsQPOqpfsuJ784DGOz&#10;acce8ttlxa0l15k1c56t/021zlyQLKqMG1uG2bznDOmE/3pEtpe/UmYqSNy4DGUVy5sjU076w+V3&#10;bJW/MncYu2BE21rFu87kdo7Vxh17MtjQnUPiJlumXNtWz2Jsc5DFFOKG2X74IulE+38iffZsz8oQ&#10;N5Aao4oboyKJ+V1z8Bq6AMokcSGVnefSBQWIG0gN4kalO7PLZrBiIuJNrrgxhIfL6ma0YsJFKnYO&#10;4gZSg7gBHULcQGoQN6BDiBtIDeIGdAhxA6np0qVLcwAd6datG51YFgNxAwAGgrgBAANB3ACAgSBu&#10;AMBAEDcAYCCIGwAwEMQNABgI4gYADARxAwAGgrgBAANh4uKVT6INAAAAYMpQ3AAAAIBZQXEDAAAA&#10;ZgXFDQAAAJgVFDcAAABgVlDcAAAAgFlBcQMAAABmBcUNAAAAmBUUNwAAAGBWUNwAAACAWUFxAwAA&#10;AGYFxQ0AAACYFRQ38MekktBP15s5OgnshFxzKlm9G2nF6CJp3WYdeSmmW6ePK6tnst/JgK10WT+8&#10;PrhWYO/vxKd0wLDEsR9unKlfr/vMo2/pCBHu16BxL3Lf2297RkcMTxR5fe/GMjX7XfMMpSMG9syV&#10;7IFS9QZ89o+mI3ojvbaSnWmtp9HldHJtzSxuwm+hyzKZRBT96MK+OnWcVt7xoUMyWXxsVOtm7C/p&#10;gtt0RJ/EgV8e9enUv+OYMxI6ojFRZMDeJf+Wdhj4LSCGDgGoguIG/tT1zXPZOqbOiH3PvKVSOigX&#10;5/veqVUfkp4lGsz0iEy22rykc3ET+KEFe+tCpeLGGLhfqk2+MRQ3BpS8uAn/8YodsROmX3ETMKdW&#10;N3Jbf1LceJxfS64BxQ2kCcUN/Kk1w9hwdJzsSpeTiY8M/f7T293TNyou4fCN7xPn9qObdJpw8UsA&#10;HZHzvt+drOoy5ZZHCB2ReU3pO7qJ8yz34KgfTy659JrQpP2EKWtOPn10qhXZsv38h0F0OyU+N4Rk&#10;befZjyJFZOnentVNyOIM+k1OGDGRLAp3veYXlcWvn0FuYvSQbY/pACcu9Kfr+vXCnuwFm7Qf13Pc&#10;yhM3P8SJlco1LYqbH09vTR4znb3OThOHTNv6yC1Cde7HR766eHzokGlky6YdJ/SbtvH2Oy+6ihWz&#10;f9ycJm2GluYevSo3HsJe4ShXdg9GBvbsM4ksDjvyjt9UFva7izO5g7Nuc49xb68d78Nt0Hnkf5ef&#10;eyaUp5IItyezJ8wm4y16zd546km0ypyQStxf3fl3+sLW7D4Z3bL7lFEL9r7yUqxgvBaQVa0GlGC/&#10;sa61W48km/VZcSeOrmWJYwNvHj7Qpw+7z1t0nzln62mvUMX1CmJ89q9f38V5PNmybe/pM9ef8opg&#10;f7hpUyhuogJ/bPt3aYtOY5oKJ41beuxHqNJj5JN9y8iVN+m/3psOKIm4v6dp+9HNByyNjEsxNhWL&#10;m/ho3yObNnTsQnbO2L4TN978EpDSg3pkwKd1C5e2cxrbpP0Y4YCl+2+8S+WO+X95unT2v+2cxrHf&#10;apcpI2fvvPcl6fOKJMXN3MmzG7Uawo7YCas2H87+FNbeIOPKxU38+1tnBvSfTO5j277/rjv5IDpO&#10;7SJEInZ/fm3ahHnNuZngNHrlsZvv4iWJ39Ozw1uatB9hV4W9rTJ1+jdmN1v5ha5kSaWSNzcvTBwz&#10;g71T7Ue37jFr1rqzHsFRdDXh84GMN2jam70XVbs6tBlFFudc9iRrPl45zF3q3w/B/KaJ3pzZw61a&#10;+FW5ro7xJTt8eXshe1sdXeb+t/9mWJyZP/WyNChu4E9F+X1r06wHn5sl6w1duP3C8w+/PH4HRaf8&#10;ACDzvFWfbF/N+ci733RE7tfVumRVjT7n3eQ1y88+TdkrJ61uj6W33v/w+vxsyfYz8bJo11FsXtfq&#10;uDg8VimY4oN/tbBnnyMO2Pqcj+ckL0tFvz1Tjr1CJ9eXic9iWVLJtZXsluUaTvYMZy8qFcesGTiM&#10;jJSo1W/I4qOvPv/w8/P9+vrR0ulzq9Viv6VmY/bIX3FTv7iJcH/YuS578er/GzNny6Xvfr+93T4c&#10;2LimYWN2T9bosjAo4TFXHBfUpXUvUhnU6zb36PWX3n5+Pj/e7Vy8uHpd9g7aj3GNZL9NSXhwgN+3&#10;B824vTRx1z0/IiCM/caSvywV4lWzvrPArpdj694C+35OY9acuvb45tkjXTv0J5uRNmLIuOLVezTp&#10;uXDfuds3L50d1HNkmarseKu1ia8txgY96VybHazRZuLao/c82dvzfHDpRM8uQ0uyD2DdZl7y5X4k&#10;omCy5s2JWuSaa/Y9+eY7WQoMieJXvT27pSzZuFqP5j0Xnrzx3MvP7+uLu9OGTqls35VcQ5dVN2MS&#10;bu/XtQNcedSj96x9T96zV/L+yZ1JA0fz3/CM4x/pdinhihu+VW46dtHRO57evu8fXR3cdVhJ7q4N&#10;3P4inpso0qjAXq3Yh8+G/fZHKzw2ExGe7yvWdBLYOa99pLKapmhxw7WqzUaOXLT/wf1Hp/fu6dKO&#10;7t5x+17STcmPLS5kUZ/BZLBk7f69p+97/OH7bx/v+5eOOHcewr2q22ffQw+6KSmvg3+2dGSnR8Wm&#10;Y5a6Xvv+y9vP1+vF7asj+o0pw13zpD3P6abJipvQYP+fL26xI6SOOf+R7MCAULZukBc3pJWo3bfj&#10;sOVHLz9+cPXShJGTy3KDDoM2pVU/ihaPGEW2tGs+ft3h2z/JVfu5nd+5rRE364q3X+QVy24UEx7i&#10;5/dlck120rYdeug3u1kQV8NKgx4fr8jdVoOu/x669YJd4/Xt0qF9LVv3K07Gqw85583Ng/gYsuat&#10;63KyZal6/Z989iCLwVHsd/fqxGYyKLAb9TKQ3VDRk/2ruVVj3ifUPTe3LmVH7PtPWHvi3Tcy6fye&#10;3zrTp+MgbrO+B96Eo8YxDyhuQEfEkW8e3Fn934auTkNKcw8Y8laj/ZRVRx7JHxdZWhU3bdckf9dI&#10;7NhefcmqTptfKTzHjDswnS1H/jfthHww+Xtunp3YyI44zv4USUeIqO/na9QQCuqNfh5GR3yubm/R&#10;sr99j2XhdCCRn9txO/YOjpMf4VG3uAm42YDcSs2BZz2THaKQSh9sYcO3eLVhnwPZ4I68s6k0eeBp&#10;NPYRX20liA/x3nH4yuXbT31CEx59VL4slWJxI2zYa0uM0pEnyaax7AuIgv8tdFf6vqQPty1gv6Xq&#10;k39FcMti0eLpc+o17Nlq5bNk8RG7pfdIsnH1FtsTdqHql6XOrmKvU9B4wQ+uOlMiCVnUsydZ67zk&#10;Cj8wbyhbx5TpscWXOw4nF/31wb7jtx68/kaXU8IXN9WcN95ln+grifgkbER2Wrcpp3/SkfCPHRuS&#10;ke5zrykcvpEEzO3CPjBP3JPGW5docVO1n6un0pQnXm8ZS1aV67qQLkf9GlKf/XkNWMkeREkizOtF&#10;rdqkluq16QW302Wik8sm123k0uPfs9yikvub5rA36rKBLmv+spT9+PPKTxBkEQHP69qTVT23v6Ej&#10;qgVecyRXW6PPxns/le5wbMSJI1fOXH30yVs+EVS8LCWVRk0dMaZ63X4LHybOF0oU49xlANm+2rJ7&#10;dCSFl6U0Km4GOrGTv8OSuxFKx6XE326eO3zu3ssP8oOXYNpQ3ID+SEWx0X4ebv2FbEKRR4vtjxKe&#10;hmpT3PTa+y1ZdJF0/vWAfeC0E25/8IsfeXFwDXdz4z+HJoaXijcUS6JdR3Qlg61H7aMDfp/qcIfN&#10;55z5zI8kiH9wfFej5oOqO7pUqtOjZFX5W6f5pnFxc3sJV0Ok3qp03feCfeFJKhU/2LOMfQqb0ErV&#10;6lm9yaBeU7e/+an8GpaGxU233YmHEHj75wwn4w2SvcL4hnu6LC9ueNHBv9ZNnla36YCqDr3L23cv&#10;zu06eUuzuBnulGQ3qmqtFvH1hSTOf9EQfhZxrYpThXoudVqPn7PvYoA6r0xxxU15xzFeyR5AiQPz&#10;ubnRZat8wv26fZS7oW7nP9HXRg/M4bYZeDh5JZZEKu+5CT3H7kZBhzn8osfjC9ytpNEaT72UWGqK&#10;AncvWVy76cBqDfpUsHcurvws4k+Km+TvuYkJDWjEFnnCFffpSEp+PDjNVfm0Fa/hXLXRwDYDl195&#10;4a786JLie25CPN6M6zvKvnF/u/q9ytVU/FsEtum2uInzf9e/WeLcK1a1W6UG/Rp0mbrz1NMwUVo/&#10;XTAdKG7gj9zatIjLiK4P3LmjzynYPIV7vX/ILrqcSnHz7UINskpFcdN7/w/VLwd4PDtRjjyyNpr5&#10;KUYmCb/duLqweO2hD0OVvh+Vfy0lFYv7dXYh4yNPBkhkolVj2W/SeW1ikpIHk5vL2Gfbxe1dxmy5&#10;ERyj9Mvy+/ORSux917i4ebWJPbZRutWkiPikT+7TFOHvcf7IvgH9pzk2Zb9z0oZvSPiGDVXciEXB&#10;wjbsdZZtPuHUY3el4kIas77nCLIqzeJmXG/2GmrOvqTxLhDHeX1+tXHFqi7dxlXnXhkU2I+4r3D4&#10;TQWuuCnXYLB7sIpHr+Xj2VdVSo8/qfidPNnzLykoy3RdESaVRdzfWp5cvOWUIOUJoJL6xY3fq+vs&#10;Iqk2biQcNEpFnO/0TmwtXqHxmB3XP8Yrv9nr1jpueqdTcaNIFBl4/9K5CWNmN28ziK9RmvbfGUdf&#10;4FN15CbiTTP28JVTLeHC+9/96ShHGhfdrVM/sv2fFDf3d/7HrUosbhSJRTFfXt5ZMmtpmy4j2Qwh&#10;U7rV1HAcujELKG7gz4j85/dmXxgqVm/I4oOPRcpvUyCk0vjjq5ewb3St4rT5ljsdlX3pyx2Qd9n0&#10;QPHRRhwbNsGZe4KuSXFDvom7S8eTSzXrs7IT97A9/sjXJN9HSn8KLvK53biKsFg15w1z2QeDMo0W&#10;/VY8Oh/ypS2bjELn2efoSIIIr7fd/sc//xt9NyFm1X7PjW+3luybJ8o5rfAIU64NJOFjug0kq0rU&#10;n/0rkjzaxj9YwRYcldrP+520CojY1Jv93lqO2UsHDFXcxLw9UJm9oX6uiu9pZkm+XN1VuSb7PVRt&#10;vjFE/g2rKm4+X9hLNiNtwo4HdCjB71fnanOPNCO38ati+3Vm70Kj2bejlYsTidijlSPZ0mn2zdRq&#10;64T33Di1n3MhTPEaJPHPdi4uQ/Z2nYH3vZVfeIwLmdGFPcDWfupBh3rdBVUGHfmm8ObWlKlf3Mhk&#10;kYdGs7O9ZKPRV92SVGdxt7bMKUU2rj7k1C/2rgU+p4d5ll1MclhR5nbnKL+7BD3WyveCwYqbwKvr&#10;SpIdWHfQXc8kd0H8eDX7YmKltlMT/pJARXHzdfcEMiJoOD7p64WSqJvrZvHv+6k6/6Z8Kqksbrwe&#10;nWWvxE649rpSmSj2f92+SXduVUJxE/u+LZs8zpMu/lSeSjKZ96maZMuqg6/HoLgxByhu4I9JJZG/&#10;n3Zsxj5e0lbFqXhVJ8XXKZoP3hap/JcXfm9vkUzk1jqVrd2zYp2epao5Cap0X3Lm8zhnTYsbQjJ1&#10;4FD+tpwWXEoeTikVN8SHq3v4CwoaTfyRtICQhf26U4d756ygSreK9fpUaeBSqW5P9j2zVVzmu96r&#10;50jC2mnVQ1qgqP+GYqlYdH3rMv52S1R3ruzgUsWhTznu7ZakDd9yX76zpFLxk/3L+ZelStbsUbk+&#10;2ZJ9dawEt3tbzjsXnfgkPmrbYPbJPWmlajqXabKarT30UNxIJeJTC6eREdJK1erBf/MV7LuTZ+pl&#10;G046s4V9M015x+EeiS8LBg/rwBeCTqVrOjcdfIz/g+y4UO/BLbk/fiEXrN3LzsHFrl4v7v3IwlIO&#10;w2/6RMjvmEQUuGwYW/Oxs6VOL/JTILdYvhb/uNVtxVU3ul1K+CM39VwmdCWThMw39rbIPuQPLbSf&#10;eCBa5esR4oDerdkNSJt7Ut2/rtekuCE/XGnQm3P1q3O3UqVrhbp9yA+3Yh1n/sddrfcWD/l7qmWS&#10;N8dWs+UO+4OgE6ZCbWdyF4o3mnTgpGsZst+qTnmREOfJixtZjPcQ/obsnMrUcq4xif0p6+TIjfvj&#10;s1XoN9a9Yn32d6RyvV6luJfMKvda5Sv/G0mZ9NVG+h7wkjWcy9Sa8CiY7AHRgoHsgUzSytj3tGN/&#10;sr35X4RKTqs3TWCftFRsvCkocSo9aMG/GFelK7kXTrv4NwRJPp5dz7+rmoyXr9OL7BnuHeh9z546&#10;zg4qHLkRBX4YxL8sRbas25t8t3b1e5etwf3i1Bh24WsUDtyYBxQ3AACqHV3MvlG32sQLej89DgDo&#10;FIobAAA5aXw8+8w9Pib08ILppe2EtbosC49VdVwHAIyY7osbnxcHy+TMbG3FqGSb6a8e2x+jngIA&#10;oyS9t4p9bY5v47c9Un7nLgCYBt0WN/HXJlawyVPzrl+K1ymJDRxXM5+1/RBVf5IJAAAA8Kd0W9zE&#10;7G5bIlstF+XzXCcRd2lEWaaQ8AddTNuxY8f27aNnIgEAAABIna5flpJKd45txzCMlZVVplz5q9k3&#10;nzhlGjFqsLBS6YI2VtyLVRnqv+NOvaqmiRMndu/enS4AAAAApEqvbyiWRIaGJAgVSbR8Ux6KGwAA&#10;AFCfPoob8c/HJ3t3blHTrnyBXNmpHLmKlSrn0LTluKWu0fwn1KkNxQ0AAACoT7fFjTTswYIsjFXF&#10;NosjUviQjg9nFme1ZhqP2aj+nyCguAEAAAD16ba4iVxSUVCu6xS6lALf486MVbNXdCltKG4AAABA&#10;fTp+WSrW52btAtZ5SjeYt/esd7DyWT3jo789O9+3cRUbK2bYppt0UNmQIUMqJpM3b96OXYT+4RGp&#10;tJ3jpv1Xp6HJtRV1G984eSHJfUFDQ0NDQ0NL0oKj1Pp8N55+3lAsif/x5vzwzs0F+XJRf+W1q9Zu&#10;1dHr4al+vJ1K5nrk5sn5a2vsHe4eO0OXAQAAQBf0U9zoFIobAAAAUJ/hi5uQmflyMUxTvOcGxQ0A&#10;AIA+4MhNukFxAwAAoA8obtINihsAAAB90G1xE73bqV0ttQz/TC+SNhQ3AAAAoD7dH7m5uHywDcNU&#10;neAaJaYjfwjFDQAAAKhPLy9Lhfy4WSiHrV2PBVp+mpQyFDcAAACgPrznJt2guAEAANAHFDfpBsUN&#10;AACAPqC4STcobgAAAPQBxU26QXEDAACgDyhu0g2KGwAAAH1AcZNuUNwAAADoA4qbdIPiBgAAQB9Q&#10;3KQbFDcAAAD6gOIm3aC4AQAA0AcUN+kGxQ0AAIA+oLhJNyhuAAAA9AHFTbpBcQMAAKAPKG7SzZPH&#10;b6bUbbGpfdf9zn1Mpe3s1JUUZC8PH6X3AQAAwPiguEk3N599Ktxy7KUHb+iyKfB6/QbFDQAAGDkU&#10;N+kGxQ0AAIA+oLhJNyhuAAAA9AHFTbp5/fmXXbeZFYTTTKg5thlOipud81bQ+wAAAGB8UNyABh5c&#10;uoHiBgAAjByKG9AAihsAADB+KG5AAyhuAADA+KG4AQ2guAEAAOOH4gY0gOIGAACMH4ob0ACKGwAA&#10;MH4obkADKG4AAMD4obgBDaC4AQAA44fiBjSA4gYAAIwfihvQAIobAAAwfrotbiIXlxcw9frTJZnk&#10;++1Nf2VkrGwy5slX8J9C+bNlzsAwGTsvvxAhktBN1IDixniguAEAAOOnx+LmyaZhTJb8e1/484s8&#10;cbTv8Jo5sjuODqcDaUNxYzxQ3AAAgPHTY3Hz8dikLEUreYfG8Ytyn7c2YrK2+UCX0obixniguAEA&#10;AOOn2+ImemfnlhXKliqY7y9bJtGMg6/51S9Ob7DLZ8tYZfzX9RU/og4UN8YDxQ0AABg/Q7yhWCKh&#10;77D5/fWzW0C4VMovqQvFjfF4cOUWKW5MsV2cNU+q6cwDAADTpOOXpVbUrPhX3pIr7/tq8IbhtKC4&#10;MR5P37sVbjl2x6nbdNlE7GjX+eTo8ShuAAAshB7ec1Ol7bp+tTPbWtsWqL713OPACBFdqS0UN8YD&#10;xQ0AABg/Pb6hODrIbdeSyRVyZ2IYJlu+MsLegxas2fPis2dknGaHdVDcGA8UNwAAYPz0WNwoksTH&#10;hYcEfXl5b8nEXuX+ycEwTVW+o9jJySlvMpkzZ+7YRegfHoGW7u3q0/ekuCnebmLZTlNMqC2o29h1&#10;+Bi/sPAkdwcNDQ0NzVRacFQUrRXUoNviJnpfL6HjsMV0SUdw5Ab+0HLHFq7DRuPIDQCAhdBtcaMX&#10;KG7gD6G4AQCwKIYvbkJm5suV0stSKqG4gT+E4gYAwKLgyA2YPxQ3AAAWRR/FjeTXs7ODenSoV8Pu&#10;79w5qJx/lSxXuWmbjtNWnYiOx19LgUGhuAEAsCg6Lm4iHi/OyjBl/vdveJyYPJZw2HHalUrfnVyQ&#10;yYppOm4zt7laUNzAH0JxAwBgUXRb3EQuqSgo320KXUqB7/EejFUzvOcGDAbFDQCARdHxkZsYr6u1&#10;8lvnq9B08cGLviHRdJQXH/39xaUhLWvZWjODN1yjg2pAcQN/CMUNAIBF0c8biiXxbq/ODGrbsGD2&#10;TFTmbGUrtFh++Gp4LN1EfShu4A+huAEAsCj6KW50CsUN/CEUNwAAFgXFDZg/UtzscXZxu3v/x70H&#10;JtQi/P3pHQAAAE2guAHz19Z58qh+kz9evPTp0mVTaevqN9rVQUjvAAAAaALFDZi/Wr3n9pix2bRe&#10;ltrg2BTFDQCAdlDcgPlDcQMAYFFQ3ID5Q3EDAGBRUNyA+UNxAwBgUVDcgPlDcQMAYFFQ3ID5Q3ED&#10;AGBRUNyA+avbd37hlmNNq62wb7DMsQW9AwAAoAkUNwDG6D/7BosdmtMFAADQBIobAGOE4gYAQGso&#10;bgCMEYobAACtobgBMEYobgAAtIbiBsAYkeJmSf2mYd4+ptUi/AOkEgm9DwAA6QTFDYAx+l+LAUNb&#10;9Lyzer0JtUMuAzc4Ngv18qL3AQAgnaC4ATBGpTpMqu0yjy6YiHtrN6K4AQBjgOIGwBihuAEA0BqK&#10;GwBjhOIGAEBrKG4AjBGKGwAAraG4ATBGKG4AALSG4gbAGKG4AQDQGoobAGOE4gYAQGsobgCMEYob&#10;AACtobgBMEYobgAAtIbiBsAYobgBANCa7oub4J8vlozrniODFaOKoJbw0F03kSYfPoPiBiwQKW6q&#10;9Zj96aePCbXT/y4jxU2IJ4obAEhnui1uxC9XNbW2LrH+5td4iZSOKQv3etE+T5a8LafG0IG0obgB&#10;C/T0vduyPedNq/3bZ9Squo08v7rR+wAAkE50W9xErqwu+LvNqBQKG45U+mlrMyZji7d0OW0obgBM&#10;wsn5S1bVafjz7QdRdLQptRj1n2oBgGnQ9ctS8QHT2lRgrDJWb9tz0X/rt+/c7XqEdfjQvm2b188a&#10;0+vvDIx19oqHn2hw4BrFDYBJ2Lz5sEtj4bkFS++sWmcq7fjIcWvsHTyePqP3AQDMgn7eUCyVRIX7&#10;f3z17M7NGwluPnj40t03MF6Td9vwUNwAmIQF28+U6jDJ3SeALpuCd6fPobgBMD86fs+Nz5dP7756&#10;0CWZTCKO/XJ7d9W/M/PvJrbJWnyO672IOM0KHBQ3ACYBxQ0AGAkdv+dmcXkBU68/vxD27lBehinV&#10;ZOhTz1B+RBwdeGzJgCy21t0WnuBH1IHiBsAkoLgBACOhx+Lm/IweuUtV949Kepwm9MJQhmn6ii6l&#10;DcUNgElAcQMARkIPxQ3D5ChScficNdce3JtcJ2P1qa4hMfQmJPFxXm8u5M9qW6r3In4kiWnTpnVO&#10;plSpUh27CP3DI9DQ0Iy5Td94rGSHSS+//UoybsztoetxUty8vXM3yTgaGpqxteCoKForqEE/byiW&#10;SWIiAt48vLl91cIJY0afe0n/Nmr/mD712rvsfeyh0ZtucOQGwCTgyA0AGAk9FTe6hOIGwCSguAEA&#10;I2H44iZkZr5ceM8NgPlBcQMARgJHbgBAN1DcAICR0EtxExfqvXpsuwqlSgqK/JOgSPESJau3dD77&#10;xCO1D2dQBcUNgElAcQMARkLHxU30px3FrK1L1u380iecDikQxwbtm9o2i7VVl9lH6ZAaUNwAmATT&#10;LW6+XLkW4ednWk0sEtH7AADJ6La4Yf8UvHSXSXQpBb8OdsJ7bgDMjykWN5EBAXdWrbu57D8Tahdn&#10;zl1bx/H5voP0PgBAMjo+chP343BJa6tCFZs+cg+hQwrEMQFbRzpmsLISzsGRGwBzQ4qbwi3HVuo6&#10;vUr3mSbUavSYHRQaQe+DKQh0+7G+fmMUNwCp0Mt7bmJDfq2Z1duxbu2qlSslqFzTvnaLnsOvvPQU&#10;4z03AGAcDl56SAqyey+/0GVTgOIGIE16KW50C8UNAOgJihsAs4TiBgAsF4obALOE4gYALBeKGwCz&#10;hOIGACwXihsAs4TiBgAsF4obALOE4gYALBeKGwCzhOIGACwXihsAs4TiBgAsF4obALOE4gYALBeK&#10;GwCzhOIGACwXihsAs4TiBgAsl+kWN0937xOLRCbV4qUSCb0PAHqG4gYALJcpFjfRoWEXZ807M2GK&#10;CbXT46essXc4OnAYvQ8AeobiBgAsF1/cLN559vj1Z6bVQsKj6H0wBRKxGMUNGBKKGwCwaM8//bzz&#10;4pMJNVKQCdqM33TsBr0DpgDFDRgYihsAAFPyxd23eLsJKG4AUoHiBgDAlKC4AUgTihsAAFOC4gYg&#10;TShuAABMCYobgDShuAEAMCUobgDShOIGAMCUoLgBSBOKGwAAU4LiBiBNKG4AAEwJihuANKG4AQAw&#10;JShuANKE4gYAwJSguAFIE4obAABTguIGIE0obgAATIkpFjfE4X5DtrfpaFptXb1GB3r2pXcATIpu&#10;i5vIlbUr5/7fCLokk3k/P1azUDZGQca//hmy8ma0hG6gDhQ3AAByfHEzYP6OvefumVI7f//ddy96&#10;H0yBVCp17T8ExY2J0nFxs7i8gKnXn194uWsUY5N30wMviZQfYMWHu3crkC1ri0nq3yqKGwAAObFE&#10;4hsQ+sPb34TaN4/fhVuO7Th+Db0PpgDFjUnTY3Hzeu/4LEUre4XF8YsJpF+2NWUyt3xPF9OG4gYA&#10;wKSJxRIUN2BIui1uovb3aZU7awb+Fajs+YqUKpCFyVpq88XP/OoHrhs6NK5izTAT9tznR9SB4gYA&#10;wKShuAED0+sbiqUSiTguNiZeTN9iE+r3OyAiSiJVeJlKDShuAABMGoobMDDdFzeiSP9rR7YM6uXs&#10;5NRn3qb9b71Ck9Qyj5ba/fNP17d0KW0obgAATBqKGzAwHRc3v69NzGll1WTitu++IWFB3jePbbDL&#10;kyVD3lILL/6Q/4HUvZn5GKbpK7qUNhQ3AAAmDcUNGJju31Bco/dsupRA5HO/ui1jZV30nmcMWURx&#10;AwBgUVDcgIHp+MiNz+Wx2Zksff874Rsao/xqVPwn17GFc9kUrdV3pUvOlIqb48ePz02mXr16nYXC&#10;4MgoNDQ0NDRTbAFhEaS4aTNmZZJxY25BEZH7XQbu6d4nyThaerWwGPb4iJr08J6bcK8TO1a0rlNq&#10;6fkvdEhOKvp0d3+z4tk1PXLTrVs3UkQDAIApio8X80du6LIpkEgkrv0H7+/pQpch3dGiQC26L250&#10;Di9LAQCYNLwsBQZm+OImZGa+XHjPDQCA5TDR4ub81JnrHZqYVltbx3GNvUPILw96NywVjtwAAIB+&#10;mWJxY6Ju/7cGxQ2hh+JGKhXFhL+7d7Bn01q5bPmTFRM2RUtUnb7phHcgTuIHAGBZUNwYDIobno6L&#10;m6gfZ6rksfq7aoftF58EhCu/sVkU9f3Nzcndm2awZvqvuUQH1YDiBgDApKG4MRgUNzzdFjeRSyoI&#10;KjvPoEsp8DvZm7HCe24AACwFX9y0HvWfb0CoabXYOBG9DyYCxQ1Px0duIp+vzm1rVbr1PPffQTFx&#10;IomEvgYllUrEYlFUeOid3dMyWTFNJm7hNlcLihsAAFN36PKjGeuPmVCbvu5ole4zmw9fRu+AiUBx&#10;w9PHG4rFP56dmziqX8tGdYvlz03lyV+puoOTy4Al205Hxss/iUEtKG4AAMDAyFPzdmNXobgxUfoo&#10;bnQMxQ0AABgYihuThuIGAAAgKRQ3Jg3FDQAAQFIobkwaihsAAICkUNyYNBQ3AAAASaG4MWkobgAA&#10;AJJCcWPSUNwAAAAkheLGpKG4AQAASMqki5v76zc933/IhNqb4yfjY+PofdAFFDcAAABJmWhxI4mP&#10;//3xk+/7DybUHmzaSgqyQLcf9D7oAoobAACApEy0uDFF78+cQ3EDAACgd1KptP+87WU6TTGtVqzN&#10;hMItx7p5+dG7YQpQ3AAAAECKZm86ieKGQHEDAABgJlDc8FDcAAAAmAkUNzwUNwAAAGYCxQ0PxQ0A&#10;AICZQHHDQ3EDAABgJlDc8FDcAAAAmAkUNzwUNwAAAGYCxQ0PxQ0AAICZQHHDQ3EDAABgJlDc8FDc&#10;AAAAmAm+uPn6yzdeLDaZFh+/pnYDFDcAAACgwo2nHzuMX91u7CoTavX6/ksKss/uPvQ+6AKKGwAA&#10;AEg3hy49QnEDAAAA5gPFDQAAAJgV0yhuxFH+OyZ0rFT678w21owSq5wFitZp0fO5VxTdVD0obgAA&#10;AMyV8Rc30g/bWjM22cYe/SamI0lFeD8qmydjwU4zUtogORQ3AAAA5sr4i5uoNXWKCdqPS7VwkX7d&#10;3pzJ2voDXUwbihsAAABzZQIvS0ljfHs1KGSbObddvebLd5x8+vytn38A4e3x5dGtM1P6dSr1T26G&#10;sd146zu9gBpQ3AAAAJgr03pDcdz3N4/2r19B/bfuws1ngVGxdKUmUNwAAACYK5MpbuKjQ28e3zxn&#10;+uSh/fpQLv3GTpy8aP3utz+DpVK6mZpQ3AAAAJgrUyhuAm7b586cOU/p/defurl7+vsHRnDCQoP8&#10;vD0+vrk/pV0phrGdsOUO3V4NKG4AAADMlfEXN5GLywtKdppAl1Lw62Anhmn6ii6lDcUNAACAuYqO&#10;ibt4/02cSESXdUHHR278bs/MZ5WxxYglboEqTmYjEUXc2j0zfybbOiM20iFlBw8eXJaMo6NjZ6Ew&#10;NCoaDQ0NDQ0NzTJbREwMrRXUoPv33EjiY368vNG/dZkM9Nx9iXKUqrX68J2ASJFG77qZOHFit27d&#10;JFIpGhoaGhoammU2gpYFatDLG4p1Cy9LAQAAgPoMX9yEzMyXC++5AQAAAD3BkRsAAAAwK3opbuIi&#10;g57fv7pr48rRfZ2pHi6zF/539Py1T78CJRqe6AbFDQAAAKhPx8VNvO/dukWzZy9UbcXWww9fffTy&#10;9ouMYoUF+3l+e3/h5P6RwlrWjPWU3ffoBdRAihtHR8cLAAAAYKkePXpEywI16La4iVxSQVBWODnV&#10;IzNS3+O9GCsN3nNDiNJy4sQJBwcHugAA6eHYsWP58+cPDw+nywBgcO/fvy9XrhxdMC/xmpQrOj5y&#10;431lwl+21i1m7v3+O0QsoYNyouiQB8dX/JXJpubwdXRIR86cOePo6EgXACA9nDp1qkCBAjGanIsC&#10;AHTry5cv5cuXpwsWTPfvuZGIIh6f2T1uwP8KZk1ypptMFRt1XLrpsHtIHN1Ud1DcAKQ7FDcA6Q7F&#10;DU8vbyg2PBQ3AOkOxQ1AukNxwzOT4gYAAACAh+IGAAAAzAqKGwAAADArKG4AAADArJh4cRP1faC9&#10;gLHJ2GnApOkjnbPbMpkKV9z/wp+uBQADCHpTlmFylq7rpKj3wG9+kXQDANAPiTh64ZAW2ayYnK32&#10;RtExjjjcdVi9LLZMhUZd58+ZUbVwNqss+Xuue2I5BzNMuLgRx4TUK5+neIuBdJkVf2VCDYYpfyWE&#10;LgOAvr0/MY+xybbriQddBgD9e7O9HcMwNpmyOS2d35g8u1AubjaPbWGdPd/jX+F0WSbzvrOaYWxH&#10;H/5Al82dCRc3YW57CzBMn1UP6DLPzbUQw5Rc8JAuAoCeLepTxto2W8Hcf1dzaNaqab1cmW2tc5Za&#10;cOB5XLLTeAKAHrxunrS4+do+L5Ov8NxQusgRuXUl1VC1OUF02cyZcHET8nRVToYZdfwLXeZ5ni7G&#10;MIIBp3V/okAAUCHm64tH95/+jFf41JU3x2czjHXHNbfoMgDoUfLi5kUjhinY8aDyKafc+5LiJvug&#10;X3TRzJlwcRMVfLdkVqbTmON0mRNzfyH58fU4hiPkAAYilRBKHygn+Xmd/Bra9tpClwFAj5IXN1FD&#10;61jnKtDpdzRdJqQBTyuQ30qXnXTZ3JnyG4olcTv61WVylFpz11PMRWuk57MahXMVbT4KZ0gFMJCg&#10;x/XzWWX6q/Ezrwh+IDb4U1+Hkhmzl7jjrnRQHAD0I3lxI/t8ZhljlbHL3FORYm45NmiesEaGnEXu&#10;eYZxy+bPlIsbTojH+3XTuufPYsvYZLFvO/76ey++0AEAw5CKY788ujK8fa1sGRgr68y1Oo6++PSL&#10;accKgClRUdwQ4ujASzvnVy2ek2Gs8lduueP8kxhLehucyRc3AAAAAIpQ3AAAAIBZQXEDAHq3bPT/&#10;6v+vfUCS4+aaerqicuXKax4G0EVNiKMDTy06Qt8WFBPStW3DZsP+5ZcAwPyguAEAvRvXUZBbUN43&#10;3U5Z7NW9BJO/yDxLeS8lgMVDcQMArCenNvds65gnmw37V9yZctdq02vvjXd0nexda4ZpuP3z7mVj&#10;ahQvQDbIkqdo5yELfib+oak0+NvNyQOEpQvmsmIYK9tMf1dwGLvkeEjC+abkxc2vqysYxqb9xsd0&#10;Bcf9/lZys3Nd38hkYs972106OObNYktuJVuBEl0GTn/hE0u3uzWRDE6/5sstiJ+cXiv8n112W2ty&#10;hXn+qdBn9MKPgQlbKgjzPV6YXCzBoA2PZdGB1cvkL9J6GL/BvL51C5fqfst1dau6ZcitZshWoM3A&#10;pV5RsQ92zW9YuQi59sy5BD1m7A7l/+qEkMT/urOtT5u6ObhvskCJGoNnrvUT4ZSFAEYExQ2AxYsP&#10;HP9PNqZg+zeRCafik0oCj7qQR+65N/y4Zba4sbLJevs7PfYhFYUNd7DJlO3vr8Hs4s/j/UhNNPvs&#10;V24lK9z7Zck8TJthW/lFhSM3kkebulkz1hse8DWKTBbwqGpGpuSkC6R4cLu3LgvDrL7+k66Sxl9c&#10;1rtEMbv7v7gXlBSKm5tz2zC5q76Nk3+/sfOa16/UekAKx4aUj9wkK24YJvuiy1/5k/VIRb5tSpOB&#10;oue/BvLXLo5+WScPU7X5ZhG74D5IkJnJ0OZtQMIZJ6TxL47MISXdwhNv6QgApDcUNwAgk4giHl06&#10;NFTYsEA29vCGtW2mQnnZ3kx6mIQtbjI02qlYOuyY1NwmS46nXuz7aKSS+J9v7qyY6FLkn7zkYZ7U&#10;Qdly5be1ZloN3cRvrPSyVGyQS4UC1lV7hrDHQiRThdX+rtQ2NJY78hEfvrVXo3zZM7LfBMOUqN5+&#10;/ZEL335H0KMiikdu4v0XdK6c3Za9NcYqQ4WmA/afu+kZpHDOMiVpFDdZC5dxlx9lkskGt/ynYHn7&#10;YIXzZXWqypStMypGLPt8ZAh7iyq1nkW3BoD0huIGwNL5vz+bNQNTzXlpmPyVF5nMe38b8nitVnET&#10;4947D8Pkcrjhlbg+4veT4jlTKG6I6I+N/raq5LTj4+4OVjlq3eMO/xDuzy8sXzDjewgtZiKCPY8t&#10;H0aKpD5Lz7HLCsXNo4sHV2zfxw4SUnHo7+9rRzZkmIzjbyR+UqACnRU3ES+3WZOqa9J15CaAMUNx&#10;A2Dp4oM+l8ma0SpT9mZDFt64eWvdnP5F8+TMIBBkZhjhLv5tN6kWN9K4U8MLMox1ufpdXC/fPrt/&#10;aePKhTPbZs6YMUOtHlP5jZO/ofjbudmMlZUNw8w/85kOyWQxAR8q5sycMWuelsPmX795a9+KsUX+&#10;ykZu+eIn7oP+FYqb6O9nytgwmXLmd5m76fbtK1um9CqULUPmii0U6zMF4QOqM7bZim87cfnjr8A/&#10;KW6I7zfXZ7JmsuYs3Gfm5pu3bs/p3+yvbBkZ5u977vSPsQAg3aG4AYB0IIn+1usfq7pL79BlAADd&#10;QXEDAIYUu2NA6WqVS2W2tmox5VAsPi0FAPQAxQ0AAACYFRQ3AAAAYFZQ3AAAAIBZQXEDAAAAZgXF&#10;DQAAAJgVFDegL/nz5y9atGgpAABjUrhw4eLFi9OcAjOF4gb0hRQ3gYGBdAEAwDjcuHGjRIkSdAHM&#10;FIob0BcUNwBghFDcWAIUN6AvKG4AwAihuLEEKG5AX1DcAIARQnFjCVDcgL6guAEAI4TixhKguAF9&#10;QXGj0q5xFRmGyVKo4aOApB9gvXZIWcbK+vZPnX249Ii2RfKXrhYQzfY/nJiRkWFW3vLg1vwB36fk&#10;+++05CJdTMbzzFCywfwHbD/49X7S77XtFbsQ+btCsTxFO4xl+zLZrxvLsllnW3Lbh18Eg3vzP4ax&#10;ti3Vqbtcm1J5cpKfV7ZCZZec/EC3ksncDvQng1uf/fHvcsCHzBltWk7bRxeTebO9HcPk3+3G9r0f&#10;bWcYmwn7nrELcRGOVf75u6kL25fJPp9ZnMkq5+Znv/hFLaC4sQQobkBfUNyoxBc3TerWYphcix8G&#10;ShQ+ODJ5cSOViKPCQwNYgWER0RJpGh8zKRGLQoMDydbBYRFiqVSxuImPjSTj0SJaUZFrjo4M4685&#10;JCwiXvH7IGulkriYyOBA9qoCAoMio+MSbzmhuCG3FcbdVkhYJLktulYmE8dGkMEoEdtXKm6kkuCg&#10;wKAwcu+ksWFBTw+OYZiss868J1cQFx9LrigsMobdLJEkNCggJDQ6rTsN2mGLm6w5pgbRRTmp5/kx&#10;tgxTsPGmCG7Pi2PCyQ80RiTh1pIfoyQmMoybGeSnk3zmSONiosgPml0dGBQRHZv440sobuQzJzg0&#10;Qqxw8fgYMiEDY7gZqlTcSKUhwUFBoeGkFx0SfGfrWIbJvuLaq4Cg0HixiNxUaAQ3xRNJwoICgkKi&#10;Upo5KG4sAYob0JeUipsv7r5vvnqYXwuNiKL3MFV8cfPER/byxHxrK6Zuv3WR9FFDqbiRimMXOFVi&#10;MuVzGj796uNXz++cG9evbY4MjMOwDUkP+PDEgSMblciQtdDgfzc+ff3u8oHlDn9nt7KyUnXkRuJ+&#10;uE9GJqdw3KLbz9+9e35/xYTOttZMi2n7uSuSPdo03JrJ3Kj3xLO3n318+/Lw1gW1Bfls89t/5W+Y&#10;K26yZctWombnbecevH9xa87gNtaMVZ3BuyK59WocuZEE/vp2ecMghsk8Zt+djx/dwsWR65oWYjJW&#10;uZH4SCt6PK8Ok63SNV/Vd/fPxUVH+336bJaN1B/0TqYmpeKGtXhATSZL3utf2ZUKR24kHidHZGay&#10;txsx7/qTN+9ePFw33TlrBquGwzfwl3q5b6o1k8Gh26iTN558fPf62M6ljmX+ts5d4UV4LLuaK26y&#10;Zs36j13bjafuvX95d8HITtYMU73nar6cV+PIjcTv57eTy4eQCTjn6PWPX37GSmK2dy7HZCh/KYDd&#10;kCN+vqIFk6XsOa8UZw6KG0uA4gb0JaXi5vDlR2sPXzW/9tPbn97DVMmLG0IS/qNuyUxZizb6Gcc+&#10;x1Qsbu7OKkDCfedr7lEhQfTD5TYMU3nFS7qcKG5vx/KMdZVbSvWVeETroiqLm7drG5MrL1O3zdpj&#10;1/zD4riNE/349Obdh5/8s96oYO/Hl127OggYJt/O79xqrrhxnH5E8Vlx8LsteRhmwKanpK/my1Lf&#10;z00jD1GJL0tJIjpXy17Cvk+kiL1ir+cHstow/558x6/Uh3A/vye79pplE4u442ZpSK242TahDZMx&#10;9/H3fqSvWNx83NaJzJwSNf+34sAF3xClyUn8+vr2zdvvYm5mxIT4Prt+vHfTsgzz17pXXN3LFTe1&#10;R21WnDlin4OF2AOB90hfzZel3h6azjAKL0tJIvvWzVmgTPuAGPaKA7+dL5DZasIe7oIpQHFjCVDc&#10;gL7gZSmVFIsbTvzafsXIyMJT79YkFjeS82yFUPqGL92I+nWaVBkFpt1O9sQ8emWtMkyhFj/oIjWn&#10;d51U3nMTHxN67+im5valC+b7izyBzlR7iD8bBqKBjcpYZ8hUtmaP3aevffcNIUPvdnVRLm6sRmzj&#10;ipcEEX4XitoywklnSV/L4kYmC321k3yHnXZ+kMR86pTDqtjMm+ocfwBtpVzcSIJd7JiseUt8C2KL&#10;pOTvuRGLIh6d2t6mXtlC+fPYWDEZq/TwZTcUTWxvZ2WTsVR1p63HL3/1CZJIpZ+PDElS3LgsO8/2&#10;E0jFD8plYJoPcCV9LYsbUqd+OJaJYVqvuS+JdeuRiyky/lTqh/tQ3FgCFDegLyhuVEpW3BBit5PD&#10;c9uSYVI20CM3osBH5XLblKk/3CuKBnVs0Jdu5QtlKGD/PIwfUBL780TZHEzhVlO9Irhn7RLRm6NT&#10;C1kxKoqb+LAVjfMzOasc+RjEP4eWiqNPDC1HypfDX8Uy/xNFGaZmj5UJ7++RhLvfq1MiD3kcXMYf&#10;MOKO3DCZy2+/R+ukMPcHbYoy1v80fR3MLmpS3GRddNObX+Q9PTDalrHp6FBbUKNHVMKbPEA/VBU3&#10;krjvDw/bFcqZoaDddW868RKLG3H0ho5lmGzl974N5H82UnHsuQm1GSb3rk9iWcD50lZM2dbzouPp&#10;tIrwfNy0fAEyV+beDWcHuOKGyVR63XV6XDDS52WnYoxVIYcn3ItKmhQ3OTY+cecXeZ/PTctiZd3h&#10;f03ylWrtn/ArkxIUN5YAxQ3oC4oblVQVN6xor5uOuRKLG5Y49vOTC2Nb22eyZWwzZ3fsMu3mm59x&#10;Kee2VBT97vaB1nZFrBkmb2mHraefjXe2T+nIjeenhwuGdsyX2Yo8hBSt0mTDiXuBkfS1jHDPN8tG&#10;d8mdgazJWqOFy9nH7yNDHjvaMLla7GWfgLPFjfWY7TefnFlbK18WhslUt8vI22895W8sVbO4kYrC&#10;T/43NI8t+WYLH/3Jj5G7HLqk9l9MlvqPwum1gd6wxY0y238q2U9bfuDNT3/+pSVekiM3Pt+eLh/T&#10;tVA2Uoxb/12h/srDN/zD6Subkb4f1052zpfZmrHJYteo2/G7r8JDXja3ZbI23MQW5FxxM2D5qVeX&#10;ttQrmI1hMlZvM/D661+ihJmjZnEjiQ0+tLhbrgw2jE3Vu/LXYSVRa1sUYzLXuBua9sxBcWMJUNyA&#10;vqC4AbVJIvx9/Px8Hh5fltU246a7nnQYIA3SyMDffn6+Ly9vypspw+JLSV6YVQ3FjSVAcQP6guIG&#10;1Bf84czC+XPW7joXFY9Xo0ADoZ8vLZo/Z+WWE6Gx6j6WobixBChuQF9Q3ACAEUJxYwlQ3IC+oLgB&#10;ACOE4sYSoLgBfSHFzcSJE+cCABgTFxeX4sWL05wCM4XiBgAAAMwKihsAAAAwKyhuAAAAwKyguAEA&#10;AACzguIGAAAAzAqKGwAAADArKG4AAADArKC4AQAAALOC4gYAAADMCoobAAAAMCMy2f8Bh5Acxnya&#10;SuIAAAAASUVORK5CYIJQSwECLQAUAAYACAAAACEAsYJntgoBAAATAgAAEwAAAAAAAAAAAAAAAAAA&#10;AAAAW0NvbnRlbnRfVHlwZXNdLnhtbFBLAQItABQABgAIAAAAIQA4/SH/1gAAAJQBAAALAAAAAAAA&#10;AAAAAAAAADsBAABfcmVscy8ucmVsc1BLAQItABQABgAIAAAAIQBgI6bt8QMAAFAQAAAOAAAAAAAA&#10;AAAAAAAAADoCAABkcnMvZTJvRG9jLnhtbFBLAQItABQABgAIAAAAIQBXffHq1AAAAK0CAAAZAAAA&#10;AAAAAAAAAAAAAFcGAABkcnMvX3JlbHMvZTJvRG9jLnhtbC5yZWxzUEsBAi0AFAAGAAgAAAAhAFIN&#10;tG3eAAAABQEAAA8AAAAAAAAAAAAAAAAAYgcAAGRycy9kb3ducmV2LnhtbFBLAQItAAoAAAAAAAAA&#10;IQBXP1q8sKQAALCkAAAUAAAAAAAAAAAAAAAAAG0IAABkcnMvbWVkaWEvaW1hZ2U0LnBuZ1BLAQIt&#10;AAoAAAAAAAAAIQD0occROJYAADiWAAAUAAAAAAAAAAAAAAAAAE+tAABkcnMvbWVkaWEvaW1hZ2Uy&#10;LnBuZ1BLAQItAAoAAAAAAAAAIQDvLT+M7YgAAO2IAAAUAAAAAAAAAAAAAAAAALlDAQBkcnMvbWVk&#10;aWEvaW1hZ2UxLnBuZ1BLAQItAAoAAAAAAAAAIQChhd17K4IAACuCAAAUAAAAAAAAAAAAAAAAANjM&#10;AQBkcnMvbWVkaWEvaW1hZ2UzLnBuZ1BLBQYAAAAACQAJAEICAAA1TwIAAAA=&#10;">
                <v:shape id="Picture 44" o:spid="_x0000_s1027" type="#_x0000_t75" style="position:absolute;left:33813;top:285;width:31172;height:2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ixAAAANsAAAAPAAAAZHJzL2Rvd25yZXYueG1sRI9BawIx&#10;FITvhf6H8AreNGsVK6tRpKJ4KIJWD94em+fu4uZlN4m6/ntTEHocZuYbZjpvTSVu5HxpWUG/l4Ag&#10;zqwuOVdw+F11xyB8QNZYWSYFD/Iwn72/TTHV9s47uu1DLiKEfYoKihDqVEqfFWTQ92xNHL2zdQZD&#10;lC6X2uE9wk0lP5NkJA2WHBcKrOm7oOyyvxoFgx+5/bqsFwdXZ80yrGRzPLlGqc5Hu5iACNSG//Cr&#10;vdEKhkP4+xJ/gJw9AQAA//8DAFBLAQItABQABgAIAAAAIQDb4fbL7gAAAIUBAAATAAAAAAAAAAAA&#10;AAAAAAAAAABbQ29udGVudF9UeXBlc10ueG1sUEsBAi0AFAAGAAgAAAAhAFr0LFu/AAAAFQEAAAsA&#10;AAAAAAAAAAAAAAAAHwEAAF9yZWxzLy5yZWxzUEsBAi0AFAAGAAgAAAAhAL9WAGLEAAAA2wAAAA8A&#10;AAAAAAAAAAAAAAAABwIAAGRycy9kb3ducmV2LnhtbFBLBQYAAAAAAwADALcAAAD4AgAAAAA=&#10;">
                  <v:imagedata r:id="rId47" o:title=""/>
                </v:shape>
                <v:shape id="Picture 43" o:spid="_x0000_s1028" type="#_x0000_t75" style="position:absolute;top:23302;width:32956;height:23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FqwwAAANsAAAAPAAAAZHJzL2Rvd25yZXYueG1sRI9BawIx&#10;FITvQv9DeAVvmm0VqatRaqGgl4Jbi9fH5rkJbl7WTbq7/vumUOhxmJlvmPV2cLXoqA3Ws4KnaQaC&#10;uPTacqXg9Pk+eQERIrLG2jMpuFOA7eZhtMZc+56P1BWxEgnCIUcFJsYmlzKUhhyGqW+Ik3fxrcOY&#10;ZFtJ3WKf4K6Wz1m2kA4tpwWDDb0ZKq/Ft1NwDs2X7d1p+XHjzhxsbXfDpVBq/Di8rkBEGuJ/+K+9&#10;1wrmM/j9kn6A3PwAAAD//wMAUEsBAi0AFAAGAAgAAAAhANvh9svuAAAAhQEAABMAAAAAAAAAAAAA&#10;AAAAAAAAAFtDb250ZW50X1R5cGVzXS54bWxQSwECLQAUAAYACAAAACEAWvQsW78AAAAVAQAACwAA&#10;AAAAAAAAAAAAAAAfAQAAX3JlbHMvLnJlbHNQSwECLQAUAAYACAAAACEAlVthasMAAADbAAAADwAA&#10;AAAAAAAAAAAAAAAHAgAAZHJzL2Rvd25yZXYueG1sUEsFBgAAAAADAAMAtwAAAPcCAAAAAA==&#10;">
                  <v:imagedata r:id="rId48" o:title=""/>
                </v:shape>
                <v:shape id="Picture 41" o:spid="_x0000_s1029" type="#_x0000_t75" style="position:absolute;left:33813;top:23473;width:31433;height:2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f0xgAAANsAAAAPAAAAZHJzL2Rvd25yZXYueG1sRI9Pa8JA&#10;FMTvgt9heYI33USkaHQVaSnU9lDiP/D2zD6TYPZtyK6a9tN3hYLHYWZ+w8yXranEjRpXWlYQDyMQ&#10;xJnVJecKdtv3wQSE88gaK8uk4IccLBfdzhwTbe+c0m3jcxEg7BJUUHhfJ1K6rCCDbmhr4uCdbWPQ&#10;B9nkUjd4D3BTyVEUvUiDJYeFAmt6LSi7bK5Gwef5UKfrt3062Zrj95c/TX9HsVaq32tXMxCeWv8M&#10;/7c/tIJxDI8v4QfIxR8AAAD//wMAUEsBAi0AFAAGAAgAAAAhANvh9svuAAAAhQEAABMAAAAAAAAA&#10;AAAAAAAAAAAAAFtDb250ZW50X1R5cGVzXS54bWxQSwECLQAUAAYACAAAACEAWvQsW78AAAAVAQAA&#10;CwAAAAAAAAAAAAAAAAAfAQAAX3JlbHMvLnJlbHNQSwECLQAUAAYACAAAACEAsZK39MYAAADbAAAA&#10;DwAAAAAAAAAAAAAAAAAHAgAAZHJzL2Rvd25yZXYueG1sUEsFBgAAAAADAAMAtwAAAPoCAAAAAA==&#10;">
                  <v:imagedata r:id="rId49" o:title=""/>
                </v:shape>
                <v:shape id="Picture 45" o:spid="_x0000_s1030" type="#_x0000_t75" style="position:absolute;width:33147;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3LoxAAAANsAAAAPAAAAZHJzL2Rvd25yZXYueG1sRI9Pa8JA&#10;FMTvgt9heYVeim78i6SuIoFCTwWjgt5es89saPZtyK4x/fZdoeBxmJnfMOttb2vRUesrxwom4wQE&#10;ceF0xaWC4+FjtALhA7LG2jEp+CUP281wsMZUuzvvqctDKSKEfYoKTAhNKqUvDFn0Y9cQR+/qWosh&#10;yraUusV7hNtaTpNkKS1WHBcMNpQZKn7ym1Vwnl6a+eyUv5msm7nvrzq7rK6VUq8v/e4dRKA+PMP/&#10;7U+tYL6Ax5f4A+TmDwAA//8DAFBLAQItABQABgAIAAAAIQDb4fbL7gAAAIUBAAATAAAAAAAAAAAA&#10;AAAAAAAAAABbQ29udGVudF9UeXBlc10ueG1sUEsBAi0AFAAGAAgAAAAhAFr0LFu/AAAAFQEAAAsA&#10;AAAAAAAAAAAAAAAAHwEAAF9yZWxzLy5yZWxzUEsBAi0AFAAGAAgAAAAhADPrcujEAAAA2wAAAA8A&#10;AAAAAAAAAAAAAAAABwIAAGRycy9kb3ducmV2LnhtbFBLBQYAAAAAAwADALcAAAD4AgAAAAA=&#10;">
                  <v:imagedata r:id="rId50" o:title=""/>
                </v:shape>
                <w10:anchorlock/>
              </v:group>
            </w:pict>
          </mc:Fallback>
        </mc:AlternateContent>
      </w:r>
    </w:p>
    <w:p w14:paraId="5D7D57A5" w14:textId="0E07E859" w:rsidR="00E64A7F" w:rsidRDefault="00E64A7F" w:rsidP="00177EE0">
      <w:r w:rsidRPr="00177EE0">
        <w:rPr>
          <w:sz w:val="16"/>
          <w:lang w:val="x-none"/>
        </w:rPr>
        <w:t>Source: The HILDA Survey, Release 2</w:t>
      </w:r>
      <w:r w:rsidRPr="00B14AB1">
        <w:rPr>
          <w:sz w:val="16"/>
          <w:szCs w:val="16"/>
        </w:rPr>
        <w:t>2</w:t>
      </w:r>
      <w:r w:rsidRPr="00177EE0">
        <w:rPr>
          <w:sz w:val="16"/>
          <w:lang w:val="x-none"/>
        </w:rPr>
        <w:t>; BCARR calculations.</w:t>
      </w:r>
      <w:r w:rsidRPr="005F794B" w:rsidDel="005460D4">
        <w:t xml:space="preserve"> </w:t>
      </w:r>
    </w:p>
    <w:p w14:paraId="2C98426A" w14:textId="74FE1262" w:rsidR="00E8623C" w:rsidRDefault="00B33A69" w:rsidP="00B33A69">
      <w:r>
        <w:t xml:space="preserve">In contrast, </w:t>
      </w:r>
      <w:r w:rsidR="002772C2">
        <w:t xml:space="preserve">respondents with </w:t>
      </w:r>
      <w:r w:rsidR="001E2C02">
        <w:t>a</w:t>
      </w:r>
      <w:r w:rsidR="002772C2">
        <w:t xml:space="preserve"> </w:t>
      </w:r>
      <w:r w:rsidR="00E64A7F">
        <w:t xml:space="preserve">university </w:t>
      </w:r>
      <w:r w:rsidR="00ED66C2">
        <w:t>qualification</w:t>
      </w:r>
      <w:r w:rsidR="00660123">
        <w:t xml:space="preserve">, </w:t>
      </w:r>
      <w:r w:rsidR="002772C2">
        <w:t xml:space="preserve">those </w:t>
      </w:r>
      <w:r w:rsidR="001E2C02">
        <w:t xml:space="preserve">living </w:t>
      </w:r>
      <w:r w:rsidR="002772C2">
        <w:t>with</w:t>
      </w:r>
      <w:r w:rsidR="00033CB3">
        <w:t xml:space="preserve"> </w:t>
      </w:r>
      <w:r w:rsidR="002772C2">
        <w:t>children</w:t>
      </w:r>
      <w:r w:rsidR="00660123">
        <w:t xml:space="preserve"> and migrants</w:t>
      </w:r>
      <w:r>
        <w:t xml:space="preserve"> appear to </w:t>
      </w:r>
      <w:r w:rsidR="002772C2">
        <w:t>access the internet</w:t>
      </w:r>
      <w:r w:rsidR="00BF1C70">
        <w:t xml:space="preserve"> at home</w:t>
      </w:r>
      <w:r>
        <w:t xml:space="preserve"> quicker than their counterparts</w:t>
      </w:r>
      <w:r w:rsidR="00E64A7F">
        <w:t xml:space="preserve"> </w:t>
      </w:r>
      <w:r w:rsidR="002772C2">
        <w:t>with low educational attainment</w:t>
      </w:r>
      <w:r w:rsidR="00660123">
        <w:t xml:space="preserve">, </w:t>
      </w:r>
      <w:r w:rsidR="002772C2">
        <w:t>with</w:t>
      </w:r>
      <w:r w:rsidR="00F0089E">
        <w:t>out</w:t>
      </w:r>
      <w:r w:rsidR="002772C2">
        <w:t xml:space="preserve"> children</w:t>
      </w:r>
      <w:r w:rsidR="00660123">
        <w:t xml:space="preserve"> and born in Australia</w:t>
      </w:r>
      <w:r w:rsidR="00525860">
        <w:t xml:space="preserve"> (</w:t>
      </w:r>
      <w:r w:rsidR="001E3734">
        <w:fldChar w:fldCharType="begin"/>
      </w:r>
      <w:r w:rsidR="001E3734">
        <w:instrText xml:space="preserve"> REF _Ref183685869 \h </w:instrText>
      </w:r>
      <w:r w:rsidR="001E3734">
        <w:fldChar w:fldCharType="separate"/>
      </w:r>
      <w:r w:rsidR="00AB0A29">
        <w:t xml:space="preserve">Figure </w:t>
      </w:r>
      <w:r w:rsidR="00AB0A29">
        <w:rPr>
          <w:noProof/>
        </w:rPr>
        <w:t>20</w:t>
      </w:r>
      <w:r w:rsidR="001E3734">
        <w:fldChar w:fldCharType="end"/>
      </w:r>
      <w:r w:rsidR="00525860">
        <w:t>)</w:t>
      </w:r>
      <w:r w:rsidR="002772C2">
        <w:t xml:space="preserve">. The </w:t>
      </w:r>
      <w:r>
        <w:t>gap</w:t>
      </w:r>
      <w:r w:rsidR="002772C2">
        <w:t xml:space="preserve"> in the survival probabilities</w:t>
      </w:r>
      <w:r w:rsidR="006C4651">
        <w:t xml:space="preserve"> of respondents w</w:t>
      </w:r>
      <w:r w:rsidR="00E64A7F">
        <w:t xml:space="preserve">ith </w:t>
      </w:r>
      <w:r w:rsidR="00BF1C70">
        <w:t>a</w:t>
      </w:r>
      <w:r w:rsidR="00E64A7F">
        <w:t xml:space="preserve"> university </w:t>
      </w:r>
      <w:r w:rsidR="006875C4">
        <w:t>qualification</w:t>
      </w:r>
      <w:r w:rsidR="00E64A7F">
        <w:t xml:space="preserve"> and those with </w:t>
      </w:r>
      <w:r w:rsidR="00251570">
        <w:t>high school or lower qualification</w:t>
      </w:r>
      <w:r w:rsidR="00660123">
        <w:t xml:space="preserve"> is statistically significant and seem to be quite persistent throughout the entire research period. Similarly, while small, the gap in the survival probabilities between those with and without children shows very little convergence and is statically significant. In contrast</w:t>
      </w:r>
      <w:r w:rsidR="00F0089E">
        <w:t>, the gap in survival probabilities between migrants and respondents born in Australia seem</w:t>
      </w:r>
      <w:r w:rsidR="00BF1C70">
        <w:t>s</w:t>
      </w:r>
      <w:r w:rsidR="00F0089E">
        <w:t xml:space="preserve"> to co</w:t>
      </w:r>
      <w:r w:rsidR="00BF1C70">
        <w:t>nverge</w:t>
      </w:r>
      <w:r w:rsidR="00F0089E">
        <w:t xml:space="preserve"> over time</w:t>
      </w:r>
      <w:r w:rsidR="00660123">
        <w:t xml:space="preserve"> and is not statistically significant.</w:t>
      </w:r>
      <w:r w:rsidR="00F0089E">
        <w:t xml:space="preserve"> </w:t>
      </w:r>
    </w:p>
    <w:p w14:paraId="4A6B31B6" w14:textId="77777777" w:rsidR="00E8623C" w:rsidRDefault="00E8623C">
      <w:pPr>
        <w:suppressAutoHyphens w:val="0"/>
      </w:pPr>
      <w:r>
        <w:br w:type="page"/>
      </w:r>
    </w:p>
    <w:p w14:paraId="68389E71" w14:textId="3FAC5593" w:rsidR="00B33A69" w:rsidRDefault="00B0013A" w:rsidP="00136699">
      <w:pPr>
        <w:pStyle w:val="Caption"/>
      </w:pPr>
      <w:bookmarkStart w:id="106" w:name="_Ref183685869"/>
      <w:bookmarkStart w:id="107" w:name="_Ref172793733"/>
      <w:r>
        <w:lastRenderedPageBreak/>
        <w:t xml:space="preserve">Figure </w:t>
      </w:r>
      <w:fldSimple w:instr=" SEQ Figure \* ARABIC ">
        <w:r w:rsidR="00AB0A29">
          <w:rPr>
            <w:noProof/>
          </w:rPr>
          <w:t>20</w:t>
        </w:r>
      </w:fldSimple>
      <w:bookmarkEnd w:id="106"/>
      <w:bookmarkEnd w:id="107"/>
      <w:r w:rsidR="00E00DA2">
        <w:rPr>
          <w:noProof/>
        </w:rPr>
        <w:t>:</w:t>
      </w:r>
      <w:r>
        <w:t xml:space="preserve"> Survival probabilities by highest educational attainment</w:t>
      </w:r>
      <w:r w:rsidR="009D572F">
        <w:t>, migrant status</w:t>
      </w:r>
      <w:r>
        <w:t xml:space="preserve"> and presence of children in the household</w:t>
      </w:r>
    </w:p>
    <w:p w14:paraId="3476BA17" w14:textId="05510091" w:rsidR="00E8623C" w:rsidRDefault="00E8623C" w:rsidP="00D25441">
      <w:r>
        <w:rPr>
          <w:noProof/>
        </w:rPr>
        <mc:AlternateContent>
          <mc:Choice Requires="wpg">
            <w:drawing>
              <wp:inline distT="0" distB="0" distL="0" distR="0" wp14:anchorId="10E6BD6D" wp14:editId="2CAAB057">
                <wp:extent cx="6388735" cy="4648200"/>
                <wp:effectExtent l="0" t="0" r="0" b="0"/>
                <wp:docPr id="5" name="Group 5" descr="Figure 20 shows survival probabilities by highest educational attainment, migrant status and presence of children in the household. Respondents with a university qualification, those living with children and migrants have lower survival probabilities than their counterparts with low educational attainment, without children and born in Australia."/>
                <wp:cNvGraphicFramePr/>
                <a:graphic xmlns:a="http://schemas.openxmlformats.org/drawingml/2006/main">
                  <a:graphicData uri="http://schemas.microsoft.com/office/word/2010/wordprocessingGroup">
                    <wpg:wgp>
                      <wpg:cNvGrpSpPr/>
                      <wpg:grpSpPr>
                        <a:xfrm>
                          <a:off x="0" y="0"/>
                          <a:ext cx="6388735" cy="4648200"/>
                          <a:chOff x="0" y="0"/>
                          <a:chExt cx="6388735" cy="4648200"/>
                        </a:xfrm>
                      </wpg:grpSpPr>
                      <pic:pic xmlns:pic="http://schemas.openxmlformats.org/drawingml/2006/picture">
                        <pic:nvPicPr>
                          <pic:cNvPr id="57" name="Picture 5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85490" cy="2331720"/>
                          </a:xfrm>
                          <a:prstGeom prst="rect">
                            <a:avLst/>
                          </a:prstGeom>
                        </pic:spPr>
                      </pic:pic>
                      <pic:pic xmlns:pic="http://schemas.openxmlformats.org/drawingml/2006/picture">
                        <pic:nvPicPr>
                          <pic:cNvPr id="58" name="Picture 5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3286125" y="19050"/>
                            <a:ext cx="3102610" cy="2296795"/>
                          </a:xfrm>
                          <a:prstGeom prst="rect">
                            <a:avLst/>
                          </a:prstGeom>
                        </pic:spPr>
                      </pic:pic>
                      <pic:pic xmlns:pic="http://schemas.openxmlformats.org/drawingml/2006/picture">
                        <pic:nvPicPr>
                          <pic:cNvPr id="40" name="Picture 4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1362075" y="2200275"/>
                            <a:ext cx="3394710" cy="2447925"/>
                          </a:xfrm>
                          <a:prstGeom prst="rect">
                            <a:avLst/>
                          </a:prstGeom>
                        </pic:spPr>
                      </pic:pic>
                    </wpg:wgp>
                  </a:graphicData>
                </a:graphic>
              </wp:inline>
            </w:drawing>
          </mc:Choice>
          <mc:Fallback>
            <w:pict>
              <v:group w14:anchorId="6F365047" id="Group 5" o:spid="_x0000_s1026" alt="Figure 20 shows survival probabilities by highest educational attainment, migrant status and presence of children in the household. Respondents with a university qualification, those living with children and migrants have lower survival probabilities than their counterparts with low educational attainment, without children and born in Australia." style="width:503.05pt;height:366pt;mso-position-horizontal-relative:char;mso-position-vertical-relative:line" coordsize="63887,46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ujJ0wMAAHMNAAAOAAAAZHJzL2Uyb0RvYy54bWzsV9uO2zYQfS/QfyD0&#10;HFsXy5ZtrDfYei8oELRGkn4ATVESEUlkScpaI+i/95CSnb0FCYK+LJoHy7zOnBmeM5Qu3t43NTlw&#10;bYRsN0E8jQLCWyZz0Zab4K+Pt5NlQIylbU5r2fJNcOQmeHv56y8XvVrzRFayzrkmMNKada82QWWt&#10;WoehYRVvqJlKxVtMFlI31KKryzDXtIf1pg6TKFqEvdS50pJxYzB6PUwGl95+UXBm/ywKwy2pNwGw&#10;Wf/U/rl3z/Dygq5LTVUl2AiD/gCKhooWTs+mrqmlpNPimalGMC2NLOyUySaURSEY9zEgmjh6Es2d&#10;lp3ysZTrvlTnNCG1T/L0w2bZH4edJiLfBPOAtLTBEXmvBN2cG4ZU3Yqy05wkETGV7A0xnT6IA60J&#10;0r6ne1ELK7gh+yOpRFlxYwnPO0YtGIFF1FrkpuGtfUMagUy31hHCdoaAFbDBDQjDiSwIq0Sda94S&#10;0RJbcVLJznDHkCl5z42SbQ4rhvTCVgTZbYXnnT2SvztaC2TS+3yDvdJwUosDCDGsPlt2LkcUhlT0&#10;gGWyBwG/EpOtqIciNGGyay3XiuoTBOz8aqQOo+zsl5Cc473UPrarzlgNxHTq6Nerco1TuNPqg9rp&#10;caAceo5R94Vu3D+4Qu49cY9n4vJ7uMDgYrZcZjMcGcNcukiXkMZAbVaB/8/2sermGzvDk+PQ4TvD&#10;UYKt8RuZiNYzJn5bsdhlQahgNNJ8l42G6k+dmkA0CqfsSXf0BQDycKDaw06wnR46D0idnViNaeeV&#10;zDOXGLfFrRr2UBfTO8k+GdLKLc685FdGoXagornV4ePlvvvI4b4W6lbUtTsn1x5Dg3ie6PSF7Aw1&#10;4FqyzolkKGqa157LphLKBESvebPn0Kj+PY9xyE4/EKrSorW+6oAH74x13h0jfN35nCyvomiV/DbZ&#10;zqPtJI2ym8nVKs0mWXSTpVG6jLfx9h+3O07X0BnCp/W1EiN0jD4D/2KRGcvxUL58GSSoDSNDwSIA&#10;QgL9v4eIpsuQwwoVcMsq1yyQvPdIuEv2gwmf6S/JdcdgIBK343tkMUuW83SFsu9kkcxmcZZ4WcDF&#10;abvSxt5x2aAQGRy3BgafUXoA2gHNacnIgwGARwY8A5XQeD2SwI08FPrdSRLL1y2J5KckXpIE2L+I&#10;E1wKIH+8iubjjeAqhLszZnGULOKTOJLVIlvNfbH7P4sjRT4eiwMjr/q+mP0Ux0viiGeLJMoGcSR4&#10;W0rQxjkPF6iXxwyX5VkeaZqtIKXhQvjv7g7/coU3e3/rjV8h7tPhYR/th99Kl/8C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SgQEm4qYAACKmAAAFAAA&#10;AGRycy9tZWRpYS9pbWFnZTMucG5niVBORw0KGgoAAAANSUhEUgAAAzEAAAJNCAIAAAH5ZFxPAAAA&#10;AXNSR0IArs4c6QAAAARnQU1BAACxjwv8YQUAAAAJcEhZcwAAIdUAACHVAQSctJ0AAJgfSURBVHhe&#10;7d0FXNtOGwfwINuYu7wTxlz+Y87c3Q2Yu7u7u7u7u7sr25iyjbkAYwOGu9bfS3KUAoW1HS2V3/dz&#10;6+4uadqG69MnaZowApEIRd3CyEB9WGuawFrTRFqutbGO9rQmkwlksk/vPpKKk/M7vodQrLu8dye3&#10;7t5BTW3tSf8H90CJVOYdFEk6A8NiytqyiwqPEZNbMZkgk1VoM0UklflGxgkDPdhJ5AFkMqFE+tL1&#10;l8f3707On2XiaNITEBZDlvbLL7wrtwR+HmuuHhQRRyrsc4gJI02plF2sZtJyre0+cI7WyFPkbvmn&#10;Kzdl4S6+Qvo37z7LVzrZ2pNba8eV5PbuAvvitvYHly6qyHWSeQTh/qRC5qxrv0YW8H7npAm7PrNr&#10;Z+19d9JPZm7guIVbziiyDtj7Ll/Mzf9tKP/QkhjSJMXG1n7/jIlkBnaqx3NRxB9uNg0ZyTvUuvka&#10;WtOJpGttdNsitAYpS7TWGjdpOmTTTdqAlCVaa2tXLKO1VF1auJzWTJUmcQ1rLdFa+0X//wusNYw1&#10;TWCtaQJrTRMarrXCrScoLXQOY6fJWgOsNU1grWki0VoraNtoavdKtAEpS+OxZj9ti9JCJxsLvEM1&#10;kWitjevnQGuaOtDFUWmhk41ForVmaZVj1Pp7tAEpwztUEzpaa0k2IeSFTjY0GGua0NFau7VgidJC&#10;JxsajDVNYK1pQk/Xmp5/UCRda5PtK9CaThzp1V9pmVynNZ1DLyVaa1/vbjz9lD2KIt1ttKtPa3op&#10;0Vo7fWDHt8AY2khXhrTWPrx0prX0Zkhrbda8VXWHrqSNdGVIaw1UhLWmCaw1TRjeWnN76KS00Mk6&#10;gbGmCaw1TWCtaSLRWstbsf7ErmVpA1KWaK0xFln61sLo+7uk66hQZjO+IgWluJVjuiNr3ZHrtKa+&#10;RGvt63ePHPWG0Yax2zBuNq2pz3THGtaaJq6v3ezhHZC8zNx8ms6RMtNdaylZP2o6raUMay0prDVN&#10;kLV2eepMpYXOgbWmGaw1TSRda2PaF6U1SFmitcYwTEgs+1NzSF3SteYdIeTrQrEYJXkRSyTsiuLX&#10;Eagl0VoLDg7NWKApbchkT58+pTWdy507N63pXEhICK2lDGNNE6mtNUlcKK2ZjN8ul8htpNcrvpkS&#10;jDVNYK1pQr/WWoGanchtg3KFxy3ZzfcMb1TYN1bCMHlJvWEB9tkWMGe6bHnz7O4Zbnr60K+1ZlmA&#10;+4bM42bNRi3J/1cWN3c6MjsgWlzMkn2e49qw57Vx29OgjN3o1s3S86AjvEM1kfZr7Ysh8PLyok9X&#10;IyY61lq3/qejpdNtrWl/JwF7gHEwX03GINdaRoZ5coTdNRr65TbDsM/BvqwFV7nPTfdoUpXusIoj&#10;yTb5z20PP5s6YjY8ekXWGpNr+iYX0gz/fX6k/Ox+hjrW0hfWWjrAWtMEzs2sdsFAUxtWmdqwytSW&#10;xqvM3+kYe8JjYfTbl+9+uHwgPX4e3/0jBWG/v0qE7BmBF15kT9Ic5M1uxLx7y52w+Rk727Pnrr6e&#10;7E8EH3PnbHZ65/38pStbiT+F87MXbFOO9Lu+Ye9I/AkhS4756Rv6hJvZ8+t3csueoZlfmljkGRLH&#10;T3J+TTee5IvVQBqvspjfz9iTHIe5d2zAnur47aF5p5fP2DF16rGPYfxJkflVtnn3WVK6dB4SJ0p6&#10;Huk2fWbxFTLD1dfeNgqnTGZPPJ1M/DmV2dUtv69cicr07m36zOUrvOKmcyZma9v0P+lMwirreUrF&#10;s5WauoRVNqp2/sYN9fp3hHoi0RtzzfqdtAYpM7BYpg+wytSGVaY2rDK1YZWpTZNVpnhONMXy25e/&#10;AIuRS8tR9uM9u1ln9LDK1IZVpraEVVZyyb+eNcfkVpn6Xxom1X3EkiSnVZYXOodRSFhN6+550pqm&#10;Qn8rP/rBrt9CWjMKiUbWyKlLaU0jezt0TXJCZb4sqdeCzmEUElbZlOo5Mv7ze1Op1Y1a0ZpR0Mo6&#10;SgKrTG3rm7ZJsp0gL3QOg6KLVbavYzdaMwq6WGUuR08kOYOyvNA5DIouVpmRwSpTG1aZ2hJW2aQ7&#10;Sr+N1q4kZ02WFzpZLyWsMrJZbl0cP6/+O7wx1ZZolbl+xTEGf5ewykplzjh/9GDagJThjak2rDK1&#10;Gckq0+UWvoGtsiSnRpYXXZ4u3khGGVaZ2rDK1JbSKhOJ0v43jQmr7N+/x9RDgrg4Wks7Cats03i9&#10;vpCQZrS7yv68v0ZrRnRG5LjYWFpLI2TlGEksS4lEJKK1tJOwyrJkNP/+4Q1tQMqMfJRpg+musiTn&#10;P5YXOjllGGVqwypTG1ZZUknOeSwvdDJWmQawytSWsMp64PeYqklYZeE+n/79cFlTkLCOgj2c5ass&#10;yVl+UeSFrBwMK7UlrLIMDBMSFEgbkDKMMrWluMqYLDZpv99ENb+u/f0SJFpConnW/H/Z1ZriKmvc&#10;c8Nzn/S5YkBEaFB6fXbnYpiVfzknNN6Y6tOvVTbGoYlNiZqkYp01o0wSt6BLsecPL9ZYfn/NpC6k&#10;kwSKLMXtbj5928U2648wevUH3dOvVVai3Wg/9n/JlkX9uA5Z+zbNySqzK8ue0jhcJvMOZ9fU+WX9&#10;fKPS7TIjeGOqLY1XGT1jsN6jT1cjGGVqS59VVrB6wtnEVtagz8GhKHv+erlF/3aVlQKMeZPiGWkj&#10;TaXPKgsIYL+VuD2f/RxUXGWRfs9X9CnON9sdcONz6X/5aKy+7B65rd15kZg7tZzXqSHsf/8Gb0y1&#10;YZWpDatMbVhloAsYZ6ALGGegC/o6zqQia1v7klUdrG170p6UnV4+g9aU4U80nYrfr9lLqMSfPjo1&#10;Z9YuorWUVWgzhdZU08BRvdMi/XC+SmuJ9W/Vg9binViZ6EzX6Ut/41nZKuzpyO+4/CR1OgjC3INk&#10;Mv7E5cRZX/Z6Op3n3uDHGT8Pf3vNk91M5evycfZi9US+UrzhhD1z+KEZHhoj6aRwR2tbB3l9SkOu&#10;pzq70/PsygXktqLCnHGhv3/H0nr7NnTHKMEvYV7/YVw9YX5eNfs15Faxn4yzSxvmsdPYnlEymcdX&#10;Afu6rKuxyzy3mn1cfs5fF9hzZQxVWBrfP68tO8LoMqsMILeHJk4it/wp1Pl+mcdzeb1yzd5sj27p&#10;6Ti7sGnJ8MVHSaW6HXsSdn4FtW3ZW3GchT3fYW3bnVTk8ax1sz7sfxEPfQQymUTA30s+zsK/nbzg&#10;GiCTiGw7zD+xfG40u088+sjH0OEKfw9rx5Xy+t0F7G35plPJLf83q6Iw5/Vdq8IltD6pV8KuEr6n&#10;Rk32lujZdxBf4a29705u+Xn4ZZJx5vH40if/GFGQBz/O+BP7l2/KxsVEY0X2jfyb0oQumeDP8X9z&#10;xWRyy89TsR07Lvl+xfvWq5+wGoe2SYfz2isfZ/c29Wc4lz+bxDlQtYT8XbkfWvyNVEzm5AeBsUop&#10;nklLlSxZqlR52gL4N8rHWf2FTnylR7WcfAXgX/wlP6uVRsfkXFq4nNbAJCkfRiQzKxWPdv0bjDMT&#10;lzbh6q8wzkwcxhnoAsYZ6ALGGeiCjsbZgzXraU1lP33+fnYGMBQ6GmcaMJFLGJkIjDPQBeXjrOrq&#10;575vTzMMc8stnHbpHMaZMUkxnu1ezh4F8Dkglm/qHsaZMVE+zkoucY4JdifxbOPWXbRL51K6+F9K&#10;jOyigEbmL/lZWn2/qQGMM2OifBg12UjPrDqoYW6+ov+M7FqKRibdwlWawzjTZxhnoAvGM86M7Oqw&#10;RgbjDHTBeMYZ6DOMM9AFkx5nhVtPULfQe4KalI8zUWxoBgtzywyZ0u38knoJ40xjysdZTPAnc4Yx&#10;t8gYll6njNZLurwgpZFRPs5KLnHO918DUpnUrRzfAwTGmcb+kp+l4/ebeoiMs6bDV6hV6D1NnvJh&#10;VHrsFb7StYI5XwEC8UxjCFdq2FirARlqahV6T5OHcQa6gHGmXbecP6hVjHXXCcaZfsE4A10w1pQO&#10;40y/YJyBLqg7zkQiw/hqUPk467T7jTjKz4wxS78L6Jkofm+IWoXeU78pH2fiuPBKFdmT0y4/847v&#10;Af0kiIujNf2mfJyNuhZMbjMxGfvWwgerXjPscSbXOGtWWgO9JBGJ1h25oWa5Tu+sQ8rH2f/qrOYr&#10;9bIjnhmbDeNm05oOYRiZHIwz0AWMM9BH60dNp7V/gHEGf4FxBrqAcQa68P2X77jVR9Qq9J4KMM5A&#10;F1IcZ1myZM6SJRttAPwb5ePs+ZFx7FVeGebCx0DaBfAPlI+zAef/8JWxHYvzFYB/8Zf8bECtWrQG&#10;8A+Uj7O8RbrylcKJfyecAUAd8+bN40fOX+JZSl6/fk1rpqRatWq0ZkpCQ0Np7R9oOM4A1KLJOOu/&#10;jz3IdofTL75pIpqVMgvw826y9A5tm4ZcXOL0hav/5G41o8k4E8eGFrbtRBsmQyqVMIyllLZMBT/O&#10;YgJ/1u+3mO/RDD4300b/A69ojdOpGFZsIlgdKWIyZNuwZSep+JF/HjfJTclqjdb1K8BOI/Vaw7sv&#10;uS8TR+eysvgVLqix/L7Xm0tM/Oa5fJx5hwvd9rBnkitjNzqvzX8ziL3X+EkmBeNMM5IsRSrRKqgA&#10;4wx0AePMhLRu3ZrWdA7jzIRgnP0Ff+5+zQpdRDyzzNZ85fOxATLZW1J57OS8sga7HsQy2Zklg0mF&#10;pPMORfPKZPdlwijSPDC9BdkQIBW70vTXrOXHXiApGqn4xUllkhhSCSUVtz2kwjDZ2TmU+XjpSpJT&#10;Fqhe6CJYMeKQD+S/M67BwTJZ9WX3GMvOpLnJRZarWntSEZJn9mYLqYgl0nsLK5KKHMaZLghE7Mgg&#10;RBKpUCCQSdlzhwgEAilHQveMSUkPmcrOwI0kdgYJmZOdLBSSTpZYKhUK2VPeSyRikZidjZ0cv0By&#10;q03sQ/GPQmpC7tEFQtGdIPL05E+AezrsM2KfpPwpYZyBLmCcgZHDOANdYAQiEQqKVguCGWgdBhlo&#10;HQYZaB0GGWgdBhloHQYZaJ2eDrK2jR1tqjpa29rHxX/1kwrrLotoLZlWtva0lrIKg86S2yHH3/PN&#10;VFz/GUJrKfh8eAmtqWZ5l78/vSQ6st+iJiUVC2lNwQP6f/rT00HWbuY5vjJp9gaZlPtGWiZzcmZ/&#10;5xIUJXB++93J+QfbJRFGSmROb935SQRfefH6w8cf3qSSZJCRqfS7TInQydmV/O/+4n3ZbltJ5aNv&#10;hPePbxJh7PN330lTvsAgH68nL9jvp186v1t34QmpiAWRj1985CbKvD08Xn1w4+sEGWRisoS3iZbg&#10;9IwOX9ITHuDz/XcgefjHL9kleLyVP23X2GAfrvKOv6P8cWWyWL6f3JL5m/TZznWygv54vXBhfwty&#10;79Z9foYA719PuOf25Nm7LaRHRL/B5Kd6ubu9/ODO9+iSng6ym0f3kzDWuPcCtiEW8D+fIj3ktmSH&#10;dextZbbepSZ7SyJZwMuL3OXaI6IFEn42WbT3z8SDzKY6e8DF1W3sMssPYgdWhfqD2Nv4SLZv3tRw&#10;MgbjPHtteUR6ytRe+OvJIVIhrGvNJLdcJAvx5v5w7KP48YNANvsUO6oIMsh+c2+I4i3mhb45H8eO&#10;aIn8OvL8E7uwZM6XEHbcnPxFI5lNvZHktmE9R/k8Xs7yx50hk/ksvfaVrVfuTm4VI5lvJHvbtte+&#10;uBD2ZBQu53axbXYhU8ktG8ki6TlQ2MVGvOJH3NjT9NnqjH4Osih/PnbxayfxIFtzn48c4eRfuabj&#10;yS3/cVmqy4YaNdgZBnbubdtk6NVHTt8SD7JGY/Zs3n2WlCiZ7JPzI7K0Eg3GkH7FQcbNKHMPYgdB&#10;mdqzo0N+WNs6rN56xtp2Cukhg+zhiv78QkghPXNnLCLLufmJfozKPy75p2pdd1b5aglPgO/0uXeA&#10;bx7+QQfZvGvkmcp87rP9/DwxoW7kcVdtPc09rk8g+3TIJAdyqzjI1ixfT+ZffOYDP8jCvD6w99px&#10;1tqWfV1JB5lMNmfqQlK5584ezqRLehrJyLqIFUl8v7tYVx1BgkGL0ftkklh+TcUPMlmJqv35Cj/I&#10;2jR2qDbqJNvkZuvSps+r4ESDjO9v1YSNB9Z2Q8ht2SpsT7m27AeQ0kE2qj47Q8C3F9a25GnIDr71&#10;J7ctRrG/PSFLEwV9vfSB7bFuSH+8TwbZlntuktjQfqtvkWajhj1K9DrITyL4J5B8kFnbsjGsNDeV&#10;nyfx4yYaZC0G72cbrLhVlz+R/6yr9BCF+UfLZCNas/fy/fDY2rYnqRzxFMmksQOX35DEhrGLDf/0&#10;8Dv7w/FStWeRW13S00FmHEQfz/99syXe3nFssDRKygeZhRl7VjOLDFa0Dep7e2xliUZcTvk3E3oN&#10;JpFmxVm6EWB8lAyyqKCET30v+j9LKFSynQzwV8oj2eF1o0qWLLn/LntEvFzu3LlpDUAdSgeZNHeR&#10;0i1btsydLSPt4GCQgWaUDLLokIe0RjZw6P8sDDLQjPKPS+8fr5ctW+YVkmiHyr8MshdXb9MamB7l&#10;g0xOMfHHIAPN/GWQKcIgA80oGWQSQVj+4qV47He28TDIQDPKI9nO2UousIhBBprBxyVoHQYZaB0G&#10;GWgdBhloHQYZaB0GGWgdBhlonY4GWb2mA5OcdPOvhd4TDJ+OBpmn83NaU43DdPYkqGAcdDTI1LXV&#10;kf5IBIwABhloHQYZaB0GGWgdBhlonZJBFhV8hdyaM4yZRbr9kASDzJgoG2Ts7y7p0f1pdfi1ujDI&#10;jInyj0uRMGL04fdN/leMtjkYZKAZ5ZHs6L1EP+vl6XiQ2U/bolaRSFU/7wToVEofl7LWdcs17tBf&#10;8TdxuhxkZ0eNozWVxQlwFgU9pWSQxUXT0wgmgUEGmlGek8mlV+KPQWZMlA+yMN9PDg4OQbHyM1Gy&#10;dDzIDnRxVKtgkOktJYMsOvgerclk7HkE4+lykGkgOjKa1kDPKI9kDMOUKVOG3NI2B4MMNPOXnEwR&#10;BhloBoMMtA6DDLTOeAZZsVbjkvxK4K+F3hO0zHgGmSiOXuJFRcXaTqQ10DIMMtA6DDLQOuMZZLcW&#10;LFGrrLerT+8JWmY8g0xdGGQ6g0EGWodBBlqHQQZaZ9KDLMm+2b8Wek9Qk+kOsk21G9IaaJnyQVYg&#10;V05zc/P8perRNgeDDDSjZJCldL1L4xtkR3r1V6vQe4KalEeyUsULMwxTskJV2uYY2SADnUkxkjEM&#10;e4lovoeHQQaaSWmQxfB1I/64BJ1R/nEZGep34N73zlWa0DYHgww0o3yQySGSKWo6fIVapf2E9fSe&#10;pi2FQSYVOzs703o8DDJ1Yf8tT8kgiw17SWsyaSitsDDI1IVBxlMeycwsM54/f94cW5f/BoOM95ec&#10;TBEG2Ua7+uoWek/ThkGmRRhkPAwyLcIg42GQaREGGQ+DTIvIILvl/EGtQu9pXDDItAiRjIdBpkUY&#10;ZDwMMi3yePzU7aGTWoXe07hgkIHWYZCB1mGQgdZhkIHWYZAZtg4TNtCaHsMgM2yGOsiiQ9jz+GfN&#10;nClzjvx8Dw+DTAc2JjuOI/WyqFknek89pmSQcT8kieDrOPxazy020EFG7Fo62XH5w9KMBW1zMMj0&#10;kAEPMoZhXLzCSQWRTM8Z6iCLCrpIbiWxQX+iJRhkes6AI1mVajXIbYTPuySDTAp6hgwyWtNL/MhR&#10;PsjkEMn03IYOjuuO3FC9jF99hN5Th/4yyBRhkOmhk4OG05pqHrl8pTUdUjLI4iK+0JpUoni5Igwy&#10;I3Dt2Dla0yGlkUxSuevI4ODgZuWxM9bY6M8gUw6DzAhgkIHWYZCB1mGQgdZ5Pn/h4R2gVnn2/ge9&#10;s6YwyOAv7py5SmuawiCDv8AgA63DIAOtwyADrcMgA63b12vg5akz1Sr0nvEwyOAvxq0+olaZW68l&#10;vWc8DDJIY4sbt6W1eBhkkMYwyEDrVB1k+xb0yJw58+arL2ibg0EGqlBpkJnI9S5BS0Z0HUZr8ZRH&#10;MktzhsiYNdGowiADVbQctYrW4ikfZPXL5CCDrGbHwbTNwSADzeDjErROeSSztclGIpltcwfa5pBB&#10;JhSLUVBUL/zIUT7I5Hzp/yxEMtDMXwaZIgwy0IySQSaM8uV/Xi6VxMc7Tq5cuTIAqIMfOcoimUR4&#10;5MHLyMjIwwv60p7EXF1daQ1ABWp8XMp9/vyZ1gBUoMkgA1ALBhlonfqDTBAolMkyMVlo02SM2fmI&#10;1kxGzkzmZMtPGPWR1LMWrc13akDtQfZg60hyu75fU75pOoYvPdqnSiHaMBlkkI1h2EHSmbvVjNr3&#10;9Hq2n9z2bpSPb4JxI4Ps8bzipJJRl4OMqFoke5xYQhsmY9XINqee/6QNk8HvKM1lyUjoqTk1ofnw&#10;BFARBpnaMmbNQWtyn5KeiPW3TFarVi3aMHkYZMr53pji6vq2aI3RHRnmqcurmUdd6ttkd316+21Y&#10;HBlkjFkuMs9Tf8no+TtzZWRkL9eQjbD7L10LlHMk/eEBnjddXRmGqVYm/+u3b3tUzNK5DpvW9Ju4&#10;vHBOS3bpJgaDTLkHG8f3GTQqS9HyZJCRpk332Y3LFBgzYcpGl3AyyCK8nH8/ZTeA5k4YwZhn4waZ&#10;zL5V/coO9HetJJLxg4zUZzySRfq4Bn64NIPDz2BSMMiU2zK0atumdZgc1vJBViyrWbn/ZWu37zv/&#10;cZm/citya5mjgBmTlR9kleo3rz5oBakQtnWbJxlkpJIpe0HGLCs33bRgkGnC2ob9+AMVYZCB1mGQ&#10;gdbp9SD7/v37F0g7dLXqnF4PsoIFC9IaGDIMMtA6DDLQOhMaZLEBT5jEF7yWS3RiGU5ItJDWkgm7&#10;PIrW0gPD0N+MVcyr0t9OPn86MoBBFhMnKNx6gmaFXw6PMbcShf9mK9z+1dE7HjFFu3BT2EHGd+5+&#10;4sP3kEGWrdVB67KVSH2DcyDD/Ecqv8PZQxH4QZaFMStiwd6FDNz83H0zV1sok6V2cMpGu/oaF7oI&#10;9uFy52vU/9HawdXJIHu5ViZjDwwZX4UJ/HiFVGoXZYdUlTkXrLintNRZhEH2F2kbyX4FsIrU7mYe&#10;P8imnfkoiGUvtc4Nsjykcv9nLDtr/CDLX4Ldrc8OMpvupPItMI7c8oMsO8Nk5pZjwTD8IMs+QxeH&#10;zpJBc3ZBz/96z6eDTOhMOnc5WvGDjB9S8kHW9+xvDLK/SMNBJhXTjz+hQEBaAqFIJJZIpVKBgO0X&#10;cNipQgF/WWN2klAslYjJbEKRWCAQkansBPbnqCJuISz+XvRWpItj7PjHIs+DfQ4S9nAv0rOvr5lU&#10;wj66VEqerYj08LOJJOwrIJX0ZSqDDNIRBhlonV4PMjAOGGSgdRhkoHUYZKB1GGQAYAwQywDAGCCW&#10;AYAxQCwDAGOAWAYAxgCxDACMAWKZ2gRxscEh4UEh4dFxKf66SV1x0ZFBYVG0oY7Q4LCouLQ82Doo&#10;OCwiNv2P3uaJYqOCQyNpQwuiw8JCw2NoAwwcYpkaDi2YZV21T7TCr0cqV3ewbrCcNtJDK1v7hRfZ&#10;s+7/i0629hUGnaWNNFLR1v76zxDa0NTnw0sqtJlCG4ZpqK19x7EJ1yxOXVzIH2tbe9pIWXFb+we0&#10;CgkQy9Tw9MhWMtR2nnscnTwVEgvIpF+0IZOFuZNmEFft2MC+Z7dhTbrPbN9+UOTXi4qD1efNWetq&#10;/Unl9PIZ1l0WkcqQzr1azjjPTWTVqd+jyUr2l5avjmwkd+wyYG7/4XNLV7Yv3ZT+jjmlWGbf0LF4&#10;lR59Ri9p1W6QtW13t2D296XCsN9kIc0cpg8cMa9MVXubVgulMtmxKSsr2dqXaDBu4LjVZB4yw5Dj&#10;70ll37ypXcauJ80OPaeVrmJvXXviwsFDqzYf3aY9WaD9UXcuXZKKWtW2L1mrX//RS7o6jCb9i8+9&#10;I91TRy8pYWvffuD8gUtukObb09vY5fSd3XvAVFKZvP8xe1/yJNv0LNdgCLlv8+b9SH9gsnyQxLIy&#10;DQZb2zr0GLqoMTePRxj7U9i+nfvYDj7Iz0OQlVB/QdIfwZKZ585fUrp2/86O40h90rEXlWrYt+4x&#10;9b9q9qTJz7O8i30Dxy1sTSpsVc/Bpmbf/qMXVarhMHzMFGtb/rwBHmRmUgaMWlyv3376eu241+vI&#10;vt5FZ99ys/mQeu+Wfas2H9G+y3BSbzP/Juk9uXhJdVv7So3HDRy9iZstwfx+w4tX7dN/5OLO9iPI&#10;/F9DJTJBdP9hc0l94Ogl596TsSNs0dChdO2B/UYv6eIwivSvvedO7jh87BJS7zR6yZhZ12SRgaTO&#10;L5Dl8VzebN60V9kGwweQddu0N+lk15qxQyzTjOje1Rsjh08mo6TOiL1sR6qxbNaJhHBzYtQA66qT&#10;SEUSGy6fRx7LiPK29hc/+JPKneXTrWuM5zsJiTDm7YtXe/ef7d2Dfbd84zqVxjIytXSPlas3HuLL&#10;yhWbSA8Zzd9vHSOVtgOWHL3sLFC4AIhiXkZmkMcy605L+E6C9LsF0R/c311gX6b2bL5OhPh737n1&#10;YM2aHbYkS7WlaZQ8L/t1agG5r/zJkEKaE06Sh4gg+UWpeoPX7b3oFax8Q5LEMtt202mDbBJ+fkju&#10;y2/YV6xsf/Qdu5Y+751pbTuE60uEzLnsOr+SZD73DpAmXyfI4x7+wVbksayprf2ILU/ZLo7z7qWK&#10;sSzJpTOUvV42lvlHc1XWNxJ/+VpKeVn1mvbWVXos33L6y2/2VfCS52VBvt63rt9fvWpbhWrkscbw&#10;nQl5WYqxLLqkrX3JekM37r/8J8RUNqIRy1QnIgNl/gk271AQQ0cPF8vkQSXaw4U05bFszX03rkqV&#10;I2/mKz6lySft01C+RzGWyWLZ909E4BtyK+DfRQG3yXuDBhIS1MI8yaRUYllVW/tynbfTBhnwfj93&#10;HrpGKm+ePLrkTK/mE+7/q2JV+3Fn2LPSpBjLHFfynQTpd08WywbUtq/RKWET+8ACElaSxrIop+3k&#10;vnwnR7J040nXXyERgZ6bN8RnoGLBrH7DrG170WY8EstKNUuI5m73TshjhEzAvu3DBb/ILXdGiaRI&#10;/9r7bCJD/DWW9apt333OJbaLc2beLMVYJl/8gDr21Tsuow2Z7NBCMltCLAuU/4X+GsuiAnfuOSb/&#10;MLmwbr61LXtVCMVYNqixfb2B2/g6sXno2JRiGXuGF47XU5r1h/m5bd50gu8k63aaY/fi1XrSpvFC&#10;LFPP0ytnyUgiI4YvrUdtFcd/avt9eSbvv/7Wj9ymFMukUimZWr3XHtpOEstksh8X2Pf/l6CELYOF&#10;A/rzSybltNMPG1v7bU98SX9K25jPLx2Vz1+t47xY+r4Rj+nN5nR8GbnqAv/U/Z+zb3VrW3a4k4rq&#10;sUwQ5UueCb+0/1pO9Hpzl1T4eRb15x6o6jxSF4f7lImfzbpyDxdPuh/txbXjtJMkaA3HRQr4i4gl&#10;ILGsZqcZ9k0c+Xl6zIp/f3L8b7Kbrr9TOL8cmaR6LCMubV/LPwoJKwcXKY9lgii/hNfbYuLvN/dI&#10;hZuSYiz7eHs/N3/SMO393klhIPXwjuT+QlIR+QwgPWOOvI0J/UW20/kZKraaFvzxKqnwK2hW5+5s&#10;ZyP2ciRfHrPxiy8vf7FbA9wsssfn2PyXLyVqj2JPymPsEMvA8IjYs3eJato5rrhPT2b4jy6vn2dT&#10;awRtCH1LV7bf4mRyl6M0dKrGMmGUb94iXRVzealEXJhhkn6SAgCkB5XzMokwA8McefAyODg0MjIy&#10;JCjw8IK+GQukeCn83LnT/zSmAGA61NvGFMVFffngSnz+5iFM9Ur4iGUAoEuqxrLYsPdlO2yljXhN&#10;CmVM6aBsxDIA0CWV8zKppHpe84aOA9as27hnz561K5c3r2ZTufMCOpXTpk2bJvFy5coVEBGpWO4e&#10;P7vOroFWy3q7+nfPXUnyuCgoKEZZouISHQKs3jam6tIlL7u0cPmLq7dpAwBMCWIZABgDxDIAMAZq&#10;xLKYoG/mecvSxt8glgGALiEvAwBjgFgGAMYAsQwAjAFiGQAYA8QyADAGiGUAYAwQywDAGCCWAYAx&#10;MKpY9mDNek/n57ShHQ7Tt/z0CaANANAbRhXLnmzdsdGuvlbLBrv6P95/oY8HAHrDqGKZDmx17P/j&#10;/WfaAAC9gVimHsQyAP2EWKYexDIA/YRYph7EMgD9hFimHsQyAP2kaiyLCrpQcomzTCZmmIxi7pr3&#10;UokgM2PGT00OsQwAdEmNWMYwTEPH0VOaZf8Vzl5sPjLYizHLwE9NDrEMAHRJ1VgmEUcGR4toQwWI&#10;ZQCgS+psYy5+Yt+kWqZc1o/e/KS9KTPWWHZ21Dj3j18DQiK0V6r3mR8nENLHAwDVqLu/LIHnl9dL&#10;Fs4Noy1WsWLF8sVLfn1M4yjHh412//ItSWfaFhLLvIJCknSioKAkKcZ8fUwdIHlZ6G8v2tAOu34L&#10;kZcBqAuxTD2IZQD6SfVYJsmf1bK2wyTn56++ffv29P7tWmXyFm8/mU5MxlhjmVggjI2I0GpZ3bBl&#10;dGQ0fTwAUI2qsSw2/FOxdntoI16jnEwUrSZlrLFMB1Y3aoVYBqAubGPqHcQyAA0glukdxDIADSCW&#10;6R3EMgANIJbpHcQyAA0glumdfR27ieIEtKEdxdpOpDUAY4FYpncQywA0gFimdxDLADSAWKZ3SCwL&#10;9vwV/sdXe6V8q9H0wQCMBWKZKVpvV5/WAIwFYpkpQiwD44NYZooQy8D4IJaZIsQyMD6IZaYIsQyM&#10;D2KZKdpUuyGtaU3h1hNoDUAnEMtMEWIZGB9VY5lEGMVYZBdLJFL+4phSaVzwF4bJyk9NDrFMnyGW&#10;gfFRNZaJ4yLNs+YLjYqhbak0zO8rY2FFm8kglpm4jdglB7ql0TamVBIZEUnrKUAsM3GIZaBjqsay&#10;+GvKCZmMucS0T1A4E5PS5X8Ry0wcYhnomBqxjDEzb2vfr6lNxuvv/UmP59s7ZmZ5+am82rVrV4ln&#10;rNfHRFGxkFiWpAcFJW0Lro8JuoC8DHQMsQy0gsSywNBIrRZ8VQqK1Ihl1QrmtsiQdcKUeQcPHhzX&#10;vzvDMB0mb6PTkkEsM3E6yMsQy0CRqrEsJvRZ2ZkPaCNeD1uLYFpNCrHMxCGWgY6puY0pFb99+ohw&#10;+fiT9qQAsczEIZaBjmF/GRgqfL0AihDLwFAhloEixDIwVIhloAixDAwViWWrD13Xarn00IU+GOg9&#10;xDIwVPh6ARQhloGhQiwDRYhlYKg22NV/feS4Vkv15kPpg4HeQywDSBG+XjAgiGUAKUIsMyCIZQAp&#10;QiwzIIhlAClCLDMgiGUAKSKxrHDrCVotgxbspQ8G/waxDCBF2s7LRCJxhwkbaAP+DWIZQIoQywyI&#10;qrEs/tolUoZhfLgLloijPRkmO3uxTGUQywD+ShAXt7hZJ9qAf6NGLMtZs9vbT9875c0ZK2YjmEQU&#10;V8TcLP6aTEkhlgH8FWJZGsI2JkC6QSxLQ6rGMkHk71zVepKKKNrvf5mYRx6hpN63FuPFTU0OsQzg&#10;rxDL0pCqsUwiiMyUrWhghIBvRni9ZDLmr1MmUSwbNmxYv3i5cuUKioxCQUFJpfwJCl7UtGOSThQV&#10;SzSujwmgJ0heNr9R+2tP3mm1SCQpfUVnVP4ploWFhGDfP4DGJCLRyUHDaUM7Hrl8XXfkOm0YNTVi&#10;2fRa1gzDWGbKXrJkSQtSY8xm7ntGpyWDWAbwV1KpdKNdfW2XDePn0MczaqrGsujg2813faaNeMOa&#10;5fGj1aQQywD0wbVj5zaMm00bRk29bcxQb9f+HZsTvYbPDYwR0l5lEMsA9AFi2b9CLAPQB4hl/wqx&#10;DEAfIJb9K8QyAH1AYtmQdv17ztym1RIaEUUfL/0glgEYs6jAoD3tOmu1bKzX5M6Zq/Tx0g9iGQD8&#10;k/WjpiOWAYDBQywDAGOAWAYAxgCxDACMAWIZABiDVQeu7dh1+tb1h9orOzva0wdLGWIZAOi7xY3b&#10;0lrKEMsAQN8hlgGAMUAsAwBjkJaxTCoWMAxz96svbctkl9eNYLLXpY1kEMsAIK2kZSwTRvvntu4k&#10;oS2WWBhdkDHHObIBQNtajlpFaynDNiYA6LtDV5/QWspUjWUSQWSGzAWC4kS0LZP5f7qTwawQbSSD&#10;WAYAuqRqLBPHRWTKViQ4NiGWBf14ktEsUcDasGHDmni5cuUKi45BQUFB0VKJFdDL9fKwjQkAxuCf&#10;YtnXN28SBUYFiGUAoEtqxLJ7m/pbmLHXxeRZZLC6/DmITksGsQwAdEnVWBYVdKHnqV+0EW902yJe&#10;tPp3rq6uT58+pQ0wdvgwMx0hISG0lq7U2saUHl43qlRJVqlS5ffffUu7VYNYZlIQy0yHIcYyAAA9&#10;hVgGAMZAR7HMw/l8wewZsxUo+9QjlHaBsRJ+oV8PEYOO0U4wRsWyZZL/ivH2lslW5kwx28ahCQeh&#10;6pQuYpn7/a0t+u3h60PalLzvEcPXwSgtd6h3/c2Xfn16nX/6g3aB0enVv7d3aGwuhuFj2bWR2XZ8&#10;oj/XLsSkz9aeLh71wdaRPdbRvf7r+zXd/9yHr4Oxk5DMjFbBGMlj2RiGeclViM4Mky7vcJ0MNWks&#10;Y54hUiwTh/8wYwpIaS8Yp3pFzPY4sYfvjG9Qps+e13wnGCV5LBMLwswy/49U/rw4UahqK65P1/Cx&#10;CQDGALEMdOHbt++0loqY4J9B0bSujFQiEnKVr1+/cv8DJEAsA7VFBnrdvHnziTM9WNrl5k2pKPbe&#10;nVuvP//ke4hPb56ReX76hfHNjFlziOJCHzymd4kO8nT5/IdEpw+vnty8fTcshvvqK8zD2Z39VZw4&#10;NvwWWf7L92xnvGDPz3XyMUdu3iSzkiWTnqdO90USyd1bN9+4+cmk0hcP7zk9T7jLp9dPbt25GyVI&#10;6WyhYGwQy0A9h9YtkRLiOJdbp7IULU96OjLMDy5iRH88VXXgUlKZO3U5uY0JC1xsn3+jSzipk1hG&#10;bhfWyXY3UCKTxTFZK5Bm20KWi/ecjRHGh5uXa2osv0+iFsPkevklISzKdSrG/OYq/FcK1crkdwuO&#10;JZXvO+v2vcAGwQjvN2XsRgv93ma1bfGb8+na8rrjtrH3AWOHWAbqyWLBSLmvbyI8H8ljmR/bIZN5&#10;3LTpPlvm/5ApPoTvGPRfXsVYJpNJzJksY/8zi+AapQtk4w9FerW548g9zjSWeZ4v0u8i1y1N8jVo&#10;8ljmHc5udLrtaTDjEdsf6eNKYpk06ieToyTblsmCPt88fBvfP5gExDLQqedHxu98G0UbAGkHsQwA&#10;jAFiGQAYA8QyADAGiGWaK1iwIK0B6JnWrVvTmslALNMcYhnoLcQyUANiGegtxDJQg37HMvYcFYWr&#10;DKAtFRzoU/oFrabIoWjekGihTHY/W6uDtEs1YZdHLTLRE6THkD/E/+r1pC2Z7M3u4aQnmNRerq2+&#10;7B7f+S/yWCo5HTliGahBn2NZz4LM0wjZzYUNHTa58D3y404/Hxswegd7aGkOK4thU6bbFbGq0+ek&#10;IMa1YQFmwOzZIeyc2QqVrNW6Q19ZpEf2DBZjJ8+oWiSXTYMZ5C5JYtm4JrbF67SfNKoPw2T8w15e&#10;0KNQzSZ5StQc3rWRmVUxxV8PkVhWp13XRj1Glc+fodukzaQn8OMVc8Zi4vTpWcyZY0/Yo/zzM0z2&#10;Qv91q1ta6ranw4ipVVsOavZfwSIN+nMLMFwkluU+s6jrusf+XDOwYLuZ1fMmimWd6loXrtnVsbZN&#10;41olyZ+LrJkChcp3HjZh5t6nNzdPzfS/crNnT8xkxlz6wC7BimEyMFYzp49izCyjZbLL62czTKbZ&#10;s9eyy1aAWAZq0NtY5n91gLlFgVocEsIu/WSPrk8ey/bPdiCd2fMWm3vhC2murMHweRl573H/y8Qx&#10;f8qXKmrOMHmsq/J3TxLLVvesly1jRvKmql+l2AbnQBLLGJvu3F1lTaoW/RYYx9cJEstOeNL68JLM&#10;Z4XnQ5RiGBJDSSyjl1t125OdP5A/8WyGiY1l5D8bxozcNspjJpHJEsWyp/OZ8XfYGWWyD/v68rGs&#10;VqeFfM/zQwsL5MpGVkKH5tWrzLlAekgs48+a5XVqSN+z7O8g5H8vRYhloAZ9jWUBid7/UnYbJ0Ym&#10;m9i6QIVG/fYvG12uTCkuloktGfPFu85tmtSZfNKTGfd0YtrMOBTFvjfy8HddMbBeXtsWD66cyJM5&#10;Q8ZksUwSG8yYWew+fbNv2yrZ8+Ubf/576rGsQMFMcw5eaPtfvprd2bzs242VmbLku3z7lk0uq5Gb&#10;7pIeEsvYXyQRxhjLpBGfzMzMr3xnTwSSJC/LbMbUG7Bi3dC2lpaWfCyr3XkR6Sd3ysowQxbuWj+r&#10;b6aCBZheO0iXslhmduVB0g14xDJQA/b9Q5qwYJiF206untzVLBN7OsM0gVgGakAsA72FWAZqILHs&#10;NoBeQiwDADBIiGUAYAwQywDAGDACkQgFBQXFoAuSMgAweAhkAGDwEMgAwOAhkAGAwUMgAwCDh0AG&#10;AAYPgQwADB4CGQAYPAQyADB4CGQAYPAQyADA4CGQAYDBQyBTj1QqjQiPCAoOCw2Pkkj5M6qnAbJA&#10;smTaUJlUKggKDqeNNCGKI8+E1vUAeTIiSZqt5GTEZPlaXDzoEAKZGoJcr1vb2pNSspojX1l68T2d&#10;9m/IomJFildWU4kw7ra1bcLlFDUkFvTt0j+Ur789T54JX/0XcaG+peqMpo1/QJ7MZ/8Y2kh7f8jy&#10;/bS3eFZc55Z9Imn9774+v9ls6S3aSEFMsGeFypNoA+IhkKmBjPvBu1/SBvuu30t6vkan22d62gSy&#10;4M/kVdBAlka+Xt1qbQCBTAdcyUtQPZA5dur710DmdGCdtS0CWVIIZGogg5LW4g0at/rqe19S+f31&#10;m5MLewFa3oeX751c/5CKWBjm9OKTMCbUyfmdd2AQuY1gLz5JeXz44vTCg1RIv1giDf/12en5B34S&#10;R0r6fSPohdN8fno8dn7n/OpjeCxdRCqBTCqOe+PywenZe7/QRIEg1NebLPP52y9xYgnXEet06zJ5&#10;Xded33mROSP8yVSun31K5PaPxw8nZ9c/weyVzSSi2BcvXJ+//ZFoc0wS9+btJzKzyyf68gUxfsc2&#10;LLa2G0I65ReJ+/XDjTQ/fPdSvKtUHPPy1XvyJP8EKX+z84HMx529r1cA3YgO+/3d6fknvs4jU33D&#10;E65HxwrxcnL+SrbWXV5/ePzyk4B7rZFBvmTOr54B3BxEHPsM4/NgcWyE87N3z998I3XSHxjLdn52&#10;eeceFP3j0+enr78I+Zed7PUS7m/fvfeJEAmin71wdXb5KuJXLbv8C+Ql3HJ+5xen8FfnSMWid28+&#10;knXr7sNeLo748vFzq5a96ozdRxbO90glQhcXMs+7t1/otUKjgv9sWzjP2nYk+8xlso+un5y+sMOM&#10;Rzqdf4bwdbEg+vnL94+fv/cLieJ7jBsCmRqK29pXaDXzrVvC0JHbNnmqddvVtCGT9WvQ27r7UVKJ&#10;DnllbdfHukqPASMW9Ft8o151+zE7Eq5LWLuG/fq77PUKyXAnm5ZiIbuxQ+OWTBbh/tra1oG9lq00&#10;ukZ1+/KNhg8YvaR9p6Fknhtu7J6slAKZz9u7ZJ7GXaf0Hzq7hK19y8mH+f5lg/oVr9qz3+glnbqO&#10;IjM89iZDPHDgsJmk3nf0kmsf/RQ3LUllcqce/zUd3rbTMFI/9uyDta1jx95TS1W2t65Js62fTufI&#10;pDa9Zg0cvbB8FXvryg6kM9TviYPjcOuqvQaOXsK+q0RRdezsS9cZ1H/0ktr1e1nb9okRssEj2usZ&#10;uW/n/nP6D51FKi0nH2eXmBjpH2g/pHKbsQOHzib1+uMOkc64UHYtyXcNCn3ZrCdp2ua0y9p2LOlv&#10;5Titqp2DdZU+Dw9sKFN7YEeHMaRz0Hr+QrkJm5a/nE6Sepvec7r3Hm9drQ+p3/Bi+0e3tm/RY1Kt&#10;jlO6dBvhFyvzdGLXT8LrtWVfL7G4s33bhQfJ+mnfa1qF6mx/KPtnCxo4egaZn6zbxyHsJ4GcIPw3&#10;6W/eY0b/4fPLVravar+MdO5cv6lyLcfyrSaR9UaaXo/Yp9Shz6wBIxdVII9lN4h0/n57rxM7APqQ&#10;eYJksoE9hlqPYYcZj8xfZdVjUgn4+IjUuwyY22co+8d1XHiZn8GIIZCpQSKJ7dl9BBkZpBSv2mP5&#10;zksx8Z/nqQUyW3uv+Nmen9xhXW0kX5cEvCCTIrlJpMLtI5NWIG/d/Z+56bK1IwY1GLKdVM6sWGBd&#10;dxzfSUxuM9C6wUZSSSGQxZCAe/SlPNqKS9naP/Jm30jkUfguYtuYwT2n7WVripuWiQNZ2/lOfH1y&#10;a/KSe3I5Clm8J5n0LYKtVq1iv+ZWQmJC+l9xFcVNyzn9B9v1YS/TyxtjP6hEV7bZuLqj3frnfGe4&#10;17uqTYfzdUVkgQ2H0SgsE7Fx5wsXEKra2jusfsD1yrZMHVtz2C6+noANZPa/+DRIEkvq1bqwwYK4&#10;v3ettS3/WAmBjIT7w29pLuP/jt0TKg9kJZrO4rpZ1arYr7qp5PWSQGZdvV/8H1lSztZ+8UU+Z1S+&#10;aXlizsB63VfRRoz3fw0HeXEfX4qbliUr2698QYIVRxxBlvOUe4KKm5YpBbLutvb2G57wnSEfH9Ro&#10;rmTdGhkEMk2E+HisXrvTthob0dxC2A/fVANZD76TJQknd3kdwL7DFg4ZXW3QQb6bdPI7+z2urrGp&#10;PZjtkrJvvwc+7MJ5fl4/L1++s2zJBjLErW1Xkh6lgSzsw31yx9UbD8lL5drdbcafJ5NsSAiu0mPp&#10;1tNfPP35mVkpBzJ51nNp+ZiK7WfQBjfps3ynmkTw0eXtocMXRw4fT/r5yKcYyEhn96lb5U9mxUw2&#10;/yLbXrdmjSOVgZO2XLpPt6SSIzN8D0xYA6RZZ9lDUnl/eZN1zaFcn4hE7dtuyWIFF8honbvj3Bu/&#10;+LrnE7K5N4Srxgcy75ukEh+GCBFpygNZ73lXuc545PW+4V7viAlkNv4i6SSQNey1hauy+jS1H73V&#10;masqD2SefAI4aPnxq84ChQdOso9MKhV+fPP6wKHzQwaxj3XPh+1UJZCdX8zOP2jalqtOrnQz19gh&#10;kKnq3eVrG7Yl3RHbrZlDveE7SSXVQNaX7+RN692vy1w2rJBE6cVvuv+CDDs+kElFMaTuLZb9fH7B&#10;uuYwfqr3OzY2kS2XzoMXrNt9YX7rQakEsp+P2WC0effZROUsGyykUtG6FRtKchklKatOvmbvkHIg&#10;4ysECWT/dZhJG9wkPpAtHs1uvpWrO2DMrC3Hr70kdaWBbOTiI0meD//uunP+YsPGZGOTfTK1urHb&#10;U0mQfh+FMNDW1r7ycHbVyYTs58HLYNnv51esq3JxP4lkgWz+LS4yKQ1kz8hWYcLMBGnKA9nwtXyw&#10;Yi1RfL1X2YRaHsia9GGHAY8EshGb+IQoxZ39H53vd+00mEwlpUKz8dHcGlEMZNOGsLl/+Qb9J87Z&#10;evLWE1JXPZARt86ebxC/bhv1WsF3GjEEMlW5bh1vXdmRNuLNH9jbtt86UtlOAlm9RXwnUaV295QC&#10;WfjnhyT6+Dwmn8l9aBc3BOWHX0xtZd9q8qXeDewHbKCDslkN+27zL/F1YmCr/qkEMoEnG1C86XYg&#10;a/3Wo9dcSD4Sundb/H4oqfjE5hUkMrJ1jQNZOPsu/RaSsJedNJMHMrKdNWXfC75OeD+/dvTSXVK5&#10;e+Pmh/gdR95fX5P7Hn+feIc9t8CXvxMOlCPN8ZdoLjnXoUebMYfGtnUcvjkh0CRQK5BFs5v/Qnnq&#10;ImE/S5QEMmWvV7NA9urR/UNOdBM1zM+DrKJZx96SukIg+0ruGCxP1oRhpJk8kA0mgazPbr5OkHm4&#10;QCa5fen62/ivNH59YgPu1YQU2jghkKlOQgZE6XrDnT+xu+clYuGmJctJz6XP7Dvtw7ltpP4rjN0O&#10;+nL7FKmnFMiIKrb2dk36jVV4e5P55YEs3OeNdc3epEf+Dm5jZ197IN0N9O3BRXbhtlNJPaWd/Q2r&#10;21frMIdfnMfjM2T+7+HsEyOVWWfpgW9Xty6mW2cxP0i/N78Bp1Ygi2Ej4AMP+jRH9SR5ov0Z7v3v&#10;/mS/dTU+WMjOb1hIIuZnfy5oiSP/q+HQZCq777l/A8fijSaznTJZbJgHue/bhJBFkc7idUfxXwLe&#10;3raMNOXRJtT9pXVVEtDtuc30ZNQKZDIZeVYNB7K7I4lVY9i0S0kg417vfXf6LEcrvN6UAxm7bkME&#10;SQ/QubxsYsnag+m3OnGhpW3t9z1lF9THfqDtuBNc7y9yR9cQ7rVJxSN7DCHN09xut1enyUijqfrV&#10;pWQ73TGC++bV6Qg7AvmMbGgz+0rt5nGzyKL92Kf9PljpajIeCGRqkAhDu7el6TpbqvS468p9SrKk&#10;g7qxI5uU0h0WPVg1OJVAdmblfDKbb1zC+CZNeSAjb3fStG0/m7bIm/b3h+LxD1qr57KA2+yQJf0p&#10;BTJJbHjb5uxXb3w5/8yd7w/4ziZrfLGp3vdHEJ+2iRvUYHvmnfmg7qblwYXsl2J82Xz+TQlbe4dD&#10;7OELwgg2RpDyjstGjqxmIz5fOk3dJ6avW9CQe1y+rDvP7zdPhPQ73bwin8ctOGF/GXmVNmQrr+N8&#10;2kpCzUAmEwSXYfc8sqX7srPkVumm5aFFCa930zkX8nq7HfxK+lMOZLLqNdmZl96j3yRQEtG43nS0&#10;kDJiFU23v1xij0wkhQyFPXMmymfYccW1lq396MPs/oG4EHe+8zN72IawbTP2M4+UqgO37elBA5lY&#10;ENW8ngPfT8rmqynuhTQaCGRgqKpUsd/1LP57vTQkjiJvfjfaAMOAQAYGh83oXl/cb125P9/+dyS5&#10;2/ua7n07OGOCdbUBfB0MheqBLNo6TzZGQb6itekUAJ2S8ltMTvHf+f67SB92rzxfStQYEJ2w5x8M&#10;g6qBrL2t5edEeyhkEe+25J9FD5gEAEhHqgaySgyT9KsXmdQqa8JBkorEYrEGJ6UBANCMqoHs0uzu&#10;mUq09fENjIgkwv29PcwYhv/NRHKbNm0SCBKlbwAA2qPGzv5Yf/e6thVKcuo17ydIOedCIAMAXVIj&#10;kBF+Pr9dOX7B3I+GU4BABgC6pGogi/J2NmPMa9Su36Jly5YtmtWoXJ5hLOUnnEkCgQwAdEnVQNa4&#10;MJP0Rw6RLpk7HKP1xBDIAECXVA1kdtkZhV/UcCT+VpXY30snh0AGALqkaiDzuL2Nscw7e+GyXbv3&#10;7Nmzff6sSQzDBMp/HSiTffr0qUm80qVLewcFB0REKpa1dg3WablsqNUgyYOioKAYa6Ghh6POzn6x&#10;4PTBPcs4F287p3KgWHplZCSQ0RoAmBJ1ApnKEMgAQJf+JZA9sMoynVYTQyADAF1CRgYABg+BDAAM&#10;HgIZABg8VQPZ6j51GcaiVGIVKim/OgsCGQDokhoZWbNK2S9/CqSNVCGQAYAuqbNpGf1j9jz2mvV/&#10;hUAGALqEfWQAYPAQyADA4CGQAYDBQyADAIOHQAYABg+BDAAMHgIZABg8BDIAMHgIZABg8BDIAMDg&#10;IZABgMFDIAMAg4dABgAGD4EMAAweAhkAGDyjCmTr7eoXbj1Bq6V8txn0wQBAbxhVINtUuyGtaYdI&#10;LC6HQAagfxDI1IBABqCfjCqQbbSrr9Wywa7+pobN6YMBgN4wqkCmbSKhEIEMQA8hkKkBgQxAPyGQ&#10;qQGBDEA/IZCpAYEMQD8hkKkBgQxAPyGQqQGBDEA/IZCpAYEMQD8hkKkBgQxAPyGQqQGBDEA/IZCp&#10;AYEMQD+pGsjq5srFV6oWzcZwcv2vJt+THAIZAOiSqoGsEsPO+XJ9m8G7n0m5Hq8ro+ru+MJVk0Ig&#10;AwBdUi+QHeleyy1ExPcQVlmm01piCGQAoEtqBDKLbPn2n7uWt/NyNiOTiE4OL9rnvC8/NQkEMgDQ&#10;JVUDGe/bmycta1cRk1rQtUotp/CdySGQAYAuqRrIvD1/0ZoKEMgAQJfU2LTMVbFThIDNxv7KiAPZ&#10;6tqN7adt0WrZcvIOfTwAUI0agczP5XRmC2bE/C1xYgntTYGxBjKJWLy1ccuAkAjtFXcv/3oDl9DH&#10;AwDVqBHI+MqeRZMymZtZZM0zd/ny46fe8J1JGHEg2960FW1oR1hkNAIZgLrUDmSUMObM/vXz5t+g&#10;TZns5cuX+eJlzZrVOyg4ICLSyIpfaNi2Jq2SdKZtcfMNqD1gUZJOFBSU5IWGHo6qgWzT3Lm0pgJk&#10;ZBpDRgagAVUDmVoQyDSGQAaggX8JZA9M7ch+BDIA/YSMTA0IZAD6Sb1AdvbAFgfO2TvKv6/kGXEg&#10;21irwYEujtor+zo5LHIcQh8PAFSjaiBzu7qQYTIeOHfr85dv3z6+ObhhPsMwoXRiUsYayIjYiAit&#10;lqDfXns7OdAHAwDVqBrIamRhxPzpe+QkcValV9F6YkYcyLQtMiQUgQxAXaoGsqbWTGiS4/mFr6wc&#10;T9N6YghkGkMgA9CAyvvIotwtzM3I5mSJ0mXKlClMKuYZMtFJySCQaQyBDEAD6u3sVxECmcYQyAA0&#10;gECmXxDIADSAQKZfEMgANIBApl8QyAA0gECmXxDIADSAQKZfEMgANIBApl8QyAA0gECmX6JCQhfU&#10;bla49QStlolrj9HHAzAKCGT6JTYi4kDX7rShHW5e/mNWHaYNAKOAQKZfEMgANIBApl8QyAA0gECm&#10;XxDIADSAQKZfEMgANIBApl8QyAA0gECmX0gg29vRPvyPr/bKB5ePCGRgZBDI9ItYKLy1YIlWy6Up&#10;M/aPnEgfD8AoIJCZnOCfnghkYGQQyEwOAhkYHwQyk4NABsYHgczkIJCB8UEgMzkIZGB8EMhMDgIZ&#10;GB8EMpODQAbGB4HM5CCQgfFBIDM5CGRgfBDITA4JZMMbdEpyztg0L4evPqGPB6B9CGQmJ8Tz1415&#10;i2hDO87cebnv4iPaANA+BDKTg0AGxgeBzOQgkIHxUSOQ7ZvRNWtmK3NO1mw5DrzypROSQSDTZwhk&#10;YHxUDWRj21eauu+JlCWTkRuJZFSZzDMehtPJiSGQ6TMEMjA+qgaySoySOa2yTKe1xBDI9BkJZNub&#10;tj7Sq7/2ytb2DocOnqePB6B9qgayUe3KrLnwRiQh+RhLLBJs7lR0wEXlW5cIZCbu9v6jJ1Ztpg0A&#10;7VNjH9lk+8bZs1gxnJx5C/Vf95BOSAaBzMQhkIGOqRHI5ASC2DihmDaUQSAzcQhkoGPq7iOT2OTJ&#10;aJUlT/asmZi89bgeJRDITBwCGeiYeoHs6Yo2E4+/5nt+Xptht+otX08CgczEIZCBjqkXyM4Nrfs9&#10;SMj3EFbZZ9BaYghkJg6BDHRMjUCW17rCxGmT/tewr4S0xYLJnUtOuBvATyXevXtXJV7hwoW9g4ID&#10;IiJRTLNc3LH/wJJ1STpRUNK20NDDUTWQccQfXz5etXQRG8jCb05ZvJPvTQ4ZmYlDRgY6plYgUxUC&#10;mYlDIAMd+5dA9gBH9oNSJJD1aT+46fAVWi3+Icp/IQcmCBkZpL3PV288OXg0MDRSe2XUikNvv/6i&#10;jwcmT71AFhHq78yJELA7ylKCQGbiSCB7d+oMbWjHpHXHEchATtVAFu12xcKMqdrcYfe+gwd3ripX&#10;JAdjmZVOSwaBzMQhkIGOqRrIGhRkouN/Mc6TCL2zNNtPG4khkJk4BDLQMVUDWb18TMKBsFSwVcPd&#10;tJoYApmJQyADHVM1kEV9O2vGMDVa9zl59vz58/tqlynIMOZ0WjIIZCYOgQx0TL2d/WEhvo84MRLs&#10;7IcUIZCBjqkXyFSEQGbivt+5t9GuvlbLBrv6z+7i0plAIZCBQdo4aOyz27gsAFAIZGCQEMhAEQIZ&#10;GCQEMlCEQAYGCYEMFCGQgUFCIANFCGRgkBDIQBECGRgkEsjmzNu0+tB1rRb6YKD3EMjAIF2bv+TC&#10;ycu3nD9or9Tst0AgFNHHA/2GQAYG6fbi5b6fPtGGdjQdsQKBzFAgkIFBQiADRQhkYJAQyEARAhkY&#10;JAQyUIRABgaJBLIHaze8PnJce2Vol2EIZIYCgQwMUlxEpNtDJ62WlQ1axkbH0McD/YZABqDcsibt&#10;EMgMBQIZgHIIZAYEgQxAOQQyA4JABqAcApkBQSADUA6BzIAgkAEoh0BmQBDIAJRDIDMgCGQAyiGQ&#10;GRAEMgDlljdtX6zVuMKtJ2i10AeDf4NABqDckR79xEIhbWgHAllaQSADUA6BzIAgkAEoh0BmQBDI&#10;AJRDIDMgqgYyxxo1+MqirjUszM3NLTK0WZXiNWwQyMAIXJ+7cKNdfW0X+mDwb1QNZJUYds6AO7MK&#10;tFjG98wom2XpS+XRCoEMQBUIZGlFvUC2s1WNb4EJEcoqy3RaSwyBDEAVCGRpRY1Atu3YVa/vd0fs&#10;fMj3+DxaWXzhM76eBAIZgCoQyNKKqoGM+PH+ces6dsWLFGL3f3qdzF2sLN+fHAIZgCoQyNKKGoFM&#10;dQhkAKpAIEsrqgYyUYRnNnOGaDZiqURKO7GPDOBfIJClFVUDWftKWVz92R/QbpvSK0f94XwoQyAD&#10;+BcIZGlFjZ39tCaT7R3bqs6QraSCQAbwLxDI0oqqgWxa+wozdl+X0JZsdLNC3SduUgxk7u7u/eLZ&#10;2dn9CQ4JioxCQUFJpZBAlqQHRfVCQw9H1UAmk0kWjR94/r0fbclkq6b1TCUji4uLkwJAqkggozVQ&#10;Hw03HNUDmRqwaQmgChLIrj15p9Vy98Un+mBG7V8C2aO8+efQamIIZACqIIFs3ZEbWi0m8rv0fwlk&#10;cSEhkbSaGAIZgCp0sLMfgUxzCGQAqkAgSysqB7LoH1kzWTAMY12iZEnrfKSSJXdBOikZBDIAVexu&#10;24nEMm0X+mBGTdVA1tzGzE8gP/qCJQx/mL3PedpIDIEMQE8gkCVS3YpJ/HWnTCaVWhWn5yZLAoEM&#10;QE8gkCXy7dwMhsl05vbLgMDg4OA/149tIVuXIXRiUghkAHoCgUyJI9tXNeecvfeSdimDQAagJxDI&#10;NIdABqAnEMg0h0AGoCcQyDSHQAagJxDINIdABqAnEMg0h0AGoCcQyDSHQAagJ0gg6zlzm1bLkEV7&#10;6YOlHwQyAGNGApmHd4BWiz78nBOBDMCYHenZb0+7zlot+rD1ikAGAP8EgQwADB4CGQAYPAQyADB4&#10;CGQAYPAQyADA4CGQAYDBQyADAIOHQAYABg+BDAAMHgIZABg8EsguT52p1eK0eRt9sBQgkAHAPynf&#10;fMSt6w+1WjbVbkgfLAUIZADwTyatPTZu9RGtlvV2DeiDpQCBDAD0HQIZABg8BDIAMHgIZABg8BDI&#10;AMDgIZABgMFDIAMAg5eWgUwQ7GmTN2dmTrEKbQRSKZ2QDAIZAKShNAtkp8a3y1reXiShTVlsaAYL&#10;s4ehymMZAhkApKE0C2SVGCVzWmWZTmuJIZABQBqaWLcNraVA1UDWtVrm57/CaIPjfmdJicXPaSMx&#10;BDIASENF206ktRSovo9MVNm6IKOgrG2KyR4CGQCkoTQMZGpAIAOANDR53TFaS4HqgUxyZMNsc5qN&#10;EZn2XnSmU5JBIAMAXVI1kM3q8N/wNedogzOsne2UBwG0kRgCGQDokqqBDN9aAoDeUjWQTWlTdvqu&#10;W7TBmdm79pDLf2hDJvP29l4Tr3PnzgGhYWHRMSgoKChaKjT0cFTfRyZbN22oGd1BRmRcuuU0nZAM&#10;yciiYmKEYjEKCgqKlgoNNxw1ApnqsGkJALr0L4HsRYNGG2k1MQQyANClfwlkEW/fedNqYghkAKBL&#10;2LQEAIOneiCLts6Tje7o5+QrWptOSQaBDAB0SdVA1t7W8nNwotgU8W5L/llOtJHY69evMwAAaBMN&#10;NxxVA1klhkl27jGpVdYZtKoCCwsLWgNj9+XLF19fX9oAY1ekSBFaSz+qBrJLs7tnKtHWxzcwIpII&#10;9/f2MGOYpyF0qioQyEwHAplJMaRARsT6u9e1rVCSU695v1ROda0UApnpQCAzKQYWyP5R6dKlaQ2M&#10;nZubm7+/P22AsatXrx6tpR/dBTIAAC1BIAMAg4dABgAGD4EMAAyejgLZ0K4NGIZxGDGNtsF4DczJ&#10;//SDRbvAGH26udlx+SPaEIQ2rVmSMcs4Yd1l2qNbuhhqa9uVWXzrB6lcndu6y57PfCcYK4bJTGtg&#10;pKQS4bgeLcgHlTyQtbLJ6uQZTioO5Qs99mIrOqaLQJY/ExPLXaJcIoqxyl2Y6wMjJYrOkL/4pS3z&#10;+o+cLqJdYGwivFy3H7/+7uzC+EAmYJgCXEUm+nIgz6i/XPFIG3QRyKzkP2+SCBmr3HwVjFJs2Dcm&#10;Y84Pbt7vHl9izLPE0W4wQgqBzJ0p2JWrEC7M/ybQqg7pKJDRs9KSQJYlL18Fo7djTNUplz1oA4xO&#10;okCWqSVXIVyYCrNpVYd0EcgKZWViuUgmEUZnzVuc6wMjJZWERgn56vYxlZfcxw+VjJZCIJPId4xG&#10;v1hdaU467O/XRSC7N7taxcmXSGXsf1nXvIriO8EoRQc8t8hmQyrCiF9mjFWi60OAcVEIZLKe9Qts&#10;vu1GKhXyWrqHpMO5CHURyIgnR+cyDHPa5Rdtg/GK9HfLl5kpVburUMx9xQNGSjGQkUx8+ZjWjEX2&#10;b34RtEe3dBTIAAC0B4EMAAweAhlona+XWwz9AiA1X79+pbUUhP4JJreCsD++ESosDkwJAhlo3Yi2&#10;RZ4ov3BgIrVq1aI15dwtM0wh//26tmjZQ5zsDBJBIAM1SUUuTx/evHUnICKWa4c9dQv8/enNzZt3&#10;4uJ37guigu/eunnX6bmYOxKaD2TPH9yMiT/Y/+7tm1KpTBgZdPPmzWdvv/CdpM5Xvr17RpYfGJno&#10;cNpbNw+YW9jfc/GJ8n7/0T+W3Nn59fc/bq637twXiGUxod43b94KiU/8xDEhZGmvP3jyTTB6CGSg&#10;FnEBM7PVBy89vHwkdybGK5oEqtf5S5Uat+zA9R2LGTP2bOYRXi+y5inr9Mp1xbR+GYo1IT18IDsz&#10;vvW8s2+5hUQx2euQCGhmVfaJq+vcAc1KNppJevkfmS/uVbnPlNUuT+8WyG7xNSRhE9LV9bqFZe8P&#10;P/y+HRow9KKXLPhLhgxZxi3dc2zNOLPiVRr3m/b44m5zhiGhMtbnkXnOco/evJ3Up12eOpPo/cGo&#10;IZCBOqL8l+4+Sf4P9v9dv2LBZ7+jSSBj8o7iJ/KR6Ov97e9CZFKJ+MubJwxTkPTQTUuxH2NVlzQf&#10;zat/9nuYTPbJPFP5D24JR8zydx9cK9ukdUci45L/UpNuWsoDWaYKzfgJ/B0JO2vGL1ZWrViuN189&#10;fnPkk8C44c8M6hBHlslpYdek3aRpcxpXK0oDWbXF/EQ+avx5c4oxz9S9z4Al63YlCmRsoMnsEyX5&#10;X1YzIbfJ+fnuwbaNbcm9WoxZRZo06EgES6eNzZ89A8NYfvBTPHw6aSDLW7MtP0EerWrZsIGseB5m&#10;4tQZcvwkMG4IZKCGzxeXNB+8ga/XLJxRaSCryTDuXFMU4ZYkkHmeHz/h2A2b3vtJPcp5bb31/Dmd&#10;JAyTifzH371ekdyRXO/v69ObzTvNVXmqBrJ+ZQsdfBPIdUjnLlnNVcDIIZCBGiQxfmYM06Rl23zZ&#10;M49obHvC5U/yQPb+wgxLq5xtWjXLV6Z+Jq5HHsjIAiwZxi3+Jyy5GKZ249aVbfJ2nL2TNPm7f7y5&#10;3dwqd/v2rSwZc48Qxf39ApKjdZ9y6a+BTCaOyJHBrEHLtja5LNtO3c1PAuOGQAY6ld2CnrgKIA0h&#10;kIGOvDswNE+WjFc+BtA2QNpBIAMAg4dABgAGD4EMAAweAhkAGDwEMgAweAhkGoqLi/sCoK/oMDUZ&#10;CGQa+v79++PHj2kDQJ/s2bOH1kwGApmGEMhAbyGQgaoQyEBvIZCBqhDIQG8hkIGqEMhAbyGQgaoQ&#10;yEBvIZCBqvQ8kH04PMnC3PxnhOqX+g7NwNCz4qQo0p2x7UD+r8kwYXyPyuRn2jE1l0dWJ689MEp+&#10;wlsxaZaruY7U0mSdfD87fOF1/vxvCRDIQFV6Hsjq5LNwuTSr+uQjtP13AYzKgUwDphzIJi0ZXWft&#10;M74ZG+ZaYdB8PpClCZdN9RHICAQyDel1IIv4zORuKpOJGMaMZgJP5tXd/omvMkxmcntv19DcxapP&#10;HT+MscweLJFtmD2RYYrPXnf+9YY6NeuWnTx98rsQ4Zx2tfJWbj5t0lCGsfgZmywjC/1oZWExedrM&#10;srkzlWuzlnSMZRiHqgVGTp2RxYKZevY76ZEjgSxPlpwzJw5izLKFC9gTXbeqmt+6VpcBbatmt25I&#10;ml9urS5Q3nbY+Mk7nPyKMkyxPNmmThtrxjDfgvhrNRkqEsgW3vCwZDLyzfW1s/r8vquYkUX9emLJ&#10;mE2aPjlDzhJ8j01eJkfWQsO71pFJJUWymPcZObVr3YpZC9Qkk57tmdKsQ7tmjsOqFMtdqf9G8jcY&#10;1Kxo3Z4jX4dFk6lyCGSgqiSBrPmIVYVbT9BxKdtV+QnpNwxrNvcke72iHjWK7Xv2m+1KFsi6WTAu&#10;Aew1in5/fRcQRSo0IyOBrNy0i+x8MlnR/Nn5ivNWx0nXfZIEss3DOt76FsLPwL8DSSA76csuM8bX&#10;tViNltwUiswQxW3mBt6ZZzP1ouzHfqbJSm6K7OrMun1PeZBAVrnVZL6HBDIfLti93Nh26glXvlMt&#10;G+3q6758u32XPrwCPpC1LZAjWiAmgckiS66wxIGsR5mMLqHsSpPE/JQHMu8I9iS64u8n6i57SSoE&#10;P4kEsjYj+SAl5XuQkfHYdQEa0OeMLDPDVLWrRVQtU4DJVJrtShbIYoI88mckGZt5xWqNuJwnIZAt&#10;uuHBdpD3w8BGOTJlYhjzdvVLJw9kosifZWz+R5KmAqVr828qEsh+cneUhXvmqsjmWXIMU5LWZOTt&#10;2v/F0pJjb8Twbf9vh8rX2UgCWZs5d/geEsj4yp8bU7pvfsrXDRQfyATf9lRY9Uoc87rjPrckgcw8&#10;/sUS8kAWyV0GTyqVVvmvrKU5kyHb/+SBbMiW5+y0+JkRyHgJKxHUoreBzO/ZDvPqPQPi5WYY73Ch&#10;7OnC/y14wk0X8oFsVA+y7UneK5LHe8a1HrtNMZAtvsmHI29zyzJcRXZqStnkgaxuYfP3/twbLv5N&#10;lWogoyNN9H57jsGHhc+XZB58me95sb1Ts81vSCBrO5dmNMYXyEjFnLGYmZ+RyGRJAlmTzMxv+pVM&#10;LN9DAhn/3cCR9hkXPqBfq/CTEMhSQkcMqEtvA1nfypZH3tAtPuL86CrZ2asWxZDE6tz9+9Z5cvCB&#10;7Mz8NnnL1Hpw+0q+LJmOvQlmL5rLZL779KNCIGM3XjYfuz7KoVaWQoVa7XiXJJANa1a+UO1uDy4e&#10;zpnRguRlpD/VQJYlW8GaN89sszBnQgXsFckzmDNNBi/bPacXY5GFvJGNPpB1tsrImGchlSSBzP/V&#10;oQyZc165fTVflgxJAlnYvSmWOQo+uHurWO7seblJyQPZt6Pd89Ud/yuWXs+Fh0AGqtLbQCYQcLuX&#10;5KQS0sP9LyYViVTKNwmxSEjqYgkbVggR2xRKxEKxhC5AKmHvKxKLpWQhQhHZ1BEI2RSMzMfNIWXv&#10;LxCSLSDyn1QqE8kfOn5OOXaG+CdAu7jlsHfn6mSqUESfCenlK1KJSCSmnQZKIqLrk7wWAfcCuZXJ&#10;5mDylykR0zXDMLX5/viVJBUJ2ZVEJomF5JbMmbBC5HcnFVH8n4yHQAaq0ud9ZGBAzizonaFw5UuX&#10;zubPaLbmatqcfgeBDFSFQAZ6C4EMVIVABnoLgQxUhUAGeguBDFRFAtm6detuA+ifCRMm0GFqMhDI&#10;AMDgIZABgMFDIAMAg4dABgAGD4EMAAweAhkAGDwEMgAweAhkAAAAAOkPORkAAABA+kNOBgAAAJD+&#10;kJMBAAAApD/kZAAAAADpDzkZAAAAQPpDTgYAAACQ/pCTAQAAAKQ/5GQAAAAA6Q85GQAAAED6Q04G&#10;AAAAkP6QkwEAAACkP+RkAAAAAOkPORlojzTC5+u21Vv69Z9ct1GvElXsrW3trat0t204uF2/+VOX&#10;H3vxM4LOqB9OL5/BPsMui2JFYtqlTcK4263Iw9n2XHjxI+1KV6JIv6uX30TTFufteXaF2NoPOf6e&#10;9ugBn6/v3UMTPc108fnwErJmKrSZ8tk/hnYZkj/Lu7B/2QaOW/wM8ekrEEf4vHj4MY620pggMuDW&#10;C3fa+DceL95+o1WAFCEnA60I/PywZX0uCavs2HHUxsMXne4+ev3wictDp5eXLlyZO3ZiSe7DvkSd&#10;oVucA+h90pvp5mTBn7tWZv8cFQadDaVdHD3Lyb5e3VaRPJ86o6//DKFd6Qc5mR54P4zb0us49kIk&#10;7UkzcSF/unfqSxbebOkt2qUpp4PrirPvo0kPaAdAipCTgVZM7NWDhLNqA7dFSmhPElJB8Lbhg8g8&#10;pBx6FUh7TYle5WSduD9E0pxMz3y9uhU5GShwHcqNWy3lZI5plZMdQE4GqkJOBloxd9gQEs5KNpn9&#10;Uq0PebFg2+Sp5I7WbVf/ol0Kwtz7NejNTu1+NIh2yaJDXnVsYG9db+itV86LBo79r6YjmaFEjV5N&#10;h63YP2EwO7Nt7wuflXxJKgz907/rADJDzUlnY6RsT5L9ZGEPt7AZQJVe624p+85BErJv0FB2/mqz&#10;XEJEtFMq/vHoomOPcXUa9ytVjX0mpNhU7f5fg0FNHOefcfEScw/E0yAnE4a7LZw0u2HzgWWrO3AL&#10;dyhj17de+wnTdzyMFiZNfiXiwC0LFzVuOah8DfpMStboWa35iK5jNr/1j6IzybwX1+NWqWKp3m/n&#10;E092orL9ZPvmsX+gfotvSOL8VkybXadR7xLcPraSNXvX7Tj98FMvdiZhwK65M+s26VuK241Rskbv&#10;2m3Hbbj0iVtAImG/XCaOnN6gxcCyNbpzn1v2xas4lK3Tr0GnaSuufIyJ318Z8PNcffnTk5due/3o&#10;dNbPZ9e62o+t2aBPSf5b8sqOFRsMbNZjwemXPnQOBQFfnwzsOaFWo76lqtI1WbpWnzrtxg9ffTUw&#10;/o+ZuoSczOvbthmz6jTsw387T15srdZjxm+4HktnZP123l+dfUq9F174QbsSibu/oD97X7txL/8I&#10;aZ9STru4ZzvRxT/6+aG1LVoPLlONe/5Vu1dpOmLI0ishsRKZJNbl5LYWbYeUr8793at0r9xkWPuJ&#10;p/9EK+79TXE/mc+7e93tx1av37sE+0Dk5fSq027SwtPv3O4e4B561A3uL8zxGN2anWfppcc7Rk+u&#10;WofdDLOp1rNW56nOnuH8HGG/30xS9vet32na8ssJf1+Oz+LO7Ay9D72N830zfeCEmvXoAQ821Xva&#10;tRozbNVFhVVKn3/iMvKM399yswjPbbPnNmoxkK4c8gKr96zefGT7Qetf/Y6PErER4weOVFgsLese&#10;/aEzyGT+n52H9Z1cv9mAstXlr8uxXN3+DTtOXX/tc1z8e/HrvaPlqiZaCClVmu9mFxQZOLAHF0DG&#10;HOVnTsTjOZ151WPaw5IEfrw/pOf4Wg37lOTHbWWHUrX61ms3Ydi66wHYNDAKyMlAK8RxgSdnj+Sj&#10;Ffl0rFB/YJ3WY3uP33zm4duw6JQ/9DTOybgHclx3LyAyRiQURIYGB0cJpLK4xUO5rGvwFjq3gnML&#10;B5OnV7n9jK+BAr4nSU4mlYiOLZzD9tjNcE6W1L06vbUcyUVqjbsVSGNhwJvr/3EfIbad17p4BkfH&#10;xolEIqEwLiI05MnpPZVqcJOmX5N/rqiZk3kM78i+dptGk0+/8gkJjxaQhcfFhgX53d2zojS7HIee&#10;8y7Gxq/aF8e2sM+8ypBND3+HRsQI2aciiAoPeXp4Lf9Z22Pu9Rj2k0MqJpP8P3TkOssPPB1ImiKR&#10;RMIljynnZCWqko80h0k7H/gEhEZGRUeEBd7ZsZyfuUydviUqO47Z9dDLPzwyOjo8JPj2vvX8pMqD&#10;z8l3cMUG+/Trwu6HsK437cp7v/CoWPZJioTREeHe7+92bsJ+5JTrvYFf8VLyxxCJPl3eUoHMX2fU&#10;1R8B7LwimuJ+vXusIrfmK3Zb9+J7QGQ0uyhBTHSA9/f1k0aTv7JNjcE7nsi/Ivff0ZV9XBu7yfe+&#10;BEbFxJGZhYLY0ECfXTNHkf7i1YYceKOY7CnH52R8aT/5pLt/eJxAKBLEhvh93zaC+6y1tR+/zZmf&#10;WSqJObtwJttZeeDpb0nH//vLe9lJVUaf8/lbPkhzMscSVR3K9Nzq4uYfFhkdFRnx89OTts25lKhW&#10;3/+qO9QdufvNryCy9iMjwn3cHndvxq7MEs0XKGxbKMnJQt1eNWnELsS62ojTzz3Do8maEcZGR3x7&#10;dqlFNfpKleZkpFSbfO5XaBT75wsP9Q2LJX+XuBCyzdOPnark73uvS1Pu79uL/n05NCezqdHDxrbf&#10;glPPvQPCItihFfrl8dUa/KNX63v+Pf935Mat6M1grr/D6HOhbFMkkSps9CTz5dzGsmSc1B6259GP&#10;0MgYIXl55E0REXpn/0Z24bYO9Zc/YY9Lk0rFYlFUwG+Hjn1If9PFN7hli8TcmyLOy7VR/e7s/DUm&#10;XX/nzQ82sqCoiLAvztcaN2Qnleq8w5t7RKmEHbcP9q3lIuHEe9xy6LhVOycL3TaMjQDVOyx48SMw&#10;igsvgriY0IA/y8ePZ2euNvQoDlgzfMjJQJukEkFstK/b+wNr1zTmw71CIZvg3aYdi1DcwfMPOZnj&#10;asUNSirG/WVlbi9RrTXPFbbJxa7H17HLse118J1IHsWVHE8m/r2E+9Sp0WGjl+Jh5W7X6nFJwNiD&#10;r+W7vi7u396zy9B2M08o+7Y2YH1Hdsehte1KedhUIycL+WzPPVz5/ieC+GwpseDvr+rUZ5Okvgfp&#10;4g/z2WSNUQffBSR5PiRZYT/rYgVS+QdYSt9dppyTWVcefzM6yTORnl00nJ3UcNzjX2G0jxJem8Eu&#10;p0zt2Z/jH+D7jUOD+49v2n3WF3/FPUrUve0ruYee4kQ7WMq/u3Q/X5fbUTf/rLKD3qSSD8eWcYty&#10;3Mfvsw363IHbR1Ky4bw3vvL9hSzyCRoRGUVSmVhBoh04StGcrM7wC5+VHBD56Rq/V8lh9h26x0gm&#10;CdswkH3cGt0W/g5VyL2Er7vXZp//zONvaU8qaE5mP3KT4oohpL9u7eEnOW5xThjTHPcHZ7hJQw4n&#10;7KRLnpP9mtiezZPajT8al+T+ZOmC8FXDuA9+ZTlZs9H7+HxF0Y+bh4awf9+Zn/yU/H3v71zFLW3K&#10;I9pB0JzMtsNMt8Bkh+yL77Zh53ecdUJxLan33eW5JSPIzCXqjzzjkiTnlpLULCwiOjomTv46Uvru&#10;8tWloyP6jag9eG3S4c+KvbF0Ove6xtxT2Dmr/LtLdXMywdsBXI+d/XK30MSrVCIKD4uMiIyOUWHc&#10;gp5DTga6RlIBqVQS4v6qQ5OefNwZt/M5naZ5TtZn9T2l3wrJpB+OVeUeZf1d+vupyIA37RuTnl7z&#10;z3/le3hKj/GPDf/pyH7wdB+7h34YSEI8Hduyu98qzb6W5MNLIo6+uHllhSoONpUdinOJQrKiSU72&#10;8zHNjf5e7A/Q3QjSqHvLx9D9lPGleGWH8o0mLD/1MCw2cezWICdzXEnbCi4tH0Mm/ddhpntQ0o/h&#10;uwvY5SjmZBzRu+uHmtTvmfLq+ntO9nAF+62fKmXItmd8KiSV+k/pw/4FFUvxKg51HZacd/75t11V&#10;FJ+T1eq65Hd80pVI4Pv23GIrDz8vz0+j/Dzat2bHfIuV92lXpMfQur3YJzDhKv8F+l/E52Rr7yf9&#10;MaDPPT4LtJ9/KyFp4nk+ucCNhFRzsmcH+bvPvfpV6RPxvrefm0FJTjZszUNlWwqEyPX64aYNeqXy&#10;902ekzXpszNQSRb3rU9TMtVhxKYntIOlXk5GMsujMyYrPDpbyJuiQqvxW44/CYxL9KZI/Xiyl2f3&#10;VKuZyttcCzkZiXVBngM6cLseFYpNFYem/Vdee/Ur1e+8wWAgJ4M057+1M7sD36Zan8c//xIo1k4c&#10;xkYW+2W0nXpOFurWuz73AaYkJ+u75r4b7Urm7s7V7L2azfsqlkklP6bVZWNZ46GnQxLvQUrpd5de&#10;D4/akH5bhy3P4qQyyeklE8hsNXosC4hU/PgWzx7KvZYqPbstPO8VmnhDX+q/tgN/cJsmOZn38yvc&#10;fe3bbH+rygd3coLQP7fPHOzjMLSCXU/+8C/r2mNu+sR/cZQOOZnkzvop7HIqO9QbtvXdr/AkO/Pu&#10;blvBTlUhJ3u1hf3CkZRDLxIO91GDVBLo/uHgptUtmvWXH/Nk3XK9h7K9nYr4nKxGpzk/Q5T8TSTu&#10;zvyzqrb8keKSIp8d48aS/aSzn0kec2H1PPKI5Xusikv1S7cE2svJ3p1i1y3ZQNr3StnOFun702u5&#10;5SvJyYavfZTs2UvubuD+vrbk77sl+d/33g66H1SXOVkSsSG/bp880KPT0HI1e/B/FOuqPc660r2e&#10;KeRk0qOL+e+gHWv03/XxT5L9wTHXF09jp/5zTiZ1f8YtJ8nxZAokwqBvb3atXd2ocd8y8cfGla63&#10;yl2l1B70F3Iy0IKwR+3s2O9BbFrMuPc9XChW8vkmEQvdr3EH0dva9196k/bKhJeWLODiy+iLv5Ps&#10;hJK+vrizLJ9PqJmTyWSBe7qzaWJ5h71b57Nf6pV02OxPJyVIKScj3h9bUtLW3rbNtBt7uU+mygMv&#10;/0i8P+XbiZrs03aceSz5N1BS9+eXq9txz9x2+df4laHO8WS+G9twh7BU63XQOXmyKnl+cmM5dlHd&#10;x1/4zfWEje7GhumWU04Ik4XogG8v69Vjn8zgw/FrTPc52Z+nLbklN+t/LElmTFaXMMpjAPc9mrXt&#10;5IcKU1P43eW73vXZmcv3XBWUZP8fWTUxfot7cN+oVu5z6iP79fPPx+f5Xx6MPPtH8ScXHMmLPfO4&#10;x7Xf//ovp0CLP56s9+yzX5J+1ycR7pjBZiQ2tWY8S7ZV8uLQylK29qXazvjxYF9ldgk9T39ItNZT&#10;o72cTCbbNo1dUaU7zfcKp0dYysUG/erRmd9Do1pO9seZ//s27Xc0WNnfd2D83/dBwlQt52TR7wZU&#10;Z2duNuhQsCDpc5IJ7nBvRsep+1/xHSnkZE/tuUfsOe8K7VAQ6unaugW/73/UHf6AMo7ynCwudNkg&#10;9v1iXXvxu6TPR3xu9SJuOQk52a9be7iF2I8/9SXZXknppz0TyaTi1Xqef2+Kv2E3JsjJQDuivTYM&#10;HVOe/1EYX6r2tGsxpE6LIRW5yMiXsnWHr3ngS+/CC3rftxH9TrNU4zGzNxzZu3PPAMdhJB6VazJ9&#10;4URN9pMRUmnYKHu62BJ1h9z+pvihTqWSk8niwlcMH8ff3brKgC1PlOySWTqO7rAp13jypuN3nZ48&#10;v3ruzJRhY0tVti9l179xS+5bV9vRTj40oKp5jL/s4qZV7K8K2CfQo8+MXZfvv3S6dXPR9OnluAyj&#10;RK2Ba++6y0N7xI9njRrwB/A5tBy2+viVJ05PXt46d2p4T25nnq19h4mHwuQ/D5P5LG/ELdnWvqHj&#10;zHHT1t78xL1AbX53+XDn7NLcM7euPmzOzvP3nF7evnl91axZtuzh5D1qt+APvxu0/3PC54/Ppwt1&#10;+F+x1RjUd/zyccsu88NAHOI+odMg/ox3JesPn7/94p1H5MWe7NeF3zdpX9Vh8afghBzL9/aWKnbc&#10;roVqA4cuP3jt7jMnJ+eT+3a1acIdJl+937wLfz9Yms/JStboUdmuh3WV3r3n7rp0++WdyxdH9OHX&#10;sGP1Tgve/lGSXMhiA5f34dJEUir3WeGUZF9LqrSZk8kkEdcXT+WHU/lm41fsvHTnifPp/TtbNu5l&#10;Xdnhv1r8cFJxP5nskcLfd/aOc/cevbx968bq2bMqp/j31SAnC1jRg9tWsXVs0nfBuCmbHwSmlkmH&#10;eb22b8UFEFv75kPXnLzuTN4U186cGUn/ZN3rDz7hJ09Ho4PH92GPPyOlrv3ssVOWX3zH7kI7vXYB&#10;nxtZVx88b+cl9m119drSmdP/q2ZvU61Xo9b0/D4HXBKS8S+3DvP74YrX6Ndv3PIZiy8Gcu+86C+3&#10;G9amu7gqdJi2atvJvZu3tmvDJoKV7efN78H2K+4n+3p5Z2X+B9dV+49YfuTOw+dOjx4f3b2rTVNu&#10;3NbsP/Uq93NpMGTIyUC7pBKR5/vn+7bsHDl6of2AOaT0Hr1m5f5r7z0DUjgGhSMMfXXt/IQJC8j8&#10;vUav2HLqeUQcu1/q3bEV7ELm35J/jsVGfJkxmix28XEXhS1TZQLeP+SfwMoHSk6OQNw/vIOdYdaB&#10;uOQ5GRHzdSF392nrHio7vJclFce9eXBl9uRljgPmOAyaP2z+nlsv3ONEXACOcp01iL37ssOv+N0z&#10;IsHLyewCF+x38mDbqhHHBb28dmnGtKXca5k3cvbWk3fehibdrxFPHPfd+eaihWt7c8+854iVy/Zc&#10;/uQVmmSrnPfrzb3Jk5aQZ24/YO6K01ya+P0R9yhzVt5JyHev7tnGds5T8oXL48PryaR+03f6hCU9&#10;RvvVPu4JDN+V+NoNIu/3TqsXrO3JPcqAqZuPX38TzB/WE+e9fjDb2W/CmYSPSUIQcHHXtn6D57HP&#10;YcDi54n/5nFh7qf37B05hh1pjoMXTlt17NGH3ykd9ywRRDw4e2L05GXduZc8eMLG3ZefBkarekL4&#10;nzcPkkcZOnOPb4QsJtTn1Lad/YaQ5cyfuPzI068BKTxmPOG7Qdxx/b0WXFPvsOx3l7gXPueES9Ix&#10;HPj6Gj9p74uku4B93zs5sJNW3kxIpwIPz2JnHj3vbHCyVxzn//3g5m0D2fU/f8Ss3fc+kseKu75y&#10;LpsN2E59nJBD+qybzC5k9YmUvlInf9/HaxYm/H2PXUv4+27g/r59J5yO//sGHpjJ9oxbfDHJN/+c&#10;34vHk6lz15xJ/EsOidDjxfWp4xdzL3DOgss/aX/KJKKYT063F89b0X0ge5ceo8ib4upXX2XZs0zm&#10;/ebu9MmLyWykLDrwSj4S3V8/XDZ3ZS92CXMHT91y/O67CLqP1mfbJHbmSSsvRyqOW1HQye3b+nDL&#10;6TlyxXuFhxPF+N44dnjEiPlkUQMmbjhy75OIjYxhlxewMw885krnixcXFXDr2JHxE9ggQyLA4Mkb&#10;9l1+EZF8fzgYJuRkAAC6IxVGHJvJ7nMt13WPj1oJmZatnzCoeqcp0zZcFiT7Tjc2xKNPJ/a3FNWn&#10;ndWnpwxgbLSSk0kl4gCPN2cO7lg0Z0qfru3leg4cvWj11lPXHgUkOnshAIBxi72xYl7FhgOq1qVf&#10;oNcbuNk/Wr9+Khfw1akT/Sm0Q6fhq9btOb/n0JnVy9e2a8UdSVa5V9+FF4K5k9oBgJakcU4mlQhv&#10;bRpmwZiXsGs1ffHG606vv7t5hoSFs4J9vr13uXp856Rh3QpYMnls270ORGYGACYh0vvjri1HFqzY&#10;v+XI3Z9hyr8p0wcSUdTPNy8P7js+f8VeUpZsPHHk6jPfMJxpAUAX0jgniw6+WS0T0/HAj79tTIlH&#10;tipkVWxx4qO7AQAAAExUGudkgkjPdhUz56k16KOyX87EE3o9WFEqG1Niyn1Vj6flbNu2zdraWijE&#10;FhsAAAAYm7Q/nkwS7Xdi2chi2SwYhrHIlCVP/iIVK9lyyhTIwfUyTKYSbY49SHQKdVVs2rQpd+7c&#10;AkFKvzEDAAAAMFRaOcZfgUQQm0AgTPZ7HnUgJwMAAABjpZWcTCyIuLR5apN6NcuWtM6TLYtcrnz/&#10;K/tf9cYdB17+FKTB4f3IyQAAAMBYpXFOJhFGL+xbl7HI2n/BoW+evuHRsUKRiF7JTSoWxsWGhwR8&#10;fnGlu7WVedbC616rd40y5GQAAABgrNI4J4sKuljJjBl7U8mFa5KY1LWsVbYZSS8CkirkZAAAAGCs&#10;0jgnE8WG9W1c1DK3zeHnyi9fwxIFnxn6nyXDtD/kqfTwssDAwCNHjhxIpnfv3rly5/YLCQ2Jik6l&#10;ON97vLq94+p2DoZeVjkM+Pj+S5JXh4KCgoKCgmK4JTouxV1LWjieTCqN9HvlUKUQ9wtLZcytGky7&#10;FJTy9bmkKdi4cWOuXLnj4uJoOxUSiaGXiwuWbajV4PmVW/QVAQAAgFGg6U4yWjnGX0tM6rvLSwuX&#10;k5zsxdXbtA0AAABGLb1ysge1GMYqy3QcT5YS5GQAAAAmJb1ysrjgwMDAoHARbaoEORkAAAAYK3x3&#10;qaeQkwEAAJgU5GR6CjkZAACASUnjnCwq6EIl+uvKv8PxZKlATgYAAGBS0n4/mTjKe0OvKhaMeatp&#10;pyKEtDNNICcDAAAAY6Wd7y6lwpdbhjCMZYPZZyS0Kw0gJwMAAABjhePJ9BRyMgAAAJOCnExPIScD&#10;AAAwKcjJ9BRyMgAAAJOCnExPIScDAAAwKcjJ9BRyMgAAAJOCnExPIScDAAAwKcjJ9BRyMgAAAJOC&#10;nExPIScDAAAwKcjJ9BRyMgAAAJOCnExPIScDAAAwKcjJ9BRyMgAAAJOCnExPIScDAAAwKcjJ9BRy&#10;MgAAAJOCnExPIScDAAAwKcjJ9BRyMgAAAJOCnExPkZxsvV39Xev3Xn701qDLq08e9CUBAABAypCT&#10;6akHa9ZvqNVg7ZItaw/fMNCy+tC12v0Xles246dPAH1VAAAAkALkZHqK5GSbajf0dH5O2wZIJBY7&#10;TN+CnAwAAEAVyMn0FMnJNtrVvzp9zuNN2wy0PNq4ZVq3IfbthyAnAwAA+CvkZHoqOijY6/Ubgy6e&#10;L15u7ui4qWHzH+8/01cFAAAAKUBOBtoiEgq3OvZHTgYAAKAK5GSgLcjJAAAAVIecDLQFORkAAIDq&#10;kJOBtiAnAwAAUB1yMtAW5GQAAACqQ04G2oKcDAAAQHXIyUBbkJMBAACoDjkZaAtyMgAAANUhJwNt&#10;QU4GAACgujTOySTiSF9vb9/QaNompOJQT5dj29fNmDZ+YJ/+k2Yv2X/qhk+4iE5VB3Iyw4KcDAAA&#10;QHVpnJNFBV2oxDAllzjzTUnQawfbrIx5gc4jZh45e+eN6+tr5w9OHtA2hxlTvPZAj1h+LlUhJzMs&#10;yMkAAABUp9WcLGJP+5qZbGq89IrkmorC+9XOYVVhjT9tqgQ5mWFBTgYAAKA6reRkNnPvi8QSmUzq&#10;e3t2rrwVr30JpJPlxN7dyltZNdodStsqQU5mWJCTAQAAqC6NczJhrOepLWumjupbp0LxjEyCNjNu&#10;xvFz+NxsU7YI6SnTYqyfmskVcjLDgpwMAABAdWmck6VEIpHQmizC29NXKJHSljqQkxkW5GQAAACq&#10;S+vvLoOvNy9qXbPFkA8BMbQr7SAnMyzIyQAAAFSnlePJcrYYWC6PhaVVTtv2U98HCOm0f4aczLCQ&#10;nOxA/2ErazWq2GJE4dYTDLrUG7gkTpBmIxkAACA5reRk/O8uhdEhry6vKJ2JPZ4sc/a8NpU67Lj5&#10;JpY99l9DyMkMi0QsPjtq3PamrUJ/e9EuAxQWGW3XbyFyMgAA0DYt5mQJpFJhXEzgj5crx3TMZsGm&#10;aLzM2WYo/ayWkvmVWb9+PcnJQiIio+IEKPpfIqJjTo0Ys71JKx83jySTDKj8CQqr2XdBnYGLgyOi&#10;kkxCQUFBQUFRtwhEKZ42Xyc5WRrh95NFREfHiUQo+l9i4uJOjxy7vWkr/5+eSSYZUPEPjSA5Wd2B&#10;i8OjY5JMQkFBQUFBUbdwJwtTLo1zMq3Cd5eGBd9dAgAAqC69cjLXpSNGjB57PIA2VYKczLAgJwMA&#10;AFBdeuVkbsc2bdqy7R7O42/EkJMBAACoDt9dgrbwOdm2xi3+vP8QFRRsoMX3l3fDXrMaDFiEnAwA&#10;ALRKCzmZJPbbwzPD21VW+IVlIhbZio1Ysf/Tnwg6v8qQkxkWiUTyZNvOo736G3Q51L3P+loN9nZy&#10;iI6Mpi8MAABAC9I4JxPFBPatXzhzbruDj9xoVzLiaL+jk9vnNsvYYe93Me1TCXIy0L3IkNDVjVoh&#10;JwMAAG1L45wsKuhiJYYZctmftlM2vnNJq+zKz0+WEuRkoHvIyQAAQDfSOCeTiGI3DW9gljFrh6GL&#10;b7h8CYtJfGI0iSgq1PfuqU1d/8vJ5Cy33VW9ry+Rk4HuIScDAADd0Mox/sIY/+tHtk8e4VDJprCV&#10;OT2MjMiUpUCNJp0mLVx15olHrPrXWEJOBrqHnAwAAHRDKzmZliAnA91DTgYAALqBnAwgNcjJAABA&#10;N5CTAaQGORkAAOgGcjKA1CAnAwAA3UBOBpAa5GQAAKAbyMkAUoOcDAAAdAM5GUBq+JxsRcNW/WZv&#10;6z9/t+GWgQt2P3n7nb4qAADQP8jJAFITGxGxr2O3vZ0dAgKDg8MjDbS4fP5ZtO3EMasO01cFAAD6&#10;BzkZQGr4nOxA1+6iOAMeeG5e/sWQkwEA6DfkZACpQU4GAAC6gZwMIDXIyQAAQDeQkwGkBjkZAADo&#10;BnIygNQgJwMAAN1ATgaQGuRkAACgG8jJAFJDcrL9nR022tU3grJt3Ez6qgAAQP8gJwMwfsE/Pdfb&#10;1d8/ciJtAwCA/kFOBmD8kJMBAOg/5GQAxg85GQCA/kNOBmD8kJMBAOg/5GQAxg85GQCA/kNOBmD8&#10;kJMBAOg/5GQAxg85GQCA/kNOBmD8kJMBAOg/5GQAxg85GQCA/kNOBmD8+Jxsbsc+0zedMuiyaNfF&#10;gOBw+qoAAIwLcjIA4xfi+WtT7YYnJk53/f7bcMu6ozcKt56w7+Ij+qoAAIwLcjIA48fnZDfmLaJt&#10;w3TmzkvkZABgxJCTARg/5GQAAPpPizlZbGTAp7cvrp8/JXfl1qNP7n+iRRI6h5qQkwFoBjkZAID+&#10;S/OcTBr06WKnCrnMGItitg0c+w0ZPWbclClTWZMnjB4+1LFj82L5sjCMRac5h2PoXVSFnAxAM8jJ&#10;AAD0XxrnZDGhr+rnZyoPPh4hpj3KxXxvVzqzVeO9YbStEuRkAJpBTgYAoP/SPCdzrpuHqT7henTq&#10;30+KPTuXzWJVd3swbasEORmAZsL/+O5q1WFTnUYGXTbWarDRrv6JVZvpqwIAMC5p/d2lVOLvcq5V&#10;EQvGPHv5Oo27OPTsN3DopCm8sQN69bTv3K6STX6GYZoM2RKu5nFlyMkATNnt/UeRkwGAEdPaMf4S&#10;UYj/z1dPnG5euyp389aDN5/cQqLjpFI6l1qQkwGYMuRkAGDc0jgnk0hiQ4KCQiIV0yZJuIfz1N4t&#10;atnVqFKlSs1adQbP3e0Xq8lPL5GTAZgy5GQAYNzSOCeLCrpQiWFKLnGmbZ/btfJkYpg843df//zt&#10;p88fb7cfX8+sHkm6sll3+SCkc6kIORmAKUNOBgDGTas5WcTOVjWyla7l6hvNNRVIhcOaF7QqNN+H&#10;tlWCnAzAlCEnAwDjptWcTBrhvCpDzvIXPgdwTUU+XUqbWbU6qMG5MGLj4iRSKQoKiqmVW3xOtnJz&#10;kn4UFBQUwyo0rUkmrY8nE0d9cLo4d0jH4rmzZ8hgaWFhbsawmo+7GMfP4XHEhuspbT+N70guJibm&#10;9evXz5OZNGlSrty5A8PCw2NiUVBQTK1c3X2I5GSHl21I0o+CgoJiQCVWmOKRW2mck2kVvrsEMGX4&#10;7hIAjFt65WQhb588efrMLZY2VYKcDMCU8TnZwSXrQiOiDbpExdCvDQAAFKVXTvZ6oJ1dg4ab/WhT&#10;JcjJAEzZ+0tXSE7Wv9PQeoOWGG4p22V64dYT3n79RV8VAEA8fHcJAIbh89UbJCd7d+oMbRumSeuO&#10;IycDAKW0kZNJwnw+Hd4wu36Z7PwB/ollqtlx0J6LziExIjq7ypCTAZgy5GQAYNzSOCeTCCJndaiY&#10;IXOBEWvPB8Upz7r8P98Z3r5yBrNCU+4nP0dGapCTAZgy5GQAYNzSOCfjz0824Pwf2k7Z2I7FrbJM&#10;96ItlSAnAzBlyMkAwLilcU4mjouY0rZspqxFpu+8GRyrfD9Z0I/HM3rXymiWe8iVv6duipCTAZgy&#10;5GQAYNy0cox/iIfzuunDbG2yKTueLGPl5g7Ltp7xjlDzapfIyQBMG3IyADBuWsnJtAQ5GYAp43Oy&#10;S5Onvzx4xHDLgiFTWjTpg5wMAJJDTgYAhkEQHe326PH3u/cNumzo1odkls9uP6KvCgAgHnIyAADd&#10;2ThoLHIyAFAKORkAgO4gJwOAlCAnAwDQHeRkAJAS5GQAALqDnAwAUoKcDABAd5CTAUBKkJMBAOgO&#10;cjIASAlyMgAA3dk6dDzJyao3H1KkzQTDLYVbs0UoEtNXBQBpATkZAIDu3F68nORkvp8+0bZhajpi&#10;BcnJBELlF9ADAM0gJwMA0B3kZACQEuRkAAC6g5wMAFKCnAwAQHeQkwFASpCTAQDoDnIyAEgJcjIA&#10;AN15tGELycmMoKyyaxgbG0dfFQCkBeRkAACgnmVN2pG0LDY6hrYBIC0gJwMAAPUgJwPQBuRkAACg&#10;HuRkANqAnAwAANSDnAxAG5CTAQCAepCTAWgDcjIAAFAPcjIAbUBOBgAA6kFOBqANyMkAAEA9yMkA&#10;tAE5GQAAqIfPyZ69/eLy5afhlrdfPcMjo+lLAtADyMkAAEA9e7r2IDnZkp3nF++5ZKBl0a6LhVtP&#10;6DBhA31JAHoAORkAAKjnSI9+JCcTC4W0bYBEIjFyMtA3yMkAAEA9yMkAtAE5GQAAqAc5GYA26CQn&#10;kwi9v7w8c+r4gX37j1264+YTKpVK6SR1ICcDANAHfE52uHvvwz36Gmrp3md27eYTug2jLwlAD6Rx&#10;ThYVdKESw5Rc4kzbAv/NAxpkZJgCZWoPHjl+2rSp40YNqVkqL8MwLSbuUfdX1MjJAAD0gUQiEcXF&#10;GXSJDg8naeXiZp3oSwLQA1rNyaKO9a5tnrf85Q8BXFNBxMeWJTJk63IsgrZVgpwMAADShCAuDjkZ&#10;6But5mTiN1sdMpWo6eIdyTUViQc3zmFVYa0/baoEORkAAKQJ5GSgh9I4J4sJe9ilQjELhmNmnj1/&#10;sSJ5MjGZCo9deZ9mUoEvpvRoVyyLmVnxxs+CJHyfipCTAQBAmkBOBnpI28f4S+JiIv54unkGxu8q&#10;k/jev3Dd9XeoSP2j/JGTAQBAmkBOBnpIOzmZROTz+fHercTh5x7+YmW7wzbNdOzd93AgbakEORkA&#10;AKQJ5GSgh9I6JxMLjkzsasEweavbH7ly79rxzS3LZmMYplDNri6+iS4r1rcWY5VluhdtqQQ5GQAA&#10;pAnkZKCH0vwY/6tVLJkO+78pfjMpFQvubhuXzYKxaTEkMEbEdyInAwCA9IKcDPRQWh/jH+rSsBBj&#10;M/hS8nOPSSUxS/qWYRgz+5knJVIpcjIAAEgvyMlAD6X98WT+L7bkycj98tKs4Nq732ivnNB9UM18&#10;7FQmxZzMzc1t4sSJY5Jp2LBhrly5vIOCAyIiUVBQUFBQNC7egUEkJ1vUtGOSfhQUbZeouDia7iSj&#10;nWP8VRAT9OuR06co2lIJ9pMBAECawH4y0EPplZNF//7xw809UK0L2CInAwCANMHnZNPrtCrceoKh&#10;l0NXHtNXBQYuvXKyZ44VKlStvvoPbaoEORkAAKQJiUhEcrKTg4bTtmF65PKV5GTrjlynbTBw6fbd&#10;pQaQkwEAQJpATgZ6SCs5mTgu7NmN00umDahe2jozvdASyypb/mpNei7YuOfx90CRetdVYiEnAwCA&#10;NMHnZDtbtL25YLHhlkNjpw6s33n9tuP0VYGBS+OcTCKK3TmmiZll5kYOk6++/h4ak/iAMbEw3M/z&#10;4r6lLUpnN8tb5cg3tQ7xR04GAABpJtI/wO/TZ4Mu59ZtI5nlhnGz6UsCA5fGOVlU0EVbM2bopQDa&#10;Ttm4TiWsss/E+ckAAAA0c+3YOeRkxiSNczJRTECvOgWzFm527tVv2pWMOCbwwqKe+czMGm76JKZ9&#10;KkFOBgAAIIeczMho4XgySezHGzvta5egB5ElY5E1f6exS567BdP5VYacDAAAQA45mZHRyjH+WoKc&#10;DAAAQA45mZFBTgYAAGCQkJMZGeRkAAAABgk5mZFBTgYAAGCQkJMZGeRkAAAABgk5mZFBTgYAAGCQ&#10;kJMZGeRkAAAABun1zbskJ+veuIdNhymGW4q1nVi49YRn73/QV2XCkJMBAAAYJM/nL0hOtrlu4+2N&#10;Wxpu2Viv2bzazZ+6fKavyoQhJwMAAIB0s37UdJJZ3jlzlbZNGHIyAAAASDfIyeSQkwEAAEC6QU4m&#10;h5wMAAAA0g1yMjnkZAAAAJBukJPJIScDAACAdIOcTA45GQAAAKQb5GRyyMkAAAAg3SAnk0NOBgAA&#10;AOkGOZkccjIAAABIN8jJ5JCTAQAAQLpBTiaHnAwAAADSzdo5a0lOZgRlc93G9CVpCjkZAAAApJtV&#10;B64Vbj2hePvJJTpOMdwyu26L9XYN6EvSFHIyAAAASE9Sw7eoURvkZAAAAADpbHHjtsjJAAAAANIZ&#10;cjIAAACA9IecDAAAACD9IScDAAAASH/IyQAAAADSn0HkZJK46Ci5WIFISvs1gZwMAAAA9JCe5mSS&#10;yF9bJ/QtmiMDwzCWmbMXLFKyVp16rJoVCubKbkZ6GbPcth33XntH76Ay5GQAAACgh/QxJ4uLcGtd&#10;LlO+2mM+B8fSLiWEfq92VMzJFBtzK5WZkkNOBgAAAHpIH3Oy6ODb1TMzHQ78kNCOlIiGt8hvVWKZ&#10;L22qBDkZAAAA6KGWo1YVbTuRNjSVxjmZVCJ6sm+8JWP+v/J2vYZPOn7t8YdPPwKDQzg+n14/O79v&#10;3YDOjXJZMLmqdfoY8rfMLTHkZAAAAKCH9DEn40kl4pDf3+7furhjw4ox/XvIjZg4f8+Jsw9fvg+O&#10;FtNZ1YGcDAAAAPSQ/uZklFQcEer/4aWz3PuvvyIE6u0bU4ScDAAAAPSQVCqVSP7l3BKstM/Jot2u&#10;VC+Ux8KMsciQtWpz+/GT5+3ad4C1Y9XY/t3LFsnB/vLSMlvHKdvpHVSGnAwAAACMVRrnZLFhLxsU&#10;ZEqPvRKdWrYolQi8ulYwz9J8fyjtUQlyMgAAADBWaZyTxYQ+q5ePKTvzgZB2pCS4h62FVcPdwbSp&#10;EuRkAAAAYKzS/rvLqG9nS2bOaMYwZpYZa7TpO2v+qpNnL3D2LxgzuE6Zgubsl5fmdYesoHdI5uXL&#10;l0WKFMmVTObMmcmtd1BwQEQkCgoKCgoKCorBlai4OJruJKPdY/zDQnzfPn0o5/LxZ4wEx/gDAAAA&#10;JKXNnCw1wqiIiIjIGLVOiYGcDAAAAIxVeuVkDxtmzpwr72wv2lQJcjIAAAAwVumVk2kCORkAAAAY&#10;K63kZFKJOMDjzZmDOxbNmdKna3u5ngNHL1q99dS1RwE4jz8AAACAgjTOyaQS4a1NwywY8xJ2raYv&#10;3njd6fV3N8+QsHBWsM+39y5Xj++cNKxbAUsmj22714HqZWYkJ8uePfvTp09fAgAAABggL68Uj9tK&#10;45wsOvhmtUxMxwM//vbrSvHIVoWsii32pU1Vffr0yeVvTp48aWZmtn//ftoGAKNw7tw5slV2+/Zt&#10;2gYAo/DgwYP8+fPThgnw8fGhOU0yaZyTCSI921XMnKfWoI+BsbRLCaHXgxWlsjElptxP8Rwd/8DV&#10;1dXCwuLp06e0DQBG4cuXL7lz5/b1VXdTDgD0WkhISJEiRWjDtKX98WSSaL8Ty0YWy2bBMIxFpix5&#10;8hepWMmWU6ZADq6XYTKVaHPswVd6h7SGnAzAKCEnAzBKyMnktHKMvwKJIDaBQCj+12umqwA5GYBR&#10;Qk4GYJSQk8lpOydLBwKBgERt/DwTwMiIRCJ/f39yS9sAYBTEYnFAQABtmDYjzMkAAAAADA5yMgAA&#10;AID0h5wMAAAAIP0hJwMAAABIf0aTk0lFfveb5GLMM2bpOnH93btXBjQrn8GMydliXJQufusJANoi&#10;/XE+F8MUqNlpfhKnXtE5AMBASMSxbjcW5OdOi+W4/JHixXykEvGD1X1If7bi9VYfu3ph98xK+TKb&#10;MUyL+bfjpKbyOW4kOVnUz0c2BTIXb9ovLDbhTyyKdW9d0ix3oaGeMbQHAAyMVHh3YVcmY/5Nd3/Q&#10;HgAwQBG/X9ewZswsMuYvVnPa/PE5k+VkITcnZGKYWhtcFa4DJPl8oCvDZB59/CPtMHZGkpO9PjEn&#10;R7I/sEwiXNqzAZM13+FXOKERgEESx4b0bFzMKmu+koWL5ClUrIRNsdzZSNxmGg7a5huFk2IAGKR3&#10;ZxfmSvqRHbDWlryzmzyhzXgxzs1Jd9UFfrRt5IwkJ3uwdaQVwww+8YW2eRLh+n5NmYy51t3EFjaA&#10;QYqL+DhvqH2vscdDFRIwke+9+rlJnK5yxwdpGYDhUZaTuY8h7+kSvX7SppxLZ9JvOeAzbRo5I8nJ&#10;3l9YmtuM6Tr3lmKElooFsx1rmWXPd+pdIO0CAKNwcl5bEqiHn9LWJdoAQHuU5WRhe5qR93TtO0mO&#10;NQq5X4d0N10dRttGzkhyMoH/u7qFcxao0eVXhJB2yWQxvy7Z5mQK1FsTiG1pAMPkdqJfRoapNOps&#10;lELwFgQ6t7NmmBz1nuLU3wAGSFlOJot23VzInLEdfzla3iuOPjepNmNZYOW9ZLvPjJSR5GSs6J8z&#10;29haMIxNteYjRg6pWSofY56x7bzDin9yADAwYsHdXXPLZjNnLHPVbd9nxNA+NWxymzGWzceuDVb4&#10;QQ8AGBClOZlMKvG4vb1GfkvGMm8jhwEDe7YslIGxKFhj1fUfpvNWN6KcDAAAAMBgIScDAAAASH/I&#10;yQAAAADSH3IyADAGI9oWyZg1xxNv2vwnL9cwDFNj+X3aVFv0kWUjatjM/k2bsm+HBpAFDr3oRdsA&#10;AMogJwMAY5CWOdm/cu9UjLHMMEWekwEAqAI5GQBo171dM8uXKpYjcwaGZW6VJVfJ/1qc/hpBJ8te&#10;d2SYaouvH57f2TpfTgtzdp7s+QrX6rLJN47OIZNJfF8famZbOl/OLOx0hrHIlLVwibKTtz4SxV+H&#10;RZ6TCcN/t6+RP0uRys6/Iuk0zqMdE6zMmAnHP0ikMt9XR6pXKJUnuxW7LDOLLLnyl6vX79mf+LPm&#10;JN5PFuZ+r3WlcgVyZTFj5za3ypa7VKWWCs8/kUebxlqys1F52h8JT7KfLPhLtTL5a7accHRGp+L/&#10;y81e98/cMuf/Sszb90zg+8yxlk3WDGxfxqy5y3dZ7qtwHp+gz9eb25XPF/+cs+cpUsdh7u+Ek/8A&#10;gMFDTgYAWiPwmlQkG5O7/qNwgfwawuLIP13rFc9atPxzL/7skGxOxjCW6x79kcRfafjT+dmkq+nY&#10;zXzz7b4eJE/ptuutiORTHKkk7uoka4b535Z3JOdhKewnk0a77s/BMIX6b05IaX6eKm3JlJp+k/tR&#10;vVM9cybDiKui+OckifoztEWtqo0dPgdwTylRTubpUIJhqq/zF8c/tCh8dbfmpe2aPHRP6TSWSfeT&#10;Jc/JGLMiq+//5BcpFUcetWfzvSxttgUI6K/+fd+fKJudqdxsG/sYktA9bSswZsXWPvAQyteAOO7C&#10;3G6MWZa5R1z4HgAwdMjJAEC7IgJ+HFozqkE5m5w5c2bPltUqgyVJQLIULf/sdzQ3ncvJqi1OdD07&#10;j5ukz6b7bNokBCGPT21o17R6oZw5c2TPltkqoxmbxhTc6JI8J2N9OjUxK8O03vGW3Y8W+rVJyXwl&#10;mvQJjuEzHunVJf3InRlzi8xZsuUoYN1/xsGvfgr7vRLvJ3t9aCo7s5l5psxZc+Qp3HbE6tc/g/hJ&#10;Kfh7Tpa3Zlvv8IR9XG57GpAZZjyiTSLSx7WWDVPGbrRfrCzww+XiecjjW2TJmlhm9tKf5q2m0/sA&#10;gIFDTgYA2hLy/nSOzOYW1q0+xsTvkiJig3s2K6tOTuY9uyxpWY4856F46kjnxTap5GQyYeiiZlXM&#10;ClW66xZyYUlHM8bmekqHdwmjXl7bVKUQSeHyLr38ie1J5Rh/cey3J6calc3LMJkGb31IO5NK45ws&#10;yvNx6f9lLtbQMT6nBADjhJwMALTF59me7JmYbFW7eYRHCQRCoSA2+PfrUeUzsHu48pW8/pnf2/S3&#10;nEz0dXBWco/cyx54xcYJhAJBdETA3pmdMnE7ykZeCuHuoOwYf9HXAXmZnBUrFjIrvPGJ4m8ev3Yo&#10;bGFmUfys65/YOCF5WlHBXlOa25plKLztoTs7PVFOFj68rhXDZNh050c0eXShICYiYHu/BoxZjpnH&#10;XnMzJOfRyZqxsBz+LVogFLHfT/5jTkb8vjAkoznDZKl/63sI9yziIkO8R7QoxZhlmbbHmbsHABg8&#10;5GQAoFVCp6MrGlUvW7x4yZrN7Pff+yyTSb+dnVC8eNnZR19yM7wfUrx48XabEl278vdD0ld/zGra&#10;lIq8XS70aVm7tE3xctWazN5+JVBAFuzSq1Tx4i2283ecPaB2mQqVXvlyjXherw7aZGGaDTutuJ+O&#10;F+PzfunorhXIwxQv26Tz6JvvFbK5d7tIb4dtCbmOMNJj66xBVcuQ7lJ1Wvc86vSDTkhB+C+nPg2r&#10;lSxe3LbaXG+BzP3sFHLPGbf+sNNC3do1qV614wBfhYvzep5wIDOsfE6bRJTf5871izfpNDdA4YcO&#10;Ub9eLRrVpawNWZflm3QZedNVMdEEAIOHnAwAjIw0KsjXy9v7h+vtXqXMC/XcEUX7AQD0GnIyADA2&#10;wa6nu7Ru3KrTsEufguLPlQEAoO+QkwEAAACkP+RkAAAAAOkPORkAAABA+kNOBgAAAJD+kJMBAAAA&#10;pD/kZKBr379/L1iwYIECBUoAAIBqsmfP3rp1axpGwUghJwNd43Oyx48f0zYAAPzNnj17kJMZPeRk&#10;oGvIyQAA1IWczBQgJwNdQ04GAKAu5GSmADkZ6BpyMgAAdSEnMwXIyUDXkJMBAKgLOZkpQE4Guoac&#10;7F9Ig581Ylj2R39IpbQzTUklotg7qw+8ok1NRbo7FM3L2HYIiRZy7fs1GSZbq4NhXENLwi6PImtm&#10;0VPaBBMQc3lkde4NwbQZdS5O2TtC6n27DDdDuZrrgvmul2tJs/qye3wrfUmlUr93d4698KbtlCEn&#10;MwXIyUDXkJNpTCqMmdSpWpa8BQc1qs1kK3rg2W86IS0FrKxBPrDavqBNTSXNyXQBOZnp4XMy8yxZ&#10;LJmM/53/nTTnlwqj5nSxYywymJsp5GT6xGVTfYbJvfC6O22nDDmZKUBOBrqGnExTkq97u5gxFh0P&#10;/ZDFfOiZg2EsWz2NktCJvCfzSFJSd/sn2uR8PjaAYTKP3vGIb4qFUd+cL43sUC2DOVmCVfG6nQ7d&#10;eBMhYPcwxIRdtiX3l6s4nmy8v95Qh2FK7nvzceu4lhnMmGI1Ot/zYNMsSVy4y51jg5tWzJrRjHwo&#10;5itUZfL2y7+Co7gH+ft+MmFUoPOl3d3rls5owTBmGf5XtNaiI7f9IwV0ssxjLMPYdJ8VE+x5YO6g&#10;/+WwZJiM5Zv3u/zCPS7xK1bE52QLHkW9urSpXkl2BZWwczj20DVSoHAfqSQ29M+FrdNti+UmKyBz&#10;gdLDFh5w9wsXS+g+li+3VudnmG47H56b3Sl7RrNcRerseewuddtTlGGmPxS6v7jQv3H5TBZMhpzF&#10;Bi0+5BkUHX8/SBd8TpZ74Y3HIypZMjmHfUu8CeB7fUp2y1K7ne5Wz5vKfjKpINL/wroJNvmzkGFW&#10;or79VRfPN3v7knk2ubCTAz9escnLNO+5+9npGSWzZ8yQu+i8/WziLxXH+Xx9umJU18I5M5CZM2Yt&#10;3HHsqpduvqL4MfFszxQrhtno5Pnt0cH2VW3IPNmL2E7Zcd03PI6b/md6ovdb+VNeoVy/csjJTAFy&#10;MtC1VHIyoUi09dSdudvPmUJZuvcyfdmq8bi+jITtykPX8E2/D6fKZmGsq/bwDBfzPay/52Q/hvyP&#10;YYoP+RbNtQjhrwHV8mTKlOPajxiunXQ/GZeTMUyOeg98Ej7uXI9PI301hq5J6BL6Lm2Zl3Sufc4t&#10;J5WcTCp6vMae5GHN5p8ScdNYgl+ja+Ukdz/6gf+4YnMyonjr+b8j6FyfLi8rkJH5r+HUQH6WZPic&#10;zCJL8c03vvI9Ub6vO1UtwGQpfeS9H9cRPbNTaYaxGrHuGtdkn8y743MKZGIs/uv/LYb9KOVzsgwF&#10;a9z1DOdnYXE5mZlFrmVnXPkOUZTPqCZlGMsiWx978D3a9uf9hwdrN5hI8f/yjb7sv5DnZB6/nHbl&#10;sTLrPOm0KD5LFnw7l5PJMGLD7bDfqeVkR6Z1Is3OM/byI1UqjDkyo2smdvQlysmYjP9b9SjhG0ax&#10;4Fe7UuaZ8le56xFBuySxDxZ3JPfqsMGJ7+BzMqvCNS5/p+83YYBLp4JkG6bCufglYT8ZKEJOBrqW&#10;Sk4mlkje//B69t7NFMrrT+p8lot+tStpnjFr6Ue/Y2mPTHBndivyAVBx5CF5lwo5WczeUZUzmDEZ&#10;c1sPnLz8xOXbbz56hsUIFA5NU5qTWQ4/SrMcOalUHOzn+fbZs4d3b5w+vnvmwM5Fs1qQe0667sNO&#10;/tt+MolYEODj5uL89MGd68cPbZ3Us1WBzObk7hucA7npXE5m0/0n16DCPZtULZqrYsNvKSRlXE5m&#10;tfxFQqbHinnWijyv0jO9ZDLPY13Y13Yg6Zr3erK2IMPYDjwTFZ+TNe1/nE9RKS4nyz6D7mvk/bkx&#10;hSyt+2YdfVcaFRjk/eatiZTo4BD6sv8iISeTyWLvTKzAZKh4/g/7hpCIhZM7/5ejzLhfMbLUcrIf&#10;+8hflhlwWb6Hlnd/JXvcpmJO9l+rIWEJ7zSeJCY88Kury5OHd69cPL523rjabO7GVJlzgZ/M52RD&#10;tjxX3JfqdWoImafvWXrgAXIyUIScDHQN312qLc5zkjUJ41ZFyyRVNG8WMqHtkvtCPuorycmkn470&#10;V/zukieMDn528+CUId1bNLErmC0DybpWXv7CTVGak+VZfDNRdnRoSluGMStbt8Oy7edefvIIjYiR&#10;yGTPt/Ug9/xrTiYRhK9wrM5YWFVt7rB+/5U3335HRLEHZx+cwaaY/5yTFdzNvw450dsumRkm31jy&#10;oed+uANZar9zQXRSvD/vdpIVbDv4XHR8TtZ27t2EXYCEHuRkoIxiTkaEjWmYg8ne60uM9PcJ+4y5&#10;mr7iMuvUcjKXNdlJY8jVxIm87OXWzqRbMSer3XlRlMJMIW82lLZiMv2vxshZ6++/eu8TwO2vfruN&#10;3As5GWgMORnoGnIydZ2a60CCuP3cY7StIPqPS4MSORgr6+3877YCr1SxZJj/xv6I/74vxvd9t+rF&#10;EnIynxtVszEW1Ya6BsXKPyeeHZhIlt9z7hmuxedkrZ/FH4KlLCfzdShnZm5Z9qYbPXpMKhG53d9V&#10;g6Q+DDPwNPfpknJOFun/qm5hJk/xFm/86G4HiSj286UV5cnHF8Msvst/qaNxTsbksLF/Gv+1Y1yI&#10;+5zWNkzmgmvu8R+Bnv0r5maYwjvv/uCa7FP3/3CpbUHGLFe1K17spypyMoOSJCeTeTltz2Rp1qpj&#10;dwvGbNIuZ74z9e8uVw+qxjAWi0+/4oc8Gcxfr60j7xki5Zws8lhHc/K+mHLdT94X4f12uB278VRs&#10;PH2rqpyT5Zp/1Y1vpgI5mSlATga6hpxMLcFOM0iKYFFplnfS702oOPcT5TKSIF/i6Gf2uBbfd9eH&#10;9WhZNBd7PEz2AmV7jFnw6eFexf1kceG/N80c1bBKcSszM4Yxz5qrWLNuQw+++iM/Ks3rybY6ZQux&#10;3yPmcHAVKt9PFuX1bFTf9iXzZSNzZcic678G7aduvfLd9Xy5nEyNnpvDSTqT2neX0vDvNwbbNy+S&#10;i83CMmXLW715t7kHnN5cWZsjA9Nl5mkx+wmmcU5Wcv/LdzP7Nf9fZpKcWhYsXX3g9N2/IhUOuZPE&#10;fru6sU+HBgWzssdlW2bNU6Np1yX7H0QIaBKKnMygJM3JZDLBy0Ukx2Iy1tkaHL9dkXpOJpOJfZ/v&#10;7tOmbg4rMuotcllXHLb0xLF5lUmqtJ/b46x0P5lUIjy6bmztEgUycD9SKVLerv+kpe98vk+uZM4U&#10;tn/HHWOmSk4mDnQZ2bpmNkvyZiy0/kUA36kUcjJTgJwMdA05GQDoj8kdCuQp0e6xd/zPXqQSP5cD&#10;1ayYnE3m0BxOPyAnMwXIyUDXkJMBgP4QRf45vWVBh3r/cb9RYbLkLdpxwMSD1z/EKuxd1QfIyUwB&#10;cjLQNeRkAADqQk5mCpCTga4hJwMAUBdyMlOAnAx0DTkZAIC6kJOZAuRkoGtubm5lypTJkydPXgAA&#10;UE3u3Lm7du1KwygYKeRkAAAAAOkPORkAAABA+kNOBgAAAJD+kJMBAAAApD/kZAAAAADpDzkZAAAA&#10;QHqTyf4PJow2G9EDEIoAAAAASUVORK5CYIJQSwMECgAAAAAAAAAhAAElxKHqmgAA6poAABQAAABk&#10;cnMvbWVkaWEvaW1hZ2UyLnBuZ4lQTkcNChoKAAAADUlIRFIAAALqAAACKQgCAAABDH66fQAAAAFz&#10;UkdCAK7OHOkAAAAEZ0FNQQAAsY8L/GEFAAAACXBIWXMAACHVAAAh1QEEnLSdAACaf0lEQVR4Xu3d&#10;BXwTSRsH4K3gDgd3hwR3KkDR4ne4k1K0QFtcPtzd4XB354BDDg531+LQFigtLVBK3dN48s3uTi11&#10;SRv5P7+hzMxubDJ582az2WVCo0UoyRZGDSnA0KQIQ5OiTA6NR0AE+dtu2TWBhbCdtXDC3mekwi+S&#10;R32tXt+uFtcknUFSRf02zvyirdNHVrQQVrEUNrAQkkUCC7tKFsLNt3/WazGMX8Gm7XCVTMzXuRWE&#10;lrazor69JRWy5sLLvpWs+6nU6uqNB5MVGrYdTv5aNu1P/kojAsg6VS3ZG61hIWzWf1Ol+mw/EfDh&#10;mlULJ4GFs1opJVfCXy2/KHWZnzX//rWo0ri/yc24qNURHo/5zh3D+rI3rIrkh4Z4+NyN/JVydTI0&#10;Hy7sIpXKDaZ0Z++i0x2v8LuPX5OeM+7cGhzy2Mhfcj3K8Ls1243nH8nrb1F85dXH7+SvioyQWn13&#10;3zr2P25ltVpp15pdofr481bNnUjFPZAu8n3BPoUNG9Cr9brzD7sgLfFDwzDMpfcBtJGblPx//EDk&#10;ovih2bl+FV9xdqbz38glekE5VzRn/zo7yxSKx7cfJlvIImMoZBySiTWYNbz4oYmW0Rc5hoaHWZMi&#10;DE2KMDQpyvDQVO4+NWmhywwLZk2KMDQpwtCkKH5o8ubJ81vdLqSCoeElnDWSm/fukf8wNLxELygH&#10;hm1iaHiJhubzuZnkL4aGl2hoeBgannaHJixSlLSER4noYt2m3aERR0QmLZU6jKeLdVsuvKA2NLKl&#10;Nd2GoUlR7gxNY4dFSQtdrDNyYWg26t2s+eEfYpK3EKloe2j0RfzQLPi10MP1nUkFQ8NL9IJa2qIF&#10;+ZtbQ7P5+PWkZf3Rq3Rxjks0NLsHFid/dWrWSKQyWstxuRCGMyRGFENrOQ5DkyJdHxq5lN/JQpOK&#10;31VCm3R9aMgQ3F69LmnB0KQIQ5Oivy8/+vvK46SFLs4OmDUpih+am5PKnRxTlVT0YmhyQPzQyCTR&#10;bvsdSAVDw0v0glIq2V1sDG9oynacSGsZET80YqUyr2kxUtHroVHK5UlLuQ7/o4szQl/DcIZkbguR&#10;sQzNnefuSQtdnALMmhQZxdBkjlEPzcoDF5It/FLMmhRhaFKUaGi8Li0kfzE0vPihad2pc8lKPUkF&#10;Q8PDCypF8UNTtHTp4bP2kwqGhhc/NJ7u72kNOMm8oICX/NB8PTWI4XZ5zDESnztFGg+ljRxRMG8a&#10;D9B4Z82USeMjfF7RRnJyf2gcHBxmXfAklauvvp+fM8lhiPPNN1/5RUN6Nyd/T9//TP4eupHToVAn&#10;Zk3FOqvU6rByBU355vfHB979Pa2w/Qa1F/uOuWhglec/1eqI1J5hbTDeF1Sasjo0Sr1C73T6YNak&#10;KAeGJpT7y3+rzz5v3yKl4vdb7Xv1XjG8V4DbQ9LjFynnlqbLoMZFaY29Krm9sJc85mfg/S2k2adX&#10;r16TjpLKg08h5O+Gv2+OcbDrNYhN7pecTWNzZ1I5MTRij38Z08KkZsaYK9TqWuULkqEhzR4VmD6r&#10;zpFK/QzmUEsvfOAry4dakL8mearzTYJhLMnft2fYTQh+d5awPcXLzexYXDeHRl9haFKEoUkRhiZF&#10;OMJa8gVTJnkYl+RhXJKXmXF5988aWmPJ/3BcT/5z2TN763u5wMLOsqVj3P5j9VsMlgaxx0QjpfuS&#10;W1UbDapo1Y/027Qbrv75MYI9jJqTSqWoTI8VNlxgMUymVlfttZg0LVuxh/9q0GoIX7Fp66xWqWrb&#10;2A+xc6hoIXQ5uExg0U9g2VemZG+tLndcNpt27HGsyJWfXT27Rn07KwvhZ3IfuGO6kYvXbDaEVOq1&#10;dCR/05SZcamS6IhebFL/95J5ZFxUX+h3oJ/D2L8RPx+Rvz6fPsn9H5MHQMaF7VWrNXaljw76rlay&#10;O0oLLJymtOm3cfBAvj8hMXecoZ2j2EVkXMhfgdWAOwf+IpVnbzzIX2LnYz++QpBxIX/5cUnoS2AU&#10;raUlblzEObx9MyWNm9jRWq6KH4uFK1fSGsSNS6WS8QPEH0pM4wBqfIk70JjBF5147eggjEvyMC7J&#10;w7gkD+OSvIyNi8bh0uIKXWxAMF+Sh3FJXvy4rF/PfvwDHh2X7+7P+Arw6LiUIp8as/tz46wtp2hN&#10;D2kxvmweMZnW9FDcfKnCV7KRIYyLNmBckrfe6X8ah0XjC12s27Q4LjeWrtA4Jhpf6GLdpsVx0WsY&#10;l+TlwrhoHActrtDFukFX5suKfedpTTfQcRn3Z5WYmPR+t6INdzawO1TpDjou5HMAX8ktOjouue7h&#10;1h0ahz/jC12c4+i4lCuUywNExoXWdIOuzBddg3FJHsYlebo+LhoHO4srdLHWYL4kT1/HReMwZ3zZ&#10;dCzb3tcNar5k/7jker6bLc6s3EhrWUaHo9aveVY/4/aK02fZPy6G4dn+Q7SWZXRcZjYtr1Zr/fCE&#10;2vZ07wGNQ5vxhS7OCIOaL9nIKMZF44hmfBm9/CBdnBzjnS8r99O9sJNlvOOyYcwMWkuOUY+LxoHM&#10;+MIvNd5xebhtJ60lx3jHJXV0XEpxv0KGOHRcPK+t7tqVPbEk8PA6Sh4dlxi/x2XKlOHrQMTPl3fv&#10;44/Y4+rqSms55ezZs7SWU3x8fGgtOXgdJU9XxuWd9w9ay1HB9P8kkh+XOVMm0FpOmTElM8c6z6Jn&#10;nuyBY5KlE/PFefycA+vnq19vJ/WXVw+GfLo1xIH90esntVoWEzzKeWiY90tuxZyTy+OSn2Fmsied&#10;5rzebtZg9JSrvr4P47+rfsv9/XPWCe7/nIO4m7wsjQs9+pf+oPc7HbI0LoGBgbSmDxYsWEBr6aD1&#10;camcn9n58vuwMewhF/oNGvP22sE7i9nDCTBMnaETlx67+8ntRsb2fGHMyxev21Ktlp/dxe6qKFeq&#10;xy3a1GvAaH5pr1793W+zwSjih6vLGmtSYZhi/R2nkYpujQtBxkWlVNCGWn24UzFJ2BcyLqQu+3aR&#10;70yvkDfkT56R5JHL34bIJ/axYo9Hxp1oadeEDtaj2Xe0ZQ9+kr+WTqvJuOTJN42MC2kSOjcuOiLn&#10;xsWAYVySh3FJHsYFMgYzBjIGMwYyJudmjP+HS89/iFUqlSDRwd6SkcppVGuldVmBZV/yN80TsQos&#10;2CPjpUJgMYbWcknftsKkj4I/Ch2PXxp3OLqIzy60pmU5HWOWzV7Oz5h2y66Rv1xdzj9Wvv/Ic1+X&#10;Pey4cE3lLfazoDrQ33/x1LnekfEzJsDl0FtXT1LIai9ObGvUc7ZUwW5m4WdM9yW3tk4fSSofLuxi&#10;16YHFVR9+OQde4xFMmNUFx6x11DdWqiQiSvVHxwaJWbX4ggashsCHq5hD6coaOysiPjGdbP4+8mr&#10;2W48+Ut6+Dvj7i8m9bsv2OdxQmPaKeiylD8mIUGe5YqN2cMvEgcXzaArxF5hXGXywZd2reNvxeH4&#10;d74SN2PcA9mjF5IKuSWBBfuQxT6vyV/+Gsgo8dfcbfdLvsfrzj/kb7bI0Rnj6DyFPKOufuyPqTev&#10;WF+79YiK7OOhM4YQWLMvfX7GEFWajiB/RcHfyMN++S1s++0vCWPM9MkLKzegh4+s27Cv/ZjVpDLI&#10;ztk9hRkz5X+za9s6vv13M2na9R7xPlh97uAhcs1hcnaqNW89sFkPdoMNT9BtI7lvnmH8hhLVhKNu&#10;XIVFLmLVxH7VcfZYKPyMIeo1tB8wnv39wqGNW8kKftyh8fv1HWfZdhSpJJwxKoWMzNq/77KzasTw&#10;qTWasZMyTv3G/YdMYX/El3DGhHk+Y++nLPkZQ661mpXw3n12izlZje1Qq21bD27dd2ZcjxZnTCmm&#10;NF9xPz6WrwAkpDljbs7p/N/tO/fu3S1UrgHtwvnaIIF0vSthxkAczBjIGMwYyBjMGMgYzBjIGMwY&#10;yBjMGMgYzBjIGMwYyBjNGVOKYeaULEQqD9d35HsIzBiIk8yMSbqjAGYMxNGcMSMGDKC1BHJmxpxw&#10;HJn+oteHpNdryeQxjayrlyxZMTr+BxG6GGMwY3JLMjOmZF4ThmHCJfG/A8OMgTjJzJikMGMgjr7O&#10;mNur19JaOpTtOJHWIMv0dcZkyIZGtrQGWYYZAxmDGQMZYxQzZmNGZoyunb9J12jOmOaC4nylXH4z&#10;vkJgxkCc5GPM2rWJPono+4zJEF0755eu0Zwx18+fNuHOW/F7m0nkr0qlun79eqdOnaIlEiMp19du&#10;1OhBiStkShhFHpMhGTpPnETK/TzXmGjOmIiX26pYdRw3dkhFy+60y/hmzOZmrdNZNjVtTS9mNBBj&#10;siRGFENrRgMzJkvkUunCnf+mv6R5mBLdhxmTJWTG0Fr6YMZAxmDGQMZgxkDGZGjGZOMpYrOR5oxh&#10;Tzsb/HLNmjWFBa1oF2ZM9rmzdsPdtRvTWQ4d+Y9eTJcgxuiubDytcDbSnDFtq7BHNVOplGvm2nEV&#10;VcGCBc3MzAIjo1ByuPy9ZI1GT64XMiUQY3RXhk7RnWN7pmrOmNaCwnylspnh7O1gDDK0R0dWIMYY&#10;CMwYyJgMzZjUzwKfOswYY5T6+fFThxljjDBjIGMebttJaxmHGWOM5BKJv/uH9Bd6MU4yM6Zc2V9L&#10;lCydcG9EzBiIk8yMKVa0aJGiRWmDgxkDcTRnTIWiJnxluV058lelUsnlckdHR4VSiYJCpkSKeczl&#10;9etpDTEGEtCcMb/lLcBXbixvyVcScnV1pTXDdfbsWVozXD4+PrSWcSnGGIBkZWjGsDuQFSzlSFug&#10;h1QKKcP95rV2jy2HpzfjOzMkIzMmgP0ygmHy8i2DFPLlDfnbsqwhh96CedlH56NUywPe8T0ZYshD&#10;kyU/ntBKrHBvzR7jhBmjDvn24aCXWlBrEW2r1bYVf1G/3k4qChJY5ep8xSqQiu/DHbLAx2Nms6ey&#10;ZXnt5/9/KVMvGliFVJ7/VD/1DAwJCeH7DRVmTGoYpi2tQSzMGMiY3JwxgYGBtAbZbcGCBbSW3Qxg&#10;xoj4/x58C+UryXq2bZrsB3vWeWLcuKV8JcdExR9/nUhw/P4s8Lmxkq+MmzZ33LhpfP3ym598xZBn&#10;zLvP3zJR+GvgsBNl9tFnO19+H3SM7X/B9Ra3iT/+Ta3yBQ93KiZ+v9Xt0BDSZJg6PSqwD/zV16Dg&#10;4GBuFXV9bitFUgEfPmaihP/4QS+vVv9v9+MYV/ZXAQ1X8VNWrlZHktv9dGMTaYijwhmmXyEz5kcE&#10;ewQonrUpe2cYJj/D1OR7yPpBX9/y9ds+5BrULmusyd88+aYxxcsxTDGGYQ9guOSsO7sGYgxklGHO&#10;mAkTJswC7TDMGQP6CDMGMoYJjRahoKSzIMBABmC6QAZgukAGYLpABmC6QAZgukAG5Nx0EVgIVSrV&#10;tplTw2hHilI59qRveOoHV/Yg/9I8dGWoG/32MSVv/1lDa7ln7LbHSR/Hn6N30xr3MCtZCmmDHd5h&#10;tKZNOTld7OMe/+Kh42iNm0YN2w63a8Q9cmVEoIz0LKtlzTZl4ew3rmQFm3bOggbs0bnipov7tYMN&#10;2jiTRaTOXkPrYU/9omzaDbNpN3xZT7Zz6MJNNm2dl5y5T3qq9GJ3nKvaaLBV80GBMlXDVkNIp0IS&#10;Xtd2WMXYayAr95n1L6kTZLoILOxqNWCP+MffxOsLu7glrFZt+9dv6RAmU/mcWF6tsYNv7B246xmi&#10;VkisWjvxF5ncsx+5lZod55D6okXzyUOo4nCQ1MlSq2YDpUr1nrmzyAMXWAxmr5TD3Q2nSQdcOrcb&#10;Xts2fk/7yg0HVrVir9Om4whynZVs55K6T0gMP13IpaybD2KnS+DrSlb9dj76XtOKHbFea++QpfOH&#10;DCL3bfeDzP+sJKEcfTOSicMaNB/w6GuUxnTh/hd9lqg6NuMf/zLyVxm7SKVUvH/vxtfjpoug4ZC3&#10;rp5vn9xm6xbCZ++8uG42uvDTpc+0U+SvwGI895ftiQwL/ffo4YHrH/DRhXSy1+Dq+fdXFamfusru&#10;+M2Liy4VLScHvzlJKgKLfnwPEcHtn0AuQqYLqaj8P/LXw97K17vVbUeKJOxOC60H7yad+5awX+LM&#10;Os5+b0xWELnsIxVepZ4L2AueiZ2IMjH/vx33Utly9wvfrF6fnbU8PrqwNxQ7XWSiCG4J6WSnC18/&#10;8uA9ueY23Gr8l9oCi6nc/1mVc9Nl4mH6+zdB15Urh7HPIjcl6INnK5bD2874h+thp0ulhoM7zWMP&#10;crzujh/Xya4WP10sB5K/ChH7zvY9lD3FCLdC/HQRTj/Ddc7mF23rSQe93/Jb/HSpEnu7QWLVwyfs&#10;bIu7J3HTpfpQdq50mHnRlT2OJOUXxc4GEn746aKW+H3jnui7j177cb8NU8rZdtO+G8jfb5/YQx/E&#10;TRdxxH1SIYYtPipoNZ1Uon/yE51cTPaKu5Vq3N2Imy5OTe35yrVPkqTTRSUV8Xct4XTZ8Yr92v/m&#10;vVfkr75OlzDvd9XrC7s7Luab1SyFNz6xe67EPUmn19JF/HTZN4RG6a7dnFoLZ/ZoxT7f8bmLQlrN&#10;Sjh+6d+kumrBSoFFX7GMTr5kpwv5W8lCuOrQ3Xrd55EXMt/T0HZA1yFLSOX5uWOk5+Fnus82mS6b&#10;lq5q3IMOcdXYe8h7ee8aeQ8iFTpd1Oqdf20UWNmLuKNdWDQb0NGBjShRAZ/JdR64+p7U46YL+Tt2&#10;7Ox6rYeTilIURO7S4r23SJ33z/adFa36svu2JJguRNeOju2HsPulJ50upLJ2waq6bUYlnC4vLv1L&#10;1vkUyk5r7U6XYT2bMwxTsGQN2jZ6/Ucv6zqLjTFxguibhjFKMbq8pP8DxNOcLn6f39jb21+9+4i2&#10;ARLQnC5MAYGrm9vEXi1oGyABzekijd00Er/bMckMFQq+PL79MP0l0D8o7oIoBlCUSlWKuUvWrWqG&#10;XwcaGkwXyABMF8gAzelSMA89+mHWYboYHkQXyABMF8gATBfIAEwXyABMF8gATBfIAEwXyAAtTpdl&#10;jVtX7j41nSXHTpQLWaHF6ZIhK23b0xroMEwXyABMF8gATBfIAEwXyIBkp4vk2uvPtJpTMF30QjLT&#10;Ra5kd8Ckh2vNKZguekFzujSq9TvTeJtNCoco1h5MF72gOS3230p0fuocg+miF5KJIs1s6nQfPTvB&#10;j4Jzwv4eiX5YmrrwKPZH0ZDzcvpNJyV31mw44TgyneXYEJzYOHekOF348zLoppgIepQKyGGa02Xv&#10;8pklSpQY6Bh//BUdhOmSWxBdIAM0p8vt0/sYhuk/jR65RDdhuuQWXUl1MwTTJbdgukAG6Ot0CYsU&#10;pb/Qi0GW6eV0kURG0hrkLH2dLuKIDBR6McgyvZwukFswXSADMF0gAzBdIAMwXSADjGK6NHZYlP7i&#10;HxJOLwZJILpocnGLPxg/aMB00YTpkgrN6XLTgz0LiErOnZLHKGG6pEJzusxcdyAmJubJ7XO0bXxe&#10;3KSnHIKkknkzkoZ+2XfyMm0YH0yXVCQzXZTcKRNz5/cjOgDTJRWa02XeREemzrr2xfPzzeucaInE&#10;eMqjq7c0elD4IlMokokuvI/0f6Ozad3ezcevp7PYOi6lFzMOKU4Xo/Xj7TtaSwdjny4Keq5nFXt2&#10;VaOE6ZIKzeliwjATJkxgcvwn9bpjU9NWm5u1TmdZ3iv+pOHGAG9GWbK5Qw9aMw6YLlmC6QIZgOkC&#10;GbCuXdeFO/9NZxF0mUwvprcwXbLkYJ9+tJYO1XpOpzW9hemSJZgukAG3V69Lf9nYpCW9mN7CdMk5&#10;m1u0ozW9hemSczBdIAMwXSADtrX68+8rj9NZVh64SC+mSzBdcg6ZLrSWDq8++tCaLsF0yTmGOV0Y&#10;s5LzJgylDcg+ZLrcXbsxneXk3CX0YrpEc7ooVWopt8vLN74NueTJ9Xu0pkuSfzMSi6S0BrlEP6aL&#10;X7hYkJft1OXj6hoD/Zguf7v8JH8ZhuGnS0FOYGQUSg6Xa+evafTkeomRSpN/MyL4XXYht/x0daM1&#10;XZLidIHcpR/Tpdu4NeTvmxun+CbkFjJdlHJ5+gu9mJZpTpdLz9njD8hEQXwTICG8GUEGYLpABmC6&#10;GIg7z93TXzJ9ngRMF2OE6QIZgOkCGRDg509rGYTpYowwXSADMF0gAxZvPrbywIV0lvP3XtGLYboY&#10;J3FGTmZZIcFPuzFdjBGmC2SAv/uH9Jf1jWzpxTBdIE2pTZeDM/uVKFGiep1mtA1GL13RBfvqAi/h&#10;gSM0p8uH6wcKFSpkO3AqbYPR29S0Fa0lnS4FS5Vdt25djaqVaBuMXmrTRaKgh2EO5P6TcxRKJYrR&#10;FjJd+IpSpUoxdwFIKsXpwv7cCCAxzelS2Ny0ffv2xnyQd0iF5rSI+zXaZ/q/0YmOjqY1SCJJFFHK&#10;nz9/HhYtpk3jg+mSCrzpQAZgukAGZGC6mDEFVCIDP6NnScaM1gzUwDpFyd/Qz2fJ3w2Pw7i+DMjA&#10;dPnrIb/pzpAVKVl+/f/saMNw2XCffJkabfhm+mVgujRYft/gj+PxwC2A/A3MoR+o55pNbUzI3+pt&#10;MnwEwgzlLrI1e67SqoGShPtuPGLgj5E3fvwEWsuIDE0XI3Llnea+8n9f0jzgysyZM2nNaBj7dDm3&#10;c8WhO27S6JDDK2Zyb0FKBwc2RM8+7eoRKeHffB2GDCN/tx5/+fnxuVN36aSp08GBuLLZYcQwB6Uk&#10;7N+H7HbNYUMc+KWGCtFFLWz6mzjsO6kwTHXy19vjze0vUWS6FMnDHGxfKML75sy1h0h/v+n/mRf+&#10;VSpXspdRq6feYY/gt96OHcCH/uo1A1t3bvBrSEhIHoP+/sTYp4tMpS6fj4mbLoxZJbVacepNAJku&#10;alVM+91ez7Z2IovaOR4l08Vp9QW5/23ucuqOh7/GTReXYPXaQW1e7uxP6nny1OKWGyZEF8gATBfI&#10;AEwXyIBcmy4qlUoJWkNHObvl2nSJioqiNdAfmC6QAXo/XcaNY3/w/e3eRr6pYdy4xXzFX6G84MlX&#10;c9q4ceNojTNu+jxayxqXQH4A47/f8r73N61pjd5PF0bQwzNC+Wor++XqmKH2fCexfsaoCLGCYWr0&#10;6sV2+iqU8x+qxaHeNz+xR5h+fX47+Svs3Yv87dVrVu8+WvwW2iNaQv469Gp9wSuGVJgSAvK3j/0A&#10;8jfI46nzhPmkMrB3b3ZR7O4T3s/Pn37wkVSeHl8XImUTkV69+3BLWPZC9m4f9QwatXCXWi3jO09v&#10;nvt42wi+rj25PF1Iwvvu87dMFP5KCEbQe3mPhmS6hF2bRJq7OnKPKNKL/cs+Aezv6yJl6o9ydros&#10;fyRVq9nRD1Gr/6iTLzg42IwxSX0/9oAPHzNR6IXV6kdbx5O/RTsuUauf8T1kujCFqpKb7j3lCGnu&#10;Xsne7YatOrOLmILsGgkjhlqdP68pmUZk/V+s25PmDHsrvv/AB35/kvgzT7mdYK9KqwwguvCvS0at&#10;Yk/zxjB5uG6lSK0uZUa6a5BG3HQpUN4myJXdM4i4ubQH+WtWoHfq0yWLTOsIyd9VHesnnC4Nzdlb&#10;nHPabd9TvwfrB6nVCrbfvADDsPsVEGM23Hq57398nUyX9e3YB9W4O3u6Bp9rK8nfdgvPkejCLo6d&#10;LrueB/WsRmeb9uj9dIGchOkCGZCb02UWaA0d5eyWa9MF9BGmC2QApgtkAKYLZACmC2QApgsAaAvi&#10;CwBoC+ILAGgL4gsAaAviCwBoC+ILAGiLYcaX788v1mjYT2AhFFjY1WzmHEp/aJF5LntmCyyW0Ua6&#10;1bIQ+obH77WfCb5PT/OVZT2F3Zfc4uuZ9uq/M7SWKW//WSOwGEMbxsr/xYXKVmReCd380zhs+dnV&#10;s/8cvZs2ErCyEPqEsD8nqmQpTHqc/IjPLgIL9lBUhsEA48vyPsI/hx2nDU47S+H80+9IRSqWxEjj&#10;f9ITLWKfZrVaRSoqlUokipFI5aROz/DEiRHFyBRKhUwSLWIjRexFeOwF+YNLkYuLxWLSJFcRd+mU&#10;4otSoSC3RW5NleCGVErSSa5BrFDS3mjRexIf+VuUxsTw91wqEUvkSqWCvZ9irkelUpILisTxt0v6&#10;ZFIpWSE6RqLkr02p8H15Q2DhSDrpaipVTAx7c/IEj5Z9FFynVM7+skUDH1+4myMXZX+0Q6iUMrI+&#10;t5yjUvJ3OCH+RvlrJjfBdyplUpFYJmfvp5i/j+SaY7gRUCYal7j7meioAfwDFEvi3zrI9bPPlJzc&#10;H7Y/wVWQR88OFzvgtIPFr8k+ENqhidxVjZsmD7x3K+G6ax+iRewPDxNTSSVkkrBTiG/z8YU8VRq3&#10;Qq6Ef4AJ4wt59tnVJLL4+KIiPWLunsffAX6OyRI8O6RJ/nI3TUYzmWctdxlm/rJ67HgueWHLsv1X&#10;oyT0KV88dFy7Zdf4OkGWcv/LScX5b3qA8k93jgma0hNv39+9qnLrpaQSl794HJ0jsBjFLVRf/2ti&#10;Y+EqUlkyZGD/eef5ThKRyLV5R7K1pPFFKQ4nS7/EhrjrO/+q2In9EezskWPGbn/Kd95cObV2sxVc&#10;1UNg2ZerxOcvW6ePrGhDf4R9c9Nycm2R/NyTvSB19ooDL1epH/9j4IH1hQPXPyCVULd7AgsnvrNb&#10;W6Hj9kd8Xa0OIxdkX0vBl6o0pe+cYv/P1Rqyx1JLiIsvwmAxneu1rYXTr4aTSvP6wl6b6Z3vYiXc&#10;8UTzIKLkUjNPufP1O0tHVLRifwDsc2K5wHIQ30kGppKFcN1N+lvUqI8kFArJa+XhxsmCHjv4TumX&#10;c9VbOJOKx509lRrQB0L0btF31rHXpDLEzqFi89jfo8tIaCYPikQxEanEnXR9Srd+w5ffiPr4UGDR&#10;Ny4oThw4otG0f2mDUlWxEArXP+EbylBvciUfuMhs11q45e4Xvj+Oy8bxAqvBtCGPrNyg3w8uvgis&#10;4zIRdpB9uFmhmb+oFGTR4Xf0d1XbZoyh8SXwNel3C6aj7dBpaN3+B/i6SsnOWH9uFpHKsA0PuW71&#10;ubVLBX8u4us6wvDii+Ll6w8iWqeWjhsj6MhGh1TiiwtX4y0f7ei45qYq5iPp598fE34+am8tHHcm&#10;UBTyRVCfHijV7fY/ZM2Gf44SDl3w9w12WqQUX76eWlWxfv/+zgsTFn72R/z82H/QtGpc7t1l7kmu&#10;L/n4IpxOP+Z8uLBLYDGbrxP03iqjSaVKQ4cu/WdN/+vv2d2SxpcAskIfx0T3Yc8L9sWjUshmjFto&#10;3aw/WaFqizF0asdi40u3+GNffDo8syIfIFQSsv4Pqfraprld/neUW5gIWZrwswRpkr8kvtRsx/6k&#10;nIj0ekk6E94fUtx+ci85adAw5zm1G9iRFWp2WEA6OloI63aanHhlNgaR+DLrOI1iBFmfxJeoi2uq&#10;NnOkXbFWTRhRs9WoxNewkC7jKKTsmwRtcEb9IRyziX0ZJxtfqte3m5fkw6vG5yNyhe7c79w14osk&#10;ioQeNuBSoZ4J4wvXxSL13kPnJ7zDE7az4Y/0v+XXUKu97pB5qFtnbTbA/MX7zgky6E5Ljrz/6PPN&#10;2/vInt2kedGd/VH6hzObSN0nKEomDh/ReSCpc5fQjC+EtaWwVn2hix99XSTa/qJSkfVJiTuHh4Wl&#10;sNv0Y+SDUniAb8/Og8ii9+zpBpL9fKRoYCVs7riFpFQx4QF9O/a36bee9P41+X8VW08LCBeRqX3i&#10;rwUCy2FcOv2DXJW3rx+ppT++3F40XGBlHxolUUpFRzatJ529J7O5Ffembe/11Y/kBXsWkCxsoLtv&#10;MHl/P7XjL7IO+8no233ycczFg9yc0uP5XdLpnzjd5vOX2fvvkM9cz2+eJ3UuirKi/N0ENv0qN6fx&#10;QgNZs9KfM0NjZOH+X8mLasgB9hWRML4QM/s6Vm83yTckWi6NXj5+kqCBI7nxV3uXkrvkFcBmSc+u&#10;nRJYsnmZOPQ7ucLN/70kK/i4v6hoIdx42YP0JxtfyHu9laWw18JTUoU6wMedZEkHXvirlWFVLYVj&#10;1l+QKpQhvl71bYT2G+gxceMcmz6hko3Dl4BwhVy8fOo0QUN6ToVk44s68i25uSsvvpCPeNeO7xNY&#10;DyR96YwvxFw7h9pt/xcukpLxqWVJplYy8eXtsbWk+fTjD/KY7l4kccSOPygH6UR8AUOnIG/4fROH&#10;o3jkNRCUxsZQMExpxBfL3wq6B8R/2iAf/NqVNkm6aQuM2YV/r566opH/JbL/6KWY2E1OYFTSiC+7&#10;RzWwbW/34r1XaGhoSIj/liVjTQuXpssSc3Zmt70BAMRJ1+ejZ/fPb926dfuOf9iTRaUA8QUANKQR&#10;X0qbmnMbGuO5bInfnpQQ4gsAaEgjvqhUkjwMw5hQpLrm7le6jF0afxIaJycnsVSWqEike5dv0lJZ&#10;2ayt5s2hoKDoTJEr2M396fp8lJADw7yg1URyOH9Z1awtrQGArspwfEkJ4gsAaEgjvlQuyH480oD8&#10;BQDSI+38ReR6oN/G+7SRMsQXANCAz0cAoC2ILwCgLYgvAKAtiC8AoC2ILwCgLYgvAKAtiC8AoC36&#10;Gl82NrLVXqG3AQBZo6/xRXtW2ranNQDIGsQXTYgvANkF8UUT4gtAdkF80YT4ApBdEF80Ib4AZJc0&#10;4ksphlsh/BnD5Hn+/PmRZaPzlKnDLdGE+AIAGtIVX+7NLB13SuC/R5X8wdcSQ3wBAA34fKQJ8QUg&#10;u6Sdv/yvSyOGKeDmrXnScg0GE19WtehQrtMk7ZSJC3ZonEcdwJCl6/NRnLAAr1kjnPmT5hIqlapa&#10;rCJFigRGRhlA2dOtj+9Pf22UD57ek9Yf07g5FBSDLDFS9szr+HyUc2IiIjaPmEwbAEYA8SXnIL6A&#10;sUkjvvSp+8vmk7fl9Msj1Y/Pb4ua5OfqmhBf0oT4AsYmjfjSv0bp+Ycf0AZ5hYR4FDPNRxuJIb6k&#10;CfEFjA0+H+UcxBcwNogvOQfxBYwN4kvOQXwBY4P4knPEEZEL7IePWLpfG6Vsx4n0ZgB0BuJLzpFE&#10;Rt5evZY2shviC+ggxJecIxOL/3EapaWyAYcNBt2D+GIgEF9AByG+GAjEF9BBiC8GAvEFdBDii4FA&#10;fAEdhPhiIBBfQAchvhiIjY1s5QqFNsqyPf+5uH2hNwOQEYgvBkJ7p7Vdse884gtkTprxRXFwhRMT&#10;q0TFtr5hYrokMcSX3IX4AjoojfhSiqlKa7E8zs54QauJIL7krr1de+/u1F0bZWvLP17cvE9vBiAj&#10;0v589PTfHX26dba0tGzfqfPIKfNobxKIL4bqzoatiC+QOWnmL+wKih93maJ1tmzZsmTGuAK/GPj5&#10;1UAD4gtkWtrxJUKsvD+7VrSSnl9tT3/BT76WGIkvMrkcxfDKzXWbn16/q9GJgpJ6USqVJCyk/fko&#10;IYWCVpJC/mKoSP5y7u9zbp6+2igBIeH0ZsAQZSy+EF/fvBHRaiKIL4bq4dYdP96+o41sJZHKbB2X&#10;0gYYojTiiyzEJa+ZCcMwVapW5b+itumzhS5LDPHFUCG+QKalEV9+y8uoYs9sz7u+3Dbu/I0JIb4Y&#10;KsQXyLT0fj4KDAyU0WryEF8go2JEMZs79KANMEQZ3v6SEsQXyCjEF4OH+AK5BvHF4CG+QK4h8WVd&#10;u65vPn3VUqE3A7kH8QVyjVwqPdinH21kt2o9p2t8NQE5D/EFcg3ii8FDfIFcQ+LL/p524shIbZQ6&#10;PSYjvuQ6xBcwTJtbtEN8yXWIL2CYEF90AeILGCbEF12A+AKGicQXl/dez12/aKNEiZI/SixoQHwB&#10;w7St1Z9ayl9effTZdOw6bUCqEF/AMCG+6IJ0xxd56NatWy89TvF3tIgvoFMQX3RBGvGFP/7ukgqF&#10;ZLHHx7yxuJUHX0sM8QV0Sriv709XN22UG/uPnlm5kd4MpCqN+HL59LF+HRuzx5Wqv5k0+1T9vWQd&#10;O36RBsQXMBJPrt9DfEmnND8fRVavWLZMuYrPg+jhX9wPOuL8R2DMEF/SL83PR/FnI/mNYZ6Fqd32&#10;OyC+gDFDfEm/NPMX9dndEz5FS2lDrepeKT/iCxiz1/ceC1vZl+80SRulbMeJ9GYMQtrxRcNQc3PE&#10;FzBmP13dnu0/RBvZzejiy4eXD4bYtREIBBUrN9n3zzUZe9akZCC+gJFAfEm/NLe//E5rsT6dnoz8&#10;BYxZxM+fh+0HaalsbGRLb8YgpJ2/TBk+sKAZd+ojhmnQrqtnmJwuSAzxBSDrjC6+pBPiC0DWIb4k&#10;D/EFIOtIfDl4/oGWCr2NHIT4AqBDtJe/rNx/ISwy2XPHaxHiC4AOQXxJHuILQNaR+KK9EuDnT28m&#10;pyC+ABiFDWNmIL4AgFYgvgCAtiC+AIC2PNy28917jw/eftooFbpMpjeTGOILgFEg8UUcEUEb2Q3x&#10;BcCokfhybfGyWyv/0kbp2aY/vZnEEF8AIKvWp7DbDuILAGRVJuNLi+qlrrz/KlMoVGq1QqGICg0w&#10;Z8zossQQXwCMVibjS5/qv638751SRcnEQQxjTpclhvgCYLQ2NW1Fa4ml/flIpZT7+fl+Y32PEsUd&#10;iFcT4guA0cpkfPktXz6NU+BdWdTYk1YTQXwBMFqZjC/ygFeF85oy5oXLli37++9lGIYZOHE7XUZS&#10;G5VqfawmTZqEi2JQUFBQSJHI2DOmpf35SMO/S5f+oNVEkL8AgIYMx5eUIL4AgIY04kuFoqZSRaIz&#10;kizp+msQrSby7t07+8Q6duxIa6DPbG1t+/TpQxugt7p27UprOeLSpUskLKQRX7wub8xXQtC2fc8h&#10;Q4Y4OAxs3KBWyao96LK0uLq60hros7Nnz0ZHR9MG6C0fHx9ay0HZ9vkoKbk8+TOZgH6RSCQqlca3&#10;iKB/FAoFreUgLcYXADBy2oov8pigXwswDbrPxxufXhvdypQ/tR7DVKNdoG8mVS9Aa2qVx+2DDGOy&#10;46ob7dAyrcQXleuuNpue8/WUfk8A+iDMrF4vL48PHl7f8T6hj04Ps9r3wLtgXvoyn1GeoQewC/cs&#10;36wnX9UqrcSXr6cG/fUwkK+TNz6+AnqteWnGD9vT9FNcfLGJfzEGMzXa0Ko2aevFX8Dc5JNf6N1j&#10;K6p22UK7QN/Ig9+blKzrGxJx58TK3xuMoL2gb+LiiyjgRala/cOjIp3/KH/+i5jv1CokFwCgLYgv&#10;kBGvt88+ncZuTVF+768++kIbSX09NvUO+//WrVu5NhgyxBej1qFmydNPP4nFkaNqMbfC1OKw7yYF&#10;S330DfJ6dq5grT/ICi1+Mb/t+i06IqR5zWIv/aU0voQ/LPznNrJUqQgo8semAJcdff+6Io4Rje9U&#10;/oKPwvfhjn7T/4t4f7y98zqRWLza3mrfo6/crbHEH3ZNvC5WxG6YW2/HWLSdHC2KbFqCadF1kkgU&#10;1axKHs8odeDTTUWbOUWKYv7dPr75olv8ZUHvIL4Ytda1ijvMWPfU5eXbLc0OerHxpWKdVfwihqlO&#10;/tYsVXDsil0ur94u6NX09peouPzlwtjyj8MlDGPCrauWisLvXDldLB/jtO4RH19Ip1wS/ejORUHx&#10;vC0WnOZXY3nt5/OXuPjylm2pFw2s4hLMVtYOavP8p7qdZYlL913i4NsrPYX4YtQCPz7JY8rY9por&#10;kb0u0eNY0vjy+dE/eRim79QNXhdnjd9xL+HnowJ5TfmXvUql3DVnKIkXQ+YfUqrVsfFFdXbLFDOG&#10;6TJ2tVyZMD4ofi3IzL4nSz2+EG+vHyD3rUn/ebJEFwd9gvgCmeBrkrekAi97SAviCwBoC+ILAGiL&#10;McaXqKio+fPnrwTQNwsWLKCTWE8YaXwJDKQ/XwDQI4gvegDxBfQU4ose0LH4EsowzNC17A4jxKut&#10;bXa+/M7X04NhatAax/PG3+FKlfj91vkPaQ+PYerQmiEKerqtV5+Oc47Sn+yr1S8brrpHqyw5U0JA&#10;qxlR2KwgrWUrlzXWRz0THmNWcfDYSfIfwxTj27xn20YsOetOG7EQX/RAwviiVKm2nLiRY4W/0cRC&#10;GUHvaO8b5qUbk0ZcfDEzYb4FRfz0fmNiVphbjapQ0OSh+/fI4O8FmAL8XrDnXTyiwvwKM4xMrT7c&#10;qdhHuZKPL9II3wK/Vg+LFl/ZMZmPLz0qMMvOvAzwD/p8bmblXtNEYsm5jYN77nhKFjFMnvtvvaNC&#10;vzMmGXtRuRw8kmPF4+ZtequJhDH5G5H/ejX+/fkPEalIJA/rL7uVYKcbGl+ca5XeePFlTFRop1qF&#10;34cqfj5YX99+FhmEDw8OmlefQlYwY36LEEl83l4qVNlJpZAxTAGJJP6EghfWjOg4fINILNozsXPv&#10;VWdJD2Oe557b16hAH1NuX56b8xu0W/CPRByzzLnJX/f8uAuxQt8eLdfaIVIkvrLJofvaqyS+MCU7&#10;hEeLn+wfXWkWeR+QMsXLkdX4+LKsT4Vlp5+IIgJrF2UQX/SSzuUvgt5cRfGLCXN1TWsSXwLOjxj/&#10;XwDXqT7aj3nC14gQ99+a96F1Tlz+Uqt8wUhZovjyamefTS/5hWQ1Gl/4ZpsazCNX9zikh9/bjagf&#10;W9EXFvmYHXuoogwTxR6N/lly+Us482tt+oDd3b1/BL49OitP+Sb3XF7/DApjmH7cmsovHh+G/1HL&#10;tHAF0mCYRKG2doKR4YeLYSz5Zv68plwzD7124rM3v4gY36PqowTn9EmYv+TJN00jvjDMr9wStdfF&#10;OYgveklX4wtrlE1VPn+RioKq/JKvdJX2MbJE529QymO61a9Q6Nc6wSL2cCypxBci3O9DfoYZu+6S&#10;Rnwh3K4eyGPCtJuwkWRwpKmn8WXDGNvFVxL8llLhRZIOtVrVoGIRm/UvaGds/qJSKpaO+pMxyff3&#10;g09sUyHr1rBCvhJVvgaJfmEYkgyGe78onY8pVbkhP+aeN7czTMLkUXXz4AKSqiw7dJ8/HrFGfFGp&#10;VNd2zCEjOXrLRY1dD72f/pvXhBm15jS5YOrxRaVSbpncK0+hXx8en4z4opewfRf0FOKLHkB8AT2F&#10;+AIAQCG+AIC2IL4AgLYgvgCAtiC+AIC2MKHRIhQUFBRtFOQvAKAtiC8AoC2ILwCgLYgvAKAtiC8A&#10;oC2ILwCgLYgvAKAtiC8AoC2ILwCgLYgvAKAtiC8AoC2ILwCgLYYZX7p2GFLJUiiwEFau32/ktmRP&#10;apEx5KpcaTW93pzaZNF7Pm1kkuLfB55c5Qe5AzFcLStOfqaVzCH34fI3WjdWqgaN+5NxqNeJPZ9J&#10;6shqYvYQ7Il4PDwo6DSDVN5d2Ctol8z0qN/UfscbCW3oPwOMLy0aCSt3XKKiRORpruN8mi7LLPaa&#10;aDW9sh5fHNoJV1z8wFW5h8LVMq1afbv97GHzMw/xRS5xF1j05Z6MtJ+NZONL3GURX/TUT/K8hipo&#10;g1AGX6poyZ3dRqWKFsUnAXKpVCSWkYpCJo2RyGVSaTRpS8TRovhnV6WUk05SIRckVymViPmL8JRy&#10;chG6skIuI+uQleUKejqRVOKLRCwhK0vlCe6lWiWVsJ1iCb1+iThmYFvh4jNvRGyPkiziZzSpkL/i&#10;GHI/xfwZxGRScsH42yVUSmUMu0KMREonuEgkrmot3PkmhqzI9/B3OEYcf/4wgu8kl0v29cPHF+5+&#10;ihVKenMiUYwswU2TOyZOfEIVuVRCHqpSQUYy/v4QpEluhVw8rlMmI+MZPwI88sTw9zPhHVKp+AdI&#10;RoB2k6siTfIf7Y8/uRqh4gZcLEsw4GR9fs2E46ZBLqNDRG9EKQsPfSmwHkg6Ez5zPJVSQQaZ3P24&#10;u8THF4mYfSLibkWpkEXHsHNGI77w91ChUsXFF/I0yJQqMp6i2OeIH0Pu2eE72KkbLZGRp5sMI+mn&#10;vbrEAPOX6pbCHvP+iUk8TVmSMPKU07pafWb1osajdpLKvW3LbIfOqt7EoWGroUH+j8g6itjnb9eI&#10;vrb9D5AK6SSfj749PS+wGMovIoYIhw3e5kIqi+2GVrTub9NueINWQ8maF3zZCZF8fFHKGjcUktuy&#10;aedcxVLYet4F7qZUo1oKqzYeTK6hVsO+NTpMJ11Lxw6vZiWs1XxYj0X/Jvx8RCp16gsbtHG2at5f&#10;YDlg15QRlq0cG7R0IP3f5OyVBb+/Rer1WzvbtHWqbCmsPmwP6ezYYzTprNtqeJupl8jNHVk4QWDZ&#10;t2Hb4RZNBwhsnOXc5H95apvAyt6m7XBr20Fk5UhZ7CjEIp39ncbUaj60YZthpH7mDXsSn7kjxzYc&#10;f4hfgahlKQyOSTTy/60Y127EpkrW/chDrmolbDtqF99PrqFRO3tyH+r0YXsGtLQXWJF1htex6Vur&#10;Nf30cWTx9Mr12YGt16S/wGoQ/7yIg9+Ry1q2cuLvxqMQ9nUliwwWNBxWmTxwdmQGkn5/7v6rFNIa&#10;lsKaTR1s2jpXtBCO3PuK7ZTFkBXqtBhGhohUFp/XPM0QMXPoKIElOxoWTfqRdaQkYHmes2nL3iK5&#10;P6/pWtTXx2RiCK1bO/NPxNcIdgRIpZF1XytyP1uzs+JhBBtGk/t8pPyjhV3VRoPI+JAP9VWs7fj4&#10;0oXc20kTLFs5W9qOIs37hzcKLOwatHXmnh27CO45e3lwoWDUDn7catUXCizt2OvTJQYYX+ShXpZN&#10;7MkzSkq9thPdv9ITIaYSX0h/3LtYLWvhfW4qqFVy0u/OvVhIhd/+UslC+NiXf79ll36LJJcLrVrf&#10;ThL7jvbPpH7WHVaQSrLxZZ7jmFq9NtGGWk1eD9/JzJVLSNZNu9Ri8lJ8z71jJfh8lCi+XPTl36nY&#10;O/DnzMtcXe3QUDhyO3uix86N+m+9G3vywOgXZB3+7S/u81HUz7ckuHB9rMVOQ7tPY89/3MZCeN0j&#10;jO/s0sFhwrGvfD0Ouap2zvv5+ven/wks+rGv4G+PST8fi+T+JLT1Z2sJkPhC3vNpgzw6C+GNz2xK&#10;SC617IIH3/vz/NqEF2zWQDjyCBlvBVnnR+wT07JB339esqdBtLIQ7nP5yXeqQ5+Qdcj/bHyxEL6I&#10;4HvVDrbCURvuk8p0x+F1HWlEU8u8qtgMkCrVNa2ELZbREzzKowLJBRNlceT+PDpNnhH2XnKGdRsi&#10;aMo+p3LJe0H9QXxnAuwTcdaVnjJt3+Spdey3kwrp3Po8ku/c62zfoPMqUkkaX54dWidoMJxdiSUj&#10;QTAuvtRpza5JKEK8ybX9iJ1jB+fPqSRcRypsfLEQSmLfCEid31ynOwxz+y7P9cHNzr3Hk0Gv1ozN&#10;CFKNL3P5TuL6wjGCpuxUEPk/qGhDsxVyQT6+bJg2oevMU6TidXmvwGYS18eKiYrw9PC5dfl8HWth&#10;KvGlgYVw9b9P37p68qW7jX3dlQ/J/KnJbo22W7v/8vfAcLpqyvFFGjvPSP1i7AttuZNw8CJ6fmul&#10;QvrT98frF6+c+o9k1+c64+LLmTkD67b7X9x9uH7ysMCCnd9zR7ErD5i+yc3LLy7JT4gsfUurLNLk&#10;Mhh1k/rCU6/Z0y2P7TJs8jkftisBEl86jT1DG2r1tCEDh666SSrk4i99o/nOdi0GVJ7wd9xdOr9m&#10;dt1OU0l/lxZs7vC/v/72+h5I75DqA+l5HLsmKaTpS+NLfIRaO2nEgHkXSMXCQvjf+9g3mFjkInEX&#10;569h3T0aHXiLx05oPPlv2iDkbBQjdyDZ+CL/8pwspY0ESGfc9he/0yst2k8klaTxxdFu4Ljdsefx&#10;JTOkWb+4+NJs/SO+89XpzYJmY+Pv8/0L/C1y8WUJvw5BOhOeFlcXGFp8Cf7m8+R1oimuUkrJuLNd&#10;6Ysv/NsR+W9ME2Gf7W/4LtLDxxdFAEnO7ch7qrBD3y23+TOTKhs06ks+WbQXThs5c+vdTRNTiS/k&#10;3anzwLn9nRfGlyXsi43czcPrN7f4cwi5IYGFvb+IfddOKb7Ebd8g9bhTU8fFl2PL5pN+267j+g5f&#10;+vD9S1LXiC/r+wqrNR6R6D44L+RWUbs/utKt91hyJ8ml9jwnL9tESCd75tpYpPmQa19csVDQi307&#10;JelYlEYmwMWXXsvjv8KbN9Kp97zzpEIuHhdfGjSzt+4+K9FdmkSzvFsn/27fdThZmZQn3lHqnw9J&#10;xT7hms4LyZOUUnwhK9/+HJvVxCKdCS9OypqbXnQZ539DnOyW36INlge5CBn1ZONLqNs9spQ2EiCd&#10;6YkvA7sJF51zY1fi9G85MGl8ub1lfqXGDhr3mcwHxJec5nN1NxnlhFsYVSol6WFfK1I2vsQtWTFu&#10;RArxRd3IWnjQS0xWpm3umePjC9HSRnjJ/Tvp4V8cHv8sJ/W4t/vdjkLLP9l5k2x86dhMuOg8HzJY&#10;dx68+ugXoVJG339KAxnRq6lw0IJrpJKp+MJm+29CaIajDGVfjXyeHxdf3h9dUr3VGK6PFeH/9dlr&#10;9ovrt6/ex8Re8501s8gFaSMW6TnmTj80qGJ8SJN+muJu1O/BoYqtl9GOBEh8aW6/njbIy6axcPUl&#10;9kGRi8TFl0Xdhwh6buXrxM9Pb15//K5WSF+4sJtLePNHjhYM3aZWR5IL/oiKfeGq1fefsC/HlOJL&#10;Jxvh6ssf+U6icavh0RI5CaAuCWLOrYevA7gtJnFOL1sgaD2PNsj9ubSR3CipJP/5KPIzWRodOwOi&#10;XP7pNpQ9yyLpTE98WTr2fzaj4zdgWdjEb3+Jiy/ez88JrJ34OqGICHj0gt1mhPiSCxo3tRdYDfr3&#10;xgtfX7+XT12aNxBWtv0ft0RZxUI4dN0VhVr19sH1ytZ9U4ovotf7BE0cqzVlJwSPPHNx8eXu3nV1&#10;mw20ctzLNyOeHSFLP/uTzzXye5fPknrdduNJf7LxxePqAbLC7TdfyWx8eovdKPhDqVLK2Qxr/+33&#10;5NUd6velkoVw11N/srJTJ6HD0nM/g8hLIf3xhQ2LS/55Rlb54fXB2oZ92xdxK5D4Mmybi19AhEoq&#10;Ii+w0ZuukM9Zwd+96lsKHddcJSt0sO3ba+phkVQhFUc6tHdoMPgId7l45KoENsO8g6KkUSHCjv2b&#10;j4zdrqFW92zfv7FNv2veobSdALv9xUJ4+IY7+dh2ats6gbUDn+KQzrj4opaz2xf2XH1NAtc3t1ek&#10;vuImyTilVS2EE7bekCmUorCAdi2EUw6wW9PH2zsKmkzwC4lWysTrJ5ErH0A6U4ovrhfIgNu98Q4g&#10;0WrX/JmChiPIyJ+fPpF0fvgeQob+9I5NAsv+cZtaKGVwNQvh7L235Urlj49vSV427xqb4KSw/UU9&#10;rLNDS4c1kWJ5dMiPps36Tj7GvluQR5Ge+KKOZB/7wVvuKrXi1KYVpJ40vpChsLQSdpt0QCRTRAf/&#10;6NDGvsVI9msHxJfcsXXtzmYtBpPhrtPUce66f2kvCRxBXj16OAks7QZP2v72/J6U4gvBPuUfaRZA&#10;kGZcfFGrQ0jzpkf8hpJtK9fVsBJWsRk4afkxUehrQQMH0plsfCHc7l5p+yf7hYJt76mv/ejEjv7+&#10;pnuvEaSzXuvh28/ST+Me9y/WrG8naLU4Q5+Pvr+537w1+xVDz+HLg0XSWpbCT6HsrXhcO1LdSlij&#10;6VRSl8eEOztPIVGmZvNhy/fHfhBQRo0eObOylbBywwFjFh6MvZF45OY8Qnzat3eoaNVv0l+Jdiny&#10;u7mXLI1PKhIg8aXNwC0TR00nK3QeujRUTK+YNOPjC3lPDv5k338U6bRoM3LXZTrYknC/QQMnkIBb&#10;rcmQ+dvYIMjbunZjPfKZ1KJvvwlr+Z6U4gvx8uq55m3IZOjbb/wGWexXgxf27mvYdAC5uU5DFvnz&#10;I5uYIvKHg8P/yBDVbz/u9DO6qTul+ELGbvm85SSCV280ZNXRh3wXufJ0xRcSYb6979zFkTxlQ6fs&#10;amDbP7n4Qh5h9KTxc6tYCavaDJ68mg4+4gsYhVOLZvVcm/zcZuPLIDaOgxFKI748PLOpVD4zJlZv&#10;pxnJvkeB0XK/enTEqJnknTM07mvSxBBfjFlq8SXC83adLrNpg/Phzv5aTttoA4B8ZAj/ceDoJb9I&#10;NqVPltfzO6evvqMNMDKpxRe3iytOf47fBsHLb9qD1gAAUpVafFFKQswKlFi880RQKMvt2Z3WFhX+&#10;it32psHR0ZHWAAA4aWx/Uckl1y6emTdtvP2g4dv3/f01MIouSALxBQA0pBFfiOjgb7u2sh69i99P&#10;KSnEFwDQkHp8EZUsYOY8Z+Njlxdub16eP7mnsBlzgvuNWVKILwCgIbX48uHKX7uex+8BxVGYFEj+&#10;N+CILwCgIbX4EvDu326zL9EGL+qDWedFtJ7YsGHDZApFwuLy4Onj2w+1VDRuCwUFRacKHxZS/3yk&#10;OjqvO8MwJjxSy1dFnuCX+8oEhgwdKpbKEpbndx/vXb5JG2VZiw4at4WCgqJThQ8RaW/fTaec/Hy0&#10;rGMyP4cHAF2T0fjixjDdaTUxxBcA0ID8BQC0BfEFALQF8QUAtCW1+PLl/m7uqAwasP0FANIljfzl&#10;1p4JjQb9RRupQnwBAA1pfz7q07Wr5tFJk4P4AgAasP0FALQF8QUAtAXxBQC0BfEFALQF8QUAtAXx&#10;BQC0BfEFALQF8QUAtAXxBQC0BfEFALQF8QUAtAXxBQC0BfEFALQF8QUAtEUv48vKLn0rd5+qpdL1&#10;f+vozQBA1uhlfPl3/OSNjWy1VGZ16U9vBgCyRi/ji1YtaduN1gAgaxBfNCG+AGQXxBdNiC8A2QXx&#10;RRPiC0B2QXzRhPgCkF0QXzQhvgBkF8QXTYgvANkF8UUT4gtAdkF80YT4ApBdEF80Ib4AZJf0xpeX&#10;N06tX78rRkGbSSG+AICG1OKL64Xlh13ZSoey+QfO3fX8+f1fC5qcePmTW6gJ8QUANKQnvvha9JnM&#10;96jVSqbEQFpNDPEFADSkEV/2v5Or1fJynUbSLrWcqTueVhNDfAEADanFF6VcsmvZhPz585mamgST&#10;duAjhjFxC5TySzUgvgCAhvRu300T4gsAaEjj81H+3y2jJCl/aZQA4gsAaEgjvux58LFkQTOnZUcl&#10;ciXtTYHBxJeZTduX6zRJG6Vsx4n0NgCMQxrxhf9++ua+RSUL5slTSLD/2L9Pnn7iFmoymPhyfKgz&#10;rWW3aj2n0xqAcUhXfIklv3Zmn13vZbSlVjdu3LharAGDHQIjowygHBo4xPenvzZKrW6TNW4LBcVQ&#10;Cx8iUosv31+evf+d1tNkMPnLCceRWirrG9nS2wAwDqnFlwwxmPiiPWsat6I1AOOQ0fjixjDdaTUx&#10;xJc0Ib6AsUH+knMQX8DYpBFfogM9HIRdfynBatiy3cZ/7tIFSSC+pAnxBYxNavFFGuJeskqzb4ER&#10;fFMujd6zaKDdmgt8UwPiS5oQX8DYpBZfXC8sv/SN1uMUxvaXzEJ8AWOTWnyRhXwsUa5BiFhO22r1&#10;qjHd+6xE/pJJiC9gbNLY/hIZ4D2sWyOGU6xsnQv33tIFSSC+pAnxBYxNGvEl/RBf0oT4AsYG8SXn&#10;IL6AsUF8yTmIL2BsEF9yDuILGBvEl5yD+ALGBvEl55D4EhYp0lKRK9I4ABhAzkN8yTkbm7cdsXS/&#10;NkrPyRtPXHtKbwZAZyC+5JytLf+gtex2y8UN8QV0EOJLzkF8AWOD+JJzSHwRR0Rqo1y/+xzxBXQQ&#10;4kvOuThr3j9Oo7RRDvUdeG7bPnozADoD8cUQfHn4GPEFdBDiiyFAfAHdhPhiCBBfQDchvhgCxBfQ&#10;TYgvhgDxBXQT4oshQHwB3YT4YggQX0A3Ib4YAsQX0E2IL4YA8QV0E+KLIUB8Ad2E+GIISHzp08Wp&#10;scMibZQekzfQmwHIIMQXQ0Diy7tz5+UKhTZKhc6T6c0AZBDiiyHwfvTY7fxF2shuiC+QaYgvhgDx&#10;BXQT4oshQHwB3ZRGfPH/8qpy4Tz8+WGJ1UeupnQUacSXXIT4Aroptfgi8XtVslY32uBc2zTuj9nH&#10;aSMxxJdchPgCuim1+OJ6Yfmlb5r5ShGT7rSWGOJLLvrx5u3uTt21VDY0bkFvBiCDUosv8gifvKWq&#10;3nn+XhTDCvz+Zf6gFqN236aLE0N8MVSIL5BpaWx/UYojxg53+KN1c8v6jXv3HXDr7Q+6IAnEF0OF&#10;+AKZlkZ8iaU8e3DH2rUbfMPFtCMJxBdDhfgCmZbG9pfDrmylVdUCI6Yv2rJlg5Wg+EmX5FMYxBdD&#10;hfgCmZae+PKjdu+pfA9JZMxKDaLVxBBfDBXiC2RaGvFl8X8earX0t7bOtEsRxtSbQOuJDR02TCaX&#10;oxheIfFFowcFJc3Ch4XU4osoxGff9g1N6woYhgkk7WAXE4Z56xfNLyXu3r17PZbDkCHREgmK4RUS&#10;XzR6UFDSLHyISOf2XV5K++6y8PnIUJH44ubpq6VCbwMMVIbiC+HdosVMWk0M8cVQkfiy+fh1bZTG&#10;DosCQiLozYAhymh8Eb9584VWE0N8MVSbmraktezWe+omxBfDltH4kiLEF0OF+AKZlkZ86V+jFMMw&#10;hYqXqVqhDKmY5y8UKEl+Kwzii6FCfIFMSy2+fHu8b9iBN7TBUSmjTCz+RxuJIb4YKsQXyLTU4ovn&#10;7c0r7rJfTMdRqZRMuWG0kRjii6FCfIFMS+PzUbXiBUzyFR41gdWwamnGNI9bkJQuSwzxxVBtbGS7&#10;uVlrbZQNjVr4+wfRmwFDlK7tu5KYyMDAUNpIAeILZNThoSP8v2IXGEOWrviSHogvkFGILwYP8QVy&#10;DeKLwUN8gVyD+GLwEF8g1yC+GDzEF8g1iC8GD/EFcg2JL3fuPn/z6as2Skh4FL0ZyD2IL5BrTo4Y&#10;u2j9kYU7/832Mm3jccdFe+nNQO5BfIFcQ+JLdFAwbWQr/+BwxBddgPgCuQbxxeAhvkCuQXwxeIgv&#10;kGsQXwwe4gvkGhJfQrx9xJGR2V6++nxHfNEFiC+QazzvP7i9ep02yvk5i/Y4jqE3A7kH8QUM0Dcv&#10;H8QXXYD4AgYI8UVHIL6AAUJ80RGIL2CAEF90BOILGCDEFx2B+AIGCPFFRyC+gAEi8WVDf6fnrl+0&#10;UV64e9ObgbQgvoABigoK2j545N9XHmujlO04kd4MpAXxBQwQiS/np82ijeyG+JJ+iC9ggBBfdATi&#10;CxggxBcdgfgCBgjxRUekN748vnJy69Z9ERIFbSeB+AK6A/FFR6QWX1wvLD/syla61/3FbsysNWtW&#10;VSyZ9/L7RGe8j4P4ArqDxJf9vfreXbtRG2Vgiz70ZiAt6YkvP6t2m8D3qNUyk9+G0GpiiC+gU366&#10;ummpbGxkS28D0pJGfNnyNEKtlgo6jqZdajFTfRStJob4AkYC8SX9UosvUYGeG5fNKl7QnGGYINIO&#10;eZXXlHnmQyJOMhBfwEggvqRferfvcuRKFa0lhfgCRgLxJf3SiC8H5/YpU6ZM/T+H07ZanS9fb1pL&#10;DPEFjATiS/qlFl/CPW40HbBBqVS539mbv0hFvpNhuvMVDYgvYCQQX9Ivje2713/QevDbk/nKdiYV&#10;xBcwcogv6ZdafFGEfDD/xYI2SLg5MSl/uZYJ40vFihULxhow2CEwMgoFxeALiS8aPShJCx8i0tj+&#10;oogKsmoqpA21OuLLbTOzHrSRGPIXMBIkvpTvNEkbpVynic/dDOrgMmnElyRUSqWSVhNDfAEjob3P&#10;R6duuBh5fHEzN+9Fq4khvoCRQHxJv4zGlxQhvoCRQHxJvzTiiywm/Mjm5dUErAHjpr3xjP0+KQnE&#10;FzASiC/pl1p8UYi+5y9WzuUTjSni6KDB7etOPvyYb2pAfAEjQeKLUi7XRjl59YkRxRfXC8vPfaH1&#10;OAWw/wsYt2MOToftB2mjbP6jy8vbj+jNGITU4ku077PqzYeKZPFfGN0+sqTB5IO0kRjiC0AWHduw&#10;y4jiC/H1+YUmdQUMJ3/R38bM30kXJIH4ApBFRhdf0g/xBSCLEF9ShPgCkEWILylCfAHIIsSXFCG+&#10;AGQRiS/r1+w9eP6BNsqlB2/ozeQgxBcAXfHmvwsXT16889xdGyVXTquC+AKgK9wuXfF79542shvi&#10;C4BRQ3xJEeILQBYhvqQI8QUgixBfUoT4ApBFAR8+bmxkq6WyITcOG4z4AmAUSIihtRyE+AJgFBBf&#10;AEBbEF8AQFsQXwBAWxBfAEBbEF8AQFtIfFl54IKWCr2NJBBfAIwCiS8fvP20UYTTNtPbSALxBcAo&#10;aO/z0dAFu2ktCcQXAKOA+AIA2oL4AgDaQuLLrZV/aaPM7ZPiax/xBcAoBHz85O/+QRtldTd7ehtJ&#10;IL4AQJas6uNAa0kgvgBAliC+AIC2ZD6+SCK+165SqWQJVtkKghUnUjw5C+ILgHHKZHyRBb0vWKlF&#10;RHSMUqlSq1QymeTq+sHdlp6hixNDfAEwTpmML64Xlt/8qaKNWCWY7rSWGOILgHE6N3k6rSWRWnxR&#10;RniaFhJISPbCUyrXDGnR/69LdHFiiC8Axum/KTNoLYm0tu8qRJ0bVyhSpHChQoWLlSr79Eso7U8C&#10;8QXAOGUhvqjV0eGh3zh+AYEkk6G9SSC+ABinzMYXpbyKmUn1mhbDxs5ct3RWy6YNC+czc/kWQZcm&#10;hvgCYJwyGV+87mxZcusnbVBy0/JOtJoY4guAccpkfPnx/Kjj9vu0wZFHfc/fNH5bsTyBocOGKZRK&#10;FBQUYytnJ0/X6CGFDxFpbH+Z2L0RwzC/lWXlMWEK/14zMIZektixY8f6WIMchoSLYlBQUFBI4UNE&#10;2tt30wmfjwBAQ0bjS8DSpcdpNTHEFwDQkNH4ErR+/TlaTQzxBQA04PMRAGhLGvFlSo8WDGNao16j&#10;9q0aFymQt8CvtQNEcrosMcQXANCQWnzxe3Fs0LqbtMGRRX0tZDuTNhKzT6JUqVK0BvrMxMSE1kCf&#10;lShRgtZyBB8WUosvnre3rLoXSBuUwqxcevOUpk2b0hros3z58tEa6DMbGxtay0Gpfj5SymoVYeo3&#10;sR08hNWxbesiec2e+iT/+4CkEF8MA+KLYdC9+MIJD/759s2r589fenj7KlP8eWMyEF8MA+KLYdDR&#10;+JJpYWFhtAb6LCgoiNZAn+XK61GL8QUAjBziCwBoC+ILAGiLduKLSnVkiSOTp9Dzr8G0B/SSkon1&#10;z1faBfpFEek1YNYFvq5USNvV+7Vk9RYiefxRELRKK/HlxPzuCy54kUr36gU9RTn0SCDbKd9uGH81&#10;mjZAD/38eI+8N8TFl7pFmRAp+V9ixphn5KvgzNNKfPmFoVf7/dayEX9d5eugd/Z3KPE96Kebm1uk&#10;JPkfhYBuixbUa+PzYCuNL6qvjMVorl/dvvpvP6MUfF2rtBJfGKY0rXmebzdpO62DvilbumjPSXsD&#10;v7uXzsN8jkYeqpe+x8WXwIfVnddyfeq/rKp6BdNDQGkV4gukTRT87Pcqs2gD9IoBxhdLE4b/dOd+&#10;auqknQ+5KuifEwf28c9jTPCrsg2WcVXQM/HxRR3GVB3KVdT1K5cIypENo1qJLw/2TekydXdkyI96&#10;Jc0C2e1JoJe61yiy8tjt6LCA6mbMZzHtBP2SIL6o21ctev7pJ68Xl01LNeB7tE0r8YV4c/PE+ElT&#10;f0ZJaBv004W9a8dPmBwkyYltgaANoZ73Dvz3njbU6m0r58xaukmRM98eaS++AAAgvkAGzJy5kNZS&#10;Nn/uzLTfHQPe7L/+ltbBcCG+QAYwTDFaS9muHVtTiS/VzE3Y/0I9Ljz7zHWAIUN8MWoxod/Hjhg2&#10;atysaG4Dy+oZDvLwL45DHf574sktV8f8/ODo4DBh5jy+ycYXZYTD2MV888eTI2eeflPLo6ePdf7f&#10;rJX8TucjnBxIfFEplfMmjxk5aZ6MW5P39NTWggzj4LCMXHLtmaekx2Hr9Rv7VzsMH69Uqh4dXj1k&#10;+P/4NdVq5a5l053HTIvBlh99hvhivCSB74tVbxoeJfJ5d5sp1IT0tK/FOMzeK4qJalGuxIfgGHXI&#10;PfO6o0Ri8ccnZ4uWbURW4POXdqWYEPYK1HaWBYPl6gp5me9BkT89nzL5qpHOwvnYvRNKmZh++Rka&#10;8uODSYEK3LosuUxanmHEYon6w/EuC/4hPUzevC4f/bxfHDEp9ctb7yDvl+dLVOpP+qsXM7n8wiPc&#10;/0vZvEXwHYH+Qnwxdgqp+OrxHQxTkdRJfAng8gWXNdZHPelhpVSSiLN7F+cvw67AxxfXs8uGrb6v&#10;Voflrz+YNBv+atK0TRfXb6Hs2rHxpY0506hluwceP/jOOBX4347ExRemF9tkK3XY/xSSwqXLy8J8&#10;SlVvGML5d4XTvMve3CqgfxBfjFeY123TAqVPX7758cv3uPjCBxU+vkS/3cWYl71y7Y7nF5+E8UWt&#10;FJuUaP5s1+St976zTbXqi/vbBUM6MaaFyachPr6oVaofnu6bZjgzZnm5dagk8aUf22QrbAJFoh2J&#10;L5IQr7I1erjE+uIfxa0C+gfxxXjd3z5GuPIeqfg9O8BwL3uN+HKgfYm9n9i9yL1urGCKlyOVuO27&#10;k/4s2ayaGb9tJI9ZcX5X0PKFTcQqGl/y5KFhpVk+JuEmmPTEF7VKwZjm5X+43btykevfEl4B6BPE&#10;F+OlUsqn921gkq/wzfdf25RkIpLEF7VK3rVBWSbfL++/hzBMAdIfF1/C3p9qNHABX48K+FC9TIH8&#10;Jcp6BESSJh9fpFGB9SqWNstT8oVPolPc3N09nWFM04gv7OekKPtmVc3yF7rv5sf2g35CfIHM2Dq+&#10;9fMQ/KIa0oD4Ahk2oUnxKbsf0AZAyhBfAEBbEF8AQFsQXwBAWxBfAEBbjDG+KAH0E53B+sMY40vJ&#10;kiVXAuibJk24XYT0ijHGF4FAQGsA+mPKlCm0pj8QXwD0A+KLfkB8AX2E+KIfEF9AHyG+6Aedii+P&#10;1o8//TH+HM/jxtEjxaXH5+urX9ODrvBixs3ZSv6bM24c3+Z9ubrodUROnEwrt/x4sHnOqpu0kYTH&#10;5V1vfdkfXuqIceMW0Rrn+ZFtr75Hqr/f/+91wl9yqsZNmEyrsRBf9INOxZc9LUwYEzPaIM8Hk4H7&#10;dn+VzelvtM6RHjx5nfz3e+z5v3lPllc//TOCNgyQqohJXsasCG2p1T0LmtIa586SXufeJfoNd7p8&#10;+Gf8bq2cGpBhqtMax+vhDe+QGPXr7bNPu9IulooxK0irsRBf9IOuxZd7d5f/3sSJb8bFl9dXDvfq&#10;1eeWqy/fjBPh+7J3716bLjwhdRJfTnlLxgyym7n2ELdQ1MuJfW+Miy/7Vk0d5DzjIY0vP+fe8Ovf&#10;q/fz7zFqlXzZdKd+jv/jD6xy98CqLxExowbaz9jIHjNBvygVEYV+GXhxet2drmyO9vX5qTIM06uX&#10;I7+UiIsv8sifA4V95q09zferVYq/5ozq1cfupqs/33F66/xedv3ff2Njca8/GlaxbnX/C38gUGra&#10;qCEDnCfy5/q/ve9/IdKooQOEi3f9y3Wo1QrRJOf+jtOWJNlNRbVt7iihvWMIN9wkvng9Pturj71H&#10;AHvcrPubFz/6EhYfX6SB9r17XXQLRHzRVwnjy7XH77acuJEzZds/yeTwJL54qVXtizCXv7Hzlo8v&#10;Oyc2GbjitDgmepaw8fwjLtyKrJi320t2ni0SSy6t6d1+zwcSX0pV7BQpkvyzdIhw6R0SfJiyHchq&#10;fHwZbFt299U3onD/EvlNufjixZiYRkvEErXyt7yMywffcP8vRfIWVajVR6b1Kd+qX4Qo5uj0Pyfs&#10;e8TdVLqE+/5wOXgkxwq91cSOdC15NVwpi/xepEJT0lQq5B0YRiKJP2gvjS8x7iZmNUKiYtweni5e&#10;sx95zRczMfngGxQTFdq8EEOywJOLe2+7/kEsimxdNa9nlFryet+YHXcUCXZpM2WYT77BIT8+M2b5&#10;SPPQ5Lq1mzpEicSbRneZcuAlCQyFTE0/+4X+/PwiT5GK7BH8YlXIx9x/5yMKDzAzYY+5xTDMsQeu&#10;0eH+xRlGqlYfc+x06k1AbHyJMWFKhUaJX1zYgPiirxLGl68/g999/pZThT+aZCJcfFErpaEm5kVJ&#10;k48vZCpzC4lIJl9nWlWrhVV//RkZfzA3El+Of2Er0d8eN+q6QCO+xF3Jp/3d+Phi3mwnaYpDvH+r&#10;3iOYc3h+7y1PQ0l82f8imF3V/07tcew66SSJjg748DHHCr3VxBiGO+GJWvUbw4RztU7xo8fi48vB&#10;Xg0OPHTnH7W5adwKKu93j+v9nvedWv3s8IwSv1dde4j9gMlyPZzo81HIRcaZnmX14bq2296w8eUy&#10;l1yGvT/Zbfyer1cX9py5j7/+XnXLe4fGnxc5T4HCtMZhmCp8ZUgTNq4ljC/fTw9ecodPpvD5SG/p&#10;2ucjEl8I15Mz6nWcx8cXhonbIiNhmD9pVa1uWvGXwGg+PWfFbX9JNr4wjDm7TK3+cWYojS9TSI6j&#10;jgn2Kl9jonssvwgJiS+H+Q3FGYwvuS/gvEmD0Xs4K2faNR74N+lLNr5sbWN9/KYLfczu7uQFXCq/&#10;yaqdpz54eK7syZD4QsREhtw5fyCfKbP/yQ/N+PLzdIFp7OgRL3f2Wv+cjS83frJNPr58PjfVYf4R&#10;eu3u7mJZfOKTt2BpWuPEbX9JGl8+H+qx/ik9rDrii77SzfhCZnw9c5I7s/dtXs/fllxiz0B0Yo5w&#10;yMqL3FLWz4v/qzXpHKmE3J/b6K9XqceXztZlbnqyUaNmqbwJ44taJWVM8/NRyqZY3teRSv2NL80L&#10;5wmMfSGrZGGMaSlSSTa+yL9fLFidPduBWi0zMTVXKWQm+fljlcfkY5hrfupFwpLnvUSk48LCAcsv&#10;fCTxpXeCkWcTCobbbKyS52cYMnoa8UWtCDLJV46/LyXzmIfL4j8hkSeVyzlVRU0YskIq8UWtjGLy&#10;lSaXVIo9EF/0la7GF7U8ypdu31Upj68YRSb07htvE36SJz7fO0zm65Q9bKRIPb6QK1kytKl5sd/f&#10;HeqbKL6Q6SuL6tywXJ4Cpdx82Y8U+htf+MOSxxldidn6UuTziB0i2pVg+274tzelzE0rWHaQyNlB&#10;/f70FFlt2LLDrueXDdrvqlIq5ji0JWO+5owLu1iltPq1wNS/X7FXwVFIRfUrlixctk6YmA0XmvGF&#10;PeTwTytB4aK/Vg+MTHTKJhLLettWMC9eMSSGvWBq8YV8eg3zLmDCdF9wBvFFX+lUfAFIJ8QX/YD4&#10;AvoI8UU/IL6APkJ80Q+IL6CPEF/0Q6FChWYB6JtmzZrRGaw/jDG+AEDOQHwBAG1BfAEAbUF8AQBt&#10;QXwBAG1BfAEAbUF8AQBtQXwBAG1BfAEAbUF8AQBtYZQqFQoKCgoKCgqKHhV8PAIAAAA9g/QFAAAA&#10;9AzSFwAAANAzSF8AAABAzyB9AQAAAD2D9AUAAAD0DNIXAAAA0DNIXwAAAEDPIH0BAAAAPYP0BQAA&#10;APQM0hcAAADQM0hf9IlSFuHt9v78xZuHj185ePzK32du33js/jNcRBfnNn+3x+ReHTz+PIR2aEvQ&#10;57d/H79y/PLTKImCdumE6OeX2Oflost3Oe0xUkGfX3Ez4a5PJO0BoyUO8r5x5TY7H05c/+/mi7AY&#10;GV2QWV4v2Thz7o6rXEl7UhHm9+EEuenzjyLF9EUZ7O12iPScexrGt1MlDfM/cerqweM33wfpVKgB&#10;FtIXPaCSxdzcu9HCSiiwEFayHtCy1+QhY5eOnLB04OBJ9Rv1JZ2ktHfe9j44l19gLntmc3dmmSvt&#10;0JY3pzbVshBa9J7vGy6lXTktZNPUKZUs+664+IF2sH4s68k+F92X3IqhPblAHPBpyvCx1S2d9n+i&#10;PTnv7T9ruJkw5vI32gNGSCmXznYazs4Eq0Edhy0gIWvcjJ1+UXRppp1dzcaZP0fvjk1IUuPx8KAV&#10;uQOdZviE0Bfluwt7K1kKBe3mf+bbqYr47FK/qb3AYtiONxLaBToD6Yse+G/ZaPJyrdthpsuPaNqV&#10;gFIUuGfCSLJCpYaD/30bTHsNmg6kLx4O7YQCzfRFJ4S63atW305ggfQFcplc8t6utVBgPWjzHS/a&#10;lR0ylL4khfTFYCB90X3RW5zJu5GwYe/lX8KSf7dWqcKu/nf19H93XnjGpi+SsMVDx5FLtVt2jfYk&#10;cGb1IrKo8aidtK2W39u2jPS0nnv2y5OLDn1GVrUUVmzQv93Qv06v5zeoOF7wSOYrKt8He62shNVa&#10;jrnlyW6I1dj6cmrN/EoWwtrClaFcMxGV5MaaBezKfyx1jfs0JvM/t//ASOfpTVoPIhdkl1r1a9Bx&#10;vOO0rRdf/aDrcDKWvihlX5/fnjl1Ubv2Q6txW7BqNHPs6bx8/YknYoXm1mfRT7d1i1f36OFUw5od&#10;88oN+jfrPmXcgoP3PUPiVp0+kLtvCYrtlL+5Jclsfdk6nc0s511y93t1fer4WY2a9mcfmnX/lnaz&#10;F+99ECpRykQhx7Zt69N7eHX2vtnVbj3Kae6BN/6am29ivr3ZuGKDnf0Yqyb9+But0mhwm76zpv91&#10;2iP2Y6X6h2vD5v35pXGl7vAz4XSxWiGJvHni2IjhUxvaDqjILu1r9efYYVO3n3v2VXMklDFvLp8Y&#10;N3pmY9sBbKy3sKvV3LGb07IVhx6FpOM9Iy59Oevqv3/D5u7dhpEZJbDqa/XH+OFz9933jLtH6hi/&#10;hx2bk0X9F5x8T7sSiPR+2da2n8By6PKHAbQrOf+tYKd6r+W3fD88mjVxduNm7CBUajCgTd85szdd&#10;+haW6I3H58RysrSF3f6nd84N7DuC3LFKDQa267/4wXe6miLi6+FNW/sNGG3RkLxvCSvV79esx4yJ&#10;K46//qH5EpBGBhzZunPwwPEWjdk1yXha/zFm8OSN/9z3pGskEBP6de+mLQP6ja/HbzG17t+859QJ&#10;S4+++JboSwxZZPAQOweBjdORV9/d7pwdN3J6w2b9yZNVybp/k55Tp6w5+zVGcyOrSiF7de385Enz&#10;Wrd1qMw96bVbOPYeuXL72ZdiWaLnVSkOe/jPkVEjptk0HcC/xKz+GDdk+rb/nmcgzVSIAq8e2ufo&#10;OKlBY/aOVbTqa9Fu7JApm4/c94qfGp9ONOKuP3GZ60IXp0QZ5uWyetHq7t2ca7ApuLBqo0Ft+s+d&#10;ufHSt+j4Rx2XvgR/ef3XvOWt2w2qwk5RoUXbMUNmbLvlHkjX46R364tK4ffuwexpi9u0HcyOoaW9&#10;TeeJ45acdHn6QDN9CXzdhX0sI464BuxYtrQRu1RYt/XoaUdf0hUUYo+7F6f8b16L1oOrcAGnVovh&#10;fUev3nXprcYz9/LgQrJU8L8T0YFeG5av79bNqRp7zXY1mjoKx6zZdedLbn040xdIX/SAOMxrzkBu&#10;G6yFsHozpz7Dl01beuDItafefqFKlYqupCFT6Qspln/OufTGV6ZUSiOCvL0D5Crlvrn/I/0tRuyQ&#10;Jv6qWeJ1twn3xjbrvB+/QCN9UUZ9GdeGfa+1Hn85guuJE+B+uYWNUNB05Ln39G3p1v7VJLeo2HTU&#10;2gsv/UKjVeRxKRWi8KCH54405e5Yq3H/xV1JutMX5fdHJ5o3ZC/+55hdd119Y6QkgCgjAr5dObrD&#10;ltwBC7uJ2x+wt8WuKz+1kh0W6/4rb737yu1Vo5LFhL+6cbZ1ywFkzdZLbid4G0x260uK6Uvl+vaV&#10;Oy278PJLjFRJ0qlAr9dDew8j/TUaDajSaMjCI/d/hEUrlWpRqO+p1Qu4xMJ+4/24jE20wNmZvWN9&#10;l9584x3B7TqglEuCvnscWj6f9JOVl974zq9KJL/1RS4+tWoJe81WQ6buuP7pRzj7ZCqkvh5vNk2f&#10;xPbbjDr83I+fTLIY76FdBpCUYvTGK18CIhRkkikV4X5ee5cvrmUprNx03KUvGs+nptj0hf3kPXLV&#10;f+++hpArIYP5/sE1h95DSL9Nv40/+VVViieHN7JrNhzz31e+K07MpvFOZNGApZekyhTmOYdPXwRs&#10;huS88uRz/4gYpUoRHeJ7bvfmauwU7ddt0YO4e8ynL6RU77nk6vsfMoVSHBH4geYQAUudRpBFtTtN&#10;23f5zc9w8jSqZKJw92d3nfqwT0Fju02fYnOYoIf7Ldgrd954/m1wtIR9CSilX98/mz2IzBZhrXaz&#10;3gfRnTxkEf4zhrFXW6nltB3nX7J3j90yEe72+PboHmymVav7wjf+dHLR9IWkBSQtdtx+9923KHbS&#10;KoK/fto9fyo3N+w23f1Gh0OldLt40Ip7GXacfuTZJz8JyVeUsgBvt41T2JetwHLY7mf+3MrR9/6a&#10;XpOsaWk/ccvlTz/D5QryrEr9PFw3zJtZg0xF2wln36e17VYZcHjS/8hbbKVGQ+btve3lH06eVoUs&#10;5pv762WTp5F3/crNnNfc9aUrx219qT9oy90vtCsVke8cO7MPvJH9sktPPEJFUvLookN+XDy8w6YR&#10;udsDxh59xa/Ipy9saTp5z5U3wRFi8pgl0SH3Tuyty/V3nn097jNRetIXhf87h05spLLoOOffx56R&#10;EplKrQj55nF4zcKa/A0lk76wCei4Ldf8I2UqhfTnd5/IGBKL5J5XttvUZ5cKZx157hXApY/KUF+v&#10;07vWNWwgrFh/4PIz8V+t0/TF0q5qy9HrTj75GhxJXmpSUdibu5d6dmAnRtvJR+mqkBykL3pDLhV5&#10;vH3zz6FDwwaNrcG9QuJKxQYOPcdtexWY4HNxJtMXpxMefCoSTxrobtecROS+3fbGv/AUUtFs51Gk&#10;c+DaO7Qr2X1fIl6x8ctCuPycO+0hIlydyAduC+GwPa9i9+KL+uL64cGj5+++hyd9m3q6dSJZ2brD&#10;Cu/Y/UDTmb5EBrzo2pLc0MBF5z/SrgSiPj2pbUM+Bw+Yd5e9XpVcsnjsePaGui+98TEg4eekGL/P&#10;Nx++ee3mHRl/axlLX5oO2xSd6HOwyv38TtIvsBi09XncuryI+f3YKxm8+AYdnHC/1y/f3b3vEpjg&#10;A2isb3O7sSsPXP8g7q4lm754/LuquoWwWqsx97yS2WHR5dR2diPEH3M9uUxOHHq9PZlgVvbOa84H&#10;Jhxgufjd0zcPXVw//0xjj9zY9GXw1mdJnlDJ9/ncW0Vl4dHYd8uYk9McSU+D7su+hMeNkuTRxlns&#10;lfTY8j21J5nFpy/1ey70DEmyavjTHrbkntgtPP2O76DpS/ORVz4k+piulgWs6cOmVoJOW74lc4sx&#10;x2awuZRt/60/2WdM+XwXd/fqO6/87x1JBfiVCKUy8sWTF49ffw6MFHMd4oOT2HflZn3X/ohM+gyq&#10;d82Zyl7t+AN8My596brsFt+TgHLBMHboBi28zKfckuhn3ZuQZ2rAivMJXl+xvn54d9fF/Ysv+ZCj&#10;fnRkM7u5xXa6SzJbURXvj61lH4v1/27TpDI5StmZ5dwW0z8Xvkvm+Vf6X9nEbTwQ7n7qz3dlIH2J&#10;/jKhJbsZo/roM0kGSRXx3eP24zdvP/jyLxU+fanTZ2lgkm+PPA6z99Ci/aS4TTBppi8kX1g6ZgK5&#10;lO2kE/wTlpDn/bN1G5AHlUz60tDxZGjiyf399aVGbKbluCOZL/FV4c//I5ciL/lNz+lzQNMXC8d/&#10;P2lOuLfndrGL6k9/TDsgGUhf9JpKHhP5xe3NzgVTyecnEqP7LL1Al2QyfUl+66786/nW7FbQvgdc&#10;aGB6sXsq+bBl+edKzwTBJtldd9+d3086K7We58qHGln0pklTSM+fcy4k2JhBKMM+uyydubSn/cTW&#10;nZwtGvWvzH6mjC+ZSF++nV1TJcE1pFgcT/MfzVWSiMvbV1tzW2v4UtGqf6POE4TDl++69DbxdviM&#10;pS/C6WcSb8VXf7jAhSeL2U9oR7zlTuyVDF4Um74QCtH76ydGjZzTudc423ZDqzfsx30Kjy9ppS/B&#10;mwckWj+FYr/kPhePVaowT5dJ9kMS3kqNZsPa2890Xnj4xZf479FSQtOXbhvjNwol8PkI+8Zf0bLf&#10;/djNLbLIn052w8gEc9z+lO/5/uZyo0Z2Vf6c9iYomfdbDXz60nNZ8ntMzxvJph295v7HN/n0pWa7&#10;8S99E+1JFv3lVcNm/HdAqZVKbca7fOW//FK63z/TxpZ+l8cXi7YjuzssWLTr6s+4yR34uFuCFVIs&#10;DWfwMyE2fek/63gyGcnaSexWnAHzLvDpS9RFdpyrNnO8/TmN7WFrJpIPG0luNEkZdyqZG+UppDET&#10;h7Ajabc8aV7F8xj1B3slo9bf52dI+tMXMmmrc98WzUvpuhNIZd8Xv9MrySKL9hPTn75IosIGsp8B&#10;Biw658Z1JBbs0bvlwGTTl2brH9GeWHe3L9J4YSZbWsy5xt+V2PRlyVuumZDXnX+4RVPv0Q5IBtIX&#10;HSe5uX5RtQb2FRvMeJjK7/xUqkf713HTfcZDvifV9OXwYvb9I/3pC/H4OPvprab9mii1yvfBSfbr&#10;YZspt0MTvZGl8Msj6d0lbMyt2XXnD6n6x81tdSyFdf+Y+u5ngswj6Jl9S/ZtoGHvxbdfffL5ERQW&#10;KZIraGL0cBO3USTj6cvPu7ssyNtk8xGan7PTppJLRP4/vr9/8+74zq0tWvBvUX3nnHGPTdZyLn3x&#10;v7q+LrexbcD8k+8+fPsZFBoVI1XSL1N8ZndhF6WVvsiPTmb3t7DptuprGttNNKlUSlF4qNdnzyd3&#10;biycNJXbQUdYpdUy11Svh6YvjZcmsz+LWnFvxVCytKLlHLf491xVzJvz5Dkl7yJrHwar5Z8n/sG+&#10;ma248jXNVIng05du0y8l+6OWyYPYp2/E+rt8M6X0Renn1syW3WL/55bYnRjSTykPC/L/6P756tmT&#10;jj0H8l/xCFdcZhfJ3zlbs4PWfeH1tBOxDKYvomf72BneeMh/sV/CpmT3XPYzQwPnLbSdCTLx4rHs&#10;VorGdE+vJKIf9OQe6bS/X/OzM/3pi/zLcz59GXI82Yw3kexNX2SiCEc7kqDYjdr2nOtIRPnDtQk7&#10;K9KVvjw7urY6SXA7zPgYkp6nGulLViF90XUqyaf/kXdKC2H1VhNPvqQbPzRI/B8KW7Mxus+iS3zg&#10;UKsiD45nA5agzerPGi9yvzudG7NXmKH0Ra0I2+/IfjZtuPLe6L79BVb9V1/S/EYmhfSFvAVKZziS&#10;z2328//axoYSC6eDbom2vLjsms5dUPj3G43Pz6qfLv/V494y67YbHxei05m+KEShEwdzmVOnle+T&#10;fDp1vXygunXfag0dltxil8li3g/pMqhKg4FLTmvcfcJ7cif2PgxZcTv29nIsffm6oBEb1qvarPbS&#10;eKxK0bXV7M7RZGnvyefj4mWyXx5FfH/UoQVZs2/vv64lifnqfQunVq5vX6PLws8ydvq83T+rTqP+&#10;dVpOeOGXeAMZGYiz/LdCAy8k2u9RU9y+Lz1nnI+I34jE+nTzWA32CR28/LFmiPe4srWehbB+92kb&#10;x08il3XY+T49uQvBpy+VGo048lLjXTz83NSRZIgqWo154kvvR0rpC5kvHkfYrZJkoi47l/Bp5YS+&#10;d2ptT0ap3eBdP0UqdfTP2QPG1WrY12LSOc1fAyrlu2bMYG9ixG6+w+385jrkPjQYuuGGD9+TgN9E&#10;4eAq9e3/mHyQbp3MSPqilEVNG8buFddo1P4kE/zH3D5sNiac8a9YoQp+e5PbjdSu+ZQrYRrfzkgj&#10;dkycUtG6b43GU2/7aX5zk4Dq56NT3ObMvsKV96ITPzfKUG/Hrux3XoKmy91FdFlG9n2RPVnLPomC&#10;+kMvfUz8QU0RfWI2O56Ctis/cC+B7E1f1Crl25Nb2Ou3dlj3SPNzztFl07lkNF3piyzgc8/2g8mi&#10;2j23empMC5XiwZ61FS37VrMZsv0ZXYb0JYuQvugBpULqfvWAFffJhpSK1v1qNx1s1WKIZfPBNRva&#10;85srq7SedvFTZMKda5VS/9XOXECxsrds5dT4z5GN2znVtiEpyNCFS9lNNRlLXwhV1Pi+dFN5/ZlX&#10;Y2iiFC+l9IVcUuJxn7wzcUv7zT7+hnbHUURtmMi+zZOEwKKlI7mrTf4c0bDVkGpWwkrNxq7fs5UE&#10;oOotRz72oZ+u073rLrlm6auT26zYb6+F1Zs4NGw3osmfI23aDOV/1yCoP/r8+2C6665KFe31oCO3&#10;naNS/QHWbZzJmk3+GN6g5WDua6x+I3a/THCQPNUcZ3bfW/JcWLQY0mD8Pq5TK1tf5OEv+rbh7lWD&#10;AQ3aDufulbNV84HkXdnKfv2SaeyP6juNOBQ3Eqpg9x4NuEdn1c/CdkizXge5/RlUshi/HdybHxnk&#10;ui2GNfqDHeT6LQbzCVB9xwNfouX8U6pSyq5vW8GuaWFXs9kQmz/YQWvUzqleY/bZr95+2kPfNL6q&#10;oOlLp8WTnQaT6WfRyom9hraONflhbzXrsXcyH09VioidY9nEhZSWgzYHaLxDpoxPX+o0caph07cy&#10;GSX2WR7RsKVDVS7xtZ93VpzgTTnl9IUV6vGsc1Pul0FW/axas3Og8R/Olk3Zn9gIrAZM2+sijb1T&#10;Kmn4Wm7SVmQfoGNjdjxH2rQeWpObQla9t3hGxL67qpSib8+cuO1JlazZq2VfjNzVsjdkMcBh7zNR&#10;7Es3Q+kLoVJInx1YWoOdona1mw9ln9Y/hlvbcr/ds3JYdO5z3MRTSaLWTpnM3iI7ARzjJgD/BWvL&#10;YTu+hSfONJMjDfefMYT7Hoo8au6l2viP4Vb0gQjH7XwQk2A3oIztukuemkf/cV+Cs7+qoy/V1mwQ&#10;ID1/jDryU0SfxWxOXzjhvi+FXdjMo7LNoIbsq4ydP+SFb9liaBVrMh/Slb6wFOIr21ZV556OuNdO&#10;3KOo0Wr6Y+/41w7SlyxC+qJXVCq5TCqKjomMEkVERkdEiqKiYyQy+q6TLJVSIRGLI/mVRWKZnP2t&#10;kkImJRePion7bK2SS8TcFSYNCInIpRJ2taiYZG9SLqVXkuwnOLkkhiyNjIpRpPArEnpXo8g1sKuR&#10;B8avyH5/EU0er0jM/gSDpZBJyCOKjBan+MOrJJQKeUwMGTd65ex1JX9hlZK7G1FxI0xWTbhnZhzy&#10;Ji+JW40fN6U4mr3+aHH88Ehi2EcdHSPTuDH+KUh2wMUi9kpECa6EGxuZSBRDn0f2Sad3SSmXsp3k&#10;GUk0qiopfdLJg417Z+RwUyg6WsQvZa9KKk9+IFQqhYzcqIifbOQvP2h0caoU/Dzhfo9D7rqYjHyC&#10;a0jlKuSuF9gfj1jPfBy/D2/a+PSlzaCdQWK1Qs4+OvYO04emeWtKbpamMg8JMgmk8U8umX3sC4cu&#10;00CmgVQSFTue5EbJdEnpIZKZLJVINK5WY9Wksz0hSQx7WXK5JLegUsgTzJDkrplHBkRjApA7nHSU&#10;UkfWJ4869kpIQCLzMZkHTWYQuQGygiSl0UuKPH4lCRU0xJGnKendI687sig6Rpr0FpUy7smNJk8u&#10;7SHzgb2T0TGx37fGvvSikglTdK5y95mMoZxci1LBPV8iSVwMUCrIDbBDJ0ktWCZ4OthHwUazJE+I&#10;IuWASV7X3KKY1AOykcue9EUhjfH3eXvrGnX9xrOvIWl8PgMASCj865NObewFTUdd+JSxfZUSpi8A&#10;YCQyn76oVOL7q/4wY0zzFSjepu+kv69ce/rmw09/f3/vDzdvXv97x5KOtcsXyGNmXrLqP29S+TUe&#10;ABi1gCen2Y357Lcwfev12+KT8c+bSF8AjFDm05ePV9eWNjXf9TqNXayf7+xjUtg+uR8gAAAAAGRG&#10;5tOXwHdnq5Y07TTvXHgKZ/1VqVTRAW8mWJgX7Lw4XT8j4yxdunTmzJm0AQAAAJBE1vZ9kYftnt61&#10;ym8lzEyYpEzM81eoVn/60TfiDOyEp3Z2dnZ0dKQNAAAAgCSyZ9fdbIT0BQAAAFKXtfRFKXp55aBz&#10;u1rmdINLIibmxXqMXXLX1T+13/UmgfQFAAAAUpf59CXyy53avxWs3nmKZ0qHDlMpvO7uaPSraV3n&#10;bZoH70wZ0hcAAABIXebTF/dLq34xKX/GM40DNbqdGFcwT+/XtJU2pC8AAACQusynL0px0BbnZqZ5&#10;i3ceOnnjniO3Hrz6/IXy8vr4+Mb5besWd21QybxQ6VX/JT0mMvu7pCZNmlRPomjRogMGOwRGRqVS&#10;NkxbtLGRrT6W5W26aDwWFBQUFBQUlPSUGGn8tz1Z3nVXKQv8/PLQjtXzZs+cPGHMUMJxxJSZM+ct&#10;WrHr5OVvoRpn4EubAW99WdZRuKpZW9oAAACAzMpy+pLdkL4AAABA6rSdvrg5sD9C6v6CNtOG9AUA&#10;AABSh60vOQfpCwAAQLZA+pJzkL4AAABki8ynL0FfnuzZmk7nfOmF0ob0BQAAAFKX+fRFKYv5dGtD&#10;FTOGMa+67+Zb19R8Tf8PkJC+AAAAQOqy+uWRUvJjUf1fTPIK9ryLol1Zg/QFAAAAUpcd+76olHIZ&#10;ocjIqY1ShPQFAAAAUoddd3MO0hcAAIBsgfQl5yB9AQAAyBZIX3IO0hcAAIBsgfQl5yB9AQAAyBZI&#10;X3IO0hcAAIBsgfQl5yB9AQAAyBZIX3IO0hcAAIBsgfQl5yB9AQAAyBZIX3IO0hcAAIBsgfQl5yB9&#10;AQAAyBZIX3IO0hcAAIBsgfQl5yB9AQAAyBZIX3IO0hcAAIBsgfQl55D0ZUWT1uuPXtW7cu/lR/oY&#10;AAAAdADSl5xzzGn0ljYdrl2+q1+lZZ8pXSespY8BAABAByB9yTkBHz892bVX78qapq2XtO1GHwMA&#10;AIAOQPoCaVhp2x7pCwAA6BSkL5AGpC8AAKBrkL5AGpC+AACArkH6AmlA+gIAALoG6QukAekLAADo&#10;GqQvkAakLwAAoGuQvkAakL4AAICuQfoCaUD6AgAAugbpC6QB6QsAAOgapC+QBqQvAACgazKfvng/&#10;Ozage/frXrRJfLp/rGP5Akw8k2ptBh277ylV0BXSA+mLrkH6AgAAuibz6YvrheWlGOawK9+S3JtR&#10;06RE1eX3/JR8B6FS+j7b17S0aa3h22S0K21IX3QN0hcAANA12ZW+BKyqUaid41qVim/G+3xuRmGm&#10;+wvaShvSF12D9AUAAHRNVtMXE/O8gjqNeg8cPmVoqzzmvw7e8jyGX6yU+H58tnFa30JMvh7Lz/F9&#10;6YH0RdcgfQEAAF2TPbvuykThXz++Pn/q8IYrnnK+S+Lx19CxSzYe9QiR8B3phPRF1yB9AQAAXZP5&#10;9MX3zcX/OY04+yYofmeX7ID0RdcgfQEAAF2T1S+PygsEjFnxFn3/9+RrNF2QNUhfdA1JX+a37Hz4&#10;4kP9KkcuPfr2M5g+BgAAMCzZseuuIvr55QNCy2IMY1KobK12fZwPXX8XmaFfSyeA9EXX7O7Sa7fd&#10;wHsvP+pRufzwbeVuU2dtOUUfAwAAGJbsSF/iqWSiYDeXO/tWT21YsQQ9+Atjkjdfn5d0hbSR9GXo&#10;sGEyuRxFR8q+7sJjQ5w1OnW8BIdFVu05fcbmfzT6UVBQUFD0tyiU8T9vzt70JQNUKpWnp+enJOzs&#10;7ByGDo2RSlF0pOzt1mdz8zZ7e/bVo7K7h3BR0z+Wzlip8VhQUFBQUPS3yBTxX+xkPn3REnx5pGsU&#10;MplUFKNfJcLff02jlptHTKaPAQAADIu205cPo0sQA17TZtqQvkDWxURErGncCukLAICh0nb6opLL&#10;CHmSg/GmCOkLZB3SFwAAw5Yt6YtKqVDIpBJxPAlJWZTKpKcQSBvSF8g6pC8AAIYtC+mLShnhdeXP&#10;X8xMzPMXK1GydOnSlWrUa9qsWbOG9Ui99C+lihcpbGbCVGq50CdSSi+SDkhfIOuQvgAAGLbMpy8+&#10;D3b+XsB0/EmPVI+6Kz42qgJTffQ32kwb0hfIOqQvAACGLfPpi/eDXWULMLPPfk7lOyKVLPLIxPqm&#10;1Ud/pR1pQ/oCWYf0BQDAsGVp35co9xNt61QwM2FM8hYsX8PWbiDVv1/3OuXZw9aZ5C/Zosc4zzAZ&#10;vUA6IH2BrEP6AgBg2LJl111KJhaFsiLoSaczBekLZB3SFwAAw5ad6Uu2QPoCWYf0BQDAsCF9AQOE&#10;9AUAwLAhfQEDhPQFAMCwIX0BA4T0BQDAsCF9AQOE9AUAwLAhfQEDxKcvzq2FFvZz9avUHzD/5jNX&#10;+jAAACAFSF/AAEkiI7e2/OP26rW0rSduubiV7TjxxLWntA0AAClA+gIGCOkLAIBhQ/oCBgjpCwCA&#10;YUP6AgaIT1+2t+lwoLe9HpXtnXstaNLu9N/n6MMAAIAUIH0BA6RSqeRSqVQUo1/F49adDY1sz23b&#10;Rx8GAACkAOkLgK748vAx0hcAgPRA+gKgK5C+AACkE9IXAF2B9AUAIJ2QvgDoCqQvAADphPQFQFcg&#10;fQEASCekLwC6AukLAEA6IX0B0BVIXwAA0gnpC4CuQPoCAJBOSF8AdAXSFwCAdEL6AqArkL4AAKQT&#10;0hcAXcGnL0PtxrYdtUqPSr2+cyp0nuzi9oU+DAAA7UP6AqArvB893tjI1u38RdrWEyv2nUf6AgA5&#10;DOkLgK5A+gIAkE5IXwB0BdIXAIB0yp70RSmXhgX6vH9DvX33OShKRJdlENIXMFpIXwAA0ikr6Yvs&#10;45mZ9SoUN2HMazbuOmXh4rWbdx45evTovp1Lly6ZMqp/vTKFTUzyVmvV/4FPOL1EOiB9AaOF9AUA&#10;IJ0yn7543t76W15m6dUfShXtSYZKfGlOc6bssM+0nTakL2C0+PTl78GOF6bN1qOytu8wp5a9XF64&#10;0ocBAKB9mU9ffJ8dLl+Ecdr9Wk47kiMP3NC5NGMzNYS204b0BYyWQiaL9PeP8PPTr3Jt6aoNjVu8&#10;uHmfPgwAAO3LypdHKkmQ2+QuFRnGpECR4r/+VrZCvPK/l/mlcAFzhsnbacHZYLGCXiIdkL4A6Jc7&#10;G7YifQGAHJY9u+6qVEq5TCoRx0SzRBKpVC5XpPKdUiqQvgDoF6QvAJDzMp++uF1a9XvevEfdaJPw&#10;fbL7l7x5TE0YnomJaYFyLc98CKOL0wfpC4B+QfoCADkv8+mL64XlpRjmMN1dT353emnGvOKejxK+&#10;zYvyvmhjxgicNqV/SwzSFwD9gvQFAHJedqUvPxaVLdxh+BalSjNR8bw4r7hJ9xe0lTakLwD6BekL&#10;AOS8LHx5dHn1b+b0i6KKlu0WzxtQhCk07Ohn+kMkpTTA5/PRWT0ZE/OeK87yfQmpVKq6dev+mkT+&#10;/PkHDHYIjIxCQUHRi3Lprw0kfbl98bpGPwoKCkr2lhiplOYQ2bXrLksS8cnl5oZrsUd4UXjNtbQZ&#10;u+Z0mIx2pBO2vgDoF2x9AYCcl33pSzZB+gKgX+5u3Lq+kW2jP5zLdpyoX6XtyJVhkdH0YQCAXtF2&#10;+uLmwH65hH1fAAzWw607NjVt+ePtO9rWBxKprPfUTbaOSwNCImgXAOgVbH0BgCxB+gIAOS+r6Ys4&#10;3Pfaib2Lpo7u3LZBebr37a+/la3bwW7Q3GWbz91/L1bSNdMJ6QuAfkH6AgA5L/PpiyzCa0T934r8&#10;Xmfimr/dvwVJlQnzFJVUHO7x/PZcp3YFTQs5bb9Fu9MB6QuAfkH6AgA5L/PpC3fcF8EFH9pMyed/&#10;pxXCvi8AhgvpCwDkvMynL2L/t92qlChXp/OuK28iJMmclFES8e3IilG/meZpN+8f2pUOSF8A9AvS&#10;FwDIeVnd9yXA49mOlXO7tqhTNE/suY44hX+p3H7g6PX7L/pFZeB00wTSFwD94nX/wamR4/Sr/OM8&#10;Zmvr9ps79PD/6ksfBgDolaymL9kO6QsAaFuMKObw0BFIXwD0F9IXADA6SF8A9B3SFwAwOkhfAPQd&#10;0hcAMDpIXwD0HdIXADA6SF8A9B3SFwAwOkhfAPQd0hcAMDp8+rKwSbtaHcdX6DJZv8r41UdUKhV9&#10;JADGCukLABgduVR6csTYg336RQcF0y594B8cXq3ndMdFe5G+ACB9AQCjg/QFQN8hfQEAo4P0BUDf&#10;IX0BAKOD9AVA3yF9AQCjg/QFQN8hfQEAo8OmLyPHbmxkq49l5/jpSF8AkL4AAOiHb14+m1u02+M4&#10;BukLANIXAAD9gPQFIA7SFwAA/YD0BSAO0hcAAP2A9AUgDtIXAAD9gPQFIA7SFwAA/YD0BSAO0hcA&#10;AP2A9AUgDtIXAAD94Ov9jaQv45p3Ldvhf2U7TtSjUq7TxP3/3acPAyA7IH0BANAPUUFB21r9eX7a&#10;LP3a+vLqow/JYDYdu07bANkB6QsAgH5A+gIQB+kLAIB+QPoCEAfpCwCAfkD6AhAH6QsAgH5A+gIQ&#10;J/Ppy6db2xrXqPHvR9okQj9fq5+PSah0Y6fX/uIMvdKQvgAAJItPX/6bOlOpVJK4qi9efvAu2+F/&#10;SF8ge2U+fXG9sLwUwxx25VvKJ4srM+YlZ90N5tsc1U+XnZXzmliO362kPWlD+gIAkKyY8PBdHbtt&#10;sW2rX2Vjs9YbG9meWbmRPgyA7JBd6cuP+WUKtR++WZlkO4vnhXnFme4vaCttSF8AAAzJk+v3kL5A&#10;tstC+nJxBUlfiAIly/cZMefE9nFFTH9bcPm7jF+slIX4fbmxdbQ5Y9Z23nG+Lz2QvgAAGBKkL6AN&#10;2bTrrlwa8tX93IH1/fa8UvA9kk9T6jfqPmqVZ7ic70gnpC8AAIYE6QtoQ1bTF5VCFvLjy0fC2zdG&#10;mvS7I3X0zw/377tG0lbakL4AABgSpC+gDZlPX1SyyLMLOpmaFajTrF3vPn26tLctU9CMMa+09crb&#10;hDvquu13YLDvCwCAsUL6AtqQ+fTl882Nv+YpvPNVFG1zonyudKtTzqxAtX23P/E9SF8AAIwZ0hfQ&#10;hsynL9+eHChXiJlyyE2u+Y2RMuj1UevyhYrV6nvrQ3Am0pehw4bJFQoUFBQUFAMoD6/eIenLqRUb&#10;NPpRUDJalAkOI5eVfV/k3+9ua12nBMMwhcp1eBghpt08ZczzQ9Or/Zqf+3FSMumLSqX6559/DifR&#10;qlWrwQ5DIsViFBQUFBQDKLcv3STpy4xBE6ZtOqFfZcGuf/3DIjQeDkouFqk8/sdAWd11N00Kudj3&#10;m180baUNXx4BABiSn65uJH3576/N7zy+6VFZf/RK2Y4Tn7t504cBOkbb6cv3HQ7EOi/aTBvSFwAA&#10;Q8KnL8/2H6JtPXHqhgvSF12m7fQl4tUF4lkobaYN6QsAgCFB+gLaoPUvjzIK6QsAgCFB+gLakKX0&#10;RR7uOqVD/VIFzLn9c5kCRUqWr1Chwm8l+SZR9PeqfScdC5Wm/4yNSF8AAAwK0hfQhsynLz+eH61Q&#10;1NRu3U2JIumxdnkqadS3pV2KFGg2I5D2pA3pCwCAIeHTl92duh8dMESPytbudlOadXzv+pk+DNAx&#10;mU9fPNjD1uXd8CSMtlNwf0MH0zIOH2krbUhfAAAMjCQqWhweoV/l6KrNJOt6efsRfQygY7Lw5ZFK&#10;4Xt9yS9mJvkKFStToWrT9g7zllKLF07t3Kxu6V9K5s9jWrx886ff0v+7aaQvAACQ+45t2IX0RZdl&#10;fdddlUqplErEIpEoNOinF/HlWzhpxIilMrkqwQHy0gnpCwAA5DqkLzou6+lLNkP6AgAAuQ7pi45D&#10;+gIAAKAJ6YuOQ/oCAACgCemLjkP6AgAAoOnUlr0kfWn85/DynSfpUSnXaWLZjhOjYhKfRNkQIX0B&#10;AADQ5HbpCklf/N69p209sXL/BZK+hEWKaNtwIX0BAADQhPRFxyF9AQAA0IT0RcchfQEAANCE9EXH&#10;IX0BAADQxKcvp0aOuzB9th6VdX2HDW3RMywiAwe711NIXwAAAJIhE8WIIyL1q2wYMZlkXQF+/vQx&#10;GC6kLwAAAAZiw5gZSF9yB9IXAACAzEH6kmuQvgAAAGQO0pdcg/QFAAAgc5C+5BqkLwAAAJmD9CXX&#10;IH0BAADIHKQvuQbpCwAAQObsm7aQpC+VO4wr25E9d6MelSrdp9HHkD5IXwAAAAzEw207Sfoijoig&#10;bT0xdMHuCl0m00b6IH0BAAAwEEhfcg3SFwAAgMxB+pJrkL4AAABkDp++xISHq/TK0Pm7kL4AAAAY&#10;qdcnTm5v035baz0rGxq3WN/Ilj6G9EH6AgAAALlpVR8HpC8AAACgT5C+AAAAgJ7JtfRFJo7y/+Ht&#10;+o56//7zz+AwqYIuzRCkLwAAAEYlh9MXmc/dPX9WK8KYF7Vo0raXvf3AQYOHEUMc+vXr16t7hwbV&#10;yuUxMa3Vdc7bn1H0EumA9AUAAMCo5Gj68uXe9t/zm04/5ZnqRpbok2PqMJWHe9Nm2pC+AAAAGJVN&#10;/Z1yLn35+nh/uYLMxEOuChXtSYY0cGv/mib1xvvRdtqQvgAAABiV/6bM2NS0FW2kT1a+PFKFfzw/&#10;sF1tM4YpWLKcjW0HYd9Ydj1bNaxdNL8pY16y19S1PuFSeol0QPoCAABgVHI4fUlIKY0RhYcEfiO+&#10;+0WIRFJ5pnbcRfoCAABgZHIhffF7e238kD7NLGsUK5LfhImTp1iZco1bdh4+f/e3SDldNX2QvgAA&#10;ABiVHE1fYvxetKpYtLLNgGtvvoikSXeAUYojgm4fX1rdzNx21lHalw5IXwAAAIxKjqYvrheWl2Iq&#10;XfhKmyn5/O+0wkz3F7SVNqQvAAAARiVH0xdF9PeZzcoVKPpbx1GbXvoEKlWJt7/IxV6vzg9qU8fc&#10;rOj/9j2inQmoVKq2bdtaJ1GqVKkBgx2Co6JRUFBQUFBQjKHc23/o3Jz5Gp1JS4w0/pdAWd33RS6O&#10;+OL2Yt+6mR3rV/v9l2Lsfi+m+StUrtLWbvTuM9c/fguSKema6eTs7DzM0ZE/gzYAAAAAjyYKnKym&#10;L9kOXx4BAABA6rSdvrg5sBtksO8LAAAAZBtsfQEAAAA9k9X0RSGThPx4u2PO8FpVSpuyG1p4RWra&#10;dlp/6O734CiFMpVzCiQD6QsAAACkLvPpi1L0fWK98nny/9p76XHfMHGSJEUW8PHxoDY18poUmbT/&#10;Me1Lh9GjR7dp0+YkAAAAQAIeHh40V8hK+qKl476kh6ura9OmTWkDAHLV2bNn8+XLFx0dTdsAkHt8&#10;fHxsbGxow6BlPn2J9n1mW7lw1ab9b7/+EhEj1fhFk1qpEEUEPDm5uCRjZjP1IO3MJkhfAHQH0hcA&#10;3YH0Jb2CP95y7N2+fr3qZYoVyp/XnNvxxbRAwUK/lK1s3bjF0Pn7AzNwtun0QvoCoDuQvgDoDqQv&#10;Ou3z58/9+vWjDQDIVTdu3LCwsBCJRLQNALnH19dXKBTShkHTy/QFAAAAjBnSFwAAANAzSF8AAABA&#10;zyB9AQAAAD2jT+lLhM/DAY3L5C1eadi0BYtmj2tYyqyowHqDSxBdDAA5SfG8fRGmjO2gcYkseIpX&#10;JECOkfmvG9rMzIQZMOsC7eEoZaIDC/oXNM3bqOuwxUsWDW1f2yxf8c5TT0XQ5YZAf9IXuUf/ciZM&#10;k2UBctqhVqkuLB1gkqfgllvetAcAcorHntZMHsuLIXEvSADIMeLH652q/ZKPYfK17d4xj5lG+qK8&#10;Ma8mw9T82yf+yCUh7perls7Xcuj2aEN5yepN+uJ/YRTDFF1ww5+2OVL3kwzDdJi6h7YBIGdEe9iX&#10;KJy31O/NrWsUK5CHvAwLFCvbvEv/Gx+D6QoAoEVyP7fXP8IlKrX6+4OtBfMmTl/CnrVhmN8HrqBN&#10;niJggUVl81rtvgTH0B49pzfpy9dTgxim9F8PA2mb53mexM12k7bTJgDkCIU47LnLkxfvPRWxh9tW&#10;yaMfrrPPz5i3WvMCG2QAckwy6UvgQxuGqe68ljap4L+sqjI12nghfclh0XdmM0yeied+0DYn7MUe&#10;hjG1m3uctgEg90gj/TvVYcpU7PclivYAgLYlk75I3tkxTMGeC2iTJ/YdVUdQ1LrjtzAJ7dFzerTr&#10;buQkWzPml2GfYo/tqVKpto1pb5K/8OHnAbQLAHLEp0urC+dhOozcqkhwrjPP0075TZg/t75X0g4A&#10;0Lpk0he12n2/nQlTdNnTSNpWq78+2le+kMmfE86IE5+fUH/pUfqiVoj9DznUZUzzFCtVukzpkgXM&#10;GEG7EV4ibKgGyHlKkf/TPnWKMGb5S5Yu82vpUgXymhX4pfmtz9j3BSBHJZu+qFSKT9eWl2aY/IWL&#10;lS5TpnjhfCbFq+64+UVBlxsCfUpfAAAAAAikLwAAAKBnkL4AgHa83s4wxWafdqXNzPJ9uKNwPqbf&#10;9P8y85W9Uvb5zq6/7tGW+sNxhmG6LPiHNgFAbyF9AQDtyKb0JUu89ldgmKl3aAsADAbSFwCjpJL7&#10;P9pvXdI8X4lfK1epVq1ald9LFWUYpv3YnTJuuTjse/tajGDUhja1f/2lXMVq1ar+VrKwCcP023hb&#10;ouS3gygeHZia34Qp+kvZqmRxlYpliuVnmLx221wk/E+P4tMXpfvujqZMkamXvnELWCqlYseI9mYF&#10;fj/3IUwhCdk8yNbUvEDZiuSuVC1fpqiJafHxu59IudtJtPVFHvN0p0Nh8/y/la9E7nSl8mXymDJW&#10;Q/cGS5LZJfHSuonVK5UxZ5ji5cm6/Z+TrsRbX9bbMUy3ecsG1ytVpnzValV+K56fMSkz99L7lUPa&#10;lvhNQHrKliSPqMjEf33otatkrmdXVShqmr9omSpVq1Wu8FseU5PmA1cGiw1ph0gA/YD0BcAYRX5/&#10;Ps6p97QVN/gUgedzsB3DVDzoxdb59KVkRdv3QXE/7os5N7IOU9Tq8tdQ0hB5nBrStce2VwkOgSWP&#10;+atvi/xlKt7mD/ySeOvLxpH1TJhyZz/To5hHPltcmiky/1E0qfucGmPOFJx11jNGRn9z7X5t18De&#10;Dpc82J99JkxffK4tZhizwYv/jZbSn2xHvj7wZ0/Hk0+/cq0kNLa+JE1fmCK73or5JjGnz28MY7Lt&#10;Sex5m+QxE3vVL1y6/POfJFsLX9fVxrRYleMv/ehSlnylQ02GqXPrO34CCZCjkL4AGCWVPMjj2daF&#10;I60qljIlb+ImeUr+XtGiYlGN9KVinVUJz8DossaaYaof9eT7lJ4vry0a17NamcLkCkzz5P+1QvXf&#10;SxRKKX2R+btYlS5Uu9v/YmQqic/NSgzTY+YBfpFaJXt3ZnWbpvXLFi9AroooW6/zllP3QrnNOBr7&#10;vkR9ujyoQ5OqZYqbmrBrFqzYdNGuc74RKRyJK+30pd9bvsFZNLAKwzRxifv1t0K6dlAbPn2RhHi1&#10;syzB3mRyRu15mSAPBACtQ/oCYIwe7hlPMoWBG5/I4991JfenV2OYIqteso200peII91KMnlrHPOO&#10;33ShlEZO6VLPrGSFC24hbDvJvi/yT/sEZnnsj3svdWho8ruDR+zBeYO8n12/9CwkwdHufjw7Kihm&#10;1qjb4khZovQlwvfT9etXvILiN/nIgh60J0mX5bSEm0TiZV/6oo4JHNGmdtFK1s++s1uM4nx1e3bt&#10;2nWDORA7gL5A+gJgjPzfnbMpUzBvsQoO0xZtWv/XnDH25X4t26VPm2IMM/wi+5VNmltf/G7NqlTU&#10;lClRZ8K8lRs3/jW6Z7P8hQQt6ldkivx++Jkvu3Zyu+5eXutkxjAmpVu/TvB2H+3/tFft0mYFSwnH&#10;zNm0aePyOWOtf8tbtEbr0+7hZGnC9EUZ4jrEVmBuWrj10Mmr121au3xWi6qlC5asvefuF/6qNMU8&#10;blHUJG+d/ivX730fmrX0hYj59pd9s0LmJpWa9V22Zv3qhRMtfymYr2QFx70v4k/sCwA5AukLAOQc&#10;3/u78pubTDv4mrYBADIF6QsAaJ/09YL+Dv06WRTMV2bYEVf+x00AAJmG9AUAAAD0DNIXAAAA0DNI&#10;XwAAAEDPIH0BAAAAPYP0BQAAAPQM0hejEB0dbQMAADll586dNP6CdiB9MQpRUVECgSAwMJC2AQBA&#10;a6ZMmbJgwQLaAO1A+mIUkL4AAOQYpC85AOmLUUD6AgCQY5C+5ACkL0YB6QsAQI5B+pIDkL4YBaQv&#10;AAA5BulLDkD6YhSQvqQsdE8LE4Zh8pcf+TFCQftivdrahmEEO19+p+1sdX+VDcPUOP2NNpOIONyp&#10;GFO2w0e5kjTE77f+zjDzH/KLkvFkeXWGqXP6ZwRtg35RfJ9bjTE1NSlYuuqDr2LaGU/2/fWlKYde&#10;0ZYm+Z0lvZgSgnPvcuQFLhd7Prt06HrCE3XrtISnSU+O9JhjJ6Z4uVNvAthWcqdJT0D1bNsIxqzg&#10;krPutCMFSF9yANIXo4D0JWVc+pKvSPkS5kyRpmd9YlS0n5Wr6UsiSF8MmEqpPD2jj0m+ogduXula&#10;gPmtz2JxwlnIetaJYRquukdbmnI2fXE9zDAFx+9OeS7qmLTSl8SQvugPpC9GAelLyrj0RdDbUy5Z&#10;5dSCMS04etttdnMHRyN9iQlwX9qjikmeghWr17WysqhWoaSZWVGHrdfDJJqbbWJJHuydWiSfabFf&#10;K1paW9etWTGfCdPIfl6QhF3GpS8VHMbZlSldtq6Fdb3aVYrkYfLVG/EqWMpdNuWtLyqF/8szbUqb&#10;5ylSpraFlUXtqqXL1x3du2SC9MWrRwXGavTM+mV/s7C2qlbV9t+v5PO96P7uqWXymRQtU8nCyrp2&#10;tQp5zUxaOm8PFtM7f2RaH4apP96hS/4S5etYWNWrVblgHtNfqvR67R/DrwBaEvNufVnGtNlmV/JM&#10;BLsfq56PqTH4aGTsLPx8b09r6xpFGKbA79Wtrf/42z2aLoinmb74u11uXqlYnoIlataztKxXq3QB&#10;s5IWXR7+iKZJkSzqxsZhxc3Ny1SqYWllTZ7pMkXzM3nLzDr1ll8h0udxp3KFCxb/tY6ltZVlXUHJ&#10;fGZFrfe9CiF3z+/KQutaAoYx+UVQ3bp5t8sfkgkpcpHv0bntC5nk+bVyTUsry5qVy+U1NWswcs+3&#10;CH5iqw9NrsvUHD53dJsSvwnqWVrVq14hvxljbj3tYzg9E7lcFLB6gC1jal62Si1yD6r+Xtys4O/z&#10;jr6QamZ1sZQS94sbaxczLViyQl1yk7WrFc5nVqHpCHdu6nLpS7mRU9qXKcq9XupUK2zGFLHo8Sac&#10;n/mpbX0J/HCr/e+FzAsWr1XPyrJO9aJ583bpaIv0RUcgfTEKKaUvCqVy9PKDgi6TDa9U6zmdPsg0&#10;0PTFi2t8uTqvTH6mbOv5X6PlpJkofQm73Tw/U+SPzUEJchWx98Wq5kypLrOSeYdXRh7uW4UpXO/8&#10;l3Daw37ODl81se/8vS/JWxCXvpg5n/tBl5G78vFK1TJmzXutj2ZvIsX05eebvZXNmeYTr8TfqCxo&#10;VYvyGumLWVGnz7FrKCWhk9pb5Cld7dKHUNrFiprfuSRj3uVlFNvg0hdm1t/xXwooPp4ozDBt5h6n&#10;7ez29ZnL5qatDLJcXbiEPsi0iL0uk2euat/5tK2SXJzejTEtPvvEC9rDSv/WF6XH30MYJr/Dvid0&#10;IefulvGmDDPzH/KurPK6c8hhyMBTLr50GWdj/3wM0+8dXx9lwTBWJ1/7y1VcvqBS/b1h3vCRC7z5&#10;yZXG1pcQx4b5mWKd3oQmeJ3EfB5Z0Zwp0+ct97UYm74w5gtucekCx/fB1nzmTL+Zp0ld/v1WTYYp&#10;1X4GNyupMM9bdX/P27DLyjD2danpzKy+jFn+VRc+0Tah+LHNqd/0fbfIJwUufck//ETChONHr6pM&#10;nqorf7L1FNMXuffRauT1P+EC93GDpVIpd47thPRFRyB9MQrY+pKyROkLEfnxjNUvJky5Tje+i14m&#10;SF98/rFnmDLrniV8+2edGUne9P9M9F7BC3xXu2LJ2u0dwuKCX2JJvzyK/va4VvmCjbouiGQ/haaY&#10;vlxf2oBhyh7xYOtxYu7O0UhfzCfcjHsDiQn2alOD3M/kTf7Pk6zDpy+HXyd4gP536jNM7XE4eKj2&#10;yKb2qMI/C0lU3esuomtlIH0J39qGvFsnr6XTCm510fsbx6cM7FCmGElZGNN8hSvXql/lF1Kl6YtS&#10;EnZhiXPrxhbF85txl2Nsuo86dt09hp9PqacvXw5XYpjmOz/SZqyPh0hSxax/zta59MXyBpc78MLe&#10;n8yf17Tb+D2k/vncVP5GkzKvZuvmn3Tjk3pU53L5C7d3i/+YkEiyXx4NacLkyTeNe/GlmL48XVGL&#10;Yaoc/JjoJf/z/jqkLzoC6YtRQPqSMs30hZBH+0/pWpPJX7prW5IzxG598T5e1Zyp7HQyKu67JbJm&#10;yLPOhZn8TcaF0I4EpAFLmwlMyjd/7hcfcFXKKMc/KlVptMBXkvn05cejzeXyMH8uuR+/LV0p+ndU&#10;wn1fuPRlyh2uzpJHBwy0rViicuvX/omSqY8uV/79998voeztIX3JcZIn8xsxTPHpDzTfeKN8nzat&#10;VLBolUbPf/CTJ/3pi+zRio5M3t/X3Uk4o9Xh394eP3X22fvvKoVsmtDarGDxE2+C6TJC5j+lIXny&#10;Wz0IIw2x2+Mrxy+5xe0/rFKpbq11ZJh8k3Y8YttpbH3x7FPRnKk21lOU4HUiC1zxR0GmQKu73ORK&#10;PX2Jcj1WjDFpOmZ7gsurFTFhl8+fvXLnoUiWsJvaOrqDSd6Cex/70TahDF/2R6HSLeb5ZiF9kbvt&#10;LGPCNF54h37pRaiUl5YOQPqiI5C+GAWkLylLJn3hKB7ucy6eh8T0+H1f/F//17FGYdMi5fqNnrls&#10;2cLRfRrkN8tn0Wvs2xT3DgnZPrJ1PjOTen84LFu+fKpTt7wkG2g7yZNbPdPpi1ol/3BmpdWv5nl+&#10;bThm9sIFM0dZ/Vq0do1fU0lfCEXYxzk9mhU0M6vRcsD8xcvmTRpWpUT+wr/VWnSFbnJH+pLDPp5f&#10;kdeUaTdqM20novp5ZSaZLaU6rghhn3+/sfXzMUUbTFm04sKHuE0ycTT2fVHcPzRZUDxf0XIWY2Ys&#10;WrJwdr9m5UzyFGs3cPU3kguplE/3zC5iypSo1vR/c5asWDSnX+eGpSo36ty6jglT/rQXe2Pul7dW&#10;LpSnSIV642csWrFi8dQh3X4pkL9ez6me/Dc3QQ9aFWAK1eq4YMWmJ94JcqBY0b6PB7WqaGpWvO2g&#10;cYuWLZ3i1K1UPtOyNgNufKQJROrpCxH15XoPiwqmeYq0HzR+xbIl/xvaoZipaTmbLmc/pLCBRRZ0&#10;/H89yuQ3q2A7YO7iZbMnDCpfLM+vNoMe+bDrZzp9Ib7cP9L014L5y1QfNX3hwtnjGpYyK1u2DNIX&#10;HYH0xSggfQEAyDFIX3IA0hejgPQFACDHIH3JAUhfjALSFwCAHIP0JQcgfTEKSF8AAHIM0pccgPTF&#10;KCB9AQDIMUhfcgDSF6MgFosXAwBATrl16xaNv6AdSF8AAABAzyB9AQAAAD2D9AUAAAD0DNIXAAAA&#10;0DNIXwAAAEDPIH0BAAAAPYP0BQAAAPQM0hcAAADQM0hfAAAAQK+o1f8HdgrCOFP6UmQAAAAASUVO&#10;RK5CYIJQSwMECgAAAAAAAAAhANYlTWukxgAApMYAABQAAABkcnMvbWVkaWEvaW1hZ2UxLnBuZ4lQ&#10;TkcNChoKAAAADUlIRFIAAAMWAAACMQgCAAABKAWJXAAAAAFzUkdCAK7OHOkAAAAEZ0FNQQAAsY8L&#10;/GEFAAAACXBIWXMAACHVAAAh1QEEnLSdAADGOUlEQVR4XuzdBVxTax8H8IHd16tefb33omIHLdjY&#10;3XeAYmEHBoqF3d3djd2Bhd2KDYgJinR3rd7nnPMAGwzYcJMNft/P43zOsz48++2/s+2MJwHFYE0p&#10;CmtKUQqtqcCoRNpLdfnwXtrLgiDJj/ZyJfrba9rLwuYVOdyAHO3bpNwl5Lym9Az45PDMygXkcIcN&#10;P0ksIJ05g/lDdr0hR518+HGT61fmdBKJSCQmhylx4RJJXFLsW3JsdQN+z44DSYdr1dhWt/OsRqNP&#10;kFM2/W/B1gcBpBOTzJwxIiGZHIqF8Yc3rQ16fOrnu8dJkd5PLzqvHmXf0rIfOTs5lpydXKaegRVZ&#10;rGN3yqwx6dvomY58+inwh0BITsBiOtyNkYhSmEOJ5MOxNbeOH/C8duDjla1bRg7euWSJVWt+NUPm&#10;cho14+u1GEI6NSzs9BuPYi7ccJzjkYx/qpzX1LbH/uTw5rYV5FrJmiJ9cnPJmor48Zw9XtJ37iWu&#10;I4WuKZtufN9nLpa2zgbcymo5663LPpcQIemTE6WIJHW6zdIzsObOw3mxaRQ5JGuKHK7vb0MOncY5&#10;SsTfubPomcy5t3NJr6knyWLNxqvI4ewTzB+MOdkN5k+YldrkNKIkbk2R04sSv5E11WP8UdLvvoO5&#10;qaSd8Eis1WL4/eBY0s9hTfF4eRBb1cwG0h5LJEpuYM6sIE0js2qG9uvLdSwsLLgOpMk4ierZnSWH&#10;5ubmQpHo00dPuY0cVaAat2Yyrikbu6PkEHMqM/nBhDWVGdaUorCmFIU1pSisKUVhTSkKa0pRMmtq&#10;m1t0zc57SAdrKjNVzqnw6Di5jR6t5VS5prz9vOQ2erSWk1lToaGhXAePvsxk1tTYsWOj2c1hWFOZ&#10;qfLRl7/l2ZoaOGcn7WmJPFtTS/eMpT0tgTWlKKwpRWncmvqn62Ta0zAZ19TEq0Hk8DesqX0XVtg6&#10;Nc7crKcZ0VNoGJk1NXTPU9PZd0jnN6yprGjHmkqTh2vKZrox7cm6/dyT9vKIzJoSSCSugczb01hT&#10;mWncnMrK0SNbaS+PaM2aWrV2sfPVJ5kbPVr9tGZNuV45THt5BGtKUVqzpvIc1pSiZNZUvQqluQ7W&#10;VGYya+rOY/oxO6ypzDI++qo3XBkVFdXY3DxFKNTqpt9rmtyW4WSKNG7NZFxTw+2ZD1hiTmUmZ06R&#10;w3ywpl4cOCS30aOVl3FNcfLxnOo8Ya3cRo/OWoFbU7lW4NbUvTUb5DZ6dNYwpxSFNaUorClFZVxT&#10;NSy3kUOsqcxk1lTa92awpjKTs6bEYrG5uTk5BA5dOdx/HDc3N66DOZWZzJpycHDI+OXQ365IkSK0&#10;p2Fk1hRkI8s1tXpoax7vb7rwG4WFhdHeb6TIVWa5phK9r5p2X0YX8rtfWlN5yLhWJa4TG+DOdTSB&#10;pqyp62ePkcNN1rytG1dza0qHxyNrqlCpquzxpIKpSQ4r/1G0fF58WZrQxDlFTNhym/Y0hoauKQ2U&#10;85qKj4+nvYJEX1+f9lJhTcmXyzXVyX51No2cZtPoOrxiFRxdAnd3b0oWj5y5Qg5DEySzj7j1rlRM&#10;IokmizrGs8lh5aL1hHFBCQLxrVu3yGKhak2SY4L9Y1J4dUZveRo69hKzN5iaVcueHN2DdDI4Omho&#10;Vi306zf2JPHvj9gPPuRRtkp1ycO5cRJJ9/G7t76KI9f1B+/Px28/SqI8JBLmW/2FDGefmdDn24dX&#10;UT9cJRJvMhIW8J29BInDeaaj3jn1b4VStKfB3jB/NQnPkPmzZQOPPkWpa03N68ojjz66kOrqe2Y/&#10;QNJs558etOQA12/V4A+uo5nUtaY8Lq7603gA17+zaVyKROLsGWa6xFXof5OM/Hx9jhwKxcyaOuIp&#10;2frwR1C8kKwp4z//DPW4zJ5J4+DRp6jcrCngYE0pCmtKUVhTisKaUlTOa2pBTvuDfHfrGu1JoTsC&#10;y1rgu/u0x5q/gtk+tXgDc5hrpw4zu3TMYOsD+jLlF+W8pi7foXshHHvW+9jz75/DU4yHbOFGUoIe&#10;fXhy8/yaRaSvZ8Cvaciv28GhycAN5KaRNfUjLH7/jXfcKTnJ7PpLiQ0kh54Xtr67c2lGF2syTBbJ&#10;2asZ8Gu1GDlq5Xm97utb9l++wMV34uqLbwITIhPoniYJAXsJwhSpvVUIkt5d3ffw/BHJo732g8dw&#10;e1HUM2Z2P1nNYiQ57LCN+fDqyy8BT/yZKyJ+hsaG04tkLk4sSY5PZj6iKEyOYcZS5FdFCj366g1j&#10;3oIna4ocrh85kR2TjDHhmzbhkyuia8rINvDq9l33vMmN49ZU9sia4joGc++SQz2DkbudxpA1JSb9&#10;7uvJSNtBu8hhjxEryGEw+Zc1co1iYRK3pnpMPrZ0kHUNk40tW/Kf/RSnrSli0YX07yg9+c6uFBns&#10;C8Kspa+pWpXK8Xg6dOF3OeBoS3up6jUbkszttFTDpK+piJ8f9x9lPg4LcqWvqRj6aWKGUCSKjIzI&#10;sHNKrsXEREvvwbEgNG6dKJRT0gY4mNBeAZO+pni6f9FetrCmFIU1pSisKUVhTSlq0BRT2itglF5T&#10;BRbWlKKwphSVvqbOPac/XJE7GfZMmdbo0dpPZXMqw54p0xo9Wvvh0aeo9DWlU7h0/76d6QJkgjml&#10;KKwpRWFNKQprSlFYU4rCmlJU+pracOuLSJjdz5WpVoadU6Y1erTmwZxSFNaUotLXlEknO/cn1+kC&#10;ZII5pSitWVMZdk6Z1ujR6oc5pSisKUVhTSkqf66pc3fojh9USGZN5cmv/KqD2tdU4EeN+05r7qxa&#10;MYP2VCd9TUWkiIrpMF87i4qKyrCbRq1rm9fPybBzSq5V7eyQ4ZSKNG795M+cOnWI+X5mZmRN0Z7y&#10;8u2ayrBzSq51a53xY6WKy59rKivW040y7JySa3vPy3w4Xq4Ct6ZoTxbWVEZkTWXYOSXXHh90pqfI&#10;WsFaU1k5cXkH7WUNa4px0TWH7wYRWFMMl0dHaS9rWFOKSl9T148s1y1Sji5AJulr6sGBeTzdoqQj&#10;Eono7hmBxa0fmUdfbKLUd2dAVvqaKsTT7dWhCV2QSJycnGivALh7l/mOYfaQ6IrSrDW13CwPbs+a&#10;K+4uM3uXyWkrpmatqSI83q639BfRfydx/KdqbQbThSxox6PPqM8E2ss7mrKmGvzzJ9dht+XHiiSS&#10;Q2dvS0TC+BTm6ZhbUy14vBUrmC9w5wlNnFOxUTl8zTxPaMejTxNgTSkKa0pRCq2pDLullG7cCXr1&#10;6qVTqIjgg8xWnlolG0kS0nd7ccUz3HXFSNL5frBHyBX7nQ98mVEhsy8MQXKS9ezjBz2YAfK6s3vT&#10;Grx/u8X/fMYtc8K9fTLsmVK6cacRS5j9oEhbfj/4pI/EyaKoxPeK9C6rx227x/wX8TkpzmVG3X/Z&#10;MSK+kA5vX09DuiRLlXOqzB//0J4SMu81RJ1ifWhHeXj0KUqlayqOfUClmur8ivZSfQpNcvOje+Jx&#10;f3CD62gL1awpUiiSnJL4ntNr7ygRM7Vi8SK6I3Y98o6XWNf6UxAfGhIn4NUbt/152MQr/rpFq5cv&#10;zltu1SLS+wF3dq2AR5+isKYUhTWlKKwpUDFMKVAxTClQMRVMqW6LmBflwkjvs+9y/8tf3B5BsxWn&#10;4I5e9Qz4tJeFtP2IyqVnwGztkCvocc47psz+2tvmdNuoRzl/8EZa2g5LpXleY37b4OOV7O6sshyP&#10;0H3gZkNlKbV50QqHfU/PrFzALY49673Dhq4+PYP+iZ9cSWfOYGaEWemiZH92p7ibV60jiyPX3pOe&#10;UmSEa+TFYy0jfjXTQfHMPniZKZUU+5b0mEuQSGy6MYe+z1zIYaifT+M2dtx42iHXSL8a6ZgNEqTu&#10;TDVtSukZWEskglO+guqGzMk43JTa7TSGHNZqMbIVewmEXvf1aVOq7aBdaZdPWuzH2+Tw4h1mt8Gk&#10;w52GSDsB6R99E0EOx5gx/Tp2zOWYNWb6L/3JAUe8dMEycuLdnkJuStkPZm7DyXex5NDP4xI5rGGy&#10;kRy2bMmc8e0Lt3pmzA6DSV96Si1wWkEGtz38nmFKTZi8gIx7BEusWjNn6TGe+RAUd/buO96m9clh&#10;ks9Lcsg1MnI/mLkBXP/3Tam6jW0O3HjD9Tu3GRySJLE/573L1oYbIZZf+kAO5w2lIw1a0v0W1zG1&#10;iRdI9E3sL6xbwo1waprYRLCfJIn48V7fhH4quo6JDTel9E2Yy7HtyRz6Pr9KDj1vHW/x3wxJyhOB&#10;RPLzyblhm1+QwdomNuHs/pjDPj7hzsLxvLg9Jcy7nR19LyzsGvN3SqNvwvwh98weRw7rWTL91ZOn&#10;Oz/6oWe9JejJaeYU5E9ot5scHt6yrLXNPG6kpeWgveyeqL0fn++2iPm9IU4tE5uYFObBI5Gk1LIY&#10;NIq9GcIYH4vuM9u0H8gMCxL0G7Od1Pulb8L8DA7pTxjK3AZy8rQbX9t8Mzls3ZpZnGs/dfKaM8vH&#10;DCL9zjuY+8shJybX19BuE9fPcDhq6/N+7ZhO74nMHsO5wV67mCklfbKU2BB90/6kQzxgpxQ33sKS&#10;ubrs5TClqhutoT0AxcifUjqFSm3cssV+SF8mrFPh15FBEVmm1GePdxk+wpjrKVVgdydbMClRS2FK&#10;gSKymFJirqKUgSkFikBKgYphSoGK/Y4pZTvJpNP41Yo3ejbQTr9jSm1q0kqpRs8G2ul3TCkoULKc&#10;UsKEsIlT5tAFFqYUKEL+lOrWwZJX0vTd2cXSHy3AlAJFZJlSf5UvffX+G0Hqns4ITClQRA61VKMm&#10;zO8QczClQBHyp1ScgH60qMHQM1yHwJQCReSQUtIwpUAR+WFKVe/uqHj7u8tkejZQj/wwpZwH2Cne&#10;tlp2oGcD9ShwT3xL94ylPVAPTClQsYI4pd5/8VW8/dMVtZdy5E+p/rOY7+tIRILdnonsACN/TKll&#10;e+0/ud5WvG2waEnPCYopcCmlLOtp8n+0ALIif0rpFCpSvnq3cJ+nl/2TyGL16tUrV65sYmoWEhNb&#10;0BqZUhlG0DI3btpwkFI5sJluTHuKuf08fed/BZP8KXXL04/9X9x9D/MtYU4BfeKbbnTt8QnF240n&#10;OX/FO39DSqnY0SOq3K2FNsKUUjHXK4dpr6DClFIxTClMKRVLjotXqtGz5SOYUtpEHb92rXKYUtpE&#10;u6fU+a/MYXWj9C9qYkqpg/V0I6UaPZsGkz+lzLoNK87TIZ3qDVdyIwSmVJ5btWIG7WmwHJ74IqPi&#10;aA9TSgOcOqTct/urdnagvd9I/pTqY1ixaNGi7O++pcOUynNaPKUCvrmXLMQbO28DXWZhSmmdPKm9&#10;cnjik4YppXWUnVJ7z9+nvV+AKZWfYUqBig2b38puXgvF24nLO+g5fwGmFKS7cHOPWBn0bLIwpSCd&#10;yyPmV0B+kfwplRQbNHny5JWb9tFlFqZUvjd5dZ9le+0Vb/RssuRPqUY1KvFYdJmFKQWKyOGJD2/I&#10;gLJymFK1jfG2MShH/pRKSP1xhjpW6fXazZs3T7B69+7NdQqCQoUK0V4BMH/+fNpTEp0irBxSCkBZ&#10;uZlSJQrxMvwIVn6VEPqJvEZZ91z6N+TyLW5Xv2WK6yb/2l9X6Sk1psvf5DDDi8H8jadbIHb2QqbU&#10;cqsWpNPu1/64eOIDFcOUktGlaf1aJm1JZ8x/7fo5LJWIhbo83s6HP4xrVTKsUIiMlzTs16VZ/c79&#10;JsYGuJPFwjzepwhm5zaLejfh8VoY9ZnAq9mCx9PdON6237ilZJycPSpJzi/R5WOYUjJe+oRY1ivH&#10;9TdZ87Z3LZWYGEee5cmUIiN19P9HDodvuuyyzYFMqZQE37DohCI6f7Anl8QmJDFTileTWyQz6+sp&#10;u6i4hCKVC9buhDClQMUwpUDFVDCl4uPz4VdmQS59fX3ay5oGTalNo+uQQ16xCtwisbt7U9qTFZVM&#10;O1Ki6f9SXFeMpD1lWM8+Tg43Pk//ahCne9MatPdbTDvuJpEE0oXcifKgnaxEfCYHSXEu3JIitHVK&#10;6RQqUq5w0UbVK0pPqZfvPY59Ttl45Zn1sc9kStUt2+iP0pUGtarxeO+sN4+vpk2p52/dT7wKuOfN&#10;7JeNTKkTS/o8c3Um/RJGG9ltafHvPDy8IuhLsH2TDA+tGCROifXweOcfk/LynXuhasPIlNryNPSg&#10;h2TsJb8GQ7ZWqD34+F230oUL85vVPDm6x/wBDW45L47/+Yy7BLX6z6SCRBji7uEeyi6WrVKd+S/l&#10;9Tu3u9x87z5+9/L7wWv5f5F+tR4LixQu8wfPNOH9Hg/3d8xmppgP8SJJmfIV2dNKDrk+5xnOLlaz&#10;e82yJRuVKrlv/kgypaJ+uLJTyjvl8wn3Vw+2jezw4u5ZcuKP376TwyvP3rVZ83zFXf9LY83Yy9C2&#10;KQWaD1MKVOy3TqmBs5vkrnEXQszrytwY8sTH0ylEnuIlvueerbeO9XTeOKYNdwLC6dqHrTt3mi5x&#10;ner8qly1fm3+x9zDsn80EMT8SIpkdgYZwv5IF6/eONv5p7c/DzviKZl4xT9MKFm/fV98iqi+3h+t&#10;Gvyx3KpFiSqWElFCqMdl9lJBUfk8pY7umE17DDnlOagcnvhAxX7TlAKQhikFqoT5BKqE+QSqhPkE&#10;qoT5BKqE+QSqpIL5dP+yy+otp+hCtvZfyPKd8JUHb9Jetuav2Et7v2D+imO0l0n0t1e0J5GEeT2k&#10;vVTZnFFB59zDaU8B+69/pL1sHVdynVx992sfZ8jWr86nBqZWXEfPgM91csfYdgXtZUHxy/fL+AmU&#10;jPQMsvx8S9Cjk7Qnj57BCNrLUgD9PwtTLjFv5udIqZU5KosT67V0JIe1W6vsmzyD2+V8q351Pj3c&#10;srDt4MUx8fSTSiaDmC+2d2DvIVkpsf6fqrH93bOYvShbz3Bpa8IsCmI/pIjoWqvFHqbNJ1FKzMCZ&#10;hzzuX7nwNuTS6vkBUYk9ugwm49yJuUP95vahX57Xt7AVJEVbDFyXGPJ16yU3/88vBh/1Jscy8ykh&#10;aNiiY69unj/hHn7caWx0gqClKXNGDrmQqEQBd8NM+zE74+IuliDzqZXtCt+3jxde/elzkzmKnEyU&#10;elPJYURCMndGdkRML6TXwsSIn71mnpaZT8nBY5aff3LxxJ2vUT8fXzjk6jF2kD2ZTxv59LoufAp1&#10;P7f3xD3PGSMnkkU94wESsSjtisih9RLXwDc3Vx6+d2b3licBCRec+KOWnHbZs+1reMrhhbM++kWc&#10;2LqexJ30fNIz6MceshciNZ/0zEaTG8SNLzzvudZh1PSNl09sXJsikfQx4m++9Nqqw8D2QzfcOLA1&#10;SiI5Mn/G0y9BIweNIyeua8x3cfsyrO8w0v8d8ykV/fPIzqd15DD+zSkx07clfTKfJIKoyNQ/z8+v&#10;X5q1sOX6afOppQGfjHBNEPKeHB51eU7GuZNxh6HsryrPPvGWHWHW186NO5izWDO/+0Pmk1XHtAux&#10;jfz+nHQu3n/PnIel13ExOeSe2tibLb4TnsAek55P7Ybs5uZTjz3Mc/S7I4vIIZdPe2aNYfv0Kki/&#10;hgFf33x4MvOudPp8qmOSdhvoyYgM8yltnPj43t3Ywpob4Q7JfEo7gZ7hEDKfuP42t5/kNs+cuYAc&#10;e9tfZj55ub9rYGZDL0RqPr188rSGEb0Z3HwiHeLYV2Y+Mb0XzKcLiauf0+9al93uZD6xwz/JPPsd&#10;84m7iYTjYHYtd5nDHHL3h51PRI8l1z3YsoGZT2TcfCj/MFMZjDnIxElrNjnS5tO1hYO5/ae17T93&#10;nRNzaRJJDJkLqZfJHGaYT8O42yAW6xmsIf+T+bTdcRq3D7ZO/RY7TnRiu5LI1N/25i7k5NKZ5DA5&#10;JuzmgoHsMCPzfNIzYO7XwJ5D2X76fKpvyZz92dZp5PDOJ+busRebPp9WdbblbkOPYUvt+UxskOwl&#10;88l5AntrJQIyn9qbs32R4NZPyc4XzEf/pO8mmU+julszJ5BIDLo4Sc8n7gTCBJ9j72Xm08WvzLeC&#10;6YWkzidhcmI8+x1hblyR+cT0xKL9j0N/93wiDmxYp9+EWd2EICakYadJy/6zIX19E7oL6y7NmUWi&#10;v9NVcnhjNROkxK2jW9vbLf5yjSknGw9axQ0SNw5vb9Z1Otfv1M5u5VFml6MR3k8b99yvb8JcFDef&#10;5p5k5pO+CbNfrLomNiRhuGPrmDKHV3ZvbsZn/uREq3aD9l17yfUJ/S5LTZr2F9AlSXVj9o/NCnpM&#10;X1h0HLbHx3UX1ycXe3Ias39wfRPyrCHZO4e7/WIyniJk5sxPzwf6jQexg/Q2cE5uXtncdj7Xdxw6&#10;4fHXkKmXmfqpsYVNskB08RPzYczRg+x333hHOruXLejnuP3ucmZNrps2/ZVffP9lt0h/ybTZE1eR&#10;Z1LJxdn0kne8JPlEr6in/bGxUte4bfZcu9m7989iPoKxYfpUsoIWjmCeTMcMHL9g+1XrPsyFL77g&#10;uX4KLaqOf5Xwzdizu9E9YVxjPhss6dN5xOJDt0mnYWPuwpn5JEkJ1zdjLi0bcudTPI9VpxnzJJW/&#10;NbDoT3tZIE+IZm1G6BkwNRzkSM58aqxbnOuIohV6MQKQRv7z3e4t64aMnhyZUEB2uwIqI2c+fb+/&#10;32HGnPVrVugWL0+HABQjZz51/of5GTQi3Os61+EIRSKuffroqVRLOyNafm10imT1fCdIiv/k7U8X&#10;ABQmfz5xAjyY7/sBKC67+QSgLDnzKSXoaRa/8AGQA/n5lJQsZ08UADnC8x2oEuYTqBLmE6gS5hOo&#10;EuYTqNLvmE+dxq9WqtGzgRbSuHzqaJ/+wTrQOr9jPm1q0krxZjfWmJ4NtJDG5dMQe7o/UNBGmE+g&#10;SphPoEpZzqdpk8bF5cXHfTGftJqc+WTG4z3cwnwtJjnEkxv5nTCftJqc+bRzrkOxIrqkwytSihv5&#10;nTCftJr8fKK9vEDmU3h0nOItPiGJnhM0gPz5FPXjiU6R8uERebB375GT5f82UFbMBy+kPdAAcuaT&#10;ReHCtJcXyHzy9vNSvLUYNoueEzRAdk9t35/vpD0NNmByY9oDDZDFfBKmhIYqsSe1PIT5pFHkzKfO&#10;/zAv7oiIL/e4jibDfNIocuZT0KsL1rZDxo4do1NMC75vjvmkUbKrn7QC5pNGwXwCVdL6+dRvomn1&#10;7o6KN4+vzE8wgppo/XwaOl257Z/uX5mdBYKaaP18GjKlsfMAO8Wb14vX9JygBlo/n5T1+vUD2gM1&#10;wHwCVcJ8AlXCfAJVwnwCVSpw88nl5uX3X3wVbO8+/6BnA8UUuPnk6fmU9hQgxo76lCRnPq0e3JLr&#10;dKr9F9fJT+6dO/TJ9baC7eNN5hdUQHFy5pND7zoiZo/S4p1jjOhQPmLr1FiJNhNvDiqnwD3fKYV9&#10;XIES5MwnMx7v7THmh+d+vvrVn8vVdphPypIzn5oU1TUxZZ7pDKqV5UYqs0JiYgtaC4qKzjCCJrdx&#10;84TA8112xErm07aTBb1+x3zKDuaTsuTMp+Nz+3787p+SENO4Wkk6VFBhPilLznwaaVmB67hsnsB1&#10;Ciwyn649PqF4m72loH9ZGc93qrTzyHLaK6gwn1QJ8wnzSZWOnVvvfPWJ4q1qZ+Zn+PMTzCdVOn5+&#10;A+0pBvMJsoP5hPmkSphPmE+qhPmE+aRiyXHxijfr6fntE0GYT3kJ8wlUSdn59OjNZ9rTVJhPeQnz&#10;CVSpQMynpkWLkkMej1f6fwbcCKhJgZhPZjzeq0MzSEcUjW+fqZe1oxGZUoq3c7eu0HNqKvnPdykJ&#10;zJ7sb776zi2Chjh8cBvtaSo58+nkkn6rls654RUhifKhQ6AZtHI+9axdiByKEkP8/L5xI1GsFKEQ&#10;LW9bu//66/eapnjLcHb1NW6eEPKf70Az3bt+gvY0VXbzKfDDRdoDzaCV80ksEvB4OkUKF2o/paB/&#10;n1PTaOV8MuNVor04f9oBzXB4keOLA4cUb/Rsv5H857th3VuXKFvJPyKBLgMoBvV4ftZ5wlrFW1O7&#10;RfRsvwDzCajL99/Q3i/AfAIK8wlUCfMJcnBvzQbF2/6hY+nZfgHmU35mN6+F4k0lO3fEfALq4IG1&#10;tPcLMJ+Aunx+p1gZ/3SdTM8pBfMJKDKfaE8xmE+QnSfvbtCeYjZY0P3US8N8AkqN82n5wjmTJ09J&#10;Tv+YFOR/ZD4t22uveBs13ISeU4qc+dS8ZCmukxLxlesAZGY9Tc6Xc+TlU2Ioj2XUrh8dAcjEZrox&#10;7UmR+3wn4ubT9edf6ABAJv1mKPZ8Z8b7l+uIEwK5DkBmis4niVjM5dPjb1HcgIhFN2MBZMLNE0Lu&#10;8x3l81TTv+0Fmkb+fIqLCHBze00XABQmZz61/0uH68T8eMx1OCcgXzt06BDtKY9OEbnzKdzrRvf/&#10;Bjo4TCpapiodggIgLi6O9n5BdvUTgLIwn0CVlJ5P7neP9R67mi7kd9x2E7qQr81urU8Ov7++2bLf&#10;FG4kd5ReWfteRdJeARCeEJckyP8/IXyMr9egCjMT5p/x5EZyTen55BZGOwWEWKSCb31oPm4+nXT/&#10;1bBQej5Vthz5zXUzXcjnxN9TJENql6dL+Ro3n4r90zXc8yw3kjtKzyeAbGA+KSQg055B/vpX5qdd&#10;Qz+6Snxu0oUCDPMpnTDKm7ya848X8Rp15fF0ycjUkTYlyv1JOmQ++SVKJEm+kpRI7igyn1Y4DK5c&#10;05w5J1mP5GUgO59GW7WbsuwE96rQaVRfg9Z92eMLCswnaaLVS+b2nLSPx2tEFp5LJJ9f3xnYsynp&#10;k/nEK2ZhWKpwqPtFw9Z9yAiZT7XK6i5bQ0vJKqnzieDxSpDDRIFkzuIVhIAbLRgwn9JVLsSLCvnZ&#10;1G5B2nya4vzk6MqBpE/mU8j95be+J253aJuYmGA59iKZT7yihiG+9AX2P/LmU+2+s15d380NFhCY&#10;T4pyv7yU9iBrmE+gSphPoEqYT6BKvzqfjhw5QnsAmE+gWphPoEoaPZ++xNCOtHmV5bxBW6XmANqT&#10;8iiEdpThRf75P8njjUYl2U3w7af+0s3ou+Qe7WWh0fDz5PBMWMbdVIysU5H2lKey+dTJfnUu2uyt&#10;Z7izE71YbPcD+bfh/tf3oZK2FaqTfsNyZaLjU3jFK5A+nU/e58hBN3tmjS/uWJibT+XtXcjhm23t&#10;ySHBzafuhUsbLXh8uFvhkn+NXnbg7Nk1Q/gm6fe6kp5N2/3fHsxm3lT55vGKzKfwV/vIfIrzfbKx&#10;Gz1ZaOAP7u077uclqxaubTbj5sstHdklOY4OGpq7Rs/PzKeBJSp3IPNp/8vIsLcnJ9UntySFO+q2&#10;X7Sl4d91eWXJzYl0P/nj4Z7vj3Zubs+7detWVCLzUa0mVhPJf93G7SLzqfyf9UtWqkMGi+ly+6Rg&#10;PnvzJkIiTEn+06g9mU/OPhJXoWjlg6CQZPZ4sbBbAx6ZT0enNSpX1YQsSyQPyLBvPHusAjQ0n966&#10;e2x5+I3kU6eqzHz6X+mKR5cPub2i2fMbu9Ly6bW7xyO/JP78o38a9eDmU42yhTbYGkrPp5kHb9Vt&#10;O8p1FvPhw5gUSdGK5p0aVEmbT3tvviDzqVDJptX+KqlfttDh2b2l51PYp0vvXz08a/u326PLcRLJ&#10;U6+fZD7tuvak65jtTTe8/HF8OHch6kDmEzkk86mMXjPL/5Vm5xNlYLehdNEidXlkloSS+URG6rdf&#10;Fu193d39XQr7tUr+jO1V/6hJ5lOT7ktEMfQXDPd2q3tqXjeJRODx/hWZT6/fe5Rt1FZ6PrWasLFy&#10;q1mbLz0pXaro2EY8Mp/G1ql0/9iCfDKfquvX/D0fiyTzifbyI54O87z5O2nofAIthfkEqoT5BKqk&#10;ufPJJzybX0v7Sf/P0oeksM+BT/e4+8g5JfdSBtRBZfNp4OwmuWgr9k3gzi5NLJY0Xn7n2JuAR77x&#10;C894fo0Tze9WmVehTqTvGfYVLJFxlpDXdx0Pfrs/s/SxfdwH3D6Evdjp93Bb3PcHJxyYF3dh75kN&#10;E4nscdx3OErV79B86rUDA5gf3wZV0aB86ua0z/vlJa5vuuw2mU9dDZk9m6268PY/wz/L6BsH3ltJ&#10;5hq79Y2ZT+0s6f4b/eOEZD6V7b6+VakiFQrxAt+TC0mfTy+OjBEJE5dU1RUmR5P5ROYjmU9hicK6&#10;3RzHX/a7vcyUuxBQCe2tn+I2Xv9Mu1lsH4ffD/U4qBLmE6jSr84nAGmYT6BKmE+gSphPAKC5kFAA&#10;oLmQUACguZBQAKC5kFAAoLmQUACgufI+oYQh7tUM+LWbDLefurLfgIl6Bvwuo3bS437BnMF86xnM&#10;V9GVcn7NImPbFXQhl5I7t7X9zvaSYt+Su/PrX1Jt2szG79d+V8zzwlY9g5F0QRlBj07KPaPPzR21&#10;WmR3gUGPT+kZjKALuRfdorkV7SqvrQF/yiXuT6EK3vdrGPC5rv3gMdZLXLm+Sowy4HfY9pwu5CTw&#10;/Z1qLR1p/+2N2q3Hcv2sWLXmLzz/q7+qoqy1DpMdj6jg91nzPqFqGfGdrspMo20b9l19xXz/4MzK&#10;BSaD0n/ZqoMBf+xZb9LZYcPvuc9rBH9kdfOBJ5ZPk34IiSLfk1CISU2o5DBvspj+XXyxqLoB/+wX&#10;ZuDn+5eD+tuTY+s1G7rp+H3u+KwSSpwSOWvKLHLixt2n3fcKpqPkFu4/YNDYprppf6e1p7idlpDT&#10;cG34qW/SCUU6Ub6ePboO1TPqt3jvbZLM6xYvI9HcZfjKyNSvc0X++DBm5GRySv0mQ5bvvMr96DN3&#10;aaTte+5LFpNjgmdMnEnO2LTP9EcfUn+OXizcv3VHfVO+ntnAZTuuiLivBEnhEsrN9bKBuXWDNmMv&#10;PmI/iJ8SSS72idQPuFiaW0+58IUusLiEcn/k2rRFf33TAWuc6YqSTihhjN+YAePJRY1bcvjb5a16&#10;3deTQS6hPB4zZ6xBzniEnpFIivg5fqwDOb2l1YJ3ful71Nm3dVsdU6ua5gOW7LjMrrQI7o6Ttv0F&#10;ewopgmh/hzFTyHpo1W/Oa5/0++D1/L5lW1tyjdtPPUlLqI18fh27U9wJCLPG/AufQrm+57OH3bsO&#10;0zOwGjR9e2QSfTZ5c/dWt+5kkG/cdrSzqwcz9OVs2o0h55ROqFBvz4G2Y8l4x8GL3/rSH3S/4MSv&#10;ufju8b376xjy67UYfebxN26ccL1wvnWHweT0TXtOufmG+ZsSWSXUszu3unYZQU7cqIP9qQfMroC8&#10;75/hbgZpX54eSu3TnShcPHHSvM0gMtKiz6ynn+l9TEuotQ6jhm99vH/b9tpGfMP29i4v6bX3MeJf&#10;ik5cv2A5WZ+WgxeHJwjcH90yb25T22Lo+afMI47z+MrFZs0HVDO0mr6O2Y0Gp64xPygqwtHekVxp&#10;jxErgmKY2TyyL72Fv/x8rxmv8oI8nvTlTyBrh7tXG8485cazSSg9g0HcIGHTZdDAzU+4vpEB/4x7&#10;BOmk1VBeV/fotxjDHilZ3ZdfbwgzU1+5XBu9NX13SWNt7UauZRblJtRpxwHVTSfRBYnkg/NiPQPm&#10;WWv84FEd7Pdzkzruh/vSzdy+iOLIXchcQ5GOZxCNSusu/K6z6c/wfHR11jMcRzqBb+/NXrGfGyT2&#10;9efrWR/m+uS8XA21dvzk2tbr2DHGk6Mba7RnnkuHGvPbOJ3mBiUBD9buZ3b0JI1NKJu0HT89PLxO&#10;rzVzj8J/PNYztOUG3bc56rXMuI9sNqH4aWdcNbp/uyF7SCctoS5PH6BnPp09kjGOP1wqodLPuHpM&#10;/7aDmJ0tLerFN+q1lRskrswao2fB/JJJ9862g5Zd56I14O29tbuucV1yIWxHhlPbftV67KALJA4W&#10;ztbrxNzyQR34o9bf5QZJiJEZlX1CWTbmr7zEPOxZwqnL95Gpc/3wiRXpg8zK3+3J3o9He9NuTFpC&#10;2bTmD17G3VTG0dljGrSfTDokoaoZDeEGCXNz/v43/qRzfOf+G57pz3DkAm8zw/IT6vyJY0eepJ+Y&#10;zP9tD5m743ntgF5qDfXxytbUGkq0d8suz8T0n1MgF+7Bnls6oRryFzNDDBE5wWV2H1ckofR60J2P&#10;CZ86k3Hum6sE6V8jz1lC5tniefoTQQpZvM6mMUmoZXdpFEqE78g4973swe34+aOGetO0Vf8k2ef8&#10;0/Pn6Bkxkz5DQrWWSaj0BypR15D/zDd+5rAxtkuvcyPSr/LmdbJpNe9mtM8lPaP+3FU92Tlfz8B6&#10;3MK9Pj+Yv+GY/kOySajGBvyW6zM9iadKCP0xZsTMRuY2egb92NmRZUKFpv7ZbbrxZ594y/V9n7lw&#10;effpwXHyTN5/wtb3X5mbtLefnIT6rz1/0k4a35nFBnv1HzCFzBhyeqHsKmUSqu0CukCKk0/P9QyY&#10;nU4RLktG1m2xUJjMTMHMPxaS4VXebqcx7YYwUzktodoZ8NtseskeyXixZ450DcUNEntmjWk7aBfp&#10;kGuZ6pLlrgQjfn4YPGBqPRMrPUPuvPITqo4Jf+711EeFFPIqbN/zILpAnnjM5SeUqRlNKHLhz3+m&#10;pSi1cdIoUoLN33o6NCyaLJLTZJNQJAQPvwznBgnft2f1Gg8jHZJQNUw2coNEy5b8bW7MywLbngNr&#10;Nx++8fC1qFjmgUwuMJuEmmdlp2cyaP7Wc37hzHNb++wTSiw2MeDXajV65+lbUWxOkQvPnFA9xh9l&#10;hljkBMe+Mh2SUN130AkpeUHmYfo6J/2rnyUJ39ykB6WR+XY/OJYuSH6Sk3FlZL5JKMnn0yvIvSJ5&#10;senw2QPbtuuTvqGNH5vDiT9ekaNGr7sWHORrbMxv0jzLhJII3JkLMZ5KFzNuhxJzBRpdkkhm9xlK&#10;Fl9/C/7x7b1JY34tE+vesy+Qcfmv8oTJNQ35euYT/cOjHp/eR8647BLzUujqqoWkf/q+Z0RI0Ejr&#10;YdXNRrOnZp6aOo7bdcczXKmEurRuOjnNE/efoT+/Wpjw65tb6xms5E5DxscuPeQVSP70AlKfN+g0&#10;0y8kxtV5Jxmfwf5q68n5o0i6PXz7LTw8qGsTfjXTwdwZ0zAJZWhdvdko36DIfctIOlu9Zx59VD12&#10;5QgypBorx4QiL5xrGfDr9loZGh4z3XaEvrFV9gkljo8gL7Trd5sbERl9eddqcr3cD4WuHzOJ9O+8&#10;/hYa6Ne7wwD9ljPZ80WRwUGLj77JlCMkjOp0nx8cFnVp1xpyml3sQ1cS5kEufOCCUyFBAc1N+aTP&#10;JVSMzzVymk3X3gT7fiUrsKaJFZdQMR7XyficfXdDgwLaNbOq1XE2GexrYaXXeKhPUIzXmwfkWHJF&#10;064mMRf+7SJZ3Hv8Ypw4PaGEoR/I1OoxcVdEZMSC0aP1DK24F05ZJVQTE3711tP9Q2Lcbp4nfwVy&#10;C4+8ZSaI3IRq1ZLMgSHfgyM+uN0hp9Q34i84x7zk/PH0MrklB89cZvqvj5HLOUP6YqZm1LOcFRoe&#10;/fjyCTJIFh/5MH/mX08o4uZO5nG67dKr0JCAdo3JY40+w2WVUBOsrOq2dTh/8xm7lHsa8SoP8pa1&#10;EX/r24wRoCCvfdNqGHOvMhhdO/afsLdA/A4z/B6KJpStWan3ITLvJ729vNpyVZavfUArJMVEfPse&#10;IJBTPClFHOAf9M3HPzAs6lcvCUCWogl1f9e4f+s1vXLvdTgj5OapHXrli7yPlP8rpxYWFrQHAPAL&#10;lHuV5+P16gTjnE+g1HvUmSChAEAlFE2oNn/qsFsL08X5Pa/Z6yBdkIWEAgCVUDShYrzvltLlGbfs&#10;NpFh37ShXsmKdaQ3rs6ZM2dGKlMzs8j4BOl28MS6MbO6qK8NcDDJcI1oaGja1WiUyFLuVZ60+HBv&#10;17synz9O8/trKJJQtAcA+UjuEyobSCgAUAlFE2o5++oug/nL5X81FwkFACqhRA11e82IDsO5X6HL&#10;ARIKAFQCr/IAQHMhoQBAcyGhAEBzIaEAQHMhoQBAcyGhAEBz5ZOEGjTFlPbUoKP9KtoDgN8rnySU&#10;9XQjtTZ6NQDwe+WThFKrIfZmtAcAvxcSKmdIKIC8goTKGRIKIK8goXKGhALIK4omlBmPOaUoxken&#10;SPlVm7Zt37K2bKFC39N+908WEgoAVEKJhIqMS/a+sW71PfpLijHfH9WyPs71M0BCAYBK5PJVnlCY&#10;QnvyIKEAQCWUqKFsTPUq1O8YEMH8QHP28llC2Y03bzFsifqa+eCF9JoAQJZy26EoUcrW+YMqVviz&#10;vtlaOiKRnD179nQqU1OzqPiEfNNGTG6aYUS1zWzQggwjaGgFsNEokZXLV3nZy2c11PGpk2f2Nldf&#10;s53cmF4TAMjKfUIJUxIiIuW/4stnCaVuA5BQAFlQNKEiP18tVZhn2LTD4rVr50weXa9S2RLla8j/&#10;TXQklJKQUABZUTSh2lculEy7VJzf81o2R+mCLCSUUpBQAFlR7lXeV/fXx/bvdj592ScwnA7Jg4RS&#10;ChIKICvYUp73kFAAWUFC5T0kFEBWkFB5b+j0prSnBgPn7HT/+pMuAGgbJFTes5vWJDE6Wk1tyIxN&#10;7l986TUBaBskVN7LsMdhlbfXrx7QawLQNkiofG7pnrGvXyOhQFshofI5JBRoNSRUPoeEAq2GhMrn&#10;kFCg1ZBQ+RxJqClLV87eekZNbcmei/SaANQACZXPkYTy9HxKF1RNLBb/03UyXQBQA8UTSvzs5vGy&#10;xXV5rD+rmz3zzPJTNkgozUES6sbhbR9vuKqjeV2/2br9UHpNAGqgaEKZ8f6mvTTxAdUbrqR9WUgo&#10;zbFsr/1nX3eBIEUdLTk5ab1FC3pNAGqgcA0lFu+Y3JUroDh7H6GGKuhEIpH1NCO6AKAGiiaUReHC&#10;XEe/bHEuoYpXqMONZIaEKiCQUKBuir/KY075+sjMc1+4AYko+kd1ozV0QRYSqoBAQoG6KfwqjyVI&#10;jH388g3pBH25/+B9lt+YR0IVEFxC1ekzQ33tlZcPvTIokJRLKGk+T7ZgS3kBJxaJbKYb0wU12Hby&#10;1u3nnnQBCiQlEsrn7d2pE0a0Y3SeOnuJT3giPSITJFQBgYQCdVM0oRrrlqa9VKKYH9WNVtMFWUio&#10;AgIJBeqmeA0l7GxaT4d7G4/H0ylSvNOgBfSYTJBQBceGUXz1NYexlkePbKXXBAVS7rdDZQMJBSqx&#10;88hyJFQBh4QCzUUSasOm5a+9vqupffcPpdcEmgoJBZrr+PkNrlcO0wU1qNrZgfZAUyGhQHMhoQAJ&#10;BZoLCQVIKNBcSChAQoHmOndpe4Zf1lJ5o9cEmgoJBQUXEkrzIaGg4CIJ1WrEMvW1iOg4ek2QW0go&#10;KLjUWkOdu+P26M1nugC5hYSCggsJpfmQUFBwIaE0n6IJxe1j8/2JuYO305+H/P7soPm8+1w/AyQU&#10;aAUklOZTNKGaFNXVKVy0WTOLCrV6kcWI7y8a1/zjnK/8XUQhoUArbDRvob42p7uF8/G99Jogt5R4&#10;lff+7rnl67YkCumiJCF88cpbtC8LCQWwasWMwwe30QXILUUTqlkJugc7UUpU9eK6r0OSJFE+2Asw&#10;QFaQUCqhaEJFf75WQpfXf+51bjEx1KuEDk86oZydnQ+mMjVrHJ2QiIZWkJvzvuXXLx/JMKjCVrWz&#10;Q4YRbW80SmQp8Sovg7jwb653P9IFWaihAE4dWn3v+gm6oAYF5EuFuU+obCChAJBQKqFoQg1tW+Gh&#10;fzxdYD05NKHP4dSf95SFhAJAQqmEogl1ekYf/aY2canv5CVE+FQpV+JWoIBbzAAJBRCfEDtzg636&#10;mlo/zKU58CoPQCshoXIPCQWgbmpNqMv33+w9L/8bI78ZEgpAKyGhcg8JBaBuSKjcQ0IBqBtJKN8X&#10;L9XUTu494Xz2Nr2mPIWEAtBK6q2h9h59fNCZLuQpJBQAZHTwwNoTl3fQhTyFhAKAjEhCNRnQp2pn&#10;B/U1ek05QUIBQEaXz++86KrGnVv903Uy7eUECQUAGV2/fmhGH/MM++RTbaPXlBMkFABk9OTdDZdH&#10;R+mCGmywaEl7OUFCAUBG2pdQD/bP+Negzba9R999/Pjq8e1Ni+dVKFzoQzQ9NgMkFIC2i4oNV1+z&#10;nqboRyUUTah+JqU9Q2T2vuLusrbVsqd0QRYSCgCyofqEUgoSCgCyYTPdmPZyomhCzbU2m5z6S3mc&#10;8c2rrHwaSxdkIaEAIBv9ZpjQXk4UTajZ/Ro77H4sEonELJFIOKNNpfkP0hNq7Nixw1OZmJqFxMSi&#10;oaGhyW39nRpnGCGNRoksvMoDAM2V+4QSi4QpKdgLMACokaIJFeDmXISnazty0o59+zavXWbVxrRo&#10;6cpx9MiMkFAAoBKKJlTH/+kk0C4V9e1ebduTdCEnTk5OtAf5S5EiRWgP8pG4uLi7d+/ShTyl3Ku8&#10;iCC/+zdd7j5+FZ2QTIcUg4TKr5BQ+ZK2JhQAwO+EhAIAzaX2hEr0ufZXq1Gk8+3mZvOeq7lByAe+&#10;X5o652EKXQDtJxIm2Zn+xePxwthFccLnolW7kE645xn99sPYsTyg9oQa0+VvN+4ekyvjoWTLP8hf&#10;07j/Ov9vrwrxeJ+ikugoaLkGVWhCLbdqcdI9ku1K2uXdI1ftV7xpRIej7+nHEni8v7kO5APRoSG0&#10;J4nh8f6jXdByaQnlOr/vkssf2a6kaD5OKOLtLecShXi9xqwU0gHID4TJUQNb1uPxip6++0ZMx0Dr&#10;pSUU4e12tUxx3ZY2k5Pz7qGLl10AoLmQUKAyxrUqBWT4XK/yqmBjJUjBbAD5ujX5510Ys/37w8mZ&#10;faYcJh0ejxfEbhDvXIEXLJH8uLO860o3Zlki1GVjhUuop2v4Uw88IYuXFvVff/vnHsduh9yZ3Lq8&#10;+r8NL+JiA9z/+nehIDFKt9RY9qxhf/xvONNJRRPK56ZRnwnkf3Kl/okSiSiZdN6EkRcbYtJJEkjO&#10;DWs0ZMdDcoLE0De6NfjMWSA/QkKBfA0rFdl4/HayQBTyZGO38bvICI/XiDtqkzXvuURye2nbFv2n&#10;R0Yz6VNYKqGIXiZ/fA1+bTBoKbPAigv3HdjNokGPzVxC0VGJYN9aR5Ju0ls5MiVUTWaR6ZTgOi14&#10;vESBpGr54iHxIm4E8jEkFMgniAns0bHtUIfVQkmYpRXzpSVLSzvuqDPzLT+Q/8TCmSP6WHboHZYk&#10;6tG5bZxAMty2F1t1MXi66e/bntu+yNLScu3xx6QfH/att9UB0kn0e9W1des+tg4pIpnt7O8vbScn&#10;lgS8GD5nI1m0tLTlxi0tO3Kd8ZaWpIYigj/c6dC29ZiFexFU+RgSClTs+a4JrQYsoAsAvwYJBQCa&#10;CwkFAJor7xPqyJEjp06duggA+Yuenh59kP8CjUio+HiZX+IDgHxAX1+f9n4BEgoA1AIJpS5uV3fS&#10;nkSyfNUG5nDFSm4xzZuTB8MV/j7//U3rExX6ZlPSph0XaTdb3k9cfv6mdRZ27p5nQuBbN794iThl&#10;29qVV166X/scQ4+UJzH8Kzn8cPVUFLecj6xZvjL1kxGxx269od3cSgz58PhHVvv6z0rCyeuvyX9v&#10;3X9yy7mUEL7nyqfEKG/3SIlYLNq4avlT3+AnvtndmBh/5s/qcXsPt6iI/JlQkTFxv7PFJciJmU2j&#10;69AeWUHFKpBDnULMvm5rli0+2XGaXrtWG+5/3d29aW3zlpPth/3bejx7QsZA0/9NmDq9cfWyCRLJ&#10;l5tL2v43cET/HtMvf5tXuXytph0dRg+oZ8N8xsdY78/xk6fV//tP31jh90fOtZv3mjDCxsBmhUQS&#10;XaXmAO6iiP51So6c5Ni2XqWXP2PebGtfr1n3UQsPcke5rhj5KETy8uzCJt0HjLLt1mP+iS8Xp/0Q&#10;SQSJATwejzyKulYplyQWVa5YbbLj1Mr/a5AklvBNeF0HjDlwz4e7hItLbPoOGtOplVElPZvkmOC2&#10;+7+RwQez//SPSTk9p7PV8PGjBvVu53RUIvGynn08/NW+LU9Dx9p26jx0ur/vk7GX/BJC3ldo0H6q&#10;/bBK3eZJojwate893XF88aI1yB9Q/39lpq86dXJ0jx8Sydll/br0Hz6wR/PZh5/F/3xWq0WH8Y6O&#10;FQvTz14qTiQUJkZF/84mSJazn+uSvIFda5b7Hk2OCmw/dbdEFP9vpapTpjn8+6ce+YtPql+iYcs+&#10;44f2MRp7gp6BeDj3tl80+d/S8G8SAHV5NTtaD7Np12j9de9I95PL7wePrFOWOZkwpkoDflLUl7J1&#10;206bMq5C41Hkj/gHr9pYB8cffu6GrXpOHjfUfMha8oTRbdyucxuH1m5h8+XH49ZON8hZby+xZK6A&#10;dXVRr16Dx3Ux/buY4WzyNDpu2z0yeGZCnzcRkrNL+DZDx44Z1KP5iC2SiM+Nhp+P+uHq7COYMrmv&#10;1dRpiYKvKx8EiSI8/zFp6zBuqPF/i+N/3qvftNtUh3El/zSQRPo0+qP48s37j05jPrV72KET386+&#10;X/dmm574k1nTqk1NB8ep5UoUy7DKUEOpSxYJ9XTJg1BmyP8Cl1Bf2EqiU9XqzH+pIvw8Ojapv+lt&#10;Iq9UJXZA/PT5O5JQUexfr27ZRhKvI8sueDILgm8dR2/pVPxPpi+RrOWXypBQDZYy3x0hCtVxJAl1&#10;zzv9Jw+5hCpRzpRbHFiaecyXK1epWeHiYl/nu4HPt7uFfNzX5d7XCO4EBEko2mMVr9Wc/T9ROqFu&#10;O5YnCdW3VkWHRet8Q6J5dUZLJ5T/k90HPSRxbEItaUIv7fmDJ/7XnVr3GvHk/TejmhXJA7V7U5JT&#10;Ei6heAbW3Mka6tQgCdV0w0vS/3Fc5msuWoQkFDn8cm7GmG3HSUK57Rp1zov5u0Z7XbLe9WZSfbpO&#10;ylapnhD1sDUrLaFaNvofm1Dc1ArtPn43l1CkcK7WuN+gf5lpMKuazN/oDx79+xLnty0qV5RMRSah&#10;yFNC3yVM9Nzc2M/H763dGbKmqaI69IOyJaUS6vi4niShRrT6Z8KcjT7BMX8atZdKKElSnIurUETq&#10;cpJQw2v/HcF+/vX9m+fvjk1v0XvkM88vo1swt2pknYrkkE2o2Ar/MHu2I3O7kA456sGKuySnJJfG&#10;mvnKPo6RUL9bQDRTcCU/WnLmfRA3ov1iSELRLmgdsbBy/Q60L4vHJFQeQ0IBgOZCQgGA5kJCAYDm&#10;QkIBgOZCQqnLvK7pq4V7L09Xt1BT/X+Klqr6JSpR4nvu2JsAo7/+4E5QrtZ/ElFsW7OaFStUXLDH&#10;lYyU/9+/lf6q9C0hzqxapb/+/GP+deZtMtMlrh2b1StervwTl7WrLjE7L3m4cdQtP/pZh59uF/4s&#10;Xcawy+AqNQckRfp1PMic5f7M0iFxgrBX+6pWqVKyVJl9rl4SyQfb+afDXuzc/jys4h+lS/9Z+dv3&#10;BxOv+ItSYlsb/Vvpj7Jzzn2SSISt6lerXLFMR5v5EsnrIrq8ygNWLbdqESmRfLyx/38V/6z4T8NP&#10;UcJQj8tjlmyrXLli494judsAoFpIKHVZPagKuyM2hvTnoQjTZbe5hJJI4ltM2T+hS504iWREy8Kz&#10;UkVLJGX0jdnTis/tWdalaZ1q7ZjfGiMJRYJoqvMr0p/ezSA83qf/wtPsyRjlDLl3ZBIzJ9S5VZNr&#10;NDAdM2EKr9446YTye7jtiKckjk2oOUbpf0dh2JuK5f9nPWhkpXIlEiWSVg2YJOUSSq/3ZO40VYs2&#10;JAk1/rIf6d9elv6WNoAKIaHU6Otzl8GDBy/adpxbHGI3lOvMu+gpCXN78p35HbHAZ/tuetHfxbh/&#10;duvgoSN8ophdq42aOpcdE59dP2/w4OHhycwnTOZdcCeHTmOHeQQxd7Z8Jdk3iUXJ88aN2O/6kvs8&#10;lPuVHYNHTQq6vzI6SRjz89WQwYPvfwiZNWq0ROK/7ezzmG+3b32NCf/k+shPkhT68fAb5kNPd4+v&#10;shs1md2zm2Dc0CFL91y9v25qWILI78nxwZN2Xtq8mPm8sChxrsPo2WuPkW7Mz9eHXoeTjufFecyZ&#10;AFQNCQUAmgsJBQCaK58klLOzc1EAyHdq1GC+//SL8j6hAACygoQCAM2FhAIAzYWEAgDNhYQCAM2F&#10;hAIAzYWEAgDNhYQCAM2FhAIAzYWEAgDNhYQCAM2FhAIAzYWEAgDNhYQCAM2lEQkVFfRtzcaD81fs&#10;P+P6q7+Fn2b+ir1yfu88JwtX7I1OZHdUqQoHNu+99IrZ026eI2vjWTDtKyWrM65YsfcDu7PQrJAz&#10;Ps3VNapMuBe5DbSvWokxqr7kn+q6qRJJcvyP+Sv3i+mS9sn7hJpkO0rPgN9z6NyJU5YZmFnpGdq8&#10;CxXS434Bucz0HxFXWA0DfmCMnB/sV5znhf163ddx/f5t+LNOvOP6ufbg2KbWA7bThdwia+PgZ9pX&#10;CjnjAXlnNDTgX//I7Ao5K+SM+z/Rfq7dXLNWbxLdEbPSftwkt4H2VWGg1ciD3BNoTLBqL1kiea3U&#10;BQ7ubXfbn/mldaJftyF3vtC+XPERbnpGNr85oYSCIPJQUsHDOM8TKuytq56BVZTUXVk0ZJi+BfPT&#10;A3ni1xPKZdG0tIRSiQNzxmpgQuWInPHXE2p9jxGak1DMOlRZiZ+BcgnVwISfllAGBvzsEypPCFM8&#10;yT3KDwnldf2InsFg5pcGUiVEflu7hU7K6gb80LgUri/5eSf1r8g8g3ncv1LTkN/XYTvpH/mQ/nJj&#10;iDnffMYt0iHjpIYa2WuohcNJ7ijC/eI+PYvxTE+UtGvrjkZN+5F87D56lV8MXZlZJdT9SxeatbSt&#10;Ztxv5rpTabc2Mfz7qCH25Iosek295RlERp7vnEYWuUYW02qozVNHjz7xbu+GTfrkxD2n+sYKgz48&#10;b92iv57pgD2X3zKXxTqx75AFGTTgdxw4//3PKDJyZoUTvUBz7jejxHfOnTdpaatnYDNnwwVB6k0J&#10;9/Hobz2WnKxt/zlu35jfR8iAHHXgY/K0MRNIZ/icvYkpzDn3T3XUazWLOwER9+WxnsFAupCKnH7/&#10;J8G8KbOYCx+40C+WrhzpGuqS85H6ja0bthnn+s6fnOw7O8ic8aNwvuNs9owL/GLSX3NfOXbM1KJf&#10;ddP+S3ZdoUMSScR3j4F9mWq6Xf/5b/yZP+ixsUPJIte400i7euK4SdP+1Y37L9p+iQ4xhKvnLKlm&#10;wG9jtzTYyyX1jIGkk7ZSvj48qdd8AtcXCZLWr1hFplmDViMOXX3PDUqEUWsWra5jwpTzw2btiEpi&#10;1lXz1FvS3u5Ehhrq0LbdDU2t9C0Grdx3PW1ukBPEBfsM6jeGTDC72bvSplRKfOB8x/nkGvWM+k9b&#10;4Zwi5Iob+QklSIhesWhFPRO+nqHV2Nl7EtnB2sb0lnRYcdsi9VaN2fSIHBUT/H36RCcyh2uY2s7e&#10;dIY9uUwNRU4Z7vehb68R5FbZLzqSxI2GvtMzmPTT/XmbdgOqm9juOPtCLEha4DiHnNjKcatYTMsv&#10;YUKY09RZ5JZbdJ9+3yOAG3x/ea/JgJXPr543adKvhvngbWefkMHkuCjuVpH2i8/3RJ6/yos1Zv4A&#10;/dfuu+Lh7U/HUmWTUKbd5yaLhM9efD44a4z5fyvZcYlYkECOihYy84R0SEIJfW6QTtpKGtCeP3HX&#10;U9KxbmPV2GpJTHyKIDF6ynB7PRPmF1YIuQm1y2lqjSbDn34JESREjR4wrm7bScyoMJ5c8uozz8jV&#10;ul0kOcv/Gc3cVOkaSjqh9C1sZ+25RR4Tk21HVDe0qt9zDrkez9tnyBkD2DOO5w9r0GV6IHlAJMev&#10;mEqCyYa9DJkaaqfD6Gomg91/REiSY0f0G6HX1JF9SDC3ZO91Juku7WMiOyzTljQySNruG+4SQfzI&#10;/mSCjmBOkviVDPqm/vDW6olj+8w4RRdScWd0vuMuliRPHjqazGwuy9MSilk5zUZ88I+KCfzcqilz&#10;4rSEIu3IbfaMw5gHKnfGGQNH1Wlj/yEgKikqmN9zWOM+S8mgOJH5m+6/7U5C48qeLaSfxKZvVjXU&#10;0lHj6rQc/SEgIjk2rH/fYQ3asTkrFpGCwpi/MCZJ9PnhVfIERi6HPXkWCSVKbmDAbzl4JflD/PR4&#10;UN2Qv+EZMwNNzPh9Zx5MThHGRwb26TykZvfFzInZe5TxVZ5Y3N7MqnbnaX5RiXGBPq1b2tbry9wd&#10;gpygZotRb76HJET5t2ttY2G1igyKUmLI+Pgt10g/KsjH3MS67lBn9uRyEyqpngHfetaRRKEkPjyg&#10;ZwebmuaO3BHya6gE5m4uOHCXrOcgH4/Gxvy2k8+S4QwJVa25vVdQTHywd+NmNq0c2XXLJFQ/484z&#10;wuKTvj65Sk5jamLj8uaHMD7CzJBff8xF9qyxNQ34A5wOpQhFHvdcahvwjz1l1hVJqGqG/E5jt8Sn&#10;SN7fu0TOe9ybmcz5p4ZiCVfOW2bSjKkdSGvQfmpIAn0qyiahXL3p3Y/390p7MAfc217NeAjXJ6fh&#10;tkMZmfDPv2MKHEkK8wwfyvRi1qzcyD0jESkxYXoG1lxfXkIxqfcsKG1ti8jiWW+BMJq5GT5htHyb&#10;On/rc1+mn1VC1e/F/USVJDbYh5yR6xNkth31YR4+G1bu/BaeFi0h5DTchua0hBInRpJB9vZT9Qz5&#10;j75HShJekvEfUfQOzZ+5xd0v4yY4coL/9nvRBfaMt9hSq3tr6+lHmJ/wI6uBnMY908sFMthlhydd&#10;kAjIYiB7j1MTKpGMPAumK0cQ+YMspiVUp+0ebJdgzhhAzijwZU5A1xnBPGJfxUtifT+QB0lQLK2z&#10;Jszd8iWFuUz5CZXoTc7lm/4HiSOLn1NIefKJdNjqkOFxZBlZZLvyE8r/3Tk940HcIPHx/I4Dp8jz&#10;jf+8hevT/wzPL+gZDOf65EIyJJQghkkWkiCp4kn59tyX+UOQ8auf6P30fnJaz3QU6cRFfZy6cCs3&#10;SHw7Pl/PYCLblZNQyREBs2ZvoQsSSWTgRT0TW64vN6ECP792WHCEGyQebZ9v0m0G6WRIqO/hdJ68&#10;O7GGXjuTUHz/1HtB+r3WMhUZ8eXQTO6hcXjccL0m6b9a9tJ5g54p89uLJKH0DNLX4RhjftO5zI/a&#10;5rOEShfy5XXb9gP1DPtxi9kk1Be2xzEy4K95wDyfNzHgT73BhhG7ormH6eGpU+sMYh7h1zYvq9uH&#10;VlvClMQ7128MHeFITsa2rBPK91HqadJb761MITbpv5HcYs+JG99/o9ebVUJ1HnmAG4wLIY9SOtUI&#10;Q3P+ETahJOKUx/dvTx47nXvyJy1DQsUEfeTGpdvss97kqOF97bjFwU67PvnSn/CTRo6SXmOt2/af&#10;cIjZSvT22Ho9I3vS+X7/VLWm9ClaGjmj9HYosiiTUH4vyAh7DEUW01/lSW2HIoskoeKfnSCdDG3B&#10;deYcfTsP4RYHL9j1yY/eBbkJFfSSeZ7P0Oa5JsS5kIec9I15m7ooP6GurBzfsC37kl9WSlzkxZOn&#10;+X3HcZecTUJFXkwLQaq1OX/1TWZ9kXHmR1lZQR7k5fMIrh8fEXx8/4Eu7Yaxl0xalglFJDO35KQN&#10;n3nxy7RsE4qICvY/smtvp450TcpNqIjUV9v+dw7oGYxmemxCsWMM0t/6nPYTrtJV2qQlLSCkGxln&#10;EspyGntaxrLefItJzIvu/JNQ43qNGLXxAV3giJmnxPtsVyahvrtyKyVzQr05sb5BR0dhHCmFZFZ0&#10;aiHxjfTjRJL2pvydT9j3/oWJ5JJNuzqcu+VG/l7J0aHZJZT3A3L21CfmzMRXjh9o2428/OGPPsgU&#10;KblOqKYWfMP29s6X7yYkkadw5j5mSKjowPdp1aJcp3bubt2ZvILjzzubVvVQZJD5IfZUrSxtFlxk&#10;oo3UAeRp/3240J7fz+kYc1MzIGfMLqECmISiGyoYYrKYTUJFPTpGOnQoM7HwxJ4dlp2Hk9Osfcas&#10;E7kJ5f/8ivQKTBN3Y4PMhYvTHngyCfX5/jEuoW6sdajfhklnGSkR5MStrJxuPvFg/gzPzmeTUEk3&#10;1qVeBdXSjL/9EbMCyHjmhIrxZx63XYYsfPzmC1lpX4/NyyahUqKYUrFtv3kPXjAbyCIDLmSfUMGv&#10;r5PT9x23+o0nc80Pt81TbUJZb3vNDUrL/wl1cPEsPdMxyXR7ISMlknktxsWSPqneI+hmksc7F6Su&#10;x4wJJUkiEcN3Pzi/Xpv5dIRd0WkvdXq2tdp7mzzx0hjyeynzLk+Ax6m0RXmv8pjH8Om3qe+si4X1&#10;mw898OB7bNi7Jl3H0kGJ5NwUOz3D5aST24RyI7chOHU1xH1gCsaPbD99O1Qy85roUeq2aqJFh2EX&#10;3EOD3txo3nw6HZJIVkwa037MLrqQipyx357UV3niFBLQ7wPo6pkwaOjoDczVpb3slUbGs0so9lnk&#10;6hf6N0oOZl5nZZNQXFg890991hGlNLQc7uoVHeh+t/l/U+mgRLKkOV/PhnnBIv9VnvAnuZBHIXQ9&#10;iEVJDVqPuvFFIkhiJkasgK5Et32LySLbZV6nf6SbhSXHyB+ITaigzy56hgPSZt6TDZP0jO2fbpuS&#10;ei7GuVVps465CxkSSpjynXSikulliJOZ8bdBzA0jncwJdXAyv14rNhRYi7oN5C5HbkK57lih14zL&#10;L8bt1Q56RvS1hdyEmjF8mNmwTdwgMa0Xv24HZoOpShLq/LQx5C6IUlfWJ5f9HW2ZrRb5P6HIfWlk&#10;ak3uTLtBS8+cuWzXnylomw05yB3XoUU/EivfgiNc96/Xb8q8pGKHMyWURDLegik7b9G/GoMspiWU&#10;59mNZLH7LPruhiSW2VzSZdKBiMjI4+tWVjO2IYvcMXK3lF9Ys4ScYPsVt5Ag//Ytraqb2DGj4nhy&#10;4gbd5wZHxnx4eo2cYPcL5nn6xT7yxMg/duYy6StVQ5FLsxixKSQy5vLBrdWMmJv0ga3crq6brWcy&#10;8My566R/cy3zZtzhe28jQvzNGltXM+7PPtYFNQz5bUdvDAyLeexynLl29nfSpZHBuqZWi04+iwj8&#10;UduIX6fzanoEmcEezI03G7mNLssiR2WfUDe2rSKDN958+/aOPA6tSD/bhJIsd2Ai4PSDj4F+Xy1M&#10;+DWasW87JISQp4FmwzZFRMa8uMnchYfsuwenJ5Pi1PokuzKl7Zo/lZzmxH2P4AAfU2N+9SbMVh5i&#10;iCXzYuSDb8STszv1jJgbw413bWJVvdk4v5CYvUvnN2w+hEsooiVZhyaDfoTEPL20l5z4UWCcJPA+&#10;6Sw4cDsiMmzumIk1zcgMpBfS0oDfuPe863fd07eUk9fXbQeQ/uMPfj4eL8hdaNiPrkYymDmhfj5m&#10;3lE5/sA9PCJoQOf+dS2YW8ueRE5ChXgyxfvsIw/DQsMW2dvrNx6gZ0graIPGfGOr1Zef+ZB+UwN+&#10;61Fr77/98WAvU9CdefwpKNDXpqNNbfP+ddozAaeShCLqGPNrtJ7kHxx578w+MjjvKPPOTFYJJRIw&#10;795sOXYhjnlB8Es0YjtUpJ9Hny4j9U1sug1YnOGZ/OqB9WR8yb475O9LOuxYMOlkSKjgLzf0zdjg&#10;SEVOk5ZQBFl87pee6aKEyF6dhtcyH3DkFnn1IybHnvjBjNc2scmcUERKVEDvbsP0zQasOnaPDjFE&#10;u1cvJee16D45it2yy5lgN44MkteTA9vbzDnJJNTW6WO7jaGxSxJK3yR946JpUxtnbjuURDCw31h9&#10;kwEbTjMbuWya2jge5Z6yhTa9R5ALZPsSUWJ4W3JLTGzWHWfe2U2zetYcMtiq34Ko1AJFGjmKrLED&#10;C2aTzqVXdJNZmtoG/AseMXRBFjm99AepyCKXUKYmNjfYhCLCfd6aNevftO8cgYR5mzmEHSSnPCCV&#10;UGSRSygiIfBLhzZD9M0H7bnG3UGWSLBqGnMXWvedK30PbPow9z2OLqWLC/Np196upvmA3Rde0iGW&#10;35trtc1sOo3YIpK8JGekoxLJ3hXkL2W7/err6K8v9Vuxsch6e+dkXROblj2cBKmFvCD0S6uWA+u3&#10;GvH4cyhZ+eRCXrGBnxDqY9LExrD7dJJQ0pcc8/lR02b9G7QZ/TU09R6y91cqoZ7om9DSKerrM1ML&#10;G4MO477HkuefFHKycGa6vZa+wDSxwV+bWg6s12L0s2+xEkE8OQ1dMwneBo376ZszNXtSwJtGFv1q&#10;D2eS0eflDUMLG5Mejj/jBYmBX/RN+pPB+IiX+ma23H0jl5CeUHcP6puwLwJC30lfO+lvf0H7CdfW&#10;SR917ei2uqY2Fj2nh8XS3Hl/ZZ9+W+a1JGfFfzbNJtOnk+ubF5HznmI/NPMrNGtLOeSBsFd6Bnap&#10;9bvSqhla3f9J+9HfybOxnEcaQK4pmlBvDo0pqqvDS1W0ZJnHvlKvqUArCRs2G1SdVPV3057vlXZ8&#10;2Vw9QyuT1sNNLJn3E5dd/0qPAFAFhRIqOf6nbr2ZaZ8uJcSCBP1SuvJeT4A2+fHDPyBM/us7xSXG&#10;xfh89/f+EZSQ/KsbHQAyUCih4sIvzX6UcfL1a14zkHYBANRCoYQSi1LIKzurqcv8QkLCw8N9Prwd&#10;2KN12Wb0Q2gZ3Lhxg/YAAH6NotuhyEu8G1dOLVzg1Ldv33lL1tx5nvEzgWmQUACgKoomFCM57vKZ&#10;UydOnLj34lXat+ozQ0IBgKoomFCijrXLGrTvt3TZqi1btixbNr9uxVKdJtGPIGaAhAIAVVEooRIi&#10;H7VZ7U4XUrWt/2fGTy6zkFAAoCoKJVRi1JvGM6Q/S80wr15W+kPbaUhCCUWiDO3TR0+1tgxXh4aG&#10;pl1N+sNM0hR8lSe2627MK1ZuhP34iRMnDuH3KKzLm3zgDj2S3Y4+I5W1tXVkfEKGNn5+rzGzuqip&#10;9ZtinOHq0NDQtKslpcj/eKUyW8olksjIkHfv3kVEZf6aVLrf/ypvyISmtAcA+YtyCSXt1qVLcvfX&#10;gYQCAFXJfUL1s7SUszNHJBQAqE7uEyorSCgAUBUkFABoLoUSKinuxUR5NOTzUEgogPxK0RqqXUnd&#10;5Y/kJlJGSCgAUBVFE0osEhXi8RIU2P8PEgoAVEWJ7VApycnCLD73KQ0JBQCqgi3lAKC5kFAAoLmQ&#10;UACguZBQAKC5kFAAoLmQUACguZBQAKC5kFAAoLmQUACguZBQAKC5kFAAoLnySUJ1Gr9afW3yWmd6&#10;TQDwe+WHhLKf1pr21MNiyCLaA4DfCwmVMyQUQF7JDwk1fmob6+lG6mv8aZb0mgDg98oPCXV+kuOm&#10;Jq3U1wZMMqXXBAC/V35IKHVDQgHkFSRUzpBQAHkFCZUzJBRAXkFC5QwJBZBXkFA5Q0IB5BUkVM6Q&#10;UAB5BQmVMyQUQF5ROqHuOW8ZN27c8dvv6XImSCgAUBWFEiou/ILjXaYzq0e1ToMm7dq1y3FI29qd&#10;ZrFHZoSEAgBVUS6hSvJKsAOM7iaVw2lXBhIKAFRF0YQaeOSbWCz5o7iOiI5JWtYuF027MpBQAKAq&#10;CiVUSsLXgf2tG9WsyuPxznuHkZF/ixdqOnQ7d2wGSCgAUBWlt5RzRGmlVCZIKABQFUVf5RX9u7eA&#10;vMxTQP5LKNtJpuHRcepr9GoAIBNFE8r+6N1CPN7R2y9FOeVU/kuo/hNNWgxboqZWvcfUwLAoek0A&#10;IEvRhOLeyxvVzliHx2s7au7XH/7xiclysyr/JZSdowXtqUHn8WuRUABZUS6hOMFfXhvp/f1HubKB&#10;dEAiFotPp5o7d25UfEJ+akMczTOMqLC1H7fq08+gDINoaAWtJSQn0zSRpWBCXZwmlVDZy3811KCp&#10;jb39vNTUuk2cHRAaSa8JAGQplFBKyX8JNbO3ufrawIlGAUE/6DUBgKzcJ5RB2bJBtCsj/yWUWo2f&#10;2zEQCQWQhdwnVERYmJB2ZSChlIKEAsiGcgkVERZKxKcI6LI8SCilIKEAsqFgQol7GNfiFS7Xb4D9&#10;2rVrBwzorsvjDd/sQo+UhYRSChIKIBsKJVRi1CvzOffoQqpmtcrG0K4MJJRSkFAA2VAooRKinrfc&#10;6EkXUrWvX17uBw2RUEpBQgFkQ7FXeWIRv16x2s3ajRozZuzYsSOH2dX+q4z1vDP0WFlIKKUgoQCy&#10;ocSWckFi2P17N3fv3n3n0UuBMMtv5yGhlIKEAsiGEgmlICSUUpBQANlAQuUxJBRANpBQeQwJBZAN&#10;JFQeQ0IBZAMJlcdIQtXrPa56d0c1NQObOfSaALQQEiqPTZzfOTjkJ11QAyQUaDUkVB5DQgFkAwmV&#10;x0hC+Xp7JUZHq6mZWjnRawLQQkioPDZlWa+9g2ydB9ipqa1v1YFeE4AWQkLlscW7RltPN1Jfs3U0&#10;o9cEoIWQUPmc7VQkFGgxJFQ+h4QCrYaEyueQUKDVkFD5HBIKtBoSKp9DQoFWQ0Llc0go0GpIqHwO&#10;CQVaDQmVzyGhQKshofI5JBRoNSRUPmczxXT21jPqa+FRsfSaANQACZXPDZxu/v6Lr5ra2OUHH775&#10;RK8JQA2QUPnc4BkWtKcGc7efRUKBWiGh8jkkFGg1RRMqOTZoas9mvFQOK/clCkT0OFlIKI0yaKrZ&#10;xxuuampLpi176OZBrwlADRRKKHFKHK9Q+aik9EgKfHO8ME9f7q96IqE0it3s5p9cb6upnZ4w5fFl&#10;/LlBjRRKqLjwC9u8aD+NQ5tGgbQrAwmlUYYvaC0QpKipXV++CgkFaqVQQomSYng6ZROSU8Ripmwi&#10;h4kx/ro6hbljM0BCaRRbp8bqazbTTa5ePU6vCUANFN0OJUyJ0aHboBjFq7UgcUWPk4WEKjh2nliE&#10;hAK1UjShFIeEKjiQUKBuCm6HujjtLtPxvTWTFlE83pJTr9kjM0JCFRxIKFA3RbeUO7IJVaYwL0XE&#10;vbgTG/6vcCLbywAJVXAgoUDdlEuo0oX+YAcY/VvUxHt5BRwSCtRNoYSKD79CXtZVqFqjTOFC9/2j&#10;ychKe1te2dbcsYRYLK6cqnz58iExsWgFoW04Mu/0+YMZBtHQctESkpNpmshSbkt50I/PMUkC0jm0&#10;91iyEO/lFXSkhrK0GVinzww1NcN+c+k1QUGlXEIpAglVcOw9vfTxg/N0QQ2qdnagPSiocp9QNXg8&#10;bIcq4JBQoG6ooSD3kFCgboomlFgs2L5meY+OHdq1a9dv6IhtR6/I3wqFhCpIkFCgbgollFiYxOMV&#10;2njyTgS7y9eoqKA100cW+rsjd2wGSKiCAwkF6qZQQsWFX1rwjHkLT9rAFrWxHaqAQ0KBuimUUIL4&#10;UN2aIwRSXxVOjg2pUqSI3F3YIaEKDpJQ2w7Nvvb4hJqaUb9+9JqgoFJ0O5T/k62VyhXlvpFHVKlW&#10;53O43C+9IKEKkLeXL24YxVdfs55uRK8JCipFE0pxSChQFSQUIKFAcyGhAAkFmgsJBUgo0FwkoV57&#10;fVdfo1cDGgwJBZqLJJTz1SdqahNXH7nj9oFeE2gqJBRoLrW+yjt67QkSSvMhoUBzIaEACQWaCwkF&#10;SCjQXEgoQEKB5kJCARIKNBcSCpBQoLmQUICEAs2FhAIkFGgu62lGJKTU146dP0avCTQVEgo0V0p8&#10;QnJcvJraxi1z9+1ZR68JNBUSCgqozTsWIqE0HxIKCigklFZAQkEBRRKq98CBrUYsU1PrPWUDvSb4&#10;BUgoKKBOn97oeukgXVAD/AyESiChoIBCQmkFJBQUUEgorYCEggIKCaUVkFBQQCGhtAISCgooJJRW&#10;UCih4sIvTr/HdPzuztehv+nJW3XuLXtkRkgo0ApIKK2gYEJdcLzLdMoU5iULud9GFzeqUjiJ7WWA&#10;hAKtgITSCsolVOlCFdgBxoAWtQJpVwYSCrTCrSuHM3yRWOWNXhP8AoUSKj78CnlZ95denXJFCj0K&#10;iCEjG6cO55VpwR2bARIKtILX9ZsbzVuoryGhVEK5LeX+3z5EJwpIZ+fmvUn05V5GSCgAAgmlEoom&#10;lFicvGL5cteX6T/Tumfj4mjalYGEAiCQUCqhUEKJhUk8ns6ytZvtOtf/t+1gITvYo1kNbIcCyAoS&#10;SiUU2w4VccPpUSLXv7l6TLVOE0gHCQWQDSSUSiiUUEkxXoZjL9AF8vpuQpfOE7dJJ5RYLI5Kde7c&#10;uRShEA2tgDeSUPq9pqmpVevuePXxuwzXqNVNKBLRNJGl4HYoca9WdXk8XjJdlEwb2IwsSifUwVRT&#10;p06NTkhEQyvgjSRUhhEVtoMuD8/efZlhUKtbsoB5Cy4zRbeUZyZMjOM2SGWAV3kAhFpf5Z1yfX7t&#10;8Xu6kK/lPqFcL12im6ZkIaEACCSUSuQ+oYb36BFOuzKQUAAEEkolcp9QWUFCARBIKJVQNKHCP97i&#10;8Xi6uoWKFi2qq6vD4xUOiEnbbi4DCQVAIKFUQqGEEiRE6pZsTxdSVdDlyf3aCxIKgEBCqYRCCRUX&#10;fmHtO9pPM8ayPj6xCZAVklAvDhxSU9s3Z9ntR6/pNeVrCiWUWJTE4xU5+fwjXZZIjs7tzyvfkS7I&#10;QkIBEEt3j525wVZNbahTq7OXDtFrytcU3Q4lFiW7nFhbs8a/PB6vWoOWN5+8FcnftQESCkDt1q91&#10;QkLlEhIKQN2QULmHhAJQt327FvcdN7rzhLVqapqzC2MkFID2OXFo1d37p+mCGiChACD3kFC5h4QC&#10;UDckVO4hoQDUDQmVe0goAHVDQuUeEgpA3ZBQuYeEAlA3klBnD631ffFSTc2i3TB6TXkNCQWgfW49&#10;OrV/6eR7azaoqW00l/97vb8fEgpA+9x7efG5x226oAZIKADIvZee9+3mtVBfU+uuY5SChAKAjJBQ&#10;AKC5kFAAoLlIQlXt7KC+tt75Gr2mnCChACAjklBitXF95rFod/pvmGcPCQUAGan1Vd6t555IKADI&#10;PSQUAGguklAbzVuor91av4VeU06QUACQkVprqAfnXO6u30wXcoKEAoCMkFAAoLmQUACgubQxocRP&#10;zx1ynDKZmDF79iNPXzqcCRIKQNtZTzNcttdeTW3qUqvzB9bRa8qJYgklSinH402YNv+yy/2PHz+6&#10;uJwaN6Bj9dbj6LGykFAA2i4+ITYqNlxN7cyF3QcvrqbXlBOFEio+4ua4GxF0IZVNE71Q2pWBhAKA&#10;bLhcdVZxQiXHff+j+yKx9M+gi5JrVSyUTBdkIKEAIBuqTyji3Ow+PCm6Jcqfc/Ojx8lCQgFANu7d&#10;Pa36hFIcEgoAsqGWhIoL/d7yf2VoBcXjtRw8KzZZSI+ThYQCgGy4vb9z6PJaupAThRJKlBLLK1pB&#10;KLUhKjn4TRGd8tIbptIgoQAgG6+8Hhy6rNJPG8SFX9j1KWMcObY1CKRdGUgoAMiG6hNKnBLH4+kk&#10;CwR0D1RicWKIB0+nKD2anEAsHp6qU6dOITGxaGhoaHLby08vT986mGEwIVnuRwMU3g4lSE74t5wO&#10;3QrF45n0nSEQpVdVJKFEqa5fv86GGACAEmiayFI0oRSHV3kAoCq5T6g6RYpgOxQAqFXuEyolJQXv&#10;5QGAWimXUO6vXrq5uX0LCKLL8iChAEBVFEwoUQfjv8tUN583f8W+ffvmz3csV6RQz/nH6ZGykFAA&#10;oCoKJVRi1LOWS9zoQqqWdf6Iol0Z5NXfiUw6depEe5CPTJo06eDBg3QB8pHixYvT3u/i5eVFE0SW&#10;ggn10mJhpoSqWS6GdnNmb29Pe5CPkIkVGxtLFyAfKVOmDO3lNQVf5YmHt/+ndPVG9hMnOTg4jB46&#10;uHyJwiM2X6dHKgAJlS8hofIrrUsoTsrnT+4uLi4fv/qK6IiikFD5EhIqv9LShAIA+K2QUACguZBQ&#10;AKC5kFAAoLnUnlBiUdKgltV5xSu4+YTRIcgXutZP29dFVToEWi454otR6y1cXywSzLK24PFKXHsn&#10;/xcJfg91J5S4Do8XkCQgvX9LFQpLlr+DBdBGZXhFaA/yBT/PO+TZJi2hJunznkUyndp/FAmMYx7C&#10;eUK9CSUWJPJ0dLj++63NV9/+yvVB+wXpNhsfGREeERmNp518IapsVYNA94s0ocSJvCJl2XGJ5NXq&#10;nrvf0v5vp96EEibH6ui0pAtPl/Xf/oL2QcvFvdyqo1v0xUef2f2alTLuS0dBy4WmJVRyVJEyFdgx&#10;4gFv+DHa/e2QUPCrulXkfaRd0G4FLqGkX+W9XGu0Bq/y8g9BPLt5kRhhxnsdx3VBu6UnlDiJV6wc&#10;O0Zqi0U9d7+j/d9O7VvKa/N4P9nNbHqlC4UkKfttGdBQEY/XlTMbSzqC8Pe8YvW5QdB26QklkUzQ&#10;5z0OSyGduuWL+MUwnTyh7oSSiEUJA9lPGzz/FkqHIF94ee1A6WK6Bp1HRiXJ/21X0DrSCSUWCZys&#10;zHm8Ei5vfLmRPKH2hAIAyDUkFABoLiQUqEjw64atHGk/a+3r8rL7hLJYdP0T83+p4kWiktgRKNiQ&#10;UKAiiiVU9oIernK6T/sABBIK5Nu7cGLZ4rq8wqXGLzhIFh/OqeB293ClUoVL/6++RzDz4YKfz88b&#10;6f/F4+k0727HbCpnEyrw3Zlqrecy55dI5jbk+SYLb2+aXaaobpmK1S+/YYonroZKDvNqXLuKTuFi&#10;g6at507MSI7gvuZ3J7WGerqszs3rhyuXLvJX7Wb+gV71/y5XqlIdrzDm57ODPe80/Kd8oaJll+3D&#10;L3fkZ0gokCM+4PU/jQYzPbGQZJBQzCRUXZttZEAY+oDXeBrp1CpZJp799MiGUc3WPQ5LraGSeYX+&#10;YEZFKTydImKJRJdXnFmUCP8qV4X8xyXU4JalP7Mv4mZ20XsXz3Q4aTVUWkLp91xJFh+vsSrVgE86&#10;Ec93Nh+8RCKK5hWrzL0KHGvxx2u5P+kB+QISCuSL8PuwfcuWccNt0hLK+RvdOwWP15scipLjTh7a&#10;M2+W41/FC694EJz2Ku/Q0GpXQiVx3qfb7vlCFvsYVeTplpi+cKV/DBMpXEI9P7yU1EodrEddeuhO&#10;BtNkTqjtL36QxYCbTsPXXGOOCHvR2NYpyvNspdomK1gzxvWuPfsecxTkR0gokCPg1fGytTv6hjLF&#10;CUkogShzQiUX45W+8uIjqaKOz7JefCcgLaESQrwq1LXnl6bfJeDcdd5SujAvVCCzpTzE+117w2rD&#10;D3rQZYUTKv7TFaNuU5hFyO+QUCDHh0tL/u04PzEx4cGFXTo8nryEiuDxqgRGxPp/fl2hEG/EcS/p&#10;LeWldIsVK9uQ6xfiFfYJjowJ8/tfCZ3Y1BpqUOPyu2++TkyIWza07RxXf+6URPCzDRbLn5Cryz6h&#10;yGvGSkV0br75GhcV3Koc72b6BUB+g4QC+S5scbRs0/bJ98iTdpY+KcJ3e3re9KfbeywtZ5PD0I/3&#10;2llaLtp1Kerz9fHznSURn+0mbOVO8Gxjm21eqXsUSgrs36Ndp142kYnMyJRBliHs8Po5Yywt2513&#10;82GXUglT+na23PBC0LlDu9hkiceRgee9mJ/gD3uxa+XxZ8wJorxGLdrFdCTCZRMHte3QySsogV2E&#10;/AkJBSolFkZFhpfVLUkXAX4NEgpUK6lhzdpe4Xn2RVPIZ5BQAKC5kFAAoLmQUACguZBQAKC5kFAA&#10;oLnyPqHMzMwuAkC+ExWlgi9M5n1Cde7cmfYAIB9BQgGA5kJCAYDmQkIBgOZCQgGA5kJCqcvyi29o&#10;L+T9o09h8f5ubwMyfIE+ccvOS7Sbs+hDZx/Tbrbenj4crtjPB6xazuyZ9ze4upzZxeWqlcvJof+7&#10;q8uXrzmwYx17TFbEd94FSCSCtevz217lvF9cvfMthus/3s+skF+0YS2zbpXy5tByoVgiiPr+i79Q&#10;eGz/1mSJ5NDGHaTv++bO8lUbL27fxB2VFQ9/5r7vvqnEjw8jodSFN3AP7XkcWnrBi/ZlRP1dh91J&#10;rkJ+Nucvo91s7e3d4jN9COSgKK8J7anZaF5h2pNI/ldWgdkS5d1o1XPaz19ubhilW7oq96vZy83y&#10;8oHT669yzK7af0EHM71Y2pVY8AxoLzvfF7h8pV2F5cOEik9MioyJ+52NXrGsDAkV+mzL3pfhPvcO&#10;GHXsN/S/1nV51cjKL1as6oBRkyxrl0j/JeXo9xadrBzGDGo9+ZBEIqpXpcrEKVP+rlhTKPlZ7o+/&#10;h411MPm3RKRE4ud2oGF7/vjhNgYjmd1+G/5RcsKUqQ2rlPKJSpJOqOhvd/+u39LBflg1MyYKixUv&#10;MW7KFHJ2DpdQVcqVm+w47Z9yZcMTRWXr2JGR/sZFV9/xE4a/6TXn+sMDE7r0GzqM337eCa/kmKDa&#10;DUynTRyR+rP0CeUr1ZkycaRJ7cofoyV8EzoNKrfqJ0mO/KNS3enTHGuWKUZGuIQqWljn69UFJYvw&#10;pq+/1rhWWTIysqn+sHGTzGtV+RIt7G9RfcykqT1bGW58FnZ5+agKLQeGSRLLlJ8tFgkKFf3f1GmO&#10;pUtUShJKmtQp27ZD31EDugxZfZm5MmUkRkcnRv3WRq9YCkmoB953a/VaRPpcQr3aNqbzf8OG2nQZ&#10;v/sZqUVMmzYcN2nK33+WjE7dNRbBq9yS+S/sg+nYS/7v97bvUnvaVEeeTkmxRFKhTBGJ4JvNDqa+&#10;Pj6u1YcI0bTODe3GTuxgWvORX/yz/TOMW1lOn7fMvtlf4x2nt6hZOp6UMM15KSKJfomijtOPt6hR&#10;LpFcikRQuesc5iqIlMgKlapPmTCmnomBP5kMvNLsaFKxkh3If0UqGU6bNv3vUsUikmhCNf+r1rsL&#10;Byvzqizdc3qgPrMX+XEd9YeOdbBs+FdQisS2bnF7x+lWnQyOe8UuXzSpKX9keIKkgcN+SUpYhSp1&#10;p00ZX+FvU1LKtedVatZ9wLC+lsO2vWavLl0+TKiVB650sl/9Oxu9Ylm8f4x6cdqapCVU7yp0n0dV&#10;2IT6S7816SdEPt6b9tTifarNsFlPPb6QaRPvtnXFFfaH3xg/jXtMIv99f7Trwk9JNd0/udHBRXnJ&#10;wvcjT39jl6INHI9IJ9TELhW4F3xHZ7clr5oKV63HLlFMQnnuOPAmkFmIfTJ2270xneqmSCSNB89o&#10;PXT1rc1jPyZJeOVr32LxyvyPJFS1ZW7sWRlfnfn3vjFxd2Bwm48ZEoohjosM2eHQ5rtUQpFDroZi&#10;EyrOeALzAiFNckLs66v7WjleS62hmIQKO2v7IZHdDcvHvTuf+5KE4u4Rr91k9n8lHBs68uigob+z&#10;0SuWQhKKvMI5Otn89JdoNqFEOoWKcEf9/WdhkcS35YILpP94Te8nUvv8zJBQG9jtB/P/YnZbyiSU&#10;RFK9bGVyWLNiXYkkQr/rKPYvdrFBz/EkoU5+Zk5sWr7kgVOXImOZNcklFFdDRT5eetTNL/DG3HPu&#10;4czpJJIXeyefJH94ieTskh6ZE4qIjQjZOvxfj+DEtIQigxa8ZuSQSahkX9NOTP6mSUpIePXE1WLj&#10;y7QaiiTUxYkdn/ozN8br7Kxtz8La01/KiKjVeBzbSYdXeeoit4bqULwiN2bIJhT3Ki8x+mV6QrFO&#10;rHMqWbhy6INlG++QB7gkyu9LdDJ9lffz+QGSUKWL/sWeUDKlHEmoZ/NcSf4QyTXH75dOqLFtinHb&#10;Gs4t6fVDIildXaYUZxLKbeW5j2wBl/J2+EbXkEerzz64uu6uX51KrfpUq0GGdfTSXwmShGq3n4tC&#10;xsf93Z5+Z8qEa9M7SyWUkCRUvP+LKg1bX7r/5vUu26wTKrjNDFInkikc6R0UqVe24vqDp2N8nmdI&#10;KJ+DnUOSmHJC9PPU1sffSUIxZ8lVQmkCLqFIzfJXiT8XMwkl1C1ME+rfisWFEl/rjQ9I3+NQP5JQ&#10;o1ozznhGcQklCnHnEuo4MykkO5unJ9SDBa2+BLxxcibPHz9ajt/CHM0iCeXKPgERsSGfurU0Wvw8&#10;QTqhiFJNprc3qMp2GU92TLzkzazwO1tGpSeUOJFJqGT/qo3aXn305PGy+lkmVNw3i27M1ihhctzH&#10;4JhihUtv3H0mOkmUIaGOD2n7Ppypxb2vL1n3MKg9j0lY8qSFhPp95CbUw53Tx25xeXB2Q5FC5PEv&#10;J6HiX64btvKYh/vbSn82JPO4dAUjdw/3Jv+Qikkmod4cHT1si8ubF3fKVmtHBisWKfb6vYededVH&#10;36OlE8r37pZWA5a+f/OwxF/mZFFOQkkkxYtXeefhYVmz4ucI8pwm4PF4QRLJPNv6rQauIsfuGGO4&#10;4dz9F7dO1Gg6MENCkVQrWrGV+/tXVYoUJgm12K7FwVsvDi4cQRLqx4M9bR0OvHvzrHyF8l+yTChJ&#10;q8oln7xxt+9q4hkVVbJ6Kw8P9zEd9VvYX5RE++h1WZVIX+Ul8kpauHt4/F2uVGQy8yqPnJHQ8oSS&#10;xAW9JquadPZ2r7b/2vMXtw7UttlL/mLSCZWmb6UST957zLYxzCqhyMQpVkw3iI2ctn+XvvXs7Yll&#10;wydsfJiWUHplyrm983DZOX6PZwqXUP0ql3vhzuy+3a5ZzdZOzsyJOMKQ8vrN3d+9KFW8GLkJh8f+&#10;c+bBu7NbRzMJ5Xu605LTHu/calYp/S4wXn5CkWffSn+4vfeYx9cPSIkpWroa+bMOaVix0cqnEol/&#10;p7knkwRi5lVevGdFs34e7u/0/yxHCjYklKYIDeD2qC3mVVRky6J2OGjdmiQUaCmPvf3fhbCvo2Wd&#10;X9xTKiTzDBLqt/I8v7xU2T/Llyyy9K4m/PVVAwmlvcYY1iilL/8NZSSUKmlLQgGAUpBQAKC5kFAA&#10;oLmQUACguZBQAKC5kFAAoLmQUACguZBQ6pL9vg0un1L6i68eTy6Sw8kN/+AWc20kj/kUsrMz8zHi&#10;SmV0Ll684HLhBHuMfAkBr4ef85UIk0/f9aZDAL8LEkpdMiTUlwtTJ8yYW7liufYjF5OxBn80DHa/&#10;MPVmCOn7XBjlnSx5tX9W2XKV9Izbx6WIX29pze/SqnLziSfXTalQoVKdxh1EEsnKobUkIR7FdXmN&#10;WnStUIz9loBYyNMxZjqsIe0NKlasPO0/488xkt6G9I9Spe0giURk07lZ5UoV61j0JiNcQvF4vMdL&#10;aurweJXbrzGuwXz36vKm2eX//LNm43bJEsmpjeMrVvqrbKVqnpHCYRX/LFa2oiQ5qkKPIxKxqH9n&#10;i0p/leOPZr4T0/B/vC4m9UqWrnTDK33vDAAqlA8TatvJeQNnN/mdjV6xrMwJNfUQs2eJKa11ySFJ&#10;KIkkuawe822m/xUpJRYJefW4L5pF1Z1xliTU8VfMl4GNC1eLThSEf3r4OVzIJBSpoRowNdSrQ3Yf&#10;kiSJoY+3fKZ7q4t6MPfIC+YzwOMta2dIqMSI75c8wkj/0aY+P6QSihxWLM0csgklrNhxNuknBrx+&#10;5x+77YQL6Qv9n7WfcYPWUGxC/Tgz6HEo82XkR/Pbvg6MIwnF7rsjpbadCnbGBpAZaih14fXazHWi&#10;n67nEmrvS2YHF8uH1CSHbEJJDthVE8aH1p9wQyQU6Jr3n8XZfJMk1KPvzG6nkiJ+TBk3rFTRond9&#10;YqUTShgfUrXH7hn10vcM57bG0COI2YfnTacOGRJKnBRuXqNK1/8GjuphlHVC+XdfeIY5A2s639K0&#10;Vcep9kMzJNTV8TyBiMkkideeI56BJKHYk0tqIaFAPZBQ6lK5RJGvIbHC5Pjejf51DxPITaiE4Pe9&#10;BvRi9rEkFhXS+V+yUBzx7Wa7hVfSEkpPv7VQJAl+uNv+wNvUhCpBDgnTcqVL1nfg+ozoNx0m7CYv&#10;6FroVyAJNaxj9YA4QcDrsySh3p5aON8lUCxK4TfQzTqhJOUrmSeLJDc2jTz+3r1Gx1FkxGXTaC6h&#10;eu77wCVUkveFAWtukaOGNioXEJuChAJ1Q0KpT8rSGeMHjxj3LSSeLAS9OnbPm9lp6qVdU8mh0xgn&#10;5iQS8eCR49mORCJIGDd0yOzVx0nX5+ayT6HMy7eECJ8xI+yW7WF2Z3559zRyGPzh9vDJzMuxgBtz&#10;Hst+X9fv7SVyddt6sntfEcVNHDXs4lPvCct3kIUNc8dNmLUi0vfJdR/B3sHMntUGD2a+L2o/ijmc&#10;68jkkTA+bNzwIUdvvSf9l1f3Dhk+2i86evqS7eSW2Y8Y7C+IH7fuETnK+8kpcl6faGZPH04T6ZdO&#10;p+1SfIfrAEpAQmml9zdONyibvtcxaYrvpxxA8yGhAEBzIaEAQHMhoQBAcyGhAEBz5ZOEKgoA+VE+&#10;SSgAgKwgoQBAcyGhAEBzIaEAQHMhoQBAcyGhAAAAAJSGEgoAAABAaSihAAAAAJSGEgoAAABAaSih&#10;AAAAAJSGEgoAAABAaSihAAAAAJSGEgoAAABAaSihAAAAAJSGEgoAAABAaSihAAAAAJSGEgoAAABA&#10;aSihGEmRPw/OmVLTgK+XuRkPmbDrbliikJ40r80ZzNwq6xkusXRAjc6vWVTDgG9suyIwJpkO5QWx&#10;SBgb+mPtqhPf6QAjKfZt/zbMqph14p2IjuUZ5hb+fL1rtbN/HB3JE54XtrKTduTBz3RE3YIeneSu&#10;8YBi1+hzc4ehAb9Wi5HXP0bSISUFPT7FXuOI/Z/oSN4Ri4WCsO9vx226Sgd+mx8327LpNOWS9GNC&#10;Y4jFKfFht7YuOfGWDjBigu0HjyG32XqJKx3ROK9HsWu1w7bndEB1xGJRSlLspSNHnwVF0yEWGU+O&#10;C7q0e9OzrzLjSomPcLNqzdczsll43lNMx/InMXnMpSR6Pzi658JbDXlKLvAllDBwez9bNpT5/Rdd&#10;iUoQiEQi8nciSCcuzMdpyGjuWNNx53OZ+iolEgkJ5jbSATXSjBIqzmXRNOZP0H2d9NMF8wdi1sRv&#10;WhXZOzBnLLmFrQds90MJla20Pxr589EhJWlSCRWwvscI5sZMOk4HfhsNL6Ee7WX/RvyDb+gAg01U&#10;7gFLRzSOGksoz2sHGpjw9Vo63vaXKZU+XtlqYMCv3XrsnS+5L6HIo4l7WOX+caUlhCmeg9sxfyPH&#10;I69RQmmE95f21jIif5KxR75nOYP93A43ZR5atnNOSr+qyv80uYTSKCihFCyhfh1KKIY2llBaQFtL&#10;qIIDJZTGSfJ+1sTMmvxJajadePDpd4HCNfyZlQuqG/BNBq0OjUuhQ2l+3unAPhTHnvWmI5LgHTbM&#10;SM9FOzs160c6XLOwXeXz1bWXMdPnr3wQT0+cRvTJZR+5FlLhOfvSIkbmjTxx4u21M5mLMpnk8pM7&#10;Pp1YKFg/zYEc22LktsgkOt88bxxu3aI/c5bMzahfi357fyRyJ2QoVUIJY7xXDRhV19Qq48UaWNVt&#10;PmKpy2eZ1RT7aV7fITUNM5ySabWbj1jr+pm7uc93ssWTbBt+6hs5Su4beZunMpsM+61y7td7KLve&#10;pJphv7ajT728d7pJ8/7VZI+qZjJg2uHX0vcw2t2lQ6tBNeTdPNKMB63zTxRwpzyzwinDsXrmI/c9&#10;9+WOTUkIXTBhUh2mRs/Y6raZtP9REHcyTkygx1C+XYbbxrWGnefc/JlET5e11BJq+PTlixs1Zma1&#10;dKtpPszppAe93RJx+IPD5I9L/jqjTn+lY1Ken9hW25BfrevsD6GZZqWU1BJqyKQFS4zMbaSvjrRq&#10;xv2aOpwIo6dlyH0jLyHQ3b77MPaVjEyr09ph1dK5TL/7+rRKIbWEGsxco4W8a5x0XPoaiWS/lyO7&#10;2NViH2UyzdC6oeXk42+CpB/0gp+P+rcZmHHyMM2qoeX48+6h7Ikjjo0dmukE/O0v2IvIWryf+1Cr&#10;UbUz3xJy4W0cj76PoqejhJ/PrDCxSI8LrlU37t/ObpoF25cqoQI38pmROnanwulIuq8PT5o15us1&#10;n3DhUygdYgge7l1knOnySSOPiOHLXOJSUldMcrjzLKeGmWYU16qZDpy59zndtPTlbPNMJ2hvd4K5&#10;1izeyItwO9qp9UB5097KqMfMqx+lb7DkghNzVI0Fl+aMHJX5LPoWQ+a6fJZ5Wz/203z+0NrGmUOJ&#10;abWbTz7pKf3WglIlVMrxFTPrs88dmVtN8yEjT3hyIeZ9/0zmv3iHFbe/PD3E/RGlms2YTY/YM5GL&#10;/+xgPVRffgRZ1W/teOVr6kM5izfy1jqMIie2mb6rd69MYUgeg5b2zm5Szxmh7/owD8BJxx4f79GS&#10;vi2T1qqbDJru7PH2/LYmmR5xtZpNPEHTmhJE/VwyclJ9OU8E/LrNxi668U361O8v761rzDexnbd3&#10;mmN9s4xnIQ/nfqtucKdMjosa2VfmWNLy/EMmBD4LRf7mcTd2rqtLXiKk/mGqm/Y3bjuydc/JQ6bt&#10;uP7CW+5zV+5KKNKWXPoglN3a+vHukcam/GpNxx5/G0CHWEkxX+y6kylrNX77o7St3xk/CyVO3D15&#10;GBmx+G+9t+zLmJ8XltZirnHgRa8E9szJj9YxFZWewYQzH2MzbE2P+vm6D1PdW4/Z+IAOKVNCxbw6&#10;3sSMuWFjttyNk61D4/zeD+9iR+6F8aST3LOxODZksh0JU+uha+/K3gqx27ld9UjcmNif9E6LNvlb&#10;obIpofQM7BZc8EqWumh/j1OtuL9vyxlX/eOkQlZ8a++q2mTccuqDALr6Pt873JjcBovhm+98yXDz&#10;UsLfDmIun6836Jj087S8rVDCj5d3MpdsYDX8gGdcslDqokQJ4SQfmUK287hDIQnsmODdGFPmku0O&#10;k+nBjrDEwqTXW6cy12gw4LJsVGWWWkLxa5hMcf0cLbVRX5QQ8XlCXyahWg/b5h/LrQDx6wML9ckT&#10;T/NRFz1kq47oh70tmMtZdu2bzBNSJqklFL+GxfwnAQlS81qcFHbXypw5qufUy2mlQeYSKsXzdDP2&#10;jo/cTGaO1LWJkp4e32TM/dXklFD8amZzH/tnuMZ71uw1dp9yKe0a351cVZc8N5gOWnHZPa0k4AS9&#10;vdOiCSkgbHpuecKNxPl97NVtIKnPFrt84EY45K9AHgvkkqt3nOeRmPZ4V24r1JdTC+qyz4hOJ94m&#10;CaXXqzj0i1vvrgPIVBmw5hYdEiRvmDaZnLhuz3luAbHSNzzup/vQbrSAy3UJlRj2c6TVEHJ646Gb&#10;f0QnSV9+YvC70S2ZuqrOEGf21LHrRjLPqc34Gz9FyGSdWCx45ryJHMVshvwiNTnlboXKVEIxr/Gm&#10;TiIj1dpNu/YtVHbap/jdPtyIvZBOEy+Fp64troQibcy2e0nSZ5AIXHcuq0suquWESx9DuKGYwA82&#10;XUh+2gxdfVvmHjKrN/rEFBJK5KKm3A+mg0qUUJFfx3Rj1l79MQdCEmQflWLh17Or65HLMbHd9Zi+&#10;lCKU2goV7HaZje5+E476pL74pcSC+C0TmKs27T77A72j2ZVQeobDll79kiz9wEqO3OfoyBxlMe8l&#10;HUsroUiz3nkvIP0ZSiR4upN9GUOmSpcFbj+5tGKIBXFHJ3EV5IyXqXMu9tkhQ/Yxa732VlSyzE2P&#10;D/423nYkOarl5EN0KLWEIoP6g3f7xEpltlgU+eREffZ6u+9Of/MHW6E0mlgkiA0L+eT16cFd181L&#10;V7VuI1WMGw/oPna/d3T6Xy23JdQKr0wnlwijTzkxxU2NjmukNgiEHRhJUpVfi7/XT6qAyfxx8lj/&#10;D326kVP2m7g3/RER8e5aQ+bqhix7nMP2YUFChNerR1sXr2jclDwerEeuvUePULyEink/kq2falg7&#10;B8tGFUf06SL7Tih/3Bn2/R5h3KnFs8minmH/Zr2njpi1+/J994jU7TqZKF1CtRu6MyhO5nbEhfja&#10;dCMnth6z6SEdSvXj6RUD8uxiMPaIT+annnTCpDjfD68ObdvUpglzpXrWh9ODV14JlRgeYPcf8+fr&#10;OeciHZL18+UN86ZMwG18wL0WjN/PlsLkhZflf05jFx+45fYt5+1OslJLqElX5H3X4Oerm03INRrY&#10;rXKlK1IYH7pkxHhyFoMRu9Nrv5gvE1syxZbNLs+s/iRpUkuoodveS9cE1G4n5imz3ZDdgalbsjKW&#10;ULEfxrIzR2/yJTl3Vhx3ZRFbPsopoey2yvsWwZ5ZzDW2HbQrgLvGbzebMCfmN1/5QO59SXDlKgCb&#10;Xc+Zh4koPnDxIOZPqWc8sI3NTIclx+6++xqfklVWK1FCxX96ZMRusWi/9om8h4jY59ou9pYM2ePO&#10;LCd4HuNu+aa73zOfXux7oz17bK5LKI+jy8lDu2aLUde9IrgR5YhFsWG+z29dmzFmCnuzh++m21xY&#10;ipVQyc92c0XS2ls+8taJ5NPdPabkBBYjDqZu1uVKqOrGKz9lStGAd/datCDHjtgmvXElM2FyuN+n&#10;6yePD+7LFCJ6BhNv+9Njfv2NvNhQv6c3L0wfNbEOuRwT220P0xNLFW/kJQX6eFzZd6Bvt8HkRpp0&#10;m+GRmkHZlFBdxh4I415BS/G9uYe976OPpT3fpJZQrdY9zXjqF8fZE/OnXPChI6niXFZzR13l3scP&#10;8bJqQ16B8GvYn5CbXUlvr7Cnt3a4TOchLaGaT7kZEMONSPFZyIQ232JS+isilFBaSJTy8/0jtkbh&#10;1+2/IS2ecltCrftCR2QJwlYMZjZLdJh4IYJ5aki6t30lWazedYm37MXL+0aeKOzBEfIKTM9o6H72&#10;jRpBQsy0IcxrLLuVN4Qym5tiTm1Ybtl6gPQ28OpG/dvYzF+89Vjv7mT256qE+uCadmnZt67zXdOe&#10;quNCf9w8f2rCgLGyb+dZNWw7btTSs6HxaXdb6RKq88gDoVJvRxKpJZTtbJnvCDF8n7kYMpsupEqo&#10;lNi7+7Z37iq7Fd2oX+PujrM2HJjRnV3MqYSK9HvUs6XU2bNuo/amfqhHJAj9/vXi0UMDezO1lHQz&#10;6TzRfvO98Jwyg5ZQHRfLnWPR3161bsvMsVF7PtIhEknhz/qxrwI7rHdj1rhIcHLFfGZx/MEY6Zeu&#10;Wcj+s1A5l1Cf77Nn5/fY48Een5HvVfYeySmh5H8WKkMJ5e9Kn8tzbKNPsJULQxT2/eO5Q/tte9vJ&#10;vP1haGPSddKcPfdS0jd+KFFC+Tw4W4fbopZTszvBPK3FuazhFl0+yf2rf5/DzsNcl1BXVjKlc8O2&#10;41+mFxBZignwnDlhuomFzJtWtZvY9R27bv1KJqZyV0J57OHKL75LFh+kC/K60b4ZOcHgZVfpjKVv&#10;5JlsZN7LlxXk8bgl84iTLqGEP5+59LO2z/CmUgPL0cNn7945n9skn8sSShDwataYKYayb27WaDrU&#10;ZuL6rfu3NCOLv1RCCX/cd7bpPUpf6sJJM+o4fuLSQ8umMetNwRKqx/ijEZnKGf87B9gLlFNCdd+R&#10;6fO+qSXU1kxrJeEqnaVcCRX58XHj5hnf6ZPbai+hzzK0hLKcdj8488u+n8t6MydGCaXJosf/xzy6&#10;2o7dHZndbgsSr61ayPztW8x7TUdoCVXbaklQTMYZmuh2kpv6SpRQEkm498uu7W30TIduuvU1wvde&#10;t+ZW1cwG7n4gXTYwstqpgduhxbUN+I06zH4TnHR/7Thy2/Q7rP4k9Z5V/I83XS2Z7Wp1B231DJZ+&#10;M4uREOE/pDeZ/bkqoRI/TGLf96nx36GgnJ92syASxkUEvnA935n7cEar9akr6jeXUGHrhg0iF9Kw&#10;veM190xPRiKfRc2ZK82xhEqKCBxuzbxY7DbrDB1SnlgsjAzyfXjjVFe2Gus64VBUthumaAllOO60&#10;zBvC1Of7J81M+XqmI/fKPm2GuJ+zbMwnk23Xwx/J7480ZpJ04j3pLZ9Z+9USKtl7Lol+cgn9ufeM&#10;ZIlizjqxz7K5LaEkP++2Y07Mb734ruyMUIYwJSL4x+3j+7m3FWqOOpsa6EqUUMnfnpqxW6Far36s&#10;SPQn+l1oy1bwC857ynlI+d3k7lfmEqpW571+dCTdq/PbmG3SUiWU15l15EVX9WYjzr+Xnsipvt6d&#10;t3j/7pNXPgQmhz7cy20r6r3MJSwhw8tF8debh8lRudwK5eHMfRho3jl591EieXtqbT0DfrXmo86+&#10;C+RGlCqhnu2fX4t5w3fg8vNvM22DFD3dYM/eyNyUUB9uORsxBfGAUVsfRSRlvO2hrw6bk8vJdQkl&#10;TN47n/2EZatJzm/9UjKtmnPLmHc/NbCEkkR8GtqWCc86o4/luEmNgxJK6wW9utrYhKmiqjWzn7Hl&#10;ytfw1LDniEQRPm+XTpnRkEwvY9v5J9Mj4e2FPbVIxhkNnnLxo/TfMtjzvm1n5rmTNKVKKDI9fC5t&#10;J6VPtS5OI/swN6nPpleZnzGzKqFE8WHLRk/UM7DpM3AKs5HJcubTtHnHivjw2Jx9iWAx8azM9gyx&#10;IMj9/uA+zGY20vrOvUTHlfos1JcbndinecuR2z9HysztyO8vhnVnVkj1dvOehjF5EBfs1b8HuTqr&#10;duMPBcpmW0Kg+9AubJ1n55xav6SWUK2XSb+xpLYSyntGZ+ZijbsvehcicylJIZ8WjuFil7Q16Vty&#10;Ukuo5jZrv0el3RaR//3jDdgTN7Hb+j4oXnpjYJzvi5E9mXVi1GvR2yBmysV6XuQ+h9vb6UJQvExq&#10;CkJfDejEbD3qP+9SnNy3o1KlfRaqusWEw0/9pD4Klfjh8p5W7FuQ/MUuMRmeB0WJV9cvJkcZD5g5&#10;qimJ/jFHvilUPxG/WkKRexf8om9bZrZ3n+kcnCR19wSRp9csqM9uIct9CSWRfLq1qzF56jK0+W/+&#10;6TDZtef77HL7pswjokH/Hd/Zz3gEuN9q09xKz8i23+prGYIgzMu1NbtuW698krp2UkuooQcUeMIQ&#10;Bd3b0pitinrOOOwbJ7OGg91v9+7AvANiMmh7MPvHF4sE13awG3iajJxx9p30jPB7daNvW/polSqh&#10;JM+3sJ8rMhq4495PqT990tf7zu2Zd7hkSihBXMjC4ePIYP0uTpe9oqUnXLDH7R4tmNXSZtYNEjLf&#10;Ti9nzmvAH7X7baL06YTx768caWVJtzo43ZBauakl1GbpTxFk/iyUSHh63UImrMyHTTrkFiMVG6KE&#10;iDOrlnAfJRy44VnaO1FKlVAuy5lHZQ0Lu0NPZTe1CaJOblhRk5taBvxj7+mw4iXU85Nb6pM/pfHg&#10;+VdkZqFIkPjoxK6m3NZro36LLnjSI9JKKPOJF7/Tmc/hSqgaLUdf8aSfRxSnJK2YOIFcQs0Os9xC&#10;ZR6rSZF+25xmcO8h1O0w6cl3+uaXppRQJNm+XuzEfC6C32zIxrdB6Z8OIOL93tlbMdvXa3dd+D71&#10;2SvXJdT4nU8zfLQxr+CNPEL45valiUPGMSUROyEytHqtJ8za6RqQ/kE6Torv41N9uzBFt3Qz7OR0&#10;/MmzJezfXskSihDd3jiNe/ug1ZTjcrc4ZFVCEaKw5zbs9CXV3spLXnQ0nTji48ORtiNk3p5gmlVT&#10;q/lbzz/cMZP5fFL9wZvT7qjiJRQhigu9undLe+kPkKU2fctJq068iJb6YKQoxu/wimVm5jIb2LlW&#10;s+WE1adeJUi9+IrxcuncJP2UTeffIqWN+t7Iiwn6sGTchExriV/L0mHx/jvel1awmxiHunxNXyef&#10;755qYpF2CwctOEc/jCxMjrywZ3NTeXezUccpa869ln7uig/7uslpZoZN91wz6TVr9z2p68tC6ht5&#10;813vnerZiT7LpjarLiR1vDN/4IAlCtk+iPueppXD7qeK77jn10soIiUm6Oza5WaNM6wlq06Tt62a&#10;wNasv1BCEcnh3/etWGYh+z4U1xr2mLvf9XOy1BcgkoI+Lp86k3m2y3hiq3qdZh2++1XquyBif9ft&#10;ZqnPxKSNOJ75QScjIcL/0JoVTZvIuSWGPWfvvOYVL1vkJQS8XzJhanXZXKrRZOiEbdv5bF+6hBIL&#10;km8d3WWR8ZZbNbNbd/bq9ZZt+kuXUCyR9zOX4Tbsh45lz9LYdsXpJz9SH4LCly5H2lhy00OqGdp2&#10;n7D1ypPbE9iP8JsteZj+bC/0n2+b/o3FJv+t/EaeAzOVUJwEv7eLJ02rnTl7je1GrTjtGSzzNKxU&#10;CSVIjDq+eQXz6jfDJRsNGrHk2JtP13uz62rq2Y+pj0KF38gTxD47sadji0x/R+P+/03afvGx56h+&#10;5HnBauS6u/T0EklikMeIrulPFtVSy+6YQPfB7KsprnWeeZoMpkT4bp83K/Mtr91i1JS1l1xdz7Yk&#10;67zJqCMv6T3VnBKKEMRHuBzY0SG1tpZudds5LHF+Hp6QnnrKllCk7D602Cn9gygdnd6GysyQ3w8l&#10;FACkPNvsSMrlhkOPh2TYRqVmIa9vHjh96+7jL3KCMDl41QBmS4nxlBN0BABAk6i+hBKLxVEBXhf2&#10;7Vi5ZJ6D/bix1PgZ8+avXLf9wv23UTKbgwEgT8R7v3v/+dsPrzfP10yfTiqVJsN35+rbWb8kxedK&#10;e/aDdL2mHnzxLSiJ/SJ0Umz4h+f3Z4yyr27Ar9d26s0vv/92AQDkTJUllFiUcmPzyEI8Xi2zLuPn&#10;bbzo+ui9+5fgKEaAzyd392dn96yfMKi3flndsqYDXqXt6wMA8sK97bPqGFvpGdqY95g6+8gruruo&#10;306UEPHw2IHhw6eaNx+oz76bUMNkQJMeDkOnb7/2Rt6HnQEANIMqS6j48KtNipZ0vCf7QcxMhFHe&#10;Ns1q1GiyEekIAAAAWkqVJVRKnP9A8zLFWs557ReV1c8dilLinp9cXKOMbus1r7L9dpGMx48f//ff&#10;f3QBAAAAIK+p+rNQwviXe4cZ1/ynaCGePDql/qxq3nHw3a/Kfbjhxo0bFhYWdAEAAAAgr6n+4+Tq&#10;gBIKAAAANIqqSyixMC7sh/PS4eV06HYnWbrlDXs43/8YK/sDhDlCCQUAAAAaRZUllCgpxqFPA17h&#10;P5Zd+pTl3vmSA9f20y+sU8jpTlRWJ8kMJRQAAABoFFWWUHHhF8x41fZ8yaE0EicETmtrUL3hSvq7&#10;RwpACQUAAAAaRaVboVLilw9qwStUov+cI7HyN0MJw7yu9qpdRpf35/pXaT98lE4sFnfu3Ll1JoaG&#10;hiamZqExsdm3SXP+G+Bkob1tjGOHDPcIDQ0NDQ0N7be1hOScf9Asjco/Ti4WxEe8vXnUps3fRenn&#10;n9IVq1Rr9OL9776HJguV24vfjRs3zM3NSYGVo+joyKiocG1sgyc0GeBgQu8GAAAA5AVaeShA5SWU&#10;WhSEN/KGTGhKSii6AAAAAJotD0oonydbavB4+CxUBiihAAAAtAi2QmkKlFAAAABaBCWUpkAJBQAA&#10;oEVQQmkKlFAAAABaRJUlVFLsO1uD/9Fv3+UEn4XKACUUAACAFlH9VqjYLxdb1CzFK2Nx2jNSia8G&#10;ZgslFAAAAGgUtbyRlxzkNtyab+Ow3C9eiV1UZQMlFAAAAGgUfBZKU6CEAgAA0CIooTQFSigAAAAt&#10;ghJKU6CEAgAA0CIooTQFSigAAAAtghJKU6CEAgAA0CIooTQFSigAAAAtghJKU6CEAgAA0CIooTQF&#10;SigAAAAtghJKU6CEAgAA0CIooTQFSigAAAAtghJKU6CEAgAA0CIooTQFSigAAAAtghJKUwyf1Nx2&#10;konFkEXa2Kp1n0IO6T0BAAAoAFBCaQr7aa0HTTGlC9qmo/0qlFAAAFCgoITSFKSEsnU0fu5xWxtb&#10;14kTWo90pPcEAACgAEAJpSm22A+Y9p/5NL5WtoETjaynNKX3BAAAoABACaUpovz8vz99rqVtyDjT&#10;AZO09V1IAACAXEAJBSowxN4MJRQAABQoKKFABVBCAQBAQYMSClQAJRQAABQ0KKFABVBCAQBAQYMS&#10;ClQAJRQAABQ0KKFABVBCAQBAQYMSClQAJRQAABQ0qiyh4sIvmPF4jnfpokQiFib9nNmzOo/Q0dHV&#10;1dXR0SHdWh2megXH0ZMoBiWUhkMJBQAABY0aS6gfd9f/UYLXot+KqGQxHWI9Pji2PI/X5/AXmdFs&#10;oYTScCihAACgoFFjCXV/0/iSPLN7QXQxXULg1LYG1RuuDKTLOUMJpeFQQgEAQEGj+hKqaJk//6ry&#10;v9qmLZzmz65bprhx35mhCUJ6ColEEPl1SZ/ahXUKTbsZjq1Q+QZKKAAAKGhU/3FysVCQEBsV7P/9&#10;o8ebBy4nl27Y8TMygTvq/YXF1f9oOGXPtcDoZG5EQSihNBxKKAAAKGhUWUIJBAFvn7l5R9FFFUIJ&#10;peFQQgEAQEGj+jfyiDJV9LtN2PUjWkCP+GUooTQcKaH6TzTpZL9aS9v4lYej4+i2UgAAAEWo4ePk&#10;d8SxQV6HV9vXKK3L0ynZoHnX6ZvPfY9IUvyTT5mhhNJwIyc3HTLFPCQiWhtb+zGrzAcvDAxTw+ZT&#10;AADIv9RQQqXvF0oiESV8dnPdsmxme8P/6TLbp3RKVPzX1KJV1178CdPOR9IT5QwllIYjJZSdo7b+&#10;gTqPX4sSCgAAlKXmEiozUUpMZIjvZ/cXr74n0aF0YrHY2tq6VyZNmzY1MTULjY1D08w2YnLTIY7m&#10;GQa1pbUft8ps0ALPHwEZxtHQ0NDQClpLSFbi626qLKGEKQFPb936EEwXVQhboTTcuEktrKcbaW/r&#10;P61VQLAfvTMAAAAKUGUJpaCUxAhfHx9fv/AUOpAzlFAaLikuPuC9h5a2sTPbDpjcODDoB70zAAAA&#10;CsiDEsrvrXMXQ8Mu/+0JoQM5QwkF6jN+bkeUUAAAoKw8KKFyASUUqA9KKAAAyAWVl1DixMjvN0/t&#10;GNupcZli7JfwpJT/13DknPU3nn6MTxHRkysGJRSoD0ooAADIBVWWUKKU2OW2TXhF/jdy6fHoJHlF&#10;kkgQ7H6Ob1q9mE61zW9i8Rt5oAlQQgEAQC6osoRid2rwvy0f6GKW4gMmtmlYveHKQLqcM5RQoD4o&#10;oQAAIBdUuhUqKXamVUOeTpmlZ1+GRMUmpwjF4rQtTWKRUJiSFB/603PNkIa6RcrMcFX80+QooUCN&#10;UEIBAEAuqP7j5GJR/IHZ1uXLlSlVskSxYkULF9IlChUuUqx4iVKly1Q26OL8IkBIT6solFCgPiih&#10;AAAgF1RfQqkDSihQH5RQAACQCyihoKBDCQUAALmAEgoKOpRQAACQCyihoKBDCQUAALmAEgoKOlJC&#10;9XcwW7Dt4PJ9l7WxHbj0MDYhkd4ZAAD4XVBCQUE3YV6nwVMtbjx6/Mz9q9a17pPWG9jMcf/6k94Z&#10;AAD4XVBCQUE3cX7nodObBodoZRUycM5OlFAAAHkCJRQUdCihAAAgF1BCQUFHSqhBE4239um5r+d/&#10;WtdWteq0oF3PD6896J0BAIDfBSUUFHQzN/YfMq/F/osrj1/bonVtwZRe021aebi9oHcGAAB+F5RQ&#10;UNAFh/u7ed7T0jZ9g43tVLPXrx/QOwMAAL8LSigALbZ0z1iUUAAAeQIlFIAWQwkFAJBXUEIBaDGU&#10;UAAAeQUlFIAWQwkFAJBXUEIBaDGUUAAAeQUlFIAWQwkFAJBXUEIBaDGUUAAAeQUlFIAWQwkFAJBX&#10;UEIBaDGUUAAAeQUlFIAWIyWU9WQTw15DqnZ20Mb2T9fJj95+pncGAECroIQC0GKkhBo8w8LT8yld&#10;1h5isXju9rOkhHr45hMdAgDQKiihALQYSigAgLyizhJKmBIVEZ4qIkEgpOPKQwkFIBdKKACAvKLa&#10;Ekoc5X17YGvjskV4vMJl6pta9u47dPp8hsOoQX37tq9VobQuj1f6rwaT9rgK6FkUghIKQC7m4+QO&#10;RkvbNt1o3kIb2waLlo+u3qZ3BgBAq6iyhEqMftu1WiGjydeiU0R0SJ4wL1eLGmUajboQSwdyhhIK&#10;QK5le+1HLGzj7e9Fl7WHSCRyXbGWlFCPL9+gQwAAWkWVJVRC5JO2FQt33PE5hQ7IFx/wslPDCjX7&#10;Ho6kAzlDCQUgFymhbJ0aL941et3hadrV1h6eOmNOT/vBje9euUTvDACAVlHpG3likd+TY11rFtUp&#10;XLZR+56j7B2cZs+eQ82eMXXKWDurRlXL6RQt232qc6Qyn4xCCQUgV3JKkm/QV21s3wM+rz0w1Xqa&#10;0dWrx+mdAQDQKur6OHlKfPCHl0+uXT2/c8NqYvu+41dcH332C00RZvceX1ZQQgHkMyKRaOeJRSih&#10;AEB7qbKEEiT5Xj9+/FUgXWQJvR6dmTXSxqBmZaJ6nSYjpi299Mw7SSimxysGJRRAPoMSCgC0nSpL&#10;qLjwC2Y8nuNdupjw/U6LiiXKVjVccvxxeCLzDTxBYuSTEyvbGFTWrWh54UcCdzJFoIQCyGdQQgGA&#10;tlNjCXVvg31JXoUL3+hiGlHMjwEtalU3Wi2zuSpbKKEA8hmUUACg7VRfQrWff8L13uN3Xt8+3ttd&#10;pXShsftepIik3rYTp3y+u7NeRR2L+Q+S6FA6sVj84cMHj0x2797duLF5UooADQ0tf7SEpORtxxaS&#10;EurSZecMR6GhoaHlVROKlPjEtoo/Ti5Mivfzcju2dVGfTi0aNainX+3vP2p3vP8zmjv2+cGp5Xg6&#10;Zf8xWnPhHTeSASmhUuRxcXExa9w4ISUFDQ0tf7S4pKQtRxeQEmr/kR3u335qY/P6ERCbmJThfqGh&#10;oWl1SxEqsb8AFZdQaoI38gDyGbFItPf0UlJCTZjt5LDGWeta5/FrqnZ2uP3ck94fACh48qCE8n11&#10;oHWtWq277gimAzlDCQWQz3AllM1048cPztMhrbLt5C2UUAAFXB6UUILk2ODAwODQKMU3lqGEAshn&#10;UEIBgLbDG3kAkAdQQgGAtlN1CSUMPTPavEKZEjo8+XQKF/urdotTrwLo6RWDEgogn0EJBQDaTpUl&#10;VFLsl74NihbvuOl7bLI4q92PiwVfH+5pUFHXbPbdRDqUM5RQAPkMSigA0HaqLKHiw681LVZ0/K1Y&#10;upwFQeTXvk30ajTbHEIHcoYSCiCfQQkFANpOlSWUWCR4d2Z+YR6v4r/1LLtZzV9/8O7TZ27Us+un&#10;D610GtOuuWH5oro1+szwiVVi71UooQDyGVJCHTq10nq6kVa3ExeO0vsDAAWPGj5OLhYnRge/enLj&#10;7Imj+/fvWrloAbFi7ZZ9B53PX73l/i0wSYndVlEooQDyH5FAEBcaqqVt6+55pIQ6emQrvTMAUPCo&#10;oYRSA5RQAKBRdh5ZjhIKoIBDCQUAoDSUUACAEgoAQGkooQAAJRQAgNL2HltFSijLPvyqnR20sE0i&#10;h28+/qB3BgByBSUUAIDSjp/fQEoo1yuH6bJWOXrtCSmh7rh9oMsAkCsooQAAlIYSCgBQQgEAKA0l&#10;FACghAIAUBpKKABACQUAoDSUUACAEgoAQGkooQAAJRQAgNJQQgEASigAAKWhhAIAlFAAAErjSqjt&#10;+5zuv7qidW3F/g31/xuEEgrgF6GEAgBQ2sd7d5d0abGgYxNtbJNszEj9t2/POnpnACBXUEIBABQs&#10;m3csRAkF8OtQQgEAFCwooQBUAiUUAEDBghIKQCVQQgEAFCxHnNeQEsrKzq71yOVa10wHzKva2eHR&#10;m8/0zgDkHZRQAAAFy+nTG0kJ5XrpIF3WKufuuKGEAg2BEgoAoGBBCQWgEiihAAAKFpRQACqBEgoA&#10;oGBBCQWgEiihAAAKFpRQACqhyhJKkOx/7+JF9xC6yBJ9fXFl8fhBxrWrEPr1W9jPW3/ztW+yUEyP&#10;VwxKKAAAVUEJBaASqiyh4sIvmPF4jnfpYqLvfctKJUtXrj/30P2whBQyIkiIeHBoQdO6FXUrtXfx&#10;S+ROpgiUUAAAqoISCkAl1FhC3dtgX5JX/vxXuphGFP3DtkWt6kZrAulAzlBCAQCoCldCLVg/aPe5&#10;pVrXZm2Z1NSu572X7+mdAcg7qi+hOi+//NTt7Wefn1/u765cSnf8odcCkdTbdmKB96P9DSvpmM25&#10;q/hmKJRQAACq4n7h0ppmzW9u2fDK5aLWtaXLHUj9d/rmeXpnAPKOij9OLkyK8/V8dnjD7M4tjfWr&#10;V6tauWLpGu3v/Yzijn1+0LEcT6fkX/WXn3nDjSgIJRQAgKokx8d/vnPvg8s1bWxLJg8mJdThg9vo&#10;nQHIOyouodQEJRQAABCrVsxACQUaQrUllFiUHHCg7988hg57yDP/b6FfbJLMF/CifHo0q1G94Up8&#10;FgoAAJSCEgo0hypLqOS471aGhXVbbAlMFolZIkHKldXDSxXiVbbo/SE09bNPKKEAACBXUEKB5lD5&#10;x8krrX1HF9OJUi6tHFKKp2PaY35QvAglFAAA5A5XQo2YNMlx/TFtbIt2nw+JjKF3BrScKksosSB+&#10;7ZBWPJ3SfaZtCyOlkixhYsiaoXV5usUNGrevXb2y3BJKLBbXqVPn30wqVapkYmoWGhOLhoaGhlaQ&#10;26E9S0kJddR5x9tvvlrX1h69WrWzw4lbLzLcKTTNaQnJybQiUYDKP04uTorye3j1yIz+7RecdBfS&#10;wTTilLjg284rGv1VAluhAABAWacOrSYl1L3rJ+iyVjnl+pyUUNceY6dW+YTKSyi1QAkFAAAESijQ&#10;HHlQQvk82VKDx8NWKAAAUBZKKNAc2AoFAABaAyUUaA61lFCilFgft7vb1y6cNN5+HDV++py5O45d&#10;/RYcS0+kDJRQAABAoIQCzaHSEkokcDu27F9d3p/6jcdPn79mw+adu45dv8u4dPrIrl3bVi2eN7Kn&#10;SRFeUYNOs74p/gt5KKEAAICFEgo0hypLqPiI2y1Llxx4JiDj/gxkJYd59TWrqt9uZxgdyBlKKAAA&#10;IFBCgeZQZQmVHPulb4Pi/1it/x6dLPOLLjJEX+7vrlu5WJNZ9xTfDoUSCgAAiIvndpASytbBaOBE&#10;Y21sg+2Nb1w/T+8MaDkVfxZKFP198/g+tSuXYn4eT6dIhb8qV6EqlyteiBus2eS/A3c+0TMoBiUU&#10;AABou/VrnUj9d/bSIboMWk4tHydXOZRQAACg7VBC5TMooQAAAH4HroTqYDfEfPBCbWwthi256/aB&#10;3hlACQUAAPB7nDi0ipRQd++fpsta5fL9N1U7O+w9f58uA0ooAACA3wMlVD6DEgoAAOB3QAmVz6CE&#10;AgAA+B1QQuUzKKEAAAB+B5RQ+QxKKAAAgN8BJVQ+gxIKAADgd0AJlc+ghAIAAPgduBJqQa8WWy3b&#10;a13b1KLtKvNW949o5a8TqglKKAAAgN/h3suLpIR67nGbLmuVy3uPbjRv8figM10GlFAAAAC/B1dC&#10;LdgxYsvxOVrXZi62nTDAzPUUfp0mHUooAACA30EoFHz54e7l/Vob2/pt00n9d+LyDnpnACUUAAAA&#10;5OjggbUooTJACQUAAAA54EqoVXuWPnj1UUtbZEw8vTMqghIKAAAAcnD21FZSQk1c6rhg5zmta8MX&#10;7q3a2WHR7gv0zqgISigAAADIweXzO0kJddF1L13WKreee/7TdTJKKAAAAPjdUEJlhhIKAAAAcsCV&#10;UBvmD7+3bqPWtSPT5w1u9d/2bUfpnVERlFAAAACQgyfvbpAS6vTFrRE+37Wu3dxzaIN5y7vrN9M7&#10;oyIooQAAACAHXAnl8kjFG3J+jwfnXDZYoIQCAACA3w4lVGYooQAAACAHKKEyU2cJJc6IjisPJRQA&#10;AEAeYkqoaYaXHxwRCgVa1+6dvbTeosWd9ZvonVERlZdQwoBnu0wqFtXV0eHJoaOrW6hBtznfIpPo&#10;yRWDEgoAACAPffv5wXq6kVa3gxdW0zujIqosoVLig4e0KKPz18g3QXEiuducxGKRIPHlmaX/FNFt&#10;v/29iI7mDCUUAAAA5I7LVWfraUYHL2pwCRUXfsGMV2aJG13MUozv4JZ1qjdcGUiXc4YSCgAAAHJH&#10;C0oosTDl2ooBPJ7uvw3bOh24+OlHaLIobUuTKD463PvtLSfbjv9UKF6oVv/n4Sn0GAWghAIAAIDc&#10;uXH9mKaXUByxWBjwzf2Wi/Oq2Y6DBvY1rvUvYdisU//hDhv2Hrvz5E1gdJKyHyxHCQUAAAC5c+/u&#10;aZvpxlpQQqWJjwz0fPP6FfXWOzA4NlFIj1MSSigAAADInXv3zmh+CSUKfH2iW2O9Ijo6ZfRMre3G&#10;zXRatHE7Y+2yBU5OE/u0Mi5bpFDRMlX/W3wqnp5FISihAAAAIHdeeT3oN8Pk0OV1dFlFVFlCJUY9&#10;71BZp9n8Z/HZftcu5vvDFrX+qGtzPJoO5AwlFAAAAOSOVpRQbh2q6DRb8jqRDsgX7f2gVa0/avc7&#10;oWwJJZZI0NDQ0NDQ0NCUamklVIbxzE0pKn4jL8zz6uDWVXV5hcroG/XuN3TytGkzqGkTRg/nd2n+&#10;Z8kiRUpXsVvvIrfMEovF06dPd8ikb9++JqZmEfHxaGhoaGhoaGjKtp9hgRlG5LbE5GRakShAfR8n&#10;TwkP/PnR692dqxeJWw/cPnz+ERWfrPjuNKXhjTwAAADQKOorobIUF/bl+rlz110/Zv9+nzSUUAAA&#10;AKBR8qCECvxwcVjXrkPHngynAzlDCQUAAAAaJQ9KqFxACQUAAAAaReUllDA26PPFfYuaVynNy0S3&#10;SNnmttMuPfSMThLQkysGJRQAAABoFFWWUKLkmNl8E16xytN3PxKK5X83MDn4nUPrf4vq/rHsUbTi&#10;3x588OBBxYoVjXJiwKILAKDZDA0NGzVqRBcAQOORByx52NKFfOrAgQO08lCAKkuouPALZrx/d3zK&#10;oTQSJwROaduoesOVgXRAZZycnOzt7ekCAGi2EydOFClSJDY2li4DgAaLi4srU6bM3bt36TKotoQS&#10;p8TNG2DB4+mM33Y3Jj4hRSAQSREKhSnJSVE/XztaVuQVKrn4kepzEyUUgBZBCQWgRVBCZabqz0KJ&#10;xSKh4KnzIr1yOvQDUNJ0i5pZzXrhGy/O4m2+X4QSCkCLoIQC0CIooTJT+cfJ89KyZcumTp1KFwBA&#10;s505c+avv/5KTFR8D3EAkGeSkpL++eefBw8e0GXIZyUUAAAAwO+BEgoAAABAaSihAAAAAJSGEgoA&#10;AABAafmghEr2ODikWvki5RvyF2/YsnruyFplC/1Z19LZPZIeDwCaJPzbaeNivOpdx8+Wsez293h6&#10;CgDIcymBm4c1K1WYZ9R6SxgdogKfbjeqWrbQXyYzlm/csmqWebXSuhUbrrrwUblfHckXtLyEEgsf&#10;bhjF4/HGbH0sTNtPQlLA0rb/lKjW/K43qigAjXNrYUNesVa3sSsDAE0U/2Td0HqVi/N4RS269fmr&#10;TIYSSux3Y74ur3CfWc50gJH4wMmYV6reof+3d99xTdz/H8AvbEjC3mHJUvZUGWIV3HvWRavitq5q&#10;bR2468A6q2hVVNyz1ipqRdwKgnUgoDjYEGSH7Hn5fS45MCoq9Nv+DO37+eCPfD43c7n75JXPHXeP&#10;q8iK/4zWHaGkIu7MAa4Ypc2NMrJGiZ08F8O0xyc8IMsAADVRf7c7htHcAodEBlnQdNDvH6q5S/+v&#10;vknKqpD9I3eLAwC0iPD59UvPK3jocKzK+t3T+u0IJWFvG9lFg2q6N6OCrFGqT2qPYUYzfiWL/xmt&#10;PUJxpvRiUCid7r/Tz5i2GjXNI3dkkEUAgHrgl97fvGnToUsZUrJCLhPVXJgfpYvphK+5KybrAACf&#10;XxMRSsRaMyxcm2524t1LZW5Foi/dmKNk6T/j39EL5Xbr7V6o+uRvMUx30v6HZBkAoN6md0YNcPtb&#10;b/+yBQB8Rk32Qv2s6IXad//tY5WVFIxh5nPOksX/jNZ+Obn09hbiWqgZe9Ibr4XChcw1kXbadiEp&#10;r2rJKgCAWuCd+aYHpkWfuzeVrFAQFiR66WBGQw/UkxUAgM+viQgll5clL9HAdIYvPUmWERn/5qIA&#10;TMd1z8NKsuY/o7VHKESYuWeUnaGWnkv/FZt/3rh0spuhpql7p0NPID8BoIbqTs2JsqBqUh26Ltmw&#10;bdfmH6P8bDCKUfSyRJ5YRo4CAFADTUYopPTOFm8rmgat3bert8T/tLiDE41i5rnuN/iPPAAAAAAA&#10;0AwQoQAAAAAAWgwiFABAzUgEeS+f5xW8/t/P7MnEgsJXT5+/qPx7/tdPxHn27GlecbkUTjkCACBC&#10;AQDUTsVDf1cLr4i5TD5Z8ZdxXz/7MsLWN3gjk6xomaqHu9x0KQtukkV58U1XZ8duMYvrhWQFAOC/&#10;DCIUAKBlcFwmEvI5bCUOTyBSvSumRMhhc3kyHJeKRVzFSBwuXyx958aZuEwqEfC4ijmwORyOUCzB&#10;8YZRVCKUTCJC8+Dwxe9MLuYTS5YqJ1FZHw6XJ5KQ1YohUrQQNPvGbiNUI+CTy+XyBJJ3V6wBjgv5&#10;3FeXV1pi2LeX0Lg84lJZmYSYii9Qzl+K3ilaBxkulZDvlMsXKpeNyyR8RRV675J3l4BWQcznkevL&#10;F4ob1xYA0LpAhAIANJuElTCqI4ZpuAyYc/dJAZP56vrhTX5WWhhFa+7hTGUSuL3YDKNSbTQ1XTvF&#10;pGTmvXh8YbCHFYZRui8/rRguF9Tk9POlYpq6Y1ccy2cy859m7JkVRtynHItMU/4frUqEwusLR4W5&#10;6dq4XchlKYYRWA8S0NgDZyWKZXj2qaWG2libsBGX7ucxC1+eXT9UDw2zGJej+O8gDjMrqi1mab+8&#10;FBWkwl+m9UIDe03a9KSktCA3fXk3W1S0nnmqif8kkklY1RWZ5xdbYNg3vzOZzAqiR6wgmaqn7Tdo&#10;BkvRC5W22h3T17fU0XHuMuVGdl7WlYQAhj7FgOplZ0u17X4iNac4N3VkiA1axLi118hbiYrzYjy0&#10;UE3I+I05ecXZVw8EO9IxHasVJzOVwwEArQhEKABAc+EyCdF7whGqdqzwsw6hhNR/1l7lvdmICIXZ&#10;b0xVvd2tbPMQlLsGKR8XIBUL2PX1AslbfS8XV8egFLVWeW/Nt0/kyV4nh2CYXXQcUUCTC1gToiwp&#10;+mOfEo+gkB9bNBwluK6TtjLZ5PVOivmzhRKi40k1QkkE9RO722AaevP33RM0vAFF7xX/zRM23/b6&#10;dpw1hr05kfd+hMKsViTlKoYRyi7/gOJRzx8OkGWkIjUQw4JHLRCgmFaREWBBNwnu/7JaQA4l4I8O&#10;TKNiGjFn375BMABA7UGEAgA0m4yfFj/N3tJUX4foSsE0DVza91syd/R7Ecr7cN5bt5LZOhyNPTBd&#10;8VrMfb14dKiZMVVbk4Jq9Yxsu4+OnTw0TPMDEQopuLHRgUIJ/zlTioJLnJ+GaVSasCH14FJeTfG1&#10;U1v6ulkQq4RhWjpUS+c+V0qJrqW3eqGIcUWVBTmH186wM9RQjqxHN3EbvO11E91QhGZEKJcdGUWK&#10;YQRm8gIM04/56RJZRqozwhsiFCv7tJWxorutKc5jTrHJaQAArQNEKABAc6UnTNbFsAG7slS6bSRp&#10;2yejBBA2bqWi3+eTESp/vi2GWQ142JiBFJaOcEFjTDmh6NF5L0Lh0vq9Y7toGdtt2fqdppb+dwf/&#10;JAfI5cfiJnYJWZmnkoHq864HtaE6+08u5L4VocT8rCVjB4bEpTc+ng/JPLXcXAfrueiKar9Qo783&#10;Qsl5Lyfam2g7dblb8lZYyj67smdUzx/O5ZFlAEArAREKANBcgqpnU0KdKRrati6ewUFBvp6uxlT9&#10;MfMWdEJRYvC3IkWw+mQvVNn9PX4Wmhp6Ju18/IODA90dLDX0g3+YN8ZACxu5KZXIQu9FKILw1dy2&#10;aCaYxYQzXJV7CtS9uDHQhaqhS3f28A0ODvL3cjfR12D0mf+khog5qhEKx6VPLsRZoIxjbOXtFxQc&#10;FOjpaqurSR+26gxLpJzZu9jMGxE2FC1jJ/+gPqcK/+cIhUjqz62daKxDoVk4+gUGBfp6mNN0dc2d&#10;1ydlqQY7AECrABEKANAqVG7rZmradc6bq8oBAOCzgggFAFBjsvoT307oFNbR1kTPqN1XGUweWQ8A&#10;AJ8bRCgAAAAAgBaDCAUAAAAA0GIQoQAAAAAAWgwiFAAAAABAi0GEAgAAAABoMYhQ8ps3b/YCAAAA&#10;QGswevRoLpdLfoV/VhCh5IcOHerZsyePB/8sDQAAAKg7Z2dnFkst7hAHEQoiFAAAANBqQIRSIxCh&#10;AAAAgNYCIpQagQgFAAAAtBYQodQIRCgAAACgtYAIpUYgQgEAAACtBUQoNQIRqjm2TnbHxuwhC42y&#10;D2C6Zj+efYZeVt3bRtHUTvizRjnkA1i7+4Yw3L96ySbLf5+SJVYmYUNXs0Rk+X9WnzAw3Npl9Iu/&#10;b1WvrJ2og3W8U0kW/xWeTca0hi86hl7VPNiro0XZllaFXtfmnHWzNdCjGrdxabPiaFKwq+HUc6WK&#10;8VuOVTiyq6f/+nRFQXBicj+6yaIiRQGoreTNkwwwLKBP7Gu+jKwilK8JwqLm7SZLn09d1gkzuvaa&#10;mxVk+Z9SvTsM6zNtlxhtg/pn0W1shv94429rn/6C2hfdghy8Y37joKOq6EqYpevhAqJazHvQz06H&#10;omPq7NL5wPOsMc7W6269VkzwF5TMCLRbcfGVsnDkO2/P2fuUr/9eEKHUCESo5vhkhKp5uM/Owelo&#10;Zq1yiKDkzjd92tszGFHRK3Nr0yYwOu5JQ8erMkJF30u/EB3pZc9wDh+2MKui6S3Pq3gaG9PdhcFw&#10;8gj6dtulGr6UHIBLy59cHNsr0InBaBvcL/F2ngxHtcoItfLZrcQBoe3sGK5DZ/9cym5sr/B65sM1&#10;0d3dnBgOnqHrjqSR1QrimlebZvVzcbRz8QpbejS1YZqPRihx9dG46T5O9o4u3qNXna5smCY7cYR/&#10;557nD/7o5ezQoe+Cp3yyXuntCCWrzb/53eBOTvaMth367r9GNjpJsV49FyQoX+NS4fqZfRkMn1tl&#10;ygruxdlBUWMWVBGzlZY/OD7sCx8HBiOoR8ylp+SXgYhTOaknY+Wt14tHdmA4+6w58kBCbBwVUv6D&#10;48vCPZycPMJjj6Qmx0X7dpj6io0mrEITDj9eSI4ml99b5+U/ZFo5R6woibMu7xkc4csgPo7AmZsv&#10;VHGVH8ebCFX75FgbR7t9D2rS47xtLIw1KJiJFYPR/aeCsj/7hLdbkMxUjC+X1JcdXx3t64q2ndfk&#10;9ccFylq5nF/76uDC8b7ujmgRwb2+PvuwXFHNXB1praejqWVowYj4rkQuOPf92LZe6xrimKQ47fjo&#10;rt52DEbHvpOvvST3PT7zYb+IdvMvvLqzd4mfK8Oxbce5e1PZEuVA8P9BEaEGz54Tqk0Lu1TWuOnf&#10;jlA4XvzwTHSEvwPDwTtk+LH7xVJyXy1b0sXrx7OZj5O2dPFxdnDxmR1/Qagc8r709Qz/wXeYDUdp&#10;7Yuh3YJ6LUhGbUr506OdGdFp/Kr4779sw2C0ixh+5nGVcq9lPTvn3dYJxX3xg62O7XokPSdyv1Jt&#10;6kY7r47HHih2P3HNxQ1jA9yJlmb8qkSOhIyDD4//6MmYk5TyS4i7Y9CAGY/LOQJW0fpZg1wZaGfz&#10;m7T2DJPc22qPDGR8tfAwilCxQ630NCh6aDdmzD6fEh/k6JSY/WaPrHx2oot9twtN5ZY/T28Iaefk&#10;7BW28tdHdw8ucu+2TrFm2dMZ7gsTUxWjIMILsROcXUdm1ylKUt6L5MRhkT6o+XV2bz97exLZQKlE&#10;qPrSWwP9wn8tRhNOZNiaaWM65qglif6eIyyYERYQf49spITssiNLJvigVtjFOyb2SAWPbIQl3NK9&#10;Kyf6oM3KcPAJG3XyfgHx2TEzOvi7Gmhp0M2sQ/t/XVQvP7MqquvS48pJcIkQfaA9A9zQSnUYOOVu&#10;fl1Dy3RvBCPqTFH5hfjZPi4Ozj5dtiQ9/uTBChFKjXwkQi395UzI2JX/4r9ZPx0h3+qnEBHK0Mbj&#10;Hc62TfZCLR/lptMzrogjwnG5VFB9/BtvDHPcfBOlBCJCaZjY77j+ksg9KAz9udmF0u7I+z0UGeu0&#10;HEJvKL8UcemDU4u9nL56gL5v+TnjTfWipm1ji4jmDJfyds4Y7By2uUwRobTdu9x4WaWc8939c8w0&#10;Ov5BNAVlqzvSHIcuqOCIiSG4JOvXWAzTXngyB83ix2g3ivf8rFo+WlVcKi67udFO23rV2eyPRKgj&#10;i4ZpYr6/P2XJFNOwS64NtNXu9VMyGvQoPgozYKxLykYDEOX4jVQiVMFkD32PGXtreETCkUl4d+NH&#10;aJq2PZReVl98p7ODZXwOMb6g6JiXh2tPDBu39jpqU8rvJVga6m5Oq8Nrb3YzNBm/5TKXeENyqajm&#10;6MzOxm3C0stFIvbroQGYbsi6EhHaDO+tQ9FvPgZmMxLuCokGD699daezl5GFw5e59XIRuwJN2HVf&#10;HjmmXH5rkalVxIgytphTeLunv/XALXcUU6F3LDi/rDPmPV2R65ruhSpL3W1jiCWirYhyX3FqYy9U&#10;RsJoXZt+V0o5aE44Liu8soFq7ZaQXl5wYoxD6JDsCq5yddkvUzztDb9YcIUIWKz8viFtvOPe7YWS&#10;1l0NN6SN3v2AKyZWS8KvODTBme7b98lrLq/kXkd3QwfvCTlVxDcvLuYcmmxH7f2dYg7/oKpXeYnD&#10;Ru4bOOxf/Ff54iX5bj9KEaHGZOKS/HOLDbWN5yYqf7S8iVDCV+cYuhqD5h3mKA9kCe/00tFUfbff&#10;C9CeXjzLA8N8pmazhGgnlklYByZ3NrL2v99kz8jtWMyq09XSerJY/bSzLyNw6jku2gmfJLTFMI/v&#10;z9eLpGhvE1al9sMog+YcREFIpRcKP7NiIDVgifJHirDyab8Ay46r7ohweWbiCD2HPleL2Yp9Fefk&#10;pYToao9YcFYok9/b970xhs0++UJKHGE4/nintrnb4QxFK4ZLC2+vD2AMTiV+56j0QrGyB1gaDV6l&#10;6IWS1iWO8rQPGvK8RhEV+E++NqNP336NeK2iNvOwpZ7GyLjLPGINZNyq1FFtMMx3kWJVH43EaNPi&#10;byhGRISnZwzSNej2iGgv82OC7MYfeSFSHK0ySf2pqS7m/t1zKoUf6oUSci90wEKvSJUBMb+hF0p8&#10;b02ooUv7SzkViqMSL0o/FO7pffi56N7OmfY2rpeeo9kQ9RJu3nAPrHN8pqJYONHdfNmFd3uhyq+v&#10;oOmazEtMVXzacgmvavnIEC3T0VlE63orCsOMRm2r5BONoYSTPy/IxT1kfunbvz/fARFKjXwkQnF4&#10;guo69r/4j81r7AX4hJacyLvRGbPdmE52CRBEd3qpRCjVE3mC+j972DolkEecKuHjizt6e1hTNLSN&#10;bRz9grusOHoXtTevry3H6JY77ryfud49kVeSvr+toffZErn8SQKmb7PhD9Wmv2JbANYhOlYoudkF&#10;s/np7pvfoMjeGa6awzZ+JEJNDMdCtj0mCwrXtk8y0ByNqlCEojn53MhXNi7vehOh7i7DLEIu5ats&#10;InnR9+2w/it+lcsESYsGmDjPzhNU/hyiN37NH/l7u1I7fc3iS1aNcu6wkshS9zcEYBhFR1fvDR0t&#10;TM9y7flcZYSKVElCqtLjfIy8u2SWNzZOwpTY3p+MUOi1qOLxmslDQtsH+/t4OtmaG1L1MPfJig6r&#10;FkUo5jJ/rHcsMfL7MpN+GRQZFhzo79nOxcaUrqFBiZh7iVjRD0So3F/C0EfIR9+OjcS3umPmS8/n&#10;KiNUyOY/yXq0cY/FYJFzyMI/RiaR8GrreLW1/+I/qVjZK/kJZIRSvOYUp/fwtHLuPOkVi9kQoaRp&#10;P4/X1Na5lK8YQ0FafNvJmt5n+TWhIkIN33KLHEA0MyMMrZ1Sy+R81o2xIW+cyKr7VIRyP/amX7UK&#10;7TJ9v9n9doSSS+qefdXONnLuRfQFcGZxkO2wdYrD49kUXQw1aOTxpaCjidlEfl3NkygiVOAVZT8p&#10;Qfj8+oEv2zuhCYys7HwCw77feVERjj4QoRBxwTc+Ol9uSUaLjx8Rah+0rFTxc0jVlTUTtbEg1VNq&#10;N3dOp306QsnZpQ+XTOxPHq0MayOqhqlfVHaFoGURiv1yjKttaP89TeUUycuUnSN6RQQFBnq1dbYw&#10;MtHVwTpsUR5uTUYoduLwL5TtTKPK9J2aGtj8c2hMFKGs1l4ne9pRg3FuapBr8LTipk9OkCBCqRE4&#10;kdccLYlQvJmRpk4zLzSkM0nuvhFaLYxQL84tnL5oVWk92V7XvEhpb4dFny6WMv8IpOh9HXdOWY/j&#10;skPfD9G3mfqM/+EIJcyZZKsVNrdx5fHqh/vNMCxm4w0pzpvT3dRqSGJjlpGWXgw1NIjZiZrvD0ao&#10;LVO+oFiPeKLsM0ckxbOD6W2mHUDr2twIxc/oZ67fb/ttcoBcxkyJNda1XX+B2JLoV2m0CT167EBt&#10;vcA7TNQUl41wp02fP9XKb8DLWmKjil7sd9WyXPJbFjEyQVrwR9zAcbNvvKj5eIQiJtSxWZ30VFmU&#10;cplze3kpmzYxt2pMhLHdsntkJBEWx3oaKiPUk19XWmpia2+ylU0s+nwPjGP8pQgl/X2Br4H/tCLF&#10;1wvxQaTvNNCmrrpwa6WdtnvvKVUCcglVj0+5Weh8PEKJC/a76tqsvtd47Z3owYZu2nah1/JrP1eE&#10;Ao1UIxRBUn98fleqhaObqTJC4bX3d2lhmjPj7yjOwhMyDiwy0tLafA8dbx+MUE3IibfS9Tv5slpZ&#10;qnl6wY+h3aIIhYiKf+1g4fXzT1+ZO/imvFR+MYuTF/vqe39NdIopicr3RA/6fstRnhh/J0IVpMRN&#10;mT2X6OZR4FU+690W65GI4uGHIxT6PfHwpKeF1dJ9211chj1q6sun4t4eAx2NGXsfNZyL52wc7Uwh&#10;I1TeLAetYWt+V9TLZULW/CF+ZIRKX0bFPPbmNzRPosoNUU5/JULJWIdHuVj6D8hCEypUPjvfnmG+&#10;MqVwVj9/I/PJuY1XVtSnfWHy8Qglyz0yRZNmveM6eREjLpMc+mEQhnmklKDtCxGqlYMI1Rwtupxc&#10;yqu8mLAi3NWSRqW5dxy8d88CO2Ovo4+YzY9QqCFKPf5TjyBXIyqVRjf2jByTeDVbmackvNdnfp4f&#10;5GBEpdFMrf0W7rpQSzRRH45QaBJh7eWDa3sHOBnRaQZGll/OWHMrn61sl6T86qtHNg8Ja2tIp9HN&#10;7QZOX5mSWa5osz58LZSU/zT5wMQBHczoNBrdssPQmaeuZytPcjU3QqFmq67w5LaFEZ52aB6mNu6T&#10;YuMflJGnsZDK9I0MDPti1wtlzdnl0doYNiXhUWOXC6/ixcF107zsjNEWpps7ffXdpowSYvKPRyiE&#10;V/l897JoV2MDAyOzyIlL50QENPw6lFU/v7H0687mhlSamfWIudv+2BCljFBSQc35X5a2b2NoYEC1&#10;dvWbujT+3G+b3Q2cE/NQ89eyE3m4VJR15fjUAf5mdCrdyLJPzNI7xcQHIap8EDuum6GOLt3E1Ltr&#10;dPzxU8si2rSLmFHKk6Gd6fqOmQyatr5J/7t8lcvJcZxVnLkjNsbL0ZRGozLadV689Vghi9hHIEJ9&#10;du9GKEQmzv1tpTH25looSV1B4ppp/tZm6OMzcgictfZwQZ0yhbQkQqGDLnlnX387Az1DC4/Oq3fs&#10;HePr3NIIhTw8schcU3PG2dKG3wnE13zunbPfDQs0N6TRaHpOwf03H7laLSCOyPd6ofiPf98+qJOX&#10;kQFqk4ycQob8kpShaIdUIhTOu7d1igNdn0oNabgsUJy+YRBGtd98+bmy/D4Zu3DPovEMEwO6kXWP&#10;6auXTerScCJPziq4vyQ60thA19jMZfD8DfHzGnuhRMn7FwZZ0XT06VZ2PhOX7kz7bYmpkfcJ1Py2&#10;7EQeIsu9e2xq70DUCNONzbuOX3U3FzVeeH3+nWUTIy2o+jS6aUDUyJ+P3VgytpOm/9rXRPMku7gp&#10;2lJfz7ZD76xyvurl5HWF6XGzhrcxM6QZ0Mz9u/649zJL0WZChGr1IEL97ZaMdHPqt6mUR/yCE9Xl&#10;L//SxzZweG514w8woCaa6GAHAPyzZDKxRMZ//Whce4cei1J4yiDRDL+t7N8Yof7jIEKpEYhQfz+Z&#10;uOJ52tGE+E2bNu3YeyK78UoFoF5EOedP7tyTVPPB/3cCAPzdcP6j0we3xO/NeEWef2yml2lnNx28&#10;03QX938MRCg1AhEKAAAAaC0gQqkRiFAAAABAawERSo1AhAIAAABaC4hQagQiFAAAANBaQIRSIxCh&#10;AAAAgNYCIpQagQgFAAAAtBYQodQIRKjmWNIb+/itNT+m+IwneWvNf9a6ca6Bq64oXoqfXkrcl0Le&#10;hvszeToR0x619BR6VZ3xC4ZhO9KJ/2GWcMtPrBxsS9PR0TGcvvOwfxvazKS/eKsXmZiXfmbVqvPF&#10;REHEWjMs3Kzfoca7pgMAwL8SRCg1AhGqOT4ZocS82qKiIp5IXF9VXlxUVFzymiOUkE+5lfCYxUyu&#10;SCoRsEuLSrkqT9mSiVBNOZ+8JTDOqasqQXMpLqmo5ZK3rkXZgP26hFnOY9eiQaXlNSIZcZPrukom&#10;WkpRUUk1i0s87lehvrqMyRLIpaLysowYN8NJW5JKytCE1UUlpVxh4529cTG/Dk2pfL7pW3CZkFNb&#10;Rqx9WS1HwKutKCmrEqPFySSVzKIKTuOzHuSCOvT+qqTkwylwEa++vIxY8aLi0moWr6H+TYSSCtlo&#10;IFsoRROmn15lYoBtTikqYrLEEgGztLiGT84ZLYiDFkq8sZIqFqdhA8hlUjG7plJRj7ZAJY98L6KS&#10;+xfauxl+uSutqIKFJmZVvi6p5DZsS5mIx0IzR5OUVdSIyFsPo23DZ5YSa8KtqyLeaAmzjkc8kRgA&#10;AFoLiFBq5CMR6vzNg5sOzf8X/x37I558q5/yyQj18uw8DMPMOkQ/Z6MveGnV7ZWWmrrTTyqeNNLQ&#10;CyWrL/qqk5vrgH21yu9sWdXWzpRuM7ej7/vCK+t1NLWGLjguQNFJwr6zaaiBkdfBB0T3zMNtX2CY&#10;9oBVp8UorKCIVpYcZmy25GYVWgyOC3+aGKGhEZVeQ8xRpReqZI6n8bzDDxSvi2M9tSLn7yeXKeLM&#10;HeJFn3b53QcsS0tmBGrTw797UYcCjejajhi6FkX5gBdhXelAX6x74punptz8gWbdNbqSK8Frsvs7&#10;W/l0/6FYEQwlddmTPbQ0+61QBJame6FKb8eb07BDOcQY3MJbjb1Qxem73Q20I5dfY0tQyuPGT+qu&#10;pWf6+3O+NHOjtZbjjzcLlLnp4YkVFnrY4IRM9Hb4zIcRnsYxZ97thZLw8od4ahn5zMmpJdbq1eUt&#10;DLpWl4n72RK8Kvu8lw2mzwg49Zh4TD0r65CTFqXvwoPEHAAAoDWACKVGoBeqOZqMUHhWomqEanxG&#10;ntKar10CV18lXqmeyCv63U3Has25HDkuTFk+TN+wQ3qFXCaVTOthilFt3FXYmOhifrEoXKAIRXf2&#10;v1PIJSaXy8XcivGR9iiRaBqY9Bi7OS2vQibDlf1QH4hQclbRtTBbrXlX63E5XnTsS2rXaSodYaT0&#10;OC+ad+QTZuNuIEhe0O2TEQq9RsvGcSmnpvL5/Stb542xNdLG2k1TPE6zRRGqbLEf1nf5aaL2PYpF&#10;iKqLnl89t39clK+WBiXqeyICfihCXfwGcxg4R6LaufRoM13H+3B2uTJCfXOeeGKd0tXVga5j15AF&#10;AABQexCh1AhEqOY4tCAKM5v07M25LET6cMcwzNBqt+L5n82NUHJ5fsoahl30/bKr4eYeR4qI/hpc&#10;Jpk/1B0L29Hk8w7eiVAkHJfJpCIhr+DGNj1tyritqWjVPhSh5Ljkwc5RBuaOZ3/brq1L3XXvzeNF&#10;G1Wcn4LZtP/jReMqcI6N7fyBCMX9dRRVGaEKb8Tb0ymjtt+r5wtEYgkKc6nbhv2lCMXZ2AtNp9Ip&#10;WHY9gOG17nTq6ZH6hgFDcyrrBEKRRCKVlqV7OJp8PEJlbm1P8Y+uaTh5h7w+Ox5jhF0rqIUIBQBo&#10;7SBCqRGIUM0hFVYemxGhraljamFli9hYmxoZaNv3Tc7nKTs7mh+hcGn97pGdKRTqpI3Jyhoi4/CK&#10;tnQ30aUaufiFhgb72ZhRLX173S9lo2HvRChhfcmEzo56xlae/u07dQq0NabqeMzMqpGgtVCJUMK1&#10;/bT0zNr0HjUpt0rR5YRLTk4xplAofffnv0kWb8FzkuLsDA1snNqGBntZ2Fm1NTVRRigcF6XEjcYo&#10;ug7tfCPCfKwYfjPGBCgjFLfodijDSM/YNrBjWHv/thZGJhHDBhjrDv6TmGHLTuSJ2SU/9PTRoVt6&#10;B3QM9XOm65sP3ZUhkElLz04y1NKzdPAKD+/gYm/j4uvbwcQ4bPiBevSh1DzvFWivZ+YUMj2eqxKh&#10;cJno/IpRGpoGDu4+4Z2C7M0MNQw6nsutR58URCgAQGsHEUqNQIT6b5BcWugSOnlT41Xln1KfMDBc&#10;GaEAAACoD4hQagQi1L8df/couraB44Ttf9S9/194HwQRCgAA1BFEKDUCEQoAAABoLSBCqRGIUAAA&#10;AEBrARFKjUCEAgAAAFoLiFBqBEWokJCQq1ev3gUAAACAenNycoIIpS6qq6tzAQAAANAaFBQUyGTN&#10;/9+gfxBEKAAAAACAFoMIBQAAAADQYhChAAAAAABaDCIUAAAAAEALyeX/B3LXQXouUB6WAAAAAElF&#10;TkSuQmCCUEsDBBQABgAIAAAAIQDegpVd3AAAAAYBAAAPAAAAZHJzL2Rvd25yZXYueG1sTI9PS8NA&#10;EMXvgt9hGcGb3aTFP8RsSinqqQi2gnibZqdJaHY2ZLdJ+u2detHLg+EN7/1evpxcqwbqQ+PZQDpL&#10;QBGX3jZcGfjcvd49gQoR2WLrmQycKcCyuL7KMbN+5A8atrFSEsIhQwN1jF2mdShrchhmviMW7+B7&#10;h1HOvtK2x1HCXavnSfKgHTYsDTV2tK6pPG5PzsDbiONqkb4Mm+Nhff7e3b9/bVIy5vZmWj2DijTF&#10;v2e44As6FMK09ye2QbUGZEj81YsnTSmovYHHxTwBXeT6P37xAwAA//8DAFBLAQItABQABgAIAAAA&#10;IQCxgme2CgEAABMCAAATAAAAAAAAAAAAAAAAAAAAAABbQ29udGVudF9UeXBlc10ueG1sUEsBAi0A&#10;FAAGAAgAAAAhADj9If/WAAAAlAEAAAsAAAAAAAAAAAAAAAAAOwEAAF9yZWxzLy5yZWxzUEsBAi0A&#10;FAAGAAgAAAAhAGym6MnTAwAAcw0AAA4AAAAAAAAAAAAAAAAAOgIAAGRycy9lMm9Eb2MueG1sUEsB&#10;Ai0AFAAGAAgAAAAhADcnR2HMAAAAKQIAABkAAAAAAAAAAAAAAAAAOQYAAGRycy9fcmVscy9lMm9E&#10;b2MueG1sLnJlbHNQSwECLQAKAAAAAAAAACEASgQEm4qYAACKmAAAFAAAAAAAAAAAAAAAAAA8BwAA&#10;ZHJzL21lZGlhL2ltYWdlMy5wbmdQSwECLQAKAAAAAAAAACEAASXEoeqaAADqmgAAFAAAAAAAAAAA&#10;AAAAAAD4nwAAZHJzL21lZGlhL2ltYWdlMi5wbmdQSwECLQAKAAAAAAAAACEA1iVNa6TGAACkxgAA&#10;FAAAAAAAAAAAAAAAAAAUOwEAZHJzL21lZGlhL2ltYWdlMS5wbmdQSwECLQAUAAYACAAAACEA3oKV&#10;XdwAAAAGAQAADwAAAAAAAAAAAAAAAADqAQIAZHJzL2Rvd25yZXYueG1sUEsFBgAAAAAIAAgAAAIA&#10;APMCAgAAAA==&#10;">
                <v:shape id="Picture 57" o:spid="_x0000_s1027" type="#_x0000_t75" style="position:absolute;width:32854;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gNxgAAANsAAAAPAAAAZHJzL2Rvd25yZXYueG1sRI/dSgMx&#10;FITvhb5DOELvbNbC2rI2LdIfqCiFVkW8O2yOm91uTpYkbde3NwXBy2FmvmFmi9624kw+1I4V3I8y&#10;EMSl0zVXCt7fNndTECEia2wdk4IfCrCYD25mWGh34T2dD7ESCcKhQAUmxq6QMpSGLIaR64iT9+28&#10;xZikr6T2eElw28pxlj1IizWnBYMdLQ2Vx8PJKmjyV1zlunHr9uXZ+K+P0+em2Sk1vO2fHkFE6uN/&#10;+K+91QryCVy/pB8g578AAAD//wMAUEsBAi0AFAAGAAgAAAAhANvh9svuAAAAhQEAABMAAAAAAAAA&#10;AAAAAAAAAAAAAFtDb250ZW50X1R5cGVzXS54bWxQSwECLQAUAAYACAAAACEAWvQsW78AAAAVAQAA&#10;CwAAAAAAAAAAAAAAAAAfAQAAX3JlbHMvLnJlbHNQSwECLQAUAAYACAAAACEAUiIIDcYAAADbAAAA&#10;DwAAAAAAAAAAAAAAAAAHAgAAZHJzL2Rvd25yZXYueG1sUEsFBgAAAAADAAMAtwAAAPoCAAAAAA==&#10;">
                  <v:imagedata r:id="rId54" o:title=""/>
                </v:shape>
                <v:shape id="Picture 58" o:spid="_x0000_s1028" type="#_x0000_t75" style="position:absolute;left:32861;top:190;width:31026;height:22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7IDwwAAANsAAAAPAAAAZHJzL2Rvd25yZXYueG1sRE/LasJA&#10;FN0X/IfhFtxIndRHKDETacWqCC6MretL5jYJZu6kmammf99ZCF0ezjtd9qYRV+pcbVnB8zgCQVxY&#10;XXOp4OP0/vQCwnlkjY1lUvBLDpbZ4CHFRNsbH+ma+1KEEHYJKqi8bxMpXVGRQTe2LXHgvmxn0AfY&#10;lVJ3eAvhppGTKIqlwZpDQ4UtrSoqLvmPUfBNb4dp/rmPN1tXjooWZ+fT2io1fOxfFyA89f5ffHfv&#10;tIJ5GBu+hB8gsz8AAAD//wMAUEsBAi0AFAAGAAgAAAAhANvh9svuAAAAhQEAABMAAAAAAAAAAAAA&#10;AAAAAAAAAFtDb250ZW50X1R5cGVzXS54bWxQSwECLQAUAAYACAAAACEAWvQsW78AAAAVAQAACwAA&#10;AAAAAAAAAAAAAAAfAQAAX3JlbHMvLnJlbHNQSwECLQAUAAYACAAAACEAT8OyA8MAAADbAAAADwAA&#10;AAAAAAAAAAAAAAAHAgAAZHJzL2Rvd25yZXYueG1sUEsFBgAAAAADAAMAtwAAAPcCAAAAAA==&#10;">
                  <v:imagedata r:id="rId55" o:title=""/>
                </v:shape>
                <v:shape id="Picture 40" o:spid="_x0000_s1029" type="#_x0000_t75" style="position:absolute;left:13620;top:22002;width:33947;height:2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YVdvgAAANsAAAAPAAAAZHJzL2Rvd25yZXYueG1sRE9Ni8Iw&#10;EL0L/ocwgjdNFXGlmooILnsTXfE8NGNbm0xKE23115vDwh4f73uz7a0RT2p95VjBbJqAIM6drrhQ&#10;cPk9TFYgfEDWaByTghd52GbDwQZT7To+0fMcChFD2KeooAyhSaX0eUkW/dQ1xJG7udZiiLAtpG6x&#10;i+HWyHmSLKXFimNDiQ3tS8rr88Mq+Dbv69esw/vxZh7dsn9RfVqQUuNRv1uDCNSHf/Gf+0crWMT1&#10;8Uv8ATL7AAAA//8DAFBLAQItABQABgAIAAAAIQDb4fbL7gAAAIUBAAATAAAAAAAAAAAAAAAAAAAA&#10;AABbQ29udGVudF9UeXBlc10ueG1sUEsBAi0AFAAGAAgAAAAhAFr0LFu/AAAAFQEAAAsAAAAAAAAA&#10;AAAAAAAAHwEAAF9yZWxzLy5yZWxzUEsBAi0AFAAGAAgAAAAhAMbthV2+AAAA2wAAAA8AAAAAAAAA&#10;AAAAAAAABwIAAGRycy9kb3ducmV2LnhtbFBLBQYAAAAAAwADALcAAADyAgAAAAA=&#10;">
                  <v:imagedata r:id="rId56" o:title=""/>
                </v:shape>
                <w10:anchorlock/>
              </v:group>
            </w:pict>
          </mc:Fallback>
        </mc:AlternateContent>
      </w:r>
    </w:p>
    <w:p w14:paraId="541346E1" w14:textId="77777777" w:rsidR="002772C2" w:rsidRDefault="00B0013A" w:rsidP="00136699">
      <w:pPr>
        <w:pStyle w:val="Sourcenotes"/>
      </w:pPr>
      <w:r w:rsidRPr="005F794B">
        <w:t>Source</w:t>
      </w:r>
      <w:r>
        <w:t>:</w:t>
      </w:r>
      <w:r w:rsidRPr="005F794B">
        <w:t xml:space="preserve"> </w:t>
      </w:r>
      <w:r>
        <w:t>The HILDA Survey, Release 2</w:t>
      </w:r>
      <w:r>
        <w:rPr>
          <w:lang w:val="en-AU"/>
        </w:rPr>
        <w:t>2</w:t>
      </w:r>
      <w:r>
        <w:t>; BCARR calculations.</w:t>
      </w:r>
      <w:r w:rsidRPr="005F794B" w:rsidDel="005460D4">
        <w:t xml:space="preserve"> </w:t>
      </w:r>
    </w:p>
    <w:p w14:paraId="02930414" w14:textId="25C85A71" w:rsidR="002772C2" w:rsidRDefault="002772C2" w:rsidP="002772C2">
      <w:r>
        <w:t>With regards to location, we find that</w:t>
      </w:r>
      <w:r w:rsidR="006C4651">
        <w:t xml:space="preserve"> respondents</w:t>
      </w:r>
      <w:r>
        <w:t xml:space="preserve"> living in </w:t>
      </w:r>
      <w:r w:rsidR="006C4651">
        <w:t>r</w:t>
      </w:r>
      <w:r w:rsidR="00A4056E">
        <w:t>ural</w:t>
      </w:r>
      <w:r w:rsidR="006C4651">
        <w:t xml:space="preserve"> areas and lower SEIFA deciles</w:t>
      </w:r>
      <w:r>
        <w:t xml:space="preserve"> take l</w:t>
      </w:r>
      <w:r w:rsidR="006C4651">
        <w:t xml:space="preserve">onger to get access </w:t>
      </w:r>
      <w:r w:rsidR="00EA4C9E">
        <w:t>to the internet</w:t>
      </w:r>
      <w:r w:rsidR="00525860">
        <w:t xml:space="preserve"> (</w:t>
      </w:r>
      <w:r w:rsidR="001E3734">
        <w:fldChar w:fldCharType="begin"/>
      </w:r>
      <w:r w:rsidR="001E3734">
        <w:instrText xml:space="preserve"> REF _Ref183685883 \h </w:instrText>
      </w:r>
      <w:r w:rsidR="001E3734">
        <w:fldChar w:fldCharType="separate"/>
      </w:r>
      <w:r w:rsidR="00AB0A29">
        <w:t xml:space="preserve">Figure </w:t>
      </w:r>
      <w:r w:rsidR="00AB0A29">
        <w:rPr>
          <w:noProof/>
        </w:rPr>
        <w:t>21</w:t>
      </w:r>
      <w:r w:rsidR="001E3734">
        <w:fldChar w:fldCharType="end"/>
      </w:r>
      <w:r w:rsidR="00525860">
        <w:t>)</w:t>
      </w:r>
      <w:r w:rsidR="006C4651">
        <w:t xml:space="preserve">. </w:t>
      </w:r>
      <w:r w:rsidR="00EC70A0">
        <w:t xml:space="preserve">However, </w:t>
      </w:r>
      <w:r w:rsidR="00660123">
        <w:t>while statistically significant, these</w:t>
      </w:r>
      <w:r w:rsidR="00EC70A0">
        <w:t xml:space="preserve"> differences in survival probabilities are </w:t>
      </w:r>
      <w:r w:rsidR="00660123">
        <w:t xml:space="preserve">very </w:t>
      </w:r>
      <w:r w:rsidR="00EC70A0">
        <w:t xml:space="preserve">small. </w:t>
      </w:r>
    </w:p>
    <w:p w14:paraId="5D101AAD" w14:textId="7251D936" w:rsidR="006C4651" w:rsidRDefault="00B0013A" w:rsidP="00136699">
      <w:pPr>
        <w:pStyle w:val="Caption"/>
      </w:pPr>
      <w:bookmarkStart w:id="108" w:name="_Ref183685883"/>
      <w:bookmarkStart w:id="109" w:name="_Ref172793761"/>
      <w:r>
        <w:t xml:space="preserve">Figure </w:t>
      </w:r>
      <w:fldSimple w:instr=" SEQ Figure \* ARABIC ">
        <w:r w:rsidR="00AB0A29">
          <w:rPr>
            <w:noProof/>
          </w:rPr>
          <w:t>21</w:t>
        </w:r>
      </w:fldSimple>
      <w:bookmarkEnd w:id="108"/>
      <w:bookmarkEnd w:id="109"/>
      <w:r w:rsidR="00E00DA2">
        <w:rPr>
          <w:noProof/>
        </w:rPr>
        <w:t>:</w:t>
      </w:r>
      <w:r>
        <w:t xml:space="preserve"> Survival probabilities by household location and SEIFA decile</w:t>
      </w:r>
    </w:p>
    <w:p w14:paraId="02DE5C60" w14:textId="03B578C3" w:rsidR="00D25441" w:rsidRDefault="00E8623C" w:rsidP="00D25441">
      <w:r>
        <w:rPr>
          <w:noProof/>
        </w:rPr>
        <mc:AlternateContent>
          <mc:Choice Requires="wpg">
            <w:drawing>
              <wp:inline distT="0" distB="0" distL="0" distR="0" wp14:anchorId="63E67DA5" wp14:editId="6C86D46B">
                <wp:extent cx="6263640" cy="2431938"/>
                <wp:effectExtent l="0" t="0" r="3810" b="6985"/>
                <wp:docPr id="8" name="Group 8" descr="Figure 21 shows survival probabilities by household location and SEIFA decile. Respondents living in rural areas and lower SEIFA deciles have higher survival probabilities."/>
                <wp:cNvGraphicFramePr/>
                <a:graphic xmlns:a="http://schemas.openxmlformats.org/drawingml/2006/main">
                  <a:graphicData uri="http://schemas.microsoft.com/office/word/2010/wordprocessingGroup">
                    <wpg:wgp>
                      <wpg:cNvGrpSpPr/>
                      <wpg:grpSpPr>
                        <a:xfrm>
                          <a:off x="0" y="0"/>
                          <a:ext cx="6263640" cy="2431938"/>
                          <a:chOff x="0" y="0"/>
                          <a:chExt cx="6535420" cy="2537460"/>
                        </a:xfrm>
                      </wpg:grpSpPr>
                      <pic:pic xmlns:pic="http://schemas.openxmlformats.org/drawingml/2006/picture">
                        <pic:nvPicPr>
                          <pic:cNvPr id="60" name="Picture 60"/>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28575"/>
                            <a:ext cx="3151505" cy="2238375"/>
                          </a:xfrm>
                          <a:prstGeom prst="rect">
                            <a:avLst/>
                          </a:prstGeom>
                        </pic:spPr>
                      </pic:pic>
                      <pic:pic xmlns:pic="http://schemas.openxmlformats.org/drawingml/2006/picture">
                        <pic:nvPicPr>
                          <pic:cNvPr id="62" name="Picture 62"/>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3057525" y="0"/>
                            <a:ext cx="3477895" cy="2537460"/>
                          </a:xfrm>
                          <a:prstGeom prst="rect">
                            <a:avLst/>
                          </a:prstGeom>
                        </pic:spPr>
                      </pic:pic>
                    </wpg:wgp>
                  </a:graphicData>
                </a:graphic>
              </wp:inline>
            </w:drawing>
          </mc:Choice>
          <mc:Fallback>
            <w:pict>
              <v:group w14:anchorId="74C3EE12" id="Group 8" o:spid="_x0000_s1026" alt="Figure 21 shows survival probabilities by household location and SEIFA decile. Respondents living in rural areas and lower SEIFA deciles have higher survival probabilities." style="width:493.2pt;height:191.5pt;mso-position-horizontal-relative:char;mso-position-vertical-relative:line" coordsize="65354,25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ynlUQMAAKUJAAAOAAAAZHJzL2Uyb0RvYy54bWzsVl1v0zAUfUfiP1h5&#10;b/PddtE6NLoPISGYBvwA13ESiyS2bLfdhPjvHDvp2NZKoPE0iYemdpx7fe655zg5fXfXtWTLtRGy&#10;XwbxNAoI75ksRV8vg29fryaLgBhL+5K2sufL4J6b4N3Z2zenO1XwRDayLbkmSNKbYqeWQWOtKsLQ&#10;sIZ31Eyl4j0WK6k7ajHVdVhqukP2rg2TKJqFO6lLpSXjxuDuxbAYnPn8VcWZ/VxVhlvSLgNgs/6q&#10;/XXtruHZKS1qTVUj2AiDvgBFR0WPTR9SXVBLyUaLg1SdYFoaWdkpk10oq0ow7mtANXH0rJprLTfK&#10;11IXu1o90ARqn/H04rTs0/ZGE1EuAzSqpx1a5HclmJbcMFB1JeqN5iSJiWnkzhCz0VuxpS0B7Wu6&#10;Fq2wghuyvieN3BjuWkpayaiFJAg6T75cfrg6RzYmWj4lt9wo2Ze8t4a0YoumEdETvdHISDWnxse0&#10;cgddPI40pKFbThpRN1g5DmLq+rlTdYGyrrX6om70eKMeZq5Fd5Xu3D/IJ3deCfcPSuB3ljDcnCWz&#10;dJZBMAxrSZbGJ+li0AprIKiDONZc7iPzNM+SfWSezrOZV1m43zh0+B7gKMEK/MbWYnTQ2j9bAFEW&#10;HQrGJN1f5eio/r5RE6hQoVO+i/feUdCbA9VvbwS70cPkt0pQzCgTLLtdyVCeC3FPDTHU1fRRsu+G&#10;9HLV0L7m50bBjDgiHI3h08f99MmG61aoK9G2rk9uPJYGNT4T/hF2BlNdSLbpILLhlNC89Xo0jVAm&#10;ILrg3ZpD9PpDGaPJOKEslK+06K23MXTw0Vi3u1OEN/KPZHEeRSfJ+8kqj1aTLJpfTs5PsvlkHl3O&#10;syhbxKt49dNFx1kBH6B82l4oMULH3QPwR107nm/DeeDPFQKzjQqFigAIBPp/DxFDx5DDaqzmljVu&#10;WIG8WxDuyH604Jn+Ta5rg4FJXMRRWySLfJ4PwndEOGukcR7nUT5aI0kX6fAEttmnUNrYay47nBAG&#10;LdfA4VmlWyAeEO0fGbUwgPDogGkQHQavxxbJgS0SR9tTnb8mW6Cg/7Y4tEUawRAJ1H/4zkiz+Xxx&#10;sjfGkZMf7f9nY/i3B74FvK3H7xb3sfF4jvHjr6uz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IFfIFDdAAAABQEAAA8AAABkcnMvZG93bnJldi54bWxMj0FLw0AQ&#10;he+C/2EZwZvdxGhJ02xKKeqpCG0F8TbNTpPQ7GzIbpP037t60cvA4z3e+yZfTaYVA/WusawgnkUg&#10;iEurG64UfBxeH1IQziNrbC2Tgis5WBW3Nzlm2o68o2HvKxFK2GWooPa+y6R0ZU0G3cx2xME72d6g&#10;D7KvpO5xDOWmlY9RNJcGGw4LNXa0qak87y9GwduI4zqJX4bt+bS5fh2e3z+3MSl1fzetlyA8Tf4v&#10;DD/4AR2KwHS0F9ZOtArCI/73Bm+Rzp9AHBUkaRKBLHL5n774BgAA//8DAFBLAwQKAAAAAAAAACEA&#10;OzeOFBF5AAAReQAAFAAAAGRycy9tZWRpYS9pbWFnZTEucG5niVBORw0KGgoAAAANSUhEUgAAAvUA&#10;AAIaCAIAAAFYNRUbAAAAAXNSR0IArs4c6QAAAARnQU1BAACxjwv8YQUAAAAJcEhZcwAAIdUAACHV&#10;AQSctJ0AAHimSURBVHhe7d0FeBPnHwfwq+G+oWMFNoaXYqVAkSKluKWU4e463BnuA8ZgMGQw7I/b&#10;cCjD3b1A3d2TRv/v3b0tSWpJaNLI9/O8T3jvvUvSHG+//eWSXJhr169LpFK0TBu7dxSQBeyd7Ohl&#10;7yTHhslpN3MLVx6mvTSyd9doLwtLV+6kPQPSy96xdxBwlxMaOAt+bDfNvv4c+0bD+FV9WwguLxll&#10;7zCW9CUKRSo/SvbO5fXkWlwbFCtWnAmg4+mqOQh+bi6w9/yjhit7XYWC2//R1z7fPvJDzz/s6w55&#10;HsoN5yq97J2Zf15cOYHsAvbRLrsaREe5vUZaD2dPfu/IFIrL3jH8Knbv9FzCb0AWfznjx4+nI3tn&#10;xRhyLSldlpNrK0JvbE0MfnE/IJFc61GgmF+Ti1T2TkJysnX+snTBKNk37Ed7BqGyd8JD/PlOhQoV&#10;+I6FU9k7VarWWnPqvlwuL1euXJJQtH3ynIxtXeMWZJXZN36HZJ472cwdsndozwKo7J3Z+5/yHewd&#10;HuZOdrB3soO9kx2t945Fwd7JDvZOdlT2zrG+JRp+a0M62Du8XJs7pMLOFF1tmjLfO+XLl1c7hqhb&#10;W9q5j9qIqTR+P6jsnSUzh/Cd3PrNInuH9kyTyt7JZ8UEJUhIB3uHl2u5kynsnexUcJ+caaOrjZ5+&#10;946pw97JDvZOdvJm72x0csnYHl+4SlcbDfW9M6BeSXKZJ3Pn+tGztGc01PaO/E2EkPyDvcNT2Tty&#10;YVwyV0Nj7/BU9k7NnyoK2ZcY82bvnL35LNNGV+cFlb1TtSwbOkSe7B0jpJ7KPOwdngnsHWF8QsZG&#10;1+kZ5k52sHeyg72THeyd7KjsnQkMs2Yk+1In9g5PZe8wDLNyhAvpYO/wVPYOqZPDPr8kHewdnvrc&#10;ufiYfXMc9g5PZe+8ekGf1GDv8FT2TjrsHR72Tnawd7KDvZMd7J3sYO9kR33v7P6lG7nE3uGp7J0+&#10;Q4Y4dppBOtg7PPxmZUdl7zi3adOkzzLSKV++vNCy8Tsk87mTJxISDHS0WHNGtHeMUJZ7x7FKkXK1&#10;mtAFg5ClRtGe0cDcyU7e7x0r24LksnTPNS1bNF11M0wa98G1RbOHCoVdZfeEt4ebDl1as0Lh364E&#10;1K9Wht/ekPJ+7xQtV4NcMgxTv7o92TvRUkXr1q3YvWPL7g6yd8hl7U7Dm9Svxm5tWPjNyo5+946D&#10;wR07dozed24wt7ljYnvn+qO3WTWylum6tCHDRIQHPDyzdu+1l34Hew744zF/RcL37v2sGt1Cobi6&#10;aVSfzXc/J8iL2zBk0azmjjQ1Ucx9DKdsXXdrhiF7p4H7XG6NxuQSsnfIvxt7NyeX+M3KDvaO4WDv&#10;ZIdR+9QWWnqLTkpmcx4yFYO9kw197Z2FGc7R9ebGJdrLDZmfA+wz+3c9F+lr76zfe4H20lzYvHzo&#10;329bD9xOlxUK0cv9IY/Ocqey6hsQRwdZIY/Ixb1Dmxo18fB0EQzcfGfwAbZuVFbdQdB27P9+8Nik&#10;ci6r2zv5E2P90HxUgwl/08GvoJe9I40LpL00zep5kL2jUKiM31o9SZIYwT8enxj2w6i8RWPGxH56&#10;TPZO9XqC89uWT9p774dmI+k6haJaQw9ySfbOkqOvKzWbLFUoEvkVBNk7jYZWcRCQOtreYRYd/Aoq&#10;e+fnRvbJyUl0ATLOHe+P9LxfQKjsnZSw5/Ud65COl5dXklDkffOO2hm/+KZ8cixzbfwO0Vcqmwfs&#10;nexg72QHeyc72DvZybW9s7KFG+2ZEeyd7GDvZEdl75RmdN9TlrB3bGlPeyubu9HTfKmiq01TlnNH&#10;7RiipTV+J6jnTsduw2kPMu4dhrGiPci4d0CZ3veO2um++HZ46Rq62rjlzdzZPmsJ7Rk37J3sYO9k&#10;J2/2jtrpvtIbXW00VPaOfdE82FPGTGXvdGzShPmKp1rmJ29+s0yF+t75pvT3tJcX1E73xbfAT750&#10;tcGp752SpfLg/eTZM6K9Y4Swd7Lj6xOgdsYvvtHV+oRUzg72Tnawd7KDvZMdlb3zNa9JmCWVvRPz&#10;+hDtAQe/WdlR2TsyUTiehSpTnzuPn7+gPcBvVvawd7KDvZMd7J3sYO9kB3snOyp7pzRTnfaAo7J3&#10;XhxdNGTIILoA+M3Knsre8b+5qU2bVnyfnvzKUvE7Ibu5g+dc+M3KjhHtnSXLt9I3MxqEv9e6Rqtv&#10;0YUsYO5kxyj2zjeFrMv/WOflmaVJUsWSe0lx3pflckWpCj+RVa6ufRnX0T86Ov85hv65MCSj2DtN&#10;PCeQyz7V8m+74ccegnt8XCaXFyrFnkrUxbUrw/QinXUD2bPHGBh+s7Kj371Dz8RlWPS+cwPmTnb0&#10;vnfUTvSl3OgWCsWnyxv4yrNicRv/cOVzPuRw3q8ui49b5StCOuTqV1/6HvKoyF0p1+T93CEPjOyd&#10;unOOkP6d39gA1hzZO5cXN89XtArDTCa3Y4Z7x5hh72QHeyc77N7BWdFAB5g6oCNMHdCR6Uyd5OBQ&#10;EfvF5BObCfgBHdg7jKW9LKicty4L9w5tor0sVHPI8iesnvUqZc9DaceYmV7qbJvKHiazd2AvGziz&#10;/xPLrgaRyz6dB5BLgjttn6JaXYEo9j3pRAe8sXcQtOnFTpr0qcOfwo+0gRsePDq0lXTWHWbP4kim&#10;juzyenaDnuwnD8l42qWcXNZyGfrHAzp1yCLfohWKnj3Gkk54Ej0hYNrUiY5SKNq5eCgUX04USKaO&#10;+PUBvk+uUr+JJ98n6jXy4G6wL+mzU+c2e6rJfc/ZVecWTyeX/Km2c+UsgbkCf7D0bu7lYNozL1lO&#10;nY51yqWK2XNl8F8RwsPXaUG6LKdOhfzWfGeKeyW+Q2DqQLqc/2C1L1aM9nSdOusas19DD2Ymy6lT&#10;vVh+Jg0dwtQBJdqVyZg6kA5TB3SEqQM6wtQBHRli6mjFLM89bJYwdUBHmDqgoyynTmmGqVmlNOlY&#10;W//IjxCYOpAuu6nz2+j2E5ZuVz6HvwGmTk3B7LV7z2vYDo2ZSK8GBpfzHyyXrz6arD9LO/ehPTC4&#10;bFLnG77z+/gvf0EwdSCd0ZXJWsHUyUOmPXVWtOv2+dYdDRu9DuQS0546WjGVb6swFZg6oCNMHdAR&#10;pg7oKLupIxGLUtK+Sp5n0lNHK9ePnqU9yEKWUyf0wb6eHv2HDRnYc/5eOoSpA0qynDqlGWaKHXsc&#10;+Z9pPfkRAlMH0uVc6xjzCxH6c+3hG9rTQEJYGO1ZkmxSh55Medcv3fgOYTlTRyt5+AVneSjn1FGG&#10;qZMpTJ2cYepkClMnZ5g6kA5TB3SEqQM6wtQBHeUwddq0aUN7HEwdSJfl1JEIE91c2W8fmLfjGj9C&#10;YOpAuiynTjm7wuRy7aiWK0e48CMEpo6Bhb17r3mj1zGUnGud6Z070x6mjsFV7zlL80avYyhZTp2y&#10;tiX5zqphjfkOgakD6XJOHWWYOsZsU5OWmjd6na+AqWM+OkxYp3mj1/kKmDqgI0wd0BGmjoW6/cxb&#10;80avowpTB3SU3dRp36ZZ/YbN2G+DSYOpA+mymzqFC7HoAgdTB9JlOXV+KGXDd1x/Yl+RkMvlIpGo&#10;fPnyqRIpmsU2fkrwcq51YiMjaQ+pA0qynDqVS9BvpulWrzjfUab8xRFmKSEhgfYgCzmnDkCmdJk6&#10;XgucyeXwQz78ovlhGPrSrzmSlS7HnpiWYcjll2+W1IEuU+f8lEbksvPGJ/yi+anWdi65FPMLZsff&#10;i30Bi7GurpAbfOpYjlU31T8R/JD++0XToUtpz8Jg6rDa1Kvaqg19HwJ5BvDWa5dt/qLXPieSqVPb&#10;2qq4XXmFNJGMy+VyMnUGdXd16tCP35ggU4dhevH92p2Gs189xzCB/LJZw9TJQaECtrQHqjB1QEeY&#10;Osbu2LFjtGdkLH3qMF3ZIrdh2hFOpi773Mow3GbviYqKsi5Uii6rOuRRke9g6hgppvIIclmSYT5d&#10;3kA6xYfv4oYVQ2cu7tLsB7+D7BnNGrjrZT51WXycXO57l3R10yjS6bP5LsNMVihSZy5e0/xHBlMH&#10;vhamDpgbTB3QETt1RBKJRCpFQ9OqMRKZ8jtIATSCeQO6wLwBXWDegC4wb0AXJjNvNv++58KtV3Qh&#10;a+v+d4v2VCVFBtFetpZt/B/t6UooVvmcgLLk1CxXqVm4ciftGSvTmDf2DgK+U6vdYr6jrejPL2gv&#10;C+l3kT37n9fSXhbihVm+0S42Jef34Gn4Y+Q505g3KyeMJDuU/0HD397j/lVcFEv5vXxnxwpymRJ/&#10;m1w2Hv1nr64DSefk4uHk0nPZOXJZuUFf5Xlj7+DJXZLrsu8XDX7Oft8Mf1M1Wox+efGvW/4pp+ZP&#10;2flaFPScPd7Pr6KX3LxxGnuYXHaZdGD6sLHpq3j8jbsO/2PHDPaMWqLHu7lhFpk3/JaC1h7kMv1m&#10;R/djXzIL+m+b8mDI65PxUkVqwJ2wBDE/OM7jy1vJ8pyJ1Tf2Dn0yzhti8aUAvk/mDbmMTpVWajSE&#10;dGo4Cuzr9rav97PqvBHwjfRrN/TgO/wlP2/Yjfwvs5cpUeTi9zlz07dn582TI/wiN8JOhSpNRrMb&#10;c/i44Tf+51WEvQM7RXjsvHEeyvcD4hTzrvJdRUpMMNm+eZcJpM9fkVzyHa6/nO9/unaQHzEGJvN3&#10;iv8pf2g8RhTyLk6siPV/qTxvqtUV7HnPVg/8vCHj7IIw4GMC+99o7+ipPG+qNGanVCWyjc95dlkq&#10;uvgphb+pTOdNTc+N5JLfwL7nSnI58zB7a/ZOw7s0Z6fFp+t/kEue85i/yWV9zzXkktxFBDfIS8+b&#10;9ZMmk0t6g2lTZM6QQcqDT49vSJEppAkht0MS+UHMG0uxeOBI2jM7mc+bPy8+kUgkvq/pXwTQwf0D&#10;W3yihHTB7GQ+b44/9JXJZDGhH+kygKos/069e/dOgr9gkIXM5036EFsWAmSQ+byxZpiGDRvms7Hi&#10;F704SUIR37ZPnqN5S78Wmkk3Urfwk4GX5d8pnkYH58Hy5DBvADKV+bzhPwJNWMKnoEEHmc8boe9p&#10;2gPIDP5OgS4wb0AXmDegC8wb0AXmDegC8wZ0gXkDusC8AV1g3oAuMG9AF5g3oAvMG9AF5g3oIst5&#10;8+/neIVc8lVfDgHmK/N5U7j4t64zLt/63290GUBV5vNGLJPTnmHJtUGvA3khy79TDMP4hHz5Jk7D&#10;WLv3vOaNXgfyghZ1sdoZJdEsqqkFfA7zBu8vhkxlNW+EzZs3/xiaTJcAVCFvQBeZz5venduSutjB&#10;uRVdBlClRV0MkA7zBnRhwvPm8607mjd6HcglJjxvKrhP1rBVas+echFykUX8nUpNxgGFXIZ5A7rA&#10;vAFdYN6ALjBvQBeYN6ALzBvQhaXMm41OLpo3ejXIWpbzJtlSf0efnThDe5C1zOeNNO29XYn0XwuC&#10;eaOJzOcNw9iOHDmyUpnCdNmSYN5oIsu/U83qVC1WuiJdsCSYN5rIoS62wPf7Yd5oIst5888d/4ku&#10;HemCJcG80QTyRt2RKw9oTwNnZ8ylPQuT+bxZO2VYsWLFunrQLxG1KNFxiWdvPtOw/THAbL8JMXvI&#10;m69yeOI02rMwmc+bRN9nJUqU2HyS/UZuyAbmDegC8wZ0gXkDusC8AV2M+nWHMD5Bw7a1dXt6NdOH&#10;eWM4m1u50Z7pw7wxHMwb0AXmDegC8wZ0gXkDuqghmE17GjDytzlj3hgO5g3onanOG2HU243Hb9IF&#10;MDjTzhu8jyKvmOS82ff74pqjz9RmrOgyGJxJzhuGYcYt+Zt0kDd5xYT/Tk3echPzJq+QeRP27r2G&#10;LS44mF7NUDKfNxKxkPtXnsD9A4ZXwX0y7WnA8OGUQ10cQf8FQ6vtMad6z1kaNmOZNw7fFCxWrBhj&#10;XZAug3EzurwJpf+CUTOWeSMVJV+9ejU81gJPR2GSjC5vwCSsd3LZ1KSlhi1XJhnmjTkw/JMvzBtz&#10;QOZNhwnrNGyYN6ALzBvQBeYN6ALzBnSBeQO6wLwBXZAnX7efeWvYtrfvTK+mCvMGsrOlTQfaU4V5&#10;A9nBvAFdaDdvLm5f4uDgMGzSQroMlkrHvMH7RC2cdvPmzfm/ChQo0OuXdXQZLFXdPvNpT1Xm86Zk&#10;5do7duxoWr8GXQZQlfm8SaFfJCTn354u4qRKpGgW2+TytO+W4uRQ3wBkKod5I6X/AqjIfN4UKP7t&#10;qlWrKpT9hi5zhGDBZKrzJPN5I0qrbyzwOzYfPNDi+2BMkZtbLpz2C/WNOswbTWDegC4wb0AXWs+b&#10;ox9iwm+vpwtgUno5lhr323VStpI+U9ieH9SN1vMmSUKeWcXQBbMjS00il3aM2X4wnp03gadJpw/D&#10;8CO60XreXPgcF/ZwC10wO/EhXuSytM1X7VNjxuUNi7Erx3d0g/oGdIF5k4XHG2knzbGRKiEU/uE/&#10;RZDlfo+kpc8bmSjS1bXVidcxjMvgxg6VyUipirWsGDsyb95uakgWq3SYUOK7H5n8tcm8iXh1oWVz&#10;Z/6QaBFSH3DzpnKNBjOO3aharjDbr93olx0PufVmztLnjVwczjDW7Uf8wTBd+BH7bwo3/Kk8nzf8&#10;rhnWu42jWx8yb2SiOIZhxNzEcUybN0TBou6K5IDoJ7vIWoIfNG+WPm/e75/UyqVxlU5j0ueNg5PL&#10;5CHt+HnDT4J8Jb6zsbIl88b/4aHWri2F3Iu9M+vaqM0b0qlcq2Hl3kv4QfOG+iZr8hs3wiW0D6ow&#10;b0AXmDegC5OcN927d3ewDPQBGx9TnTe0Z9bU3iplVDBvjBfmTS7LnXkTQZ9FB/H/GPBczZF3NkRF&#10;RV34eypdzkAsZf9TMG9yGT9vfEMirz96q22TSNLea680bwrbN0hVhB6++a5Qmdau5awjgr0jRYri&#10;+SouGtSC30ZN4JOnvnfva9vkabuazBtyGe59i1ye+qhQvGK/eudzWGw5a5vgj09EmDd6kjt5IyP/&#10;Y9T006TP5k1LhqlvX+To8XM+cYrt3jJh+Bt+g9zFz5ufuIOK6fOGsC9iffzc1VjMGz3JrfpmYu8W&#10;7mNXkg4/bzrUqiCSKl577Rk8b/u2W376njdE7fbzfh3aOjD2Eb94fc+SOX+e/s8nDvNGL1AX5znM&#10;G+OFeQPmBvMGdIF5A7rAvAFdMNeuX8fUAQADiElKRuIAgIEgcQDAcJA4AGA4SBwAMBwkDgAYDhIn&#10;l22dM9XeQSAYu3LFmj9q1ROQfgJdo6MLm5c3Hv0nXdBM9OcX9g5j6YJOmrr8HBDHdmSX19doMZob&#10;09Gbq/+z/3ktXdBJNQdBvFDrT+xXdxDEpuTO5/xbufZ/zn/s5fZO8h/K9UBHSJxcFe9PZmRACl1i&#10;iRIiomLJv+Fv79k7TODHiAbOgoti9sM5ZPuLry5VqSuo6jS4rZNg1+O0T3YppGTVsxQ5TRy5mCxG&#10;JdPvZxHHhdo79OYWpJ06DiVXJ2trNR3Mn7szq8R5f/VAjYaeZMvaLkMj035I73PbqjXoTQZrNB30&#10;IZb9FW3gwN4aaUfDE9MT5+XFvzznnBrcfRgZ/7FRP5/E1D/HjK/sIKhSv8/ehyHcLSk+XD9Su/HP&#10;ZIPK9Xq3HcGmpN+jk/xNkcZv06btUHKtSo69u03axY8Q7doNrsQNNhOsoENKSOJE+9+r3sDD3sGj&#10;hSd/xhh5VQfBhfdRXJ/kIruv+FMUpfuSOHKJO7n9uuztu438cpbKsMcnazbqQ65IHrhPAv2gVN+e&#10;o3+oR+5IUM15wJNQ9upN037+reS/RilxfO+eqdmI3Zk1mgx6F8GeWZQgiynRH2o5sTdbp/lw/puV&#10;QBkSRx/ECybNdWjaj0w70j4miMhQNokz7mj6R28kZDGO+9X5pamgxx/s+d/SaxzJu7NkLbtOLiOd&#10;p3SSU3KZNDrygn29n0k/08QhVxl/wp8uKBS9Wgr+uO2jUESRca+XYSLuh0lHBtVqHJI49q1ms0OE&#10;/2X6kxAp7C3w3XQiYQoZ/IP79oJ7hzbRGkf6jgzSrwEhtxzxib/i5EEjqrSYGRmbpPZ9V+lI4gSl&#10;iPm+ONKH3l3KB9JJ4a7h4CDY/YrtKOMTRyr+bO/A7hNK6keulSBXDGrRr+bSG3QwI7ksOoj88ejL&#10;L5GrqNU4XR0Eg7be54ZYowUjas8+Szpk7Qk/fkzx6vRf9g6z6AKkQeLkpku/L/qhk/p3IvNzlEuc&#10;MfwI4djgS+Isu5pe1yhS3pyydxiS+GTnj41pPCk/q9o2fJTT3KuLuwl6b3rMDSSTq+++mZYjMRez&#10;T5yND5SrL3X3/j1Btjnzns1H0skkcXqmnZGOSxzaT0ucIysX2TcZLU6bR2RQPXGi7pBBWeapwhEl&#10;DO8zvHKzEXQxDfusSkSfH0ljA9Lv+uX+tfZOc15un1mz/0F+RFla4jyxd+xHhwh5NLl6VKrC1eXn&#10;dltf0kGFwuvGs3ihrJaDYN4h+pHI1ATyuLJMHGcHwaRDr7kh1q99x/wwdD/pkLXpOfTp2kEkTkZI&#10;nFwW/uGJQyO2LOdbvV7z04uHeSMm8oM1u8xr0qpfpolDbBk+ggzShQzHcarV9/jBaTxdUCjWTmQP&#10;G/Ht0F369z+LZ1XyBZOmpG88fdtVfnTpL7+kD3ouOMQPdm/NPjlafCVG88RJjfarxj25I61x/+Wr&#10;OgvcFl8h4/GfH/KDpC+N8U3fplKDgZ9jUtkrRvrU4A54sa1uH+9YlWqLIIlzeN0qfoM67aax10kz&#10;sMNAlRJGSfqzKmGk90+O9PbruE9LENHM+23RIn6QPFk78YA9z+f+35anjQg2HrtFLvn7Gta5P+lP&#10;PfhB+VnVutnz+C1JW3OYno2Y9JE42dM6cV5c3NqkcQMHBwfHeg0GTaUfmQcwsJtXvM7t21PJQSDO&#10;rmoCo6Nd4pRm1E9fuHdaj0DaBQDIgdY1ztkNk6v9WKV06dKVf/ihTe9xdDSDChUq0B4AQBrtEsfX&#10;axtjW9xzwIBRo0YNGNC/dsVvO0z6i65ThcQBgIy0S5xKxRiJ6rPm3g6lVF+lpcqXL09uU7n5fPj8&#10;4fV7fbRAv0C1+0JDQ8vDltUbHQitn1URUok4MTExVUxfsMyUIWucdY0zP3U1ABgbXRJHE0gcAMgI&#10;iQMAhqN14hS0s1J/h1ZmkDgAkBFqHAAwHCQOABgOEgcADAeJAwCGg8QBAMNB4gCA4SBxAMBwzCFx&#10;Njq56Kktb9OF3gcA5AZzSBz9WdnCjfYAIDcgcbKDxAHIXUic7CBxAHIXEic7SByA3IXEyQ4SByB3&#10;aZc4nVxcyKVcLnMsZccQVvmO3U37QjBVSBwAyEi7xCnNMORyZVX2krd1QodMv8sBiQMAGenyrCpV&#10;lBKbzH4r64XD1yRZfFsQEgcAMtK6xilkY7X7evr3ZGfJPBJndRPXbe066qOdmjyN3geAJdHlWRXv&#10;5X8nenR2+6ZwwfRnVXK5/GSasuXKJQpFpt5efg7UU1vSyVPtvtDQzKbJss4TXZ5VacI8ahz9Wdq5&#10;D+0BWBIkTt5A4oBl0i5x/mz/0zdNRwjpkuzQstFMEfb18oyQONlD4oBl0i5xGn9f6JV/NF1QKERJ&#10;URVs8tEFVUic7CFxwDLhWVXeQOKAZULi5A0kDlgmJE7eQOKAZULi5I1R4xYHPnmW68337v0Hu/6m&#10;9wFgfJA4ZiU1OXn7rCV0AcD4IHHMChIHjBwSx6wgccDIIXHMChIHjBwSx6wgccDIIXHMChIHjBwS&#10;x6wgccDIIXHMChIHjBwSBzTy7MSZ60fP0gUAXWmXOAlB960Yq+p16jg7O9epU6uwnc38A7foOlVI&#10;HDODxIFcoV3ifFfAWm27ye2rfDl7hRIkjplB4kCu0OVZVWxE6MuXL4PDwrO5DhLHzCBxIFdolzj8&#10;mdW9Znyz7WE46UjFKd9Z2XFr1CFxzAwSB3KFdolTzsaKYZiVi36ecyGILEb6v2FsCvGrCLlcXiZd&#10;2bIRCYloZtNuHjp6dv8xtUE0tEybNOs80eVZlSZQ45iZB6fPb3Z139auU66335u2SggLo3cD5g6J&#10;Axo5cuXBsp2nT15/kuvtryHj4kOROJZCu8RpX/Obs/fepG0qD/d7W9imOF1ShcQBDR2eOC3wky9d&#10;AHOnXeJMqlepz+p/6YJCEfT8hJVNRbqgCokDGkLiWBQ8q4I8hsSxKEgcyGNIHIuCxIE8hsSxKEgc&#10;yGMkca6s3fBw9x59NHofYDSQOJDHRi3dXbHDFH20VY1b0vsAo4HEAbO1uZUb7YHRQOKA2ULiGCEk&#10;DpgtJI4RQuKA2ULiGCEkDpitDa7um5q00Efb6ORC7wO0hMQBs1VDMJv2chsSR2dIHDBbJHHaj1uj&#10;j4bE0RkSB0BrSBydaZc4/FlHU9/8Vbh8Y7FYfP/gUqsybfhVapA4YMaQODrTOnEeP391a0WNcJGc&#10;XZbLulS3TuFWqUHigBlD4ugMz6oAtIbE0Zl2iVOpmJWULW7kG6d26jRpC+mtHOESyK1Sg8QBM4bE&#10;0Zl2iXNuXosKlas+pUvyIU7FixYpkJ44crm8RRp8lwOaGbdWrgNv7z+kj0ayTO2+TLHp8bscfD98&#10;SKVdFahxwIxVcJ9Me7nN7KsnHMcBMCJIHBVVS+dLEEvpAkvW5Hs7Ee2rQOIA6ACJo+LhrknlqjUa&#10;PXXZ7t27//x9dZvmDaq2GkrXqULiAOgAiaMjJA6ADpA4OkLiAOjA7I9JI3EAjAgSR0dIHACjgsQB&#10;AMNB4gCA4SBxAMBwkDgAYDhIHAAwHJI4emr7+g6k96EBJA6ARfj31vMzN57qo21p04HehwaQOADw&#10;VZA4AGA4SBwAMBw9Jk7vRuW3nfRKErEnqBCJhG8fetkUKMOvUoPEAbAQekycntXK/XHtI11QKJIj&#10;39kwRbhvdVCHxAGwEHU859GeBrR+ViWXpX7+5P3u3bv3773jkzM9GxcLiQMAGWmXOOXzFVaraBb2&#10;qRlOuyqQOACQkXaJI03w/6agNWNToESJEsWKFGKsbA9ff0PXcd/lcClNufLlk1NT0dDQLLDJ5Jke&#10;a2Fp/axKzcC6dUNpVwVqHADISPvjOHK5OI1MlmWSIXEAICPtEqdC/vxqGTO75w+RtKvi7du3+1Qx&#10;DEN7YIIWL168Y8cOugAmqE6dOrSnf/Hx8TQIMtDyOE70u+L5rRnbwqVLly5VshjD2Gw+eo+uywlJ&#10;HNoDE/TgwYOEhAS6ACbIzc2N9vLU1x7HAQDQHBIHAAzHMIkjK1HQukyZ0vmK4nCySZpWgylFOdIh&#10;MBF3tk8a99t1vv/qyNgiJb4tkt/mfoCQHzE8QyROw59KxXFvTpYmRVSs05UbA9MhS85XumLNCsVL&#10;fN/AOyKZDoIJEN3xifX3WkcTJ/FGiUmnuHFFi7w7qGqIxGlQtWR8KtthE8ehGzcGJsmjPvM5kfbB&#10;JHxJnNhr3806z40pWpt34igUkiL5rF1cmtoVLk0HwJTIBtcrUaeh83ffFNpzy5uOgYn4kjgKxelV&#10;PexrNazybf7jTzJ9T4sh4MgxABgOEge093jjqpthtK8TR7w5y1IhcUDx+cJ6PwnbSfb1aj/iD9Jh&#10;mLLsctr7NlfNms0vbh/R4drnxPTEKViqDrk89mvniwHiX/s3O3jHlyzunb9IJpMfG8k8VCjW/lz8&#10;+IsQMrhj89Ik7i54NHGCbjcdupT8yzD0vG42BUuw/8R61+40XJHwokijUdyw4ruCtnwHTB0SBxS1&#10;GCae+//3v7XTue980mGYLuwyTZxUJl95fvGXLtVOvIhMT5zIp1sH77zaavx+0j+3Zw1/I3eXt9j2&#10;XsInztnfl/MT68DEdvufBHNdVobE6cUukggr6s7+kxzAJk7MkzJuM7hhxYLJ0/kOmDokDnwNcf7y&#10;NWgXQANIHAAwHCQOABgOEgcADAeJY1Ddu3enPTB9Mpns2LFjdAE0g8QxKCSOOUHi6ACJY1BGlDhS&#10;UUBEHO0rFKEBAUpvlyGkAaGxtGtGpKKEgDRBISFZnjQ3C8mRwXKlc4YjcXSAxDEoI0qciNtMV/a9&#10;MLyGDBOkUCSGeX8Mjz127ESyOJipO/fhjQtnzt+kWyjkj/67dPTo8YCoJLKQ5H8nQS4/d/r4lTtP&#10;+dUmIfLOhi6Lj9MFhaIg97agcO/HwfzHU+N8732MIv8e9fp89sTR92EJCrn0v8tnjh4/GZUkJuOH&#10;PCqKpV9+U5A4OkDiGJRy4jz/ELD79E3DtFSxagVDZEicMIXi0+UNQzfc5gZCmXaruI6iIv9uPU6w&#10;/3uXH0v7xCn8DvZc/4KdM8LwNw3c5/JrNfHm7LnnR44ZpsmkUnqvaUji/OTae+HChc7fFXYeupIf&#10;vLpp1Cn+i2Zf/d1n813yL8PU45Z5soD3T6uWsSMlHxLn6yFxDMqojuOUsWJ8uRMXpUa+si7Cfqyf&#10;JM700/wvXyjDFJXIFXJ5qnXhbxWyGKZoTW5cUjo/8zJMSBJnu7cuiZO3lGscuTSBsclPOg/2zhq6&#10;5irpzO1VLy1xJpNLWaxPkequpKOQRBdgmNAUJE4uQOIYFI4cmxMkjg6QOAaFxDEnSBwdIHEMiiRO&#10;PzAXffv2ReJoC4kDAIaDxAEAw0HiAIDhsIkTkZAokUrR0NDQ9NrEEgkbNzR8AAD0Ri6XI24AwBAQ&#10;NwBgIIgbADAQxA0AGAjiBgAMBHEDAAaCuAEAA0HcAICBIG4AwEAQNwBgIIib3HfP6/LClTtXbTse&#10;zZ1q+ystWrmT9jT224adL1Jy4a4J8kCCE2g/TwQ+ub5w2790QWPBz/9btfsiXcg9ZG9wZ1UHHSFu&#10;cleCvYOgsvPgFWu2jxk+lfR7LDhM1+iqsoOA9jTWzEVwKk5IF7QX/t/eht3m8X3yEF6F810dtWjW&#10;m/Z08vTwRvsu8+mCxl6e+N2x95cTwn+V50erNRvOd8neuOHLd0EXiJvcNNV9oH3vL8WIKO4DmaCf&#10;4umiwXxl3AQcWZEeN19Ph7hUlvdxc3VDetzAV0Lc5KahrfpXareRLnBCw6NFEvZ0QvWdBZe4DhHx&#10;7oG9w3i29/q8vcOiNm0GkFRaevq8ff3B3HrWwz1r7BsvIB3+1/V/c4Y27/sbt4b1c/dBY/d5k07A&#10;fwdrNe5Drl65nqdg1j/82iziRtrebXAlsqWjZ69fz9AxhcS19SB+0GXQn2RZ+vYguTWujSaLpMNX&#10;NzUcBOKw+9Ub9CYjbQavkyaHODj/TPp120yi3wInl3Z0G1rZkb1ujaaDfGPYH8CxAX9Tgs332U2C&#10;nlyo6cT+tDWbDo5Ipk/3fP87VKOhJ3utJoNeh6Xwg+n4uBnRazjZoGrj/o9C2S/Air24vlKTLxHw&#10;z7w5jaYcpAsc5bj5fPNojUbc7Tcd9PHLXpH26DSUPPBKjr1bDNvFD8X43HJw7ku2rFS3d9O+a9ih&#10;z6fJItfY/xrSSa9uOrgP46/eetBafuTj1f32Q7aO6DuO359j95jSl3MZBuImd4n52enYYcrHUJVj&#10;HlnHjeBlVDI3LCX9R2n/FR2cBf97FUo6fNykxobaO3hwa1hkyxj2e1xekw4/opAlk/7lD2wplWnc&#10;1HcQjN5Cv77uRwdBq2XXSWfp0N4j1//HDzZ2EizzYr91U7m6IbeZHjf2DtxvuCyFDNo7DmX7CoVT&#10;fcHGuzGk08pB0HLEAX7wzNol9g5j+H56dRPx/ha5YjgXMpLQ+6QvlsnlYmH64wp7eIYM8v10bNw4&#10;CHbfDyZ9SdhD0k8RyxQyCemkH0VxIPswVOVYVXrc+Fz5h2wZl8rueVnic9IP4zZwrydwm7qP6ypq&#10;1xf0PegvS4knawPTvqerroNg+zP2TpWrG7IBHzfODQQNpp/gxhQd6gvq91pMOmzcOAgueUdzw5Gk&#10;z3XgC8RN7vN5fKVJ62E/cH/nmw7eyP/xzyZuuDHW/+YObjfsb9KRiz6TcX7mp/+61qsr2HYnknTe&#10;nNhi31j9+YUoJdndQXDgMfsbkjFukt7dUL4jqfitveMA0pnfx7NmlzlRcYlKX1SbZdx84EaIlg6C&#10;uafe8P3pHqM6bOJKlzRymTTm8YX0u0v/+ce2FAxecY3vE21a9x/6v0CZiE3J4w8/izJ+IR+HxE2l&#10;Dl++3Kp9u/4eO9+Rzpimgq4LL5FOqs99e8eB3Mov0uPGs61gwdG3/CAx11XQdvQxRZwfuVP1r8JT&#10;IhYJPbv3X3Tah13IGDeR5L+P/u8Q8qQI/ta4uBlFR7mNVfYLIG70SpIQUq2uYDH3m6lJ3Ahjguwd&#10;+pPOwSXzW8z4Hz+Y/uv67Njmer1XkE731oKDL9jCh9gw4xdyC6TVbjGsetZx8+zENn4z5caukCV3&#10;6jaGX6zaakJUCvs7mFXccAMsEjc7HtADyLN607iJD/lclb/luh6tO42kt6/08/P3otI82fri+b97&#10;HJzYJzukrdx/i984HYmb1iO20AWFYlPPkfa995JOXMg9+wbDSGf5+DEz9zzhVn6RHjcNHAQX30Xw&#10;g8TNjZPIQ0vweUruiw59IT+8eS3/Y1RvMqhWo95ZxU3of/tUr04KNAGJQC5uZtMxxE1mEDe5iTxp&#10;j5CqfAv+onHj3OafJh0SNydj6R9U/8enM40bokFdwan3KfXIs6oQehQj/ddVIYklGwtFweQylRs4&#10;PW1o5XpfDmG0yTpugu+ftXfoRxcyI06JGNhriL1DX9LXLW7Ilhuvf+YHk19fSX9c6T9/t3qCSXse&#10;8/1M3b9wkuzAK94qLzWTuKnj8eWg7wD3Qa02POS6UrLx41j22WtMhkIlPW66NRGsvcx/WShrU19B&#10;ywG7FOHe5Fpf/p9i/J69/eh36fdKDQemPyX7uVvfLKsbv/9Ih/7pIL9CohiySJ7EIm5yhLjJTZN6&#10;DyLliW8k3Z8Rn16QX4mLH9hDG21b9G01iy3+yT4f3bNvVnHz5NjmNoLp9vXYv9u8L3GjUEzp2rfP&#10;kBnNfqGHRX9p0aeqG/0C7KAXXuSmNlxlf7UyO3aTUsVBsPUKfT60Z9rYH5uyx1Zc6gtm7LnHD77c&#10;s8begT0iQ+LGsfMsfpDcpuZxE8IeTiJk/boPTn9c5Ofnd8fTE3/a1x9C34okSyJ13z9vU4RxT+0d&#10;+9HrKcQkZ699YndXOv7YjW8sG7CiGD+yPyOF9HnMsSUTO/T7tVZPugeUpcfNte3r7B2HiCRstshT&#10;2Wc9V4PYcHKsK1hx/AW7qUIxpG3fpjOuXlk5onrrSfxIfNA7suWIHeyzNhI3VZvSA1VkkD92U6se&#10;KVpfcmOKP6f/UrXlFNJB3OQIcZPLls2cQ+ZZWvPYfo7OaWnMx/TxQ2evZxU3CjFbwkzazn59NU85&#10;bsKfXyZrHwSlvXyTEsDfIGktB6yaOXTwpL/YGZ7poeIY3xfVuMNJbKs/kK8IEsO9f6qbNujYJ4B7&#10;tSgp4gU38jPpk46GcbN2+gx6Ow4eB6/fJR3+J2jt5EH6gw6wB1D+WLgwbRvByKX0UOuq6bPTB/vM&#10;pIdv05G4cR20vH4j9kZI+/MyFwEccQz78Pc/zuSNd+lxQ6ydPou/Lmm/HX3ED6ZE+tZNe9WsUZ9l&#10;ZESamlQzbf807Dp706TpdX85ym4q9ecGPUmXdPi4EYV7V69HN67RamI8V+ogbnKEuAGTJYyyd2AP&#10;eIOp0C5uZJKkvu6udR1YTZo1fxvGv4ILYFhSya37D7p0HDJkoxcdAVOgRdzIEvyti1UPCo0UilIl&#10;YlFcTMSkxqU2vlB5vwOAQUgdGgoGzKFv8wFToUXceHutvxaq8rILYWs3jfYAALKlRdxIYj8VrNgw&#10;PjFZKmOlilK29qs+5WrmnxeOisInZwFAhXbHbqTJkU3q17avWKF02QrVa9a+8THLTx8ibgBAjXZx&#10;Q4iFie/fsSJjs7sW4gYA1GgVN5LWPxRt0Lz9kGHDR40Y2qtreyvGhv1IX2YQNwCgRou48b+/a8EZ&#10;f7pAJdg6qpxvIR3iBgDUaBE3oS+Oj/5T9TMvSR8K9DhE+6rCIiIkMply+/D6vZ6a2h2hoaHlbaMp&#10;kIFWT6bks352zlekZP2GrB8qlmbyV1W+YS8l/sEhSUJRegsNCds+eY4+2pqOggDvz8r3hYaGlpdN&#10;xH+COBNaHyomVxEJkxOTkmXKp0jJwGBPpvbNXRblH0AXAMCI6RA3yu6W+ibzk9oibgBAzVfGTZYQ&#10;NwCgBnEDAAaCuAEAA9EiboKeHmQyyOojmogbAFCjXXVzZ//sRoO479/JCeIGANRo/WRq2oQJ6qel&#10;zAziBgDU4NgNABgI4gYADARxAwAGgrgBAANB3ACAgSBuAMBAEDcAYCCIGwAwEMQNABgI4gYADARx&#10;AwAGgrgBAANB3ACAgSBuAMBATD5uDv66eqOTi54avQ8AyA0mHzf6s6RVZ9oDgNyAuMkS4gYgdyFu&#10;soS4AchdiJssIW4AchfiJkuIG4DchbjJEuIGIHchbrKEuAHIXYibLCFuAHIX4iZLiBuA3IW4yRLi&#10;BiB3IW6yhLgByF1axI3/k/3nP7GdG/8sYzg13QdxazKBuAEANVrEjbfX+n1vyL9J1pVd5dxI8OMd&#10;tZc85rrqEDcAoEaHuAnvPvsffoSwtZtGe6oQNwCgRru4Yays7av8ZGVdOJksi+Ocq5fb+UnIr1WD&#10;uAEANVofKpbLpAlxseyTKdkH/8g4fjAjxA0AqNGuupl78gNdyIl5xA3ZO3pC7wPAkpCZr0XcNGvT&#10;zq5MvZgkER3KmhnEzYyOP29r11EfbWPj5vQ+ACyJdnGz740iJerTTxVK5itd68qNR8JUCV2XgRnE&#10;jfuEtWv3ntdH29C8Hb0PAEuiddxQkoTZEwbXr/Oj8itTJ5X4BQcnCkUm3RKEwpefA/XRVjm7qt0X&#10;Gpr5NFGWz350jZuchIWHS6RStEwbiRu1ETQ0c2o0BTLQIm60YgZPpvRntbMr7QFYkq+Mm1tm/DY/&#10;/UHcgGVCdZMHEDdgmbSOm9c3TrZpzlq963g27x5B3GQDcQOWSYu4kUvjGMb6ylMffjE+8nNBW6sH&#10;qZlnDuImG4gbsExaxI231/qTn2k/HY7d6ABxA5ZJi7hJCnxUr9MssVRGlxWKJyd/dd6a+WvjiJts&#10;IG7AMml37Mb7+v7q9qX5c2sVLFamz/SddEUGiJtsIG7AMml9qFhDiJtsIG7AMiFu8gDiBiwT4iYP&#10;IG7AMiFu8gDiBiwT4iYPIG7AMiFu8gCJm8+37uij+d1/QO8DwPggbvJAQ8GMwCfP9NE2OrnQ+wAw&#10;PoibPFDXc14F98n6aBsQN2DEEDdmBXEDxgxxY1YQN2DMEDdmBXEDxgxxY1YQN2DMEDdmBXEDxgxx&#10;Y1YQN2DMEDdmBXEDxgxxY1YQN2DMEDdmBXEDxgxxY1YQN2DMEDdmBXEDxgxxY1YQN2DMEDdmBXED&#10;xgxxY1YQN2DMEDdmBXEDxgxxY1ZWO7XY6OSip0bvA0BXiBvQCOIGvp7WcSOXy1KSWRKlb+/NCHFj&#10;ZhA38PW0ihvZxC61i31ToV6Dhs6N6letVJ6xLSumq9QhbswM4ga+nhZxE/r88Mgtj+gCTxJQsPN+&#10;2leFuDEziBv4elrETcCDv389F0gXeNJY2wabaV8V4sbMIG7g62n1ZErawfGbKvWaDh/J6tWpDcPk&#10;E9JV6hA3ZgZxA19P60PFUoko4POHl2+845NFdCgziBszg7iBr6fNk6nHBy/4sJ2ge7uK5rdhGOvG&#10;3WZxazKBuDEziBv4elrEjbfX+n1vyL9SK5sqYqmc9N5fXey66wO3Uh3ixswgbuDr6RA3fn0XHeNH&#10;CFu7abSnCnFjZhA38PW0iJuP/21kGOZHp46FmGLsO/xkqb//XO0XrwR+LVFGyXs/f3KzaGbTSNyo&#10;jaChZdoiE5NoImSg9aFi4u29S+w/khfLjj/mBjKB6sbMoLqBr6dL3GgCcWNmljduta1dJz20jjs6&#10;dqf3AebuK+PmFo7dWIgK7pNpL1fJpDLEjeVAdQMaIXFz8vqTXG8nrj36q2M3eh9g7rSLm4TQV53a&#10;NC9RjFWnUbPN51/TFRkgbszM+dsvzt58luvt9PXHm1p3pPcB5k6LuEmNel+2jntMQgq/KBGn7F/c&#10;acKVCH5RDeIGNCGRSBA3lkOLuPH2Wn8piPbT4dgNfA3EjUXRIm7kwhBruxLhKV9OceNcvsiO95mf&#10;ZAtxA5pA3FgUbQ8VyxaP7V6yZAmidrNeyZIsT+iHuAFNIG4sirZxoynEDWgCcWNREDeQlxA3FgVx&#10;A3kJcWNREDeQlxA3FgVxA3kJcWNREDeQlxA3FgVxA3mJxM1Gl9YPd+/RRwt7957eDRgHxA3kJalM&#10;5txntjA+IddbjF/A2emz6d2AcUDcQF4icVOxwxR9tJ/aj98xbCy9GzAOiBswTyH+QYgbY4O4AfOE&#10;uDFCiBswT4gbI4S4AfOEuDFCiBswT4gbI4S4AfOEuDFCiBswT4gbI4S4AfOEuDFCiBswT4gbI4S4&#10;AfMUEhC8oXHzTU1a5H5zbvH82Al6N6ANxA2Yp8jYhGGLd9KFXBXy8vXzI8fpAmgDcQPmCXFjhBA3&#10;YJ4QN0YIcQPmicRN9Z6z2o9bk+ut96A5N3fvp3cD2kDcAGjnzsXrpzf9RRdAG4gbAO0gbnSmY9ys&#10;m9avTZs++BZNsECIG51pETfeXuv3vWE739kwxx77icWJJfNZv/zyjeEqEDdgrhA3OtMhbvzcpm7n&#10;RwjbwrNoTxXiBswV4kZn2sXNlJ1X/IIjvnUdzY8khz/9ZsQ5vq8GcQPmCnGjM+2O3Xx6fqu/Z/c6&#10;P9mnkIXQs4Ur1ObHM0LcgLlC3OhMx0PFOULcgLlC3OhMq7iRtalTmmEYu5LVIpIl/JCt3TS+owZx&#10;A+YKcaMzLeIm7MWxX/55QTrC6E+FrfLHCqWkj7gBS4O40ZkWceN75889r0V8X5Lgb5OvrESGuAGL&#10;Q+LmyMKVYe/e66PR+zBTWsSNXJrMWOdr3mYiv5gS9oSxLaIcNy2UvPfzJzeLhmZ+7cqDlxvnrLi9&#10;/1Cut+Mz5vl4f1K7O5NrkYlJNBEy0O5QMdk6KVlIF9gAEp8+/YguqEJ1A+bqyVvfv0/fogu56sWx&#10;k3HBIXTBHGkXNxkkfviQ+d5B3IC5Qtzo7Cvj5mXX7pkfM0PcgLl65xdSvecsfbSubQa8ff6W3o05&#10;+sq4yRLiBkBbO5f8hrj54vhv09n33RQoVKxwftJx6jOdrsgAcQOgLcTNF7HeV1wnfflwJhH5+nDN&#10;mTfpgirEDYC2EDdf+Nzasvul+ktcthWX0J4qxA2AthA3SqSi4jY27bt5/LWbNX5on2J21oFZvMSO&#10;uAHQFuJGjTzE/9ODOzevet188/6TTC6nwxkgbgC0hbjREeIGQFuIGx0hbgC0tWv99k3OLTY1aZnr&#10;bWPj5qlJWX62wGAQNwDGYu+/t/1D9fKLc2XZSsQNAHyBuNER4gZAW4gbHSFuALRF4qbN6FUdJqzL&#10;9TatU7+UhAR6N3kHcQNg/jYMGR8TFUMX8g7iBsD8IW4AwEAQNwBgIIgbADAQxA0AGAjiBgAMBHED&#10;AAaCuAEAA0HcAICBIG4AwEA2DJ+00clFT43ehwYQNwDmb/qGQ1fuvb79zDvX23aP/vQ+NIC4ATB/&#10;YdFxZ2481Udb1qYrvQ8NIG4AQHdrO/SkPQ0gbgBAd4gbADAQxA0AGAjiBgAMBHEDAAaix7gRJ0cM&#10;7tPL0YHl3rXX9XcRdEUGiBsAS6CvuJHG+xb4rsHHgHCxVKqQSeJjwpb2/mnFw8xP7464AbAE+oob&#10;b6/1l4PUvxTcNt802lOFuAGwBPqrbnzylaohpkusSc2/n3c7hS6oQtwAWIIOE9bRnga0PFQsTW5d&#10;t3yhggULFChYuMR3PnHK4aMCcQNgCfQZNwpFbETIO45PQDC5Mh3NAHEDAGq0iRtZqr21dfNW7Wct&#10;Wbvjt8U9Orjls7aKzKK+QdwAgBot4sbv7vbf7qiFiMS22hraVYW4AQA1WsRN1LtzgsXH6AInye9q&#10;hdEX6IJCIVISGhaeKpGioaFZWhNLpDQRMtDu2M2OBUMYhilegmXFMFVaD6crOJeUBISEJKemoqGh&#10;WWCjiZCBdnGjOTyZAgA1Xxk3T+o3WEu7qhA3AKDmK+NGHBmFDzEAgEa0jhuZVCLmSSTkynQ0A8QN&#10;AKjRJm7k0h9trCp+X3XQuBmr5ox1rEaWmOQsDkIHBQUJAcAi0RTIQIu48b+3c/n1MLpASWwdNtKu&#10;qn2qtm7dOn/+fLoAJihfvny0ByZo5syZtKd/R48epSmQgRZxE/H61KCNV+gCRxj+9Jv+p+hCtiIi&#10;Im7evEkXwAQVKlSI9sAEXbp0ifbylHbHbpaN6MgwzLelWdYMU75+Z7oiJ4gbU4e4MWkmGTc6Q9yY&#10;OsSNSbOsuAEAQNwAgIEgbgDAQBA3AGAghoibj5c3FSxSomjBfAeeBNMhMCHyIOsCRUpxjvjRMTAN&#10;cgnDMLQrFRWzsi5d+lubaoIsPw2gZ/qPG7mYyV+V75a2YWR8D0xH7O1Vi8++owtgOsKfnmYY6/S4&#10;2TPN5fhH9osMri/uuf9x3vzh13vcSKI+1Go7jO93da4QmMB3wWRs6t504ugBVgwza9M/dAhMwePD&#10;O0gVkx43zdM65A/ItyN20r5h6T1uhGEvG3VawPc9Wv3kG8d3wWQc+GttBPfRuMMjnAYc8OUHwVSk&#10;x0319LhRvGI8f6ddw9J73Igj3zm4jef73Zp8F6jfw0SgXyXK9aA9MBHpceOcHjcJd0uP3EX7hmWA&#10;Q8UipngtvvddPibLs5iCsapXgokSsZ3Ex0sbLr7LjYHJSI+bvybUuxDAflb79rq+m2/48IMGZoC4&#10;Udz7Z+a39rWqli+54QqOOJqe6I/XrPKVcnFuxNjRQ/5gQtLjRpYaX9gqX5MmjWwqtcurv/qGiBsA&#10;AAJxAwAGgrgBrTHMN7SXNYbpQHsZySVb/n1J/i2Y35YfAAuBuAGtaRI32Qm7Llh/jfbBkiBuQLFI&#10;4FSzQdOmjeoy+euSxYPDmEV9ajVv1So/wwSnyBQKqX1Ru+atXGvbF3dbdJFswMWN1JopyV1b0aN8&#10;CalM3rmMXdMWrpXLFjr4kD3DLF/d1C1byMXVtVIxm399vry/s4dLvW+r1rsYEMNXNzv6M7N61WzZ&#10;qjljXXZES8dWpMOUlLOHNmMYa1vXVi1tCpbL6pTYYFoQNyCZOn0L3ytdPB+5JHGz4w370vfb4wun&#10;7XqYGv5s761P3HpFvhLlyCVf3czqXvNBMLuZrfVP5DJ/ke/FJJrE0b/tPcNtw8YNU8hVKpfLxMlr&#10;t7M5RaVVN+lxs+cteztj3Mtc8Ga/R6hZ5W+FEoW7DRMqIUuKpE+Xmg3J/KvowbQgbkDx94pJhexs&#10;ipaukt/OmiySuHnCjft7rR234T9SZwzv1dqKYWo0cleOG3GwV72xf0bfXLzpfghZvH9g9XeFbK1s&#10;Cm47+YDbho2b89tXFCM1knX+rf8qvQciQ9w854YndPn+fTzb6V+1PIkbRtkP3blNwLQhbixexMPi&#10;rejbvkvktyKXanFzdorb7zc+cwMKq6Lfksv0YzcVbe2a/VRSyH3udt5c7iT5slSGKU/+5eImctJe&#10;NnrkZLDw9+xanmZx08yG4ZYUsgS/xTtPcF0wbYgbSC1tw7i0cq1YsmDbYoXJslrcpITeYvIVb926&#10;lVXBBkx+9nhNetz8b1Jbm5b0A3HOpRinZi0b1Kg0fMtlsshXN9WL53du3rp+jYoz/rnPbcWRBlkV&#10;/f7vB2HZx400OYQ9dtO6VUErq1dhydwmYNoQN6C760s9bvnyJQhAzhA3oKMWxYowJdvm1YmawBQh&#10;bgDAQBA3AGAgiBsAMBDEDQAYCOIGAAwEcWNQ5cqVcwBzwXw5+y9oBHFjUPv376c9MH12dna0B5pB&#10;3BgU4sacIG60hbgxKMSNOUHcaAtxY1CIG3OCuNEW4sagjCduQgMCaI+QigJCYmifExsaYJYntApQ&#10;EpPAfoOtNmQBoZG0y0HcaAtxY1DGEzcNlF9VibjD1BhL+5yZDgx7Sj6zwzBMFCc80Kd2uWLbtPu6&#10;pUTGUeVb/RA32kLcGJSRx82pY0ff3jh79d5rEjdBKbHHjx7zj2ZPr0cI40OOHj167soNfvHo2RvR&#10;/m+OHj0eK+TOuGciVF66/nyG6byI/Hv86FF+gDxAcvnq3rmYMO+TZ67IFIr40M9k8Mp/7Fl7EDdf&#10;D3FjUMpxc/3RW8O0W88+0LtUkmncFLdjdt/4ePeeN4mbinV7RkWHN/6x9N3AJFnkjUK1u8bHx59c&#10;P6lqs+lkS8Yu39RNh8M+PSrIaPfNqL537xumhb3N5DsU0+NGKhaObe2w7Dh7pp18aYP82rmelZsP&#10;W+n77HHkreW1ukyMi4vfMLlLk6kXETdfD3FjUMpxs/v0TcO0/11SOrVVGvW4cZxI/iVxww+QuOGr&#10;GlnAJceJ27iuQipMvHpgS7mazqTPpJ0XvWHVoglivquR50eOGaZ9+u8mvUslJFAWLlw4Z8Z4xqrA&#10;XW/6fDFj3DyN4gdYwsT4g1sXV2+0HnHz9RA3BmU8T6ZGF2Z8aVeh8Pm3xM+ryb/KccN3FLEPKwxa&#10;F/VkG5O/0tYdex8+e5YWN+wZQglt4yZvpVc3ES9O2JWuw/czxo0/t/j0r4n5K7X4a8+B58+fIW5y&#10;BeLGoIwnbvz+W1Gt/QS+369xxYMPg0hHOW7GbX9MOvP61Nn3IGi1U/XT3nFk8cmhiUWq1CMdU48b&#10;YmL7WuO2eZEOeT5ILqWiGLW4aVKz7PsY9jv8/zepWWWH4Yibr4e4MSjjiRvyX//+3r+li+UrVPy7&#10;22/ZrCGU48b3yXFrxna/11t2WSZyr1mBKVz2Q1AEk68CGTCDuFHIUq0YJlKkiPF7ZscwYzYc76Ma&#10;NzJRXK0KRQqVcQiKiMpXvibi5ushbgzKmOIGvhbiRluIG4NC3JgTxI22EDcGhbgxJ4gbbSFuDApx&#10;Y04QN9pC3BhUq1at+oG5sLJiv3QUNIe4AQADQdwAgIEgbgDAQBA3AGAgiBsAMBDEDQAYCOIGAAyE&#10;jZtr16+TxJHIZHQMAAAAwGSR4iYmKRn1DQAAAJgP1DcAAABgblDfAAAAgLlBfQMAAADmBvUNAAAA&#10;mBvUNwAAAGBuUN8AAACAuUF9AwAAAOYG9Q0AAACYG9Q3AAAAYG5Q3wAAAIC5QX0DRk2cEnf7wNr6&#10;DQX2DuqtisuYzf++jhNJ6KZ55MLm5ZUdBI1H/0mX9SP684tmLuRRjz0VJ6RDhiWXiWOC3u5YvTEo&#10;jo4QssvryX9EjRajX4XTEcOTScUxEYFLtxyiywb39PDGamRCdpkfL9T7VHx54vfqDgLH3ktjU/J4&#10;2quQS+PCPu75dcGrUDrAur2T/z294UsHAAwM9Q0YLcmnA2zpYO/gOXTFyRjVPJdEey+dMJkL0D5T&#10;j/oaU9jrRZ7XNwFHVpC93bDbvACl+sYY3Du0iZ0kP6+lywaH+kZxdQOZG9WaDX+uXN8A5DXUN2Cs&#10;wr2bt+hHctN1yzM6koHP3hk/1O/j4Drqtk88PyKMj7x45faZC09CZXJ+JJ0wPuoSu+pxSPo8jws5&#10;c4GMvIqVS2OCPl67cufMhbv3XvpEBb3/98Lts9ceRSal0i2ViCIDuGvd8YlhbyfE+83ZC7cvP/rI&#10;rpMlPL1KVt2++SxIon7/CoU09c39x2Ttv08DlH7T5KKk2A+vX127epe72dsXbz577xsulKr8Mmpd&#10;38hlyXHhrx49PXeRPKg7l/579jEkhq7KIDk2/PH9R+cvcffu9fSVT4hI8uXeZfF+ly7c/nvRdPJ/&#10;UbvNxL+Pk80eBQjFZJU89D25yrlrj9J/qNiQT+cu3L7zIoj0RQlRLx48OXfp9tmLd24++RibIuW3&#10;IdVpwPu3Fy+z+/DqnZchsZk/Iokw7tPr11e87nG75c6lG49e+4SJlfZKUnTgxUu31y+YV4mUFx1n&#10;8XvPO4qu5UmSY96+eHmJva/b568/eesbnqqyX9PJU+LCXz4ku4vd8uL1Ry8+hijfVzaU6xtRYsyz&#10;ew/JjZy9eP/eK98EYfpDJmRhr9nHcsHrabwo4+SQxwZ8YB/ClVexWd9vNvWNKCnq1ZNnF9k5fPvC&#10;9SevfUKFWT4AeWpy7LtnLy5eZje+eP3xS3bHZrKxTJIU8OHD9Rv3yQxnb/bao8fvApNSle46MegK&#10;WbV2LpkbPzoN3HyIbHb/Y3QyuyriM/twLtwOT+K2/EIuTox+8/w5+b8ja89ff/zqU4jKfuIkhPmx&#10;V7/P/lrJRIner15cpDP5uU+YkZXYYKxQ34DRSn385/wf2SM0gq7jtxy69CggMpGuyVr423v1nclV&#10;JlxS+gvNi3j3oAG7avxFcVqavj5PbtzeYVSbrn1ruE2btmTnomWbBvyyPUSUNGvwSLLKbckVtVuR&#10;pabMHDLK3sGj57r/+BG116eC7x9p2FBg32zc9QwHOoIfH25UX/BDy4l3QhL4kVuHtrHHHur2aT1w&#10;8axlO5es+Xvh0i2D+4/njloJmk88Gp1WX2le38hlqSe3rv6Bu4WmvRfMWrZryaqdU6YucGrsQUY6&#10;TfwnOIVuSby59L9aDTzs6/frNmr1vBW7lqzePWPGosZO7JbOfX8LSmaLGFnYk/Vr/p4xYiwZrO4y&#10;YsbSv5esOfI8QcSuyvD61MuLf9UgJWnvWZ2aCGq2GT9p/rZf1+yaNmV+rYbsbbaY/M+C8ZPtHfv1&#10;nbxh0Zrds+eubNmUHa/bbbFPfHopKX5z8a/GTgJ7R8+2/X+dtXTHYrJblv8xYsiE6nXJg/LoMPM4&#10;/xczOuDl2vV/jx0+idyCvet4svdIu+XHrZOkPDi8rQX3QBp1mTFtyY4la3bNmrmkSbOfyUi9vmse&#10;BCfSEkMu+3jlkJMjueU+7Ycum7dyN9lyzqylTZt5ki3r9173KadJR+ubZoO7NvWo7DRk8IxNi1b/&#10;PWfeimbN2fuq3Gb2mbdR/H1JRL4/t+9j7+A5ZZ96yS4Vhw/t3t++Xv+1Fz7RocxkUt/Ikm7uXOvY&#10;gN0zzr1mT1vM7q5p0xY1qM9OgOrt5l59F0235Nw7tov/narXacaUX/9asnrXtKnzGzZiR1oO3BJC&#10;fzOkAXdPuJH/AgdBw64zpy7azu7bVdvHjp5ek91Rgvo9Vn2OZSeAIurVJrJqwkQyWKVBv4mLyH/B&#10;wdv8zM/w+pRcnHJl54Y63C04dZ0xbSmZ8LtmTlvSuBnZJ4LqneaffhOR/uv28ep+9uqdZozq2a+S&#10;07ABUzeQvTp/0frOruzG9vX6bDjvTTcFyALqGzBqwpjg/Vu3dXEfwIZaeqvrUbfdhOEzNv9x+E5U&#10;sspTP53qG0H32WdUb0YhDrzVlgviWac+Kd2Q7Nn26aT4qN9puW88/QOj/v4bmfD0klnkipXdN/gp&#10;Hf2Rhj/swv4REsw67sPfVeKDA507jajTZOQNH/VnuIqIf1uSH6zezwceB/MDmtY3wuBfO7N/1OsP&#10;3hqcpPYUX+x9ZFlNB0G1FpMeB3HPsBXeY9uwP9L8E6+5RUouipzXZ2zDdiOH7XxAh7J4fSqr+sbe&#10;of8cr3Dl/4CUZ0frcrvaY8EJmfzL0QtJdFC3TgPJeP+d7/kRv7tnO3UeWr3FtGsqN8BKeHGRbEna&#10;H19+rsxfnzqybBIZbOSxOjDDkQHv/447kAK06aQb4Wz1JhEmDfXob+/Qb7laYSGL3znUs07bMWNX&#10;XqLVaBZofePQb/yRD+wtKvn43xFHcl9OY0758EWlPODafq54HbTzufKtxu0bxu6E1rPOJar/vCrU&#10;6hu5VLJiwgRyxdqeG/zVJpFc/vHifu4H85z5rz+3K1MuzB/P7sB6k+8G8xMgjSThwJQxdduOEsw4&#10;FcMez3s1vt/IOq6jDz0JoxukESWE9ulC6ra+i0770CEi09en1OubxL8nDyWLDXqu8ElQ20+KwIen&#10;GzfxsK87YPV1eo+0vnEQDP3zWarq0a4rf65mV7Vdxh0yBcgS6hswJVJRcpDvx5vXbm7/Y3PHNuyr&#10;V6TV6738fST9q69bfbPsKvt6ipqAh/9r2EBQte2055H0j0HQrWPsSyENJ11S+tObyfuLZXFrhg0i&#10;N9t/6UX+p5BLRMvHs89xu6+6nuF3TC6MC3v24M7hvw/MW/LHmEnLPftNbuDEHjzQob7xuXGUf0Tt&#10;hq4fN129jZ22tlETsrbP7IO0oHlx/p/q3BN98uzf0W2s58ilU9ccuPnML1X11TFCu/qmx2L16/tf&#10;Zis2B8Hvt1R3dUrUrN6jyHiHTffpSJrUxKg3D+/s23dkyZLfR09Z3qf/L42askdESMuhvgm81prb&#10;rIlg/tgMO2HclGXOTuwxgB8XXWU3lsven/unFrc9Wze3HucxcsmUX/ddefI5k9cmM8PXNy5DNiRn&#10;fD1IErGs23Byy5XGH087aiZ7vGNeFQdB3a4L/GPoPdzd/wfZpt7grfRF1qyp1TcSsVd7UoU3GLj3&#10;USC/gSrZ6YXsPHTuuSokUZHi/6JBU3ZeTTyT83FQnlSY4P384fGTJ1cu3TJu6qp+g2c0b9mPq8+0&#10;r2/eXOCPKa6+ltmbdOSJ+yZzb6drvcmfG0irb2arTwuF4tO1g9yqWRlXAShDfQNG6ubhneOmrZq6&#10;/gSZo3QoI3HsqN7soR33hWf4gVysbxQy4anF7JtOqv+8J4JdDhvZtY+9Y5/V5+mRBl6mn59K8H/h&#10;0qKPfb2hu16x5cino4t/JH+W3Jf4xCo9PY97Now7dEFqi0bdZ/26fu+RC/fuP/3wwTc0QfhfFzKu&#10;fX3z6iz/R2XMtlvvHj3Nsn0IVjkkIUyI+fD63dnDB8YMGFe1HrtD2Ob4c7sFF9K3066+6bmELqdL&#10;q292PFD9qFWG+iYl4KlH+wFsHeng4dR9xrx1+46fv3Hn6Yf3PqFxL6+yP1iO9c3Lk6QIIJtN23VD&#10;7YGrtPfcARyeXC5KjP349u354/8bN3RiVe7qXPPsMuFQFPdSTFb4+qb1iC2ZvL1YFrW+J/tCp/2E&#10;U+m3IRPGLhgwljy6lsu5AivyRgcnQaV6/S59yP44EUutvhHHn2tFbrzR4CPPQ/gN1Fxexe7bpr3W&#10;hiYpEnye1m/C1jfzuLvNhiQlZu7ocfweqN123LTlf+87du3Wk3dvPgaFhYUO6EUmrdb1TerTU/zi&#10;ljuZVnHJx+f8wm7g/kcAt4z6Br4e6hswUp9vH6vNvqDj2f+gd9bH7IMGdext79B74l+P+eWYj08a&#10;NvGwdxi87ZX6lR4c2vATG4sa1zeELGnN8L5kgwk7rh4YyR4uqj/zQopquZXF58PlCbd2s68O1Jt8&#10;zesy+44Hx8mXvry7QKGI/zzAmXvbQf8D0Rl+7UJOrWD/Zjt6bvKiL5poWN/Iwl+05x5Rqyn/Zvxr&#10;KRW/njR4Wv9R6888Y/8cJgY82rj0t9595j9Uf0YtFz44wJcIux9ypZ0B65sZw4aRxaZTD2b8T39x&#10;YhtZRdqMf78crsjs9amUlUPYF+najPkrVapeHIsjffsOntN33IoN59+SxdSId9tXrfMcu/SVas1H&#10;JIVfbE1mYKOhB19kXj3w6OtTjSf9x78lRUnYW6/GbEk95M+XKodMZEmP+7J1pMeS07entiYTbMDa&#10;h9nWUGnU6huZRDhxAPuiT8u5J/kNlAk/eDmw71gS9Nxwh3sjVfi6rmw9Xan99tAMO/f9vvlVHD2r&#10;O094GiY/Ppstg+p1msW/g15ZfKhXG+7NOqN3vaNDhCbHb6ShS3qyi24jd395q1Wa+ODX7VuTX2RB&#10;/530yCLqG/h6qG/AaMllkbd6NWP/UJFWuZ6n25AlWw6cu3Tx6uG9Owd1GlrZkV/lMezge2n6MR55&#10;/KHx7B9I0nrPPxSRIFakJjw8t9e5Se+fGvSpXJdcRZv6hj0S86pJc+7VIgeBw5BNGY8lZVHfsC7+&#10;sYw7DkGa5+qLKkd9SN4/2ECfIneatPNjZCL53UsI9T68ZlE17m8S2xw9N1yl7zHQ/P3FUnHCSAFb&#10;k9nX9ez761G/GJFClhr+9taYn9kXSkjr+tttEf8w5PJdc9lXzezr9umx6PC7UPI3WJ4cG3x261qu&#10;shQ0WHQp/VNgode312a37Dts9YFLF//7LGT/Rumjvrm6ZSX7IzkImgz8/TV7sh1ZQoTv4d9WVuHe&#10;DsW3X87w7yJmvTq/m61vHHr3+PXwuYtX33KliDwpZHa3wdzGHt0m//UuPIHs3hi/Z/OGj+X/R3pM&#10;PyLmXoOTS0R/TWOP0pEtu8zY+4E7vY84Puzfbet+4v4jmg05FJOhSFKW9v4btjX2XHbvc5REIQl5&#10;fr1HB/5NY7033ghUfssRL+DZyQbcTiZt5LrrdDQnGd5fLJdLQtZ4sJWBfd2f+y09/CksgdxT4LMr&#10;Xdkqn9y45/S9z7/ct1z255yp3Maenecd8Y0WyiSpn++f7uHKzvBKrWe95j7YFfl4XwPuB6vaadlN&#10;71Cyn1ISQ+7+b4dLM+6OuDZih1J98+ZAfXawt+fcHZcuXn8XzVWKGd5fLE2OmtOX/b8mu7r37H8+&#10;RiSTPR3y+k6/buyLaKT1W3eDzkzUN5AbUN+ACRDGBJ7fu3vI8GnNXIc3dB3u7D6+zy+bLj72zfKl&#10;K6nI+9apUQMnkY1bdJ++aPfVqGSJItKna8+xDV1ne6XXN++vkg1I23AzuyfoiXf2OnGbnX+fyaH1&#10;a7s2NnId3mHGHrqsTBS8uNto9meYfSnDW4h5Ym+vo6MHT2F/jHZjfx6/4fzTEP4P17+b15LB5r/s&#10;4V9DifF706Ur+RlmXYjPob6h5NLg93fXzFjQvN0I9nZ6Tpuz+bTyJ6eUBb68tWj6vDadRpEtG3ec&#10;NGzB7qeBSkdpKHnsp4czRk5p3IbdFQN3vyRDsv/+ZG+8+4x3kfw2irde+5qTxzJ0PV1OF/hfD24f&#10;7n+atikvJXrpiOlkvO+OJ3SEkEve3To7ctAU5zbDG7mN7jJu7em7H/n/69f7F5ON3fqtDoj/Elbi&#10;sKfzxs8g46QJVl5XfpQpwS//WLbKrQO7yrnjlEkr970KSs5k0silge/urJmzxL0Du7sauk0YvmDn&#10;009sVZSjl6f/ItOy19TdQoki4v2dCcMmNSa7scvUFXu8IrM7KCO8sJj72FGbrZm+dyZTb8/tdHEd&#10;3mbEb3G0vvkiyu/xqjkL23Zkf/5W/RZu+d+dGFHGQ2AcuTzC9+kfcxa3ch/ZsPWI9r0X/nn+aWqG&#10;8xlEvr8za+ycFu3YXddx6JJd/z5PZOei/OP5Xewucl1wT+l/MiHw9YJx05q2ZTfus/EGO/TgALfZ&#10;8Lv8C05fyBJ9H61dsLRte3ZtK8/Zvx25k6T+hmOFz81j3NWXKU0LyvfWCW7V0oyrAJQZor6Ry2Sp&#10;ouT4NAmJyeIM740AALAcIS9vOjf1qNZlYVCyhu9jBgDt6K++kcV8ujrCrboVY1WqfJUGTZu2bN3W&#10;nWjr2rSpc90aVYrls2VsS0/dcRm/3ABgEWSSXTPZcwdwzcNJsO51dBaHWADgq+mrvgl5euj7Isy4&#10;Hc+ye+VaGjy40bcF2u/N8VORAAAAAJrTV30T+HBvxYLW8075ZneL0qjxrb+3df4zy/PGZ7B3796U&#10;lCzeRAAAAADA0ePrU5EvTvR0KsMwtt/VqNfOvYvAg+rVs5tbS+cKpQoyTL5+y49o9LHINBUqVIiK&#10;Uv2CGQAAAABVhnh/sVSSmhATFRrk/5H47B8RHZ0kzOJL7nKC+gYAAABypN/6RhQfuHuaoOYPlb+r&#10;ULZUmm++LVvRvnIdl26H7gdq++Y61DcAAACQI33VN5Ko901++qZw1db3A2NEYnLDMnJP7Aq5nPSl&#10;UokoMeLo5Ho2VvnGX9bi7cWobwAAACBH+qpvvL3Wl2bqXA3J5tNTrD1Tu9vmm6b56a1Q3wAAAECO&#10;9FXfyJKDJ7SqZl2wwoztZ195+4RGRCekiY+LCQvye3r7tKBGcbsiFbe+ynDqSu7HqpuZMmXLvvfz&#10;Jz9qVu2/C14bnVxMrq1t1ubD+49qjwUNDQ0NDQ0tMjFJqn19oq/6hpIKfe+fnTykRxvXVs2bOjck&#10;Gjm3dHVt16Hn/D/+F5KkforxHJnl8Zt9c5eta9wiyl/9NOYAAACgGz3XN7kN9Q0AAADkKG/rm1su&#10;DGNrZ+nvv0F9AwAAkLtw/Cbvob4BAADIXahv8h7qGwAAgNylr/omOuD+nxs0sun3K7H0SjlDfQMA&#10;AAA50ld9I5dJIp7t/smGYexqnHsdToqSrCVpfhZj1DcAAACQIz2/PiWLXN+wFMNU2O4ty+FMf5pB&#10;fQMAAAA5wvtv8h7qGwAAgNyF+ibvob4BAADIXahv8h7qGwAAgNyF+ibvob4BAADIXahv8h7qGwAA&#10;gNyF+ibvob4BAADIXahv8h7qGwAAgNyF+ibvob4BAADIXahv8h7qGwAAgNyF+ibvob4BAADIXahv&#10;8h7qGwAAgNyF+ibvob4BAADIXahv8h7qGwAAgNyF+ibvob4BAADIXahv8h5b3zg1P7hp57F/jptQ&#10;u3fnCX0AAAAARgb1Td6LCgl7febf16fOmFBb6dJuZQs3+gAAAACMDOob0MWSVp1R3wAAgNFCfQO6&#10;QH0DAADGDPUN6AL1DQAAGDPUN6AL1DcAAGDMUN+ALlDfAACAMUN9A7pAfQMAAMYM9Q3oAvUNAAAY&#10;M9Q3oAvUNwAAYMxQ34AuUN8AAIAxQ30DukB9AwAAxsyg9Y1EFHv1f5sXsjZdf+svldNxzaG+MRKo&#10;bwAAwJjpq77x9lpfmmH2vaGLQv9TtQszBUr9sPTgjTDWxz3zBxcvaG3zY6fPEi3KHNQ3RgL1DQAA&#10;GDPD1Dd+EximzeSt/IKy5cMa25ZZFEqXcob6xkigvgEAAGOm3/pm5q6rj19+CIuOu/1r1e/cJsWK&#10;6VqOPDXmfU/HAiX6nkiiIzlDfWMkUN8AAIAx01d9I5NKYoI/XT25Z960sf09e7Vr3ui7b4tWGnQi&#10;mV8dfLoWw1gXtp+44Rg/oCHUN0YC9Q0AABgzg76/+OuhvjESqG8AAMCY6ff1KdsiZboNW/IyTPMX&#10;oHKA+sZIkPpmnXOrS4uXm1b7dOMWfQAAAGDW9Fvf7Hkad+/fv1pWLsIwdjWd2s3ecSUmRUq30Anq&#10;GyPRaezKdj/PivEPMKG2tbX7qcnT6AMAAACzpt/6Jv3z4XK5NCLg/ckdC+qULcwwjJVtoXL2P9Rx&#10;qNvYxVXQe1cE3SpnqG+MxPhVeyu4TzattrJxq2VdfqYPAAAAzJqB6psM5FJJalJifHRkZHh4QsZD&#10;OuTHqpaZMmXLvvfzJz8qGpq2bZWz65JOnmqDaGhoaGhG3iITk6Ta1yf6qm/0BMdvQGernV2Xdu5D&#10;FwAAwKzlbX0jDPYhoiR0MWeob0BnqG8AACxH3tY3L8Y2b97K9Y9wupgz1DegM9Q3AACWA69PgaVA&#10;fQMAYDn0WN9IU4L/WTymRskCDCdfwSIliaIF+UXGuoBj19HHb32iW2sG9Q3oDPUNAIDl0Fd9E/3h&#10;4o/f2rnN2JMkyeo2ZdEfzrSsnK/qZC8hHckZ6hvQGeobAADLoa/6xuf21nK2xXY8S6DLWVg+pKFt&#10;pWVhdClnqG9AZ6hvAAAsh95en5Klvjo0o6SNdSn7Gs4t3fqOnLNpC/XbqoWDerk3rFutkK1VDbcx&#10;4ZofvUF9A18B9Q0AgOXQ9/uL5TJJamxUWKC/n/ebl4+IJy8/+/sHhYTHJwtlcjndSmOob0BnqG8A&#10;ACyHvuubXIb6BnSG+gYAwHKgvgFLgfoGAMByoL4BS4H6BgDAcqC+AUuB+gYAwHKgvgFLgfoGAMBy&#10;oL4BS7GkabuNTi4m15797wh9AAAAoDHUN2ApanvM9Zy9NSFJaCotKjKa1DcPdv1NHwAAAGgM9Q1Y&#10;it2nb0xdf9CU2uo9G5xcts9aQh8AAABoDPUNgJFKTU5GfQMAoBvUNwBGCvUNAIDOUN8AGCnUNwAA&#10;OkN9A2CkUN8AAOgM9Q2AkUJ9AwCgM9Q3AEYK9Q0AgM5Q3wAYKdQ3AAA6Q30DYKRQ3wAA6Az1DYCR&#10;Qn0DAKAz1DcARgr1DQCAzlDfABgp1DcAADpDfQNgpFDfAADoDPUNgJFCfQMAoDPUNwBGCvUNAIDO&#10;UN8AGCm+vtnSb9izQ4dNqL04dkKUkEgfAwBAHkF9A2CkUsXiVWt2Lpi3wYTa4sGTNjq5XD96lj4G&#10;AIA8gvoGAHLNsxNnUN8AgDHQb30jkyS/ub5ndJ8e7m6uzZpSzVu4unfqMmHR9g8RKXQ7jaG+ATBm&#10;qG8AwEjoq76RJQYOc/nBumjVNYevvf3oFxUXl5QsFBPC5Li42PBgvxd3Lo6sX9Km8PfbXkvodTSA&#10;+gbAmKG+AQAjoa/6xttrfWmm1pVgOV3Owt+/dLPNPz2QLuUM9Q2AMUN9AwBGQl/1jSTG27Vq6YL2&#10;zpe942Qyci/qJMkRe4fWYhib0Rfi6XU0gPoGwJihvgEAI0EqDT2+/0aaFH5sxfCaVb4rV6b0NyVL&#10;FCWKl/i2dJnyFb5r6D7o6oc4up3GUN8AGDPUNwBgJPRb36iSixIiXj15cJd1//XHAJE0h1evMkJ9&#10;A2DMUN8AgJHQV33Dvf+G2feGLqaGPWpZtWC+kj928Bg0iTVG0N6lRD7rqq6jwlLpNppAfQNgzFDf&#10;AICRMEx9EzC9MOM4bC2/oEQ637OmbY11EXQxZ6hvAIwZ6hsAMBL6rW9WnPdJFJHbFJ4bU/YHj4VC&#10;ujKNNHJk8zK2rrs0f4Nx+fLlw8LDxVIpGhqaEbbHx06R+ubq4dNq42hoaGhf00ixQusAjemrvkmJ&#10;Dbhy5tiurRvmTRrqVKMiw6nYYTctZYLPNyhsR0bajN2WwI+oIj/W5cyUK1fOPzgkSSRCQ0Mzwnb/&#10;yAlS31w8dFJtHA0NDe0rWqpM+/pEX/VNTnT4UVl4fQrAmPGvT+0dOvbykhUm1J4cOCQVi+ljAACz&#10;kFf1De+hR+XKVX9aHkIXc4b6BsCYHbt8r6rbuItX7iZFRppESwiLODlp2o6O3RPCwuhjAACzkLf1&#10;jUzCfmWDFh8TR30DYMyOXHlQwX3ytYdpn5w0ejKp7OyMuahvAMyPAeobuThVmBgfS+oSXnRMXGKy&#10;UCLV/s1CqG8AjNvxaw8rdpjynem0iu6Tx7l03tS6Y+AnX/oYAMAs6K2+kUtDHh9yKWljU/ibqjVq&#10;16tfv0XbDj2Jjq3r16/v6FC7cvlvrRimw5gdSdqUOahvACAXSSSSwxOnob4BMD/6qm8CHuz+roDt&#10;3H/9s73F5F86VrSt/7vmBQvqGwDIRahvAMyVvuqb0BdH7Ytajd/xQCrL8viMNO5D70ZlinY/mEgH&#10;cob6BgByEeobAHOlx/ffCIMfTO3d0taasbLN/02F6o2bUo3q1ypTvADDMHYVmq4+4EW31gzqGwDI&#10;RahvAMyVAd5fzJNLxaIUFns+Y52hvgGAXIT6BsBcGay+yR2obwAgF6G+ATBXqG8AwHKhvgEwV6hv&#10;AMByob4BMFeobwDAcqG+ATBXqG8AwHKhvgEwV6hvAMByob4BMFeobwDAcpH6Zt8vczY4uWwkrXFz&#10;E2nsT/vvzLn0MQBAZlDfAIDlkspkwxfvqtFr1rZjXocv3zeJdvDE1U0t2p6dPps+BgDIDOobALBo&#10;PkER524/N6F26OTVDc3b7Bg2lj4AAMgM6hsAAFMS4h+0uZUb6huA7KG+AQAwJahvADSB+gYAwJSg&#10;vgHQBOobAABTgvoGQBOobwAATAnqGwBNoL4BADAlqG8ANIH6BgDAlKC+AdAE6hsAAFOC+gZAE6hv&#10;AABMCV/fbO3R59WpsybU3v57QRgXTx8DgP6hvgEAMCWRsQmu3SdOHr/I9/ZdU2lP9h/a6OTy/Mhx&#10;+hgA9A/1DQCAKSH1TQ3B7GGLd9JlUxDy8jXqGzAw1DcAAKYE9Q2AJlDfAACYEtQ3AJpAfQMAYGLG&#10;rdrbsP8iE2pte0wk9c3pTX/RBwCgf6hvAABAv+5cvI76BgwM9Q0AAOgX6hswPH3VN59ubalRpsyR&#10;d3RRLpOc3/ZLWRtGiVXJuj3+ufqGbqEZ1DcAACYH9Q0Ynr7qG2+v9aUZZh+tXhL3di2Yr5rbrSAh&#10;v8yRx3w47vK9XbW5t1PpSM5Q3wAAmBzUN2B4hqlvwldWZTrP/JtfULZpbFvbgjMD6VLOUN8AAJgc&#10;1DdgePqqbz7f+J1/Nco6X4EKlas1qGNvY1Ww1YiTifzqlIC9yyY6//QNU9DhSLCIH9ME6hsAAJOD&#10;+gYMzyDvL5bLJKkpsVHhQbFCOT8iC3x084lPSKxERgc0hPoGAMDkoL4Bw9NvfSMTxl7ft37evHkL&#10;thwOjs3kbTY7Fw6s12B1CF3KGeobAACTg/oGDE9f9Y003qdHtXJ2JWqsP/8sRZjy+enJttW/sWZs&#10;3GftJndDN1IoVo5wsbWbhvffAACYMdQ3YHh6fX9xlfP+dJEnEyf8NqiNDVN05GYvoZQdQX0DAGD2&#10;UN+A4emrvknwu1O3fP5GvVYGxKm/LCWMfj+gRUWrEj+sPHhnzsCmmdY35Mc6l5ly5cr5BQUnpAjR&#10;0NDQ0EylXTvvReob02obnFx+b9oqJjZO7bGg5UETiqTa1yf6fP+NJOn05qntXGoWr9Zd9TgOK97/&#10;/vi+bUvlt9Lq+E358uUjIiJkAABgOh69+VzBffKuUzfosil4dvQEqXJiAoPoMuQpuXYfRmLps77R&#10;A7w+BQBgcp689SX1zd+nb9FlU/Di2ElS38QFa/4BGDAueVvf3HJhGLz/BgDAvPH1jcfMP37dftJU&#10;2vLJi1DfmDQcvwEAAL37FBD25nOQCbX1M5aR+ubt87f0AYCpMUB9I3p/5/zaxRN7dqH6DJj8+4Gz&#10;PuHJ2r+ahvoGAAAMYeeS31DfmDS91Tey+N0969laWZd0GnjyxvPQ2Ni4uLh4Ii4uNjba/9OznfOG&#10;FLBh7L5t+0RMr6EJ1DcAAGAAqG9Mnb7qG+78NyVPfKKLWdk0rh3efwMAAMYG9Y2p01d9k+h/v/53&#10;BZx6/OoTnpDpl0yJhQkfr62taGNbd8NLOqQB1DcAAGAAqG9MnX7ff/Pu0o72zRtXKlfSzor9LvE0&#10;VvkLl6pap0GH0ZsD4iV0U82gvgEAAANAfWPqDPD+4tyE+gYAAAwA9Y2pQ30DAACgjq9vTi1Yemvz&#10;VhNqz48cow/A4qG+AQAAULf339sObUc+v/0w/P0HU2lnps8mNVlqUhJ9DJYN9Q0AAIA6Ut9UcJ/s&#10;H2pKf3GuLFuJ+iYd6hsAAAB1qG9MHeobAAAAdahvTB3qGwAAAHU+QRFNBi+uJZhjQm1Eix6kvomJ&#10;iqGPwbKhvgEAADAHG4aMR32TDvUNAACAOUB9owz1DQAAgDlAfaMM9Q0AAIA5QH2jDPUNAACAOUB9&#10;owz1DQAAgDlAfaMM9Q0AAIA5QH2jDPUNAACAOUB9owz1DQAAgDlAfaMM9Q0AAIA54Oub4A+fkiIj&#10;TaiJEhLpA8hVqG8AAADMwYLVu7q07HN39z9P9h80lbajc4/t7TvTB5CrUN8AAACYgwVbj1dwn2xa&#10;bXYTty1tOtAHkKtQ3wAAAEDeWNuhJ+obFuobAAAAs4H6hkJ9AwAAYDZQ31CobwAAAMwG6hsK9Q0A&#10;AIDZQH1Dob4BAAAwG6Zd38hlUnGqKCWNUCgSS6RyOV2rFdQ3AAAAZsMU6xtZvN+Nfo6lGKt8pcvb&#10;V61evWatWrWJWjWrV6/+Y5XvSxUpwDC2w9dfFNHtNYL6BgAAwGyYXn0T9GT/94WtJvzzRkoHMhU1&#10;qlkpW9edcXQxZ6hvAAAAzIYJ1jeP9lcsxMw5+lGWzetQotCRrvb5m2+Ppcs5Q30DAABgNsYNmubZ&#10;bRRdyFV6fH0q9u0JQYtqVgxTpEzl5m279RtI9fXs2aph9cL5rBm78mM2HMn2AI861DcAAABmo8OE&#10;dXU859GFXGWI9xeTWic1JTk2KjyQCA5PTE7R+Y5Q3wAAAJiNMzeeXnv4hi7kKv3WNwGPTvXt3KZO&#10;1e8LFbRj0lhZ2xX9tkI951aDlp6ITNHq8A3qGwAAAMiZvuqblNBnzpWK1HAd+yogKlWa8WZlwoSo&#10;e8fnfGeTv+O+T3RMA6hvAAAAIEf6qm+8vdaXZiqd86eLWdk+uaOt3bRAupQz1DcAAACQI729PiWJ&#10;/b1TTSvGyr7NDK9XPtxp/dKlpMSGXfhrVgk7a+sSzjei6TWUyWQym8yUKVv2vZ8/+VHR0NDQ0NDQ&#10;LKFFJiZJta9P9P/+YlH89RPbR/ds5+Lk+CNR3bGNe9epK3c++RyW3UfHs4DjNwAAAJAj/dc32ZGl&#10;ssSa1zmobwAAACBHeVvf3HErWrRkqTlBdDFnqG8AAAAgR3lb32gN9Q0AAADkSL/1Tdib63MmDGnj&#10;VLtEsQL07DcMY21T4Fv76h16DVywwytWpN09or4BAACAHOmrvhFGvGrzQ4kqTn2vvPBNSc14Ej9p&#10;QpjPkU0jy9oU7XcygI5poE6dOk2aNGkBAAAAlqFr166BgZqfSYbSV32jp/Pf5CgiIoJhmJs3b9Jl&#10;ADCgBw8eFCpUKCEhgS4DgAFdunTJzc2NLlg8fdU3MlHEMtcqtvmLOvVZ+cgnnI6mEyXcPrK6evni&#10;VoXrngoU08HcgPoGIA+hvgHIQ6hvlOn//cXC2HN7V3d3qlbx22Lsu29si1WtVX/A9HV33gfrcP6b&#10;HKG+AchDqG8A8hDqG2X6r28MKyUlZe3atQEBWrynBwByS0hIyIYNG0QiEV0GAAPy8fE5fPgwXbB4&#10;5lbfAAAAAKC+AQAAAHOD+gYAAADMjTnVN7IY3yd/rVk4ffr0ZRv2vQtPQrEGYDB3Dswiv3qqlj+N&#10;pmsBQC/EMaeWTj9x4xNdVBL0wmvlotnTp89eve1/fjEpdNSSmEl9Iw293uq7fCVcJ15/FZCSkvju&#10;znHPqjbFqw/2FtINAECPwq84MkyruUdCVIQl5ubJHwDgi9TEkB0zPL8vas0wzLjfrtNRTuC9fRUL&#10;2Tr1mv/KPyYxPvrZpd31Kxet3HJEUGLGc+2aM7Oob1JChjlWKuHoHpyQSkfIWMynllVta7qui5PQ&#10;EQDQD8nt1d2YEj/9+y6SDgCAHqWcGuloVaDM2HWHbh5fmqG+CRjxE8PUXhCi9Pc89dXuIox1r00q&#10;ZZDZM4f6Rhj20rFKkUadFiQplzLCGI9WP5Wr1cQ3jg4AgD7IUqI8XCqTkC3bsP8/573u3zg/qVsj&#10;slil+2z88gHolb/XOvX6JvB0dYZptPoWXaRe9SHbef5OlywD6hsAyH1y2VOXEsy33/+a4eTlAJBr&#10;UN9kwzxenwod6Vi5nHOXSKUCJyXGt2VVq+pNl8Xg9SkAfZJJU4I+ffgUnKByQnJ5dJdqzDf2U0Pw&#10;FhwAvcmkvlEEjiIFjuuGOKVfSNnLv20ZptO6K3TZMpjJ+4slfqcdi9p823PFq8BosVgU/vn+hLq2&#10;Bcp0e5pINwAAPZEJY0a512AKV1x74mFsklAsTPZ7eqqRHRno+iyJbgMA+pBZfaPw8fqzdAHrNkM3&#10;BkUnikTJga+9WtYoWaFhd984y3q2YSb1DUca/vb6/DF9O3fuPGTSqkeBcSb9YABMizg56tTWJf09&#10;unXu3H3Kij1ByThwCqB34S9OkD95W0++pMtKPt0+NqJfj86de4ya+9u7cEt8qmFO9Q0AAAAAC/UN&#10;AOhf0N3581fc9P3aF4xfn5o/f/7eQLr0FeL9Fv+6cPsJy/q4LIBFQX0DAPr3eCPDfLPqZhhd1JXv&#10;7d27d1+KoEvaiLzdLJ+VYP01upgUtnfv32dvPaeLAGB2UN8AAEea6n3n2NRhHm5Ex56/LPrTR+mE&#10;mV7r3Nzm75OlJlzY8muvzm5unXqt+PvSl9UsmTD8w65Vv3Rzd3dzc/cYPOzwjY90DZFe30jD/+zc&#10;3m3AklC6gid5+mc/N8FUHykbQeKEoN2rpvfsSH6MHlOXbv8UJ+I3Im5uID/c3Pd0SZEa83HH0onk&#10;x3Hv2mvqyn1+0ZmfhD7x/TGPVo2KMEyZag3d3AZeDoxVRL7u0qnD5HX7+Q3Or3RzW3wkNTny9IZZ&#10;3Tq4uXXrc5g74b00KfTY6ildOrbv3nf85TdqZy+UeN88PGFAD3LnvUfOuvo6VKby+TEAyGOobwBA&#10;EXisXwErm06/XYtMSJFIxCmJcTd2zypsy/SYepDf4OAwhrGxqeE6711IjEgsTo4NWzm4FcNYb/Dy&#10;Z1fHPnAvZmNbc+SDgGiyNlWUEhPq3bNJ6YKlfrwfxFUnysdvUu45l2Aq9jiYwC6wgu7t+bag1eBN&#10;t0mJ8Nf4TvmKfnP8cWCKSCIRCT/f21+muJ1TnzlSrnw4NpJhmA4PuWvtmlLPiml54WMkd4/Jvo/+&#10;51CSqem2NeMnC+QyqSToal2G6bn2skQikcnliqDbBfPbNh26lN9gR3/20dXrvNQnIiE1VRTtd6Fp&#10;KcaqUDHBtB0Rcclisejjrb3flbBu5rlMxJ3g/vn2dgVtmUZTDwfGJErEqQmRARvGu1vbllx90Ye7&#10;PQDIe6hvAEBFYrjfncv/G93JycaKaT/iD36QrW+YTo+VDlH4e61lP5i64T+6nE4Y+/H1/T1rRlcr&#10;WTBfiXLXPnPvuVF9ferhtpGMddHlp15zS77Dq1iVHHU4lbvxF/smkpu1y1+wzA/1f916LjAuRfmw&#10;iHJ98/CfmYXZLQt9U7nZsj2XorL/squw644M8+X1qYz1DdPjmdI9TejyfYEi7d6lnx00yb/fj+Vq&#10;dxoulChin+21YhiXsWvDlAU/G16koFWTQXR7AMhrqG8ALJ485cKECoyVbZUWw688/RjLfbQ7/uOl&#10;0sXs3IZv5jfh6psuT/gFjlJ9I094setbUmoUrTr3nyuBYbH8l/htGtLOrnjZq5+4wzTq77+RHhtd&#10;mCnS5akoYVvHusXruQfHq77YxZ42UOz3+uIv3ZoUsrNiSrk8EbE/lXJ9o0T86d6/Qzr+WMjGOn+F&#10;6vf8M3sXc871TS/lN+OQ+qZgUff38XRRkRzQv2p5vr6JfrKbYaz6LTlBVwGAUUJ9A2Dx4l63z88w&#10;33X4zzdamCpOFSaFfHo8vn0F8je/oed0fpNs6xvxjWXdGKbQsE0X2PP7SVITooJu/zO+lA3DFPn2&#10;8FPuGxoyvL9YnBTRrWGp4lVblCxcZPOj9DpCMdOjjl2RMrtvfkgUpkok4oTIT2vbl7Et2fyJmK2a&#10;lOqb2IXtijF2jkeeBCSLxBJxany4z6Q2DgW+q3c/0/om4kZDhqk6Zjv5+diXur6iviHF2b3VDfNZ&#10;2XRbcT4wOkEsFqckRB5bNtSOYXrO2MNvDgB5DvUNALBB8PH2oVEendu2bSsYPPnsEz+pIvHctF5t&#10;PWcFcxtcW0vWzPPm+rywZ4fJ0KZjtCoQxnzevHBMRzLUocev207GSBTRL8gGHX478ZRd/eF427Y9&#10;D72M4balom+tZKwKTdz/iC6nSU3w3bF8uoD9Wdr2Gzv39vso/oAQcXM9GZv95f3F4W+2LJnUrR17&#10;r/1HLbj7ObsvMI//fGfygK5k0+UXfBWRrzp1aD9xzT5+1bkVZHgR+47iNJvn9e3UdVZA+knRhOEr&#10;BnkOn7suNf1H4d5fPHlQL3LNzoL+2848EUmVX0kDgDyG+gYADEscGeAb8PbeiVY1ytQVbIrFF1QB&#10;gB6gvgEAA4s5sHHxgqXr73tnd7gFAOBroL4BAAAAc4P6BgAAAMwN6hsAAAAwN6hvAAAAwNygvgGz&#10;lZKSkgQAxkoiYc8mBKAnqG/AbHXv3n3/fvoFigBgPGQymZ2d3bFjx+gygB6gvgGzhfoGwDihvgED&#10;QH0DZgv1DYBxQn0DBoD6BswW6hsA44T6BgwA9Q2YLdQ3AMYJ9Q0YAOobMFuobzIRcbsBwzBd6fdm&#10;q4i405CsqjE2iC5nFDrTgWHqzv3yJeBgxCLvbCD/nxnlK1ykqmOzcZvupOgx7xMPeVRkHHuIpZnf&#10;B+obMADUN2C2UN9kAvWNxeDrmy6Lj9PlNCT0Xx2dzTBW9Sf9RYdyH+obyHuob8Bsob7JhMb1zafL&#10;G4rbMf2GDStewIb8LSxdpevHuBCuvhk/Y1DtwvltybbWtgW++b75/97HcddgeV/6o7p9mcL57cha&#10;wsYu/zcV6v79Ip5f63ewJ1O+7ZNby6uWLm5jzW5gV7BIxfbLwnAaFD3Iqr4hwm+vJ7u/0tDf+MWr&#10;m0blY5hTH/klzqu/yXX7bL7LL831rMw0W+XRuqK1FWNlbTf4yGe5QnHlz/H2ZUrlt+P+Ixkru/yF&#10;KjgMTvuvRn0DeQ/1DZitrOqbjQcvVXCfbGatQb+FCclC+gizoWV903nsbvKXLA13/Ib54bSvWM6N&#10;yuWyV/+MY5iCU3bcIYsh/62o+V3dzQ8j0q8iT4nxaFm1XE1nH64EYusbhqm9/gXJHW69Itbndq2y&#10;TPOef6Uo3U0u+rtnn41OLmbWjo2dKBWL6SPMGn19yiojMpqvy6aHorT/BY3qG4Y5+TaRX1QoRDdW&#10;9f+ubpv7oQl0QKEQxgW3/omp3mh9LLuE+gbyHuobMFs4fpOJyDuNyV+qjr9K6bISvr7psphf4uub&#10;qSc+8Isctr6pO1f1eIDwdS9yrc6LuAVZXOCbPxYNql6qCBmzsrYtVKSYna21an1Tfrv3l5wRhr9p&#10;WLVoA/e5CTn/vQbtZHL8Rhwy3rUcGZx78Ily1mtW34z1U540MnHQ29u/Du7wTVFyVcbaNl+RYiVs&#10;rVHfgBFBfQNmC/VNZhJ3CIoyTPVDn4QqR0zk8vfHZpG/U71WnOIH+Ppm+mnlP3rc8Zv604O/vJwk&#10;j763hVzLg1xLFre5bU2mSI1T3twfOI40Kbybc8VSPzV8H8nWL6hvDCmL16ekvod/LmLDlKw+6mMc&#10;3el8fbPxTji/SP5bwy4vzFDfTPbnF0h1Eu/nVqdC4equ72K+HDJMiXzdtCLzY73ZEalkCfUN5D3U&#10;N2C2UN9kSiqKXzuuS1FrxqbQDx6jpixYuHBor1ZFbZl8JewHrLmZ/pmarOqb8vVcqlWs8PPU5du2&#10;/ja0eVmbAmW6Tz4ax1Y80ncHx5TLb2X7fcuFa7fs2vX7yI4N85es6vh96QL2Do+DksgWqG8MKev3&#10;38iDb28ub8Uw37Y6F5BMytx4Hy/n8gWtC303fMnvf21ZO6hN1RqtWtbKur4hdeuhsZ3yW1l933Lg&#10;2j/+2vX7qs6Nfijxo9P3ZYp/X7t3YCK5SdQ3kPdQ34DZQn0DYJxQ34ABoL4Bs4X6BsA4ob4BA0B9&#10;A2YL9Q2AcUJ9AwaA+gbMFuobAOOE+gYMAPUNmC3UNwDGCfUNGADqGzBb165dOwwAxio8PP0T6QC5&#10;D/UNAAAAmBvUNwAAAGBuUN8AAACAuUF9AwAAAOYG9Q0AAACYG9Q3AAAAYG5Q3wAAAIC5YeubpOT/&#10;AxNGnIO8EynXAAAAAElFTkSuQmCCUEsDBAoAAAAAAAAAIQCw5lC4A8oAAAPKAAAUAAAAZHJzL21l&#10;ZGlhL2ltYWdlMi5wbmeJUE5HDQoaCgAAAA1JSERSAAADdAAAAoUIAgAAAXxMDHIAAAABc1JHQgCu&#10;zhzpAAAABGdBTUEAALGPC/xhBQAAAAlwSFlzAAAh1QAAIdUBBJy0nQAAyZhJREFUeF7s3QVYFOkf&#10;B/Ch7DPPOO9/2Gdid5516p15YGJ3d3dhi9jdBXZgB3YrioqBUtLdsP1/Z+ZlWZYFFxhgd/l+nvfB&#10;d96drfHly29nd2cYBQgHW1NI2JpCwtYUUpZszX3zxpCf/fe9lisUIrFYLJGRn2REJpWIJVKFggwr&#10;SOfhYVt2bdIXS/if/GpyObs+WVV5EVkkg9xFBPlXYW5hKZHSmyUifL6Sn5VbjTbvtJofUYp0fdB6&#10;w2O+L5WxN8Jfi79lnkilnxlZODd7LroQyj1tc4sFZDvc3rbq2bYpL45tISORvm7kJ781uRUsSefP&#10;tuz/ARHkdpvvEP92H7HvqTfp8KvVa2B5/Y0nv8hdrtg6dijfISo0Gppya5o3GzNzyGDSsajHX+UN&#10;ue4r7yiuzxrTf6jy1jIpq7Ym//jIT66RralYf+Mr2ZrchYo+HXvf+RaVODfl3Mr8T0VM8q1JBqft&#10;fU5+Nqhruf2ue4fmVn/PO8ePm1v0JR0vdraxyAiZtdx4qpuGv0j1Jy+Nq6SL+tY8urAH7UH6Jdua&#10;NJMgo9Tn5sV1A8lPPz8/kURK2itXt9QavwIa3/itp741ry5mA/unHG4+pD1QkWxrMhy6kCZsTY20&#10;2nYpYWtqhK0ppAxuzVsvnkxcv0FjW7DFnq6U+2Rwa6YBW5NiTMyeHZpBFzIKW1NI2JpJ+ArJ2dk5&#10;ViTKWCNbc/omW41NbU1DanTr8f8oXVs6jPYg/dS3pov9EtqD9BM+N9NwxPFRao2uoeeydWuuO3gp&#10;tUbX0HPZujUNnq5szf7zd6bW6Br6QH1rul1dRXuQfvhNF1KyrWlmZHp6mTXpXLx4MTI+Hk37xm9A&#10;9bn5YAf7/iJkjPrW9Li5ifYg/fQ7Nyv3nJFao2tkL8P8K3TQ8TztZS/D3JpHLt+nvexlsFtz3KpD&#10;Gtuus3fpSlkg2dY0NisQ9voAXdBn5++8oL0Uxq5dQXtZIMXcjI+kHQM1b8sx2ssC6ltz2+F95Ket&#10;rW1IdIxBNrI11UYEafzWU9+arxy20J6BWrj1+JqjezQ2ukYmqG/N0FeGkJs5JUVu5mJxCQmpNbrG&#10;z2BrJll74GJqja7xM9iaQsLW1MrdV89Sa3QNToq/Qq8P0R6oWLX3fGqNrsFJtjWdX6T6EgK0kWxr&#10;JohELcoXIJ2BAwcGRUWjad/4Daj+m/7pzmnag/RT35oJbtpWA5CS+taEzMDWFNJPtuadHxG0l0MY&#10;hjn72o8u5BCm/84rvor/NiR9+zM1aW1NxrgQ7eUcUxOj0x/C6EIOIVvTxEirX2L8pgtJR7dm0UL5&#10;wr1vrzz+eN2gv8likU6H85n3qN6i94BZFwv/XpWM5MuXL/Dd2UvvAthLC+Zjr6MDdHduhnvdvGdD&#10;vzYul9JjJFhNo6/kgmIVgW9P1zQvaN6gAz+iC/TjN72Adt/+zHHITSFhawpJmK25fPly2jMg1apV&#10;oz2tYWumCltTSNiaQsLWFBK2ppCwNYWErSkkbE0hYWsKCVtTSPqxNRkjM6NiNa59cP38+XO0SEF+&#10;ksH7wYlHflQSRa1x/MJ3+UOZZsDi6UNipOzbIaVa9CaLqR2JzP/MqHDaTVon57dmlZ6z02j8OkSj&#10;UsauYvZIdmRrsr4dL1IoP9dTOE5qWqxYEbYXG0i2ZvHixblhDSbbrky7kXWiwvy7Tdplf+rUo/c+&#10;ZPHUqVNBN2cwjBF3A4q2NfKdmWxOOqpbUyqXf+K+6IffdHXh3h/IzxGsRfyISwD9XMbI0ePJz+B4&#10;yeZlsyJeHY4lq42cSEaendvBXY6tKShsTSFhawopd23Nu1vHkp87hrJvYRL+t+bxHTXmZX9d37Lo&#10;r0ZmdFlruWJrhsfRw9ryW3P16tX/rHF8d3yy4tPxmzdvugexX93ZdM+bFDpkkfRPzu9donCeUbXT&#10;/Uzxmy4kbE0h5djWBB62ppCwNQWDTSkYbErBYFMKJss2pUwi506HRPBnRFKeTUkslameHUkqZStw&#10;/ueErQ+580ywJzyRydifEolU5HaFdPiTKClPpSSV0A4/4pp0e6yqKufC+RzC/8tehQwqz/Ek5U7w&#10;ZL34hvJxZlJWbcp9W7aGvLlGFxSK/+ae5Z8svwOzW/dRMy57cV16CiDSyJaetOOJeZ/jQdzg5umj&#10;wz3eko7C8/r2iX3ZDjtuxV+LMO+6av7dxO2kUDg7sS91eKqb0m7nKV/6cinpvhJvzZJsSuViJmXJ&#10;pqxVN+mx8iP+b27xnXp16Hj7afR4paQfI5GRn56xUvJTdVM2bmz11DOan6RkRPlT2fm8fxa/OLH/&#10;SOUKpCk3pdpP0s4smlTz30VyKZmhvcki2ZRV61geeUr/XzMjaVMuOP2K9iBDks1K5TmZLCwsaA+0&#10;lrQpN9/4yHf8/PzI61AS/2rnYFJtylMRoZHGbzfNWYlZmQFJm5Lh8H1sygzArBQMNqVgMrgp1c67&#10;pNroGrkPZqVgkjalyplusSkzImlTqp40FZsyA5LNyu3r2WN2Ojs7V65cWe28Qto3tXMtqTa1NQ2m&#10;8RsQWSmYpE157WMw7WFTZki2zkq1UyypNrqGPsvWTal2fiVlW7DZEE4SqBNZuWIPNqVAyKZUO7OS&#10;si3ccZaupPOSNuWD70lHt8nmTXnvpSvtpTDZdg3t6bxkszIggD3oCpHNmzIN8zYfpz2dl7QprafZ&#10;8J2LFy+WK1dO7eRBOdXIplQb0cHGbzedyMo0bDh0mfZSUL4nriOSNuUTj6STL+jOpkxDfAJ9xaYj&#10;dH1WpuHPXjPVzqOkbHSN7KXHm1Iq0AdUhKLHm1LXGOamVDt9kmqja2SBpE2JveiZhF9wwSRtyvbL&#10;zyvEoaRja2tbpkwZtTMEoaXR+A2Y62al2imTVBtdI6OSNuXHQPoCiMAveAYgK5OonSxJ2XpO1+rE&#10;utiUSdTOlKRsc+20Ot0fNuXPLd1xkvZS6DJpI+1hU2pju/11tXMkKduy/fQwHETSpvwUhD87mp26&#10;8UTtBEnKtnp/0smSks3Kt+/d+A42pZY2HXWkPdVNWazR0IT4WNIZOHBg0aJF1U4DhJZG4zcgslIw&#10;SZvSMyLxO1e6pEOHnD+6/9GjR2kvTZpnpe64fz9nzuOuystLq++a6fqm1CNpbEr2T1COmz9zHO3p&#10;vLRmZYeav9Jeznn34BTt5ahN4zrTXurwCy4YHd2UXtGSW3vYA2I2+Hf4wgufSMf11k7yUxTKHkB0&#10;bf+/8uXLd8l2YrX/FSaLqp+iz0G6uCnzMExBU+6BxT2MdrtFNuW5xX85e4Vd9FHsvvqiwgD27KDK&#10;7xCWMmIObhfgpPeZh19wwWBTCgabUjDYlILBphQMNqVgsCkFg00pGGxKwWBTCgabUjDYlILBphQM&#10;NqVgcmBTfv70nv3JndWIYRjSsWBMuUsUXf/Q/HgYhjtFT/oZmxZUKFzIvQTes2EP7sUwyrNtM2U7&#10;8h01ZB3aSychN6XamYxSNn411aOY8o+7RIkSXN94dLti7MmMwl24C8lIHn6FlJsyJj5O7UxGao1f&#10;jbu6y6lTp8imzFOwyM1n9NRTDGPGb8r3Z5dL4iJIZ5q9S8027HkpZOKkr82mi5CbUgeNGDlaofgx&#10;YsSIyM+O4yZN4wencR/yGzFj4/RxI0nHIyKBHU3cgvvOPOU76WXgmzI7YVMKBptSMPq0KRmj4t9O&#10;Ty1doR/pl15EDwJjbFyZ76himDp8J+jDVb6TDfRpUw4bs1uhkKhuSqk4evXq1dyFrJs3b576zh4t&#10;iWxK/jRG2Qm/4ILBphQMNqVgsCkFg00JugjzEnQR5iXoIn2al+W4MxCZ12FfPv7Us21TaE+Th4dt&#10;aS9Nc/eyezDN+2hzoD2tjm3Gn0opDRaN2NMqKVfj+8qRqipnYlIO8iN8R01q4zz+UuvFN/hFnaI/&#10;81IWQ7aj1TTbiBh2BoS8ucYeOiVx4/I/n+6lZ7xuPO86Py/58cCL7MEQ+b4i4cspt2Tz0nHrsq+h&#10;7LePKzUeFuX+9mMY++262u3GkJ+TdjwhP9lzfbnd/nc2uw+ev5F2DZLuNOjjfafvCQrP66QvjvKZ&#10;sOWO8qLOUw+Tn3827Et+8vhx90fnLn6IGNx1CDski9tw8zvb4ZAVanWa7O5DD2Vt/te8R89cuMZ+&#10;MF85LxMH2XdwKnOD5JeW/OS93LHQm2wkUQR/d+XqDic/rTsPJD/L8w/gwZkXP9jtyY4vviEOe7/w&#10;tDPp8yO6QG/mZQfuTHE8i27zyLz04Q5Pw29Kc4sF7AK3yI8o87L1yptDTniSjnlL/h276BmXvVTn&#10;5V+J/xkTFm4JdKOnauNvRHVeBqmMb54+muuzvwYxni77nnrz8/Ltha38e0Vrxq0m8+Kssz/p92im&#10;Pi/JBB6+4S63aGXefDw3wnp11MYrjvbNLXqzPzsl7UwklPOSXyQe7F0UnfhVkXL1B/Odv/8awHf4&#10;NYee9iA/Y9xfh8Swp9TjLpGuufyZ75N5ed5mEX82druZunI021Tn5acPHz59Tvo9BsEFh4arzjBQ&#10;pXle1m5rzXfaVP2N7/DwBXzIHprnZYkK3fhO7ZIF+Q4P8xKyR6p/x589ffDohfp5cTM5Lx1uPqQ9&#10;gDSl73UP5iVkD83zUhpBz9WsBvMSsgfyEnQR5iXoomydlxmzYIshnGsP0iWNeSnfsWOHOPkJbzAv&#10;IXtonpcly/z+G2NEOtZNcn6/OuZlLqR5Xm6ZO27r8St0QUVOzcvmw1amt9Erg37SPC8lqZyvLkfm&#10;JeRCqdWXspMnTtifOitLflhTzEvIHprnZeE/qkvYL23GlS2Wjw5xMC8he6SWl5rp0bxUO36Jlo1e&#10;GXKawc7LDFixBy/8dQXmZRLMS92R6rwcOXToyNGT6EIiw56Xhy/dor30aDJ4Ge2BcDTPSyPGNJgI&#10;CjJmTOgQx7Dn5YdvP1bsOpveNm+zNt+WhPTRPC+9oxSMkTHprLFuyo/wDHteZgzmZVZAfZlZszYe&#10;GbFyfXqbRKqL59rUHanNS8msmTNnz5mn9sYP5mVKB847ZaDFJ4jo9UETzfPS2DSPmMxNUYypMfvp&#10;DSXMS6FgXqYNf8dzhlTlaOhaOuiYdHZ9g4d5mTMSROL0tkMXneiVcwHMS71x5HLOn7U+22iel9zL&#10;HXmVKlUCY5O9bMS8zEHnbj+fv8s2vW3MmhX0+npF87w0MmJ+4c7wYl6Q3YuphHmZgx69+WR75Ep6&#10;27wt7GHo9I7meXn+ra80LnTIpkcK92RncsC81DsGNS9Tg3mpd+ZtPlbu3+npbfTKOSe1eSnu0L59&#10;h45/i5O/K4F5qXcWbLHPQKNXzjma56WpMfPGxeXN6+dG7DkVk2Be5hLdp9mltylPVCkI/B0HYYxZ&#10;k+zQxpmEeQnCmGPHHkxeKJiXIIylO07SXnp0mbSR9pLTPC8lCXFmDJMnf4mE5C98MC8hNbtP36a9&#10;9Fi2fwftJad5XuYzNt64adPGdWuMTIrTIQ7mJQhr01FH2ktO87w89saH79y3G8V3eJiXIKytJ67R&#10;XnKoL0EXaZ6X4pgfRQoXLlKkaFAM6kvIAZrnZYkCpqs3bFizalmB0lXpEKSiQ4cOtJe7HT16lPaE&#10;kL6/4wDZI4Pzsufs47Fed6XJj/aWC3XgPg2Yyx1bO5rpv5N0fq3RXSGJ8Epe+2VMxjZrQjj3z9uA&#10;aO7f3I7J9bOTn5cHubPrjOVOjp1J+HUHXYR5KYyFF9jzg6uxmqb+DcaoBISrVrCN0kEmlfySzzjc&#10;6ybp37Ohp2j2fsOeeZzMy76/kI0p9RQpmKL147j3b8m8NGOY4KhYbkVWUCw7LwPfnib9mubsZwjN&#10;G3TIxzBisbixabJDQeVymJfakoliz5y/8ubSOVEMe7b7QNfH5OdpBwepQhYrVbj4RJLF2l3Yz3qF&#10;+X49e4n9/sljZx9pfISDw1nS551yYMWHe5P+tcvs+OWb98jPM6cdpPJc/ypSBeYl6CLMS9BFOjQv&#10;o6Oj/UAfBAUF0f+zLKND83L58uW0B7qtWrVqtJdlMC8h3TAvQRdhXoIuwrwEXYR5CboI8xJ0EeYl&#10;6CLMS9BFmJegizAvQRdhXgqDMSqQkPidE1eVI9tEi5J9SrfDlveMUVG+L/K8umnHvl/zs5dW6TzG&#10;2KwQ6ZgUqVS7WB5FbCDpr3H8stb6r/379qy75cleQaFw+RHOMEX4fvYI546Dn69gMXLnymcVeM+G&#10;/CxQrDS/SCx9HrP0PvuYeZZ9RzJlO5LOwP96SbiRNXPGPHOPCHu8nfTZb8iIQ3oOGMldwjrgLqa9&#10;RJiXwmCMC8TExNT9lf3g7evwSNInSF91XhZI7DQfzR7J6fn6BrEJYvZSybfvfqHHFv1DBhcfffT1&#10;9jrlvCyT11giFpuVbMxejZO98zJIJGM/sjm4Hnnkqc5LE8aU/Ix0v89PLv75knn5V7U87HiA21uH&#10;paQT77TA/wx7bBUyL5ddZT977+UTQH4SEnIvcvGrMH6JhXkJugjzEnQR5iXoIsxL/ZaQkCDjvrVD&#10;Ojy2L5HJpGLlokIul3JlopJcxr8aUUfqvARNZzuVy2htSW8w62Fe5oxnLm6ZafyNeL48TV5krN/D&#10;flWXdHikX3rRo7tbxyoXKzYe7naJfaVCxPi8IPNuzj/sMaHWOnlLYv0DEhTF/5qtkEvv+Ig33fNm&#10;mDr7upQkl7avVIC7Buvk/N7kZxFu18GqIZW5sayFeanHgj5eNjUzYxh2JwDDGOfhkD4/L7lVFMaJ&#10;OwFqlOA7cmMT067/tic9MmtNTYxJkHYuVyyPGfuamp+XcpkoT568pVsN49Zn8fOSxGaevHl3v6Qv&#10;orMU5iXoolw3L38FfZC75iWAEuYl6CLMS9BFmJegizAvQRdhXoIuwrwEXYR5CboI8xJ0kd7Myx3T&#10;55hbWJJ25JEXHUqTucU42tOkQkNr2kvdS/td5OeUzvR41WkbN3AC7aUuzPMj/UxHKqK+3eefY5eJ&#10;e8hiN67Ptx3O8YqE8IWOX8i4crD51CNk0XnvjDo9l7HXV+PGHi07NUGfX3ooFF06DaDLOkZv5qW5&#10;xUS+U92CnSgiMf9hMDkhk4jlMqlUJuM/VMaOyNkVxHQdhVjMfolALpOJxGL+aNHJ5qVczo3TD5uR&#10;Pn87tRtZkhsht8IPSiUSiVTGrUxvViaT8jdI7pDMEv7jauROySPhVyB9iTTp60TcvKRXJ1fhP92m&#10;/JQaQW6E7ywZz/5SkXnJL1LKeTnrIj/AI9dqpLYmey9i5bwkj5w8KL5PnqbyAZD7V85L8lDpA9IN&#10;ejMvu3ToT/4D7jyjp30wt+A36OfPgdGX5lm+CGS3u7nFUPLTuhH7n8Tlpc9r7pD75haDFQmfj71n&#10;D4HO/9+rzktzCyvyc8XYceS/i7905/yp5Gedxmyfz0t+fIFl/zXnXdnF0edDvj93/MJ+54W/iP9Z&#10;ifsZ9On+5Q9h3ToOJH1xmJfDaz/SIci8rN93A+nwK9fvt5b8rFWf7fPOrFhGLjp64Qm/SOblo2cu&#10;fGNnunJeDt/FD3JrSUac8UgI+LrnAXvMdp55HXbjNKzHPq8148aEJrDXrtnBhjwaq6XsQd3Jvajm&#10;Jf94fjw++z1a/StmOUXP6ktxbDi/EdXmJddX9OS2cqVW7J9U/u94ucYjJGGfXvnGkf6KFbbluD9/&#10;pJ98XtI/i/teeK+eNYt0bHayH5pMOS+fH2e/ksYt2pKfi5dsUN6g8idtrZck+Lwjnb4T2YnII/OS&#10;D9LNXfuRn7W5q1gMs+fGVMikLVr0iZNplZc92lvb7TxFGv8AONFzTr7lOmzVkPSQLCyd9q7hxllq&#10;8zKx6cpHuvRmXlYkv+6cqQPZr5CaW/QhPxM+3VKdl2TgvTzKj/szy8/LBV0tezdhL93cfQg7yv0f&#10;kJ+q87LmyAvsPzFe34OjZ85mTygR9/XJc+/4tOflyt7sCNdPWoH/SdjaP3TYd5DrymsO38p12Hn5&#10;2I/N9Wr12NVivj1zdjolUfnjqby6/9PzXhEybeal8ipzho2MoeWDotlo9uxjQTfZR6tcYebibT5v&#10;bn1l/2YoytXrm2xe1h/OjpI/FKef850cpzfzUhTuSjYxaS6+UWTR/dYB0ndw9ks+L5P+G/h5KZdF&#10;1+rLTjXS468+qBu7guq8dL24iYyXa8p+Vtfrzj52tdr9Sf/u2mnm9QamNi/lklj+Bqtyf4ib17Hs&#10;s9pJljhIJhspe2k/ceaReel8fg8Z8YulX4cgfb7Dk0vpVWbseUAWybzkF9nW+0jKeSn9fPuuN39K&#10;REJersUqvud2n43PY29fswtyOX8L7NdtFYoOLa1I/2uMRHVexof58uvoToGpeV7GRYV9+PAhKlZX&#10;qg2DFOTnsf/pD7oAyWmYl4eHV6A9haLt2le0B5CNNMzLFweHhiewNZokPnDpI5XDLABkl1TrS6nK&#10;jjeAbKZhXr63n0KPMiWO2fkhm76SDKBKw7zca510KLCGS9mzcxL8ia5EEinfnL98f+Xqlt723SdA&#10;eQtoaKpNlvgmGU/z3/Ho8AB7e/vwxN0ZQtl1mj0lMsBPpVpf8kqba/pAQEZhXoKWfjIvhYV5CVrS&#10;MC9H/mLCHz2HQF5CjtCcl4xZGdoTFOYlaAl/x0EXYV6CLsK8BF2EeQm6KFvn5cQNqyau35CuNmF9&#10;0ue9IffI1nmZAf7B+EBTboR5Cboo1Xn57cXdgw6OdCHnYF7mThrmpTV7MPrwKBH7ZY8a027ygzkF&#10;8zJ30jwv2/Qc4RLEfvJyvGMwP5hTMC9zJw3zUhQfT3s6APMyd9Kcl8aMiVg3jgpC5mXzYSvT21oM&#10;W0mvD/optfpSER8ZWPt/JZSfJ3LmxIpE2dwCQiOmb7JNb5u2yVbtdtB0vCkP6sTTMC9DfX1pT2/N&#10;sztOe6CfNMxLVf+ruIL29Armpb7TPC9dnj88ceLEM+dvdFnfYF7qOw3zcs1f+WhPoag8MtmhFvUF&#10;5qW+0zAvPR5tP+7EHnLp6fXdd/wF/kpk9sC81Hc/qS/1FJmXRxwfpbdFRrOHyQRdYJjzcuHWE5Nt&#10;V6a33Xz2gl4fcpphzsu9Z+6sO3gpve3cnWf0+pDTDHNeZgzmpe7AvEyCeak7MC+TYF7qDszLJCOW&#10;7u4/f2d6G70yCErzvHx44cjQoUMv32PPVZN7OL3gz4gDOU/DvFze2Iz2FIry/U/RXi7w6sN32oOc&#10;pmFe+r85dv7x2+Dg4Nf3jr2IoIO5wYpdZzPQ6JVBUKnWlzKpOCJOL9+EBAOgYV5ynwsWvfGLIX3L&#10;o/r6kSLQa5rnpUdgVBT38eFay+jx1S9yIuPj0dCyoqmeeJhI9e84aGnEyvXpbRM36OWnrbPTT+Zl&#10;u847aA+EM9mWnoMVUqN5Xl48tH3mzJkHT9+ny5C6A+ed0tsWbDlJrwyp0DAvF9czpT2FopzVCdoD&#10;4WBe/pSGeRn04ez6s06kc+3Yws/xunPqX8OBeflTeN2TA8i8rNxzRnqb82dPev1cAPMyByzelpF3&#10;d3ed1cvvAGYM5mUOwLz8KczLHCASSxJE4vS27TpwONJsg3mpNzAvQRdhXoIuGrNy57hVh9Lb6JX1&#10;jYZ5GR4URH6uHdOzWu2m/Ajogvnbds7fZZuuNnf7RnplfaNhXnKfc/Ph+7/9o6+/cIbn1cd0f5ze&#10;h4sYfaRhXs6uUckkbxH71/6vb148811CRyGn2R65kt627uAlemV9o7m+jIqK4jtu3/35Dugjv+BQ&#10;2tM3Gubl+o4Fyc9G5vnJT2HPiw/ZzKDm5U2bFnI5+3GNQiaMcl7ackKiY9D0qLl6+aiN6GwTSZJV&#10;jJr/joNhIHlZ7t/p6W1lO02h1885P5mXoybY0x7ooaCwyDVH96S3TbbN+bPMaJ6Xm+aMa9++/ezV&#10;+JigfouMiVuwxT4DjV4/52iYlzMqJQ2W7biX9iDX0NF5Ge5+Z8qGvS4uLttXDvcW00HIPci87D7N&#10;Lr3t3qtP9PpC+El9CbkQmZdxCQnpbZiXkLUy9nf8+ccPtCcEzEtQR+bl2gMX09teuX6l1xcC5iUI&#10;w/mzO+0JAfMShOHyNd1f13z9yYP2UsC8BGFgXoIuOn377t1Xz9LV9pxP9ai2muflrvmjGIZZvDUX&#10;faEEMumrV7o/Enn3pTPtpaBhXk4vZ0R7CsVvf+2mPYA0rdp7Pr1t6fbT9MopaJiXkV5PB42bvGnT&#10;pkmj+3rH00EAwb1OfdeS5r/jUnHCixcvpDIcNAuyUPrm5bZeeWhPoag8+y7tAQjN1d2b9lLQMC/f&#10;nZru6v5DJBJ5fn2/6RV79H9iICcoKhoNLSsaPq8OeuAn83Kt7U3aA8hGmudl0wq/FS5c+I9q3egy&#10;QPbSMC9HFU7af1m69gbaS65Lly60B8Bxd8/iz23Eh32t0ab7hg0bOjYuH0vH1GFegposn5facHJi&#10;TwwAoBQTQ3fdCCKD8xIgS2Fegi7KyLw8MbYB+Znnt5r8Ym72wgcfIJAy7IEpFWEvd0gVikJMXn40&#10;kzIyL3/jHsesWrk+ayPftflvhDG3NXIz33fsQQa6NvqV/PQ8MZwby6yMbNPy+dlrDeB+AvDz0rJV&#10;efLzqW1LbiyzMjK3JF6OLz551LfaRZdzrwTLWbuRl/y8VCiibS8+yV+qMtfPLGQe6CLMS9BFmJcC&#10;eLfXmvZUPF+jvr8iNvAj+fkxhF+CtGBeauv5qY0lKtQnnYYLzuTLl48bk5COVCYn8/LxzhncCHtc&#10;+pKF8kVKFC82sCvXLl/qtXc4d5HCiGG+KxSuIYp8k6/kK1BIGhv4Z+sRZNzl8uZ2w5fy6wAP8zId&#10;Qvx/eJJNVnI06Tcaf5n8lIjiyWzj89LhdWCpX0wDn+945uxKFkleShOiT99+Qvq8WtwrJJKXDNOT&#10;dC6RSep3i3TEnNPv6fQFAvNSW+xHWKQxrtEKxmIO6ZJ5yZRtRzpM4rwsZZL3+PtQn/dXSb9z1fzs&#10;vBQHkL7DvP/IT0JlXo4jnUdBCkXAHdLh31f+FhzH/QsszEttOZ4/HR4n/RQQ43D9HVm89co3JtTr&#10;6p1nZ047hH9/SkZCH67hVlScP+MQK5KGfLpG+tcunfcKiebH40K9faJkEQkKB4dXZDE4XqGIZydu&#10;uM8Xx9uPuFWAwrwUSriN/XPahUzDvARdhHkJugjzEnQR5iXoIh2al36gJ+h/WFbSoXkZGBhIe5Dr&#10;YV6CLsK8BF2EeQm6CPMSdBHmJegizEvQRZiXoIswL0EXYV6CLsK8BF2EeQm6CPMSdBHmJegizEvQ&#10;RZiXoIswL0EXYV6CLsK8BF2EeQm6CPMSdBHmJegiw5+XMd4Ptxy6ZDN3tFSh6MQwnzlknD+7x62X&#10;7KK7VxDpVynHnlFBlSf9N5kZM2bcmaJhu60c2iw62Tm0s5ZcEls4r+ngSYtJnzwXHumXtWgZ5nyY&#10;X+QOmCTttOAE+28SzWej77H6SoE86s9L5P2Qvym6nF2y+/7SkEXz0v/5kfnb7fk+mZd8h+C3tXsE&#10;v6TYN70rmcMJEjm/mNfIrLl5ITIvLS3+t3Pzik+hcS929N1xYO/QtafJFfl5WaxSk9IFTfj1edk5&#10;L6uqPpditWkvcV7SBYVi9aDqA1qUowsKxYFV08Pi2RM5Rvq9Hz5tJenI5fJeln1JZ9WZV/y8nDFq&#10;gF+kiHSIHZMa8Z1slvTccpzqvHS4+bxKz9kZbvUHsCmiKio8wGLRgzTmJcOYlihRgjEqyy/+4P5f&#10;yLw0zVOwePHiZGXjfIW4S9grknnp53yCjBOxYhk/TmgzLyfbrsxMo7fCks8d0oY8LtJjCvzvFIf0&#10;+XmpXKzSZZRCIQuIEpO+yOcJ+bWTS96T/gUP8vdDsfDsB6bxFtKJiRfzeXlyYimy+O3cZPKTiAwN&#10;JT9/NcnueaKj81JAr44tev3Jw//Ht+1vY8i8jOGQ/yXVeSlL8OePen60C/u/QlTqPc//6x0yL42N&#10;SohF8UWa2rQpZioWi4u0nkDzUhZ98rnbB8cV7H9vouzMS4b5ne88I/1U8lIS6cV3+CcrC3jN/g6J&#10;v5Afd0LYBx4UGc/UY0/lPWDOAX5eHhtTlCyKovzJT4JhipGf5Yqxsz87Gf68NGALpkw8do09xOuI&#10;RKQ/Y8maGK/H3OWKedwI8ekUe4xj4srB9W6h7LkDowI/T5yyiHTkcsnosdNIZ+uVd+PGsOvbzJ3y&#10;zifpoNojR4ygxU02wrwEXYR5CboI8xJ0EeYl6CLMS9BFmJegizAvs4pMKklIYPfOy9kOSySWSiXs&#10;/m1+keD77NoqRCINe0HJTSjkmnfXiKTsuFwmFYmzcfdpFsO8zCKiCG6SlKzX+dul2dwI6/CMXuQn&#10;M449hx9v1yu6B1updrtZtKcm2pd2VOQxYjodZt9XnH+CPdtV0ltPeg7zUt2PgNBnLm4Zbq9d2VlC&#10;FM9rUrPJP6RD5iXDueyTOC85409/8eKmbJHfO7NXIOPG1cjUIvPy30oF2EWGeX9xCel0sSg/55cC&#10;/Lzsuoh9r/+lyrkk+XnJf8Rk7zfuH/2HeZklfJ8d4jtkbqWRlyZM/tWrVw9r8Qu/2MTmJvlJ5iXD&#10;/HqTs7AJ/Q9SzsuDF9jx+2+TUpafl0+4gReGEpiYl1nFiGHymJm6hkjIvMzDKd+grdq8vP41kv1H&#10;LtnwmP14xM1Ff+XNm4fMS2mEW968eessuCWXy8zy5K07wk45L2sVN8mTx1S10uTnZdOSJiZGOvS/&#10;mUmYl6CLMC9BF2Fegi7SoXlZvHjxX0Ef0P+wrGQ4lTIYEsxL0EWYl6CLMC9BF2FeAgBoBXEJAKAV&#10;xCUAgFYQlwAAWkFcAgBoBXEJAKAVxGWWEMfHfHf/8fmrl9ePIO6AA4KJDfH7/FXDV8i1ERMW/Pmb&#10;5sOqZ4afh9dnL5WvDOsGqSiebH/1w0Wkk1wm8fPxJbfz1d03MpYe1Zvn+dWLjKdsIXHct1Fl0i9f&#10;vQKi6P2rrcO3735JG00mSyAj3iGxdPmnEiLI+rSfTpKEOHJd/sl4eHh7B0RxXfg5xKXA3B9dNLew&#10;PHDXjS7LJDbjJ5IRrzg6kIMeHrat0NCaLmROncaWk3Y8oQsC8rxOthXtZ06Y50dyU4n/DekniqxV&#10;37Ld+N10kfzPvrhKbnCQ3Qt+sZuFpXmn1Xxfg4TwqhaWCx3ZY4UT5Irmsy7yfU0kZOW1x4+T1Xxj&#10;2UME/ZzbaUE2VJdOA6wX36AL8DOIS4E9OrKezOP738PocnIhb66ZWwxgj11AfSYrfw6MJr1L8yxb&#10;T9lctbYlGeky+1QdC8v/7B7yKxGfru0m46QieLZtirnFODJybf4Y80YT+UsJmURU0cLylBt7zPST&#10;W9jHoGyNui3k10k9LmUTR05Vrl+l1Ri/xCNvLRiTNG5eu++pj2wlohyp1Jw9DvuUzpbmfY6TTpDb&#10;bTJoM0F5FatDL4OHdB9OF+taeyTe7MZFSxPXYVvj3kvJYKjnPeWIzZVPZMT/+fka9ZJWm7CdHi9e&#10;EviWZJlyvLHVkpTHF+HjctbiucrVBi9zJOPSuJAqFparb3jwqxE7hg6rbrmGLiSSRPpXsLAcujbp&#10;CFJqBIxLu+njKzYaSzrXty0iGy21P6wLh7N/d7lmdfjcftKhF8ii+1uNSLzIsl6XmcrjpkV9uaO6&#10;oUbY3CKDQZ9fkj7//FXj0vWWfUVu+vFtlb0zPw5KiMusIPfz/Dqm72jlzGs7Zgd/QdpxaW4xih8l&#10;xJEB5KK7P7gFiTvpu3Kv1JRxSVh3tmw7jf4+N6tt2W/tXbYnivPzD+bGqLoWlstvs6d/SS0ua1tY&#10;dt7mQhfIow9ng+a5Z2SMpwvpLHfQ8GujWl2qxeXbKLr34elRNrWVp49ZMtTK3MKWdCQJsX5+7Hnl&#10;KHkgCfrjr7njKqlUl88Pr1a9OjGgrlXjiezxnnr+Pahyqylpl2F8XL6NVAapvGnD3n/PYg82JnpB&#10;6jgrfjTA9S5ZLTqVHSaxkeGnt24lD4+sQ1q15sP8Eu+VjUsNbTSNqpRxmaLxFwXe3kH6iQEnr9+k&#10;T6XuGlK4aYvefRYkBa7o+T7lLZDOdpekHQVhzjfMLXp7Ryu+PXQgFwUkbUG5b0BIgkSqMS4Pzp5j&#10;3mq86o6jQY0sq8y4QheAg7gUWPOOw497sCWeKptRk8zbTyEdLi77hyRNSrW4XMCP8jwubzavP04h&#10;l1t2tLSypYWValyS8otc/aVP5J2968rXG8gPSSIfkcGGXWfcev6J/x0iheqMy+x+rtTikqx/Is1d&#10;mh5vHnTpMqpSHUvzOr1jufxJIy6VQfj8+EaySBcUis3Tyd8PNi59XdhMbN530cM3X9hTxMkCSB7t&#10;e8o9ApW43D6pr7lFKgcA5cikMZtXrKzbYgC5ypIzSXHP4+NSNW0XN+lXznoT3985b3KFepPI1iLr&#10;vAnVsMdwx4SRFTtupAuJ4j6x2eoawNZ/glSXkgjf8haWtVoNb9A2qZGRZjPUqtrYOg0sZx17Q5dY&#10;X8htch1n0uH/qqq5t29t4jrJaIzLMf2HNu65nBuDVCEuBeb17BKZi7W7zb31+IOvn/+n9+/XzGJf&#10;nJ58x53eL5atE8duviWWKiICPLq070cWU4tLYvXowS3/HVu5c9KvZfK4VAR8vGJuQV7t9la+/rq9&#10;nKzQ5417MMlkf4/P7bjXYtMusr8dqcXlq7NsqWJ37oVIqogJ9x9sObh8/SGREkWkJ/uruPz4EzIu&#10;FcXuWrKAvB4P5+KyXtPe/807FRfHBkd64/LEwlFk/L13GPlL8OPLx78as49wz2PujYu4J6T/KSAi&#10;QSxRxIfVqGfVtN8q3/AYcvd3Tx8hF22/+Z2sZf3voModprkHsmdO9HNzrlzbcuZ+7oTBKvi4rPL3&#10;DN/wWKk4ZuuiBaSi/B6R9Kq9hoVlk6bWfW24kjwFmSiqcaM+5rX77bv4xN3L94eX5+Xzp8nL83Zj&#10;9vArsHHZYamfn7964x6VlnFZz8Ky5pAjdCFR0MvLZP2Dz/3oMifuM/uHZMPFtxKZ/MfnVxW4V838&#10;RcdWzyP9s4+/kL8N4b7uf7e0rNJ2Bvd3Ir5BXcv6fVf5R8TJxAnHNq4yr93bM0Ki+cV4gk9lC8sW&#10;o3cGkpUlCY777Mg6jt8z+VaZoUFcQi7lfmFluU6r6AKAFrSNS7k4pvmfv3GHqC9Qrlw5rsNUaDCA&#10;XgygP/r8M4SUTn9226j6Uh3gp7SNy4FG+QLj1PeHywOflS6X6v4OmSzphQ8AgL5Lx4vxC6vHVPpf&#10;Cb6uZBij36vU3Hj6Jb1MEwsLC9oDANB/2sel/PqBdXXK/UrTkmHMq7c5fC2tT2YhLgHAkGgbl0Pz&#10;5vGLUX9xLfG5V/rPVD9LgbgEAEOSjrd6fv/FyNjY2CSRsbGR2e9t1c7MvkFFmTJlQqJj1NosuwPz&#10;Nx/LlnZ868kraveOhoaGlnYTSZSfylOXjn2XKYniYyIjUz0oQM5Wlw43H+46fZ0uAABkWqbiMm2I&#10;SwAwJIhLAACtaL3vUhpX8VfT2addRepSfZ2PuAQAQ4LqEgBAK4hLAACtIC4BALSCuAQA0IrBxqX9&#10;jQcLtthnW6P3CgCGy2DjMjo25un7t9nQbjx9grgEyA0MNi6zjX9wGOISIDdAXGYW4hIgl9A2Lq0Z&#10;xps7e/udheWNTUxr1apVskB+xqSoTP2QwUkQlwBgSNIblwGmeerzI4TU/1HpiivpQgqISwAwJOl4&#10;MR4Z9MP+4LapY4ede+1LFkf9Vrz37G38RRohLgHAkKSjuqzauGeq3w/XBHEJAIYkfS/GJfFRzUqY&#10;GRmb/tlqaCR7Rv205JK4DI+KJnGZIBJnQ6vZez69VwDIdul+qydtF1SUK1cuMi7e4Ft4bNz2E9e3&#10;Zkubv/mk2r2joaEJ28TSVE+onI59lynFhAf+8AmhCynkkuoyO82zO057AJDtMhWXaUNcCg5xCZCD&#10;tI3LhAj3onlMChWrPGHi8hMnTowfP7KYiXG+Qn+I6eUaIC4Fh7gEyEHaxuWwfMaekerv7Yi/XS1d&#10;FSfOzT6IS4AclI4X46FfnSy7d65Ro0rhwoWr1arTo3e/jwEx9DJNEJeCQ1wC5CDsu9Qn87cctztx&#10;Ixtav7k7Tlx/Su8VADiIS32ycve5mPi4bGirDh65/PAhvVcA4CAuQYMVe+zP3XlGFwCAg7gEDRCX&#10;ACkhLkEDxCVASohL0ABxCZAS4hI0OHzpltOLd/Js0WTwMnqvALpN27iMCfyQnzFr1LS1tfX0nTt3&#10;DhjQt1mj+kbGZcJTP6Yb4lJ/nbx+b962HXN3bMyGNtl2Db1XAN2mbVxOKGXyLUz9G4/RrmfKNN5C&#10;F1JAXOqvey9dH7x0DY+MyYY22XYdvVcA3ZaOF+NhHs7LZw0vW7Y0wzC/mVeavXqrexC+1QOZNW8z&#10;vqoE+kHbuBxWoMAP7niXsd7XTIyNSGISv3cYx12oGeIStIG4BH2hbVwmHh7YxzRvc36EFfSstHmq&#10;++kRl6ANxCXoC23jMvD7e5sF0/v06FykgKntja9kxLJMseKVG6kdd/iNisqVK8eJRGhoabd5m4/d&#10;evk0e5raXaOhpWxSWaqn1UnHvsuUfrg8OnfRmS6kgOoStLFi19lbzz5kQ5u0caVInK6z8wEkk6m4&#10;TBviErSx7sClmLj4bGhTbNcgLiEztI3LmIC3pkZ5qlr8tWr1/nv37tnYLKll/ocxUygCn7sEPbFg&#10;y8n4BBFdAEg/beNyfCmjr6Hqn7uMcnEo03gzXUgBcQk6BXEJmZSOF+PRfh9WLJzevn2LUqVKtfn7&#10;n0Wr1v8Ij6eXaYK4BJ2CuIRMwr5LyC0WbrWfbLsye9qusxfpvYIBQVxCbrF426k0PiMioIOO5xGX&#10;BglxCbkFicsFW+yzp20/dZneKxgQxCWAwI5cvr/dwZEugAFBXAIIDHFpqBCXAAJDXBoqxCWAwE7d&#10;eLJqv/2Bi3eyum067lh/4EJ6r5D1tI3LxCMSKYbWNWnZfYSjo+O+1YtK5DH6GMFdrAniEnKn83de&#10;vPr4nS5kJZ+goLFrV9AFyHrpjcsIkzxl+BEi9st5fKsHQA2Jy2cubmKxNKubh58/4jI7pePFuFwu&#10;i4+NDvL64hEUTRZX1Gv4yC2Av0gjxCVAlvILDp235RhdgKynbVyKIzwKMEyZ334zYpilJ5/TUfer&#10;ODwwQE5BXGYzbeNyoFEe/1jaVyji65TOt+uxJ+ISIAchLrOZtnEplyYsHdia+bUVXVYoZFFe9X4v&#10;oBaXviqqVasmkkjQ0NCyqHn5B5G4VBtEy2STZdHR1L8+vLRtlxNdSAHVJUCWCgwNX7Alm850VLbT&#10;FNrLxTIVl2lDXAJkqfCoGJs956RSWTa0ybYr6b3mYtrGZZjbbROT4v2HTD56zNHZ2fno0QNDLHvm&#10;M8rvkfqZxhGXAAZjwRZ72svFtI3LmZWN3geqHww4+Nne3zruowspIC4BDAaJy/NOr7OnRcWkddzx&#10;HJSOF+OiqCDHU/sHWvcyNzfvM3TUmWtOkfFpnSgKcQlgMLKtuuwxze7eq090Qcdg3yUA/ByJy6mb&#10;bLKhTdq48vnHD/RedQziEgB+LtuqyzFrViMuAUCP+QaGuvsEZkOba3fE+bM7vVcdg7gEAB0yx+5w&#10;+7GrqlvOzYY2bMleeq/aQVwCgA5ZuuOky1dPupCVXn/y6DJpI13QDuISAHQIicszt52evnfO6mZ/&#10;81b/eXb0XrWDuAQAHbL79O2vXv50ISvdfem8bP8OuqAdbeMy8P15U6bI9gPHr167/+7du6tXrxzc&#10;scHEqIALvtUDAMIxhLicX5N5HxBHFxIFPt35W9ejdCEFxCUA6KwHr95vPHyJLmgnfS/GH1zc265t&#10;6woVKrTt1O3SM1c6mgrEJQDorNeuXzcdTd8JO7WNS3Gsf61SBX79X9UOHbpYWVm1b9/2f0UL/K9B&#10;NxG9XAPEJQDorCyMy0Empr4xcrqQSPbjbumKqZ5ZCXEJADrL2y9kh/1NuqAdrV+My+WfHpwuZMYk&#10;yV/C6a03vTRRvIqaNWvKAAD0ilyuXhcqpW/fpZp3Vw7NX3KRLqSA6hIADEmm4jJtiEsAMCTaxqXn&#10;/a0mJRsfPXvTw8MvOjra3d3t7P4d5QqZ3PKV0jVSIHG5CQBAr3h4eNAIS0HbuFzVgrnnGUEXErme&#10;WvL7kPN0QTtdunShPQBOhw4daA9AoTh69Ki7u0EckSg+JuTatbNz5869eMspTprq6SXTgLgENYhL&#10;UGU4cQkAkGshLgEAtJKtcTmwRR2GYUqWq/ExPNU3iCD3cJxWlP8IL9Fm/CY6CrmS9+N9Rv130gXy&#10;knxuj3ymTN5fSttcTfWNl+yXbXEprV6ScU3c29mUYTzDEugC5FaMcaGIVD8RDLnG90PF6lh5vNnD&#10;JMblzC71pl7x5ftnJxa1uaQrp+7JtriM/Y1Juq9ZtZg7P9TfZ4fcK/A6U+xv2odcyffdXmVcdm30&#10;a2JaKjxPDP9vw226kNOy78V45+qljn2I5rpiY6ZAWALqilzt87nFv5TpzfelIQ+MynTn+5A7qcbl&#10;tbldW8+kXxccas5c/BDE93Nctu67jAr8fuzYMaeXOnrOdchmcpn4tuO54ydPBUSL6RDkVrFhbsce&#10;fqULCoUkIfq8w/GzV+5l5OOKWSZb4xIAQH8hLgEAtIK4BF3xbq/1wguC7aipxTBBsbQPIAjEJQhs&#10;lXWNTnP2RUTFuD4+b8owYQpFuNfNPPnz77/yNCYyqPmfvy68y+65r1bY6MDd9zExUWc3jmfytiAj&#10;NC5jvzPGZvxpoR4vbjRqs1Ow8/4q3aaGRMR8eXqKyVuRjD9fU9Nq2nmZKCYfU/GLT3BYgFu1Isw3&#10;lc/yiuLjajCMZ3AMGWMY5mOIIvDtaaZgwSO33ob5uBQ1ZRo2HxgWE7NnRrtaHReR9beMb1Gu29yQ&#10;iKi7p9YxBS2wJxU0QlyCwFzOrS9dtBAJqUbdhuc3Yzy5uGQs5vCX3rOxbDT+MumsHvlXwTwkTvOO&#10;mjKBrExGlNVl7LeDv/VfG+P9nPl9DHsdueztg8uVfslDVitfqysZ4OOSdAK/v+/XrCoZL1qmnE/y&#10;kFNWl0lxyYzjLlHUNC/4iH+vNeCOeQP2G+tkHVUrLvzkPFSQOyEuQWDN85k0HrvD7e2TKgWMjRjm&#10;TahcU1xGmTDMrktPH185apInH0koefIX4/O6NmCMf4/j3hYN97xsxJjeePb28fltRib5yQgfl3JJ&#10;/C/GRjP3X3F7/6SMmdGF5If272zCHL3zJlaiVVzeWDuSMSv04M2H1WO7GOfJn8YZqCA3Q1yCjpEl&#10;BAcFda7920t8jwF0DOISAEAriEsAAK0gLgEAtIK4BADQCuISAEAriEsNli9ffvXq1ecAIJBq1arR&#10;3y59hrjUgMRlYGAgXQCATENcGizEJYCwEJcGC3EJICzEpcFCXAIIC3FpsBCXAMJCXBosxCWAsBCX&#10;BgtxCSAsxKXBQlwCCAtxabAQlwDCQlwaLMQlgLAQlwYLcQkgLMSlwUJcAggLcWmwEJcAwkJcGizE&#10;JYCwEJcGC3EJICzEpcFCXAIIC3FpsBCXAMJCXBosxCWAsBCXBgtxCSAsxKXBQlwCCAtxabAQlwDC&#10;QlwaLH2MS7ksdqp11+rVa41ZdVhKxxSjqqvjx0knRkQ7qnoOPMpdrghwWlW9uhXfT824dtV9afdn&#10;4kLIjZN/n66qvveeBz/2U2t6tYiR0D7oO8SlwdK7uDy7dEClNa/pgkIxtmOpFU9kpNOJYVzFyvBM&#10;wjBMNBeXpOMewQ2pkPk/MStc5vOxgfU7L6FDKiSiuNDQ0DiRpOsfjCc/JJdHRYaHhoaJpOyd8sTx&#10;MWS1qNh4dkEuI33y750pzBrHL+wIidCYKPZ2EjQkInlUFf+ezTBFog00Lhd2LfrPpud8/9z4hsWb&#10;9ue6Lkyx2in/twLv2ZS1aEk6Yc6HCxQrzQ+qivx4Lk+B4fmZQnI6oJE3U7Yj7WqtQB4mnHZT9f78&#10;CtPx1+hC6hCXBksfq8sQ1yutG9c1JknDMONsjvCDJC7rNmnSVOnfifw4WUcZl3Ub0gsJ7kJFBYaJ&#10;5ToL2hee6+TPdalGDHP2XQjfr2zGxmW405Lfmw3gf1GDPl5kKowjScgwpt78TSgkY2dvUcQGkjsi&#10;C3xcioI+MkxhmgvSAOaX6hJNv+hCxaVcLpfKZDnY6ONQcW5dH7JBJi2zvfvUWSRVPnkXpmC58xeT&#10;vPzKbmrVuMxTsAi97OLFR+++cdeS5GMKkH+CH60tXatT8g0pq5fP+L/ZW4J83RqWLcDHpe/9HQWK&#10;/fHiW6DTkZWmBUuEi2QKUSh5MCv2XQ/48b58wTwHXwT5nxnVY/UVsjIflwlhX/Ixefded/b8cKt0&#10;4TzvQsXcjVNWpRmjAqU6/N2h7C8mE+xu0NEUEJcGK424FIklgaGROdVCI6Lp40jOumLBV1wZx/vm&#10;uPDX/00gnQxUl4P+LDl2y3V36nNeE+amRwy9jFv/bRC9QatqbFw+XNmm41h7foQSeTCm+RPogmKF&#10;jXpcBrleYUqO5i9NgwFXl6pEEd7lzJjPbDcj1WWrCkXJtlVqtOQuvUCh8H95lGEG0AWyPdm4lNYr&#10;TtfkNVxw9vKqIS328slLqcXlkrp0ZV6xGuyD0ahm+RJbngbTheQQlwZLH6tLd2enro1rkNlctkqz&#10;ey7u/CCJSzUPuHHS0RiXLmcWMHXm0AWe2Ith8tM+V6ld3b/MhGGaDlzWuyF9MR7s6fxXzf8xjNmo&#10;VQf5Wkkui189phfDGHUYaxMtkqrFJelIov3H92pFBtsOmhscqzkUDTgut45pk7d05bmbjzy6f7db&#10;yzoFq/3NDbswhSo+eabKmYymEZcPt3X/fdh+usCSliqSZ91tL7qkkPcva9K4//wAny/1E6tLr+ur&#10;8xf+n9N7r9dXt5sxJu8C4uTiCPIfsWjvtR+fHpXOZ3r9e5xaXMYFu5oYFbQ9+/THp5e/Fc638roP&#10;d+PUwh7lKjbs5RPoM7xDjeKdFtHRFBCXBksf4xJAlyEuDRbiEkBYiEuDhbgEEBbi0mAhLgGEhbg0&#10;WIhLAGEhLg0W4hJAWIhLg4W4BBAW4tJgIS512dU1loxJgbFT5gzt2cwoX8l3oewnu79dml2gSNU5&#10;KracfUfGD8/oVXrRI9K5u3UsY2FJL+Owt6VQRLjdLvjbb91mHeAXNfK/Na92u1l04Wfm/FJg0z1v&#10;RbQvw9ShQz8haVO1VKfD9KOyCkVgqQImi9dvaWZezGreXjqm/xCXBgtxqebjN2+H609yql10ekUf&#10;B0vKMMa3kz5bL/L2DZRzcVm6Qj86piJZXI67zA+qkJgwRaPE8mEti251SfbdPuLcrL/zmhobm+Zd&#10;PLM3jcs4/zIl2W/R5C1Y5NJ3fn3ZkBY1zYyNGGPTWv+tIsvqcSmXda5dlr3cLN/4jY7siIoPp5d+&#10;D4g8Ob+3Mi6LFTJ9Tb9lqpjZweRqFO3rO8SlwUJc6gPp80uH/leiYNHqbWXyjMWl/N+GpWyuuXuz&#10;3BjG6Eto0ve7XexnNFieeOSI9wf5uCRB+SqRJcPse+Jr05457hbEr8VTi0tylWO36FU2jfjnj0X8&#10;96qSUY3LIvkTD1yiUKwaUjn5txP1GOLSYCEudVfYW8akyBtveqCc0O8PjAtVEskyEpfvN7eqO34n&#10;XVAoogOfM0x+ZV5G+740MqkZzy7Ltw5pyMdl61KmV79xha00trjpL/fco18dnVy+ny07QqrImqUP&#10;fYxRi8tltfNP2XuPXUGhmNS57iTHH3xflWpc3plW12rpadKRiUKMzUrwgwYAcWmwEJcAwkJcGizE&#10;JYCwEJcGC3EJICzEpcFCXAIIC3EJAJCLIC4BALSCuAQA0AriEgBAK4hLAACtIC4BALSCuAQA0Ari&#10;EgBAK4hLAACtIC4BALSCuAQA0AriEgBAK4hLAACtIC4BALSCuAQA0AriEgBAK4hLAACtIC6zgFwW&#10;EhDw5avX528+IZGxdFAgn796hSXQfjrJvn31Co5RP5t2Jsll8eQhCXyjQvDx8vrmGUYXMio+KvLb&#10;d2/yBH/4hySdVJcQx5BBTc2HvzwiKODzt8STPkaHpFiNbRKZnK6gUPh5siNSuvRz7l+9PIIzOLW8&#10;Pb3cuVNpSuKjP3/1lvCjoAXEpcAkYV8at+hnbmGpbE17L5Mm/V5kFrnBA19oP53iGlpYbnrgT5cy&#10;QxzWrevUKL4b50IeEg2JTPN6erHn6sSze2fOyF6WTXseogsZMq3PWOV/ImmVGg9+ERBDL/O5r3qR&#10;ShvNX25vs8i80WC+r7i7JcVqbAuNTUqqitzIHf6svFpoa2HZye4pXUgn626WbQeeJJ1Ql7vmFn2T&#10;nSUd0oS4FJRc9m/b3rX/WRwnobVIqPvrqhaWNYcf5RdzlGBx+fnKXnOLwXxcCquzheVfSxzpQuZk&#10;Mi6v71prXqfvvS+hdFkSM8pyqLmFVRT/H8vF5avoVOv8lHFJ+5r43tht3mDskOaWzccfpkM/k5m4&#10;VEJcphfiUkhymZT8YlzyoIu82ztWkEG+kBCLJRJp0qs6qVgiktBXYCKxWC6XkxVIk0okInGyF0kS&#10;CRln1ySrkVpVLpfx6/OXEuSu2ZHEJbI+WSQ3JUt6xZdWXPJ3Te5UKkv2olM5Th43vTeZ9P3F3eYW&#10;g0LJI5GRy7lHwl3CPnRuhL8K//D4B0ZuWOXBsjfLP0KyGrkGP0iu3snCss2ii+x1+SG5XCpVXl3l&#10;+orEcZWrq+Hjkn8wpCmvThb4LanE3zxdSDTOyrJ+5910gSMJ/UH+H/c94zagkHEp79bFusOo3Qrn&#10;g2Q1lRfo6lSfi1pcymXkIm5jql8/aUMl2wLcrEsRl3Ju4tFLISXEpZBINNStbdlq5FaVSEymbbt+&#10;w9fcpQsKxaq2g8z7ruP75FfFbvQE8tPcoo/rle3mFv34cV7z+pYjDn8mHbIC92I8inT2vEqsfRSK&#10;w4snmVtMJB1RVFC71v252+Fb74PP+d+IVOMy5MO9Og2U61sOWX2VH4/74VyjTtJ4c6sV7KjKS8s9&#10;zwJVX4xbt7W03upYs74Vf6lFpznezy9VqE1X7jDhGLeWIt7/U4umdB221e7j8C6EjA9ulzhiMYb7&#10;fZUNt+Y3CNuqdZgcnPhbvGzkFOU4ufqJNxoqJBKXdduuqtWQ3lHlFmPcuX19BxfPKd94SNLfogQ2&#10;BF/4qtfKttOnlK8/wDM8lUAULi7FUSEVLCyPvmUfQHULy+H73vHjakLdHlevR59LvX8XqMaly6Wj&#10;lRM3Mql/V1x4z48T04dNThy3rNJ6/I84djC1F+PW/41Urlyt48wwER0HJcSlwN6eP1iOn50tRu46&#10;cdPV3U81OdOOy4qd1vB9ooqF5dqniXvKIsm0tuR37JMOv+9yrfUA87ZruTHWnxaWi+6x6bmoR+8K&#10;rafzg8TiPgNJ+nBdzXEpE8fVsbDsPf80X3vEBn4kv3vb7rGrDe8zuPXQPdywQhIXVq1+38Mv2bcI&#10;VF+Mq8UleQH7PYz7pZR8JeOVm02I4zIu7PVxssi/8zKsW7+a3RbTzSKXD+42oH73RfyS6ovxHTOn&#10;V2g4OCiOSza5bFzvYRb/zCfXEn97SELBPYIm3rrJU+r1nJvyzxOJS/Kn4s53bm+gXGbVwbpWlzlk&#10;NZH3C/JInnlHc2spnh2xq9B8tIa3quJ8m/KZXrv3pKW7Hzq7xYpU7oSLy4NOrx89c1Ft7sH0vyxl&#10;XKqt6ZeYz2/2LVL+aZwzfHSlNhM07OmWx5Fb6DD9FL/0+DB7g3xciiK9SX/2wZf8RX6vHcn0e+DH&#10;5vjl9YvM6w3wpRtQ3P2vfk2sN5Db1hiXC3v2r9RifGJCJnRqbVln0Ha6BIkQl8ITxUbfPn2kaj36&#10;h7pSo4GvAunvdtpxucMl6UXQ+qkT/mw5l+9v+W9glX4b+T5ZjY/LQFf2N5Y/G7rk8xUSDSJuh2lo&#10;aFhYTFLx9PKELVmN62qOy7B7pJKl+wp48/8badFvNemM7De0UvPxcWL1LEojLuv9vYnrsmpbWI48&#10;/pHvi2IjyWpvuX5ocGgYH6Ich7nzKnWYyvdV47KaheV4+698n5AFPCa3EBIjlrqznbUqNZRGJC4b&#10;/ruFLpDH+fEauVZwNHmi8loWlj3W0v+F/n/37rLmPt9XQ14reH551f0f8veG+6+s3dvK5gq9LJW3&#10;epZfos83ZVyqtYPO9ELyd67Dsht8P+LlBXLRU38a5Ur+T86RXPOPScrR+olxecNmmPL9JY68bbv+&#10;vWadViiknVtadpt7mQ6TCIwMCw6P1hyX8f4VLSy3OblzK7IkMexf6MQ/10AhLrOU3O3Nkx6drcnM&#10;8+WKw7Tj8qbKjqfwD04kAdlXT9LoP+tY7rznyY+T1eg747K42g0sV1xwJd1Fg8Y2G5iYU3Lp2eOn&#10;Ro+Zb9Es6Q167gLNcem4KNn7+LQ1nUYuivJ6V7suP2LVb/yG66/oY0gjLptMTvr9rEuqHkcvvi+N&#10;jyar8XFJlo7uOz58+OzqjfrSu2s7mb9ANS7pRcnb3VB2O66aMZtf/LP1mFXbL8amrC25uGy3WfXN&#10;kO9k/RdBbAJ8OG1DHj83GEIGNeyeSCE2zG/VwmVk5WWnPrDLAr0Yj3Il/8uW41cestt5imv2ZNFi&#10;qPobgw/2rjdvOCyeLrEWdqNxOathsu3Dt5r915BXDRYWlktvJn6YSUXKuIz1/qB2C3x7nMGPKhks&#10;xKWQnm6dVLNR0gthKtydvD469JyduCQuh62+ww8TacQlUcHCcsMtNx/nm+SixJduKnGpUJycMKqK&#10;1Rq5NI4E067ndD/m2BaW5vX6z9nk4B/AvvZ9cXwjuQp3SSpxuZjEJU0rzcTRditX1m3Bhv7U42zi&#10;ZTIu+3SwLF/f2mb/peCwSLJ4cs7c1OLyappJ9u3lvb87j6xUx9K80Yj45JuOYOPS7jFdIGRsInhx&#10;OwqksRHlLSwvf5O82jKpQg+6/ZPzb95u8NukCphq13ZAw2F2bE+guNwwdXK52r0btB2ubHVbDCAr&#10;ByW/6xfH7MwbDOX2cVDz/0mMy0aW5lZb+cFkZGJS3S+8Rv/CqdIQl17vyZ0+9VHfhqAGcSkk8bdT&#10;ZNo9CUg22eP9PpLBG1/YV1gkLi1nn+XHiTbN+6URlw/WTazQcZ3tmIEVBtM3SQiymjIuFfGfSN0X&#10;4XGd/Ey8S7aGOuUaTJcUim0TB5MRrqs5LiNdjpEVAugS6+DyrTYHbyjk8pN7Dp50Vn4SUN67x5DG&#10;3Iv0zMUl+9bKjcikgnBcvyEa47KRhWW3ZU58nxX+aeKSHaEJYt9PL6Yt2UYHyWvMb2yB5hGqGiYs&#10;9q2ezsvpgkLhdnm3ucWACBG/heWDewzpNu2URT0r2xtJr/dV1bCwbD/pHF2gZK1a9fl3+gm2K1Bc&#10;ViWvxG3u0QVOXMAXsvLsw2/oMif+0x0y+DU4qb6smfhi/NXOGeYW/flB3qyFm/Zdfk2eY8+OvTuM&#10;Sfoo1fdzG2s0myiXa3oxLgmuXNtywfHEHQTk/yvBZfKSPewbcKACcSkouWxAp0FkZq/ef+vTN29f&#10;H987169Wr21ZpRPdC7l56FjzusPdAiNkEtGVo3urNOiTRlyKYwPJIKmDXqq8P0tGkuJSofivhWXL&#10;TlbtliTuU1NEkBX+ne0QK5ZKRbGOx3aRRdK4izTHJSlDWjTtU7vTbI/gSIVM8vKWI1l/3iHy6yqf&#10;2G/In23Gfw9k394J/P6BvDAfw9VrPg8czC36fQ2KFEmk6Y9LCXlGvWwuJ0hl4rjIs/vt2Ef41yT+&#10;mY8iL0UHb4+LiyO/1Zc3ryF/Bo7dfi+RKiKDvTt1GPBnq6limSLmO7vvct2ZpyKJjNzE9rmzyzUY&#10;wu6TTI57q8dy/ZmXEpnC74tL7XqWvWbTt0oIn1t7zJtak6o/TNMLecLp0DZy9XbD1z14/cXPz//t&#10;yzcT+w8nj8c5gHs7hIvLm25e5CK1xr9rpE1chj/YScZ96ZKSrGPrvuYt2Z0hqqw69C3ffLpnSIxc&#10;Er9pxnRyRT4uJfFR1etZth5sFxIZL5XEXzm6g1x08IUfuejTpT2k73DfVSpTBHu5NmhsZbmQ3QIa&#10;3+o5OW0yeXYXX7jJZPKQH9/IC/nqHRdyl0ASxKXA5DLp1plTyTRVtu4zjio/c0gu7dg88XM2XeZ+&#10;Obk4jbgka/fo1Nu88XjlxykJsppqXDrtWU9Gnnuxr2p5fi8v8rdPWp0+a/0/PScdLiNTiUvyCyqN&#10;b1GfXoW0JSdf8XdIxlurfMCo5yIH+kBk7Ps2pE068DIDL8adz9MQJ61G780/7h41txgSy5XHP+6x&#10;v+Gkidi3h+W3dq9Urlmh1dS4xM9nuV3frxw3t+jzPTrFy2b6YtypWbPe/Gr/zD2RfOPK2HGrND7H&#10;Lvd/e71C0r1YVmg8IkT5FdJU3uohjd9ZqE1ctiCvLf5eQhdU+Fxg/09fJH+3Xi6N7/QX3ctcvuXM&#10;eV1pXBKSOO/KKg/g5LOkBH57cZ9yvPXEg/z80hiX5B72L5qrXNm86bSU+zcAcQm5VG0LyzeRKYpS&#10;gNSlIy7lcqm/j8cHzo+AoFRexADoNEl8bGRE5PUdqyq1no45DOmibVw+3rewgIkRwzC/lStXrmRB&#10;0jHJ+8upN+wuEgA9Ivdk906Q9sATH5OB9NEyLqNMS9dR++aDKMavWH4j9fcjAQAMlJZx+aTz2B20&#10;q6Jf1d81fwqDfeXOogsAAPpP2xfjZc2K7LnNHuJByenwYlOTinQhBVdX12vXhDlwIQCALtA2LqVR&#10;vm2bN8xvasxwzPIXafl37xjVgw4kh7gEAAOjbVwqyaTEz99RRFwCgIHRNi5FkT7jB3dPLC4ZI7P8&#10;fcfOihZp+HgwD3EJAAZGy7iU/2aU5+Arb7rEeXhkhjFTLbV3cxCXAGBgtIzLF3+NsKVdFd2rlPlG&#10;u+oQlwBgYLSMy8i8FVvFJ99jKY4NKFko2ecuo6Oj/RLdu3fvsqOjSCJVa69c3bKtqd01Ghoa2k8b&#10;jTNNtN13+WT3JIYxMlHBMMyhZ8m+1fPu3bsNiWbNmuVw7nxIdIxam7/5WDa1LSfV7hoNDQ0t7RYa&#10;ndYh5LWNS0Iul7m9f3P5jL39uesf3TQcpVlVjr8Yn7+ZPeYKAIBQ0hGXKcgiwsNTO6IL4hIADExm&#10;4jKqJMOk9iVIxCUAGJjMxGVaEJcAYGAQlwAAWkFcAgBoRcu4fMl/9zEl7LsEgFxC2+ryw7mFJr/8&#10;FiNSl9rBNhCXAGBg0vFifE6rX4buvEsXfgZxCQAGBvsuAQC0grgEANAK4hIAQCuISwAArSAuAQC0&#10;grgEANAK4hIAQCuISwAArRhyXC7YYp89zcsvmN4rABgug43LKZtsJq7fkA1tpu2+64/f0XsFAMNl&#10;sHH54qPL0/dvs6Et333yzK3H9F4BwHAZbFxmm3UHzyMuAXIDxGVmIS4BcgnEZWYhLgFyCcRlZiEu&#10;AXKJdMelVBR9dN/OHTt2f/gRQYc0QVwCgIHRMi6fNBm0iPwjlyWYMEye4uVq1frT1MRo4M6H/MUp&#10;IS4BwMCkLy4vTWw52M6JH5JJYv9X1DSKX0gBcQkABiZ9cXnYqrGjd9Lpef778zc32lWHuAQAA6Nt&#10;XJrkLWBevpLt2kkW3abzQ0Eul0yMTOX8QgqISwAwMNq+1SOTiD69frB88dweAyex5WXU6yJla7/1&#10;ieYvTQlxCQAGRsu4lCaIJbSrHcQlABgYbV+MM6a/7HseSJe0gLgEAAOjbVw2shzZtHLRss36v/MK&#10;o2NpylVx2W3K2ubDVmZDW7L7HL1XAMh22sZlk0GL5HL5t/vbGIbJmy//gVtv6SWpyD1xufv0jYdv&#10;3ieIxFndPnv4dZ+2id4rAGS7dMQl7SpkHx+cnzS8uxkJTob5SgdZgYGBzonOnj174dKlWJHI4Nvu&#10;Mzenb9o2fZNtNrTxazao3TsaGpqALU4konGmSQbiMlVubm4XEm3btu3sxYuRcfEG3x68+bT1xPVs&#10;aLZHrszZdEjt3tHQ0ARsUXHxNM400TIu44NCI2lXO7nnxXi2CQgJn7PpMF0AgGynZVxqJPX29Eyg&#10;fXWIS8EhLgFyVmbiMqqsmZnqvktViEvBIS4BclZm4jItiEvBIS4BclY64jImzOfGlQsnOFdu3g6M&#10;iqMXaIK4FBziEiBnaRuXa0a0YBijv/sO3k3Cctvynn/VI4u9t96mF6eAuBQc4hIgZ2kZl/7Fa/9H&#10;u4nk0njzonnC6ZI6xKXgEJcAOUvLuHzRZOBy2k0ib1mx5HfaV4e4FBziEiBnaftivEUZk7/7zfEJ&#10;pOfnifD3GN6xkWnVQfxiSohLwSEuAXKW9m/1SNfNHN6qUb0yxQoXLvFHk1btZ649nHRc9RQQl4JD&#10;XALkLO3jMn0Ql4IjcTnL9tARx0fZ0BzvO9N7BYBEiEu9QeJy3pajdiduZEMr22kKvVcASIS41BuB&#10;oRFzNh+abLsyG9r4dSnf2QPI7RCXeiMkPGqHw82Y+LhsaCQx6b0CQCLEpd6IiIpdd/BS9rQFW+zp&#10;vQJAIsQlaIC4BEgJcQkaIC4BUkJcggaIS4CUEJegAeISICXEJWiAuARICXEJGiAuAVJCXIIGiEuA&#10;lBCXoAGJy/7zd2ZP8w1O7aCpALoFcQkakLiUZ4sqPWa9cvWg9wqg29IRlwmR3isXzRjKmb/aLihO&#10;TC/QBHGp17LtxTjiEvSItnG5+L9Gv1as+c9/Vut37txpM7175/YVShfovewsvTgFxKVeI3E5d8fG&#10;bGiTNq586fqJ3iuAbtMyLr2KN7em3URymbhSqTwhdEkd4lKvZVt1OX79CsQl6Ast49Kldu+FtJtE&#10;3rJ8MW/aV4e41GsLNtuHR8ZkQ5uwfjXiEvSFti/GO5TOW6vXUm8f/2BOwA/34U1+K1h5NL04BcSl&#10;Xlux++yKXdnRFmw5+frTN3qvALpN67d6ZOKrZ450rF8tvzHDmBZu3LHP2WsPpXJ6YUqIS9DG/C0n&#10;EJegL7SOSxVRoQEBAUFpnNeMQFyCNhCXoEe0jMunbUbQsxH0+iM/wzE2zffEO4ofTAlxCdpAXIIe&#10;0TIunzQZtIj847K7v0WfFXLuNXi039tfjAukVmMiLkEbiEvQI+mLyz3/NLzuw4+w+lX9/SvtqkNc&#10;gjYQl6BHtI3LX36vevrWS/+bi3qvuMsPyRPCi+UxUv1mj5ub28VE27ZtO3vxYmR8PBpaGo3E5aN3&#10;rmqDaGg51aLi42mcaaJlXIpvnTs4ZsSQprUrM8UbsC/Agx4zjPHc06/5i3mBgYFvEp09e/bCpUtx&#10;IhEaWhqNxOXhK9duvXyaDc3Vy0Pt3tHQUjYaZ5poGZfphhfjoI05m46PXrlpxMr1Wd1Gr15rZ3+Y&#10;3itAhmQmLkVnT54Mo311iEvQxuLtDmduv7j17ENWt9WHHDadPETvFSBDMhOX0X/VrZvawWQQl6CN&#10;ZTtPe/mnduABIZ267YS4hEzCi3HISSQuv3j4xsTFZ3U7ceMO4hIyKR1xGer1duXSBTM5S1et+xIQ&#10;QS/QBHEJ2rj55N2B807Z0FbvO7/T4Ra9V4AM0TYup/37Z5GSZYdNn+d47969c/snDuz6a9ECread&#10;oBengLgEnXLq1kPEJWSSlnHp8VvLIbSbiDveZf4guqQOcQk6BXEJmadlXLrUspxHu0lkjcyLetG+&#10;OsQl6BTEJWSeti/G/y1nUqZGr+8/6JuYwZ6uzcoUMq03l19MCXEJOgVxCZmn/Vs9sotHtg+16vbn&#10;76VKmVv0HTr+yIV7qR/uEnEJugVxCZmnfVymD+ISdAqJy1HL9lbuOSMbWqNBi+m9gmFBXEKu8PDN&#10;hzl2ByfbrsyeRu8VDAviEnKF927ee8/coQtZKS5BhLg0VIhLyBUQl5B5iEvIFRCXkHmIS8gVPnz7&#10;sWCLffa0+VtS/bYb6DXEJeQKcrk8QSTOhhYWGU0Sk94rGBbEJYCQYuLiEZeGCnEJICTEpQFDXAII&#10;CXFpwBCXAEJCXBowxCWAkBCXBgxxCSAkPi7HrTqUPY3eK2QLxCWAkBLEYhKXBy7eyYbWfBiO5ZGt&#10;tIxLUWhEDN+L8n9To2qVKlX+nLX7Hj+iEeISciexRELicv4u22xo+PpQNtMyLp80GbSI/CP2e8jk&#10;L7lk5zFHxzMDuzb93984PDBAMhKpNNv2XU7csJb2IFukLy53d2mw7nEYP0TU/KOQP+2qQ1xC7oS4&#10;NGDpi8sr01oe/JDADxHNKhTzpF11iEvInfi4FIul2dAmblhH7xWyhZZx+bZkkfwMw9SsX6PInx1k&#10;ZEAUtn5G37y/t+YvTglxCbmTTCbfdPSK7ZHsaPM3n6T3CtlCy7hkSSXi8LDQJ48fsafokX36b8I2&#10;kZRNTo0QlwBZba7dUdqDbJGOuBTHRUfFxNMFjud3tzjaVYe4BMhqiMtspm1c2g5rZ1awSIkiBQr8&#10;Vj9aTE8BWadSya98LwXEJUBWQ1xmMy3jMjBv7W78C+/Hx5ca5f0tUsL2EZcAOQhxmc20jMsnHUbb&#10;0a5C8dl+fP6qHaSIS4AchbjMZtq+GGeYX+LkLH7xzMyeBcvWqlHhV9W4fPfunW2i2bNnO5w7HxId&#10;g4aGlkWNxKXaCFomW2g0/fqiRtrGpfsLx8J5mL1PvOgyScy14xmGUY3L6Oho30T37t277OgokkjQ&#10;0NCyqJG4VBtBy2QTS7j9jKnQNi7TCy/GAbLaPLuj5f6dng3tj3+mbTh6ld5rLpaZuIzfsm5dIO2r&#10;Q1wCZLVluxxoL4tde/xu7eErdCEXy0xcxo7s2/cH7atDXAJktVX7zq45uicb2rwdm+zssymadRle&#10;jAPoqy3Hr0mlsmxoZ+7cR1wS6YhL3w93enXr3J7T1bLfc/fUXoizEJcAWW33qVsLtthnT9tw+By9&#10;11xM27gc1OyPOm26rN62+4mzs/MDx00r5rSsW662darHj0JcAhiMo45O6xGXWsfl5/L/TqTdRHK5&#10;vNr/CvnSJXWISwCDgbjkaRmXXyt0mUK7SaR1yhbyo311iEsAg0Hict6WI+edXmdDu/vSld6r7tH2&#10;xfiIxiV/+V/LKzcfuHDuXztf/RfT8t030YtTQFwCGAynl2/H2ezuPs0uG1oNq3n0XnWP9m/1yD+/&#10;fbZyxviGf5qb12g9Z+WWd5896TciNUFcAhgMEpfHHO/ShSxmGHGZPohLAINB4vLwxVtxCQnZ0Gr1&#10;QVwCgN568u7TrE3bp26yyYY2Yb3ung0YcQkAP/Hx249bT13oQhZDXAKAHkNc8hCXAPATJC6X7zyz&#10;9sDFbGizNh2g96p7EJcA8BNSqczdJzB72rzNx+m96h7EJQDoEMQlAIBW5todr245N3taWGRap5pI&#10;CXEJADpk4daTtJfFyv07PTA0ki5oB3EJADoEcQkAoBXEJQCAVhZsOf70vXM2tFYj5waERNB71Q7i&#10;EgB0yJIdDndfPcuGNtl2padfAL1X7SAuAUCHrNydTcchnrLJJqviUi6XBbo/bVzrfwynWssu7/3C&#10;5PJUD+GGuASADDCEuPzvz9JNB889d+nyy3fv3j2/f/Gcw+C//qjSYja9OAXEJQBkgAHEpWvFbtNp&#10;N4m8/h+/+NC+OsQlAGTAqr3ns6ct2Gz/1Tu1k41ppmVcfi/baTztJpHX/D1/aifPRVwCgC5bsMX+&#10;R1AwXdCOti/GZ/xds3TNDnMXLt/EWTJ/dsM/fmk3ei+9OAXEJQDoskVbHfxDQumCdrSNS0IcFTh7&#10;iKVFlQoVqjYYOWdDVAId1whxCQC6LGvjkogI8nrBCfjZV9MRlwCgy7IwLq/snMwYmTVu2aanlZVV&#10;9y4tGlkYMSa219/Ti1NAXAKALsu6uIxiSrZT+5SlXBrzW14mni6pQ1wCgC4jcRkWGU0XtKNlXD5t&#10;M3wt7aroWKXMV9pVh7gEAF22eNupqJg4uqAdbV+M/6+QyZEbT0PCo0ScyNCgqwdXmpWoQi/mPHv2&#10;bGCi7t272587FxQVjYaGhqYvLTg6rXdltI1LUUzIrF4N+G9A8rpNsosRS+nFHIlEEp/o7du3V65e&#10;lQEA6BUaZ5poG5fphRfjAGBgMhOXsXMnT07tO0SISwAwMJmJy7g1S5ak9g11xCUAGBi8GAcA0Eo6&#10;4vLa9snFixUtzClWvPgS+/v0Ak0QlwBgYLSNy0a/552weMPrj1/CoqOjQ/zev3owb1SPQjUt6cUp&#10;kLgcPXo0fzwOAAC9sGvXLhphmmgZl6/rWS+gXRUNKxb3oF1t9erVi/YAFIo5c+aEhYXRBQCFokmT&#10;JrSne7SMy4DCDaxpV0meULGYWfpOpIa4hOQQl6DGAOJSsWVSWyPTQmMmz93AmT1heB6G6b/pNr1Y&#10;a4hLUIW4BDWGEJcc+eeXD22Xzp27Yvebzz/oWDohLkEV4hLUGExcCuDRo0e0B6BQvH37ViwW0wUA&#10;heL27XS/Zs022R2XAAB6CnEJAKAVxCUAgFYQlwAAWsm+uAx4e6xssfxGxnlb919HhyB3o0dO5YSk&#10;77DWYGhamxelPUISbFGpDMMY1WrcLrXT2+SI7IpLUSBjki8wTqZQyPrVLLjppjsdh1wr+PofbQfR&#10;PuRiQd/fVCyUl/zJpMsK+Z95TM68DyG9x+ssWw/ZxI/qgmyKy29XVhT+bT7fl/s5lO42k+9DruW8&#10;rY3lgqt0AXKxWgxz6oVXU2Vchn8yYpjE0yjKGKNqtKsDsiku76wdXWLBQ7qgcGfK96ZdyK0m1qlg&#10;XKjMwmVL21v88b8Wo6TJTjMKuU6zxLiM+naLYZryfUKl6sx5iEvIeZ2LMme/4bs9uRriMsnLfdOK&#10;9TtNFxRPmYbDaRdAoTg2o9aw49idnasp41Ls85Rhkt72YZjitKcDsiku475fy1e4Pv96y31fz64z&#10;D3BdyLUkVYob3Q+W8Au9yzHXPMP5PuROyrhUKCLNjJhwbmpIw5/krdaVG9QJ2Vfotilg0nLEqleX&#10;dzCM8Y8EOgi5lvO27oxpyXceHiNaVylR8y/suszlVOJScX9u9Tzl2ru5Pi9iZrTtWTAd1QHZF5dy&#10;uezRjQsnTp6NEKV1Jl/IPUI8Px47duz6g7d0GXKx68eO0R7HzfnBseMnvvql94C6WSv74hIAQK8h&#10;LgEAtIK4BADQCuISAEAriEvQFQzzB+39DMMU+enHju4+esb+89LWoutobgAgsxCXoCu0j8ufcz/S&#10;auwG2gcQCOIShJYQ/G+T8vny5Ru14ig/0P/PfDJxdOOKxctUbxcjoR8jC3JzKlemSL58JU8+oSer&#10;Z+NSHl8lf74Aflmh2Noz3/nPQQpJtGXzavkKldp1zYUfz5evNF9dnlzUt0C+fP9N3pLss2kxnoXy&#10;mhmbmP5Zb4Pi1eaG/00gY//WySeK8atRpnD1diPI4p3NU/IVKHL5SxR3BSKhT/Mq+QuUeeweSgcA&#10;UkBcgpDEkT/yMIVeuPnGRAZPaFej6fhLZNCyHFO09tAfIRFPzqxjmGJkxP32mkL1+/mFRgT9+FS1&#10;lOkVX/a6fHW5plddazvudbQilslXJkaqaFLE6LaLe0xEyKDWZVY9YLOUfzG+b1rL0TuuR8XEnF07&#10;qkDdRdxVOHJpjOve5iNXxcYlKF+Md6zGVK4/KDAyesu4DmZlzI/ffR/i/cHUmPkSrRBF/ihkxpx5&#10;9CE6xKdzjbJLr+LrmKAZ4hKygjwhNsppz+iazezIAonLxE+ixxQwZZS7HeUyWVREyLBW1ba9YRfp&#10;i/GwxwWqtpWTSL28sFon9uq1CzBLDl3x9g9VfvOHj8vtExqU6jD/w1cvScrDGSlfjKvE5X3uI8+h&#10;rw8UKlmT7SkUrfKZPfiheLlnYP1Fl8Q8z8uFa7TiLwVQg7gEQUkTOtStaGpsxOQvOWNgM2VcJhZs&#10;NC7jQl0r/F7SiGFKlW/WqOZvyeJSoWhoYhQlkg5tU+ZVHJuD8ZF+a6d2YRgmT4HiR5zZo8bycSmX&#10;Jlx3sM1nyjDGZvUH7eGumkhTXHJ3wsZl0TI9ua6iXb48JC4vLqxDbjxJsVr0q+wAySEuQUgfDw2s&#10;PvYg37+zuneVBrNIJ2Vc9svPnHjJvQJXyHs0KjX/LrvHUBmXt7aO+vfQN9PiLfnF4/vO8p0A5zMM&#10;w56zn4/Lx+dPSORsnspEoUVMGDZHldITlx/PzKwxwZ4fkYV9PXIOBy0GzRCXIKRAl8MMY3r39ccT&#10;W8cULFiwYt2RZDBlXO7tV8i0cldXtw8jGxQsmMds3CVvcpkyLhURX0nhOcHuLr/UvZRp1QEb3Nw+&#10;dqmSr93W52SEj8tTy3szZuXffHDbOqOH2S/JX0FH3jSu0Pm7h682camQRP2e3/jvcZu+vL1XzIQZ&#10;eugDfymAGsQlCMzn0wsHB4dH774rJOGnLl6TkTLwskM0vVBy5pSDiPwrlz6/c9Xh9JnvgdHh35/d&#10;eOBGxhwcLnPrsPLlMf7GntmJIxM9vHmF3Oarz778TkoHh3PsjSgU3989Ou3gcN3puVSmvvvy8c2L&#10;5y9fU4R+uf7gJVm8d9WBP/5wQpj7uYuPuK7C6czpoFi+K318y5HchZuOHdMBdAriEnRLaGDQB6eD&#10;Zuaj6DKAzkBcgm65taRb4QotlR/PBNAdiEsAAK0gLgEAtIK4BADQCuISAEAriEsAAK0gLgEAtIK4&#10;BADQCuISAEAriEsAAK0gLjXwAwBBicVi+tulzxCXGtSsWfM5AAjkyJEj7969o79d+gxxqUGzZs1o&#10;DwAy7e3bt4hLg4W4BBAQ4tKQIS4BBIS4NGSISwABIS4NGeISQECIS0OGuAQQEOLSkCEuAQSEuDRk&#10;iEsAASEuDRniEkBAiEtDhrgEEBDi0pAhLgEEhLg0ZIhLAAEhLg0Z4hJAQIhLQ4a4BBAQ4tKQIS4B&#10;BIS4NGSISwABIS4NGeISQECIS0OGuAQQEOLSkCEuAQSEuDRkiEsAASEuDRniEkBAiEtDhrgEEBDi&#10;0pAhLgEEhLg0ZIhLAAEhLg0Z4hJAQIhLQ4a4BBAQ4tKQIS4BBIS4NGSISwABIS4NGeISQECIS0OG&#10;uAQQEOLSkCEuAQSEuDRkiEsAASEuDRniEkBAiEtDhrgEEBDi0pAhLgEEhLg0ZIhLAAEhLg0Z4hJA&#10;QIhLQ4a4BBAQ4tKQIS4BBIS4NGSISwABIS4NGeISQECIS0OGuAQQEOLSkCEuAQSEuDRk+hiXb28c&#10;qlujeuOWnVx8Y/mRhJh71ZPrvu4yGfc6bT187WnS8b02k16QyJe7ItGgevXLAbSvUZj7neq9ttCF&#10;n9m3xNruFdup3rSXlBv5ObHnzG03aB/0HOLSkOlbXMontC7X1GrKq0+fnt441bi08TT712Q0PsqR&#10;KWf1WcV333Ay/m1vyw4z9pKO16n+1buMoJdx4tlbU8R+3l+jVgvjIj24Jc2CP19k6iyiCz9z9/S2&#10;q+5shyleV5u49Ht/N68x03/JGbpscD47OfxVuyLDMOa1mh2948YPTjM2JiOqHnrGkPEiBUzverEr&#10;1KlQiF5ADWNHFQofx9kM80uCRM4vamRTnzn+xo8u/Ay5afLz49GBTSY68iNp6NX8D/7REL3tPelo&#10;cohLQ6ZncSmJKcowyt+VuICPRsZ5SYeNy6pj+EFVqnHZoO8sflBVn5p/bHwcaMQwX6JkdEhJLo8K&#10;DwsLjwxSiUuJOD40NDQiKkb5GORyWXhYaGhYuETGjsXFRMaK2XFlXMplEu7yyJS/4s47Oxqb5ne0&#10;a2OocSmJD2JMCkZIuAVxUB4j5oF7JOmSuFx16RM3moxqXDp85oaSkbesUWzpkr6Tr4XQAU3SFZc8&#10;reJSLqlVkOGfShoQl4ZM36pLWbOKhS3a9v7oFUYHOBmLS3l8SAEjRqRQ3JhkPmjdJTqayKr2H5V7&#10;TNq+ZuavlarxcRnz7VJeI7N1Ow70r1u8/iAbbq34P3/LP2Dqms3LJ5gVLBueIF07uuWCh+wFfFxK&#10;Iz4XNzGavHLrvGF/FzRvzAVpkgiv92KZ4vuBdoYal7Eu2/L8vZAukD8P27v12nCddDIWl+KYIBPm&#10;f/HejxmmJB1SEeHzpl+vXhtOOqnG5bFNC3r0snR8/YNfJHydr/fq2WO6zR5+sUcP9oWFaly+uLS3&#10;V48etkfvqP15k4ljjZg6dCF1iEtDpof7LqVzBnf7o1R+8oKowG913/5gX3SzcZm3ZFMV1z4HkXHV&#10;uCxQ4jd6WdOmq+5GkMFPjvNKD2YvlUn8GaYc6ShJvM8Vqvk3/wvz+cpSPi5NGeaeRzQ3puha0cw5&#10;TvFkdcdWgzfxI057J7zwiVaLy4ldq4y/SH9X93UuuOSUM99XJWBcymQyac41uVy9gJZJEkoVMi31&#10;Z5tjpy95BiT9hSNxOWjB9otKlxz5qk01LmftoBcSIq5Qf7292z82F0mnpJnxlS/0P4IX8WZ//qL/&#10;e/Mt8IztVDIxuLgU187DWM2wCw740a3RHyO23SSrXV7evXTNTh5BIYeWDP/lt4bkBQVZmYwr49Km&#10;T+Ma7a39gsKWDGhR/J+l7E0nSgh/QFau06RNm2b1jAtVD1X705cIcWnI0ojL2n0WVOk5O6ea63fl&#10;mzGaiUXxzxzWMIxpfEary1qmTMEixUpwjBnm0KekV1pvd3dumfj2Tqz/ey4uw8lvS9HiVL48JuMc&#10;QyY2/nPpnWSv+9TismNZpjC9RvFiv+RtMGEbt1YyAsblyoM7J9uuzKnmcPsqfRwqZFKR8+3TJcyM&#10;yNbLW6i0bzQbMyQuB8zaeCrJWVLjE6pxOWkTvYyI57IpD8O8C2RX9Dz0T7k+S9ihRFYty21+we+O&#10;Vkw1Z+My+O0phqlL81suYYzLkz+CNX9hvPldJAp5aFg4iXe1uGSY0olXkeU1ZT5H8QssuTQhNJLd&#10;wUpcWdq/bLX5fF8N4tKQpRGXwWFRgaGROdUkUjqvVUUF3DH9YyBdYMkrlmCcYzMSl7KQZ0aFyri5&#10;U+eX9ipjYUkvI9F4b2n19qP5ftj3O1xcxjOMWVDyB2XbwaLPlhd83+vZqbufw9Xisns1o9cJ3MWp&#10;M+AX48nJzizvb1x5Mull4MV4lOsZEm0qzFS3a5sqzDMaZYrri2uQuPxydR1dMZFCGl+MC0dV7HhS&#10;XHryaypdcFXJS1XfHfOVNKf95BCXhkzPXozLRNWLmPVcdCwwNCIqIvT2gYWmhWuSYTYuKw+LSSaO&#10;jKcRl3tHd64xkP2MUaIAUqgGxCjjUFLQ2OidV7AoLmpsTVP+xfja+kW7zdoVmyCODPYqwBh7kJW8&#10;Lhv9WjckKj4uKqSGqfG7gBi1uHxgO6ZEhe7hMewKpRlm881v7GXJGXBc7u+cZ8yWO3SBRJ7vayb/&#10;ANLJQFwuH9Sw9a6PdEGhGNC0aPcdLnRBoRj0159Lbwfz/bk12Ooy8M1JhunKj5A/q1/d3MkLkuoF&#10;GA/6EkJe+NdKgbEpq8sq3KWE/Ivbt3iVd3ZuTi9ove4K3/98fkGpykP5vhrEpSHTu32XMlHU/vWz&#10;i5EXZmYFJ6zcHyNmA46NS3VWZDyNuCyfl/mavO6b1dSktS0XdZwo/6/tqpUwK1j6jONlPi7lcpn9&#10;pjkFTZjiv9d78onukXR/5fh7UbP8RStef/WdLKrFJfHU8cBvv5jlLfi7w53X6vv2OAYcl9L4wEJG&#10;TNMOVg8fPd23bmqp/EbHXrLbjcTl+HUnn6nwCGX3RaYRlwUYhv0DmMjn5uo8pasr/7jFed00zV/k&#10;9jvPU+snkf97dt+lXFzGiOkydmWQv2+vFpWrdZ5KVru1tlexSm28AoNWj+v6a+Ve5L+DrEzGlXE5&#10;p3utP5v+6+0fZDvtH4b5VXX/pCTWx4jJv+umi+vdE0XzMq5RyjtPBnFpyPTwrR7QL5JLR7eMHDFi&#10;ylyb4MRqzX4kGUjG0dmHjE8cN/oT9xmhpXPGv/BnO1TAoxFz1Xb7isi1/KKSAi0+zGPi6JFLt599&#10;emDEMy/2DUDi3L6NI0aMPHCV++YAx+ftHXLna/az4UiQGyE/fZ/stTlOM+7tzZOjR46w2XpSluKd&#10;K0mM/4LpE8dMnu0fk8obPYhLw4a4BBAQ4tKQIS4BBIS4NGSISwABIS4NGeISQECIS0OGuAQQEOLS&#10;kCEuAQSEuDRkiEsAASEuDRniEkBAiEtDhrgEEBDi0pAhLgEEhLg0ZIhLAAEhLg0Z4hJAQIhLQ4a4&#10;BBAQ4tKQIS51mVwuF4kSCLFEqjw+DrucHHuJXE467MVcR5VYQs/aJpWIExL4w5aniqzPnaJNGzL+&#10;1iRikVTbq7BPh3YJuVzMPb2Ux/7RX4hLQ4a41GExlUrlr9P+vzlzpv+Wz7hZd3rqmD+KMdaT56hi&#10;jyMuCivEHypcLivJMPQCzv7bX9hxhaJ3w8IFjAuFxKeVTcZGzCf2XI3a+Mj8ry75Z/mwZsc9+JGf&#10;+O60zVjleOYHR7cs29Rq/dLJxqZFvaNUjsSrzxCXhgxxqbPuzPzfgEXn6IJCVJBhrruxwUji8nnK&#10;E8cmj0tuSE0Mk6/u6WlVFji60gFN0hOXlJZxObxjjbyFfzNRPjaRu3GRSiIuun9cm9pm3kluVO8h&#10;Lg0Z4lKNw/UnOdji45NeLDtvbFKmUdIZDkI9PaO4w+tmLC7frK3RZ9HpaJ/XjOkfdEgpLqDMr0UY&#10;hilRpb1RYlyendE+vxkJN+Pf69JTGEV73f21KAltpmCREt/Zw+OqV5ffb+8qUiAPWaH479UiUtSw&#10;s3ddk4giCyc+toD7qyrUHc73RdEBjEl7vq/vEJeGDHGp5pmLWw42kSjZa9LJvVqQ9DEt8OvQSbO+&#10;Jp6qlcRlco3Z0eRxmaTQr+ygQlrQzOg5expFccXiea560ZMm8ka0Lr3gpjfpRPs+I9cgcRn44QJT&#10;vDmf3A5z/2kz7jDpVCnAvA9lH17AK/uSf/RQj0uZP5O3dAS3n9Tz6UHjKppOZSNOistPJ0fUbGbH&#10;96Xx4QxTne/rO8SlIUNc6r64CO/R/zYiQebgzJ48PQPVZeTXGwxj5s05Palqvf9m0gs4pVTWz2Ns&#10;ROLy9Lx6/y4/84r34iRToblcEcaYtKErUcni0u/aDPNGf9OrvHxAilX6BpMqxKX+QFxqgLjUWRNH&#10;WnmqnM0r5GS/WiM3kE4G4tJ2SMW245evTkReT9MLOMVV1i/GxeWpORYDbY7cVHJ6Klf4MfnUXi8n&#10;i0vfq1OrNO5P1+doeA9eJS5j3+w1r01f5sdHfGRK9Of7+g5xacgQlzprSvOyfw3ZQGs0mXhOK7N5&#10;h5+TbvrjUmLMmMUnfpyIGFIr3/CL9DSzxJi/Si+94kk6oshv/Itx72eHmKrW/H6BL2eX1uw4jHRK&#10;52G8otkbCftw0cjsT/UX4/FfmaJVYrlPIcX8eFGyZCXSUacSlwpFhFGeX0MS2PMpXprZZPDWm/yo&#10;vkNcGjLEpe6SywY0+Y0xMs6TJ4+xsVH53lv5jyeSuDQlQyqcvNKKy+A7C0s0+Ef1nZdPF5eb5CtM&#10;F9hzEQebMUzevHlNTMhtcG/1yOVbe1U1NjXLlzcvw5gExrMpGfHVkTyYvPnyGjGm/mz4qr/V89Z+&#10;GWNkQm7HiGGc3Om5GJNJFpcK99vbjIxN8+bNk6dQDYmhfPQScWnIEJcAAkJcGjLEJYCAEJeGDHEJ&#10;ICDEpSFDXAIICHFpyBCXAAJCXBoyxCWAgBCXhgxxCSAgxKUhMzU1/RUABFKsWDHEJQBALoK4BADQ&#10;CuISAEAriEsAAK0gLgEAtIK4BADQCuISAEAriEsAAK0gLgEAAABAMCguAQAAAEAwKC4BAAAAQDAo&#10;LgEAAABAMCguAQAAAEAwKC4BAAAAQDAoLgEAAABAMCguAQAAAEAwKC4BAAAAQDAoLgEAAABAMCgu&#10;AQAAAEAwKC4BAAAAQDAoLgEAAABAMCguQR+Iw15ev7x6xfoBvcfWatqvvIWluYVluQbWTTtPHjh9&#10;04b91195hIrldF2d8mzbFPJQzS3GHfhCR7JF3MPDtg0tLCs0tN70wJ+O6YYI76/vv/qL6BJLHOcy&#10;pTP7H2re57gPHdMZcll0sOez9950UQeEeX4c2YvdXE17HnKjYzkgLtj9ir39wlnLO/8ztHqjPtwk&#10;t6zcdEgby1njF+3Zd+6pZ1icht9In/vduDW1bqN3OMfT6xIJ4fY2i6qS8UaDFzom/426uyXFdVNt&#10;zaceCY2V0CuqiHO/ZdWartNj/uVk01QQbqfbcjfeye4pHckWQZ9fWndj77ftwJMedEwR6nK3S6cB&#10;5hZ9rRffCKJjAIJBcQm6TC6L8T0yf1ZFNpGt/mwyqHnPJct22F+6cf/u3fvXTx2fPHZW41bWFbi8&#10;Lt9i4aWAWF2rMF8fWNSg7YgGbeec/EZHsoUuFpefr+yt05j8Tw2etONJFB1jieNcF/Unm2hEg9Fn&#10;/eiYbvC83pmbWn8tcaQjOiCni0t5/I+X47oOIQ/AvE6fGi1GdBqxfvOhSzfusr+SJ3bvsO43oU7T&#10;fuW47fbnwD1u8VJ6PZ6yuGwze/+VO+QqP2tPvoSoVIHaFJeDd6S4EfX20PmbSCKjV0wkF7+d05zc&#10;Qu9O/01iI6XuyEWn34lkgiZKDhWXIW5vJwxmf8UsJ5xXvk5CcQlZCsUl6C65THp9y+LKXBxPO+4a&#10;l/zvlFJcwOcZ/UhKktUG7XoZSUdzNX0qLnUXissUEkK8F48ZRe69aqtJx1+FSTSXXjK3R6e6tmEf&#10;ZJ0uK56qTkBlcdlp9avoBDqoPW2Ky1kX6Ui6iHwPTZ1Krl7l34VXXb1uLxnO3lTj6fZusXQFQeRQ&#10;cakRikvIUiguQXeR4vLI4onc34z+G++HpVJbElLPNzeXztu60GbXnuufYuigIuTNtbbt+plbDBi+&#10;5m4oHVP1eVXbQeyN9133OTCajikUl+ax6d96/rm4ILfD61e3bd2fLFp0mDRp28kdo0ez6zebduCl&#10;5l1s4R6vR/Vi12/cf7crV+WqvS0u9XnUpzn7HmLdIdvcwlXe71OSS9867m3VkH0Mw3a+SnwucnFs&#10;+IfnT/Zu2Tq4/4T6jem7kH82HdjccuHSHZcefPQXSVX/zmesuJTFBXvePnd23qQ5jVuyz8K8Tt/a&#10;HSaMXXrglJNrcKyYrpVEFh/scf3s+bkTZzVtxa1v0bt6y8Fdhq3beOTGy28hSbuGNL1lWan5iD3P&#10;AsmFGt8WD3K7bd2WHRx9+luk//fLJw6O7TeuegMrMlK52ZB+M/deeOYhksrkkgTvjy/3r1/Xof2g&#10;ynXIA+7X8N8Zi3ffdPHVUL5KY4JfO93dsnaDVc9RtRv35h9GleZD/x68fN2hW8/dkyZYqOe9we3o&#10;41RpY2yufFKZhLKwH18vHT86ZeS0uk37sivU6Ve/y7Tpa09efvY9Ntl/BxUb6H793Jl542bWb9Wf&#10;+2iHVfVWQ/4dsdb26K1n30NTn97JJBWXPQ68C/a6cerI6L7jqrFbxqpGm9GD5+9zuOMaKkra9hE+&#10;r8b1YP93arZf+ShQw3vBZHb5X9nIVmz1hq+87kXHUhHp6zapH/tka7Vbesc7PtXdegmRTidPzFi0&#10;Y/GGI9c/sv/LlG4Wl9L4p/bbmzRiJ/yorY+j2I3nudiKRAepLxfcDEw589Mkk4b7uF08doD8v9Ro&#10;yE6zP1uMHr702E1nH/GXU6kWlzJR0Pf39vv3jRw0oTb361++Qf+mPect3HLu7rsfcSn2s/Ii/d1v&#10;nTs9d9KMxi0GcG/g9KnbcfyoJYfOPvgcprJ10/u2uFwq8vv6/uSB3SMHTKjNfeahXO3+LazmLdx6&#10;8a6zT4yWMxVyNxSXoMPkspDPz6x7cnsla1tVbjas7/zDjz75qr3VlprMFJfl6vYmYd1yoN29z/6R&#10;0aFv7ly78cJNJHVd/Dd3aWe7T3T1ZI4vHMneoMX8m2H0j0HKz1xK3x5two5Ytl3/kA6pkCS8HM+X&#10;NePPRyb+6f50cUsDUjmRuqrVxFX2D7/5h0fHxIYG+zvfODWgE1fWWFhW7LFP5Y33dBeX8X4fpw/i&#10;SmcLq6bWq84+/BoYERcREvD29vE+f3F1WJ0+3e2eJG0mUdDZZQu5ncr9/pmw0+mjd1hMXHRkuNe7&#10;B8tHDOc/FFu1y/aPfHUsEUXHxL05t7M2+fttMWis3T1/snJMPKkOyYVpF5dVGpM6zKqe9fprr3xD&#10;Y2KCPJx3jOX2KpGn3HNer3Z9ytUbPnH79S8BkdHhoR9uH/qrHndTtftOvx5Ob4sQh55fu7xGbfai&#10;ej0X7L/u7B1MHkBciP+P55cO9elIi/W/R9t7cH+S5TJJXGxctOuljtx46/nnycrkASdIaM0Y8+Ve&#10;r3bW3LV6tx237eYbr+DIuPBA3yfnd3dpyVbApEyZctJF5dVDyIV5k7jN0r/j9L1PPpLnQm4w3Ov9&#10;kyWjR3FlgWWrvtvea5qmapTFJbnr8mRWtJy08fJbv+Do8CDPB8c2Nq/PXVS794AtibuH5ZJP14+0&#10;YN/w7dt/gaN/ilc0cR9vtm5Jfk36DVh2LVjT5ySTkYveX9rXuAl7L+Xq9KnRdtKknY5ffKK1rTd0&#10;srgM87zWj3tG1foe9Uis4rxeXe7J7Xxt2Ze+UNSK+NvaPn35+W/Rc9WFF99DI+NCfT/uW7bAoo5l&#10;xfp9+A8MJC8upT9eOnb/m6tl6wzsPfvAUzf/8JiYYP9vN/asqV+XXb98vZGbniSbHBKfJ4Na9aUf&#10;P+ix9syTj0HhcdEh/rePb2nfnJuBda0n7nvB/8Kmq7gUf7nYlb706v3PtEMPXH3CouLC/d3P71jf&#10;tAl7yxXaTNv9wFPTqyeAJCguQefJYj2e3Voxf3HLFlz+qrQKDaxb9JoxZs6uHeee+kSo70fJTHFJ&#10;Wu/DXil3FwR/vtGb+8h/i9k3kt+m1MN+SSVyxXpj7J4k7arR+IWex4dtLNhB6yW3k1d+Ur+9A9li&#10;sXKPjZ/iEncyfb8+6r8xdZtY97F7pvGv8f09K9g/txaWO17QkfQWl3Fhr8d34gqsNkvvBaS4E7nk&#10;x6Nzbdv0M6/dp/fC877c+4SBH5/0/Ye9078nn/2h9r0Hsv5H5/Nnb1198NYtIGkPYuqfuUyzuGw5&#10;/uDzYLXa5crGuXxB9te44+6xyf6XEqK9Zllxt9Zs20c6pvjx5tzw7qPqNu4zeLdLHB1TEeezc+oM&#10;UhDU6DLr4scwOkik8rb4D+cr/7Vh//o2GbTzXViK3Vry+M9nd1QghWzdwVP2PuP/G4NfX2n9F5mK&#10;ffsuvOQfpzatErzevDh14faVB+88g7m9ZmlSFpeVmo3YcMUtIfmmkSdEXt9mU4kUnfWHzjr0Kpa/&#10;VBZ+ZekMdps0nrDVyZMboiThXmsnTSYbs0GPtU+1/wJLfMiTi6enjppSi9uXrNoqNR/WxXrRtBVH&#10;zzz4EiNKUXOm7ws9o5df+phsX6sQX+g56EyvQcW7LujEPYv2y5+qvB5RSCJvbF75J9mStftbr7ke&#10;Gv/T/xny3/x2wr/sp1Etetk4fYugg0pxAcemj+Efg2pxGfBoP/+SoOmUSxp++cQxd/fb1mlgWa7+&#10;4Hkn3vGzN9rDeWxv9o7q9Vh50035IjRRQpD9gpnVWw7pNHbz3S9B5FKti8uED2d21GAfTP/eKy4F&#10;KyMoScLXI4uqk6dQe9jiuwF0DEATFJegd+Si2GDXJ3fsFtv0sJrUvN3gytweKdIq/rXiplfSn+7M&#10;FZcLbmr8LL809uEhuwb1SNZbL730JTF95THvHJs37kP+Dg3fcDdC5W+0xuJSEu69Zgq7H6v234vu&#10;eCSuLY9/sXcFWbl88ym7Hil3oKiSieNjw0ND/Xz83L55vnvncvXc6VWzZjdsRP/Az7isfE8zfcXl&#10;i62T+VsYd9jj42eN7fkaa26/5t9zL7zn/qjEBZxctki55as0nzh25YELTu8+uvsFhcWIuV2SajJW&#10;XDYeeTrlV8ifH99Yl7vf2Y7qb+NK46M3T+d3wdq+pWNJ5HJpQlxMWHCIn4/vFzfPt6+dL9mfmDNh&#10;Su363DZsO3nfU5UvhqdSXJ5YPJa7fctFZ9S2krLdm9WKu8H/1n+K4OoBqd+pmdO476WxjVTMY5cd&#10;vnDv3afvfkHh7ObSfjeQsrhsNftaCB1LLu7tzCbsy7Dy1rYeYcpa2nNzb+71Q9cNrioVzEv7jfXI&#10;YJ1Rx1zT+eZvMpKYYM8X1y7NmbagS49xjVvyb/pzD3LSya/RKjWKsrj8a+6RWw8eP3qaZnv5NSA8&#10;2UzSprgcujvF7SRrXqpZIA44Pp3736w3Zv3NZGU3K85tdU8uIiyGLric4lJ1ondnd9Zj31sfNHHn&#10;Uw0fy2A9Hs3VkSrFpccGuh961iH1WZTY7jn+234gWafFyG2ugSISAy/ObOXf/Rh58j29mTRpWVzK&#10;Ar/OGM5ujT/bT9zm+Fb9YXDtw8en47pyD7j9do3v3gDwUFyC3pNL41xu2Xduy+5MqtN94S03GuxZ&#10;Ulyyta3nthHjyTo1eq985M7unxAHfVswahwZaWa1+U1wspf7qRyKSJ7w6U5H9tOcffouuRTI7guU&#10;+bxw/Kc9+fPfe+DG++HJ9/j4vnYc3WdMdb4ASmwVGw78e9CS5bsv71y7jNsPmvHi8vzcpJv9Sasz&#10;YfMj5Z8neUJk0NunDzctXNwo8SOMiav1qd1ubJ+Vt1U/45ex4rLJ5Mspv22Q7uJSHON88UivHsPZ&#10;HVH8I+RapaaDu45atfHQ6eUjp7KVn3bF5eaxyW4krVZvzoVg5WeAFfERgc6P721esJD/UF1Sq92n&#10;dvtxY9bc9NWwW1Wdsrhsv+0ZHVLnc3Aw90mSjsvvq0zsaL+nIzqyV7QYcY5+ZNjtXMcGZGTQXEdf&#10;fkAooij/i5tXWrAfUbDqPtPhh/L/W6feFpfFPD5kV4//HMVPW52hW14mbUxNIm9vW12LTLCGw+ac&#10;fKvp89SE20KuyFMpLl9MUbuj1Fv5Xssfu4eR4tJp7xr+V37pzR/0ZtKkZXEZ7eUyqt9g5d39rM28&#10;IfCsAYOC4hJ0l9uhmVyK9R14xO0nb0pJfA9Nm1XewrJch6lHXtISJbG47Gu95Bp5wa8uzmVOG3Z/&#10;QHqLS1bQi1Fs6dP73xU3pHL5/UNrapOr1Blz/JP635RUikuW/93t9clF9cZsuOctjg5YM34EWfPP&#10;nvu/J/ubG/vUlt8IA7otveQdleJ9RoXi5uYF/EevMlxcfjnC38KAmTdV3xfMEHGs57vHG+cvrMPt&#10;T20/Yrdr4u61nCsupedsJnF7DfsMXnffN+XnAyM814+bwm4B7YrLS2unc7c/0Da1/VPak8Z9d364&#10;Yc78ytxH6zpMP+4flfK9yGSUxWXzkad/aNy//eNhj0bshysajd/vF6Uy72WiN+f3tmB3rfWZfvx9&#10;QuS76R3Ii5l+vVc4Rmj5KWZF3IGp3K+MxajtzklFs2a+Lwd3ZCuVxiO2fApM/L3QpeIy4OOtPn+x&#10;V7HovOzO9/DUfLh3vBP3icya7eZd+ZrGs5Z+vXaoQVOy5oCha26FaNwRHHNvCFvNqxaXIXuHcy8a&#10;my24peUvn1zy5uKultyE6bfjmcYqVhbw9ejZu5dvPv/oHSmXa/22eJj70rGTyC9Ctb+nn3UJ1X5v&#10;OkBKKC5Bd8mk8ZsnD+Erp9Yj9rzzi9fw/qFcLhHF3dy9pg73Fm3nMQ6eiX+zpG6POndi9002HmL7&#10;zi/ZTiG5JNJpx6rqXEBnpLhkP/Z0vht7j0M2OF3qya4/YNENDX8c0iguiRd7F7LPrv2Gc4cWsqs1&#10;W/FU/W/Sl3UduWMKNpxx7JNalSWXy6R+1zeydS3XMlxcimJ+LLTmv9TSZ+UNd7GM/D1KIpeLv9w6&#10;1or7nkrjwRudfeMUctn7G3vbcFuv26q74cnXJ1eIc3vWuwf7sFsP2fwu8aNZicXloInbH6t+TCzr&#10;i8tvi7tzt28xy9FP/T9VJhU77Vtbl39/P5Xiss3iy3SEE/zl6ZCu7J7aqu0mH33pT15d0AtY5D8l&#10;9sXRdfz7wu1n2YexB9CKe+2wrUFDS/PaA0ba3lM/fo9cLnW/928z9o3sFhP3+6h+qEKTpC/0NBgy&#10;/cirGJVbk5PfhWC35aMmkklVrs2knQ891YtPqd/x6Wxl3KDPwg3zF1asbdms99oXvlpWlqwQ90fD&#10;/+H2Ute1Hm3rFBhNJgu9SIlsgrggz1UTuS8w1R88/fDrpIpMd4pL2dcl/Nu7FiMPKz+cq5Es8s72&#10;NRbcPu+/xu1101w28vyOj+PmXu3Rq696JPvKC/lfDnNZ9A/9+p3qZy7Dv57vzr1XXqHJnJueCeQ/&#10;kV7AkYvCHe1suHvv23/hZf77WLLAz7OGsu9fV2w7Ze8jz2QzkGz9aLf1g9m3Vsq1n33ijS+5TPsv&#10;9PxwOmbRkP1Nr9Fv/evAqOT/t+SmE15t5wPNsv7Kez95GQS5G4pL0GlyccyHG6d7ct+f4JpVtZYj&#10;OlhO/2/gnP+sZ3XoMpw/PA1p1bstOvjCJ3nwi37cOcC/xCd/5DoPWTpmhu346WsGDZlct4Fl1a4L&#10;NyzggjJDxaVcmuB0cF09+jZrXyub6zEqx39RSru4FIV7r5owjq+ezRuN33RXmfxJYj3vDO3IP8e+&#10;za3mD5+2YcJs23FTbax6j6tJnnvdEcNmrWrN7i+x7H/4Hb1OOotL9k9YpO9ZuxUVuEdSqenwrsPY&#10;bTVx5rpho+e0asl/KbVPz+WOXhGJG1gc/dRhZ4O67AOr1GTYP0OWjCbrsw9sZZ/eY6tzbzXWG73P&#10;OTCppo93vfkX+61ky4rNhvcavmzE9I3HnrO73rLhbXGv5xe7d2D/rpev179d/0WjZmycOMt2zMSl&#10;PXuOJE+5VscZ48dNqUj+K5uP23jTTeVPpvs6viqtbd1+yJIRE9fvvvGV+zSpPC74694F0/kKskrL&#10;Mf+NXjmWPP0ZawcPn964GS3Tx+98EKg8DYwk2vmEXUNuKpZvMuzfoUvHTN9INtf4aassLcfwm6vV&#10;uANvAmI07YtMRllc1rRe0qWlVfkmI8m9j5tpO27aSqtew7lPwVrVHrb9mW8qNxX9bia3Ybk2fO+b&#10;dO98lUQFXN27kX8ubKvdp06Hsf/0m2k5cE7PflNathtUiX4S16rVmJ33vJN/RUlZXDYY3HnALHKV&#10;n7f5l5O+OSJUcSkLODGePVoneXE445ym30w1cd47uKN7kv/WHhvv00HNEt7fOPhPa/b3okLDod2G&#10;ryD/NROmr+7Za1RVssWajWnCfm0/WXFJXqpFeDqvHseWg+YWvWu2H99/7OpxZG5MXz1w4OQ6fL7V&#10;H730zOdIlXSTxQZd27KsLpc/f7YeZzXGhtzR+Gmr+/UfX5ObTtUtNzl5RvCvG7QvLomEQNfVkyfy&#10;Rxeu9tf4PmNWjWefwpr+AyZZcEdWqtRmgs3FtwmaPlcNoITiEvSETBrm63b7wlmbJRtHT1wxYNSy&#10;AaOXj5y11fb4dVcP1dRNQS6L9P92+dChcROXDRi1fMT0rVsuPPEJZ/cP+TkdZm9npYN30vceFE/2&#10;k9VIO/AqzeKSFflj39rNZOUxSw+/Tb5nVMn1wnbu1jZfT+XDUSGfns2cSZ7OyhX7noSkuitHFhPi&#10;cevY0SnTbdhbG7t6qs3hC0++RHHvZkrCfPdstCPj4xYeeh/I/zVJeH/zzPhRywaOX33WRdPHTVMj&#10;l8eG/Lh7xn7W/HWD2Ie9fNSsjRsP3/vkF57an5K4cL/750/NXbieW3/ZoMnr52469fiDT5zmK0S+&#10;uXpm9gybgezKq9afdI4kjz/Bffs89roDVtwJpqspwn3erJ7JDk7cnuwrvLxPd06P4e6OP1KmKqko&#10;7tyuTeytjTqT/KRI0lhf17P7906cYmNNtsyY1fM3Otx550Orv8D3CyeuJNeavvMWt6+RkktF7s9u&#10;LV+0jrvBZdP23uMPn0TJpeE+Xy4fOTJl1mruGS0fO3/zrrPPvMNiku9+UpLFhnnfPeMwd966IdwN&#10;Dpi4bumWs49c/RKPcfRzUQGeG5ew1511wZX9z//+Zv+GrSPHkZGVE1YcuvbSPUb8k7/6oq8OHdjS&#10;wXrSZa0+sZcqSeyPL6/OHj62cM76oeOWk4dkPdZm3NJ9xxyfeYWkcsaD4HcL+SeufVt+K6n0EUU7&#10;HT80jAxOWHvwWfIH73yerr/nCR1JlcT94YWR49mV5+y6HaLlYRtj3q9nNzJpK/Yrjz+bOlGY150z&#10;R2ZOZSfbgInr1xy67R5EZoXPwYXsjcw9S/7v1MnlshCPd/Z79k2Zzk7FAWNsJs7dfejWq4AIUeqT&#10;QxoV6Hbl6NGZM/kZaDNl+eHLL77FJv+efrj3l9Xc/c5cfVf5WjPS3Xn+3FVk2qw+9FLTG/KSEI83&#10;J3fumzJ1Fbll69HLJy7Zd/z6m6D0726G3AnFJQBAriH5vLpjb3OL3n3X3IlP5dDcAACZlAXFpUwU&#10;+OX+bpv5YwdZtWtRu2yJJGX/qN6swz9DxkxfueXoO59IHIUVACCrxbo9nzbLZvxUmwH9xlerZ2le&#10;26r7fAePSHxkDgCyisDFpdfTnc0KGeUr8lvLYaud3nlGJqi9XSmNi/J3uXNmfIeKhfObMb9a36ef&#10;CQEAgKwR/cN+3epO/4xp2W3aJNvLXqkcJgcAQCjCFpevR/5iXK/Pwm/hP31NLI/7dL5p+eJlLNa7&#10;0xEAAAAA0HvCFpc+K5rmKdWk350vP/kOgVwa73JuZbkS+SoMPJOerxuwgoODDx8+/OWLFl/xAwAA&#10;AIDsJfDb4uJI71VDm5kZMcamZvkK/1q5XpfJ85NMHWfdquYfBfLnNTUxYphf+m1/kIGPXbq6ulpY&#10;WFy7do0uAwAAAIDOyIIv9LCksSE/njtdOrZvz/btWzas4ay13bZj14FjZ+6++hgS9bOjZaQOxSUA&#10;AACAzsqi4lIWHxXs/un9q2cPrpMyMNHNW05PX7359M03PDbhp8cQTA2KSwAAAACdJXBxKYr02jy5&#10;U5mCeRjGqGDRCn/16DN8xJwNuzir5wwfPvCfFhZFTIwZI+PCv1Ybtvd+Wse+TgWKSwAAAACdJWxx&#10;GbS+Y/4i1bpfdFE/bYYauTTu9ZH5fxQ2qzLuSiQd0xaKSwAAAACdJWxx+WyQiXGLITY/1M53r4Fc&#10;6nmrdaVSpSuucKMj2kJxCQAAAKCzBH5b/NvdjY1KmRSv0qjv2JVnH7v4B0epHvFSKo6PDPR+5XR0&#10;qlWHCqUKmFSyckz9eL7Xr19vqUn9+vULFCjgcO5cSHRM2u3LD78FW0/M23zc8NquM9fVniwaGhoa&#10;GhoamrBNJMnI2byy4gs90uCP1xeN7NWudfO6NapWrGBeonBBVpHS5SpVqVW3cZv2f49cuPOdb1TG&#10;vjCey/dcOtx8OH/zyV2nr9NlAAAAAF2SFcVl1kJxieISAAAAdFZOFZexr05tHdWv3+gJ9j50RFso&#10;LlFcAgAAgM7KqeIy/uvDi5vXrdu60+knXyxPAcUliksAAADQWXhbXM+guAQAAABdhuJSz6C4BAAA&#10;AF0mbHGZEOKfPgGBEek9SQ+KSxSXAAAAoLOELS4jHu1d1KpqYYZh8v/aeOikqT+1cNllP3pdbaG4&#10;RHEJAAAAOisL3haXRjgt/bcgw/zRwvqhRzQdFA6KSxSXAAAAoLOy6DOX8h/31rQsX756VxsvOiIY&#10;FJcoLgEAAEBn4Qs9egbFJQAAAOgyFJd6BsUlAAAA6DIUl3oGxSUAAADoMhSXegbFJQAAAOgyFJd6&#10;BsUlAAAA6DIUl3oGxSUAAADoMhSXegbFJQAAAOgyFJd6hi8u1x+68MzFzZDax28/6DMEAAAAfYbi&#10;Us+cvu00y273TNv909YfNZC27sisjccWbLG/8cSFPkkAAADQWygu9cyjd6+n262abLvSgNqq2Xb7&#10;SHF55tZj+iQBAABAb6G4hBzmHxy27uB5FJcAAACGAcUl5DAUlwAAAIYExSXkMBSXAAAAhgTFJeQw&#10;FJcAAACGBMUl5DAUlwAAAIZE2OLSdW2nTlPWHQ6KpcuEVBJyYnn/+pV/z2fKcIzy/PJrzWb/LN5/&#10;JzJeSldKDxSXBgbFJQAAgCERtrh8Ys0wTQYt8o7iF2Uh91cWY5hi5VtvOPsyXibjRxWi8AfHF7Ws&#10;XMqkYLNd7+mq2kNxaWBQXAIAABiSLC0uf+zs2MAkz+/2XxLLyiRymdft1pVLly6/4isd0RaKSwOD&#10;4hIAAMCQCF9cVvtn9INPQbFispjwZrulkWme+Vd81N//lou/O66u9Gveslb2oXRIWyguDQyKSwAA&#10;AEMibHHpcXCMZctGdapXrVz+f2WKFMpnZMR9zDJPzeVnXGh9Ge4y96+q+cigWaGKPbb68oPpgeLS&#10;wKC4BAAAMCTCFpcpyKSiuOiQ0NBYUeK+S3m0+0tnF1ePsFiRXE7H0gXFpYFBcQkAAGBIhC0uv+yd&#10;MHHWsp0vPSPoQBZAcWlgUFwCAAAYEuE/c2lkbGJibMSYFeo196RPeLwsQ7sn04Di0sAoi0v76w8T&#10;RBJDahJpRg62BQAAoNeELy7Zb4uHx35/emZGn5ZFzBjG5JeaLbtOXnXg3Y9oQf7Sorg0MCHhkVtP&#10;XCHF5X8zNrQcsdIwWpPBy/7XeWr3aZvokwQAAMg1sqa4VDl4pUwUcufQSsuOTWuYFzflv99j+kuV&#10;Ft0mzFhou+vI+UsukXRFbaG4NDDhUdG7T98gxeX+i5duPHtkGO3kzRv/TF3cbx6KSwAAyHWyvLhU&#10;JZdJ4mMjg/193b++c7p24fg2m1kLzvvQC9WdPn26hCZFixY1MTGxP3cuKCoazQCad3DogQtOpLic&#10;v/nE/M3HDanNsN2n9mTR0NDQ0ND0pQVHx4gkElqWpYewxaXz4hYtRizdGxBDl7MC9lwaJIlUakjN&#10;JzB0nt3xOZsO06cHAACQawhbXGYHFJeg+wJCwlFcAgBA7pRTxWX0gx0L/qpbt13nHR50RFsoLkH3&#10;obgEAIBcK6eKS9EPl0dnT548d9E5jI5oC8Ul6D4UlwAAkGvhbXEA4aG4BACAXEvw4lKeEO55zm5+&#10;/x7tqpUtZmLMHXtIhZFpvt8qNfqn/+jtZ59FKs8JmR4oLkH3obgEAIBcS9jiUvbmyJhSxgXM6ww4&#10;+c4nIbXSURL7zGFxc/PiJkwV2zcx6T2DD4pL0H0oLgEAINcStrh8Ntgsb/tRdv6xMjqQOqnfw//+&#10;/K10ZRs3OqAtFJeg+1BcAgBAriVscRl9cOj/8pg3XnXxbVya73iLo33sl/cuUcComc3zeDqmLRSX&#10;oPtQXAIAQK4l9GcuJXEvD82pWqaAaYpPW6oyNs1TtGo3+zeB9FrpgeISdB+KSwAAyLUE/0IPJZfL&#10;YqNCvN0+ubx7ff/Wddadx87vP373DoiKF9OVMgTFJeg+FJcAAJBrZVVxmXVQXILu44vL6RsOlO00&#10;xXDa3+zP806v6JMEAADQBMUlgPACQyMWbj2xdMfJoPAwg2kbj14u/++UE9ef0icJAACgCYpLAOEF&#10;hUUu3XF62S773RccDKbN2mo72Xbl5YcP6ZMEAADQBMUlgPBCwqNs9pxfsv3UpqNXDKYt3Hpytt2B&#10;yw+e0ScJAACgCYpLAOFJZbLQiGj/4HBDast22S/YYn/uDopLAABIC4pLANDKij0oLgEA4OdQXAKA&#10;VlBcAgCANlBcAoBWUFwCAIA2UFwCgFZQXAIAgDZQXAKAVlBcAgCANlBcAoBWUFwCAIA2UFwCgFb4&#10;4tLhxuPY+ARDavEisVwup08SAAAyDcUlAGhl09HzpLj8e9yqZCcc1//WdMiy15886JMEAIBMQ3EJ&#10;AFo5fOkWKS6dXrjQZYNQpcesJoOXvXJFcQkAIBjhi0tpjN+llX1+L1q4YP68pibGTDJGxqZm+Qv8&#10;UrJ8vaX2r2PFGXkrCsUlQI7gi8tlew+sP7bfYNrgpUuHLlvzytWNPkkAAMg0gYvLR7t6lzQp2nLA&#10;3IuvvkfGSzQVj9L4yODnF7daNauSx7jCggdBdFhrKC4BcsTd5x9IcXn+7uN3bp8Npo1fv2Ky7ZqX&#10;rp/okwQAgEwTtrh8Ys3k7TB6s38sXU6L/6MeVcuWNl/2lS5rC8UlQI6499KVFJevPnynywYBxSUA&#10;gOCELS4Tjoz+n2mx6ovOvJHQEc0kMb67pv9TyMyo5cY3YjqmLRSXADmCLS4326/Zd8Hu6FWDaXPt&#10;Ds+xO/jSNb0vcgEAIFUCvy0uF8e+PLe5X6sqefkPW5rkL1k6ya/Fi5gascOmBX9t2nXieWd/erX0&#10;QHEJkCNkMllQWKRfUJghtflbTszbfPz1p2/0SQIAQKYJ/4WerIbiEgCEguISAEBwwhaX4d9dXL54&#10;BCSovikul4W4PVg9bWSPLh3as/7uZtl31oZT38MSMnbYYhSXACAUFJcAAIIT/As9TJNBi7yj6LI4&#10;+NnEGoxx/iI1W/ZbcfL6C9b9c7ZzOjaqXiwfU6zT/C/RMrqq1lBcAoBQUFwCAAguS4tL331dGxqb&#10;5V33IFSmtpdSLgt5vr/a77+U7XIgvZ+7RHEJAEJBcQkAILgsLS4jr89saZLn94Mu8fyyqphPZ1tU&#10;KFam0WYvOqAtFJcAIBQUlwAAghO2uHw59tfihQvmNzXhvhPOGP1SrIgZw+Sr1ObwCz/6/rc0ztv1&#10;8abxfxUxZswKtTz/gx/V4NSpU8U0KVy4sImJif25c0FR0WhoaGiZaXxx6fTmg9o4GhoaGlpwdIxI&#10;kvaxJTUTtrhMIpckRIUGfP/09v6dGxeu3nELjKFvjItcbfsNnbZs59WXn2PFUn4sXbDnEgCEwhWX&#10;R6farp9su9KQ2p4LDlJZuj/RDgAgiKwqLrMOiksAEMpcuxNT1h5uNmRZ1V5zDKO1HDF/woYVm04e&#10;Eokzsr8BACDzcqq4jLq2dFhZM7P/VVyB0z8CQE5ZtvP0hkOXvfxD6LL+O3XbabKtDYpLAMhBOVVc&#10;SmPCA709PX/4hCTQEW2huAQAoaC4BAAQXBYXl3KZWIVEIs3YgdNVobgEAKGs2H1mwRZ7w2s7HK4m&#10;iMT0SQIAZC/Bi0t5XNBHu7HdavxZrkShfPyXxpMxNilU9LdKFs2m2TmGxGUk+1BcAoBQyEve6Nh4&#10;Q2rHr91bsOXkTodb8Qki+iQBALKXsMWl9MHmnkVNS7bqvfDu92Bxal9VlCa4Ou3r37RKXqPfZ90O&#10;TO8XGlFcAgCk5tSthyguASBnCVtcPrFm8nUZtzMwji6nJej5gKq/lzZfhi/0AAAIBcUlAOQ4YYvL&#10;eIcpNcxKVB63xykyzY+Sx4d+sRvftlAeo07bP6T3rXEUlwAAqUFxCQA5TujPXEoTXK9s69WmZokC&#10;xvRDlprkL/5Hkx7Tbn0Jo9dKDxSXAACpQXEJADlO8C/0UHK5XCJOiI2KDA8PDfT3YwUEh4VHRMfG&#10;i6WZOm8EiksAgNSguASAHJdVxWXWQXEJAJCaS/efkeJy2vr9fecv7mNAzXLOokOX79InCQC6DcUl&#10;AIDheO/mvXjbqZ0ON8KiIiJiogygBYSF7L5warLtyl1nL9InCQC6DcUlAIDh4IvLvWfuSGWZ+gCS&#10;7ohLEB10PI/iEkCPoLgEADAcKC4BIMehuAQAMBx8cbnr1K3o2Pi4eJEBtLDI6H0XUVwC6BMUlwAA&#10;hiM0IvrUjSdHLz8wmHbwwr1V+84v2GK/3cGRPkkA0G0oLgEAQHfFxMUfuXwfxSWAHkFxCQAAugvF&#10;JYDeQXEJAAC6C8UlgN5BcQkAALoLxSWA3kFxCQAAugvFJYDeQXEJAAC6S1lcbjlxSe0oRfreZIZy&#10;LFIANSguAQBAd8UnJJy89ogUlz2nrSnbaYohtboDFtEnCWBYsq+4FMdFcWLIizU6lCEoLgEAco8E&#10;sfjUjSekuFywY7fNoV2G0Zbu2z569cq+C5bRJwlgWIQtLp9YM0yTQYu8o+iyQiEN/3a5X9U8DGNk&#10;kv+XYqwiBcxMGMbsz38nPvweIqerpQOKSwCA3EMilZ6/84IUl68+fqdD+s8nKGjihrVj166gywCG&#10;JUuLS/G7XZZGjHG9XjZv/WLkcmUlKYvye79+UNtCRoW6HflKx7SG4hIAIPdAcQmgd7K0uPTZ+09D&#10;07wNrnjzi8kFPLGsWra0+bL0VpcoLgEAcg8UlwB6R/jisnDFhvO2OLz6GhgrlgfdmscYm/234XEs&#10;XSGRJOrqysElzZhKSx9J6JC2UFwCAOQeyuLSwNr8zSdnbNxLnySAYRG2uIz1dnl+7cLJvTu3rF06&#10;e+h/HSv/XowhitZff/WzlF8l6IlVWXawQKUWS886J/CD6YHiEgAgV4lLEPkFhfkGhhpMe/vFY67d&#10;0XlbjtFnCGBYhC0uswOKSwAA0Gt+waEoLsGACV9cSqO8Ty8ZVKNyJU7lRj0WOLmF0N2Wqjzv/N2i&#10;dt3GG9P7IRoUlwAAoNdQXIJhE7i4fH1ifLm8eSq37Wez/+yrN843z+6dPdqqWlET46K1xq27GaD6&#10;Lrj71TqVSuILPQAAkNuguATDJmxx+XSwqVHzISt+JB3nkpfgdmnh77+YMEWqzDnyMl7KHZMIxSUA&#10;AORKKC7BsAlbXHosrM2U+Wv0Sz/1b4ezZNEP98+yKG5crFqrzU8CpSguAQAgV0JxCYZN4LfFw77f&#10;Gla3rJkRU7x2p8kLdj50D6YXJJKGf9owqH3JvIypqamRkVEaxSUpH5trUq9evQIFCjicOxcSHYOG&#10;hoaGhqZ3zdXThy8u1cbR0HSqhUbHiCTpPWIkS/gv9CjkMnF8TEiQ58sXrwPCNO3CVChkkgR/t8cb&#10;hv3dpLUdvtADAAC5Ct1zufnYdNsThtQW7zzn6ae+UwlyoSwoLrMYiksAANBrASFhS3acnL/l2BHH&#10;RwbT5my2L9tpytrDV+iThFwsp4rLqKuLB5dkGHzmEgAAcpvA0PBluxxIcTlr61qDadM2rx5ps2zH&#10;mcv0SUIullPFpUwUHxMRHh4RGYvTPwIAQK4SFhltd+zKyt1ngyPCDKYdv3Zjsu1KO3sH+iQhF8vi&#10;4lImiYtNEh8vktELMg7FJQAA6LXwqJgtx68t2XH62kNng2mbTzjOtNu+6cQZ+iQhFxO4uJTLZVHe&#10;z2a2q8SeUpxhjFjGStwid4FZ0R6zDvpGJ3BHvEwfFJcAAKDvgsOjPn77YUhth8P1BVvs1x8+R58h&#10;5GLCFpeSq8uaFchTfuCCQ66BUdLU9lLKxL4fbs3r1bSQUTFrB/f07stEcQkAAKBrjjo6obgEnrDF&#10;5RNrJm+nsdsC4uhyWgKfWlX9HV/oAQAAMAAoLkFJ2OJS6rikqUneYv8sPx8qpkMaxfq/mfNfLTNj&#10;ps9xD+y5BAAA0Hd8cTlgnl2VnrMNqTUbuvyZyzf6JEE7Qn+hRyr2fnlp4eiuFYubcR+u1KxYhYZD&#10;5m5/4xNNr5UeKC4BAAB0jdPLt6S4POZ4ly4bhB7T7GpYzbv36hNdBu0IXVxmPRSXAAAAugbFJSih&#10;uAQAAIDM4ovLJbsObHY4bDBt9KpV/RYsf/z2I32SoB0UlwAAAJBZH7/9IMXlyWv3P3l8N5g2dq3N&#10;hPUrn3/8QJ8kaAfFJQAAAGQWX1zeeupClw3CmDWrUVxmAIpLAAAAyCy+uLz+6K1IIjGYNmbNmgnr&#10;bVBcpheKSwAAAMgsL/+QdQcurt53wZDa/M0n520+7vzZnT5J0A6KSwAAAAAN5tgdRnGZASguAQAA&#10;ADRgi0u74wcv3bv66J0htU/uvvQZZg0UlwAAAAAaLNhydN7m4wMX7ug53c4wWodxa37vPKXLpI2B&#10;oZH0SWYBFJcAAAAAGizdcXLh1pMuXz3psv57/cmj3L/TUVyqQ3EJAAAA2QDFZcaguAQAAADQAMVl&#10;xqC4BAAAANBg+S77+VuOT9u0cbLtSkNqy/fv9A4Iok8yC6C4BAAAANBg9+nbK3ef++rlT5f1392X&#10;zlM22Szbv8PTL4AOZQEUlwAAAAAaoLjMGIGLS5kk/vPDMzN61MnLEEZ58hcsXPi3yjU4FX775ZdC&#10;+cxMyAUmBUp1Hbfx8bcQerX0QHEJAAAA2QDFZcYIXFyem1vVyMR8wuHHYolUTtBhVWRUlhDhvWV0&#10;u4JGxl0OudFhraG4BAAAgGxAisuFWx3W7b9od/SqYbSVe87OtTuy6sBJPSoun1gzeTuM3uwfS5fT&#10;4v+oR9Wypc2XfaXL2kJxCQAAANkgJDzqi6ffVwNqJ67cX7DFfvX+81+9s/AkPQLvuby+ulUhsxI9&#10;F+x7+80/Kl4kS7nvUiZNiAv/9vLqmM41TUyLDz3nRce1huISAAAAIANeu35dtNVh01FH/5BQOpQF&#10;BC4u5TJpuM/74/O6FTZlP3TJMMZ5VJiZmRpxo/lL15i166Z3eAK9WnqguAQAAADIAL0sLrMBiksA&#10;AACADNDT4lIuk4rC/T+cWDmwSuE83G5KdQVKNp+88+L3oBipTNMXfn4GxSUAAABABuhlcfntxqrq&#10;JcxMynZYtf/03cfO37x9AgJCo+M5UaEBAX6ebh8e37yyY8nIqkVN8pu3PecuodfUGopLAAAAgAzQ&#10;x+Ly1chCxo0HLfWKlNKB1Incr7ao9Gvpmuvc6YC2UFwCAAAAZMD/27vvuCbOB47jTwaBMGXIEBlu&#10;xYFbceBiVAVn69ZWbV11awW11q11z9aqde/RunChuLcioqAosmXvmZCQ8Lskx4gMT3+xvcr3/co/&#10;9+ThCEcSPtxdkui4lF+2Hv/9qG9WTh499BloNi7T1rkQ7cbf+Ial0QMVkYue7fvJzpBbc+LFHHqI&#10;KcQlAAAAwCeQSKSHz9+59iionPfz0RwNHxbPz4w6sHCglYEW4QlrtejUb9DIiVNKTBz//fCBHm0c&#10;rPiEY2jXesa+ByL668rx6NGjaeUZOXKkmZnZidOn03JzccEFF1xwwQUXXHD5HJf03DyJ9KNPX6Ro&#10;/AU9xeTi3LSw549v3ry0e9Nqha1Hrt55EBwWLyqQ0VM+CfZcAgAAALDW54vLzwVxCQAAAMBa/1Zc&#10;Zl34ZVR1QvDxjwAAAABfkn8rLuUl6BGmEJcAAAAArPUZ41Imzc9OiwsJKhESGp2SnSf7pPdOL4a4&#10;BAAAAGAtDcdlQX76/RNL2lgbEA5P39iydv0GDg7NWrZRatHMwaFRvVo1jXUFHMKv7TzyyOPIT3gN&#10;EuISAAAAgLU0G5fZu0aYcU2c1l98kSet7CXh+dnxfy8cbC7gtVpyX0yPMSUSidatW1ezZk07BgyV&#10;6AUAAHUmJibUU4SNjQ29DABQirm5ub6+vrW1Nb1cxbRs2fLGjRt0fn0MzcblvRFcre4/rIvL/fCB&#10;b1nczd71rSxqLfnYF/R8lJ49e/bv359eAABQ5+Xl5eLikpb2oc99AIAq6cCBA+3atQsP/9gPE6zq&#10;NHxY/PHescZ8TnXnGddD4tOzcsT5kgJZiYICab5YlJ2ZFnRlp2t9fY628cLb2fRXfh6ISwCoBOIS&#10;ACqBuPw0mn5Bj1yWmxJ29cimMS6NdfmkfNrVug33PnjJPyX3U972/aMgLgGgEohLAKgE4vLTaDou&#10;WcbT03Pw4MH0AgCAuvnz5/fu3Ts9PZ1eBgAo5ciRI87OzhEREfQyMPOFxyUAAAAA/JMQlwAAAACg&#10;MYhLAAAAANAYxCUAAAAAaMyXGZdyuSwz7rXf6cPbt2/fuevAxTsv0vIre1N3AKhSEp+fpp4cyjp7&#10;+7nos7+JBQCwlEySE3Dj9M6rwfSyOqko89XDK4d279i+Y+fBk5eDY9IQFhX58uJSLo8+20GLEJ5p&#10;r2lbX8XFPff98ytHC0JI075bo0T/18eaA8CXQB650pEQ23bLdpz0VXc3MFKMuASoauQUWc7Lg05C&#10;5RsmDt1GjxeRy7NveNelrjFx6LP7RlB0WMBvUz1NtDkCE7uNdxPlKIsyvrS4zAn1cW1YXdug4b7n&#10;OaV+3dLo/V/zOHp9vPamiXEvAKjSsu4u1yf8joOXR3zez3AAgP+CxOtjnBwMtThEYNv/+8G1y8al&#10;LP3c7N7U9R2mnUovoMcUsh5/b0/0GnmeDU6iR6DIFxaX4kc7p9sJifGg42XeE/nxt4aENBv1KA5/&#10;TwCqMHnS4aFNiUCv86hZo3q3MhUSwuFXq+M0bfW+R29TJPjfE6CqifX74/dL8dmKbIwN3OlUJi4l&#10;7+4P7GxPiOGuIHqk2KNNPQjRH/37bXoZinxhcZnrt2qcFSGm88v+psN/akKI/Td+MRn0AABUQfEP&#10;vnVrX6O6ufexJ4kZORKpVCLOS41+srKrEeEK2o1fl5SD4+IAVVS5cZn19opHGzNC2p+PpUeKRR4e&#10;Q00fsPYqvQxFEJcAABTR1uHVCTGefTaKHgCAKgZxqSlfWFzKI6+ucrDiGNZd8qb0iRHUFWF7qLa0&#10;6vNTVJqYHgKAKkcuyc2Ifh30/GV8mbOvC7aNqUE9SSy4HEMPAEAVU25cUnW50KMNl5C5vknqTxsF&#10;h77TItxGK8+V/+ryquxLe0FPoST5+I+tCVfHY8be+FxVYMpyIn3719PTtnRYezFUinOqAKowUfhl&#10;jwYWXIHR2DXXMiX0YEFOxM4hjkKi22X874n08wYAVDnlx2WhPOPpjoYCnknDXkeeJhaoKkKafmOZ&#10;py7R7jhifVQ2zqV53xcXl0oJT/eP7NHW1lSPupNweTpWdZu7j9kUkoG/GQBAyX2yb6pb+2YWRor3&#10;HeFwtUxqNuraa+yxwEQ8RwBUZRXEpZI07oD3kNYNa+ryOdTThtCoRkvn3muvRInoq0HNlxmXAAAA&#10;APCvQFwCAAAAgMYgLgEAAABAYxCXAAAAAKAxiEsAADXJQZe3bNlzP6zM53z9HxKeHNqyZfuF22Ea&#10;fi+0xIAtW7YcPnctNY8eAAD41yEuAQDUBO4cTojNz6df0cua8HhtK6HQctics+n0wCdJ8HEz5Hee&#10;sDYplx4o9N8sFArbDPjxZQo9AADwr0NcAgCo+RxxqRnh+5sQohaXAADsg7gEABaTSaMeHPNwsODw&#10;9eo0a9Opc5cundo71LbS5hG+heeRkCzV+xmnR/kOtCP1Rngv7mNpbFGrlVMn507t61gacAm38YRd&#10;sUWHjCXZ7w7O6WemwzWwbtTGqVOXLp3bt2piaSAgXKO+K29ny+hppeJSnvrssHN9A56gwcGXau9n&#10;J369oxnh1f96XlhavjQv4bBX/+ra2lYNmyvW2smpaa1qXK5hj3G/xeTQb9T+8NfGhBh9PeOUYs+l&#10;XBbn/7enYw2O0LJpayfqZ+rYrpmVHpdfo/Paa6FFt0JdXtz+BZO6t2+gS62lRm3quwwadfAdNf54&#10;PSGkqce4YOWey8RnJ1wbEjJwxYJBDhY1G7Tr5NyhdZPq+nzCqzf3pN+S4V1r2Tt0cHZ2auVgoqdF&#10;iOnPf7+lD9PLCzLf3l3oWYdweGZ2Dk6dOjs7tbatLuRXa+y171kW3iIaAD4G4hIA2Csn8eEMtzr6&#10;7We/FpeKLnlB4N7vDHVI4w6bIpUDqrgkxHb1wxz68zOoWZLYHcO7CwjpsvGx6t3Rb28fVtvM0ftY&#10;gNq64h4P7VaXEO5vT+kh9T2XsjdHRhPCaeHhHZKhHKCkPBxuZ1zNvsXxoGzqu0Ue/YFHdIZsLP35&#10;wvL7+39qbll/wnF692fpuJTkpXt/xSP6/W7mldwQUXzglK9b2Tb5/nYlB7jL7rksNy4J+flyIv1p&#10;ZHL5u+sbGlgKeAZmc0+/kcroUUnADh0Bz7aV+23lp13G+u/upMsl9mPvpJRsaLlMHHRoIo9LHN3m&#10;v86kBwEAPghxCQAsV5AV98rvxJ5VyxfNnTN7yrhRfV3a1zBWfLhOY6eNanHZ1CtcuVgk58bygbp8&#10;0mbSueIzHQvy0oMfXdy9YdXCeXNnT584ali/dvWtdXiKINtaflxScm/PbUp4VpO2XZdQ5SVO3De1&#10;ly5X+OPZWFWHSXJi98x2s9DjUyvRqWbVrseACTPnrNt56mV8ZnHpqu+5LIi4feQbx5qK78oVWNVp&#10;7TlqnNfC1SdvvMjOr3QnIdO4nFj0oyik+u9ubKtXzbLfnSR6RCHBr7uOwLaVyy1lXJ5Z0IL6soau&#10;I2a8Z/rI5lwOqdFyg19EqSIHAKgM4hIA2Cst3MfTjssRGjcfvNT3UUhilliuyDX5y8NjjHSIQ/v1&#10;Ecp6YxaX+X/PduRyBCb23Vac8Hsdky6WKHZoyhMChrs0oNJqsz+dT2XPuSzIz1rcz4DouZ9PEodc&#10;XtNcm9/q15v0depkEnHsm9u7Z49qYm+qzSWkztxXylxUi0s1MnF2fKDP/jGezSz0dTiEuP0RXOGn&#10;UH62uPRZ2JoQi9knXyqvAwD4vyAuAYC9Xu4ZSrWS7chtWfSAQtKL00Na1FCUW4vxz5TvF8QoLvNv&#10;DaLWZdpx991o1dUUuSz35PKvLRW7QclkH8VJjJRyXtAjl8c/Pty1nlCr46whTtq1B8yPzsqnryos&#10;fPBbL32Bac/lp0vvdYx7dNillhYxGPtIea5m6bjMzwme0s5Ay6rHmciSlcjEyXun99HnkpZL79Hn&#10;aZaljMsGQxe8yyz6VhqKy7S31wY56hKj+vPOhZe8qVF+6oVFw3S5Wo2cxz6MK7mpAACVQ1wCAHvJ&#10;8rMu7pjr0ryOnoCKScIV6Nd0aNt/3AJfv6NdTPSM67Y7/iJLxviwePrba3MGdq5V3UCxLg7PoHqt&#10;di79Fv5x6vAsT20u6TTvcpZyn2E5camQ93TbaAGP6Nd3PvQ0uehwt4JcKnp6evPgHq2tTQyUN5Pw&#10;hQZ1W3Qdu/xQXB5dgep7LuW5iUGbZo9o17imoVDAUXwFz8iidsee3+6+G6GcXpG0A1O72BgrdnCa&#10;13a7/k6mqbhUEKdc2zqnl3NLG1M9nvI26ZnWbNO1z5zjQTkV7koFACgH4hIAgImMS969tThk7Inw&#10;0mUJAADvQVwCAFSsIO7YTxN79+7Voq4ZX6/xrLNhFR6zBgAAJcQlAAAAAGgM4hIAAAAANAZxCQAA&#10;AAAag7gEAAAAAI1BXAIAAACAxiAuAQAAAEBjEJcAAAAAoDGISwAAAADQGMQlAAAAAGgM4hIAAAAA&#10;NAZxCYwsWbJES0vL2traDgAAgGUsLCwaNmwYGBhI/9GCfxXiEhih4tLJySkxMZFeBgAAYI1nz54h&#10;LtkDcQmMIC4BAIC1EJesgrgERhCXAADAWohLVkFcAiOISwAAYC3EJasgLoERxCUAALAW4pJVEJfA&#10;COISAABYC3HJKohLYARxCQAArIW4ZBXEJTCCuAQAANZCXLIK4hIYQVwCAABrIS5ZBXEJjCAuAQCA&#10;tRCXrIK4BEYQlwAAwFqIS1ZBXAIjiEsAAGAtxCWrIC6BEcQlAACwFuKSVRCXwAjiEgAAWAtxySqI&#10;S2AEcQkAAKyFuGQVxCUwgrgEAADWQlyyCuISGEFcAgAAayEuWQVxCYwgLgEAgLUQl6yCuARGEJcA&#10;AMBaiEtWQVwCI4hLAABgLcQlqyAugRHEJQAAsBbiklUQl8AI4hIAAFgLcckqiEtgBHEJAACshbhk&#10;FcQlMIK4BAAA1kJcsgriEhhBXAIAAGshLlkFcQmMIC4BAIC1EJesgrgERhCXAADAWohLVkFcAiOI&#10;SwAAYC3EJasgLoERxCUAALAW4pJVEJfACOISAABYC3HJKohLYARxCQAArIW4ZBXEJTCCuAQAANZC&#10;XLIK4hIYQVwCAABrIS5ZBXEJjCAuAQCAtRCXrIK4BEYQlwAAwFqIS1ZBXAIjiEsAAGAtxCWrIC6B&#10;EcQlAACwFuKSVRCXwAjiEgAAWAtxySqIS2AEcQkAAKyFuGQVxCUwgrgEAADWQlyyCuISGEFcAgAA&#10;ayEuWQVxCYwgLgEAgLUQl6yCuARGEJcAAMBaiEtWQVwCI4hLAABgLcQlqyAugRHE5Wcnk6SEXJnS&#10;TJdweEL9ahY1KFbmJoZ8LkfL0G7Sb9dSRAX0zMJCUZaPOyGEp2uumFa+bov/omcXFr7d2Yma7jJr&#10;Z3Y+PRJ1fCg1whfqm1vR89/To/+fMfRcJVnKHx5aXC6PwyEOix/ky+nhj5UccsbDhhDHBZH0gIbk&#10;Jq4ap/gZ59+mB/ymEWLS/Fef1yVb7f8kl4kzww9/b0eI0dCFJ7Ol9DD8d8il4uzkuJiwt6FvKKFh&#10;0bGJ2SJJmfuyOElxdWXCouPyJDLVbGluKrW+sMjoXIlqoLBAnBkZrvwWFUoQ0XNpcnFmmGI8LDE9&#10;V/6pD67CQklqFLWOd5kiDd87pdkJ1I2LTc1RLYoz40ND30Qn5mjgwSUVxcdEKH70MuKyijYoM4hL&#10;VkFcAiOIy88s33//vLpCjqDzksCUPFnpvy6y3Ad7ZzbQJjq2PzzJpcfouGww/qWE0dN7RXHZavBP&#10;4Rn0SKVyby3qQnj6X3v/uaRva8LRGXfo1cc98Rf5XHFZhgbjUipKur31h7b1bYR8aptREJf/NXLp&#10;ywtbXGobU788y7rdxnsvXLN27VLvce3rmXMJx9DeaemJIBHdipTnM7hcomPR67ufqGnl+u3gmeg0&#10;sWp24o3lRrr8Gk07XYtSDRSmBexzrKWvJdQfNoeeX8ZZtfu/JPaPgW2o+5W5uVBgP/Jx8aP0o0Uv&#10;b0lIDddDT+PoAQ2JP/kDten6rjyvWgw+MEJXQNpN9klXLX86eYL/oS71+aRmn4X0lilxKjCVnsUM&#10;4pJVEJfACOLy8yrI9V0/zpJHBM4L/BNySv7MqeSl/r1z5ZRZPx0JpJ/M/9G4lEtfn15ez5Rfrdn0&#10;F5mFBbGXuhgSHbsOu+9Eq0VwGXK5LDrQd/X0QU0tDXmEIzSt13/a8qNn9nylHpdyWUHUs8trZ3/b&#10;qraJFnWb+EKbpi6z1uz3j0gvKLV+mSTrsc+OWcN6WFbTUc4ybeY2bMWfPhHpYsUsBnsuxWmhf21Z&#10;+E03x2oCHiEcA8sG/ccvOHYzPPf9zf2+gJ2DHLp4zl5zODxNFLa7O+LyPycv9lhHLtHu4pVQ9vGS&#10;++bn9vqEU3PO0QB6RBWXxs1WnH3F5NFVUVzqGlscC6FHKiMT3901w06P1Pze58nlja3MuLyOK8Lf&#10;27HJ1OeKy/doLC5l+b4bfzAjWoOOxdIj/wfEJasgLoERxOXnJpfnBe0bq6irItqGdl9NWuz3NJbe&#10;Q1IKHZeVUP8DU1FcVmTC6ZJ9BlnvHn7biqqxzqcS6dbLD1hH9SG/y6x3eZUUVs6pbwWE6Hw174BY&#10;KpOrpD0eXUf5DUriMmKVA7Us7LngsKSgaJo89cDkljzC89x6t2jWSWoWx6Ld5itvZUWz8kP3t+BT&#10;hT34RnTGh+Iy59aab80ExNjW+VxoDv318rzQEzOoDW7bYcCdmLLbuHyIy/8icfbdIRbUvcN04N5n&#10;ZfcK0neHkqPR/2hcZkSedtcnpPWcGDl1S9LOznCn7tRtBuyO+9D3Tg3Y0lKoeDAV4TWctGp2mbhM&#10;fbq5hdo0ipbzzPNJpdcvTb+5sDm9X76E5YwLEapZH9xzmRf/cEKrmqovK8I17zA9sNLHiVSUNZd6&#10;IrMddu7Kju+6NDTU4RKi16Lv5EvBSdJK/3EtF+KSVRCXwMinxWVaZnZASOSTlxFV8BL4JipXxDRZ&#10;SpHLpKLkqNe3Lh39c8u6eVNHtatnSpUd4Ro0dZn2MIl+pqbjstawGxFRMeWKTczJL3larygum3hO&#10;uPuS/orSkrOL9+Zl/DnUgnBqzT31nB5Q7mu8sG6EGSHVum6raIdDoq8XVYOO7tNfpqn9lUgLuzaw&#10;UXFc5t1aSrUar0O/1a+SM0pLDn8ysXdtQsw2U38pJNGb3JsRLd0h2/wrPBZfaVwmvTzn2YDaim5n&#10;Yuj1F3u1k9qQOgMWHWd4lhoL41KUn3/mlt+Bi2eq5uVhMJOYkOelvv17m3enmsWdxa9mXa+ja58R&#10;4+bs8QtR/20q47ISfP1vVtykTz+sOC7pyWV0mbQhJY+eWSgKml6bSyw67LgZQY/khMxrLSC6ttO3&#10;3y51lrW6/MSDE7tTN7H95F3vcopuujQ7cP9URUIXxaUs/dXcfo7UgOeiEwnF0wqlaS+P9LQg1ZoP&#10;vhKaRm2ZjBCfPo7Uo9l61eUYcdHjXpYXf2hSayPbpnN2P86VfSAuX5+db6tDzF2mPUoofsaTi9Ne&#10;rRnamke4QzYVn87zvrzIY26m1UxaeK4/eDEkJiU7Nzs19o3PNq+29tpEWGf6+egPHVRQg7hkFcQl&#10;MPJpcXnhbmDvqetdJqyqgpd+Mze9jWa6uaT5qa8fP7z3PLL8k62kOVfXjjXXJtVrzw1W5tU/dFhc&#10;Lrq7tCMVf9XM7Ro6vKehjYk+h5BOXuczyrsJL3Z5UkXcsd/6aPXAzksMnuhuXhSX6T5T2lMNamzT&#10;uF2H8v18Nb4w48XUtvW5OvrzLqu9xEhNpXEZF3DYtQYhujat6LW+b/CKw8Wvz6gcC+NSIpUGvHl5&#10;78WzqnkJexdNb4iPIs199/L+zhXT3JwcLYQcwq0+bOPVol/pP7XnUhK/ZyT1n5aw08ClF27dKXF5&#10;TSvqrizsuP9VCj1TXVrwGVdHA0K6+ibQI8WO/KBdFJcFby6uaWFKrchj85n3bZnambqi3/rrhQVi&#10;v40TrQgxmHuHXkV5Ko3L6EWKm1vvx3W76LUXObV5ioDPtW7R/Xoko6epYikPfq9rpWNgWeuo6vmO&#10;GcQlqyAugREcFv+s8jOi53iYU/nTYeXD4j0iJaRZPotHmvKI9bDjqsPV/0hcSkPPzLMx4prau1yK&#10;KPsUL88PPdFcV8AR1vHe+6ScQ42pN/ppEYF9p933Y0pX25sLy+rySw6Lp91YpEWInfPw+zFqZ5nl&#10;JDyfP7Zbd5dBp95SS+K7v3ahGrfTkLVRaltHsnd8TR6/8dqb0ZXHZX5S8GSPeoToz76aTF9Nk/pv&#10;7NKmU+/F+2/lM/vzh8Pi/0FvNru7OfUaeexJXLnHWnPino9uS913Wh6m/3n5R+JSnntny+Qa2hwD&#10;+8Fr/nzfyjmjagmo4utzrby8TH95zq25ISHOl+PpkWKl4/L1hdUtTAhp8svNkPJFJGUWFogur/2B&#10;eurRmXOLXkV5Ko3LyIXNCTHvvPn8PXq96t6ER2WJy9+QcrksJyMtW/z+m0+IX51oZGukZ2G3/3lF&#10;Oz3LgbhkFcQlMIK4/NwkWdHHVk9vY0W1FldoWadz70Fjx44dMahP20amWoRrVs9p+t47JQfTVHFp&#10;UO/r70ZT0yqwOYie/ilxmRF2Y0gbY0Is5l0vf/cJJfPefGtCODY9z75Oo4dKkWa8WvZ1u2paPONm&#10;vSbM9Jo9eVQ7az19s8ZWpmov6EkPPjm0UwMdDr9m+34TZ3p7z542zLWuFuHbNu+1617Rn+vC/OC/&#10;vDrWM+Dp23uMnuo9z2vyyK+shDzDGk5rTj5WnPn5oRf05CcHrZ/iWZ3PMbB2GDh22vx5cyeN6Glj&#10;okP4lmOWH4zOYpqKiMv/onCfH2vrEN0GrmvOP88o9bJwijQz5sTib6w5Wg3H7simx/6JuEwM+su9&#10;BodUcztf7nOqOHHPlF66XGLfelpgZpl96tL08/P7cjmk6dDlL5JFdJnJckMOTa9BPQaKDotL01/O&#10;9WxGDQxe5pOYW3J/FcXeGdfRSM+y3TrfN1TgZYSc76c4LG63/Fy48sVxCrLcmD9G1CfaZqPXXMkq&#10;+MBh8eAzXnYCYvfV3KdJJf8iSnPiDs7rqW1g4jx8XXg5/zErJFz3tqG2QZtvHyeW/H+aE+//s6ej&#10;DtH2WHovix5jBHHJKohLYARxCQD/XQXZ8cfmDTQzMdLVESjerFWJw+Xr6BnaNOl54HFsqZ3zHzrn&#10;UqHxsjMvVLM/JS6lUQvaUv9F2i86V3F+ZgVMqkU1n77n1D3FAVma5J3vkEbVdXW0VD8MTyA0a/Lj&#10;Dx7vv6An7dGGdjWMdLW1VD8Sh8PT1jOs03q4X2TJidWFhdkPV3U1M9QX8OlZWtq61Ww8jr/OVF39&#10;4Rf0xN6f2M3BUE/Ip5pXuQa+QGho5rj8ekyl/4XJs6LujHdtbKAr4Km+kMPVFho27DfLP76CIK0Y&#10;4pJVEJfACOISAABYC3HJKohLYARxCQAArIW4ZBXEJTCCuAQAANZCXLIK4hIYQVwCAABrIS5ZBXEJ&#10;jCAuAQCAtRCXrIK4BEYQlwAAwFqIS1ZBXAIjiEsAAGAtxCWrIC6BEcQlAACwFuKSVRCXwAjiEgAA&#10;WAtxySqIS2AEcQkAAKyFuGQVxCUwgrgEAADWQlyyCuISGEFcAgAAayEuWQVxCYwgLgEAgLUQl6yC&#10;uARGEJcAAMBaiEtWQVwCI4hLgE8jyUm6f37fzxP6O9qZanMIRWhq06nf+A37zkekS+lJSm/PzrEx&#10;VkyoRJtJ59JVs/PT9s3qr0+IxYI7qoFCuezalgnV6Ynl67/6Mj1ZSZYXu328iw6HCC3qb/SLKaCH&#10;P1r8lblcDmnW/adXmfSIhgR7GeiSms033IhWLGXHLhntRIjjoQjllRoik4qe/r20oZXQfV84PVRK&#10;blLo31u9ejjW1CaEo6Vbt8PXy7afDU8Xy+nrgS0Ql6yCuARGEJcAn0DybKM1n8O1c9l3622eKF8i&#10;VZCI82KfHndpakoIr8e006kyerIqLs3tB91LVM4rT0GBjM6aSuJy/Gl6dhnFX63y9Ohcew7p+8e+&#10;MUZE3/n7Z3E59BUf6bPFpUycnZ2dk5tfoNxGGo9LSerdjYOMtPmq8i4bl2lXp+lyOfZ9ZgTFZxfI&#10;ZLICaXbsjTGWhGvaYdvNckoU/kWIS1ZBXAIjiEuAj5d8qF91wjUfs+JydlFBlsi83Z/D0W/kuvN2&#10;lOpKVVxa1BryMEW5XLlK4nLiOXqkcrF/dTYgpt2mhqSJ3lxe1kCLWHluZvYIl0Y9ubhxmff0qVO8&#10;Fm28HpwYdbncuJTGPLu6fdUv1LSp07w2HbwQnpJLX1OaNO2p74Hl3j9NnTJluvfiAz4Pk3Py6asK&#10;48/MnjVlwa/XQ9MUS+XHpSwr/pXP7vXeM6dMmTJj3q/brgXFi8tu7TIe/jaEivsaToPX7j+3afoA&#10;wzJxmf/mZGMjoUm99n+/UrvZuSl3BtsQTvNpyr2pwBaIS1ZBXAIjiEuo3NWHLxb+dqJqXtbsOZua&#10;kU1viPckXRtSy0SxZ4xv0HnIz7vP+D4JCI54l5QtkqjvQ1RQxaVJDfcD1wMq8DqjuLsqictvNtHT&#10;Swt8HpMuomcqisz/R0sBz8Jx7eUwxbF5UfLuGZ56HNJ4zpWcistMXpB1dcNocx2iZ9ty6qZzYbEJ&#10;kYE+03o11dPmUt+2OC5l4rTzK4aY6hB9u5ZTNpx6G5MQF/Jg2YQelvraxGL45Yhc1XfIS3w+vacD&#10;j6PbqOuIXVcCYhOSX907OqajrQ6PWI8+kay4WR84LJ4VcWZAbR7PwKL10KXXXkQlx7y9smNSMzsz&#10;gV7TX/4OYnqUX5J5ZN43ZePy1ZGxRkLS2GljJD1AKxClr/i2LiGNdr6lR4ANEJesgrgERhCXAJ9G&#10;Li/ISXn37L7v7lWzXJrZ8hUZpqCla1LHwWnzzWgxPZGOS33TFjNXb63AkZAMenJlcdl+PD29tD92&#10;3ghJomfmvftthDN1Q7otuFq8S7Ug6cGoBjU42ibjtj7Mo8feF3H7t1bahN97fVrpcJNLgw+M5ZSK&#10;S//9k40JqTvluEgtoOXi4L22hFi17uMXrjj+fnhGIw6xmnn6jepqFbk0Nyr0dXBIWKZi92OlcRl+&#10;vB6HGDZ2OfU8WV7qG8myY1Z911GLCMefi6eHKoe4/CIgLlkFcQmMIC4BNEhWkBd1b9/ApkLCMR65&#10;8mye8oU9/9Bhcbn04YE5tXWUhVseLbvuhx/F0pPVKQ8lE8+t9+nlYtE+Lbic4rg87tVUtarymbdc&#10;eym0oDB8ThNC7L/xiynu5bIqi8vYC9PpFVbAesRfyqPpH1JBXIadmW6ky2nQdtHr4vxXkuSm/jLQ&#10;jJC2RxPoEWADxCWrIC6BEcQlwMdKubfB3EhgUqf5Xy9zS+9aKyIXXRhPNZDr7D+zlQe7/5m4zE+7&#10;4kl9WbVvbudK6KFSwk9PM6DWYDf+RXkHlSPubmnFIaTXxnT1XZKxl7xK77m89/twPjVry4P3fmi5&#10;TJqXm5snEqteV7RjjDEhtot9o1TXqsjl77b3d6nVoOESXyooK91z+XynkBCbjv3uRKu9dlsul0vy&#10;RXl5eWIpg1MvKRXEZWHynYFm+vq1m+/1Tyn968t6d6Ibjwj6LC9n88G/B3HJKohLYARxCfDxpMkP&#10;fu9uyeMITBydv/phxtrjl276Bwb63zi7ftF0j/Z1uIQ07jX/SXyeKl3ocy6t3fbfov5Eli/oVWiG&#10;6qD1p8VlZsBEW0KE9eYdfix9L/2UCkRpu2a4KuKz/erw4vM7i8gl2de3TTDX5+rX6vbzHz5v45Pj&#10;3jzcMM2jRjUB9W2L41KSGbV1nLMel2PXYeDKA1cjEpJT40LP7VjYtZYpNc1z4ekU5Zqzoh+M61Kb&#10;yzVx+W7BxYDw5NSkkHsnJ/dsbiTgNZ18LvXD51zKYm8sdtQnhrbNBnnvfBjyLiU5LuT+yR97tjbh&#10;EyPnmcFZqmkfUlFcUts4xqevPU/P2mHk0kPB0Qmxb+5vnDGojg7Hpu2wq6H0W0IBSyAuWQVxCYwg&#10;LgE+mTQn5fn1U8tmjRro6e7q6urm3m+818oLT6Ik6vszY+/vHDaAur4yQ8fPDFA9CiVZvtsX9XF1&#10;HbQ3SLmsiMuA05u+piZtLnPYmpZ5Z8M0V1f3qb8ciS95bc/78uP9vcYPdnXv9fOfjyt4ayLpu+cX&#10;l0wY2tPN1X3AyA2H76S+uuDu7jb+px1Ral+QH3rn+KLJI3p/5ebm7v7ttCXnH0epvbGnkjQv/ure&#10;xWMGeLi5uvYZOm77qSfpouK9ppF/9vVwHTbhr0Dlz5yXcnAtdfvH+6mdS1mQHvlkz9Jpg/v1pH50&#10;z0GjVh28GZuZX145V0Cac3330r6urnN9yztHUyZNDbu/Yd73ntSG8+g/Zfn+oIQy0Q0sgLhkFcQl&#10;MIK4BAAA1kJcsgriEhhBXAIAAGshLlkFcQmMIC4BAIC1EJesgrgERhCXAADAWohLVkFcAiOISwAA&#10;YC3EJasgLoERxCUAALAW4pJVEJfACBWXrVu3ph63UQAAACzj5+eHuGQPxCUw4u/v/wcAAABbHT16&#10;NCWFycdbwWeHuAQAAAAAjUFcAgAAAIDGIC4BAAAAQGMQlwAAAACgMYhLAAAAANAYxCUAAAAAaAzi&#10;EgAAAAA0pLDwf/F9bVqFSrX4AAAAAElFTkSuQmCCUEsBAi0AFAAGAAgAAAAhALGCZ7YKAQAAEwIA&#10;ABMAAAAAAAAAAAAAAAAAAAAAAFtDb250ZW50X1R5cGVzXS54bWxQSwECLQAUAAYACAAAACEAOP0h&#10;/9YAAACUAQAACwAAAAAAAAAAAAAAAAA7AQAAX3JlbHMvLnJlbHNQSwECLQAUAAYACAAAACEAzscp&#10;5VEDAAClCQAADgAAAAAAAAAAAAAAAAA6AgAAZHJzL2Uyb0RvYy54bWxQSwECLQAUAAYACAAAACEA&#10;LmzwAMUAAAClAQAAGQAAAAAAAAAAAAAAAAC3BQAAZHJzL19yZWxzL2Uyb0RvYy54bWwucmVsc1BL&#10;AQItABQABgAIAAAAIQCBXyBQ3QAAAAUBAAAPAAAAAAAAAAAAAAAAALMGAABkcnMvZG93bnJldi54&#10;bWxQSwECLQAKAAAAAAAAACEAOzeOFBF5AAAReQAAFAAAAAAAAAAAAAAAAAC9BwAAZHJzL21lZGlh&#10;L2ltYWdlMS5wbmdQSwECLQAKAAAAAAAAACEAsOZQuAPKAAADygAAFAAAAAAAAAAAAAAAAAAAgQAA&#10;ZHJzL21lZGlhL2ltYWdlMi5wbmdQSwUGAAAAAAcABwC+AQAANUsBAAAA&#10;">
                <v:shape id="Picture 60" o:spid="_x0000_s1027" type="#_x0000_t75" style="position:absolute;top:285;width:31515;height:2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ZavgAAANsAAAAPAAAAZHJzL2Rvd25yZXYueG1sRE9Ni8Iw&#10;EL0L/ocwgjdNVSila5RFED14WLt6H5vZpmwzKUnU+u/NYWGPj/e93g62Ew/yoXWsYDHPQBDXTrfc&#10;KLh872cFiBCRNXaOScGLAmw349EaS+2efKZHFRuRQjiUqMDE2JdShtqQxTB3PXHifpy3GBP0jdQe&#10;nyncdnKZZbm02HJqMNjTzlD9W92tgu60xNOXsatD0VbnIr/ehlh5paaT4fMDRKQh/ov/3EetIE/r&#10;05f0A+TmDQAA//8DAFBLAQItABQABgAIAAAAIQDb4fbL7gAAAIUBAAATAAAAAAAAAAAAAAAAAAAA&#10;AABbQ29udGVudF9UeXBlc10ueG1sUEsBAi0AFAAGAAgAAAAhAFr0LFu/AAAAFQEAAAsAAAAAAAAA&#10;AAAAAAAAHwEAAF9yZWxzLy5yZWxzUEsBAi0AFAAGAAgAAAAhAE9Rxlq+AAAA2wAAAA8AAAAAAAAA&#10;AAAAAAAABwIAAGRycy9kb3ducmV2LnhtbFBLBQYAAAAAAwADALcAAADyAgAAAAA=&#10;">
                  <v:imagedata r:id="rId59" o:title=""/>
                </v:shape>
                <v:shape id="Picture 62" o:spid="_x0000_s1028" type="#_x0000_t75" style="position:absolute;left:30575;width:34779;height:25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kTwgAAANsAAAAPAAAAZHJzL2Rvd25yZXYueG1sRI9Ba8JA&#10;FITvBf/D8gRvdaMQKamriFAQCoXEen9kX5Po7tuY3SbRX+8KhR6HmfmGWW9Ha0RPnW8cK1jMExDE&#10;pdMNVwq+jx+vbyB8QNZoHJOCG3nYbiYva8y0GzinvgiViBD2GSqoQ2gzKX1Zk0U/dy1x9H5cZzFE&#10;2VVSdzhEuDVymSQrabHhuFBjS/uaykvxaxV8mn1KOR+ui6/jOS2IT3d9N0rNpuPuHUSgMfyH/9oH&#10;rWC1hOeX+APk5gEAAP//AwBQSwECLQAUAAYACAAAACEA2+H2y+4AAACFAQAAEwAAAAAAAAAAAAAA&#10;AAAAAAAAW0NvbnRlbnRfVHlwZXNdLnhtbFBLAQItABQABgAIAAAAIQBa9CxbvwAAABUBAAALAAAA&#10;AAAAAAAAAAAAAB8BAABfcmVscy8ucmVsc1BLAQItABQABgAIAAAAIQDDxskTwgAAANsAAAAPAAAA&#10;AAAAAAAAAAAAAAcCAABkcnMvZG93bnJldi54bWxQSwUGAAAAAAMAAwC3AAAA9gIAAAAA&#10;">
                  <v:imagedata r:id="rId60" o:title=""/>
                </v:shape>
                <w10:anchorlock/>
              </v:group>
            </w:pict>
          </mc:Fallback>
        </mc:AlternateContent>
      </w:r>
    </w:p>
    <w:p w14:paraId="1796BCAA" w14:textId="77777777" w:rsidR="00B0013A" w:rsidRDefault="00B0013A" w:rsidP="00B0013A">
      <w:pPr>
        <w:pStyle w:val="Sourcenotes"/>
      </w:pPr>
      <w:r w:rsidRPr="005F794B">
        <w:t>Source</w:t>
      </w:r>
      <w:r>
        <w:t>:</w:t>
      </w:r>
      <w:r w:rsidRPr="005F794B">
        <w:t xml:space="preserve"> </w:t>
      </w:r>
      <w:r>
        <w:t>The HILDA Survey, Release 2</w:t>
      </w:r>
      <w:r>
        <w:rPr>
          <w:lang w:val="en-AU"/>
        </w:rPr>
        <w:t>2</w:t>
      </w:r>
      <w:r>
        <w:t>; BCARR calculations.</w:t>
      </w:r>
      <w:r w:rsidRPr="005F794B" w:rsidDel="005460D4">
        <w:t xml:space="preserve"> </w:t>
      </w:r>
    </w:p>
    <w:p w14:paraId="0CD074F7" w14:textId="77777777" w:rsidR="002772C2" w:rsidRDefault="0026075C" w:rsidP="00136699">
      <w:pPr>
        <w:pStyle w:val="Heading2"/>
      </w:pPr>
      <w:bookmarkStart w:id="110" w:name="_Toc201247464"/>
      <w:bookmarkStart w:id="111" w:name="_Toc206498947"/>
      <w:r>
        <w:lastRenderedPageBreak/>
        <w:t xml:space="preserve">Cox </w:t>
      </w:r>
      <w:r w:rsidR="00021EDA">
        <w:t>P</w:t>
      </w:r>
      <w:r>
        <w:t xml:space="preserve">roportional </w:t>
      </w:r>
      <w:r w:rsidR="00021EDA">
        <w:t>H</w:t>
      </w:r>
      <w:r>
        <w:t>azard regression model</w:t>
      </w:r>
      <w:bookmarkEnd w:id="110"/>
      <w:bookmarkEnd w:id="111"/>
    </w:p>
    <w:p w14:paraId="3423EBD7" w14:textId="77777777" w:rsidR="00227AE0" w:rsidRDefault="008F09B7" w:rsidP="008F09B7">
      <w:r>
        <w:t xml:space="preserve">The KM analysis in the previous section indicated trends that strongly associate particular socioeconomic groups with </w:t>
      </w:r>
      <w:r w:rsidR="00D80ACE">
        <w:t xml:space="preserve">the </w:t>
      </w:r>
      <w:r>
        <w:t xml:space="preserve">time it takes them to access </w:t>
      </w:r>
      <w:r w:rsidR="00EA4C9E">
        <w:t>the internet</w:t>
      </w:r>
      <w:r w:rsidR="00021EDA">
        <w:t xml:space="preserve"> at home</w:t>
      </w:r>
      <w:r w:rsidR="00D80ACE">
        <w:t>.</w:t>
      </w:r>
      <w:r>
        <w:t xml:space="preserve"> </w:t>
      </w:r>
      <w:r w:rsidR="00941227">
        <w:t>While useful, t</w:t>
      </w:r>
      <w:r w:rsidR="00D80ACE">
        <w:t xml:space="preserve">he KM </w:t>
      </w:r>
      <w:r w:rsidR="002C1BB0">
        <w:t>analysis</w:t>
      </w:r>
      <w:r>
        <w:t xml:space="preserve"> is limited in its ability to determine causation</w:t>
      </w:r>
      <w:r w:rsidR="00227AE0">
        <w:t xml:space="preserve"> and does not account for the </w:t>
      </w:r>
      <w:r w:rsidR="00927DC0">
        <w:t xml:space="preserve">additional </w:t>
      </w:r>
      <w:r w:rsidR="00227AE0">
        <w:t>effect of other variables on the survival times. For example, respondents studying full-time</w:t>
      </w:r>
      <w:r w:rsidR="007B2567">
        <w:t xml:space="preserve"> </w:t>
      </w:r>
      <w:r w:rsidR="00227AE0">
        <w:t>might have higher survival times, not because they are students, but because the</w:t>
      </w:r>
      <w:r w:rsidR="00941227">
        <w:t xml:space="preserve">y </w:t>
      </w:r>
      <w:r w:rsidR="00251570">
        <w:t>are</w:t>
      </w:r>
      <w:r w:rsidR="00941227">
        <w:t xml:space="preserve"> younger</w:t>
      </w:r>
      <w:r w:rsidR="00227AE0">
        <w:t>.</w:t>
      </w:r>
    </w:p>
    <w:p w14:paraId="6A5F740B" w14:textId="05A98765" w:rsidR="00B01E01" w:rsidRDefault="008F09B7" w:rsidP="008F09B7">
      <w:r>
        <w:t xml:space="preserve">In this section, we discuss results from </w:t>
      </w:r>
      <w:r w:rsidR="007B2567">
        <w:t xml:space="preserve">the </w:t>
      </w:r>
      <w:r>
        <w:t>survival analysis using the Cox Proportional Hazard</w:t>
      </w:r>
      <w:r w:rsidR="00441ECF">
        <w:t xml:space="preserve"> (CPH)</w:t>
      </w:r>
      <w:r>
        <w:t xml:space="preserve"> model </w:t>
      </w:r>
      <w:r w:rsidR="00441ECF">
        <w:t>which</w:t>
      </w:r>
      <w:r>
        <w:t xml:space="preserve"> identif</w:t>
      </w:r>
      <w:r w:rsidR="00441ECF">
        <w:t>ies</w:t>
      </w:r>
      <w:r>
        <w:t xml:space="preserve"> </w:t>
      </w:r>
      <w:r w:rsidR="00227AE0">
        <w:t>the impact of a particular socioeconomic characteristic</w:t>
      </w:r>
      <w:r w:rsidR="00441ECF">
        <w:t xml:space="preserve"> on the length of time it takes to get access </w:t>
      </w:r>
      <w:r w:rsidR="00EA4C9E">
        <w:t>to the internet</w:t>
      </w:r>
      <w:r w:rsidR="00441ECF">
        <w:t xml:space="preserve"> while holding all the other characteristics constant.</w:t>
      </w:r>
      <w:r w:rsidR="00441ECF" w:rsidRPr="00441ECF">
        <w:t xml:space="preserve"> </w:t>
      </w:r>
      <w:r w:rsidR="00441ECF">
        <w:t xml:space="preserve">For example, we use CPH regression to estimate whether </w:t>
      </w:r>
      <w:r w:rsidR="00DC5196">
        <w:t>people with disability</w:t>
      </w:r>
      <w:r w:rsidR="00941227">
        <w:t xml:space="preserve"> took</w:t>
      </w:r>
      <w:r w:rsidR="00441ECF">
        <w:t xml:space="preserve"> longer to access internet holding </w:t>
      </w:r>
      <w:r w:rsidR="007B2567">
        <w:t>constant</w:t>
      </w:r>
      <w:r w:rsidR="00441ECF">
        <w:t xml:space="preserve"> other characteristics such as age, </w:t>
      </w:r>
      <w:r w:rsidR="00CC765E">
        <w:t>Aboriginal and/or Torres Strait Island</w:t>
      </w:r>
      <w:r w:rsidR="00CC765E" w:rsidRPr="00CC765E">
        <w:t>er</w:t>
      </w:r>
      <w:r w:rsidR="00CC765E" w:rsidRPr="00D463CF" w:rsidDel="00CC765E">
        <w:t xml:space="preserve"> </w:t>
      </w:r>
      <w:r w:rsidR="00441ECF" w:rsidRPr="00CC765E">
        <w:t>status</w:t>
      </w:r>
      <w:r w:rsidR="007B342B">
        <w:t>,</w:t>
      </w:r>
      <w:r w:rsidR="00441ECF">
        <w:t xml:space="preserve"> income</w:t>
      </w:r>
      <w:r w:rsidR="007B342B">
        <w:t xml:space="preserve"> and so on</w:t>
      </w:r>
      <w:r w:rsidR="00441ECF">
        <w:t>.</w:t>
      </w:r>
    </w:p>
    <w:p w14:paraId="756C9E36" w14:textId="7371E20F" w:rsidR="008F09B7" w:rsidRDefault="008F09B7" w:rsidP="008F09B7">
      <w:r>
        <w:t xml:space="preserve">In </w:t>
      </w:r>
      <w:r w:rsidR="00441ECF">
        <w:t xml:space="preserve">our </w:t>
      </w:r>
      <w:r>
        <w:t>model</w:t>
      </w:r>
      <w:r w:rsidR="00441ECF">
        <w:t xml:space="preserve">, </w:t>
      </w:r>
      <w:r>
        <w:t>the duration spell we wish to analyse is the time</w:t>
      </w:r>
      <w:r w:rsidR="00441ECF">
        <w:t xml:space="preserve"> it takes respondents to obtain access to </w:t>
      </w:r>
      <w:r w:rsidR="00FA4218">
        <w:t xml:space="preserve">the </w:t>
      </w:r>
      <w:r w:rsidR="00441ECF">
        <w:t>internet</w:t>
      </w:r>
      <w:r w:rsidR="00DC5196">
        <w:t xml:space="preserve"> for the first time</w:t>
      </w:r>
      <w:r w:rsidR="00441ECF">
        <w:t xml:space="preserve">. </w:t>
      </w:r>
      <w:r w:rsidR="00A00197">
        <w:t>S</w:t>
      </w:r>
      <w:r>
        <w:t>pell is our dependent variable</w:t>
      </w:r>
      <w:r w:rsidR="007B2567">
        <w:t xml:space="preserve"> </w:t>
      </w:r>
      <w:r>
        <w:t>and</w:t>
      </w:r>
      <w:r w:rsidR="00A00197">
        <w:t xml:space="preserve"> the</w:t>
      </w:r>
      <w:r>
        <w:t xml:space="preserve"> </w:t>
      </w:r>
      <w:r w:rsidR="00441ECF">
        <w:t>regressors are the key socioeconomic factors described in more detail in the KM section</w:t>
      </w:r>
      <w:r w:rsidR="00941227">
        <w:t xml:space="preserve"> of this paper</w:t>
      </w:r>
      <w:r w:rsidR="00B80A15">
        <w:t xml:space="preserve"> such as respondents’ age, </w:t>
      </w:r>
      <w:r w:rsidR="00941227">
        <w:t xml:space="preserve">their </w:t>
      </w:r>
      <w:r w:rsidR="00B80A15">
        <w:t>highest educational attainment,</w:t>
      </w:r>
      <w:r w:rsidR="00B80A15" w:rsidRPr="00B80A15">
        <w:t xml:space="preserve"> </w:t>
      </w:r>
      <w:r w:rsidR="00B80A15">
        <w:t xml:space="preserve">Aboriginal </w:t>
      </w:r>
      <w:r w:rsidR="008D71AD">
        <w:t>status, presence</w:t>
      </w:r>
      <w:r w:rsidR="00B80A15">
        <w:t xml:space="preserve"> of children in the househol</w:t>
      </w:r>
      <w:r w:rsidR="00DC5196">
        <w:t>d and so on</w:t>
      </w:r>
      <w:r w:rsidR="00B80A15">
        <w:t>.</w:t>
      </w:r>
    </w:p>
    <w:p w14:paraId="62FE78A6" w14:textId="28992359" w:rsidR="00466CEC" w:rsidRDefault="008D210D">
      <w:r>
        <w:fldChar w:fldCharType="begin"/>
      </w:r>
      <w:r>
        <w:instrText xml:space="preserve"> REF _Ref174971210 \h </w:instrText>
      </w:r>
      <w:r>
        <w:fldChar w:fldCharType="separate"/>
      </w:r>
      <w:r w:rsidR="00AB0A29">
        <w:t xml:space="preserve">Table </w:t>
      </w:r>
      <w:r w:rsidR="00AB0A29">
        <w:rPr>
          <w:noProof/>
        </w:rPr>
        <w:t>6</w:t>
      </w:r>
      <w:r>
        <w:fldChar w:fldCharType="end"/>
      </w:r>
      <w:r w:rsidR="00B80A15">
        <w:t xml:space="preserve"> show</w:t>
      </w:r>
      <w:r>
        <w:t>s</w:t>
      </w:r>
      <w:r w:rsidR="00B80A15">
        <w:t xml:space="preserve"> the CPH estimates</w:t>
      </w:r>
      <w:r w:rsidR="00441ECF">
        <w:t xml:space="preserve"> </w:t>
      </w:r>
      <w:r w:rsidR="00B80A15">
        <w:t>in form of</w:t>
      </w:r>
      <w:r w:rsidR="00441ECF">
        <w:t xml:space="preserve"> the hazard ratios</w:t>
      </w:r>
      <w:r w:rsidR="004D4B49">
        <w:t xml:space="preserve"> </w:t>
      </w:r>
      <w:r w:rsidR="00941227">
        <w:t xml:space="preserve">which measure the relative speed of gaining access </w:t>
      </w:r>
      <w:r w:rsidR="00EA4C9E">
        <w:t>to the internet</w:t>
      </w:r>
      <w:r w:rsidR="00941227">
        <w:t xml:space="preserve"> </w:t>
      </w:r>
      <w:r w:rsidR="00441ECF">
        <w:t xml:space="preserve">between </w:t>
      </w:r>
      <w:r w:rsidR="00A00197">
        <w:t xml:space="preserve">the </w:t>
      </w:r>
      <w:r w:rsidR="00441ECF">
        <w:t xml:space="preserve">reference group and the group of interest. </w:t>
      </w:r>
      <w:r w:rsidR="00B80A15">
        <w:t xml:space="preserve">A ratio lower than </w:t>
      </w:r>
      <w:r w:rsidR="00CD2D2C">
        <w:t xml:space="preserve">1 </w:t>
      </w:r>
      <w:r w:rsidR="00441ECF">
        <w:t xml:space="preserve">means that </w:t>
      </w:r>
      <w:r w:rsidR="00D80ACE">
        <w:t>the group of interest</w:t>
      </w:r>
      <w:r w:rsidR="00441ECF">
        <w:t xml:space="preserve"> has a lower hazard rate</w:t>
      </w:r>
      <w:r w:rsidR="004D4B49">
        <w:t xml:space="preserve"> (and lower speed of gaining access </w:t>
      </w:r>
      <w:r w:rsidR="00EA4C9E">
        <w:t>to the internet</w:t>
      </w:r>
      <w:r w:rsidR="004D4B49">
        <w:t>)</w:t>
      </w:r>
      <w:r w:rsidR="00441ECF">
        <w:t xml:space="preserve"> compared </w:t>
      </w:r>
      <w:r w:rsidR="00D80ACE">
        <w:t>to the reference group</w:t>
      </w:r>
      <w:r w:rsidR="00441ECF">
        <w:t xml:space="preserve">. </w:t>
      </w:r>
      <w:r w:rsidR="00EB45B9">
        <w:t>A r</w:t>
      </w:r>
      <w:r w:rsidR="00B80A15">
        <w:t>atio higher than</w:t>
      </w:r>
      <w:r w:rsidR="00441ECF">
        <w:t xml:space="preserve"> </w:t>
      </w:r>
      <w:r w:rsidR="00CD2D2C">
        <w:t xml:space="preserve">1 </w:t>
      </w:r>
      <w:r w:rsidR="00441ECF">
        <w:t xml:space="preserve">means that </w:t>
      </w:r>
      <w:r w:rsidR="00D80ACE">
        <w:t>the group of interest</w:t>
      </w:r>
      <w:r w:rsidR="00441ECF">
        <w:t xml:space="preserve"> has a higher valued hazard rate</w:t>
      </w:r>
      <w:r w:rsidR="004D4B49">
        <w:t xml:space="preserve"> (and higher speed of gaining access </w:t>
      </w:r>
      <w:r w:rsidR="00EA4C9E">
        <w:t>to the internet</w:t>
      </w:r>
      <w:r w:rsidR="004D4B49">
        <w:t>)</w:t>
      </w:r>
      <w:r w:rsidR="00441ECF">
        <w:t xml:space="preserve"> </w:t>
      </w:r>
      <w:r w:rsidR="00D80ACE">
        <w:t>compared to</w:t>
      </w:r>
      <w:r w:rsidR="00441ECF">
        <w:t xml:space="preserve"> </w:t>
      </w:r>
      <w:r w:rsidR="00D80ACE">
        <w:t>the reference group</w:t>
      </w:r>
      <w:r w:rsidR="00B80A15">
        <w:t>. For example</w:t>
      </w:r>
      <w:r w:rsidR="004D4B49">
        <w:t xml:space="preserve">, compared to those aged </w:t>
      </w:r>
      <w:r w:rsidR="00DC5196">
        <w:t>21</w:t>
      </w:r>
      <w:r w:rsidR="004D4B49">
        <w:t xml:space="preserve"> to 30, those aged 65</w:t>
      </w:r>
      <w:r w:rsidR="00BF407C">
        <w:t>+</w:t>
      </w:r>
      <w:r w:rsidR="004D4B49">
        <w:t xml:space="preserve">, access the internet on average </w:t>
      </w:r>
      <w:r w:rsidR="00DC5196">
        <w:t>55</w:t>
      </w:r>
      <w:r w:rsidR="004D4B49">
        <w:t>% slower (</w:t>
      </w:r>
      <w:r w:rsidR="007B342B">
        <w:t xml:space="preserve">that is, </w:t>
      </w:r>
      <w:r w:rsidR="004D4B49">
        <w:t>their hazard ratio is 0.</w:t>
      </w:r>
      <w:r w:rsidR="00DC5196">
        <w:t>45</w:t>
      </w:r>
      <w:r w:rsidR="004D4B49">
        <w:t>)</w:t>
      </w:r>
      <w:r w:rsidR="007A27E5">
        <w:t>.</w:t>
      </w:r>
      <w:r w:rsidR="007B342B">
        <w:t xml:space="preserve"> Hazard ratio of </w:t>
      </w:r>
      <w:r w:rsidR="00CD2D2C">
        <w:t>1</w:t>
      </w:r>
      <w:r w:rsidR="007B342B">
        <w:t xml:space="preserve"> means that the variable has no significant impact on the speed of getting internet access.</w:t>
      </w:r>
    </w:p>
    <w:p w14:paraId="26279030" w14:textId="3CD2067D" w:rsidR="00B01E01" w:rsidRDefault="00B01E01">
      <w:r>
        <w:t xml:space="preserve">Importantly, our CPH modelling assumes that the hazard ratios stay constant over time. For </w:t>
      </w:r>
      <w:r w:rsidR="002E5DC6">
        <w:t>instance</w:t>
      </w:r>
      <w:r>
        <w:t xml:space="preserve">, </w:t>
      </w:r>
      <w:r w:rsidR="002E5DC6">
        <w:t>the 0.</w:t>
      </w:r>
      <w:r w:rsidR="00DC5196">
        <w:t>45</w:t>
      </w:r>
      <w:r>
        <w:t xml:space="preserve"> hazard ratio </w:t>
      </w:r>
      <w:r w:rsidR="002E5DC6">
        <w:t>for</w:t>
      </w:r>
      <w:r>
        <w:t xml:space="preserve"> those aged 65 </w:t>
      </w:r>
      <w:r w:rsidR="006616ED">
        <w:t xml:space="preserve">and older </w:t>
      </w:r>
      <w:r>
        <w:t>implies that older</w:t>
      </w:r>
      <w:r w:rsidR="002E5DC6">
        <w:t xml:space="preserve"> individuals</w:t>
      </w:r>
      <w:r>
        <w:t xml:space="preserve"> </w:t>
      </w:r>
      <w:r w:rsidRPr="00B01E01">
        <w:t xml:space="preserve">tend remain without access internet </w:t>
      </w:r>
      <w:r w:rsidR="00DC5196">
        <w:t>55</w:t>
      </w:r>
      <w:r w:rsidRPr="00B01E01">
        <w:t>% longer than their younger counterparts</w:t>
      </w:r>
      <w:r>
        <w:t xml:space="preserve"> at any </w:t>
      </w:r>
      <w:r w:rsidR="002E5DC6">
        <w:t xml:space="preserve">point throughout the </w:t>
      </w:r>
      <w:r>
        <w:t>research period.</w:t>
      </w:r>
    </w:p>
    <w:p w14:paraId="57675C08" w14:textId="393C03AF" w:rsidR="00466CEC" w:rsidRDefault="00466CEC" w:rsidP="00466CEC">
      <w:r>
        <w:fldChar w:fldCharType="begin"/>
      </w:r>
      <w:r>
        <w:instrText xml:space="preserve"> REF _Ref174971210 \h </w:instrText>
      </w:r>
      <w:r>
        <w:fldChar w:fldCharType="separate"/>
      </w:r>
      <w:r w:rsidR="00AB0A29">
        <w:t xml:space="preserve">Table </w:t>
      </w:r>
      <w:r w:rsidR="00AB0A29">
        <w:rPr>
          <w:noProof/>
        </w:rPr>
        <w:t>6</w:t>
      </w:r>
      <w:r>
        <w:fldChar w:fldCharType="end"/>
      </w:r>
      <w:r>
        <w:t xml:space="preserve"> points to specific socioeconomic groups that are much slower in their take up of </w:t>
      </w:r>
      <w:r w:rsidR="00251570">
        <w:t xml:space="preserve">the </w:t>
      </w:r>
      <w:r>
        <w:t>interne</w:t>
      </w:r>
      <w:r w:rsidR="00251570">
        <w:t>t</w:t>
      </w:r>
      <w:r>
        <w:t>. These are:</w:t>
      </w:r>
    </w:p>
    <w:p w14:paraId="3342960B" w14:textId="1DE24FAE" w:rsidR="00466CEC" w:rsidRDefault="00466CEC" w:rsidP="00C02E30">
      <w:pPr>
        <w:pStyle w:val="Listparagraphbullets"/>
      </w:pPr>
      <w:r>
        <w:t xml:space="preserve">people aged </w:t>
      </w:r>
      <w:r w:rsidR="00BF407C">
        <w:t>65</w:t>
      </w:r>
      <w:r w:rsidR="00CC765E">
        <w:t xml:space="preserve"> </w:t>
      </w:r>
      <w:r w:rsidR="006875C4">
        <w:t>+ years</w:t>
      </w:r>
      <w:r>
        <w:t xml:space="preserve"> who tend</w:t>
      </w:r>
      <w:r w:rsidR="00EB45B9">
        <w:t xml:space="preserve"> to</w:t>
      </w:r>
      <w:r>
        <w:t xml:space="preserve"> remain without internet</w:t>
      </w:r>
      <w:r w:rsidR="00EB45B9">
        <w:t xml:space="preserve"> access</w:t>
      </w:r>
      <w:r>
        <w:t xml:space="preserve"> </w:t>
      </w:r>
      <w:r w:rsidR="00365B7D">
        <w:t>55</w:t>
      </w:r>
      <w:r>
        <w:t>% longer than their younger counterparts (aged</w:t>
      </w:r>
      <w:r w:rsidR="00251570">
        <w:t xml:space="preserve"> </w:t>
      </w:r>
      <w:r w:rsidR="00365B7D">
        <w:t>21</w:t>
      </w:r>
      <w:r>
        <w:t xml:space="preserve"> to 30)</w:t>
      </w:r>
    </w:p>
    <w:p w14:paraId="3736ACE9" w14:textId="07547597" w:rsidR="00466CEC" w:rsidRDefault="00466CEC" w:rsidP="00C02E30">
      <w:pPr>
        <w:pStyle w:val="Listparagraphbullets"/>
      </w:pPr>
      <w:r>
        <w:t xml:space="preserve">respondents with </w:t>
      </w:r>
      <w:r w:rsidR="00251570">
        <w:t>disability</w:t>
      </w:r>
      <w:r w:rsidR="007B342B">
        <w:t xml:space="preserve"> </w:t>
      </w:r>
      <w:r>
        <w:t>who are 1</w:t>
      </w:r>
      <w:r w:rsidR="00365B7D">
        <w:t>2</w:t>
      </w:r>
      <w:r>
        <w:t xml:space="preserve">% slower in their internet take up compared to those </w:t>
      </w:r>
      <w:r w:rsidR="00F04D5B">
        <w:t xml:space="preserve">without disability. </w:t>
      </w:r>
    </w:p>
    <w:p w14:paraId="4794323F" w14:textId="48B3242A" w:rsidR="00466CEC" w:rsidRDefault="007B2567" w:rsidP="00466CEC">
      <w:r>
        <w:t xml:space="preserve">Long periods without access </w:t>
      </w:r>
      <w:r w:rsidR="00EA4C9E">
        <w:t>to the internet</w:t>
      </w:r>
      <w:r w:rsidR="00466CEC">
        <w:t xml:space="preserve"> </w:t>
      </w:r>
      <w:r>
        <w:t>for</w:t>
      </w:r>
      <w:r w:rsidR="00466CEC">
        <w:t xml:space="preserve"> the above listed groups </w:t>
      </w:r>
      <w:r>
        <w:t xml:space="preserve">might </w:t>
      </w:r>
      <w:r w:rsidR="00466CEC">
        <w:t>indica</w:t>
      </w:r>
      <w:r>
        <w:t xml:space="preserve">te </w:t>
      </w:r>
      <w:r w:rsidR="00466CEC">
        <w:t>persistent socioeconomic disadvantage</w:t>
      </w:r>
      <w:r w:rsidR="00A00197">
        <w:t xml:space="preserve">, as </w:t>
      </w:r>
      <w:r w:rsidR="007B342B">
        <w:t>they</w:t>
      </w:r>
      <w:r w:rsidR="00A00197">
        <w:t xml:space="preserve"> may </w:t>
      </w:r>
      <w:r w:rsidR="00F04D5B">
        <w:t xml:space="preserve">prevent </w:t>
      </w:r>
      <w:r w:rsidR="00A00197">
        <w:t>these groups</w:t>
      </w:r>
      <w:r w:rsidR="00466CEC">
        <w:t xml:space="preserve"> from fully participating in the digital economy. </w:t>
      </w:r>
    </w:p>
    <w:p w14:paraId="1B587F4B" w14:textId="3FE74556" w:rsidR="00466CEC" w:rsidRDefault="00466CEC" w:rsidP="00466CEC">
      <w:r>
        <w:t xml:space="preserve">On the other hand, </w:t>
      </w:r>
      <w:r>
        <w:fldChar w:fldCharType="begin"/>
      </w:r>
      <w:r>
        <w:instrText xml:space="preserve"> REF _Ref174971210 \h </w:instrText>
      </w:r>
      <w:r>
        <w:fldChar w:fldCharType="separate"/>
      </w:r>
      <w:r w:rsidR="00AB0A29">
        <w:t xml:space="preserve">Table </w:t>
      </w:r>
      <w:r w:rsidR="00AB0A29">
        <w:rPr>
          <w:noProof/>
        </w:rPr>
        <w:t>6</w:t>
      </w:r>
      <w:r>
        <w:fldChar w:fldCharType="end"/>
      </w:r>
      <w:r>
        <w:t xml:space="preserve"> shows that there are groups who on average, gain access to the internet much faster. These are:</w:t>
      </w:r>
    </w:p>
    <w:p w14:paraId="1203D780" w14:textId="0E1794F7" w:rsidR="00466CEC" w:rsidRDefault="00466CEC" w:rsidP="00466CEC">
      <w:pPr>
        <w:pStyle w:val="Listparagraphbullets"/>
      </w:pPr>
      <w:r>
        <w:t>those living in a household with child</w:t>
      </w:r>
      <w:r w:rsidR="00EB45B9">
        <w:t>ren</w:t>
      </w:r>
      <w:r>
        <w:t xml:space="preserve"> </w:t>
      </w:r>
      <w:r w:rsidR="00B43BDF">
        <w:t xml:space="preserve">who connect </w:t>
      </w:r>
      <w:r w:rsidR="00EA4C9E">
        <w:t>to the internet</w:t>
      </w:r>
      <w:r>
        <w:t xml:space="preserve"> 1</w:t>
      </w:r>
      <w:r w:rsidR="00365B7D">
        <w:t>9</w:t>
      </w:r>
      <w:r>
        <w:t>% quicker compared to those that live in households without children</w:t>
      </w:r>
    </w:p>
    <w:p w14:paraId="15590F95" w14:textId="39BA7789" w:rsidR="00466CEC" w:rsidRDefault="00466CEC" w:rsidP="00466CEC">
      <w:pPr>
        <w:pStyle w:val="Listparagraphbullets"/>
      </w:pPr>
      <w:r>
        <w:t xml:space="preserve">migrants to Australia are </w:t>
      </w:r>
      <w:r w:rsidR="00365B7D">
        <w:t>8</w:t>
      </w:r>
      <w:r>
        <w:t xml:space="preserve">% faster in their take up the internet compared to </w:t>
      </w:r>
      <w:r w:rsidR="00B43BDF">
        <w:t xml:space="preserve">the </w:t>
      </w:r>
      <w:r>
        <w:t>Australian</w:t>
      </w:r>
      <w:r w:rsidR="00EB45B9">
        <w:t>-</w:t>
      </w:r>
      <w:r>
        <w:t>born respondents</w:t>
      </w:r>
    </w:p>
    <w:p w14:paraId="14B77703" w14:textId="1A0718C7" w:rsidR="00250E50" w:rsidRDefault="00466CEC" w:rsidP="00466CEC">
      <w:pPr>
        <w:pStyle w:val="Listparagraphbullets"/>
      </w:pPr>
      <w:r>
        <w:t xml:space="preserve">those living in </w:t>
      </w:r>
      <w:r w:rsidR="00F04D5B">
        <w:t xml:space="preserve">areas with </w:t>
      </w:r>
      <w:r>
        <w:t xml:space="preserve">higher SEIFA </w:t>
      </w:r>
      <w:r w:rsidR="00F04D5B">
        <w:t>deciles</w:t>
      </w:r>
      <w:r>
        <w:t xml:space="preserve">. With every increase in SEIFA decile the respondents tended to get access </w:t>
      </w:r>
      <w:r w:rsidR="00EA4C9E">
        <w:t>to the internet</w:t>
      </w:r>
      <w:r>
        <w:t xml:space="preserve"> </w:t>
      </w:r>
      <w:r w:rsidR="00365B7D">
        <w:t>1</w:t>
      </w:r>
      <w:r>
        <w:t>% faster.</w:t>
      </w:r>
    </w:p>
    <w:p w14:paraId="35F118A2" w14:textId="0A797FEA" w:rsidR="007B342B" w:rsidRDefault="007B342B" w:rsidP="00C02E30">
      <w:r>
        <w:t>The CPH results show that the association of household income with the respondent’s length of stay without access to the internet is minimal (hazard ratio of 1). This finding is in line with the logistic regression estimates (disc</w:t>
      </w:r>
      <w:r w:rsidRPr="00321336">
        <w:t>ussed in</w:t>
      </w:r>
      <w:r w:rsidR="007A1672">
        <w:t xml:space="preserve"> </w:t>
      </w:r>
      <w:r w:rsidR="007A1672" w:rsidRPr="007A1672">
        <w:rPr>
          <w:i/>
        </w:rPr>
        <w:fldChar w:fldCharType="begin"/>
      </w:r>
      <w:r w:rsidR="007A1672" w:rsidRPr="007A1672">
        <w:rPr>
          <w:i/>
        </w:rPr>
        <w:instrText xml:space="preserve"> REF _Ref166678830 \h </w:instrText>
      </w:r>
      <w:r w:rsidR="007A1672" w:rsidRPr="007A1672">
        <w:rPr>
          <w:i/>
        </w:rPr>
      </w:r>
      <w:r w:rsidR="007A1672">
        <w:rPr>
          <w:i/>
        </w:rPr>
        <w:instrText xml:space="preserve"> \* MERGEFORMAT </w:instrText>
      </w:r>
      <w:r w:rsidR="007A1672" w:rsidRPr="007A1672">
        <w:rPr>
          <w:i/>
        </w:rPr>
        <w:fldChar w:fldCharType="separate"/>
      </w:r>
      <w:r w:rsidR="00AB0A29" w:rsidRPr="00AB0A29">
        <w:rPr>
          <w:i/>
        </w:rPr>
        <w:t>Attachment B - Logistic regression</w:t>
      </w:r>
      <w:r w:rsidR="007A1672" w:rsidRPr="007A1672">
        <w:rPr>
          <w:i/>
        </w:rPr>
        <w:fldChar w:fldCharType="end"/>
      </w:r>
      <w:r w:rsidRPr="00321336">
        <w:t>)</w:t>
      </w:r>
      <w:r>
        <w:t xml:space="preserve"> which showed that income had a very small, positive impact on the likelihood of respondents gaining access to the internet. The modest impact of income on the probability of accessing the internet and the duration of time spent without it also indicates that other </w:t>
      </w:r>
      <w:r>
        <w:lastRenderedPageBreak/>
        <w:t>socioeconomic factors such as health status or age, which are correlated with income, have more significant influence of people’s digital connectivity.</w:t>
      </w:r>
    </w:p>
    <w:p w14:paraId="48FDAEE5" w14:textId="72C7090C" w:rsidR="008D71AD" w:rsidRDefault="008D71AD" w:rsidP="008D71AD">
      <w:pPr>
        <w:pStyle w:val="Caption"/>
      </w:pPr>
      <w:bookmarkStart w:id="112" w:name="_Ref174971210"/>
      <w:r>
        <w:t xml:space="preserve">Table </w:t>
      </w:r>
      <w:fldSimple w:instr=" SEQ Table \* ARABIC ">
        <w:r w:rsidR="00AB0A29">
          <w:rPr>
            <w:noProof/>
          </w:rPr>
          <w:t>6</w:t>
        </w:r>
      </w:fldSimple>
      <w:bookmarkEnd w:id="112"/>
      <w:r w:rsidR="00E00DA2">
        <w:rPr>
          <w:noProof/>
        </w:rPr>
        <w:t>:</w:t>
      </w:r>
      <w:r>
        <w:t xml:space="preserve"> </w:t>
      </w:r>
      <w:r w:rsidR="00880CC5">
        <w:t>C</w:t>
      </w:r>
      <w:r>
        <w:t>ox proportional hazard regression</w:t>
      </w:r>
      <w:r w:rsidR="00880CC5">
        <w:t xml:space="preserve"> estimates</w:t>
      </w:r>
    </w:p>
    <w:tbl>
      <w:tblPr>
        <w:tblStyle w:val="DefaultTable111"/>
        <w:tblW w:w="9914" w:type="dxa"/>
        <w:tblLook w:val="04A0" w:firstRow="1" w:lastRow="0" w:firstColumn="1" w:lastColumn="0" w:noHBand="0" w:noVBand="1"/>
        <w:tblCaption w:val="Table 6: Cox proportional hazard regression estimates"/>
        <w:tblDescription w:val="Table 6 presents Cox proportional hazard regression estimates."/>
      </w:tblPr>
      <w:tblGrid>
        <w:gridCol w:w="6315"/>
        <w:gridCol w:w="1877"/>
        <w:gridCol w:w="1722"/>
      </w:tblGrid>
      <w:tr w:rsidR="00927B08" w:rsidRPr="00D074D6" w14:paraId="764E8BC6" w14:textId="77777777" w:rsidTr="00927B08">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6315" w:type="dxa"/>
            <w:shd w:val="clear" w:color="auto" w:fill="081E3E" w:themeFill="text2"/>
          </w:tcPr>
          <w:p w14:paraId="753552DF" w14:textId="32409D10" w:rsidR="00927B08" w:rsidRPr="00D074D6" w:rsidRDefault="00927B08" w:rsidP="007D36C9">
            <w:r>
              <w:rPr>
                <w:bCs/>
              </w:rPr>
              <w:t>Length of time it takes to get access to the internet for the first time</w:t>
            </w:r>
          </w:p>
        </w:tc>
        <w:tc>
          <w:tcPr>
            <w:tcW w:w="1877" w:type="dxa"/>
            <w:shd w:val="clear" w:color="auto" w:fill="081E3E" w:themeFill="text2"/>
          </w:tcPr>
          <w:p w14:paraId="19B92628" w14:textId="77777777" w:rsidR="00927B08" w:rsidRDefault="00927B08" w:rsidP="007D36C9">
            <w:pPr>
              <w:cnfStyle w:val="100000000000" w:firstRow="1" w:lastRow="0" w:firstColumn="0" w:lastColumn="0" w:oddVBand="0" w:evenVBand="0" w:oddHBand="0" w:evenHBand="0" w:firstRowFirstColumn="0" w:firstRowLastColumn="0" w:lastRowFirstColumn="0" w:lastRowLastColumn="0"/>
              <w:rPr>
                <w:b w:val="0"/>
              </w:rPr>
            </w:pPr>
          </w:p>
        </w:tc>
        <w:tc>
          <w:tcPr>
            <w:tcW w:w="1722" w:type="dxa"/>
            <w:shd w:val="clear" w:color="auto" w:fill="081E3E" w:themeFill="text2"/>
          </w:tcPr>
          <w:p w14:paraId="6EF98ACB" w14:textId="77777777" w:rsidR="00927B08" w:rsidRDefault="00927B08">
            <w:pPr>
              <w:cnfStyle w:val="100000000000" w:firstRow="1" w:lastRow="0" w:firstColumn="0" w:lastColumn="0" w:oddVBand="0" w:evenVBand="0" w:oddHBand="0" w:evenHBand="0" w:firstRowFirstColumn="0" w:firstRowLastColumn="0" w:lastRowFirstColumn="0" w:lastRowLastColumn="0"/>
              <w:rPr>
                <w:b w:val="0"/>
              </w:rPr>
            </w:pPr>
          </w:p>
        </w:tc>
      </w:tr>
      <w:tr w:rsidR="008D210D" w:rsidRPr="00D074D6" w14:paraId="44AD051E" w14:textId="77777777" w:rsidTr="00927B08">
        <w:trPr>
          <w:trHeight w:val="308"/>
        </w:trPr>
        <w:tc>
          <w:tcPr>
            <w:cnfStyle w:val="001000000000" w:firstRow="0" w:lastRow="0" w:firstColumn="1" w:lastColumn="0" w:oddVBand="0" w:evenVBand="0" w:oddHBand="0" w:evenHBand="0" w:firstRowFirstColumn="0" w:firstRowLastColumn="0" w:lastRowFirstColumn="0" w:lastRowLastColumn="0"/>
            <w:tcW w:w="6315" w:type="dxa"/>
            <w:tcBorders>
              <w:top w:val="nil"/>
            </w:tcBorders>
            <w:shd w:val="clear" w:color="auto" w:fill="081E3E" w:themeFill="text2"/>
            <w:hideMark/>
          </w:tcPr>
          <w:p w14:paraId="3962A4D0" w14:textId="77777777" w:rsidR="005427AF" w:rsidRPr="00D074D6" w:rsidRDefault="005427AF" w:rsidP="007D36C9">
            <w:r w:rsidRPr="00D074D6">
              <w:t> </w:t>
            </w:r>
            <w:r>
              <w:t>Variable</w:t>
            </w:r>
          </w:p>
        </w:tc>
        <w:tc>
          <w:tcPr>
            <w:tcW w:w="1877" w:type="dxa"/>
            <w:tcBorders>
              <w:top w:val="nil"/>
            </w:tcBorders>
            <w:shd w:val="clear" w:color="auto" w:fill="081E3E" w:themeFill="text2"/>
            <w:hideMark/>
          </w:tcPr>
          <w:p w14:paraId="1859919D"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b/>
              </w:rPr>
            </w:pPr>
            <w:r>
              <w:t>Hazard</w:t>
            </w:r>
            <w:r w:rsidRPr="00D074D6">
              <w:t xml:space="preserve"> Ratio</w:t>
            </w:r>
          </w:p>
        </w:tc>
        <w:tc>
          <w:tcPr>
            <w:tcW w:w="1722" w:type="dxa"/>
            <w:tcBorders>
              <w:top w:val="nil"/>
            </w:tcBorders>
            <w:shd w:val="clear" w:color="auto" w:fill="081E3E" w:themeFill="text2"/>
            <w:hideMark/>
          </w:tcPr>
          <w:p w14:paraId="3F33E38A" w14:textId="77777777" w:rsidR="00066813" w:rsidRPr="00D074D6" w:rsidRDefault="00066813">
            <w:pPr>
              <w:cnfStyle w:val="000000000000" w:firstRow="0" w:lastRow="0" w:firstColumn="0" w:lastColumn="0" w:oddVBand="0" w:evenVBand="0" w:oddHBand="0" w:evenHBand="0" w:firstRowFirstColumn="0" w:firstRowLastColumn="0" w:lastRowFirstColumn="0" w:lastRowLastColumn="0"/>
              <w:rPr>
                <w:b/>
              </w:rPr>
            </w:pPr>
            <w:r>
              <w:t xml:space="preserve">Robust </w:t>
            </w:r>
            <w:r w:rsidR="005427AF" w:rsidRPr="00D074D6">
              <w:t>Std Error</w:t>
            </w:r>
            <w:r>
              <w:t xml:space="preserve"> </w:t>
            </w:r>
          </w:p>
        </w:tc>
      </w:tr>
      <w:tr w:rsidR="005427AF" w:rsidRPr="00D074D6" w14:paraId="1F4BA33E" w14:textId="77777777" w:rsidTr="00E45934">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3CAA1D86" w14:textId="77777777" w:rsidR="005427AF" w:rsidRPr="00D074D6" w:rsidRDefault="005427AF" w:rsidP="007D36C9">
            <w:pPr>
              <w:rPr>
                <w:b w:val="0"/>
                <w:sz w:val="20"/>
                <w:szCs w:val="20"/>
              </w:rPr>
            </w:pPr>
            <w:r w:rsidRPr="003264CB">
              <w:t>Household disposable income</w:t>
            </w:r>
          </w:p>
        </w:tc>
        <w:tc>
          <w:tcPr>
            <w:tcW w:w="1877" w:type="dxa"/>
          </w:tcPr>
          <w:p w14:paraId="653B7E69"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22" w:type="dxa"/>
          </w:tcPr>
          <w:p w14:paraId="366D6F17"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E45934" w:rsidRPr="00D074D6" w14:paraId="2F4BD272" w14:textId="77777777" w:rsidTr="00927B08">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33C24BDA" w14:textId="77777777" w:rsidR="00E45934" w:rsidRPr="00075AEB" w:rsidRDefault="00E45934" w:rsidP="00E45934">
            <w:pPr>
              <w:rPr>
                <w:b w:val="0"/>
                <w:bCs/>
                <w:sz w:val="20"/>
                <w:szCs w:val="20"/>
              </w:rPr>
            </w:pPr>
            <w:r w:rsidRPr="00075AEB">
              <w:rPr>
                <w:b w:val="0"/>
              </w:rPr>
              <w:t>Household income</w:t>
            </w:r>
          </w:p>
        </w:tc>
        <w:tc>
          <w:tcPr>
            <w:tcW w:w="1877" w:type="dxa"/>
            <w:vAlign w:val="center"/>
          </w:tcPr>
          <w:p w14:paraId="3FE4CB3A" w14:textId="00CD2846" w:rsidR="00E45934" w:rsidRPr="00D074D6" w:rsidRDefault="00E45934" w:rsidP="00E4593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1.</w:t>
            </w:r>
            <w:r w:rsidR="00886DE5">
              <w:rPr>
                <w:rFonts w:ascii="Calibri" w:hAnsi="Calibri" w:cs="Calibri"/>
                <w:color w:val="000000"/>
              </w:rPr>
              <w:t>000</w:t>
            </w:r>
            <w:r>
              <w:rPr>
                <w:rFonts w:ascii="Calibri" w:hAnsi="Calibri" w:cs="Calibri"/>
                <w:color w:val="000000"/>
              </w:rPr>
              <w:t>***</w:t>
            </w:r>
          </w:p>
        </w:tc>
        <w:tc>
          <w:tcPr>
            <w:tcW w:w="1722" w:type="dxa"/>
            <w:vAlign w:val="center"/>
          </w:tcPr>
          <w:p w14:paraId="47555287" w14:textId="5F7EA413" w:rsidR="00E45934" w:rsidRPr="00D074D6" w:rsidRDefault="00E45934" w:rsidP="00E4593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0.000</w:t>
            </w:r>
          </w:p>
        </w:tc>
      </w:tr>
      <w:tr w:rsidR="005427AF" w:rsidRPr="00D074D6" w14:paraId="74E68BF3" w14:textId="77777777" w:rsidTr="00E45934">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0AD52B3F" w14:textId="41889843" w:rsidR="005427AF" w:rsidRPr="00D074D6" w:rsidRDefault="005427AF" w:rsidP="007D36C9">
            <w:pPr>
              <w:rPr>
                <w:sz w:val="20"/>
                <w:szCs w:val="20"/>
              </w:rPr>
            </w:pPr>
            <w:r w:rsidRPr="003264CB">
              <w:t xml:space="preserve">Highest educational level (relative to </w:t>
            </w:r>
            <w:r w:rsidR="00481EC1">
              <w:t>high-school or lower qualification</w:t>
            </w:r>
            <w:r w:rsidRPr="003264CB">
              <w:t>)</w:t>
            </w:r>
          </w:p>
        </w:tc>
        <w:tc>
          <w:tcPr>
            <w:tcW w:w="1877" w:type="dxa"/>
          </w:tcPr>
          <w:p w14:paraId="2EE8BC78"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22" w:type="dxa"/>
          </w:tcPr>
          <w:p w14:paraId="3193245B"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E45934" w:rsidRPr="00D074D6" w14:paraId="3F259E1F" w14:textId="77777777" w:rsidTr="00E45934">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4B93E1C3" w14:textId="77777777" w:rsidR="00E45934" w:rsidRPr="00075AEB" w:rsidRDefault="00E45934" w:rsidP="00E45934">
            <w:pPr>
              <w:rPr>
                <w:b w:val="0"/>
                <w:bCs/>
                <w:sz w:val="20"/>
                <w:szCs w:val="20"/>
              </w:rPr>
            </w:pPr>
            <w:r w:rsidRPr="00075AEB">
              <w:rPr>
                <w:b w:val="0"/>
              </w:rPr>
              <w:t>Non-university</w:t>
            </w:r>
            <w:r>
              <w:rPr>
                <w:b w:val="0"/>
              </w:rPr>
              <w:t xml:space="preserve"> qualification</w:t>
            </w:r>
          </w:p>
        </w:tc>
        <w:tc>
          <w:tcPr>
            <w:tcW w:w="1877" w:type="dxa"/>
          </w:tcPr>
          <w:p w14:paraId="0348D2AE" w14:textId="18694ED6" w:rsidR="00E45934" w:rsidRPr="00D074D6" w:rsidRDefault="00E45934" w:rsidP="00E4593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86254">
              <w:t xml:space="preserve">1.017 </w:t>
            </w:r>
          </w:p>
        </w:tc>
        <w:tc>
          <w:tcPr>
            <w:tcW w:w="1722" w:type="dxa"/>
          </w:tcPr>
          <w:p w14:paraId="1BC712B6" w14:textId="3D2E0A3F" w:rsidR="00E45934" w:rsidRPr="00D074D6" w:rsidRDefault="00E45934" w:rsidP="00E4593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86254">
              <w:t>0.028</w:t>
            </w:r>
          </w:p>
        </w:tc>
      </w:tr>
      <w:tr w:rsidR="00E45934" w:rsidRPr="00D074D6" w14:paraId="63D4E4AA" w14:textId="77777777" w:rsidTr="00E45934">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212FD91D" w14:textId="77777777" w:rsidR="00E45934" w:rsidRPr="00075AEB" w:rsidRDefault="00E45934" w:rsidP="00E45934">
            <w:pPr>
              <w:rPr>
                <w:b w:val="0"/>
                <w:sz w:val="20"/>
                <w:szCs w:val="20"/>
              </w:rPr>
            </w:pPr>
            <w:r w:rsidRPr="00075AEB">
              <w:rPr>
                <w:b w:val="0"/>
              </w:rPr>
              <w:t xml:space="preserve">University </w:t>
            </w:r>
            <w:r>
              <w:rPr>
                <w:b w:val="0"/>
              </w:rPr>
              <w:t>qualification</w:t>
            </w:r>
          </w:p>
        </w:tc>
        <w:tc>
          <w:tcPr>
            <w:tcW w:w="1877" w:type="dxa"/>
          </w:tcPr>
          <w:p w14:paraId="43A8FCCF" w14:textId="2A4BE336" w:rsidR="00E45934" w:rsidRPr="00D074D6" w:rsidRDefault="00E45934" w:rsidP="00E45934">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986254">
              <w:t xml:space="preserve">1.024 </w:t>
            </w:r>
          </w:p>
        </w:tc>
        <w:tc>
          <w:tcPr>
            <w:tcW w:w="1722" w:type="dxa"/>
          </w:tcPr>
          <w:p w14:paraId="44F771C8" w14:textId="250E34CD" w:rsidR="00E45934" w:rsidRPr="00D074D6" w:rsidRDefault="00E45934" w:rsidP="00E45934">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986254">
              <w:t>0.032</w:t>
            </w:r>
          </w:p>
        </w:tc>
      </w:tr>
      <w:tr w:rsidR="005427AF" w:rsidRPr="00D074D6" w14:paraId="27CAAA96" w14:textId="77777777" w:rsidTr="00E45934">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795533E2" w14:textId="5C8368A0" w:rsidR="005427AF" w:rsidRPr="00D074D6" w:rsidRDefault="005427AF" w:rsidP="007D36C9">
            <w:pPr>
              <w:rPr>
                <w:b w:val="0"/>
                <w:sz w:val="20"/>
                <w:szCs w:val="20"/>
              </w:rPr>
            </w:pPr>
            <w:r w:rsidRPr="0094149C">
              <w:t>Presence of children in a household</w:t>
            </w:r>
            <w:r w:rsidR="00481EC1">
              <w:t xml:space="preserve"> (relative to households with no children)</w:t>
            </w:r>
          </w:p>
        </w:tc>
        <w:tc>
          <w:tcPr>
            <w:tcW w:w="1877" w:type="dxa"/>
          </w:tcPr>
          <w:p w14:paraId="54B4550B"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22" w:type="dxa"/>
          </w:tcPr>
          <w:p w14:paraId="252F6F39"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45934" w:rsidRPr="00D074D6" w14:paraId="097BF129" w14:textId="77777777" w:rsidTr="00927B0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24FEFDE8" w14:textId="7D7BFEE2" w:rsidR="00E45934" w:rsidRPr="00075AEB" w:rsidRDefault="00481EC1" w:rsidP="00E45934">
            <w:pPr>
              <w:rPr>
                <w:b w:val="0"/>
                <w:sz w:val="20"/>
                <w:szCs w:val="20"/>
              </w:rPr>
            </w:pPr>
            <w:r>
              <w:rPr>
                <w:b w:val="0"/>
              </w:rPr>
              <w:t>Child l</w:t>
            </w:r>
            <w:r w:rsidR="003F180A">
              <w:rPr>
                <w:b w:val="0"/>
              </w:rPr>
              <w:t>ivi</w:t>
            </w:r>
            <w:r>
              <w:rPr>
                <w:b w:val="0"/>
              </w:rPr>
              <w:t>ng in the household</w:t>
            </w:r>
          </w:p>
        </w:tc>
        <w:tc>
          <w:tcPr>
            <w:tcW w:w="1877" w:type="dxa"/>
            <w:vAlign w:val="center"/>
          </w:tcPr>
          <w:p w14:paraId="655F76B6" w14:textId="2D0C617C" w:rsidR="00E45934" w:rsidRPr="00D074D6" w:rsidRDefault="00E45934" w:rsidP="00E45934">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1.185***</w:t>
            </w:r>
          </w:p>
        </w:tc>
        <w:tc>
          <w:tcPr>
            <w:tcW w:w="1722" w:type="dxa"/>
            <w:vAlign w:val="center"/>
          </w:tcPr>
          <w:p w14:paraId="1A59FE42" w14:textId="7D2F8414" w:rsidR="00E45934" w:rsidRPr="00D074D6" w:rsidRDefault="00E45934" w:rsidP="00E45934">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0.033</w:t>
            </w:r>
          </w:p>
        </w:tc>
      </w:tr>
      <w:tr w:rsidR="005427AF" w:rsidRPr="00D074D6" w14:paraId="4C4B0873" w14:textId="77777777" w:rsidTr="00E45934">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72DF7ACC" w14:textId="2FE88DE4" w:rsidR="005427AF" w:rsidRPr="00D074D6" w:rsidRDefault="005427AF" w:rsidP="007D36C9">
            <w:pPr>
              <w:rPr>
                <w:b w:val="0"/>
                <w:sz w:val="20"/>
                <w:szCs w:val="20"/>
              </w:rPr>
            </w:pPr>
            <w:r w:rsidRPr="0094149C">
              <w:t>Aboriginal status</w:t>
            </w:r>
            <w:r w:rsidR="00481EC1">
              <w:t xml:space="preserve"> (relative to non-</w:t>
            </w:r>
            <w:r w:rsidR="00481EC1" w:rsidRPr="00481EC1">
              <w:t>Aboriginal and/or Torres Strait Islander)</w:t>
            </w:r>
          </w:p>
        </w:tc>
        <w:tc>
          <w:tcPr>
            <w:tcW w:w="1877" w:type="dxa"/>
          </w:tcPr>
          <w:p w14:paraId="0276DA33"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22" w:type="dxa"/>
          </w:tcPr>
          <w:p w14:paraId="249D9432"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45934" w:rsidRPr="00D074D6" w14:paraId="6D160D53" w14:textId="77777777" w:rsidTr="00927B0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758FFCCA" w14:textId="18EE22A8" w:rsidR="00E45934" w:rsidRPr="00075AEB" w:rsidRDefault="00E45934" w:rsidP="00E45934">
            <w:pPr>
              <w:rPr>
                <w:b w:val="0"/>
                <w:sz w:val="20"/>
                <w:szCs w:val="20"/>
              </w:rPr>
            </w:pPr>
            <w:r w:rsidRPr="00075AEB">
              <w:rPr>
                <w:b w:val="0"/>
              </w:rPr>
              <w:t xml:space="preserve">Aboriginal </w:t>
            </w:r>
            <w:r>
              <w:rPr>
                <w:b w:val="0"/>
              </w:rPr>
              <w:t>and/</w:t>
            </w:r>
            <w:r w:rsidRPr="00075AEB">
              <w:rPr>
                <w:b w:val="0"/>
              </w:rPr>
              <w:t>or Torres Strait Islander</w:t>
            </w:r>
          </w:p>
        </w:tc>
        <w:tc>
          <w:tcPr>
            <w:tcW w:w="1877" w:type="dxa"/>
            <w:vAlign w:val="center"/>
          </w:tcPr>
          <w:p w14:paraId="2FE1C97F" w14:textId="22EAF2CC" w:rsidR="00E45934" w:rsidRPr="00D074D6" w:rsidRDefault="00E45934" w:rsidP="00E45934">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 xml:space="preserve">0.951 </w:t>
            </w:r>
          </w:p>
        </w:tc>
        <w:tc>
          <w:tcPr>
            <w:tcW w:w="1722" w:type="dxa"/>
            <w:vAlign w:val="center"/>
          </w:tcPr>
          <w:p w14:paraId="03FBC736" w14:textId="542154D1" w:rsidR="00E45934" w:rsidRPr="00D074D6" w:rsidRDefault="00E45934" w:rsidP="00E45934">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0.047</w:t>
            </w:r>
          </w:p>
        </w:tc>
      </w:tr>
      <w:tr w:rsidR="005427AF" w:rsidRPr="00D074D6" w14:paraId="08041304" w14:textId="77777777" w:rsidTr="00E45934">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020A1787" w14:textId="644E0C74" w:rsidR="005427AF" w:rsidRPr="00D074D6" w:rsidRDefault="005427AF" w:rsidP="007D36C9">
            <w:pPr>
              <w:rPr>
                <w:b w:val="0"/>
                <w:sz w:val="20"/>
                <w:szCs w:val="20"/>
              </w:rPr>
            </w:pPr>
            <w:r w:rsidRPr="0094149C">
              <w:t xml:space="preserve">Age (relative to </w:t>
            </w:r>
            <w:r>
              <w:t xml:space="preserve">those </w:t>
            </w:r>
            <w:r w:rsidRPr="0094149C">
              <w:t xml:space="preserve">aged </w:t>
            </w:r>
            <w:r w:rsidR="0011593E">
              <w:t>21</w:t>
            </w:r>
            <w:r w:rsidR="000E7C01">
              <w:t>–</w:t>
            </w:r>
            <w:r w:rsidRPr="0094149C">
              <w:t>30)</w:t>
            </w:r>
          </w:p>
        </w:tc>
        <w:tc>
          <w:tcPr>
            <w:tcW w:w="1877" w:type="dxa"/>
          </w:tcPr>
          <w:p w14:paraId="58353895"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22" w:type="dxa"/>
          </w:tcPr>
          <w:p w14:paraId="0CC8A239" w14:textId="77777777" w:rsidR="005427AF" w:rsidRPr="00D074D6" w:rsidRDefault="005427AF" w:rsidP="007D36C9">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45934" w:rsidRPr="00D074D6" w14:paraId="0D6CE99D" w14:textId="77777777" w:rsidTr="00E45934">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1F5A3DAC" w14:textId="21409CED" w:rsidR="00E45934" w:rsidRPr="00075AEB" w:rsidRDefault="00E45934" w:rsidP="00E45934">
            <w:pPr>
              <w:rPr>
                <w:b w:val="0"/>
                <w:sz w:val="20"/>
                <w:szCs w:val="20"/>
              </w:rPr>
            </w:pPr>
            <w:r w:rsidRPr="00075AEB">
              <w:rPr>
                <w:b w:val="0"/>
              </w:rPr>
              <w:t>Aged 31</w:t>
            </w:r>
            <w:r w:rsidR="000E7C01">
              <w:rPr>
                <w:b w:val="0"/>
              </w:rPr>
              <w:t>–</w:t>
            </w:r>
            <w:r w:rsidRPr="00075AEB">
              <w:rPr>
                <w:b w:val="0"/>
              </w:rPr>
              <w:t xml:space="preserve">64 </w:t>
            </w:r>
          </w:p>
        </w:tc>
        <w:tc>
          <w:tcPr>
            <w:tcW w:w="1877" w:type="dxa"/>
            <w:vAlign w:val="center"/>
          </w:tcPr>
          <w:p w14:paraId="63FCB252" w14:textId="1DBFBEE7" w:rsidR="00E45934" w:rsidRPr="00D074D6" w:rsidRDefault="00E45934" w:rsidP="00E45934">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 xml:space="preserve">1.009 </w:t>
            </w:r>
          </w:p>
        </w:tc>
        <w:tc>
          <w:tcPr>
            <w:tcW w:w="1722" w:type="dxa"/>
            <w:vAlign w:val="center"/>
          </w:tcPr>
          <w:p w14:paraId="7051CE86" w14:textId="600B69C0" w:rsidR="00E45934" w:rsidRPr="00D074D6" w:rsidRDefault="00E45934" w:rsidP="00E45934">
            <w:pPr>
              <w:cnfStyle w:val="000000010000" w:firstRow="0" w:lastRow="0" w:firstColumn="0" w:lastColumn="0" w:oddVBand="0" w:evenVBand="0" w:oddHBand="0" w:evenHBand="1" w:firstRowFirstColumn="0" w:firstRowLastColumn="0" w:lastRowFirstColumn="0" w:lastRowLastColumn="0"/>
              <w:rPr>
                <w:rFonts w:cstheme="minorHAnsi"/>
                <w:sz w:val="20"/>
                <w:szCs w:val="20"/>
              </w:rPr>
            </w:pPr>
            <w:r>
              <w:rPr>
                <w:rFonts w:ascii="Calibri" w:hAnsi="Calibri" w:cs="Calibri"/>
                <w:color w:val="000000"/>
              </w:rPr>
              <w:t>0.025</w:t>
            </w:r>
          </w:p>
        </w:tc>
      </w:tr>
      <w:tr w:rsidR="00E45934" w:rsidRPr="00D074D6" w14:paraId="7BEB5256" w14:textId="77777777" w:rsidTr="00E45934">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264AD420" w14:textId="77777777" w:rsidR="00E45934" w:rsidRPr="00075AEB" w:rsidRDefault="00E45934" w:rsidP="00E45934">
            <w:pPr>
              <w:rPr>
                <w:b w:val="0"/>
                <w:sz w:val="20"/>
                <w:szCs w:val="20"/>
              </w:rPr>
            </w:pPr>
            <w:r w:rsidRPr="00075AEB">
              <w:rPr>
                <w:b w:val="0"/>
              </w:rPr>
              <w:t>Aged</w:t>
            </w:r>
            <w:r>
              <w:rPr>
                <w:b w:val="0"/>
              </w:rPr>
              <w:t xml:space="preserve"> 65+</w:t>
            </w:r>
          </w:p>
        </w:tc>
        <w:tc>
          <w:tcPr>
            <w:tcW w:w="1877" w:type="dxa"/>
            <w:vAlign w:val="center"/>
          </w:tcPr>
          <w:p w14:paraId="1FB889EC" w14:textId="30E4CFAE" w:rsidR="00E45934" w:rsidRPr="00D074D6" w:rsidRDefault="00E45934" w:rsidP="00E4593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0.454***</w:t>
            </w:r>
          </w:p>
        </w:tc>
        <w:tc>
          <w:tcPr>
            <w:tcW w:w="1722" w:type="dxa"/>
            <w:vAlign w:val="center"/>
          </w:tcPr>
          <w:p w14:paraId="058FE25A" w14:textId="55001363" w:rsidR="00E45934" w:rsidRPr="00D074D6" w:rsidRDefault="00E45934" w:rsidP="00E4593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0.021</w:t>
            </w:r>
          </w:p>
        </w:tc>
      </w:tr>
      <w:tr w:rsidR="005427AF" w:rsidRPr="00D074D6" w14:paraId="3285ADE2" w14:textId="77777777" w:rsidTr="00E45934">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0DC29D90" w14:textId="2240E777" w:rsidR="005427AF" w:rsidRPr="00D074D6" w:rsidRDefault="005427AF" w:rsidP="007D36C9">
            <w:pPr>
              <w:rPr>
                <w:b w:val="0"/>
                <w:sz w:val="20"/>
                <w:szCs w:val="20"/>
              </w:rPr>
            </w:pPr>
            <w:r w:rsidRPr="0094149C">
              <w:t>Immigrant status</w:t>
            </w:r>
            <w:r w:rsidR="00481EC1">
              <w:t xml:space="preserve"> (relative to Australian</w:t>
            </w:r>
            <w:r w:rsidR="00A200E5">
              <w:t>-</w:t>
            </w:r>
            <w:r w:rsidR="00481EC1">
              <w:t>born)</w:t>
            </w:r>
          </w:p>
        </w:tc>
        <w:tc>
          <w:tcPr>
            <w:tcW w:w="1877" w:type="dxa"/>
          </w:tcPr>
          <w:p w14:paraId="7E235B93"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22" w:type="dxa"/>
          </w:tcPr>
          <w:p w14:paraId="2D7D146F"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E45934" w:rsidRPr="00D074D6" w14:paraId="68C9D0F3" w14:textId="77777777" w:rsidTr="00927B08">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4D6C7C7C" w14:textId="1932668F" w:rsidR="00E45934" w:rsidRPr="00075AEB" w:rsidRDefault="00481EC1" w:rsidP="00E45934">
            <w:pPr>
              <w:rPr>
                <w:b w:val="0"/>
                <w:sz w:val="20"/>
                <w:szCs w:val="20"/>
              </w:rPr>
            </w:pPr>
            <w:r>
              <w:rPr>
                <w:b w:val="0"/>
              </w:rPr>
              <w:t>M</w:t>
            </w:r>
            <w:r w:rsidR="00E45934" w:rsidRPr="00075AEB">
              <w:rPr>
                <w:b w:val="0"/>
              </w:rPr>
              <w:t>igran</w:t>
            </w:r>
            <w:r>
              <w:rPr>
                <w:b w:val="0"/>
              </w:rPr>
              <w:t>t</w:t>
            </w:r>
          </w:p>
        </w:tc>
        <w:tc>
          <w:tcPr>
            <w:tcW w:w="1877" w:type="dxa"/>
            <w:vAlign w:val="center"/>
          </w:tcPr>
          <w:p w14:paraId="55F08287" w14:textId="7EF49A3F" w:rsidR="00E45934" w:rsidRPr="00D074D6" w:rsidRDefault="00E45934" w:rsidP="00E4593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1.079***</w:t>
            </w:r>
          </w:p>
        </w:tc>
        <w:tc>
          <w:tcPr>
            <w:tcW w:w="1722" w:type="dxa"/>
            <w:vAlign w:val="center"/>
          </w:tcPr>
          <w:p w14:paraId="06CC5AF3" w14:textId="718E1195" w:rsidR="00E45934" w:rsidRPr="00D074D6" w:rsidRDefault="00E45934" w:rsidP="00E4593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0.030</w:t>
            </w:r>
          </w:p>
        </w:tc>
      </w:tr>
      <w:tr w:rsidR="005427AF" w:rsidRPr="00D074D6" w14:paraId="3A5B082B" w14:textId="77777777" w:rsidTr="00E45934">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2161EEB8" w14:textId="04E043F0" w:rsidR="005427AF" w:rsidRPr="00D074D6" w:rsidRDefault="005427AF" w:rsidP="007D36C9">
            <w:pPr>
              <w:rPr>
                <w:b w:val="0"/>
                <w:sz w:val="20"/>
                <w:szCs w:val="20"/>
              </w:rPr>
            </w:pPr>
            <w:r w:rsidRPr="00383EDB">
              <w:t>Employment status</w:t>
            </w:r>
            <w:r w:rsidR="00481EC1">
              <w:t xml:space="preserve"> (relative to employed or in the labour force)</w:t>
            </w:r>
          </w:p>
        </w:tc>
        <w:tc>
          <w:tcPr>
            <w:tcW w:w="1877" w:type="dxa"/>
          </w:tcPr>
          <w:p w14:paraId="450FC6A9"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22" w:type="dxa"/>
          </w:tcPr>
          <w:p w14:paraId="0945159E"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E45934" w:rsidRPr="00D074D6" w14:paraId="3B28A192" w14:textId="77777777" w:rsidTr="00E45934">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5155352F" w14:textId="3D953977" w:rsidR="00E45934" w:rsidRPr="00075AEB" w:rsidRDefault="00481EC1" w:rsidP="00E45934">
            <w:pPr>
              <w:rPr>
                <w:b w:val="0"/>
                <w:sz w:val="20"/>
                <w:szCs w:val="20"/>
              </w:rPr>
            </w:pPr>
            <w:r>
              <w:rPr>
                <w:b w:val="0"/>
              </w:rPr>
              <w:t>Non-</w:t>
            </w:r>
            <w:r w:rsidR="00E45934" w:rsidRPr="00075AEB">
              <w:rPr>
                <w:b w:val="0"/>
              </w:rPr>
              <w:t>employed or not in the labour force</w:t>
            </w:r>
            <w:r w:rsidR="00E45934">
              <w:rPr>
                <w:b w:val="0"/>
              </w:rPr>
              <w:t xml:space="preserve"> </w:t>
            </w:r>
          </w:p>
        </w:tc>
        <w:tc>
          <w:tcPr>
            <w:tcW w:w="1877" w:type="dxa"/>
            <w:vAlign w:val="center"/>
          </w:tcPr>
          <w:p w14:paraId="4CE62490" w14:textId="724586F3" w:rsidR="00E45934" w:rsidRPr="00D074D6" w:rsidRDefault="00E45934" w:rsidP="00E4593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 xml:space="preserve">0.965 </w:t>
            </w:r>
          </w:p>
        </w:tc>
        <w:tc>
          <w:tcPr>
            <w:tcW w:w="1722" w:type="dxa"/>
            <w:vAlign w:val="center"/>
          </w:tcPr>
          <w:p w14:paraId="34159602" w14:textId="70570200" w:rsidR="00E45934" w:rsidRPr="00D074D6" w:rsidRDefault="00E45934" w:rsidP="00E4593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0.027</w:t>
            </w:r>
          </w:p>
        </w:tc>
      </w:tr>
      <w:tr w:rsidR="005427AF" w:rsidRPr="00D074D6" w14:paraId="30375951" w14:textId="77777777" w:rsidTr="00E45934">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20CB2586" w14:textId="7323892B" w:rsidR="005427AF" w:rsidRPr="00EF233D" w:rsidRDefault="005427AF" w:rsidP="007D36C9">
            <w:r w:rsidRPr="00383EDB">
              <w:t>Student status</w:t>
            </w:r>
            <w:r w:rsidR="00481EC1">
              <w:t xml:space="preserve"> (relative to non-student)</w:t>
            </w:r>
          </w:p>
        </w:tc>
        <w:tc>
          <w:tcPr>
            <w:tcW w:w="1877" w:type="dxa"/>
          </w:tcPr>
          <w:p w14:paraId="2C6B4419" w14:textId="77777777" w:rsidR="005427AF" w:rsidRPr="006E6EC4" w:rsidRDefault="005427AF" w:rsidP="007D36C9">
            <w:pPr>
              <w:cnfStyle w:val="000000010000" w:firstRow="0" w:lastRow="0" w:firstColumn="0" w:lastColumn="0" w:oddVBand="0" w:evenVBand="0" w:oddHBand="0" w:evenHBand="1" w:firstRowFirstColumn="0" w:firstRowLastColumn="0" w:lastRowFirstColumn="0" w:lastRowLastColumn="0"/>
            </w:pPr>
          </w:p>
        </w:tc>
        <w:tc>
          <w:tcPr>
            <w:tcW w:w="1722" w:type="dxa"/>
          </w:tcPr>
          <w:p w14:paraId="2A203253" w14:textId="77777777" w:rsidR="005427AF" w:rsidRPr="006E6EC4" w:rsidRDefault="005427AF" w:rsidP="007D36C9">
            <w:pPr>
              <w:cnfStyle w:val="000000010000" w:firstRow="0" w:lastRow="0" w:firstColumn="0" w:lastColumn="0" w:oddVBand="0" w:evenVBand="0" w:oddHBand="0" w:evenHBand="1" w:firstRowFirstColumn="0" w:firstRowLastColumn="0" w:lastRowFirstColumn="0" w:lastRowLastColumn="0"/>
            </w:pPr>
          </w:p>
        </w:tc>
      </w:tr>
      <w:tr w:rsidR="00E45934" w:rsidRPr="00D074D6" w14:paraId="6459B3B3" w14:textId="77777777" w:rsidTr="00E45934">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566A56FC" w14:textId="1028AFCF" w:rsidR="00E45934" w:rsidRPr="00075AEB" w:rsidRDefault="00481EC1" w:rsidP="00E45934">
            <w:pPr>
              <w:rPr>
                <w:b w:val="0"/>
              </w:rPr>
            </w:pPr>
            <w:r>
              <w:rPr>
                <w:b w:val="0"/>
              </w:rPr>
              <w:t>F</w:t>
            </w:r>
            <w:r w:rsidR="00E45934" w:rsidRPr="00075AEB">
              <w:rPr>
                <w:b w:val="0"/>
              </w:rPr>
              <w:t>ull</w:t>
            </w:r>
            <w:r w:rsidR="00E45934">
              <w:rPr>
                <w:b w:val="0"/>
              </w:rPr>
              <w:t>-</w:t>
            </w:r>
            <w:r w:rsidR="00E45934" w:rsidRPr="00075AEB">
              <w:rPr>
                <w:b w:val="0"/>
              </w:rPr>
              <w:t>time student</w:t>
            </w:r>
          </w:p>
        </w:tc>
        <w:tc>
          <w:tcPr>
            <w:tcW w:w="1877" w:type="dxa"/>
            <w:vAlign w:val="center"/>
          </w:tcPr>
          <w:p w14:paraId="4897E43A" w14:textId="54F49F3A" w:rsidR="00E45934" w:rsidRPr="006E6EC4" w:rsidRDefault="00E45934" w:rsidP="00E45934">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 xml:space="preserve">0.949 </w:t>
            </w:r>
          </w:p>
        </w:tc>
        <w:tc>
          <w:tcPr>
            <w:tcW w:w="1722" w:type="dxa"/>
            <w:vAlign w:val="center"/>
          </w:tcPr>
          <w:p w14:paraId="061B6761" w14:textId="478D5D32" w:rsidR="00E45934" w:rsidRPr="006E6EC4" w:rsidRDefault="00E45934" w:rsidP="00E45934">
            <w:pPr>
              <w:cnfStyle w:val="000000000000" w:firstRow="0" w:lastRow="0" w:firstColumn="0" w:lastColumn="0" w:oddVBand="0" w:evenVBand="0" w:oddHBand="0" w:evenHBand="0" w:firstRowFirstColumn="0" w:firstRowLastColumn="0" w:lastRowFirstColumn="0" w:lastRowLastColumn="0"/>
            </w:pPr>
            <w:r>
              <w:rPr>
                <w:rFonts w:ascii="Calibri" w:hAnsi="Calibri" w:cs="Calibri"/>
                <w:color w:val="000000"/>
              </w:rPr>
              <w:t>0.037</w:t>
            </w:r>
          </w:p>
        </w:tc>
      </w:tr>
      <w:tr w:rsidR="005427AF" w:rsidRPr="00D074D6" w14:paraId="3EE77724" w14:textId="77777777" w:rsidTr="00E45934">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604FD475" w14:textId="5F530F78" w:rsidR="005427AF" w:rsidRPr="00D074D6" w:rsidRDefault="005427AF" w:rsidP="007D36C9">
            <w:pPr>
              <w:rPr>
                <w:b w:val="0"/>
                <w:sz w:val="20"/>
                <w:szCs w:val="20"/>
              </w:rPr>
            </w:pPr>
            <w:r w:rsidRPr="00383EDB">
              <w:t>Health status</w:t>
            </w:r>
            <w:r w:rsidR="00481EC1">
              <w:t xml:space="preserve"> (relative to no disability)</w:t>
            </w:r>
          </w:p>
        </w:tc>
        <w:tc>
          <w:tcPr>
            <w:tcW w:w="1877" w:type="dxa"/>
          </w:tcPr>
          <w:p w14:paraId="71968510"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22" w:type="dxa"/>
          </w:tcPr>
          <w:p w14:paraId="367B9A9E"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E45934" w:rsidRPr="00D074D6" w14:paraId="619E462A" w14:textId="77777777" w:rsidTr="00927B08">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50D26E74" w14:textId="41859D22" w:rsidR="00E45934" w:rsidRPr="00075AEB" w:rsidRDefault="00481EC1" w:rsidP="00E45934">
            <w:pPr>
              <w:rPr>
                <w:b w:val="0"/>
                <w:sz w:val="20"/>
                <w:szCs w:val="20"/>
              </w:rPr>
            </w:pPr>
            <w:r>
              <w:rPr>
                <w:b w:val="0"/>
              </w:rPr>
              <w:t>D</w:t>
            </w:r>
            <w:r w:rsidR="00E45934">
              <w:rPr>
                <w:b w:val="0"/>
              </w:rPr>
              <w:t>isability</w:t>
            </w:r>
          </w:p>
        </w:tc>
        <w:tc>
          <w:tcPr>
            <w:tcW w:w="1877" w:type="dxa"/>
          </w:tcPr>
          <w:p w14:paraId="33E431D5" w14:textId="36D54832" w:rsidR="00E45934" w:rsidRPr="00D074D6" w:rsidRDefault="00E45934" w:rsidP="00E4593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F333B">
              <w:t>0.879***</w:t>
            </w:r>
          </w:p>
        </w:tc>
        <w:tc>
          <w:tcPr>
            <w:tcW w:w="1722" w:type="dxa"/>
          </w:tcPr>
          <w:p w14:paraId="54587C1D" w14:textId="2F3F82A0" w:rsidR="00E45934" w:rsidRPr="00D074D6" w:rsidRDefault="00E45934" w:rsidP="00E4593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F333B">
              <w:t>0.023</w:t>
            </w:r>
          </w:p>
        </w:tc>
      </w:tr>
      <w:tr w:rsidR="005427AF" w:rsidRPr="00D074D6" w14:paraId="2AF55973" w14:textId="77777777" w:rsidTr="00E45934">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0FF6AD1A" w14:textId="77777777" w:rsidR="005427AF" w:rsidRPr="00D074D6" w:rsidRDefault="005427AF" w:rsidP="007D36C9">
            <w:pPr>
              <w:rPr>
                <w:b w:val="0"/>
                <w:sz w:val="20"/>
                <w:szCs w:val="20"/>
              </w:rPr>
            </w:pPr>
            <w:r w:rsidRPr="00D277B7">
              <w:rPr>
                <w:rFonts w:ascii="Calibri" w:hAnsi="Calibri" w:cs="Calibri"/>
                <w:bCs/>
                <w:color w:val="000000"/>
              </w:rPr>
              <w:t xml:space="preserve">Urban/ rural status (relative to urban) </w:t>
            </w:r>
          </w:p>
        </w:tc>
        <w:tc>
          <w:tcPr>
            <w:tcW w:w="1877" w:type="dxa"/>
          </w:tcPr>
          <w:p w14:paraId="055B6AE2"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22" w:type="dxa"/>
          </w:tcPr>
          <w:p w14:paraId="1F200891"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E45934" w:rsidRPr="00D074D6" w14:paraId="0C4E59C7" w14:textId="77777777" w:rsidTr="00E45934">
        <w:trPr>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21756227" w14:textId="77777777" w:rsidR="00E45934" w:rsidRPr="00075AEB" w:rsidRDefault="00E45934" w:rsidP="00E45934">
            <w:pPr>
              <w:rPr>
                <w:b w:val="0"/>
                <w:sz w:val="20"/>
                <w:szCs w:val="20"/>
              </w:rPr>
            </w:pPr>
            <w:r>
              <w:rPr>
                <w:b w:val="0"/>
              </w:rPr>
              <w:t>Rural</w:t>
            </w:r>
          </w:p>
        </w:tc>
        <w:tc>
          <w:tcPr>
            <w:tcW w:w="1877" w:type="dxa"/>
            <w:vAlign w:val="center"/>
          </w:tcPr>
          <w:p w14:paraId="2F432FAF" w14:textId="32831383" w:rsidR="00E45934" w:rsidRPr="00D074D6" w:rsidRDefault="00E45934" w:rsidP="00E4593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 xml:space="preserve">1.019 </w:t>
            </w:r>
          </w:p>
        </w:tc>
        <w:tc>
          <w:tcPr>
            <w:tcW w:w="1722" w:type="dxa"/>
            <w:vAlign w:val="center"/>
          </w:tcPr>
          <w:p w14:paraId="3F892B49" w14:textId="699044D4" w:rsidR="00E45934" w:rsidRPr="00D074D6" w:rsidRDefault="00E45934" w:rsidP="00E4593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ascii="Calibri" w:hAnsi="Calibri" w:cs="Calibri"/>
                <w:color w:val="000000"/>
              </w:rPr>
              <w:t>0.042</w:t>
            </w:r>
          </w:p>
        </w:tc>
      </w:tr>
      <w:tr w:rsidR="005427AF" w:rsidRPr="00D074D6" w14:paraId="4F8D5A0E" w14:textId="77777777" w:rsidTr="00E45934">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noWrap/>
          </w:tcPr>
          <w:p w14:paraId="34D6DAFF" w14:textId="77777777" w:rsidR="005427AF" w:rsidRPr="00EF233D" w:rsidRDefault="005427AF" w:rsidP="007D36C9">
            <w:pPr>
              <w:suppressAutoHyphens w:val="0"/>
              <w:rPr>
                <w:rFonts w:ascii="Calibri" w:hAnsi="Calibri" w:cs="Calibri"/>
                <w:bCs/>
                <w:color w:val="000000"/>
              </w:rPr>
            </w:pPr>
            <w:r w:rsidRPr="00D65A15">
              <w:t>SEIFA decile</w:t>
            </w:r>
            <w:r w:rsidRPr="00D65A15" w:rsidDel="00D277B7">
              <w:t xml:space="preserve"> </w:t>
            </w:r>
          </w:p>
        </w:tc>
        <w:tc>
          <w:tcPr>
            <w:tcW w:w="1877" w:type="dxa"/>
          </w:tcPr>
          <w:p w14:paraId="319C28DA"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1722" w:type="dxa"/>
          </w:tcPr>
          <w:p w14:paraId="4ED80039" w14:textId="77777777" w:rsidR="005427AF" w:rsidRPr="00D074D6" w:rsidRDefault="005427AF" w:rsidP="007D36C9">
            <w:pP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E45934" w:rsidRPr="00D074D6" w14:paraId="4DC4D135" w14:textId="77777777" w:rsidTr="00927B08">
        <w:trPr>
          <w:trHeight w:val="277"/>
        </w:trPr>
        <w:tc>
          <w:tcPr>
            <w:cnfStyle w:val="001000000000" w:firstRow="0" w:lastRow="0" w:firstColumn="1" w:lastColumn="0" w:oddVBand="0" w:evenVBand="0" w:oddHBand="0" w:evenHBand="0" w:firstRowFirstColumn="0" w:firstRowLastColumn="0" w:lastRowFirstColumn="0" w:lastRowLastColumn="0"/>
            <w:tcW w:w="6315" w:type="dxa"/>
            <w:tcBorders>
              <w:bottom w:val="single" w:sz="4" w:space="0" w:color="008089" w:themeColor="accent2"/>
            </w:tcBorders>
            <w:noWrap/>
          </w:tcPr>
          <w:p w14:paraId="7CC4B2A2" w14:textId="77777777" w:rsidR="00E45934" w:rsidRPr="00075AEB" w:rsidRDefault="00E45934" w:rsidP="00E45934">
            <w:pPr>
              <w:rPr>
                <w:b w:val="0"/>
                <w:sz w:val="20"/>
                <w:szCs w:val="20"/>
              </w:rPr>
            </w:pPr>
            <w:r>
              <w:rPr>
                <w:b w:val="0"/>
              </w:rPr>
              <w:t>SEIFA decile</w:t>
            </w:r>
            <w:r w:rsidRPr="00075AEB" w:rsidDel="00D277B7">
              <w:rPr>
                <w:b w:val="0"/>
              </w:rPr>
              <w:t xml:space="preserve"> </w:t>
            </w:r>
          </w:p>
        </w:tc>
        <w:tc>
          <w:tcPr>
            <w:tcW w:w="1877" w:type="dxa"/>
            <w:tcBorders>
              <w:bottom w:val="single" w:sz="4" w:space="0" w:color="008089" w:themeColor="accent2"/>
            </w:tcBorders>
          </w:tcPr>
          <w:p w14:paraId="2105F21B" w14:textId="5EAD7AB7" w:rsidR="00E45934" w:rsidRPr="00D074D6" w:rsidRDefault="00E45934" w:rsidP="00E4593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D73D9">
              <w:t>1.015***</w:t>
            </w:r>
          </w:p>
        </w:tc>
        <w:tc>
          <w:tcPr>
            <w:tcW w:w="1722" w:type="dxa"/>
            <w:tcBorders>
              <w:bottom w:val="single" w:sz="4" w:space="0" w:color="008089" w:themeColor="accent2"/>
            </w:tcBorders>
          </w:tcPr>
          <w:p w14:paraId="7C25B605" w14:textId="4049A86E" w:rsidR="00E45934" w:rsidRPr="00D074D6" w:rsidRDefault="00E45934" w:rsidP="00E4593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2D73D9">
              <w:t>0.004</w:t>
            </w:r>
          </w:p>
        </w:tc>
      </w:tr>
      <w:tr w:rsidR="006D142B" w:rsidRPr="00D074D6" w14:paraId="04B57088" w14:textId="77777777" w:rsidTr="00927B0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tcBorders>
              <w:bottom w:val="single" w:sz="4" w:space="0" w:color="008089" w:themeColor="accent2"/>
            </w:tcBorders>
            <w:noWrap/>
          </w:tcPr>
          <w:p w14:paraId="436EE4BB" w14:textId="03C72FCF" w:rsidR="006D142B" w:rsidRDefault="006D142B" w:rsidP="006D142B">
            <w:pPr>
              <w:rPr>
                <w:b w:val="0"/>
              </w:rPr>
            </w:pPr>
            <w:r>
              <w:t>Number of observations</w:t>
            </w:r>
          </w:p>
        </w:tc>
        <w:tc>
          <w:tcPr>
            <w:tcW w:w="1877" w:type="dxa"/>
            <w:tcBorders>
              <w:bottom w:val="single" w:sz="4" w:space="0" w:color="008089" w:themeColor="accent2"/>
            </w:tcBorders>
          </w:tcPr>
          <w:p w14:paraId="10499FC5" w14:textId="0B81BB32" w:rsidR="006D142B" w:rsidRPr="002D73D9" w:rsidRDefault="006D142B" w:rsidP="006D142B">
            <w:pPr>
              <w:cnfStyle w:val="000000010000" w:firstRow="0" w:lastRow="0" w:firstColumn="0" w:lastColumn="0" w:oddVBand="0" w:evenVBand="0" w:oddHBand="0" w:evenHBand="1" w:firstRowFirstColumn="0" w:firstRowLastColumn="0" w:lastRowFirstColumn="0" w:lastRowLastColumn="0"/>
            </w:pPr>
            <w:r w:rsidRPr="00C02E30">
              <w:rPr>
                <w:b/>
              </w:rPr>
              <w:t>14559</w:t>
            </w:r>
          </w:p>
        </w:tc>
        <w:tc>
          <w:tcPr>
            <w:tcW w:w="1722" w:type="dxa"/>
            <w:tcBorders>
              <w:bottom w:val="single" w:sz="4" w:space="0" w:color="008089" w:themeColor="accent2"/>
            </w:tcBorders>
          </w:tcPr>
          <w:p w14:paraId="73830721" w14:textId="77777777" w:rsidR="006D142B" w:rsidRPr="002D73D9" w:rsidRDefault="006D142B" w:rsidP="006D142B">
            <w:pPr>
              <w:cnfStyle w:val="000000010000" w:firstRow="0" w:lastRow="0" w:firstColumn="0" w:lastColumn="0" w:oddVBand="0" w:evenVBand="0" w:oddHBand="0" w:evenHBand="1" w:firstRowFirstColumn="0" w:firstRowLastColumn="0" w:lastRowFirstColumn="0" w:lastRowLastColumn="0"/>
            </w:pPr>
          </w:p>
        </w:tc>
      </w:tr>
      <w:tr w:rsidR="006D142B" w:rsidRPr="00D074D6" w14:paraId="7AE8ADBE" w14:textId="77777777" w:rsidTr="00927B08">
        <w:trPr>
          <w:trHeight w:val="277"/>
        </w:trPr>
        <w:tc>
          <w:tcPr>
            <w:cnfStyle w:val="001000000000" w:firstRow="0" w:lastRow="0" w:firstColumn="1" w:lastColumn="0" w:oddVBand="0" w:evenVBand="0" w:oddHBand="0" w:evenHBand="0" w:firstRowFirstColumn="0" w:firstRowLastColumn="0" w:lastRowFirstColumn="0" w:lastRowLastColumn="0"/>
            <w:tcW w:w="6315" w:type="dxa"/>
            <w:tcBorders>
              <w:bottom w:val="single" w:sz="4" w:space="0" w:color="008089" w:themeColor="accent2"/>
            </w:tcBorders>
            <w:noWrap/>
          </w:tcPr>
          <w:p w14:paraId="3FAAC87B" w14:textId="0AF719FA" w:rsidR="006D142B" w:rsidRDefault="006D142B" w:rsidP="006D142B">
            <w:pPr>
              <w:rPr>
                <w:b w:val="0"/>
              </w:rPr>
            </w:pPr>
            <w:r w:rsidRPr="009E7293">
              <w:t xml:space="preserve">Log </w:t>
            </w:r>
            <w:r>
              <w:t xml:space="preserve">(Pseudo) </w:t>
            </w:r>
            <w:r w:rsidRPr="009E7293">
              <w:t>likelihood</w:t>
            </w:r>
          </w:p>
        </w:tc>
        <w:tc>
          <w:tcPr>
            <w:tcW w:w="1877" w:type="dxa"/>
            <w:tcBorders>
              <w:bottom w:val="single" w:sz="4" w:space="0" w:color="008089" w:themeColor="accent2"/>
            </w:tcBorders>
          </w:tcPr>
          <w:p w14:paraId="15D9DD92" w14:textId="44AC30C3" w:rsidR="006D142B" w:rsidRPr="002D73D9" w:rsidRDefault="006D142B" w:rsidP="006D142B">
            <w:pPr>
              <w:cnfStyle w:val="000000000000" w:firstRow="0" w:lastRow="0" w:firstColumn="0" w:lastColumn="0" w:oddVBand="0" w:evenVBand="0" w:oddHBand="0" w:evenHBand="0" w:firstRowFirstColumn="0" w:firstRowLastColumn="0" w:lastRowFirstColumn="0" w:lastRowLastColumn="0"/>
            </w:pPr>
            <w:r w:rsidRPr="00C02E30">
              <w:rPr>
                <w:b/>
              </w:rPr>
              <w:t>-49312</w:t>
            </w:r>
          </w:p>
        </w:tc>
        <w:tc>
          <w:tcPr>
            <w:tcW w:w="1722" w:type="dxa"/>
            <w:tcBorders>
              <w:bottom w:val="single" w:sz="4" w:space="0" w:color="008089" w:themeColor="accent2"/>
            </w:tcBorders>
          </w:tcPr>
          <w:p w14:paraId="6215D712" w14:textId="77777777" w:rsidR="006D142B" w:rsidRPr="002D73D9" w:rsidRDefault="006D142B" w:rsidP="006D142B">
            <w:pPr>
              <w:cnfStyle w:val="000000000000" w:firstRow="0" w:lastRow="0" w:firstColumn="0" w:lastColumn="0" w:oddVBand="0" w:evenVBand="0" w:oddHBand="0" w:evenHBand="0" w:firstRowFirstColumn="0" w:firstRowLastColumn="0" w:lastRowFirstColumn="0" w:lastRowLastColumn="0"/>
            </w:pPr>
          </w:p>
        </w:tc>
      </w:tr>
      <w:tr w:rsidR="006D142B" w:rsidRPr="00D074D6" w14:paraId="69EAE84B" w14:textId="77777777" w:rsidTr="00927B08">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6315" w:type="dxa"/>
            <w:tcBorders>
              <w:bottom w:val="single" w:sz="4" w:space="0" w:color="008089" w:themeColor="accent2"/>
            </w:tcBorders>
            <w:noWrap/>
          </w:tcPr>
          <w:p w14:paraId="4B5E5AEB" w14:textId="1CD7715F" w:rsidR="006D142B" w:rsidRDefault="006D142B" w:rsidP="006D142B">
            <w:pPr>
              <w:rPr>
                <w:b w:val="0"/>
              </w:rPr>
            </w:pPr>
            <w:r w:rsidRPr="009E7293">
              <w:lastRenderedPageBreak/>
              <w:t>AIC</w:t>
            </w:r>
          </w:p>
        </w:tc>
        <w:tc>
          <w:tcPr>
            <w:tcW w:w="1877" w:type="dxa"/>
            <w:tcBorders>
              <w:bottom w:val="single" w:sz="4" w:space="0" w:color="008089" w:themeColor="accent2"/>
            </w:tcBorders>
          </w:tcPr>
          <w:p w14:paraId="7DD2BDD0" w14:textId="10251CC3" w:rsidR="006D142B" w:rsidRPr="002D73D9" w:rsidRDefault="006D142B" w:rsidP="006D142B">
            <w:pPr>
              <w:cnfStyle w:val="000000010000" w:firstRow="0" w:lastRow="0" w:firstColumn="0" w:lastColumn="0" w:oddVBand="0" w:evenVBand="0" w:oddHBand="0" w:evenHBand="1" w:firstRowFirstColumn="0" w:firstRowLastColumn="0" w:lastRowFirstColumn="0" w:lastRowLastColumn="0"/>
            </w:pPr>
            <w:r w:rsidRPr="00C02E30">
              <w:rPr>
                <w:b/>
              </w:rPr>
              <w:t>98649</w:t>
            </w:r>
          </w:p>
        </w:tc>
        <w:tc>
          <w:tcPr>
            <w:tcW w:w="1722" w:type="dxa"/>
            <w:tcBorders>
              <w:bottom w:val="single" w:sz="4" w:space="0" w:color="008089" w:themeColor="accent2"/>
            </w:tcBorders>
          </w:tcPr>
          <w:p w14:paraId="18C8C99A" w14:textId="77777777" w:rsidR="006D142B" w:rsidRPr="002D73D9" w:rsidRDefault="006D142B" w:rsidP="006D142B">
            <w:pPr>
              <w:cnfStyle w:val="000000010000" w:firstRow="0" w:lastRow="0" w:firstColumn="0" w:lastColumn="0" w:oddVBand="0" w:evenVBand="0" w:oddHBand="0" w:evenHBand="1" w:firstRowFirstColumn="0" w:firstRowLastColumn="0" w:lastRowFirstColumn="0" w:lastRowLastColumn="0"/>
            </w:pPr>
          </w:p>
        </w:tc>
      </w:tr>
      <w:tr w:rsidR="006D142B" w:rsidRPr="00D074D6" w14:paraId="16807C02" w14:textId="77777777" w:rsidTr="00927B08">
        <w:trPr>
          <w:trHeight w:val="277"/>
        </w:trPr>
        <w:tc>
          <w:tcPr>
            <w:cnfStyle w:val="001000000000" w:firstRow="0" w:lastRow="0" w:firstColumn="1" w:lastColumn="0" w:oddVBand="0" w:evenVBand="0" w:oddHBand="0" w:evenHBand="0" w:firstRowFirstColumn="0" w:firstRowLastColumn="0" w:lastRowFirstColumn="0" w:lastRowLastColumn="0"/>
            <w:tcW w:w="6315" w:type="dxa"/>
            <w:tcBorders>
              <w:bottom w:val="single" w:sz="4" w:space="0" w:color="008089" w:themeColor="accent2"/>
            </w:tcBorders>
            <w:noWrap/>
          </w:tcPr>
          <w:p w14:paraId="73DE6CCB" w14:textId="7ACD10BF" w:rsidR="006D142B" w:rsidRDefault="006D142B" w:rsidP="006D142B">
            <w:pPr>
              <w:rPr>
                <w:b w:val="0"/>
              </w:rPr>
            </w:pPr>
            <w:r w:rsidRPr="009E7293">
              <w:t>BIC</w:t>
            </w:r>
          </w:p>
        </w:tc>
        <w:tc>
          <w:tcPr>
            <w:tcW w:w="1877" w:type="dxa"/>
            <w:tcBorders>
              <w:bottom w:val="single" w:sz="4" w:space="0" w:color="008089" w:themeColor="accent2"/>
            </w:tcBorders>
          </w:tcPr>
          <w:p w14:paraId="3700A900" w14:textId="28085A29" w:rsidR="006D142B" w:rsidRPr="002D73D9" w:rsidRDefault="006D142B" w:rsidP="006D142B">
            <w:pPr>
              <w:cnfStyle w:val="000000000000" w:firstRow="0" w:lastRow="0" w:firstColumn="0" w:lastColumn="0" w:oddVBand="0" w:evenVBand="0" w:oddHBand="0" w:evenHBand="0" w:firstRowFirstColumn="0" w:firstRowLastColumn="0" w:lastRowFirstColumn="0" w:lastRowLastColumn="0"/>
            </w:pPr>
            <w:r w:rsidRPr="00C02E30">
              <w:rPr>
                <w:b/>
              </w:rPr>
              <w:t>98748</w:t>
            </w:r>
          </w:p>
        </w:tc>
        <w:tc>
          <w:tcPr>
            <w:tcW w:w="1722" w:type="dxa"/>
            <w:tcBorders>
              <w:bottom w:val="single" w:sz="4" w:space="0" w:color="008089" w:themeColor="accent2"/>
            </w:tcBorders>
          </w:tcPr>
          <w:p w14:paraId="2F602537" w14:textId="77777777" w:rsidR="006D142B" w:rsidRPr="002D73D9" w:rsidRDefault="006D142B" w:rsidP="006D142B">
            <w:pPr>
              <w:cnfStyle w:val="000000000000" w:firstRow="0" w:lastRow="0" w:firstColumn="0" w:lastColumn="0" w:oddVBand="0" w:evenVBand="0" w:oddHBand="0" w:evenHBand="0" w:firstRowFirstColumn="0" w:firstRowLastColumn="0" w:lastRowFirstColumn="0" w:lastRowLastColumn="0"/>
            </w:pPr>
          </w:p>
        </w:tc>
      </w:tr>
    </w:tbl>
    <w:p w14:paraId="3AA71AAA" w14:textId="77777777" w:rsidR="00A2500B" w:rsidRPr="007B2567" w:rsidRDefault="00A2500B" w:rsidP="00A2500B">
      <w:pPr>
        <w:pStyle w:val="Sourcenotes"/>
      </w:pPr>
      <w:r w:rsidRPr="005F794B">
        <w:t>Source</w:t>
      </w:r>
      <w:r>
        <w:t>:</w:t>
      </w:r>
      <w:r w:rsidRPr="005F794B">
        <w:t xml:space="preserve"> </w:t>
      </w:r>
      <w:r>
        <w:t>The HILDA Survey, Release 2</w:t>
      </w:r>
      <w:r>
        <w:rPr>
          <w:lang w:val="en-AU"/>
        </w:rPr>
        <w:t>2</w:t>
      </w:r>
      <w:r>
        <w:t>; BCARR calculations</w:t>
      </w:r>
      <w:r w:rsidRPr="005F794B">
        <w:t>.</w:t>
      </w:r>
    </w:p>
    <w:p w14:paraId="37B6C84C" w14:textId="14F86D45" w:rsidR="005427AF" w:rsidRPr="00E035A0" w:rsidRDefault="005427AF" w:rsidP="005427AF">
      <w:pPr>
        <w:rPr>
          <w:sz w:val="16"/>
          <w:lang w:val="en-US"/>
        </w:rPr>
      </w:pPr>
      <w:r w:rsidRPr="00D00CC7">
        <w:rPr>
          <w:sz w:val="16"/>
          <w:lang w:val="x-none"/>
        </w:rPr>
        <w:t xml:space="preserve">Notes: </w:t>
      </w:r>
      <w:r w:rsidR="00C96EF3" w:rsidRPr="00066813">
        <w:rPr>
          <w:sz w:val="16"/>
          <w:lang w:val="en-US"/>
        </w:rPr>
        <w:t xml:space="preserve">Standard errors adjusted for clustering </w:t>
      </w:r>
      <w:r w:rsidR="00F55AA3">
        <w:rPr>
          <w:sz w:val="16"/>
          <w:lang w:val="en-US"/>
        </w:rPr>
        <w:t>at the level of individual</w:t>
      </w:r>
      <w:r w:rsidR="00C96EF3">
        <w:rPr>
          <w:sz w:val="16"/>
          <w:lang w:val="en-US"/>
        </w:rPr>
        <w:t xml:space="preserve">. </w:t>
      </w:r>
      <w:r w:rsidRPr="00D00CC7">
        <w:rPr>
          <w:sz w:val="16"/>
          <w:lang w:val="x-none"/>
        </w:rPr>
        <w:t>*Significant at 10</w:t>
      </w:r>
      <w:r w:rsidR="00F7113C">
        <w:rPr>
          <w:sz w:val="16"/>
          <w:lang w:val="x-none"/>
        </w:rPr>
        <w:t>%</w:t>
      </w:r>
      <w:r w:rsidRPr="00D00CC7">
        <w:rPr>
          <w:sz w:val="16"/>
          <w:lang w:val="x-none"/>
        </w:rPr>
        <w:t xml:space="preserve"> level; **Significant at 5</w:t>
      </w:r>
      <w:r w:rsidR="00F7113C">
        <w:rPr>
          <w:sz w:val="16"/>
          <w:lang w:val="x-none"/>
        </w:rPr>
        <w:t>%</w:t>
      </w:r>
      <w:r w:rsidRPr="00D00CC7">
        <w:rPr>
          <w:sz w:val="16"/>
          <w:lang w:val="x-none"/>
        </w:rPr>
        <w:t xml:space="preserve"> level; ***Significant at 1</w:t>
      </w:r>
      <w:r w:rsidR="00F7113C">
        <w:rPr>
          <w:sz w:val="16"/>
          <w:lang w:val="x-none"/>
        </w:rPr>
        <w:t>%</w:t>
      </w:r>
      <w:r w:rsidRPr="00D00CC7">
        <w:rPr>
          <w:sz w:val="16"/>
          <w:lang w:val="x-none"/>
        </w:rPr>
        <w:t xml:space="preserve"> level</w:t>
      </w:r>
      <w:r w:rsidR="00066813">
        <w:rPr>
          <w:sz w:val="16"/>
          <w:lang w:val="en-US"/>
        </w:rPr>
        <w:t xml:space="preserve">. </w:t>
      </w:r>
    </w:p>
    <w:p w14:paraId="70458B10" w14:textId="258FE6BF" w:rsidR="00A44589" w:rsidRDefault="00A44589" w:rsidP="00136699"/>
    <w:sectPr w:rsidR="00A44589" w:rsidSect="00830113">
      <w:pgSz w:w="11906" w:h="16838" w:code="9"/>
      <w:pgMar w:top="1021" w:right="1021" w:bottom="1021" w:left="1021" w:header="340"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3D6429" w16cex:dateUtc="2025-04-30T22:28:00Z"/>
  <w16cex:commentExtensible w16cex:durableId="15E2D0BC" w16cex:dateUtc="2025-04-30T22:29:00Z"/>
  <w16cex:commentExtensible w16cex:durableId="6DBDBEDD" w16cex:dateUtc="2025-04-30T22:30:00Z"/>
  <w16cex:commentExtensible w16cex:durableId="1188DFFD" w16cex:dateUtc="2025-04-30T22:35:00Z"/>
  <w16cex:commentExtensible w16cex:durableId="2FFFB86F" w16cex:dateUtc="2025-04-30T22:37:00Z"/>
  <w16cex:commentExtensible w16cex:durableId="04E5A68F" w16cex:dateUtc="2025-04-30T22:38:00Z"/>
  <w16cex:commentExtensible w16cex:durableId="7F4C33CB" w16cex:dateUtc="2025-04-30T22:42:00Z"/>
  <w16cex:commentExtensible w16cex:durableId="711E53E0" w16cex:dateUtc="2025-04-30T22:44:00Z"/>
  <w16cex:commentExtensible w16cex:durableId="3E1BA24A" w16cex:dateUtc="2025-04-30T22:45:00Z"/>
  <w16cex:commentExtensible w16cex:durableId="4EF164A9" w16cex:dateUtc="2025-04-30T22:47:00Z"/>
  <w16cex:commentExtensible w16cex:durableId="176B388E" w16cex:dateUtc="2025-04-30T22:51:00Z"/>
  <w16cex:commentExtensible w16cex:durableId="71912CC5" w16cex:dateUtc="2025-04-30T22:52:00Z"/>
  <w16cex:commentExtensible w16cex:durableId="2534860A" w16cex:dateUtc="2025-04-30T22:53:00Z"/>
  <w16cex:commentExtensible w16cex:durableId="0D6A2A02" w16cex:dateUtc="2025-04-30T22:54:00Z"/>
  <w16cex:commentExtensible w16cex:durableId="242B8ADC" w16cex:dateUtc="2025-04-30T22:57:00Z"/>
  <w16cex:commentExtensible w16cex:durableId="165A0E1D" w16cex:dateUtc="2025-04-30T22:57:00Z"/>
  <w16cex:commentExtensible w16cex:durableId="35616FDB" w16cex:dateUtc="2025-04-30T22:58:00Z"/>
  <w16cex:commentExtensible w16cex:durableId="176A62B8" w16cex:dateUtc="2025-04-30T22:59:00Z"/>
  <w16cex:commentExtensible w16cex:durableId="0E7030D9" w16cex:dateUtc="2025-04-30T23:00:00Z"/>
  <w16cex:commentExtensible w16cex:durableId="3275B432" w16cex:dateUtc="2025-04-30T23:01:00Z"/>
  <w16cex:commentExtensible w16cex:durableId="2DA85449" w16cex:dateUtc="2025-04-30T23:01:00Z"/>
  <w16cex:commentExtensible w16cex:durableId="305097E5" w16cex:dateUtc="2025-04-30T23:03:00Z"/>
  <w16cex:commentExtensible w16cex:durableId="2C2C8467" w16cex:dateUtc="2025-04-30T23:03:00Z"/>
  <w16cex:commentExtensible w16cex:durableId="265DF99D" w16cex:dateUtc="2025-04-30T23: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BC3D08" w14:textId="77777777" w:rsidR="005D319E" w:rsidRDefault="005D319E" w:rsidP="008456D5">
      <w:pPr>
        <w:spacing w:before="0" w:after="0"/>
      </w:pPr>
      <w:r>
        <w:separator/>
      </w:r>
    </w:p>
  </w:endnote>
  <w:endnote w:type="continuationSeparator" w:id="0">
    <w:p w14:paraId="56E496FD" w14:textId="77777777" w:rsidR="005D319E" w:rsidRDefault="005D319E" w:rsidP="008456D5">
      <w:pPr>
        <w:spacing w:before="0" w:after="0"/>
      </w:pPr>
      <w:r>
        <w:continuationSeparator/>
      </w:r>
    </w:p>
  </w:endnote>
  <w:endnote w:type="continuationNotice" w:id="1">
    <w:p w14:paraId="6D2B8441" w14:textId="77777777" w:rsidR="005D319E" w:rsidRDefault="005D319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NimbusRomNo9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61EBF" w14:textId="77777777" w:rsidR="005D319E" w:rsidRDefault="005D319E" w:rsidP="00BA24FB">
    <w:pPr>
      <w:pStyle w:val="Footer"/>
      <w:spacing w:before="360"/>
    </w:pPr>
  </w:p>
  <w:p w14:paraId="20F64454" w14:textId="77777777" w:rsidR="005D319E" w:rsidRDefault="005D319E" w:rsidP="00827492">
    <w:pPr>
      <w:pStyle w:val="SecurityMarker"/>
    </w:pPr>
    <w:sdt>
      <w:sdtPr>
        <w:alias w:val="Status"/>
        <w:tag w:val=""/>
        <w:id w:val="-1420637097"/>
        <w:placeholder>
          <w:docPart w:val="3804EAD636F84760AFDB6B9CE498A5BF"/>
        </w:placeholder>
        <w:dataBinding w:prefixMappings="xmlns:ns0='http://purl.org/dc/elements/1.1/' xmlns:ns1='http://schemas.openxmlformats.org/package/2006/metadata/core-properties' " w:xpath="/ns1:coreProperties[1]/ns1:contentStatus[1]" w:storeItemID="{6C3C8BC8-F283-45AE-878A-BAB7291924A1}"/>
        <w:text/>
      </w:sdtPr>
      <w:sdtContent>
        <w:r>
          <w:t>OFFICIAL / OFFICIAL: SENSITIVE / PROTECTEDSELECT THE CLASSIFICATION MARKER ABOVE THAT APPLIES TO YOUR DOCUMENT, THEN DELETE THE OTHERS AND THIS TEXT&gt;</w:t>
        </w:r>
      </w:sdtContent>
    </w:sdt>
    <w:r>
      <w:rPr>
        <w:noProof/>
        <w:lang w:eastAsia="en-AU"/>
      </w:rPr>
      <mc:AlternateContent>
        <mc:Choice Requires="wps">
          <w:drawing>
            <wp:inline distT="0" distB="0" distL="0" distR="0" wp14:anchorId="4B836E68" wp14:editId="11A8F9E1">
              <wp:extent cx="1007640" cy="720000"/>
              <wp:effectExtent l="0" t="0" r="0" b="0"/>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640" cy="720000"/>
                      </a:xfrm>
                      <a:prstGeom prst="rect">
                        <a:avLst/>
                      </a:prstGeom>
                      <a:noFill/>
                      <a:ln w="6350">
                        <a:noFill/>
                      </a:ln>
                    </wps:spPr>
                    <wps:txbx>
                      <w:txbxContent>
                        <w:p w14:paraId="527A5D94" w14:textId="77777777" w:rsidR="005D319E" w:rsidRDefault="005D319E"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3B64E24A" w14:textId="77777777" w:rsidR="005D319E" w:rsidRPr="00077FE0" w:rsidRDefault="005D319E" w:rsidP="00827492">
                          <w:pPr>
                            <w:pStyle w:val="SecurityMarker"/>
                          </w:pPr>
                        </w:p>
                      </w:txbxContent>
                    </wps:txbx>
                    <wps:bodyPr rot="0" spcFirstLastPara="0" vertOverflow="overflow" horzOverflow="overflow" vert="horz" wrap="square" lIns="0" tIns="0" rIns="648000" bIns="252000" numCol="1" spcCol="0" rtlCol="0" fromWordArt="0" anchor="b" anchorCtr="0" forceAA="0" compatLnSpc="1">
                      <a:prstTxWarp prst="textNoShape">
                        <a:avLst/>
                      </a:prstTxWarp>
                      <a:noAutofit/>
                    </wps:bodyPr>
                  </wps:wsp>
                </a:graphicData>
              </a:graphic>
            </wp:inline>
          </w:drawing>
        </mc:Choice>
        <mc:Fallback>
          <w:pict>
            <v:shapetype w14:anchorId="4B836E68" id="_x0000_t202" coordsize="21600,21600" o:spt="202" path="m,l,21600r21600,l21600,xe">
              <v:stroke joinstyle="miter"/>
              <v:path gradientshapeok="t" o:connecttype="rect"/>
            </v:shapetype>
            <v:shape id="Text Box 10" o:spid="_x0000_s1026" type="#_x0000_t202" style="width:79.35pt;height:56.7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VkhAIAAAwFAAAOAAAAZHJzL2Uyb0RvYy54bWysVE1v2zAMvQ/YfxB0T+18NEmNOEXSLsOA&#10;oi3QDj0rspwYsCVNUmJ3Q//7nmQ7GbodhmEHyxQpkXyPpBbXTVWSozC2UDKlw4uYEiG5ygq5S+nX&#10;581gTol1TGasVFKk9FVYer38+GFR60SM1F6VmTAETqRNap3SvXM6iSLL96Ji9kJpIWHMlamYw9bs&#10;osywGt6rMhrF8TSqlcm0UVxYC+1ta6TL4D/PBXcPeW6FI2VKkZsLqwnr1q/RcsGSnWF6X/AuDfYP&#10;WVSskAh6cnXLHCMHU/zmqiq4UVbl7oKrKlJ5XnARMADNMH6H5mnPtAhYQI7VJ5rs/3PL74+PhhQZ&#10;agd6JKtQo2fROLJWDYHKY8L2zrpOalH9uBnOx7ezzXSwnlzNB5Pxejy4mszXg+FsNF9fjlar6afJ&#10;m7+dCZ7gU4a54ih6iqH5OwxdtT07s+jsh5IjQ0WHvn5RyLD/h0yjWtskQPONEMQnDZyuAazumtdb&#10;KD2uJjeV/6MeBHYw8XpqDk8G95fieDadwMRhm6H34tA9iN7f1sa6z0JVxAspNWi+wB87Iqk20f6I&#10;DybVpijL0IClJHVKp+PLlvCTBc5LCWTnXL3kmm2Da17cquwVuIxqG9tqvikQ/I5Z98gMOhn5Yjrd&#10;A5a8VAiiOomSvTLf/6T351EcWCmpMRkptd8OzAhKyi8SrQeXrhdMEKaTuWeDbMNudOnJQTMdqhsV&#10;ikSQVxChNa7sxdyo6gXju/LxYGKSI2pKt71449pJxfhzsVqFQxgbzdydfNLooGHg15P63Lwwozvm&#10;HWp2r/rpYcm7ArRn2xKsDk7lRajOmc+OcYxc6KruefAz/es+nDo/YsufAAAA//8DAFBLAwQUAAYA&#10;CAAAACEAKCSg5t4AAAAFAQAADwAAAGRycy9kb3ducmV2LnhtbEyPQU/DMAyF70j8h8hIXBBLB2Od&#10;StMJgRBiEge2ibPXeE2hcbomW7t/T8ZlXKxnPeu9z/l8sI04UOdrxwrGowQEcel0zZWC9er1dgbC&#10;B2SNjWNScCQP8+LyIsdMu54/6bAMlYgh7DNUYEJoMyl9aciiH7mWOHpb11kMce0qqTvsY7ht5F2S&#10;TKXFmmODwZaeDZU/y71V0L/jzSLF76/11Bzf0o/Vbrd9WSh1fTU8PYIINITzMZzwIzoUkWnj9qy9&#10;aBTER8LfPHkPsxTEJorx/QRkkcv/9MUvAAAA//8DAFBLAQItABQABgAIAAAAIQC2gziS/gAAAOEB&#10;AAATAAAAAAAAAAAAAAAAAAAAAABbQ29udGVudF9UeXBlc10ueG1sUEsBAi0AFAAGAAgAAAAhADj9&#10;If/WAAAAlAEAAAsAAAAAAAAAAAAAAAAALwEAAF9yZWxzLy5yZWxzUEsBAi0AFAAGAAgAAAAhAJms&#10;1WSEAgAADAUAAA4AAAAAAAAAAAAAAAAALgIAAGRycy9lMm9Eb2MueG1sUEsBAi0AFAAGAAgAAAAh&#10;ACgkoObeAAAABQEAAA8AAAAAAAAAAAAAAAAA3gQAAGRycy9kb3ducmV2LnhtbFBLBQYAAAAABAAE&#10;APMAAADpBQAAAAA=&#10;" filled="f" stroked="f" strokeweight=".5pt">
              <v:textbox inset="0,0,18mm,7mm">
                <w:txbxContent>
                  <w:p w14:paraId="527A5D94" w14:textId="77777777" w:rsidR="005D319E" w:rsidRDefault="005D319E" w:rsidP="00BA24FB">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p w14:paraId="3B64E24A" w14:textId="77777777" w:rsidR="005D319E" w:rsidRPr="00077FE0" w:rsidRDefault="005D319E" w:rsidP="00827492">
                    <w:pPr>
                      <w:pStyle w:val="SecurityMarker"/>
                    </w:pP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F6651" w14:textId="77777777" w:rsidR="005D319E" w:rsidRDefault="005D319E" w:rsidP="00C3007A">
    <w:pPr>
      <w:framePr w:w="11907" w:h="284" w:hSpace="181" w:wrap="around" w:vAnchor="page" w:hAnchor="page" w:yAlign="bottom"/>
      <w:spacing w:before="0" w:after="0"/>
    </w:pPr>
    <w:r>
      <w:rPr>
        <w:noProof/>
        <w:lang w:eastAsia="en-AU"/>
      </w:rPr>
      <w:drawing>
        <wp:inline distT="0" distB="0" distL="0" distR="0" wp14:anchorId="47CD7299" wp14:editId="2FB23565">
          <wp:extent cx="7562850" cy="179922"/>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61A4FB87" w14:textId="2F335F34" w:rsidR="005D319E" w:rsidRPr="00654E6E" w:rsidRDefault="005D319E" w:rsidP="005A6DAA">
    <w:pPr>
      <w:pStyle w:val="Footer"/>
      <w:tabs>
        <w:tab w:val="clear" w:pos="4513"/>
        <w:tab w:val="clear" w:pos="9026"/>
        <w:tab w:val="center" w:pos="4820"/>
        <w:tab w:val="right" w:pos="14742"/>
      </w:tabs>
      <w:spacing w:after="160"/>
      <w:rPr>
        <w:color w:val="auto"/>
      </w:rPr>
    </w:pPr>
    <w:sdt>
      <w:sdtPr>
        <w:rPr>
          <w:color w:val="auto"/>
          <w:sz w:val="18"/>
          <w:szCs w:val="18"/>
          <w:lang w:val="en-US"/>
        </w:rPr>
        <w:alias w:val="Title"/>
        <w:tag w:val=""/>
        <w:id w:val="874962478"/>
        <w:dataBinding w:prefixMappings="xmlns:ns0='http://purl.org/dc/elements/1.1/' xmlns:ns1='http://schemas.openxmlformats.org/package/2006/metadata/core-properties' " w:xpath="/ns1:coreProperties[1]/ns0:title[1]" w:storeItemID="{6C3C8BC8-F283-45AE-878A-BAB7291924A1}"/>
        <w:text/>
      </w:sdtPr>
      <w:sdtContent>
        <w:r>
          <w:rPr>
            <w:color w:val="auto"/>
            <w:sz w:val="18"/>
            <w:szCs w:val="18"/>
            <w:lang w:val="en-US"/>
          </w:rPr>
          <w:t>Digital exclusion in Australia</w:t>
        </w:r>
      </w:sdtContent>
    </w:sdt>
    <w:r w:rsidRPr="00654E6E">
      <w:rPr>
        <w:color w:val="auto"/>
        <w:sz w:val="18"/>
        <w:szCs w:val="18"/>
        <w:lang w:val="en-US"/>
      </w:rPr>
      <w:tab/>
    </w:r>
    <w:r w:rsidRPr="00654E6E">
      <w:rPr>
        <w:color w:val="auto"/>
        <w:sz w:val="18"/>
        <w:szCs w:val="18"/>
        <w:lang w:val="en-US"/>
      </w:rPr>
      <w:tab/>
    </w:r>
    <w:r w:rsidRPr="00654E6E">
      <w:rPr>
        <w:color w:val="auto"/>
        <w:sz w:val="18"/>
        <w:szCs w:val="18"/>
        <w:lang w:val="en-US"/>
      </w:rPr>
      <w:fldChar w:fldCharType="begin"/>
    </w:r>
    <w:r w:rsidRPr="00654E6E">
      <w:rPr>
        <w:color w:val="auto"/>
        <w:sz w:val="18"/>
        <w:szCs w:val="18"/>
        <w:lang w:val="en-US"/>
      </w:rPr>
      <w:instrText xml:space="preserve"> PAGE   \* MERGEFORMAT </w:instrText>
    </w:r>
    <w:r w:rsidRPr="00654E6E">
      <w:rPr>
        <w:color w:val="auto"/>
        <w:sz w:val="18"/>
        <w:szCs w:val="18"/>
        <w:lang w:val="en-US"/>
      </w:rPr>
      <w:fldChar w:fldCharType="separate"/>
    </w:r>
    <w:r>
      <w:rPr>
        <w:color w:val="auto"/>
        <w:sz w:val="18"/>
        <w:szCs w:val="18"/>
        <w:lang w:val="en-US"/>
      </w:rPr>
      <w:t>2</w:t>
    </w:r>
    <w:r w:rsidRPr="00654E6E">
      <w:rPr>
        <w:noProof/>
        <w:color w:val="auto"/>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CF98F" w14:textId="77777777" w:rsidR="005D319E" w:rsidRPr="005912BE" w:rsidRDefault="005D319E" w:rsidP="005912BE">
      <w:pPr>
        <w:spacing w:before="300"/>
        <w:rPr>
          <w:color w:val="008089" w:themeColor="accent2"/>
        </w:rPr>
      </w:pPr>
      <w:r w:rsidRPr="004063DE">
        <w:rPr>
          <w:color w:val="004044" w:themeColor="accent2" w:themeShade="80"/>
        </w:rPr>
        <w:t>----------</w:t>
      </w:r>
    </w:p>
  </w:footnote>
  <w:footnote w:type="continuationSeparator" w:id="0">
    <w:p w14:paraId="694A93BC" w14:textId="77777777" w:rsidR="005D319E" w:rsidRDefault="005D319E" w:rsidP="008456D5">
      <w:pPr>
        <w:spacing w:before="0" w:after="0"/>
      </w:pPr>
      <w:r>
        <w:continuationSeparator/>
      </w:r>
    </w:p>
  </w:footnote>
  <w:footnote w:type="continuationNotice" w:id="1">
    <w:p w14:paraId="7BCE5163" w14:textId="77777777" w:rsidR="005D319E" w:rsidRDefault="005D319E">
      <w:pPr>
        <w:spacing w:before="0" w:after="0"/>
      </w:pPr>
    </w:p>
  </w:footnote>
  <w:footnote w:id="2">
    <w:p w14:paraId="002F816A" w14:textId="77777777" w:rsidR="005D319E" w:rsidRDefault="005D319E" w:rsidP="00466E50">
      <w:pPr>
        <w:pStyle w:val="FootnoteText"/>
      </w:pPr>
      <w:r>
        <w:rPr>
          <w:rStyle w:val="FootnoteReference"/>
        </w:rPr>
        <w:footnoteRef/>
      </w:r>
      <w:r>
        <w:t xml:space="preserve"> ACMA 2024 – ‘Overall, 98% had access to the internet at home, including via the 4G/5G mobile network.’</w:t>
      </w:r>
    </w:p>
  </w:footnote>
  <w:footnote w:id="3">
    <w:p w14:paraId="1D4E5F85" w14:textId="77777777" w:rsidR="005D319E" w:rsidRDefault="005D319E" w:rsidP="00D4757E">
      <w:pPr>
        <w:pStyle w:val="FootnoteText"/>
      </w:pPr>
      <w:r>
        <w:rPr>
          <w:rStyle w:val="FootnoteReference"/>
        </w:rPr>
        <w:footnoteRef/>
      </w:r>
      <w:r>
        <w:t xml:space="preserve"> </w:t>
      </w:r>
      <w:r w:rsidRPr="00C15FC3">
        <w:t>ADII (2023)</w:t>
      </w:r>
      <w:r>
        <w:t xml:space="preserve"> and </w:t>
      </w:r>
      <w:r w:rsidRPr="00C15FC3">
        <w:t>BCARR (2023)</w:t>
      </w:r>
      <w:r>
        <w:t>.</w:t>
      </w:r>
    </w:p>
  </w:footnote>
  <w:footnote w:id="4">
    <w:p w14:paraId="2AF98B2D" w14:textId="237DBD14" w:rsidR="005D319E" w:rsidRPr="00E170A0" w:rsidRDefault="005D319E" w:rsidP="006738BD">
      <w:pPr>
        <w:pStyle w:val="FootnoteText"/>
        <w:rPr>
          <w:lang w:val="en-US"/>
        </w:rPr>
      </w:pPr>
      <w:r>
        <w:rPr>
          <w:rStyle w:val="FootnoteReference"/>
        </w:rPr>
        <w:footnoteRef/>
      </w:r>
      <w:r>
        <w:t xml:space="preserve"> The HILDA sample is representative of A</w:t>
      </w:r>
      <w:r>
        <w:rPr>
          <w:lang w:val="en-US"/>
        </w:rPr>
        <w:t>ustralians aged 15 years and older in non-remote areas.</w:t>
      </w:r>
    </w:p>
  </w:footnote>
  <w:footnote w:id="5">
    <w:p w14:paraId="425D0C2C" w14:textId="0DADAEED" w:rsidR="005D319E" w:rsidRPr="009545E4" w:rsidRDefault="005D319E" w:rsidP="00C02E30">
      <w:pPr>
        <w:pStyle w:val="FootnoteText"/>
        <w:ind w:left="0" w:firstLine="0"/>
        <w:rPr>
          <w:lang w:val="en-US"/>
        </w:rPr>
      </w:pPr>
      <w:r>
        <w:rPr>
          <w:rStyle w:val="FootnoteReference"/>
        </w:rPr>
        <w:footnoteRef/>
      </w:r>
      <w:r>
        <w:t xml:space="preserve"> </w:t>
      </w:r>
      <w:bookmarkStart w:id="14" w:name="_Hlk199229823"/>
      <w:r>
        <w:rPr>
          <w:lang w:val="en-US"/>
        </w:rPr>
        <w:t xml:space="preserve">The difference in the share of the population without the internet at home between the HILDA survey (3%) and the ACMA data shown earlier (2%) is due to differences in the survey timing and data used. </w:t>
      </w:r>
      <w:r w:rsidRPr="00410EB3">
        <w:rPr>
          <w:lang w:val="en-US"/>
        </w:rPr>
        <w:t>The HILDA survey is</w:t>
      </w:r>
      <w:r w:rsidRPr="009545E4">
        <w:rPr>
          <w:lang w:val="en-US"/>
        </w:rPr>
        <w:t xml:space="preserve"> a nationally representative survey</w:t>
      </w:r>
      <w:r w:rsidRPr="00410EB3">
        <w:rPr>
          <w:lang w:val="en-US"/>
        </w:rPr>
        <w:t xml:space="preserve"> based on 15,954 </w:t>
      </w:r>
      <w:r w:rsidRPr="009545E4">
        <w:rPr>
          <w:lang w:val="en-US"/>
        </w:rPr>
        <w:t>panel respondents in 2022</w:t>
      </w:r>
      <w:r w:rsidRPr="00410EB3">
        <w:rPr>
          <w:lang w:val="en-US"/>
        </w:rPr>
        <w:t xml:space="preserve">, </w:t>
      </w:r>
      <w:r w:rsidRPr="00C83E62">
        <w:rPr>
          <w:lang w:val="en-US"/>
        </w:rPr>
        <w:t xml:space="preserve">while the </w:t>
      </w:r>
      <w:r w:rsidRPr="0008327C">
        <w:rPr>
          <w:lang w:val="en-US"/>
        </w:rPr>
        <w:t xml:space="preserve">ACMA figure is based on a </w:t>
      </w:r>
      <w:r w:rsidRPr="00C02E30">
        <w:rPr>
          <w:lang w:val="en-US"/>
        </w:rPr>
        <w:t>nationally</w:t>
      </w:r>
      <w:r>
        <w:rPr>
          <w:lang w:val="en-US"/>
        </w:rPr>
        <w:t>-</w:t>
      </w:r>
      <w:r w:rsidRPr="00C02E30">
        <w:rPr>
          <w:lang w:val="en-US"/>
        </w:rPr>
        <w:t>representative survey of consumer take-up of communications services with a sample of 3,530 people in 2024.</w:t>
      </w:r>
      <w:bookmarkEnd w:id="14"/>
      <w:r>
        <w:rPr>
          <w:lang w:val="en-US"/>
        </w:rPr>
        <w:t xml:space="preserve"> </w:t>
      </w:r>
    </w:p>
  </w:footnote>
  <w:footnote w:id="6">
    <w:p w14:paraId="68F02088" w14:textId="4695072E" w:rsidR="005D319E" w:rsidRPr="0066509C" w:rsidRDefault="005D319E" w:rsidP="00CD7BBB">
      <w:pPr>
        <w:pStyle w:val="FootnoteText"/>
        <w:ind w:left="0" w:firstLine="0"/>
        <w:rPr>
          <w:lang w:val="en-US"/>
        </w:rPr>
      </w:pPr>
      <w:r>
        <w:rPr>
          <w:rStyle w:val="FootnoteReference"/>
        </w:rPr>
        <w:footnoteRef/>
      </w:r>
      <w:r>
        <w:t xml:space="preserve"> </w:t>
      </w:r>
      <w:r>
        <w:rPr>
          <w:lang w:val="en-US"/>
        </w:rPr>
        <w:t xml:space="preserve">Affordability is measured by looking at changes in the share of disposable income that households spend on telecommunications. </w:t>
      </w:r>
      <w:r w:rsidRPr="008C4FD1">
        <w:rPr>
          <w:lang w:val="en-US"/>
        </w:rPr>
        <w:t xml:space="preserve">Average household expenditure on telecommunications </w:t>
      </w:r>
      <w:r>
        <w:rPr>
          <w:lang w:val="en-US"/>
        </w:rPr>
        <w:t xml:space="preserve">has </w:t>
      </w:r>
      <w:r w:rsidRPr="008C4FD1">
        <w:rPr>
          <w:lang w:val="en-US"/>
        </w:rPr>
        <w:t>declined from a high point of 4.1</w:t>
      </w:r>
      <w:r>
        <w:rPr>
          <w:lang w:val="en-US"/>
        </w:rPr>
        <w:t>%</w:t>
      </w:r>
      <w:r w:rsidRPr="008C4FD1">
        <w:rPr>
          <w:lang w:val="en-US"/>
        </w:rPr>
        <w:t xml:space="preserve"> of disposable income in 2008, down to 3</w:t>
      </w:r>
      <w:r>
        <w:rPr>
          <w:lang w:val="en-US"/>
        </w:rPr>
        <w:t>%</w:t>
      </w:r>
      <w:r w:rsidRPr="008C4FD1">
        <w:rPr>
          <w:lang w:val="en-US"/>
        </w:rPr>
        <w:t xml:space="preserve"> 2021</w:t>
      </w:r>
      <w:r>
        <w:rPr>
          <w:lang w:val="en-US"/>
        </w:rPr>
        <w:t>, indicating telecommunications affordability has improved. For more information, refer to</w:t>
      </w:r>
      <w:r>
        <w:rPr>
          <w:noProof/>
        </w:rPr>
        <w:t xml:space="preserve"> BCARR (2023).</w:t>
      </w:r>
    </w:p>
  </w:footnote>
  <w:footnote w:id="7">
    <w:p w14:paraId="45FD3F58" w14:textId="5B1C5FEF" w:rsidR="005D319E" w:rsidRPr="00103F0B" w:rsidRDefault="005D319E" w:rsidP="00B73438">
      <w:pPr>
        <w:pStyle w:val="FootnoteText"/>
        <w:ind w:left="0" w:firstLine="0"/>
        <w:rPr>
          <w:lang w:val="en-US"/>
        </w:rPr>
      </w:pPr>
      <w:r>
        <w:rPr>
          <w:rStyle w:val="FootnoteReference"/>
        </w:rPr>
        <w:footnoteRef/>
      </w:r>
      <w:r>
        <w:t xml:space="preserve"> COVID-19 and associated lockdowns and travel restrictions are likely to have influenced people’s perception of whether the internet is essential. During the pandemic, </w:t>
      </w:r>
      <w:r>
        <w:rPr>
          <w:lang w:val="en-US"/>
        </w:rPr>
        <w:t>the internet became critical for work, entertainment, accessing services and staying in contact with others.</w:t>
      </w:r>
    </w:p>
  </w:footnote>
  <w:footnote w:id="8">
    <w:p w14:paraId="40A0B277" w14:textId="3AC4E6BE" w:rsidR="005D319E" w:rsidRPr="008C0593" w:rsidRDefault="005D319E" w:rsidP="00827E57">
      <w:pPr>
        <w:pStyle w:val="FootnoteText"/>
        <w:ind w:left="0" w:firstLine="0"/>
        <w:rPr>
          <w:lang w:val="en-US"/>
        </w:rPr>
      </w:pPr>
      <w:r>
        <w:rPr>
          <w:rStyle w:val="FootnoteReference"/>
        </w:rPr>
        <w:footnoteRef/>
      </w:r>
      <w:r>
        <w:t xml:space="preserve"> </w:t>
      </w:r>
      <w:r>
        <w:rPr>
          <w:lang w:val="en-US"/>
        </w:rPr>
        <w:t>HILDA does not collect information on the types of internet access available at the home (for example, fixed-wireless, fixed line or mobile broadband), which may explain some of the variation in satisfaction across rural and urban areas.</w:t>
      </w:r>
    </w:p>
  </w:footnote>
  <w:footnote w:id="9">
    <w:p w14:paraId="06A8D120" w14:textId="77777777" w:rsidR="005D319E" w:rsidRPr="009545E4" w:rsidRDefault="005D319E">
      <w:pPr>
        <w:pStyle w:val="FootnoteText"/>
        <w:rPr>
          <w:lang w:val="en-US"/>
        </w:rPr>
      </w:pPr>
      <w:r>
        <w:rPr>
          <w:rStyle w:val="FootnoteReference"/>
        </w:rPr>
        <w:footnoteRef/>
      </w:r>
      <w:r>
        <w:t xml:space="preserve"> Five</w:t>
      </w:r>
      <w:r>
        <w:rPr>
          <w:lang w:val="en-US"/>
        </w:rPr>
        <w:t xml:space="preserve"> technologies were presented in the study which included apps, an online portal and webpages.</w:t>
      </w:r>
    </w:p>
  </w:footnote>
  <w:footnote w:id="10">
    <w:p w14:paraId="156B63A3" w14:textId="54638020" w:rsidR="005D319E" w:rsidRPr="00047BF2" w:rsidRDefault="005D319E" w:rsidP="00B93E2D">
      <w:pPr>
        <w:pStyle w:val="FootnoteText"/>
        <w:ind w:left="142" w:hanging="142"/>
        <w:rPr>
          <w:rFonts w:ascii="Helvetica" w:hAnsi="Helvetica"/>
          <w:color w:val="auto"/>
          <w:shd w:val="clear" w:color="auto" w:fill="FFFFFF"/>
        </w:rPr>
      </w:pPr>
      <w:r w:rsidRPr="00E774FF">
        <w:rPr>
          <w:rStyle w:val="FootnoteReference"/>
        </w:rPr>
        <w:footnoteRef/>
      </w:r>
      <w:r w:rsidRPr="00E774FF">
        <w:t xml:space="preserve"> </w:t>
      </w:r>
      <w:r w:rsidRPr="0008327C">
        <w:t xml:space="preserve">Information on people with </w:t>
      </w:r>
      <w:r w:rsidRPr="00047BF2">
        <w:rPr>
          <w:color w:val="auto"/>
        </w:rPr>
        <w:t xml:space="preserve">disability and </w:t>
      </w:r>
      <w:r>
        <w:rPr>
          <w:color w:val="auto"/>
        </w:rPr>
        <w:t>those</w:t>
      </w:r>
      <w:r w:rsidRPr="00047BF2">
        <w:rPr>
          <w:color w:val="auto"/>
        </w:rPr>
        <w:t xml:space="preserve"> with long-term health condition</w:t>
      </w:r>
      <w:r>
        <w:rPr>
          <w:color w:val="auto"/>
        </w:rPr>
        <w:t>s</w:t>
      </w:r>
      <w:r w:rsidRPr="00047BF2">
        <w:rPr>
          <w:rFonts w:cstheme="minorHAnsi"/>
          <w:color w:val="auto"/>
          <w:lang w:val="en-US"/>
        </w:rPr>
        <w:t xml:space="preserve"> is collected together in the HILDA survey. Respondents were provided with a list of impairments and asked, ‘</w:t>
      </w:r>
      <w:r w:rsidRPr="00047BF2">
        <w:rPr>
          <w:rFonts w:cstheme="minorHAnsi"/>
          <w:i/>
          <w:color w:val="auto"/>
          <w:shd w:val="clear" w:color="auto" w:fill="FFFFFF"/>
        </w:rPr>
        <w:t xml:space="preserve">Do you have any long-term health condition, impairment or disability (such as [those provided]) that restricts you in your everyday activities, and has lasted or is likely to last, for 6 months or more?’ </w:t>
      </w:r>
      <w:r w:rsidRPr="00047BF2">
        <w:rPr>
          <w:rFonts w:cstheme="minorHAnsi"/>
          <w:color w:val="auto"/>
          <w:shd w:val="clear" w:color="auto" w:fill="FFFFFF"/>
        </w:rPr>
        <w:t>Some example impairments included difficulty gripping things, hearing problems, chronic pain and difficulty breathing.</w:t>
      </w:r>
    </w:p>
  </w:footnote>
  <w:footnote w:id="11">
    <w:p w14:paraId="53DA21BB" w14:textId="01E3FF23" w:rsidR="005D319E" w:rsidRDefault="005D319E" w:rsidP="00394BA0">
      <w:pPr>
        <w:pStyle w:val="FootnoteText"/>
      </w:pPr>
      <w:r w:rsidRPr="00940E20">
        <w:rPr>
          <w:rStyle w:val="FootnoteReference"/>
        </w:rPr>
        <w:footnoteRef/>
      </w:r>
      <w:r w:rsidRPr="00940E20">
        <w:t xml:space="preserve"> Non-employed people refer</w:t>
      </w:r>
      <w:r>
        <w:t>s</w:t>
      </w:r>
      <w:r w:rsidRPr="00940E20">
        <w:t xml:space="preserve"> to anyone aged 15</w:t>
      </w:r>
      <w:r>
        <w:t xml:space="preserve"> years and older</w:t>
      </w:r>
      <w:r w:rsidRPr="00940E20">
        <w:t xml:space="preserve"> who is not in a job, such as unemployed Australians and those not in the labour force, including retirees, students, and those engaged in household duties.</w:t>
      </w:r>
    </w:p>
  </w:footnote>
  <w:footnote w:id="12">
    <w:p w14:paraId="42A6BD58" w14:textId="79769A86" w:rsidR="005D319E" w:rsidRDefault="005D319E">
      <w:pPr>
        <w:pStyle w:val="FootnoteText"/>
      </w:pPr>
      <w:r>
        <w:rPr>
          <w:rStyle w:val="FootnoteReference"/>
        </w:rPr>
        <w:footnoteRef/>
      </w:r>
      <w:r>
        <w:t xml:space="preserve"> HILDA </w:t>
      </w:r>
      <w:r w:rsidRPr="00312DF0">
        <w:t>survey does not sample very remote areas</w:t>
      </w:r>
      <w:r>
        <w:t>, so rural Australians living in these areas may be underrepresented.</w:t>
      </w:r>
    </w:p>
  </w:footnote>
  <w:footnote w:id="13">
    <w:p w14:paraId="0A794133" w14:textId="77777777" w:rsidR="005D319E" w:rsidRPr="009545E4" w:rsidRDefault="005D319E" w:rsidP="00C02E30">
      <w:pPr>
        <w:pStyle w:val="FootnoteText"/>
        <w:ind w:left="0" w:firstLine="0"/>
        <w:rPr>
          <w:lang w:val="en-US"/>
        </w:rPr>
      </w:pPr>
      <w:r w:rsidRPr="00506AE7">
        <w:rPr>
          <w:rStyle w:val="FootnoteReference"/>
        </w:rPr>
        <w:footnoteRef/>
      </w:r>
      <w:r w:rsidRPr="00506AE7">
        <w:t xml:space="preserve"> </w:t>
      </w:r>
      <w:r w:rsidRPr="009545E4">
        <w:t xml:space="preserve">The </w:t>
      </w:r>
      <w:r w:rsidRPr="00506AE7">
        <w:t>ASGC 2001 Section of State variable</w:t>
      </w:r>
      <w:r w:rsidRPr="009545E4">
        <w:t xml:space="preserve"> was</w:t>
      </w:r>
      <w:r w:rsidRPr="00506AE7">
        <w:t xml:space="preserve"> used </w:t>
      </w:r>
      <w:r w:rsidRPr="009545E4">
        <w:t>to categorise</w:t>
      </w:r>
      <w:r w:rsidRPr="00506AE7">
        <w:t xml:space="preserve"> households as either urban or rural. Urban households are those located in </w:t>
      </w:r>
      <w:r w:rsidRPr="00506AE7">
        <w:rPr>
          <w:lang w:val="en-US"/>
        </w:rPr>
        <w:t>major urban or other urban areas, and rural households</w:t>
      </w:r>
      <w:r>
        <w:rPr>
          <w:lang w:val="en-US"/>
        </w:rPr>
        <w:t xml:space="preserve"> are</w:t>
      </w:r>
      <w:r w:rsidRPr="00506AE7">
        <w:rPr>
          <w:lang w:val="en-US"/>
        </w:rPr>
        <w:t xml:space="preserve"> from areas of a bounded locality or rural balance.</w:t>
      </w:r>
    </w:p>
  </w:footnote>
  <w:footnote w:id="14">
    <w:p w14:paraId="68C6F54D" w14:textId="4A258A80" w:rsidR="005D319E" w:rsidRDefault="005D319E" w:rsidP="00C02E30">
      <w:pPr>
        <w:pStyle w:val="FootnoteText"/>
        <w:ind w:left="0" w:firstLine="0"/>
      </w:pPr>
      <w:r>
        <w:rPr>
          <w:rStyle w:val="FootnoteReference"/>
        </w:rPr>
        <w:footnoteRef/>
      </w:r>
      <w:r>
        <w:t xml:space="preserve"> Some parts of rural Australia are more likely to use satellite internet services which cost more than equivalent fixed-line broadband services available in urban areas. In rural Australia, there are fewer telecommunication providers, and therefore less competition.</w:t>
      </w:r>
    </w:p>
  </w:footnote>
  <w:footnote w:id="15">
    <w:p w14:paraId="33BD7885" w14:textId="2F3E3292" w:rsidR="005D319E" w:rsidRPr="00C849BB" w:rsidRDefault="005D319E" w:rsidP="00C849BB">
      <w:pPr>
        <w:rPr>
          <w:sz w:val="18"/>
          <w:szCs w:val="18"/>
          <w:highlight w:val="yellow"/>
        </w:rPr>
      </w:pPr>
      <w:r w:rsidRPr="002019ED">
        <w:rPr>
          <w:rStyle w:val="FootnoteReference"/>
          <w:sz w:val="18"/>
          <w:szCs w:val="18"/>
        </w:rPr>
        <w:footnoteRef/>
      </w:r>
      <w:r w:rsidRPr="002019ED">
        <w:rPr>
          <w:sz w:val="18"/>
          <w:szCs w:val="18"/>
        </w:rPr>
        <w:t xml:space="preserve"> </w:t>
      </w:r>
      <w:r>
        <w:rPr>
          <w:sz w:val="18"/>
          <w:szCs w:val="18"/>
        </w:rPr>
        <w:t>HILDA data show</w:t>
      </w:r>
      <w:r w:rsidRPr="002019ED">
        <w:rPr>
          <w:sz w:val="18"/>
          <w:szCs w:val="18"/>
        </w:rPr>
        <w:t xml:space="preserve"> a clear relationship between people’s satisfaction with their home internet connection, and the perceived quality of the device they use to access the internet. People using a poor-quality device are much more likely to be dissatisfied with their internet connection. This might be expected, as </w:t>
      </w:r>
      <w:r>
        <w:rPr>
          <w:sz w:val="18"/>
          <w:szCs w:val="18"/>
        </w:rPr>
        <w:t xml:space="preserve">persons with lower incomes </w:t>
      </w:r>
      <w:r w:rsidRPr="002019ED">
        <w:rPr>
          <w:sz w:val="18"/>
          <w:szCs w:val="18"/>
        </w:rPr>
        <w:t>who cannot afford a new or high-quality device may also be on a low</w:t>
      </w:r>
      <w:r>
        <w:rPr>
          <w:sz w:val="18"/>
          <w:szCs w:val="18"/>
        </w:rPr>
        <w:t>-</w:t>
      </w:r>
      <w:r w:rsidRPr="002019ED">
        <w:rPr>
          <w:sz w:val="18"/>
          <w:szCs w:val="18"/>
        </w:rPr>
        <w:t xml:space="preserve">speed internet plan. However, this relationship could also demonstrate how slow response times on an older or worn device are potentially mistaken for </w:t>
      </w:r>
      <w:r>
        <w:rPr>
          <w:sz w:val="18"/>
          <w:szCs w:val="18"/>
        </w:rPr>
        <w:t xml:space="preserve">the slower speed or </w:t>
      </w:r>
      <w:r w:rsidRPr="002019ED">
        <w:rPr>
          <w:sz w:val="18"/>
          <w:szCs w:val="18"/>
        </w:rPr>
        <w:t>high latency o</w:t>
      </w:r>
      <w:r>
        <w:rPr>
          <w:sz w:val="18"/>
          <w:szCs w:val="18"/>
        </w:rPr>
        <w:t>f</w:t>
      </w:r>
      <w:r w:rsidRPr="002019ED">
        <w:rPr>
          <w:sz w:val="18"/>
          <w:szCs w:val="18"/>
        </w:rPr>
        <w:t xml:space="preserve"> an internet connection, or vice versa.</w:t>
      </w:r>
    </w:p>
  </w:footnote>
  <w:footnote w:id="16">
    <w:p w14:paraId="06C54F3A" w14:textId="54A4BD10" w:rsidR="005D319E" w:rsidRDefault="005D319E" w:rsidP="00C02E30">
      <w:pPr>
        <w:pStyle w:val="FootnoteText"/>
        <w:ind w:left="0" w:firstLine="0"/>
      </w:pPr>
      <w:r>
        <w:rPr>
          <w:rStyle w:val="FootnoteReference"/>
        </w:rPr>
        <w:footnoteRef/>
      </w:r>
      <w:r>
        <w:t xml:space="preserve"> In practice, this meant excluding the following variables from the final regression model: state or territory of household, number of residents in household, working from home status and English proficiency. Due to sample size issues, a geographic variable on household location was constructed using the ASGS 2021 section of state classification which grouped observations into urban (major city or other urban)</w:t>
      </w:r>
      <w:r w:rsidRPr="00CD5107">
        <w:t xml:space="preserve"> </w:t>
      </w:r>
      <w:r>
        <w:t xml:space="preserve">and rural (bounded locality and rural balance) which represented 88% and 12% of the total sample, respectively. </w:t>
      </w:r>
    </w:p>
  </w:footnote>
  <w:footnote w:id="17">
    <w:p w14:paraId="5C6EA05C" w14:textId="757F75DF" w:rsidR="005D319E" w:rsidRDefault="005D319E" w:rsidP="00C02E30">
      <w:pPr>
        <w:pStyle w:val="FootnoteText"/>
        <w:ind w:left="0" w:firstLine="0"/>
      </w:pPr>
      <w:r>
        <w:rPr>
          <w:rStyle w:val="FootnoteReference"/>
        </w:rPr>
        <w:footnoteRef/>
      </w:r>
      <w:r>
        <w:t xml:space="preserve"> For comparison, in the ordinary least square regression for the explanatory variable to have statistically significant effect on the dependent variable its coefficient must be different from 0 and be statistically significant. </w:t>
      </w:r>
    </w:p>
  </w:footnote>
  <w:footnote w:id="18">
    <w:p w14:paraId="5A7D0D6E" w14:textId="77777777" w:rsidR="005D319E" w:rsidRDefault="005D319E" w:rsidP="00C02E30">
      <w:pPr>
        <w:pStyle w:val="FootnoteText"/>
        <w:ind w:left="0" w:firstLine="0"/>
      </w:pPr>
      <w:r>
        <w:rPr>
          <w:rStyle w:val="FootnoteReference"/>
        </w:rPr>
        <w:footnoteRef/>
      </w:r>
      <w:r>
        <w:t xml:space="preserve"> Duration modelling, also known as ‘survival analysis’, </w:t>
      </w:r>
      <w:r w:rsidRPr="008A3A17">
        <w:t>is a branch of statistics</w:t>
      </w:r>
      <w:r>
        <w:t xml:space="preserve"> used to analyse the</w:t>
      </w:r>
      <w:r w:rsidRPr="008A3A17">
        <w:t xml:space="preserve"> expected duration until</w:t>
      </w:r>
      <w:r>
        <w:t xml:space="preserve"> an</w:t>
      </w:r>
      <w:r w:rsidRPr="008A3A17">
        <w:t xml:space="preserve"> event occurs</w:t>
      </w:r>
      <w:r>
        <w:t xml:space="preserve">. As the events studied in some scientific disciplines often have negative outcomes, such as </w:t>
      </w:r>
      <w:r w:rsidRPr="008A3A17">
        <w:t>death</w:t>
      </w:r>
      <w:r>
        <w:t xml:space="preserve"> or</w:t>
      </w:r>
      <w:r w:rsidRPr="008A3A17">
        <w:t xml:space="preserve"> </w:t>
      </w:r>
      <w:r>
        <w:t xml:space="preserve">mechanical </w:t>
      </w:r>
      <w:r w:rsidRPr="008A3A17">
        <w:t>failure</w:t>
      </w:r>
      <w:r>
        <w:t>, the terminology used for this modelling is also often negative. In contrast, for our study, ‘failure’ occurs when a respondent gains access to the internet, while ‘survival’ and ‘censored’ means that they do not gain access to the internet.</w:t>
      </w:r>
    </w:p>
  </w:footnote>
  <w:footnote w:id="19">
    <w:p w14:paraId="0A7918FE" w14:textId="1CE3B679" w:rsidR="005D319E" w:rsidRDefault="005D319E" w:rsidP="00C02E30">
      <w:pPr>
        <w:pStyle w:val="FootnoteText"/>
        <w:ind w:left="0" w:firstLine="0"/>
      </w:pPr>
      <w:r>
        <w:rPr>
          <w:rStyle w:val="FootnoteReference"/>
        </w:rPr>
        <w:footnoteRef/>
      </w:r>
      <w:r>
        <w:t xml:space="preserve"> HILDA data capture respondents who gained and lost access to the internet multiple times. While STATA allows for the survival analysis of multiple occurrence events, this analysis is restricted to respondents who gained access to the internet for the first time in the period analysed.</w:t>
      </w:r>
    </w:p>
  </w:footnote>
  <w:footnote w:id="20">
    <w:p w14:paraId="62C08E8E" w14:textId="4EF5FB02" w:rsidR="005D319E" w:rsidRDefault="005D319E" w:rsidP="00C02E30">
      <w:pPr>
        <w:pStyle w:val="FootnoteText"/>
        <w:ind w:left="0" w:firstLine="0"/>
      </w:pPr>
      <w:r>
        <w:rPr>
          <w:rStyle w:val="FootnoteReference"/>
        </w:rPr>
        <w:footnoteRef/>
      </w:r>
      <w:r>
        <w:t xml:space="preserve"> In this study, a larger survival rate Pr(S) indicates a longer period without access to the internet, a negative event. It may be easier to interpret this number in terms of ‘failure’ rate Pr(F), which a positive event representing the probability of getting access to the internet such as Pr(F) = 1- Pr(S) where 0 &lt;Pr(F)&lt;1 and 0 &lt;Pr(S)&lt;1. If internet access is viewed as welfare-enhancing, a desired outcome in the analysis is for Pr(S) to be as low as possible and Pr(F) to be high as possible as this would indicate this group’s shorter time spent without access to the internet.</w:t>
      </w:r>
    </w:p>
  </w:footnote>
  <w:footnote w:id="21">
    <w:p w14:paraId="248B609D" w14:textId="36089E3C" w:rsidR="005D319E" w:rsidRDefault="005D319E" w:rsidP="00C02E30">
      <w:pPr>
        <w:pStyle w:val="FootnoteText"/>
        <w:ind w:left="0" w:firstLine="0"/>
      </w:pPr>
      <w:r>
        <w:rPr>
          <w:rStyle w:val="FootnoteReference"/>
        </w:rPr>
        <w:footnoteRef/>
      </w:r>
      <w:r>
        <w:t xml:space="preserve"> The differences in survival rates were considered to be statistically significant if the p-values of the long rank test for equality of survivorship functions was below 10%.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9E128" w14:textId="77777777" w:rsidR="005D319E" w:rsidRDefault="005D319E" w:rsidP="00D86E4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EDB3F" w14:textId="77777777" w:rsidR="005D319E" w:rsidRDefault="005D319E"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C9B37" w14:textId="77777777" w:rsidR="005D319E" w:rsidRDefault="005D319E" w:rsidP="00D86E40">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F20A" w14:textId="77777777" w:rsidR="005D319E" w:rsidRPr="00D86E40" w:rsidRDefault="005D319E" w:rsidP="00D86E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tag w:val=""/>
      <w:id w:val="-1075507228"/>
      <w:dataBinding w:prefixMappings="xmlns:ns0='http://purl.org/dc/elements/1.1/' xmlns:ns1='http://schemas.openxmlformats.org/package/2006/metadata/core-properties' " w:xpath="/ns1:coreProperties[1]/ns1:contentStatus[1]" w:storeItemID="{6C3C8BC8-F283-45AE-878A-BAB7291924A1}"/>
      <w:text/>
    </w:sdtPr>
    <w:sdtContent>
      <w:p w14:paraId="388A12D6" w14:textId="77777777" w:rsidR="005D319E" w:rsidRDefault="005D319E" w:rsidP="00827492">
        <w:pPr>
          <w:pStyle w:val="SecurityMarker"/>
        </w:pPr>
        <w:r>
          <w:t>OFFICIAL / OFFICIAL: SENSITIVE / PROTECTEDSELECT THE CLASSIFICATION MARKER ABOVE THAT APPLIES TO YOUR DOCUMENT, THEN DELETE THE OTHERS AND THIS TEXT&gt;</w:t>
        </w:r>
      </w:p>
    </w:sdtContent>
  </w:sdt>
  <w:p w14:paraId="24016C98" w14:textId="56F8E05D" w:rsidR="005D319E" w:rsidRDefault="005D319E" w:rsidP="00BA24FB">
    <w:pPr>
      <w:pStyle w:val="Header"/>
      <w:spacing w:after="720"/>
    </w:pPr>
    <w:fldSimple w:instr=" STYLEREF  &quot;Heading 1&quot; \l  \* MERGEFORMAT ">
      <w:r w:rsidR="00AB0A29">
        <w:rPr>
          <w:noProof/>
        </w:rPr>
        <w:t>Key findings</w:t>
      </w:r>
    </w:fldSimple>
    <w:bookmarkStart w:id="62" w:name="_Toc175133922"/>
    <w:bookmarkEnd w:id="6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132"/>
        </w:tabs>
        <w:ind w:left="113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9BE6EB5"/>
    <w:multiLevelType w:val="hybridMultilevel"/>
    <w:tmpl w:val="B1022B54"/>
    <w:lvl w:ilvl="0" w:tplc="384642C4">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621AED"/>
    <w:multiLevelType w:val="multilevel"/>
    <w:tmpl w:val="C2EED61A"/>
    <w:numStyleLink w:val="NumberedHeadings"/>
  </w:abstractNum>
  <w:abstractNum w:abstractNumId="13" w15:restartNumberingAfterBreak="0">
    <w:nsid w:val="1B287933"/>
    <w:multiLevelType w:val="hybridMultilevel"/>
    <w:tmpl w:val="C3A41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3F5E5E"/>
    <w:multiLevelType w:val="hybridMultilevel"/>
    <w:tmpl w:val="0D0A8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4CC3C21"/>
    <w:multiLevelType w:val="multilevel"/>
    <w:tmpl w:val="EE48FC9C"/>
    <w:styleLink w:val="Style1"/>
    <w:lvl w:ilvl="0">
      <w:start w:val="1"/>
      <w:numFmt w:val="bullet"/>
      <w:lvlText w:val=""/>
      <w:lvlJc w:val="left"/>
      <w:pPr>
        <w:ind w:left="567" w:hanging="283"/>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567" w:hanging="283"/>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7B72CCB"/>
    <w:multiLevelType w:val="hybridMultilevel"/>
    <w:tmpl w:val="3C6A3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A51938"/>
    <w:multiLevelType w:val="multilevel"/>
    <w:tmpl w:val="298C34E4"/>
    <w:numStyleLink w:val="AppendixNumbers"/>
  </w:abstractNum>
  <w:abstractNum w:abstractNumId="20" w15:restartNumberingAfterBreak="0">
    <w:nsid w:val="3E5B6593"/>
    <w:multiLevelType w:val="hybridMultilevel"/>
    <w:tmpl w:val="76E0D0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019342E"/>
    <w:multiLevelType w:val="hybridMultilevel"/>
    <w:tmpl w:val="200850BC"/>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23"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15:restartNumberingAfterBreak="0">
    <w:nsid w:val="444B2B9E"/>
    <w:multiLevelType w:val="multilevel"/>
    <w:tmpl w:val="EE48FC9C"/>
    <w:numStyleLink w:val="Style1"/>
  </w:abstractNum>
  <w:abstractNum w:abstractNumId="25" w15:restartNumberingAfterBreak="0">
    <w:nsid w:val="4CE3710B"/>
    <w:multiLevelType w:val="hybridMultilevel"/>
    <w:tmpl w:val="F8905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5B01A1"/>
    <w:multiLevelType w:val="hybridMultilevel"/>
    <w:tmpl w:val="4AEE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E46D8F"/>
    <w:multiLevelType w:val="hybridMultilevel"/>
    <w:tmpl w:val="BB6C9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7437F0"/>
    <w:multiLevelType w:val="multilevel"/>
    <w:tmpl w:val="62D850C8"/>
    <w:lvl w:ilvl="0">
      <w:start w:val="1"/>
      <w:numFmt w:val="bullet"/>
      <w:lvlText w:val=""/>
      <w:lvlJc w:val="left"/>
      <w:pPr>
        <w:ind w:left="567" w:hanging="283"/>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567" w:hanging="283"/>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B4F3BFB"/>
    <w:multiLevelType w:val="hybridMultilevel"/>
    <w:tmpl w:val="BAF034B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0" w15:restartNumberingAfterBreak="0">
    <w:nsid w:val="5BC4465F"/>
    <w:multiLevelType w:val="hybridMultilevel"/>
    <w:tmpl w:val="FD146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E821DF"/>
    <w:multiLevelType w:val="hybridMultilevel"/>
    <w:tmpl w:val="76B803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CBF5414"/>
    <w:multiLevelType w:val="hybridMultilevel"/>
    <w:tmpl w:val="84063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B5AA6"/>
    <w:multiLevelType w:val="hybridMultilevel"/>
    <w:tmpl w:val="3F065830"/>
    <w:lvl w:ilvl="0" w:tplc="144E7998">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283"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7612F12"/>
    <w:multiLevelType w:val="multilevel"/>
    <w:tmpl w:val="3AFC2372"/>
    <w:lvl w:ilvl="0">
      <w:start w:val="1"/>
      <w:numFmt w:val="bullet"/>
      <w:lvlText w:val=""/>
      <w:lvlJc w:val="left"/>
      <w:pPr>
        <w:ind w:left="566" w:hanging="283"/>
      </w:pPr>
      <w:rPr>
        <w:rFonts w:ascii="Symbol" w:hAnsi="Symbol" w:hint="default"/>
        <w:color w:val="auto"/>
      </w:rPr>
    </w:lvl>
    <w:lvl w:ilvl="1">
      <w:start w:val="1"/>
      <w:numFmt w:val="bullet"/>
      <w:lvlText w:val=""/>
      <w:lvlJc w:val="left"/>
      <w:pPr>
        <w:ind w:left="566" w:hanging="283"/>
      </w:pPr>
      <w:rPr>
        <w:rFonts w:ascii="Symbol" w:hAnsi="Symbol" w:hint="default"/>
        <w:color w:val="auto"/>
      </w:rPr>
    </w:lvl>
    <w:lvl w:ilvl="2">
      <w:start w:val="1"/>
      <w:numFmt w:val="bullet"/>
      <w:lvlText w:val="□"/>
      <w:lvlJc w:val="left"/>
      <w:pPr>
        <w:ind w:left="566" w:hanging="283"/>
      </w:pPr>
      <w:rPr>
        <w:rFonts w:ascii="Calibri" w:hAnsi="Calibri" w:hint="default"/>
      </w:rPr>
    </w:lvl>
    <w:lvl w:ilvl="3">
      <w:start w:val="1"/>
      <w:numFmt w:val="bullet"/>
      <w:lvlText w:val=""/>
      <w:lvlJc w:val="left"/>
      <w:pPr>
        <w:ind w:left="1439" w:hanging="360"/>
      </w:pPr>
      <w:rPr>
        <w:rFonts w:ascii="Symbol" w:hAnsi="Symbol" w:hint="default"/>
      </w:rPr>
    </w:lvl>
    <w:lvl w:ilvl="4">
      <w:start w:val="1"/>
      <w:numFmt w:val="lowerLetter"/>
      <w:lvlText w:val="(%5)"/>
      <w:lvlJc w:val="left"/>
      <w:pPr>
        <w:ind w:left="1799" w:hanging="360"/>
      </w:pPr>
      <w:rPr>
        <w:rFonts w:hint="default"/>
      </w:rPr>
    </w:lvl>
    <w:lvl w:ilvl="5">
      <w:start w:val="1"/>
      <w:numFmt w:val="lowerRoman"/>
      <w:lvlText w:val="(%6)"/>
      <w:lvlJc w:val="left"/>
      <w:pPr>
        <w:ind w:left="2159" w:hanging="360"/>
      </w:pPr>
      <w:rPr>
        <w:rFonts w:hint="default"/>
      </w:rPr>
    </w:lvl>
    <w:lvl w:ilvl="6">
      <w:start w:val="1"/>
      <w:numFmt w:val="decimal"/>
      <w:lvlText w:val="%7."/>
      <w:lvlJc w:val="left"/>
      <w:pPr>
        <w:ind w:left="2519" w:hanging="360"/>
      </w:pPr>
      <w:rPr>
        <w:rFonts w:hint="default"/>
      </w:rPr>
    </w:lvl>
    <w:lvl w:ilvl="7">
      <w:start w:val="1"/>
      <w:numFmt w:val="lowerLetter"/>
      <w:lvlText w:val="%8."/>
      <w:lvlJc w:val="left"/>
      <w:pPr>
        <w:ind w:left="2879" w:hanging="360"/>
      </w:pPr>
      <w:rPr>
        <w:rFonts w:hint="default"/>
      </w:rPr>
    </w:lvl>
    <w:lvl w:ilvl="8">
      <w:start w:val="1"/>
      <w:numFmt w:val="lowerRoman"/>
      <w:lvlText w:val="%9."/>
      <w:lvlJc w:val="left"/>
      <w:pPr>
        <w:ind w:left="3239" w:hanging="360"/>
      </w:pPr>
      <w:rPr>
        <w:rFonts w:hint="default"/>
      </w:rPr>
    </w:lvl>
  </w:abstractNum>
  <w:abstractNum w:abstractNumId="37" w15:restartNumberingAfterBreak="0">
    <w:nsid w:val="6B893457"/>
    <w:multiLevelType w:val="multilevel"/>
    <w:tmpl w:val="72C2D8CE"/>
    <w:lvl w:ilvl="0">
      <w:start w:val="1"/>
      <w:numFmt w:val="bullet"/>
      <w:lvlText w:val=""/>
      <w:lvlJc w:val="left"/>
      <w:pPr>
        <w:ind w:left="566" w:hanging="283"/>
      </w:pPr>
      <w:rPr>
        <w:rFonts w:ascii="Wingdings" w:hAnsi="Wingdings" w:hint="default"/>
        <w:color w:val="auto"/>
      </w:rPr>
    </w:lvl>
    <w:lvl w:ilvl="1">
      <w:start w:val="1"/>
      <w:numFmt w:val="bullet"/>
      <w:lvlText w:val=""/>
      <w:lvlJc w:val="left"/>
      <w:pPr>
        <w:ind w:left="566" w:hanging="283"/>
      </w:pPr>
      <w:rPr>
        <w:rFonts w:ascii="Symbol" w:hAnsi="Symbol" w:hint="default"/>
        <w:color w:val="auto"/>
      </w:rPr>
    </w:lvl>
    <w:lvl w:ilvl="2">
      <w:start w:val="1"/>
      <w:numFmt w:val="bullet"/>
      <w:lvlText w:val="□"/>
      <w:lvlJc w:val="left"/>
      <w:pPr>
        <w:ind w:left="566" w:hanging="283"/>
      </w:pPr>
      <w:rPr>
        <w:rFonts w:ascii="Calibri" w:hAnsi="Calibri" w:hint="default"/>
      </w:rPr>
    </w:lvl>
    <w:lvl w:ilvl="3">
      <w:start w:val="1"/>
      <w:numFmt w:val="bullet"/>
      <w:lvlText w:val=""/>
      <w:lvlJc w:val="left"/>
      <w:pPr>
        <w:ind w:left="1439" w:hanging="360"/>
      </w:pPr>
      <w:rPr>
        <w:rFonts w:ascii="Symbol" w:hAnsi="Symbol" w:hint="default"/>
      </w:rPr>
    </w:lvl>
    <w:lvl w:ilvl="4">
      <w:start w:val="1"/>
      <w:numFmt w:val="lowerLetter"/>
      <w:lvlText w:val="(%5)"/>
      <w:lvlJc w:val="left"/>
      <w:pPr>
        <w:ind w:left="1799" w:hanging="360"/>
      </w:pPr>
      <w:rPr>
        <w:rFonts w:hint="default"/>
      </w:rPr>
    </w:lvl>
    <w:lvl w:ilvl="5">
      <w:start w:val="1"/>
      <w:numFmt w:val="lowerRoman"/>
      <w:lvlText w:val="(%6)"/>
      <w:lvlJc w:val="left"/>
      <w:pPr>
        <w:ind w:left="2159" w:hanging="360"/>
      </w:pPr>
      <w:rPr>
        <w:rFonts w:hint="default"/>
      </w:rPr>
    </w:lvl>
    <w:lvl w:ilvl="6">
      <w:start w:val="1"/>
      <w:numFmt w:val="decimal"/>
      <w:lvlText w:val="%7."/>
      <w:lvlJc w:val="left"/>
      <w:pPr>
        <w:ind w:left="2519" w:hanging="360"/>
      </w:pPr>
      <w:rPr>
        <w:rFonts w:hint="default"/>
      </w:rPr>
    </w:lvl>
    <w:lvl w:ilvl="7">
      <w:start w:val="1"/>
      <w:numFmt w:val="lowerLetter"/>
      <w:lvlText w:val="%8."/>
      <w:lvlJc w:val="left"/>
      <w:pPr>
        <w:ind w:left="2879" w:hanging="360"/>
      </w:pPr>
      <w:rPr>
        <w:rFonts w:hint="default"/>
      </w:rPr>
    </w:lvl>
    <w:lvl w:ilvl="8">
      <w:start w:val="1"/>
      <w:numFmt w:val="lowerRoman"/>
      <w:lvlText w:val="%9."/>
      <w:lvlJc w:val="left"/>
      <w:pPr>
        <w:ind w:left="3239" w:hanging="360"/>
      </w:pPr>
      <w:rPr>
        <w:rFonts w:hint="default"/>
      </w:rPr>
    </w:lvl>
  </w:abstractNum>
  <w:abstractNum w:abstractNumId="38" w15:restartNumberingAfterBreak="0">
    <w:nsid w:val="7156358B"/>
    <w:multiLevelType w:val="hybridMultilevel"/>
    <w:tmpl w:val="C31EDBFC"/>
    <w:lvl w:ilvl="0" w:tplc="9612A86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58536A2"/>
    <w:multiLevelType w:val="hybridMultilevel"/>
    <w:tmpl w:val="2F6C9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1" w15:restartNumberingAfterBreak="0">
    <w:nsid w:val="7FCC17F9"/>
    <w:multiLevelType w:val="hybridMultilevel"/>
    <w:tmpl w:val="97342FB8"/>
    <w:lvl w:ilvl="0" w:tplc="4F8C2F3C">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2"/>
  </w:num>
  <w:num w:numId="19">
    <w:abstractNumId w:val="16"/>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2"/>
    <w:lvlOverride w:ilvl="0">
      <w:lvl w:ilvl="0">
        <w:start w:val="1"/>
        <w:numFmt w:val="upperLetter"/>
        <w:pStyle w:val="AttachmentHeading1"/>
        <w:suff w:val="space"/>
        <w:lvlText w:val="Attachment %1 –"/>
        <w:lvlJc w:val="left"/>
        <w:pPr>
          <w:ind w:left="0" w:firstLine="0"/>
        </w:pPr>
        <w:rPr>
          <w:rFonts w:hint="default"/>
        </w:rPr>
      </w:lvl>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35"/>
  </w:num>
  <w:num w:numId="26">
    <w:abstractNumId w:val="35"/>
  </w:num>
  <w:num w:numId="27">
    <w:abstractNumId w:val="35"/>
  </w:num>
  <w:num w:numId="28">
    <w:abstractNumId w:val="3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19"/>
  </w:num>
  <w:num w:numId="31">
    <w:abstractNumId w:val="30"/>
  </w:num>
  <w:num w:numId="32">
    <w:abstractNumId w:val="22"/>
  </w:num>
  <w:num w:numId="33">
    <w:abstractNumId w:val="15"/>
  </w:num>
  <w:num w:numId="34">
    <w:abstractNumId w:val="33"/>
  </w:num>
  <w:num w:numId="35">
    <w:abstractNumId w:val="39"/>
  </w:num>
  <w:num w:numId="36">
    <w:abstractNumId w:val="38"/>
  </w:num>
  <w:num w:numId="37">
    <w:abstractNumId w:val="32"/>
  </w:num>
  <w:num w:numId="38">
    <w:abstractNumId w:val="18"/>
  </w:num>
  <w:num w:numId="39">
    <w:abstractNumId w:val="20"/>
  </w:num>
  <w:num w:numId="40">
    <w:abstractNumId w:val="27"/>
  </w:num>
  <w:num w:numId="41">
    <w:abstractNumId w:val="13"/>
  </w:num>
  <w:num w:numId="42">
    <w:abstractNumId w:val="23"/>
  </w:num>
  <w:num w:numId="43">
    <w:abstractNumId w:val="29"/>
  </w:num>
  <w:num w:numId="44">
    <w:abstractNumId w:val="14"/>
  </w:num>
  <w:num w:numId="45">
    <w:abstractNumId w:val="34"/>
  </w:num>
  <w:num w:numId="46">
    <w:abstractNumId w:val="41"/>
  </w:num>
  <w:num w:numId="47">
    <w:abstractNumId w:val="11"/>
  </w:num>
  <w:num w:numId="48">
    <w:abstractNumId w:val="23"/>
  </w:num>
  <w:num w:numId="49">
    <w:abstractNumId w:val="31"/>
  </w:num>
  <w:num w:numId="50">
    <w:abstractNumId w:val="25"/>
  </w:num>
  <w:num w:numId="51">
    <w:abstractNumId w:val="15"/>
  </w:num>
  <w:num w:numId="52">
    <w:abstractNumId w:val="15"/>
  </w:num>
  <w:num w:numId="53">
    <w:abstractNumId w:val="36"/>
  </w:num>
  <w:num w:numId="54">
    <w:abstractNumId w:val="37"/>
  </w:num>
  <w:num w:numId="55">
    <w:abstractNumId w:val="24"/>
  </w:num>
  <w:num w:numId="56">
    <w:abstractNumId w:val="17"/>
  </w:num>
  <w:num w:numId="57">
    <w:abstractNumId w:val="28"/>
  </w:num>
  <w:num w:numId="58">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D3B"/>
    <w:rsid w:val="000016CB"/>
    <w:rsid w:val="000020C9"/>
    <w:rsid w:val="0000224A"/>
    <w:rsid w:val="000023AE"/>
    <w:rsid w:val="0000317A"/>
    <w:rsid w:val="00004D76"/>
    <w:rsid w:val="00006596"/>
    <w:rsid w:val="000075AC"/>
    <w:rsid w:val="00010DF6"/>
    <w:rsid w:val="00013D80"/>
    <w:rsid w:val="00013DFB"/>
    <w:rsid w:val="0001430B"/>
    <w:rsid w:val="00014CB7"/>
    <w:rsid w:val="00016933"/>
    <w:rsid w:val="00020386"/>
    <w:rsid w:val="000207A1"/>
    <w:rsid w:val="0002149F"/>
    <w:rsid w:val="00021630"/>
    <w:rsid w:val="00021EDA"/>
    <w:rsid w:val="0002426D"/>
    <w:rsid w:val="00025D29"/>
    <w:rsid w:val="000273E5"/>
    <w:rsid w:val="0002744A"/>
    <w:rsid w:val="00030859"/>
    <w:rsid w:val="0003256F"/>
    <w:rsid w:val="00033CB3"/>
    <w:rsid w:val="00034084"/>
    <w:rsid w:val="00034260"/>
    <w:rsid w:val="00034B12"/>
    <w:rsid w:val="000378F5"/>
    <w:rsid w:val="0004094C"/>
    <w:rsid w:val="00041240"/>
    <w:rsid w:val="00041348"/>
    <w:rsid w:val="00041E4A"/>
    <w:rsid w:val="000430BA"/>
    <w:rsid w:val="00044213"/>
    <w:rsid w:val="00045512"/>
    <w:rsid w:val="000475C3"/>
    <w:rsid w:val="00047BF2"/>
    <w:rsid w:val="00047D90"/>
    <w:rsid w:val="00051DC6"/>
    <w:rsid w:val="00053F9D"/>
    <w:rsid w:val="00054B74"/>
    <w:rsid w:val="000557FC"/>
    <w:rsid w:val="000574B5"/>
    <w:rsid w:val="00060BC7"/>
    <w:rsid w:val="00060F74"/>
    <w:rsid w:val="00061256"/>
    <w:rsid w:val="00061B65"/>
    <w:rsid w:val="0006206E"/>
    <w:rsid w:val="00064010"/>
    <w:rsid w:val="000644E2"/>
    <w:rsid w:val="000649C6"/>
    <w:rsid w:val="000657DF"/>
    <w:rsid w:val="00065F01"/>
    <w:rsid w:val="0006659E"/>
    <w:rsid w:val="00066813"/>
    <w:rsid w:val="00066BDB"/>
    <w:rsid w:val="000708D1"/>
    <w:rsid w:val="00073C8B"/>
    <w:rsid w:val="000749C1"/>
    <w:rsid w:val="00074DEB"/>
    <w:rsid w:val="0007563D"/>
    <w:rsid w:val="00075AEB"/>
    <w:rsid w:val="000770DB"/>
    <w:rsid w:val="00077F94"/>
    <w:rsid w:val="0008061F"/>
    <w:rsid w:val="000808F3"/>
    <w:rsid w:val="0008093B"/>
    <w:rsid w:val="000811E4"/>
    <w:rsid w:val="000813F5"/>
    <w:rsid w:val="00081696"/>
    <w:rsid w:val="000816FF"/>
    <w:rsid w:val="00081F42"/>
    <w:rsid w:val="00082B42"/>
    <w:rsid w:val="0008318C"/>
    <w:rsid w:val="0008327C"/>
    <w:rsid w:val="00083699"/>
    <w:rsid w:val="00083FA5"/>
    <w:rsid w:val="00085622"/>
    <w:rsid w:val="00085851"/>
    <w:rsid w:val="000859D7"/>
    <w:rsid w:val="0008611B"/>
    <w:rsid w:val="00090951"/>
    <w:rsid w:val="00091516"/>
    <w:rsid w:val="000924B7"/>
    <w:rsid w:val="0009344B"/>
    <w:rsid w:val="00093A5A"/>
    <w:rsid w:val="00093CC2"/>
    <w:rsid w:val="0009428E"/>
    <w:rsid w:val="00095360"/>
    <w:rsid w:val="0009552A"/>
    <w:rsid w:val="00095F96"/>
    <w:rsid w:val="00096246"/>
    <w:rsid w:val="00097CE7"/>
    <w:rsid w:val="000A0BFD"/>
    <w:rsid w:val="000A0DBC"/>
    <w:rsid w:val="000A463E"/>
    <w:rsid w:val="000A4BA0"/>
    <w:rsid w:val="000A5F4D"/>
    <w:rsid w:val="000A6103"/>
    <w:rsid w:val="000A6E76"/>
    <w:rsid w:val="000A6EF3"/>
    <w:rsid w:val="000B1FB1"/>
    <w:rsid w:val="000B39D2"/>
    <w:rsid w:val="000B54F1"/>
    <w:rsid w:val="000B5DDC"/>
    <w:rsid w:val="000B600F"/>
    <w:rsid w:val="000B64D3"/>
    <w:rsid w:val="000C022C"/>
    <w:rsid w:val="000C114C"/>
    <w:rsid w:val="000C7553"/>
    <w:rsid w:val="000C79FE"/>
    <w:rsid w:val="000D0781"/>
    <w:rsid w:val="000D1563"/>
    <w:rsid w:val="000D4EE2"/>
    <w:rsid w:val="000D591D"/>
    <w:rsid w:val="000D6D2F"/>
    <w:rsid w:val="000E11EC"/>
    <w:rsid w:val="000E20E8"/>
    <w:rsid w:val="000E24BA"/>
    <w:rsid w:val="000E40FA"/>
    <w:rsid w:val="000E5523"/>
    <w:rsid w:val="000E5674"/>
    <w:rsid w:val="000E6B66"/>
    <w:rsid w:val="000E7C01"/>
    <w:rsid w:val="000F13F2"/>
    <w:rsid w:val="000F30D7"/>
    <w:rsid w:val="000F66ED"/>
    <w:rsid w:val="000F71AB"/>
    <w:rsid w:val="000F791A"/>
    <w:rsid w:val="001028E2"/>
    <w:rsid w:val="0010290F"/>
    <w:rsid w:val="00103F0B"/>
    <w:rsid w:val="001041F2"/>
    <w:rsid w:val="00105365"/>
    <w:rsid w:val="00107A06"/>
    <w:rsid w:val="00112E5D"/>
    <w:rsid w:val="001147FF"/>
    <w:rsid w:val="0011593E"/>
    <w:rsid w:val="0011641E"/>
    <w:rsid w:val="0011650C"/>
    <w:rsid w:val="00121F79"/>
    <w:rsid w:val="00122828"/>
    <w:rsid w:val="00125C1D"/>
    <w:rsid w:val="00125FC1"/>
    <w:rsid w:val="00126593"/>
    <w:rsid w:val="00127128"/>
    <w:rsid w:val="001278F4"/>
    <w:rsid w:val="0013025B"/>
    <w:rsid w:val="001311B9"/>
    <w:rsid w:val="0013262C"/>
    <w:rsid w:val="00132E4E"/>
    <w:rsid w:val="001335D0"/>
    <w:rsid w:val="0013399F"/>
    <w:rsid w:val="001349C6"/>
    <w:rsid w:val="0013522F"/>
    <w:rsid w:val="00136699"/>
    <w:rsid w:val="00143239"/>
    <w:rsid w:val="0014366C"/>
    <w:rsid w:val="00146098"/>
    <w:rsid w:val="00146B6C"/>
    <w:rsid w:val="00147814"/>
    <w:rsid w:val="00150E7A"/>
    <w:rsid w:val="00152E9A"/>
    <w:rsid w:val="00160A60"/>
    <w:rsid w:val="00161F92"/>
    <w:rsid w:val="001629B9"/>
    <w:rsid w:val="00163A9B"/>
    <w:rsid w:val="00167FBA"/>
    <w:rsid w:val="00170821"/>
    <w:rsid w:val="00170FA3"/>
    <w:rsid w:val="0017201A"/>
    <w:rsid w:val="00173065"/>
    <w:rsid w:val="00173B97"/>
    <w:rsid w:val="00173BCF"/>
    <w:rsid w:val="001745EC"/>
    <w:rsid w:val="0017545C"/>
    <w:rsid w:val="00176512"/>
    <w:rsid w:val="00176611"/>
    <w:rsid w:val="00177EE0"/>
    <w:rsid w:val="001803E3"/>
    <w:rsid w:val="00181046"/>
    <w:rsid w:val="001817ED"/>
    <w:rsid w:val="001819CF"/>
    <w:rsid w:val="00181D09"/>
    <w:rsid w:val="001832D5"/>
    <w:rsid w:val="00190E51"/>
    <w:rsid w:val="001919DC"/>
    <w:rsid w:val="001921EA"/>
    <w:rsid w:val="0019248C"/>
    <w:rsid w:val="00192D8D"/>
    <w:rsid w:val="00196B07"/>
    <w:rsid w:val="00197989"/>
    <w:rsid w:val="001A2B51"/>
    <w:rsid w:val="001A3390"/>
    <w:rsid w:val="001A5C2B"/>
    <w:rsid w:val="001A62D8"/>
    <w:rsid w:val="001B02A5"/>
    <w:rsid w:val="001B3CDA"/>
    <w:rsid w:val="001B4189"/>
    <w:rsid w:val="001B5F34"/>
    <w:rsid w:val="001B6533"/>
    <w:rsid w:val="001B75DB"/>
    <w:rsid w:val="001B77A1"/>
    <w:rsid w:val="001C028A"/>
    <w:rsid w:val="001C0E97"/>
    <w:rsid w:val="001C1FB3"/>
    <w:rsid w:val="001C2DE6"/>
    <w:rsid w:val="001C2F98"/>
    <w:rsid w:val="001C2FA9"/>
    <w:rsid w:val="001C3A0A"/>
    <w:rsid w:val="001C3A79"/>
    <w:rsid w:val="001C40B3"/>
    <w:rsid w:val="001C40D9"/>
    <w:rsid w:val="001C43B3"/>
    <w:rsid w:val="001C69C7"/>
    <w:rsid w:val="001C6EF0"/>
    <w:rsid w:val="001C6FAE"/>
    <w:rsid w:val="001C7D9D"/>
    <w:rsid w:val="001D1F82"/>
    <w:rsid w:val="001D248A"/>
    <w:rsid w:val="001D42C5"/>
    <w:rsid w:val="001D46BB"/>
    <w:rsid w:val="001D4A20"/>
    <w:rsid w:val="001D5891"/>
    <w:rsid w:val="001E080D"/>
    <w:rsid w:val="001E2C02"/>
    <w:rsid w:val="001E3734"/>
    <w:rsid w:val="001E3DDD"/>
    <w:rsid w:val="001E4BBE"/>
    <w:rsid w:val="001E6221"/>
    <w:rsid w:val="001E6243"/>
    <w:rsid w:val="001E6AE2"/>
    <w:rsid w:val="001F00F8"/>
    <w:rsid w:val="001F3446"/>
    <w:rsid w:val="001F4253"/>
    <w:rsid w:val="001F6CAD"/>
    <w:rsid w:val="001F72E1"/>
    <w:rsid w:val="001F7BB6"/>
    <w:rsid w:val="00200E99"/>
    <w:rsid w:val="0020239B"/>
    <w:rsid w:val="0020288C"/>
    <w:rsid w:val="00202EF3"/>
    <w:rsid w:val="002033A6"/>
    <w:rsid w:val="002035D2"/>
    <w:rsid w:val="0020424D"/>
    <w:rsid w:val="00205CD0"/>
    <w:rsid w:val="00206AFF"/>
    <w:rsid w:val="00206DF0"/>
    <w:rsid w:val="00207973"/>
    <w:rsid w:val="002079C6"/>
    <w:rsid w:val="00207B11"/>
    <w:rsid w:val="0021019B"/>
    <w:rsid w:val="0021165C"/>
    <w:rsid w:val="00214B73"/>
    <w:rsid w:val="00216AED"/>
    <w:rsid w:val="00222483"/>
    <w:rsid w:val="00224467"/>
    <w:rsid w:val="002244A0"/>
    <w:rsid w:val="00224CCC"/>
    <w:rsid w:val="00224E4F"/>
    <w:rsid w:val="002254D5"/>
    <w:rsid w:val="00225679"/>
    <w:rsid w:val="0022611D"/>
    <w:rsid w:val="00227A49"/>
    <w:rsid w:val="00227AE0"/>
    <w:rsid w:val="0023002E"/>
    <w:rsid w:val="00233AB4"/>
    <w:rsid w:val="002347D3"/>
    <w:rsid w:val="00234CE9"/>
    <w:rsid w:val="002411B2"/>
    <w:rsid w:val="002413FC"/>
    <w:rsid w:val="00241FE8"/>
    <w:rsid w:val="002425CA"/>
    <w:rsid w:val="00243B48"/>
    <w:rsid w:val="00244B59"/>
    <w:rsid w:val="00245EDB"/>
    <w:rsid w:val="0025021B"/>
    <w:rsid w:val="0025085F"/>
    <w:rsid w:val="00250957"/>
    <w:rsid w:val="00250E50"/>
    <w:rsid w:val="00250E5F"/>
    <w:rsid w:val="00251570"/>
    <w:rsid w:val="002528F7"/>
    <w:rsid w:val="00253237"/>
    <w:rsid w:val="00253A5B"/>
    <w:rsid w:val="0025449A"/>
    <w:rsid w:val="00254568"/>
    <w:rsid w:val="0025645A"/>
    <w:rsid w:val="00257510"/>
    <w:rsid w:val="0026075C"/>
    <w:rsid w:val="002618E0"/>
    <w:rsid w:val="00262014"/>
    <w:rsid w:val="00264723"/>
    <w:rsid w:val="002651E8"/>
    <w:rsid w:val="0026521A"/>
    <w:rsid w:val="00265376"/>
    <w:rsid w:val="002656ED"/>
    <w:rsid w:val="00266012"/>
    <w:rsid w:val="002665B9"/>
    <w:rsid w:val="00266720"/>
    <w:rsid w:val="00267709"/>
    <w:rsid w:val="00271487"/>
    <w:rsid w:val="00273447"/>
    <w:rsid w:val="00274AEC"/>
    <w:rsid w:val="00274BE1"/>
    <w:rsid w:val="00275978"/>
    <w:rsid w:val="002772C2"/>
    <w:rsid w:val="0028132B"/>
    <w:rsid w:val="00283664"/>
    <w:rsid w:val="00284000"/>
    <w:rsid w:val="00284028"/>
    <w:rsid w:val="00284164"/>
    <w:rsid w:val="002866F3"/>
    <w:rsid w:val="00291050"/>
    <w:rsid w:val="002920A0"/>
    <w:rsid w:val="00292B68"/>
    <w:rsid w:val="0029588B"/>
    <w:rsid w:val="00297CCA"/>
    <w:rsid w:val="002A0124"/>
    <w:rsid w:val="002A1972"/>
    <w:rsid w:val="002A4405"/>
    <w:rsid w:val="002A4D21"/>
    <w:rsid w:val="002B0E52"/>
    <w:rsid w:val="002B23F1"/>
    <w:rsid w:val="002B2452"/>
    <w:rsid w:val="002B27F8"/>
    <w:rsid w:val="002B2FCC"/>
    <w:rsid w:val="002B3569"/>
    <w:rsid w:val="002B35B6"/>
    <w:rsid w:val="002B3856"/>
    <w:rsid w:val="002B45C8"/>
    <w:rsid w:val="002B555F"/>
    <w:rsid w:val="002B58AD"/>
    <w:rsid w:val="002B5B94"/>
    <w:rsid w:val="002B5E87"/>
    <w:rsid w:val="002B5FC1"/>
    <w:rsid w:val="002B700E"/>
    <w:rsid w:val="002B7197"/>
    <w:rsid w:val="002B75C6"/>
    <w:rsid w:val="002C0236"/>
    <w:rsid w:val="002C0499"/>
    <w:rsid w:val="002C1BB0"/>
    <w:rsid w:val="002C3727"/>
    <w:rsid w:val="002C3E48"/>
    <w:rsid w:val="002C413E"/>
    <w:rsid w:val="002D01AA"/>
    <w:rsid w:val="002D04D0"/>
    <w:rsid w:val="002D0815"/>
    <w:rsid w:val="002D0ED9"/>
    <w:rsid w:val="002D1537"/>
    <w:rsid w:val="002D1635"/>
    <w:rsid w:val="002D1E26"/>
    <w:rsid w:val="002D442F"/>
    <w:rsid w:val="002D5936"/>
    <w:rsid w:val="002D69B6"/>
    <w:rsid w:val="002E024A"/>
    <w:rsid w:val="002E1ADA"/>
    <w:rsid w:val="002E221C"/>
    <w:rsid w:val="002E2409"/>
    <w:rsid w:val="002E251E"/>
    <w:rsid w:val="002E36BC"/>
    <w:rsid w:val="002E490E"/>
    <w:rsid w:val="002E4C32"/>
    <w:rsid w:val="002E5DC6"/>
    <w:rsid w:val="002F2DF0"/>
    <w:rsid w:val="002F7CAF"/>
    <w:rsid w:val="00302183"/>
    <w:rsid w:val="0030239C"/>
    <w:rsid w:val="00302F2C"/>
    <w:rsid w:val="00303326"/>
    <w:rsid w:val="00311186"/>
    <w:rsid w:val="00312DF0"/>
    <w:rsid w:val="003137A2"/>
    <w:rsid w:val="003147EF"/>
    <w:rsid w:val="00314D2D"/>
    <w:rsid w:val="00316003"/>
    <w:rsid w:val="00316515"/>
    <w:rsid w:val="003172DE"/>
    <w:rsid w:val="0032093A"/>
    <w:rsid w:val="00321336"/>
    <w:rsid w:val="00322DEE"/>
    <w:rsid w:val="0032355C"/>
    <w:rsid w:val="003248DD"/>
    <w:rsid w:val="00325CBA"/>
    <w:rsid w:val="00325CF9"/>
    <w:rsid w:val="003261CF"/>
    <w:rsid w:val="00326285"/>
    <w:rsid w:val="00326854"/>
    <w:rsid w:val="00330A45"/>
    <w:rsid w:val="00330FE2"/>
    <w:rsid w:val="00334495"/>
    <w:rsid w:val="00335704"/>
    <w:rsid w:val="0033679C"/>
    <w:rsid w:val="00336EEC"/>
    <w:rsid w:val="00341D5A"/>
    <w:rsid w:val="00341DDD"/>
    <w:rsid w:val="0034250C"/>
    <w:rsid w:val="00344AD9"/>
    <w:rsid w:val="00347172"/>
    <w:rsid w:val="003473D9"/>
    <w:rsid w:val="00347C78"/>
    <w:rsid w:val="003503D5"/>
    <w:rsid w:val="003534F6"/>
    <w:rsid w:val="003546DF"/>
    <w:rsid w:val="00354A2E"/>
    <w:rsid w:val="0035558D"/>
    <w:rsid w:val="00355989"/>
    <w:rsid w:val="00360B2C"/>
    <w:rsid w:val="003631D3"/>
    <w:rsid w:val="0036460F"/>
    <w:rsid w:val="00364EB8"/>
    <w:rsid w:val="00365B7D"/>
    <w:rsid w:val="00365C5D"/>
    <w:rsid w:val="00366131"/>
    <w:rsid w:val="00367C30"/>
    <w:rsid w:val="003720E9"/>
    <w:rsid w:val="003725F0"/>
    <w:rsid w:val="00372D90"/>
    <w:rsid w:val="003740A0"/>
    <w:rsid w:val="0037411E"/>
    <w:rsid w:val="00377A9A"/>
    <w:rsid w:val="00382702"/>
    <w:rsid w:val="003835C3"/>
    <w:rsid w:val="003837C5"/>
    <w:rsid w:val="00385285"/>
    <w:rsid w:val="003861AC"/>
    <w:rsid w:val="00387A7D"/>
    <w:rsid w:val="00387BB5"/>
    <w:rsid w:val="00391677"/>
    <w:rsid w:val="0039204E"/>
    <w:rsid w:val="003947E4"/>
    <w:rsid w:val="00394BA0"/>
    <w:rsid w:val="00395D07"/>
    <w:rsid w:val="003A1027"/>
    <w:rsid w:val="003A1655"/>
    <w:rsid w:val="003A4E70"/>
    <w:rsid w:val="003A5380"/>
    <w:rsid w:val="003A5548"/>
    <w:rsid w:val="003A6929"/>
    <w:rsid w:val="003A7776"/>
    <w:rsid w:val="003B4D3E"/>
    <w:rsid w:val="003B5137"/>
    <w:rsid w:val="003B552D"/>
    <w:rsid w:val="003B5C15"/>
    <w:rsid w:val="003B5E3B"/>
    <w:rsid w:val="003B7B19"/>
    <w:rsid w:val="003C2574"/>
    <w:rsid w:val="003C3491"/>
    <w:rsid w:val="003C37C0"/>
    <w:rsid w:val="003C56AE"/>
    <w:rsid w:val="003C5D48"/>
    <w:rsid w:val="003C625A"/>
    <w:rsid w:val="003C7B83"/>
    <w:rsid w:val="003C7F90"/>
    <w:rsid w:val="003D0C0B"/>
    <w:rsid w:val="003D1A90"/>
    <w:rsid w:val="003D1D89"/>
    <w:rsid w:val="003D1EFD"/>
    <w:rsid w:val="003D254C"/>
    <w:rsid w:val="003D4D6C"/>
    <w:rsid w:val="003D699C"/>
    <w:rsid w:val="003E014D"/>
    <w:rsid w:val="003E14C0"/>
    <w:rsid w:val="003E362E"/>
    <w:rsid w:val="003E3B5F"/>
    <w:rsid w:val="003E5362"/>
    <w:rsid w:val="003E730A"/>
    <w:rsid w:val="003E7835"/>
    <w:rsid w:val="003F01E5"/>
    <w:rsid w:val="003F033A"/>
    <w:rsid w:val="003F0A35"/>
    <w:rsid w:val="003F180A"/>
    <w:rsid w:val="003F2336"/>
    <w:rsid w:val="003F497B"/>
    <w:rsid w:val="003F5E8C"/>
    <w:rsid w:val="003F75B8"/>
    <w:rsid w:val="003F775D"/>
    <w:rsid w:val="004002F6"/>
    <w:rsid w:val="00402B78"/>
    <w:rsid w:val="00404A6D"/>
    <w:rsid w:val="00405016"/>
    <w:rsid w:val="00405156"/>
    <w:rsid w:val="00405409"/>
    <w:rsid w:val="00406349"/>
    <w:rsid w:val="004063DE"/>
    <w:rsid w:val="00406910"/>
    <w:rsid w:val="0040711E"/>
    <w:rsid w:val="00410EB3"/>
    <w:rsid w:val="00411B50"/>
    <w:rsid w:val="00413D5F"/>
    <w:rsid w:val="004153E1"/>
    <w:rsid w:val="0041612B"/>
    <w:rsid w:val="00416414"/>
    <w:rsid w:val="004166B7"/>
    <w:rsid w:val="00420DD7"/>
    <w:rsid w:val="00420F04"/>
    <w:rsid w:val="004221C6"/>
    <w:rsid w:val="00422282"/>
    <w:rsid w:val="00422345"/>
    <w:rsid w:val="00422CFF"/>
    <w:rsid w:val="0042362C"/>
    <w:rsid w:val="0042391F"/>
    <w:rsid w:val="00430E84"/>
    <w:rsid w:val="00433E65"/>
    <w:rsid w:val="004350DD"/>
    <w:rsid w:val="00437395"/>
    <w:rsid w:val="00437B8A"/>
    <w:rsid w:val="00440E36"/>
    <w:rsid w:val="00441ECF"/>
    <w:rsid w:val="00446218"/>
    <w:rsid w:val="004462ED"/>
    <w:rsid w:val="00447C3C"/>
    <w:rsid w:val="00447DD9"/>
    <w:rsid w:val="004506ED"/>
    <w:rsid w:val="00452041"/>
    <w:rsid w:val="00452152"/>
    <w:rsid w:val="004546D4"/>
    <w:rsid w:val="0045530E"/>
    <w:rsid w:val="004564E0"/>
    <w:rsid w:val="00457D50"/>
    <w:rsid w:val="0046041C"/>
    <w:rsid w:val="004612CE"/>
    <w:rsid w:val="00461814"/>
    <w:rsid w:val="00463376"/>
    <w:rsid w:val="004639D7"/>
    <w:rsid w:val="004639F2"/>
    <w:rsid w:val="00464177"/>
    <w:rsid w:val="00465F04"/>
    <w:rsid w:val="00466CEC"/>
    <w:rsid w:val="00466E50"/>
    <w:rsid w:val="00470A7B"/>
    <w:rsid w:val="00470E0A"/>
    <w:rsid w:val="00470FFB"/>
    <w:rsid w:val="004720C5"/>
    <w:rsid w:val="004722A3"/>
    <w:rsid w:val="004727A8"/>
    <w:rsid w:val="004733CC"/>
    <w:rsid w:val="00473838"/>
    <w:rsid w:val="00474787"/>
    <w:rsid w:val="00474F5E"/>
    <w:rsid w:val="00475493"/>
    <w:rsid w:val="00475B7E"/>
    <w:rsid w:val="00477E77"/>
    <w:rsid w:val="00480CC6"/>
    <w:rsid w:val="0048105B"/>
    <w:rsid w:val="004817CF"/>
    <w:rsid w:val="00481A57"/>
    <w:rsid w:val="00481EC1"/>
    <w:rsid w:val="004820DB"/>
    <w:rsid w:val="004846D6"/>
    <w:rsid w:val="00484C5B"/>
    <w:rsid w:val="004871AA"/>
    <w:rsid w:val="00493957"/>
    <w:rsid w:val="004941A3"/>
    <w:rsid w:val="00495308"/>
    <w:rsid w:val="00495DF8"/>
    <w:rsid w:val="00496E05"/>
    <w:rsid w:val="0049747E"/>
    <w:rsid w:val="004A01F5"/>
    <w:rsid w:val="004A1B9F"/>
    <w:rsid w:val="004A2FA2"/>
    <w:rsid w:val="004A31DC"/>
    <w:rsid w:val="004A3726"/>
    <w:rsid w:val="004A3AFA"/>
    <w:rsid w:val="004A41D2"/>
    <w:rsid w:val="004A64FB"/>
    <w:rsid w:val="004A7E0F"/>
    <w:rsid w:val="004B0EC4"/>
    <w:rsid w:val="004B21EC"/>
    <w:rsid w:val="004B36F7"/>
    <w:rsid w:val="004B5C9B"/>
    <w:rsid w:val="004C2291"/>
    <w:rsid w:val="004C3765"/>
    <w:rsid w:val="004C3E9F"/>
    <w:rsid w:val="004C405D"/>
    <w:rsid w:val="004C4D83"/>
    <w:rsid w:val="004C5652"/>
    <w:rsid w:val="004D1A3A"/>
    <w:rsid w:val="004D276E"/>
    <w:rsid w:val="004D3630"/>
    <w:rsid w:val="004D4B49"/>
    <w:rsid w:val="004D4D67"/>
    <w:rsid w:val="004D5115"/>
    <w:rsid w:val="004D78DC"/>
    <w:rsid w:val="004E16D0"/>
    <w:rsid w:val="004E208F"/>
    <w:rsid w:val="004E4D92"/>
    <w:rsid w:val="004E4E08"/>
    <w:rsid w:val="004E5940"/>
    <w:rsid w:val="004E6BF9"/>
    <w:rsid w:val="004E7EC3"/>
    <w:rsid w:val="004F02C7"/>
    <w:rsid w:val="004F0773"/>
    <w:rsid w:val="004F3234"/>
    <w:rsid w:val="004F565E"/>
    <w:rsid w:val="004F59E8"/>
    <w:rsid w:val="004F61F5"/>
    <w:rsid w:val="004F6A03"/>
    <w:rsid w:val="004F6FD8"/>
    <w:rsid w:val="0050195A"/>
    <w:rsid w:val="00501D5D"/>
    <w:rsid w:val="00502285"/>
    <w:rsid w:val="0050274C"/>
    <w:rsid w:val="00504464"/>
    <w:rsid w:val="00504500"/>
    <w:rsid w:val="00504D19"/>
    <w:rsid w:val="00504EFA"/>
    <w:rsid w:val="005058E6"/>
    <w:rsid w:val="0050619A"/>
    <w:rsid w:val="00506AE7"/>
    <w:rsid w:val="00506BE6"/>
    <w:rsid w:val="00507FA7"/>
    <w:rsid w:val="00514BDC"/>
    <w:rsid w:val="00514E4B"/>
    <w:rsid w:val="0051530F"/>
    <w:rsid w:val="0051567D"/>
    <w:rsid w:val="00515FBD"/>
    <w:rsid w:val="00516162"/>
    <w:rsid w:val="0052047D"/>
    <w:rsid w:val="005206D0"/>
    <w:rsid w:val="00522D77"/>
    <w:rsid w:val="005236FC"/>
    <w:rsid w:val="00523C16"/>
    <w:rsid w:val="00524AFC"/>
    <w:rsid w:val="00525860"/>
    <w:rsid w:val="00525FF0"/>
    <w:rsid w:val="00527085"/>
    <w:rsid w:val="005272A5"/>
    <w:rsid w:val="00527893"/>
    <w:rsid w:val="00527C3D"/>
    <w:rsid w:val="00530E92"/>
    <w:rsid w:val="005314B7"/>
    <w:rsid w:val="00531650"/>
    <w:rsid w:val="005319A1"/>
    <w:rsid w:val="0053217A"/>
    <w:rsid w:val="00533DF7"/>
    <w:rsid w:val="00533F90"/>
    <w:rsid w:val="00534D2D"/>
    <w:rsid w:val="00535938"/>
    <w:rsid w:val="00535AB1"/>
    <w:rsid w:val="00536C2D"/>
    <w:rsid w:val="00537CE6"/>
    <w:rsid w:val="0054029E"/>
    <w:rsid w:val="00540928"/>
    <w:rsid w:val="00541213"/>
    <w:rsid w:val="00541ACA"/>
    <w:rsid w:val="005427AF"/>
    <w:rsid w:val="005428CB"/>
    <w:rsid w:val="00543F81"/>
    <w:rsid w:val="0054410C"/>
    <w:rsid w:val="00546218"/>
    <w:rsid w:val="00546D82"/>
    <w:rsid w:val="0055019C"/>
    <w:rsid w:val="00551788"/>
    <w:rsid w:val="0055272C"/>
    <w:rsid w:val="00555922"/>
    <w:rsid w:val="00555EB9"/>
    <w:rsid w:val="00556B6F"/>
    <w:rsid w:val="00561519"/>
    <w:rsid w:val="00563C7D"/>
    <w:rsid w:val="00563D0C"/>
    <w:rsid w:val="00564EA8"/>
    <w:rsid w:val="00566A41"/>
    <w:rsid w:val="00570816"/>
    <w:rsid w:val="0057502D"/>
    <w:rsid w:val="00575901"/>
    <w:rsid w:val="00577886"/>
    <w:rsid w:val="00580766"/>
    <w:rsid w:val="0058120D"/>
    <w:rsid w:val="00581CE5"/>
    <w:rsid w:val="0058283D"/>
    <w:rsid w:val="00582D08"/>
    <w:rsid w:val="005830EB"/>
    <w:rsid w:val="00583292"/>
    <w:rsid w:val="005869A5"/>
    <w:rsid w:val="005873B7"/>
    <w:rsid w:val="0058783B"/>
    <w:rsid w:val="00590DA7"/>
    <w:rsid w:val="005912BE"/>
    <w:rsid w:val="00591C5A"/>
    <w:rsid w:val="00593B94"/>
    <w:rsid w:val="0059420D"/>
    <w:rsid w:val="005955A0"/>
    <w:rsid w:val="00596628"/>
    <w:rsid w:val="00597848"/>
    <w:rsid w:val="005A2988"/>
    <w:rsid w:val="005A32B2"/>
    <w:rsid w:val="005A543F"/>
    <w:rsid w:val="005A5A2D"/>
    <w:rsid w:val="005A5BF1"/>
    <w:rsid w:val="005A6352"/>
    <w:rsid w:val="005A6DAA"/>
    <w:rsid w:val="005A7152"/>
    <w:rsid w:val="005A7810"/>
    <w:rsid w:val="005B799E"/>
    <w:rsid w:val="005C2BFD"/>
    <w:rsid w:val="005C3174"/>
    <w:rsid w:val="005C34A9"/>
    <w:rsid w:val="005C3B84"/>
    <w:rsid w:val="005C5CFD"/>
    <w:rsid w:val="005C6617"/>
    <w:rsid w:val="005C6793"/>
    <w:rsid w:val="005D3008"/>
    <w:rsid w:val="005D319E"/>
    <w:rsid w:val="005D440B"/>
    <w:rsid w:val="005D70C2"/>
    <w:rsid w:val="005E192C"/>
    <w:rsid w:val="005E1FD3"/>
    <w:rsid w:val="005E23EB"/>
    <w:rsid w:val="005E3014"/>
    <w:rsid w:val="005E3D1E"/>
    <w:rsid w:val="005E3F12"/>
    <w:rsid w:val="005E49D6"/>
    <w:rsid w:val="005E5AF6"/>
    <w:rsid w:val="005E78E1"/>
    <w:rsid w:val="005F027F"/>
    <w:rsid w:val="005F0806"/>
    <w:rsid w:val="005F1D3B"/>
    <w:rsid w:val="005F26D2"/>
    <w:rsid w:val="005F2A12"/>
    <w:rsid w:val="005F3864"/>
    <w:rsid w:val="005F3888"/>
    <w:rsid w:val="005F484C"/>
    <w:rsid w:val="005F48EE"/>
    <w:rsid w:val="005F794B"/>
    <w:rsid w:val="005F7A06"/>
    <w:rsid w:val="005F7DFB"/>
    <w:rsid w:val="006063BB"/>
    <w:rsid w:val="00606C9E"/>
    <w:rsid w:val="00610B5B"/>
    <w:rsid w:val="00610BB4"/>
    <w:rsid w:val="006121CD"/>
    <w:rsid w:val="0061237E"/>
    <w:rsid w:val="006165EB"/>
    <w:rsid w:val="00620A46"/>
    <w:rsid w:val="00621A65"/>
    <w:rsid w:val="00622B81"/>
    <w:rsid w:val="00623171"/>
    <w:rsid w:val="006231F3"/>
    <w:rsid w:val="00623844"/>
    <w:rsid w:val="00625341"/>
    <w:rsid w:val="00627595"/>
    <w:rsid w:val="00633EB3"/>
    <w:rsid w:val="00633FBB"/>
    <w:rsid w:val="00634F3F"/>
    <w:rsid w:val="0063525B"/>
    <w:rsid w:val="00635484"/>
    <w:rsid w:val="00637B24"/>
    <w:rsid w:val="00641BDB"/>
    <w:rsid w:val="00642CBF"/>
    <w:rsid w:val="00646420"/>
    <w:rsid w:val="00646F6F"/>
    <w:rsid w:val="0065028F"/>
    <w:rsid w:val="006542A0"/>
    <w:rsid w:val="00654BD7"/>
    <w:rsid w:val="00654DA9"/>
    <w:rsid w:val="0065506A"/>
    <w:rsid w:val="00655A28"/>
    <w:rsid w:val="00656C7C"/>
    <w:rsid w:val="00657EDA"/>
    <w:rsid w:val="00660123"/>
    <w:rsid w:val="00660882"/>
    <w:rsid w:val="00660D04"/>
    <w:rsid w:val="006616ED"/>
    <w:rsid w:val="006618A2"/>
    <w:rsid w:val="00662504"/>
    <w:rsid w:val="00662F31"/>
    <w:rsid w:val="0066311C"/>
    <w:rsid w:val="0066319D"/>
    <w:rsid w:val="0066429F"/>
    <w:rsid w:val="0066509C"/>
    <w:rsid w:val="00666CF5"/>
    <w:rsid w:val="00666D51"/>
    <w:rsid w:val="00667EEA"/>
    <w:rsid w:val="00670873"/>
    <w:rsid w:val="0067135F"/>
    <w:rsid w:val="006713D9"/>
    <w:rsid w:val="00672A88"/>
    <w:rsid w:val="006738BD"/>
    <w:rsid w:val="00673D98"/>
    <w:rsid w:val="00673E1D"/>
    <w:rsid w:val="00674791"/>
    <w:rsid w:val="00674EE8"/>
    <w:rsid w:val="0067538D"/>
    <w:rsid w:val="00675DE3"/>
    <w:rsid w:val="006770C3"/>
    <w:rsid w:val="00677BFE"/>
    <w:rsid w:val="006803FB"/>
    <w:rsid w:val="00680DBA"/>
    <w:rsid w:val="00682940"/>
    <w:rsid w:val="0068309A"/>
    <w:rsid w:val="00683704"/>
    <w:rsid w:val="00683AC6"/>
    <w:rsid w:val="00683C7F"/>
    <w:rsid w:val="006875C4"/>
    <w:rsid w:val="006942DC"/>
    <w:rsid w:val="006A0FD6"/>
    <w:rsid w:val="006A1020"/>
    <w:rsid w:val="006A2427"/>
    <w:rsid w:val="006A28A6"/>
    <w:rsid w:val="006A2B1A"/>
    <w:rsid w:val="006A2D9E"/>
    <w:rsid w:val="006A30F2"/>
    <w:rsid w:val="006A4ED6"/>
    <w:rsid w:val="006A62A9"/>
    <w:rsid w:val="006B1D56"/>
    <w:rsid w:val="006B247B"/>
    <w:rsid w:val="006B595D"/>
    <w:rsid w:val="006B5F4A"/>
    <w:rsid w:val="006B5FF3"/>
    <w:rsid w:val="006B6961"/>
    <w:rsid w:val="006B6E20"/>
    <w:rsid w:val="006B7A71"/>
    <w:rsid w:val="006C0310"/>
    <w:rsid w:val="006C0331"/>
    <w:rsid w:val="006C0F7A"/>
    <w:rsid w:val="006C0F9B"/>
    <w:rsid w:val="006C2E02"/>
    <w:rsid w:val="006C3387"/>
    <w:rsid w:val="006C3BB6"/>
    <w:rsid w:val="006C4651"/>
    <w:rsid w:val="006C5A5A"/>
    <w:rsid w:val="006C5DDF"/>
    <w:rsid w:val="006C6275"/>
    <w:rsid w:val="006C754A"/>
    <w:rsid w:val="006D07F6"/>
    <w:rsid w:val="006D0F47"/>
    <w:rsid w:val="006D1207"/>
    <w:rsid w:val="006D142B"/>
    <w:rsid w:val="006D2E0D"/>
    <w:rsid w:val="006D4931"/>
    <w:rsid w:val="006D4FF9"/>
    <w:rsid w:val="006D6ABC"/>
    <w:rsid w:val="006E0E51"/>
    <w:rsid w:val="006E1ECA"/>
    <w:rsid w:val="006E242E"/>
    <w:rsid w:val="006E2D4A"/>
    <w:rsid w:val="006E4E95"/>
    <w:rsid w:val="006F1B72"/>
    <w:rsid w:val="006F2DF8"/>
    <w:rsid w:val="006F35AB"/>
    <w:rsid w:val="006F3FBB"/>
    <w:rsid w:val="006F481F"/>
    <w:rsid w:val="006F6A58"/>
    <w:rsid w:val="006F6AB8"/>
    <w:rsid w:val="006F72A4"/>
    <w:rsid w:val="00701000"/>
    <w:rsid w:val="00703712"/>
    <w:rsid w:val="00705583"/>
    <w:rsid w:val="00706C6B"/>
    <w:rsid w:val="00706C9E"/>
    <w:rsid w:val="007110ED"/>
    <w:rsid w:val="0071367F"/>
    <w:rsid w:val="00714C4A"/>
    <w:rsid w:val="00714F2A"/>
    <w:rsid w:val="00720007"/>
    <w:rsid w:val="00721E62"/>
    <w:rsid w:val="0072361A"/>
    <w:rsid w:val="0072391C"/>
    <w:rsid w:val="007239A8"/>
    <w:rsid w:val="00724151"/>
    <w:rsid w:val="00724263"/>
    <w:rsid w:val="0072479C"/>
    <w:rsid w:val="00724800"/>
    <w:rsid w:val="00730D2B"/>
    <w:rsid w:val="0073125E"/>
    <w:rsid w:val="0073372A"/>
    <w:rsid w:val="00733B84"/>
    <w:rsid w:val="00734C7B"/>
    <w:rsid w:val="007359B5"/>
    <w:rsid w:val="007365BB"/>
    <w:rsid w:val="00736F59"/>
    <w:rsid w:val="0073709E"/>
    <w:rsid w:val="00740160"/>
    <w:rsid w:val="007401FC"/>
    <w:rsid w:val="00740289"/>
    <w:rsid w:val="0074052F"/>
    <w:rsid w:val="00740CD1"/>
    <w:rsid w:val="0074209C"/>
    <w:rsid w:val="00747D50"/>
    <w:rsid w:val="00751EB4"/>
    <w:rsid w:val="00752DB3"/>
    <w:rsid w:val="00753D5B"/>
    <w:rsid w:val="007549EF"/>
    <w:rsid w:val="00754A73"/>
    <w:rsid w:val="0076043D"/>
    <w:rsid w:val="00762B57"/>
    <w:rsid w:val="007647B5"/>
    <w:rsid w:val="00766F8B"/>
    <w:rsid w:val="0076727F"/>
    <w:rsid w:val="00767474"/>
    <w:rsid w:val="007703E6"/>
    <w:rsid w:val="00776B5A"/>
    <w:rsid w:val="00776D43"/>
    <w:rsid w:val="00777266"/>
    <w:rsid w:val="007818AC"/>
    <w:rsid w:val="00782F68"/>
    <w:rsid w:val="007845D1"/>
    <w:rsid w:val="00785859"/>
    <w:rsid w:val="00786C94"/>
    <w:rsid w:val="00786EA4"/>
    <w:rsid w:val="00787F5C"/>
    <w:rsid w:val="007911F1"/>
    <w:rsid w:val="00791873"/>
    <w:rsid w:val="00792C1D"/>
    <w:rsid w:val="00792CFB"/>
    <w:rsid w:val="00792E79"/>
    <w:rsid w:val="007933E5"/>
    <w:rsid w:val="00794AF1"/>
    <w:rsid w:val="00795965"/>
    <w:rsid w:val="00797703"/>
    <w:rsid w:val="007A055C"/>
    <w:rsid w:val="007A05BE"/>
    <w:rsid w:val="007A1672"/>
    <w:rsid w:val="007A1E8C"/>
    <w:rsid w:val="007A27E5"/>
    <w:rsid w:val="007A6397"/>
    <w:rsid w:val="007A641B"/>
    <w:rsid w:val="007A6827"/>
    <w:rsid w:val="007A69F5"/>
    <w:rsid w:val="007B1DAA"/>
    <w:rsid w:val="007B238A"/>
    <w:rsid w:val="007B2567"/>
    <w:rsid w:val="007B2E3D"/>
    <w:rsid w:val="007B342B"/>
    <w:rsid w:val="007B385B"/>
    <w:rsid w:val="007B55A8"/>
    <w:rsid w:val="007B6107"/>
    <w:rsid w:val="007B76CD"/>
    <w:rsid w:val="007C0A5E"/>
    <w:rsid w:val="007C0F97"/>
    <w:rsid w:val="007C144D"/>
    <w:rsid w:val="007C16BC"/>
    <w:rsid w:val="007C2990"/>
    <w:rsid w:val="007C2F42"/>
    <w:rsid w:val="007C3A5B"/>
    <w:rsid w:val="007C48D1"/>
    <w:rsid w:val="007C4F7A"/>
    <w:rsid w:val="007C609E"/>
    <w:rsid w:val="007C6982"/>
    <w:rsid w:val="007C6F98"/>
    <w:rsid w:val="007C7E89"/>
    <w:rsid w:val="007D04F5"/>
    <w:rsid w:val="007D0B38"/>
    <w:rsid w:val="007D36C9"/>
    <w:rsid w:val="007D3A68"/>
    <w:rsid w:val="007D4C9C"/>
    <w:rsid w:val="007D75EC"/>
    <w:rsid w:val="007E2A7A"/>
    <w:rsid w:val="007E3EC3"/>
    <w:rsid w:val="007E4697"/>
    <w:rsid w:val="007E654E"/>
    <w:rsid w:val="007E73D3"/>
    <w:rsid w:val="007E7462"/>
    <w:rsid w:val="007F0499"/>
    <w:rsid w:val="007F05B7"/>
    <w:rsid w:val="007F2B28"/>
    <w:rsid w:val="007F30C7"/>
    <w:rsid w:val="007F6024"/>
    <w:rsid w:val="008015D6"/>
    <w:rsid w:val="0080161A"/>
    <w:rsid w:val="0080201B"/>
    <w:rsid w:val="00802D21"/>
    <w:rsid w:val="008067A1"/>
    <w:rsid w:val="00810345"/>
    <w:rsid w:val="008126D6"/>
    <w:rsid w:val="00812B35"/>
    <w:rsid w:val="008142E6"/>
    <w:rsid w:val="00815BDE"/>
    <w:rsid w:val="0081793C"/>
    <w:rsid w:val="00817EA2"/>
    <w:rsid w:val="00821318"/>
    <w:rsid w:val="0082154B"/>
    <w:rsid w:val="00822601"/>
    <w:rsid w:val="008230FD"/>
    <w:rsid w:val="00823375"/>
    <w:rsid w:val="00827492"/>
    <w:rsid w:val="00827E57"/>
    <w:rsid w:val="00830113"/>
    <w:rsid w:val="008308C9"/>
    <w:rsid w:val="00830CDB"/>
    <w:rsid w:val="0083117F"/>
    <w:rsid w:val="008314EC"/>
    <w:rsid w:val="008315AA"/>
    <w:rsid w:val="008331CB"/>
    <w:rsid w:val="00836C03"/>
    <w:rsid w:val="00836DAD"/>
    <w:rsid w:val="008375DE"/>
    <w:rsid w:val="00837BBD"/>
    <w:rsid w:val="0084160B"/>
    <w:rsid w:val="00841773"/>
    <w:rsid w:val="008435E3"/>
    <w:rsid w:val="008456D5"/>
    <w:rsid w:val="0084583B"/>
    <w:rsid w:val="00845C59"/>
    <w:rsid w:val="0084634B"/>
    <w:rsid w:val="00846D89"/>
    <w:rsid w:val="008504C5"/>
    <w:rsid w:val="00850B6B"/>
    <w:rsid w:val="00854AC9"/>
    <w:rsid w:val="00855BCA"/>
    <w:rsid w:val="008570C0"/>
    <w:rsid w:val="00860BA6"/>
    <w:rsid w:val="00862DF6"/>
    <w:rsid w:val="008663BB"/>
    <w:rsid w:val="0086662B"/>
    <w:rsid w:val="008674D7"/>
    <w:rsid w:val="0086771F"/>
    <w:rsid w:val="00870808"/>
    <w:rsid w:val="00871D0A"/>
    <w:rsid w:val="008720E8"/>
    <w:rsid w:val="00872324"/>
    <w:rsid w:val="00874263"/>
    <w:rsid w:val="00880A3F"/>
    <w:rsid w:val="00880AC3"/>
    <w:rsid w:val="00880CC5"/>
    <w:rsid w:val="00881C5F"/>
    <w:rsid w:val="008821A1"/>
    <w:rsid w:val="00882EF8"/>
    <w:rsid w:val="00886DE5"/>
    <w:rsid w:val="0088779D"/>
    <w:rsid w:val="008902A1"/>
    <w:rsid w:val="00890A31"/>
    <w:rsid w:val="00893F3D"/>
    <w:rsid w:val="00897AE0"/>
    <w:rsid w:val="00897F8D"/>
    <w:rsid w:val="008A038D"/>
    <w:rsid w:val="008A1887"/>
    <w:rsid w:val="008A222B"/>
    <w:rsid w:val="008A39D7"/>
    <w:rsid w:val="008A3A17"/>
    <w:rsid w:val="008A46A9"/>
    <w:rsid w:val="008A4D7A"/>
    <w:rsid w:val="008A565E"/>
    <w:rsid w:val="008A6BAA"/>
    <w:rsid w:val="008B0E4E"/>
    <w:rsid w:val="008B1221"/>
    <w:rsid w:val="008B1556"/>
    <w:rsid w:val="008B1D75"/>
    <w:rsid w:val="008B5382"/>
    <w:rsid w:val="008B6A81"/>
    <w:rsid w:val="008B79FC"/>
    <w:rsid w:val="008B7E02"/>
    <w:rsid w:val="008C15D0"/>
    <w:rsid w:val="008C197F"/>
    <w:rsid w:val="008C2EE9"/>
    <w:rsid w:val="008C38E2"/>
    <w:rsid w:val="008C4876"/>
    <w:rsid w:val="008C4FD1"/>
    <w:rsid w:val="008C66E6"/>
    <w:rsid w:val="008C7E95"/>
    <w:rsid w:val="008D210D"/>
    <w:rsid w:val="008D2386"/>
    <w:rsid w:val="008D2443"/>
    <w:rsid w:val="008D6F02"/>
    <w:rsid w:val="008D71AD"/>
    <w:rsid w:val="008D7B75"/>
    <w:rsid w:val="008E0941"/>
    <w:rsid w:val="008E2A0D"/>
    <w:rsid w:val="008E534B"/>
    <w:rsid w:val="008E722F"/>
    <w:rsid w:val="008F09B7"/>
    <w:rsid w:val="008F0EBB"/>
    <w:rsid w:val="008F14C9"/>
    <w:rsid w:val="008F28EB"/>
    <w:rsid w:val="008F3EF6"/>
    <w:rsid w:val="008F5053"/>
    <w:rsid w:val="008F5FFE"/>
    <w:rsid w:val="008F759C"/>
    <w:rsid w:val="00900956"/>
    <w:rsid w:val="009009BC"/>
    <w:rsid w:val="00900D3B"/>
    <w:rsid w:val="0090225C"/>
    <w:rsid w:val="0090289B"/>
    <w:rsid w:val="009074B0"/>
    <w:rsid w:val="009078B3"/>
    <w:rsid w:val="009078C3"/>
    <w:rsid w:val="0091057D"/>
    <w:rsid w:val="00910642"/>
    <w:rsid w:val="00910D57"/>
    <w:rsid w:val="00916BBF"/>
    <w:rsid w:val="009173AA"/>
    <w:rsid w:val="009176BF"/>
    <w:rsid w:val="00920DF9"/>
    <w:rsid w:val="009214AA"/>
    <w:rsid w:val="009243EC"/>
    <w:rsid w:val="00924747"/>
    <w:rsid w:val="00927B08"/>
    <w:rsid w:val="00927B8B"/>
    <w:rsid w:val="00927DC0"/>
    <w:rsid w:val="0093366C"/>
    <w:rsid w:val="00934E88"/>
    <w:rsid w:val="00937841"/>
    <w:rsid w:val="0094073A"/>
    <w:rsid w:val="00940E20"/>
    <w:rsid w:val="00941227"/>
    <w:rsid w:val="0094125A"/>
    <w:rsid w:val="00944124"/>
    <w:rsid w:val="009451B0"/>
    <w:rsid w:val="009474BD"/>
    <w:rsid w:val="009524D5"/>
    <w:rsid w:val="0095369A"/>
    <w:rsid w:val="0095392A"/>
    <w:rsid w:val="009540BB"/>
    <w:rsid w:val="009545E4"/>
    <w:rsid w:val="00955F54"/>
    <w:rsid w:val="00957182"/>
    <w:rsid w:val="00957944"/>
    <w:rsid w:val="009609C5"/>
    <w:rsid w:val="00967BE7"/>
    <w:rsid w:val="009707E7"/>
    <w:rsid w:val="00971C69"/>
    <w:rsid w:val="009726BA"/>
    <w:rsid w:val="00972FE1"/>
    <w:rsid w:val="009739B0"/>
    <w:rsid w:val="00976838"/>
    <w:rsid w:val="0097701B"/>
    <w:rsid w:val="0098408E"/>
    <w:rsid w:val="00985F7D"/>
    <w:rsid w:val="00986D34"/>
    <w:rsid w:val="00991114"/>
    <w:rsid w:val="00992711"/>
    <w:rsid w:val="00993D24"/>
    <w:rsid w:val="00995BE2"/>
    <w:rsid w:val="009A0954"/>
    <w:rsid w:val="009A1F0D"/>
    <w:rsid w:val="009A22C7"/>
    <w:rsid w:val="009A2702"/>
    <w:rsid w:val="009A2874"/>
    <w:rsid w:val="009A2C13"/>
    <w:rsid w:val="009A3C9C"/>
    <w:rsid w:val="009A7F17"/>
    <w:rsid w:val="009B00F2"/>
    <w:rsid w:val="009B0E06"/>
    <w:rsid w:val="009B4485"/>
    <w:rsid w:val="009B4595"/>
    <w:rsid w:val="009B51E1"/>
    <w:rsid w:val="009C0B06"/>
    <w:rsid w:val="009C214A"/>
    <w:rsid w:val="009C2763"/>
    <w:rsid w:val="009C4BC2"/>
    <w:rsid w:val="009C7D97"/>
    <w:rsid w:val="009D0936"/>
    <w:rsid w:val="009D0FB4"/>
    <w:rsid w:val="009D1FA3"/>
    <w:rsid w:val="009D3DCD"/>
    <w:rsid w:val="009D572F"/>
    <w:rsid w:val="009D6F1B"/>
    <w:rsid w:val="009D7CCE"/>
    <w:rsid w:val="009D7F15"/>
    <w:rsid w:val="009E054A"/>
    <w:rsid w:val="009E14FE"/>
    <w:rsid w:val="009E280C"/>
    <w:rsid w:val="009E5363"/>
    <w:rsid w:val="009E6E8A"/>
    <w:rsid w:val="009E7D0E"/>
    <w:rsid w:val="009F1643"/>
    <w:rsid w:val="009F7B34"/>
    <w:rsid w:val="00A00197"/>
    <w:rsid w:val="00A021D2"/>
    <w:rsid w:val="00A02C90"/>
    <w:rsid w:val="00A03BCA"/>
    <w:rsid w:val="00A03D5B"/>
    <w:rsid w:val="00A043BF"/>
    <w:rsid w:val="00A04931"/>
    <w:rsid w:val="00A04D97"/>
    <w:rsid w:val="00A0650A"/>
    <w:rsid w:val="00A070A2"/>
    <w:rsid w:val="00A10AA5"/>
    <w:rsid w:val="00A11760"/>
    <w:rsid w:val="00A117C8"/>
    <w:rsid w:val="00A13B7D"/>
    <w:rsid w:val="00A1455F"/>
    <w:rsid w:val="00A15803"/>
    <w:rsid w:val="00A15890"/>
    <w:rsid w:val="00A178D4"/>
    <w:rsid w:val="00A200E5"/>
    <w:rsid w:val="00A2020A"/>
    <w:rsid w:val="00A20852"/>
    <w:rsid w:val="00A2217B"/>
    <w:rsid w:val="00A2336B"/>
    <w:rsid w:val="00A23DAB"/>
    <w:rsid w:val="00A24795"/>
    <w:rsid w:val="00A2500B"/>
    <w:rsid w:val="00A2606A"/>
    <w:rsid w:val="00A27DC6"/>
    <w:rsid w:val="00A305B9"/>
    <w:rsid w:val="00A33065"/>
    <w:rsid w:val="00A33DC0"/>
    <w:rsid w:val="00A3470A"/>
    <w:rsid w:val="00A3631D"/>
    <w:rsid w:val="00A36CD7"/>
    <w:rsid w:val="00A37555"/>
    <w:rsid w:val="00A37656"/>
    <w:rsid w:val="00A376C4"/>
    <w:rsid w:val="00A379A1"/>
    <w:rsid w:val="00A4056E"/>
    <w:rsid w:val="00A4115B"/>
    <w:rsid w:val="00A42DAD"/>
    <w:rsid w:val="00A44589"/>
    <w:rsid w:val="00A46D10"/>
    <w:rsid w:val="00A50013"/>
    <w:rsid w:val="00A5131A"/>
    <w:rsid w:val="00A52C40"/>
    <w:rsid w:val="00A53098"/>
    <w:rsid w:val="00A5492D"/>
    <w:rsid w:val="00A62584"/>
    <w:rsid w:val="00A62ED4"/>
    <w:rsid w:val="00A63CEA"/>
    <w:rsid w:val="00A65E56"/>
    <w:rsid w:val="00A669C9"/>
    <w:rsid w:val="00A67AF6"/>
    <w:rsid w:val="00A72AD0"/>
    <w:rsid w:val="00A732D9"/>
    <w:rsid w:val="00A73E50"/>
    <w:rsid w:val="00A74324"/>
    <w:rsid w:val="00A755F3"/>
    <w:rsid w:val="00A76D15"/>
    <w:rsid w:val="00A81B3B"/>
    <w:rsid w:val="00A82147"/>
    <w:rsid w:val="00A82D80"/>
    <w:rsid w:val="00A8660A"/>
    <w:rsid w:val="00A9196B"/>
    <w:rsid w:val="00A95970"/>
    <w:rsid w:val="00A96B1F"/>
    <w:rsid w:val="00AA10BF"/>
    <w:rsid w:val="00AA1620"/>
    <w:rsid w:val="00AA6146"/>
    <w:rsid w:val="00AA7452"/>
    <w:rsid w:val="00AA7DDF"/>
    <w:rsid w:val="00AB00C6"/>
    <w:rsid w:val="00AB0A29"/>
    <w:rsid w:val="00AB2A3B"/>
    <w:rsid w:val="00AB32FD"/>
    <w:rsid w:val="00AB5432"/>
    <w:rsid w:val="00AB5595"/>
    <w:rsid w:val="00AC0E35"/>
    <w:rsid w:val="00AC100B"/>
    <w:rsid w:val="00AC1302"/>
    <w:rsid w:val="00AC415A"/>
    <w:rsid w:val="00AC4723"/>
    <w:rsid w:val="00AC5284"/>
    <w:rsid w:val="00AC64A7"/>
    <w:rsid w:val="00AC6A86"/>
    <w:rsid w:val="00AC70AB"/>
    <w:rsid w:val="00AC7A2C"/>
    <w:rsid w:val="00AC7C11"/>
    <w:rsid w:val="00AC7D78"/>
    <w:rsid w:val="00AD2D7B"/>
    <w:rsid w:val="00AD5BDC"/>
    <w:rsid w:val="00AD620D"/>
    <w:rsid w:val="00AD7703"/>
    <w:rsid w:val="00AE0477"/>
    <w:rsid w:val="00AE1143"/>
    <w:rsid w:val="00AE332A"/>
    <w:rsid w:val="00AE4245"/>
    <w:rsid w:val="00AE461C"/>
    <w:rsid w:val="00AE5D48"/>
    <w:rsid w:val="00AF1D40"/>
    <w:rsid w:val="00AF324B"/>
    <w:rsid w:val="00AF44E6"/>
    <w:rsid w:val="00AF505D"/>
    <w:rsid w:val="00AF61E0"/>
    <w:rsid w:val="00B0013A"/>
    <w:rsid w:val="00B00608"/>
    <w:rsid w:val="00B00BD1"/>
    <w:rsid w:val="00B01E01"/>
    <w:rsid w:val="00B03020"/>
    <w:rsid w:val="00B04203"/>
    <w:rsid w:val="00B0510A"/>
    <w:rsid w:val="00B0575B"/>
    <w:rsid w:val="00B06D96"/>
    <w:rsid w:val="00B06E5A"/>
    <w:rsid w:val="00B07FF7"/>
    <w:rsid w:val="00B1029B"/>
    <w:rsid w:val="00B10379"/>
    <w:rsid w:val="00B10F36"/>
    <w:rsid w:val="00B12CEA"/>
    <w:rsid w:val="00B14AB1"/>
    <w:rsid w:val="00B15740"/>
    <w:rsid w:val="00B16105"/>
    <w:rsid w:val="00B17B76"/>
    <w:rsid w:val="00B20A15"/>
    <w:rsid w:val="00B2146E"/>
    <w:rsid w:val="00B23601"/>
    <w:rsid w:val="00B25DBD"/>
    <w:rsid w:val="00B26026"/>
    <w:rsid w:val="00B26408"/>
    <w:rsid w:val="00B27314"/>
    <w:rsid w:val="00B314C2"/>
    <w:rsid w:val="00B32F3E"/>
    <w:rsid w:val="00B33A69"/>
    <w:rsid w:val="00B359C6"/>
    <w:rsid w:val="00B35DB2"/>
    <w:rsid w:val="00B37E8E"/>
    <w:rsid w:val="00B41094"/>
    <w:rsid w:val="00B4140F"/>
    <w:rsid w:val="00B42AC2"/>
    <w:rsid w:val="00B4306B"/>
    <w:rsid w:val="00B43BDF"/>
    <w:rsid w:val="00B44926"/>
    <w:rsid w:val="00B46493"/>
    <w:rsid w:val="00B51A29"/>
    <w:rsid w:val="00B525D8"/>
    <w:rsid w:val="00B53D03"/>
    <w:rsid w:val="00B54BB8"/>
    <w:rsid w:val="00B54E13"/>
    <w:rsid w:val="00B5501D"/>
    <w:rsid w:val="00B56929"/>
    <w:rsid w:val="00B576AF"/>
    <w:rsid w:val="00B60309"/>
    <w:rsid w:val="00B6429A"/>
    <w:rsid w:val="00B64E36"/>
    <w:rsid w:val="00B6671B"/>
    <w:rsid w:val="00B669A6"/>
    <w:rsid w:val="00B702D8"/>
    <w:rsid w:val="00B70437"/>
    <w:rsid w:val="00B70B70"/>
    <w:rsid w:val="00B73438"/>
    <w:rsid w:val="00B75D7B"/>
    <w:rsid w:val="00B76057"/>
    <w:rsid w:val="00B80A15"/>
    <w:rsid w:val="00B814C6"/>
    <w:rsid w:val="00B81A20"/>
    <w:rsid w:val="00B8278F"/>
    <w:rsid w:val="00B827C2"/>
    <w:rsid w:val="00B850D1"/>
    <w:rsid w:val="00B85509"/>
    <w:rsid w:val="00B864B6"/>
    <w:rsid w:val="00B86799"/>
    <w:rsid w:val="00B87030"/>
    <w:rsid w:val="00B872E8"/>
    <w:rsid w:val="00B87FB0"/>
    <w:rsid w:val="00B9278E"/>
    <w:rsid w:val="00B93341"/>
    <w:rsid w:val="00B934F4"/>
    <w:rsid w:val="00B93E2D"/>
    <w:rsid w:val="00B949DA"/>
    <w:rsid w:val="00B95DDA"/>
    <w:rsid w:val="00B9669C"/>
    <w:rsid w:val="00B96BAD"/>
    <w:rsid w:val="00BA0174"/>
    <w:rsid w:val="00BA0731"/>
    <w:rsid w:val="00BA0AB4"/>
    <w:rsid w:val="00BA140C"/>
    <w:rsid w:val="00BA24FB"/>
    <w:rsid w:val="00BA2C66"/>
    <w:rsid w:val="00BA5EF3"/>
    <w:rsid w:val="00BA5FBF"/>
    <w:rsid w:val="00BB2031"/>
    <w:rsid w:val="00BB2EEC"/>
    <w:rsid w:val="00BB3AAC"/>
    <w:rsid w:val="00BB412C"/>
    <w:rsid w:val="00BB55D5"/>
    <w:rsid w:val="00BC1C76"/>
    <w:rsid w:val="00BC22B4"/>
    <w:rsid w:val="00BC4CAD"/>
    <w:rsid w:val="00BC649B"/>
    <w:rsid w:val="00BC6D15"/>
    <w:rsid w:val="00BC71FC"/>
    <w:rsid w:val="00BD2292"/>
    <w:rsid w:val="00BD277C"/>
    <w:rsid w:val="00BD2DFE"/>
    <w:rsid w:val="00BD3AD7"/>
    <w:rsid w:val="00BD3DF2"/>
    <w:rsid w:val="00BD3FF4"/>
    <w:rsid w:val="00BD6719"/>
    <w:rsid w:val="00BE0399"/>
    <w:rsid w:val="00BE10F0"/>
    <w:rsid w:val="00BE140E"/>
    <w:rsid w:val="00BE2B47"/>
    <w:rsid w:val="00BE2B6C"/>
    <w:rsid w:val="00BE3E45"/>
    <w:rsid w:val="00BE40DF"/>
    <w:rsid w:val="00BE50C4"/>
    <w:rsid w:val="00BE50D5"/>
    <w:rsid w:val="00BE52BE"/>
    <w:rsid w:val="00BE5ECA"/>
    <w:rsid w:val="00BF09DF"/>
    <w:rsid w:val="00BF11B4"/>
    <w:rsid w:val="00BF1C70"/>
    <w:rsid w:val="00BF1E05"/>
    <w:rsid w:val="00BF244E"/>
    <w:rsid w:val="00BF2BC8"/>
    <w:rsid w:val="00BF3CE5"/>
    <w:rsid w:val="00BF3EB8"/>
    <w:rsid w:val="00BF3F20"/>
    <w:rsid w:val="00BF407C"/>
    <w:rsid w:val="00BF47DC"/>
    <w:rsid w:val="00BF60DF"/>
    <w:rsid w:val="00BF6D41"/>
    <w:rsid w:val="00BF7C18"/>
    <w:rsid w:val="00C01330"/>
    <w:rsid w:val="00C02000"/>
    <w:rsid w:val="00C02E30"/>
    <w:rsid w:val="00C031A1"/>
    <w:rsid w:val="00C05A2E"/>
    <w:rsid w:val="00C07960"/>
    <w:rsid w:val="00C07961"/>
    <w:rsid w:val="00C10F17"/>
    <w:rsid w:val="00C11D44"/>
    <w:rsid w:val="00C12D71"/>
    <w:rsid w:val="00C13413"/>
    <w:rsid w:val="00C140C3"/>
    <w:rsid w:val="00C14300"/>
    <w:rsid w:val="00C1433E"/>
    <w:rsid w:val="00C14BB3"/>
    <w:rsid w:val="00C151F5"/>
    <w:rsid w:val="00C15E68"/>
    <w:rsid w:val="00C15FA7"/>
    <w:rsid w:val="00C15FC3"/>
    <w:rsid w:val="00C17813"/>
    <w:rsid w:val="00C2062C"/>
    <w:rsid w:val="00C22989"/>
    <w:rsid w:val="00C232E3"/>
    <w:rsid w:val="00C23967"/>
    <w:rsid w:val="00C2571C"/>
    <w:rsid w:val="00C3007A"/>
    <w:rsid w:val="00C3101D"/>
    <w:rsid w:val="00C31559"/>
    <w:rsid w:val="00C324A4"/>
    <w:rsid w:val="00C32F2A"/>
    <w:rsid w:val="00C37F3A"/>
    <w:rsid w:val="00C409DF"/>
    <w:rsid w:val="00C41374"/>
    <w:rsid w:val="00C41386"/>
    <w:rsid w:val="00C4139E"/>
    <w:rsid w:val="00C42492"/>
    <w:rsid w:val="00C42524"/>
    <w:rsid w:val="00C45DCC"/>
    <w:rsid w:val="00C4717A"/>
    <w:rsid w:val="00C5022D"/>
    <w:rsid w:val="00C509EC"/>
    <w:rsid w:val="00C5156E"/>
    <w:rsid w:val="00C516AE"/>
    <w:rsid w:val="00C53535"/>
    <w:rsid w:val="00C54A41"/>
    <w:rsid w:val="00C56469"/>
    <w:rsid w:val="00C57326"/>
    <w:rsid w:val="00C57368"/>
    <w:rsid w:val="00C609E4"/>
    <w:rsid w:val="00C628DC"/>
    <w:rsid w:val="00C62DA9"/>
    <w:rsid w:val="00C636B7"/>
    <w:rsid w:val="00C6432A"/>
    <w:rsid w:val="00C646FB"/>
    <w:rsid w:val="00C65B2C"/>
    <w:rsid w:val="00C660D9"/>
    <w:rsid w:val="00C661CD"/>
    <w:rsid w:val="00C661F0"/>
    <w:rsid w:val="00C74145"/>
    <w:rsid w:val="00C7468D"/>
    <w:rsid w:val="00C74718"/>
    <w:rsid w:val="00C7493B"/>
    <w:rsid w:val="00C75CE4"/>
    <w:rsid w:val="00C80412"/>
    <w:rsid w:val="00C8088A"/>
    <w:rsid w:val="00C80CB6"/>
    <w:rsid w:val="00C83B88"/>
    <w:rsid w:val="00C83E62"/>
    <w:rsid w:val="00C849BB"/>
    <w:rsid w:val="00C873A2"/>
    <w:rsid w:val="00C90BAC"/>
    <w:rsid w:val="00C91D04"/>
    <w:rsid w:val="00C91F68"/>
    <w:rsid w:val="00C92D41"/>
    <w:rsid w:val="00C93961"/>
    <w:rsid w:val="00C940F5"/>
    <w:rsid w:val="00C9627B"/>
    <w:rsid w:val="00C96EF3"/>
    <w:rsid w:val="00CA0ACA"/>
    <w:rsid w:val="00CA17AC"/>
    <w:rsid w:val="00CA219A"/>
    <w:rsid w:val="00CA41CE"/>
    <w:rsid w:val="00CA475E"/>
    <w:rsid w:val="00CA5896"/>
    <w:rsid w:val="00CA677D"/>
    <w:rsid w:val="00CA7A09"/>
    <w:rsid w:val="00CA7D12"/>
    <w:rsid w:val="00CB1E82"/>
    <w:rsid w:val="00CB2553"/>
    <w:rsid w:val="00CB2682"/>
    <w:rsid w:val="00CB298D"/>
    <w:rsid w:val="00CB4BB3"/>
    <w:rsid w:val="00CB5748"/>
    <w:rsid w:val="00CB62D6"/>
    <w:rsid w:val="00CB6C6A"/>
    <w:rsid w:val="00CB6E47"/>
    <w:rsid w:val="00CC02FD"/>
    <w:rsid w:val="00CC11B8"/>
    <w:rsid w:val="00CC12FB"/>
    <w:rsid w:val="00CC1990"/>
    <w:rsid w:val="00CC3B5F"/>
    <w:rsid w:val="00CC765E"/>
    <w:rsid w:val="00CC7C18"/>
    <w:rsid w:val="00CD01B5"/>
    <w:rsid w:val="00CD2049"/>
    <w:rsid w:val="00CD233E"/>
    <w:rsid w:val="00CD2BEC"/>
    <w:rsid w:val="00CD2D2C"/>
    <w:rsid w:val="00CD30DE"/>
    <w:rsid w:val="00CD3B97"/>
    <w:rsid w:val="00CD3D66"/>
    <w:rsid w:val="00CD4807"/>
    <w:rsid w:val="00CD5107"/>
    <w:rsid w:val="00CD68F9"/>
    <w:rsid w:val="00CD7724"/>
    <w:rsid w:val="00CD7BBB"/>
    <w:rsid w:val="00CE1DD0"/>
    <w:rsid w:val="00CE3268"/>
    <w:rsid w:val="00CE4EE0"/>
    <w:rsid w:val="00CE6466"/>
    <w:rsid w:val="00CF05C9"/>
    <w:rsid w:val="00CF1603"/>
    <w:rsid w:val="00CF292E"/>
    <w:rsid w:val="00CF486F"/>
    <w:rsid w:val="00CF5594"/>
    <w:rsid w:val="00CF6CFD"/>
    <w:rsid w:val="00D00CC7"/>
    <w:rsid w:val="00D027B0"/>
    <w:rsid w:val="00D0396F"/>
    <w:rsid w:val="00D04202"/>
    <w:rsid w:val="00D061D9"/>
    <w:rsid w:val="00D06277"/>
    <w:rsid w:val="00D06CC1"/>
    <w:rsid w:val="00D06F9E"/>
    <w:rsid w:val="00D074D6"/>
    <w:rsid w:val="00D11302"/>
    <w:rsid w:val="00D11838"/>
    <w:rsid w:val="00D122A4"/>
    <w:rsid w:val="00D13940"/>
    <w:rsid w:val="00D14877"/>
    <w:rsid w:val="00D15281"/>
    <w:rsid w:val="00D15806"/>
    <w:rsid w:val="00D17F80"/>
    <w:rsid w:val="00D20AE4"/>
    <w:rsid w:val="00D23E89"/>
    <w:rsid w:val="00D24CFD"/>
    <w:rsid w:val="00D24FA9"/>
    <w:rsid w:val="00D25441"/>
    <w:rsid w:val="00D25D41"/>
    <w:rsid w:val="00D26060"/>
    <w:rsid w:val="00D261BC"/>
    <w:rsid w:val="00D26D1C"/>
    <w:rsid w:val="00D277B7"/>
    <w:rsid w:val="00D27927"/>
    <w:rsid w:val="00D3483F"/>
    <w:rsid w:val="00D35348"/>
    <w:rsid w:val="00D3555A"/>
    <w:rsid w:val="00D35826"/>
    <w:rsid w:val="00D37F11"/>
    <w:rsid w:val="00D40EFD"/>
    <w:rsid w:val="00D41626"/>
    <w:rsid w:val="00D439A9"/>
    <w:rsid w:val="00D43C86"/>
    <w:rsid w:val="00D43FE0"/>
    <w:rsid w:val="00D463CF"/>
    <w:rsid w:val="00D467FE"/>
    <w:rsid w:val="00D4757E"/>
    <w:rsid w:val="00D505B8"/>
    <w:rsid w:val="00D53D27"/>
    <w:rsid w:val="00D540B5"/>
    <w:rsid w:val="00D555A3"/>
    <w:rsid w:val="00D5655E"/>
    <w:rsid w:val="00D56A88"/>
    <w:rsid w:val="00D572C7"/>
    <w:rsid w:val="00D61757"/>
    <w:rsid w:val="00D621D3"/>
    <w:rsid w:val="00D62A6C"/>
    <w:rsid w:val="00D63C29"/>
    <w:rsid w:val="00D64EBE"/>
    <w:rsid w:val="00D65A15"/>
    <w:rsid w:val="00D660F9"/>
    <w:rsid w:val="00D670C9"/>
    <w:rsid w:val="00D67702"/>
    <w:rsid w:val="00D704AC"/>
    <w:rsid w:val="00D70B78"/>
    <w:rsid w:val="00D7252E"/>
    <w:rsid w:val="00D726CF"/>
    <w:rsid w:val="00D72C2D"/>
    <w:rsid w:val="00D73B89"/>
    <w:rsid w:val="00D74440"/>
    <w:rsid w:val="00D757E0"/>
    <w:rsid w:val="00D76D7C"/>
    <w:rsid w:val="00D76DD5"/>
    <w:rsid w:val="00D77464"/>
    <w:rsid w:val="00D80ACE"/>
    <w:rsid w:val="00D8150D"/>
    <w:rsid w:val="00D8168A"/>
    <w:rsid w:val="00D83332"/>
    <w:rsid w:val="00D8354C"/>
    <w:rsid w:val="00D83C6B"/>
    <w:rsid w:val="00D85675"/>
    <w:rsid w:val="00D86A37"/>
    <w:rsid w:val="00D86E40"/>
    <w:rsid w:val="00D87AD8"/>
    <w:rsid w:val="00D90596"/>
    <w:rsid w:val="00D90B89"/>
    <w:rsid w:val="00D912F6"/>
    <w:rsid w:val="00D916E9"/>
    <w:rsid w:val="00D9224D"/>
    <w:rsid w:val="00D930DD"/>
    <w:rsid w:val="00D9357A"/>
    <w:rsid w:val="00D93FBE"/>
    <w:rsid w:val="00D94C2B"/>
    <w:rsid w:val="00D95BB8"/>
    <w:rsid w:val="00D97950"/>
    <w:rsid w:val="00D97F5B"/>
    <w:rsid w:val="00DA0496"/>
    <w:rsid w:val="00DA0D11"/>
    <w:rsid w:val="00DA46F1"/>
    <w:rsid w:val="00DA47E4"/>
    <w:rsid w:val="00DA56C8"/>
    <w:rsid w:val="00DA5C76"/>
    <w:rsid w:val="00DA75CB"/>
    <w:rsid w:val="00DA7F75"/>
    <w:rsid w:val="00DB1727"/>
    <w:rsid w:val="00DB2967"/>
    <w:rsid w:val="00DB359E"/>
    <w:rsid w:val="00DB435E"/>
    <w:rsid w:val="00DC0C3E"/>
    <w:rsid w:val="00DC0EAD"/>
    <w:rsid w:val="00DC1325"/>
    <w:rsid w:val="00DC2505"/>
    <w:rsid w:val="00DC377F"/>
    <w:rsid w:val="00DC3B05"/>
    <w:rsid w:val="00DC3B64"/>
    <w:rsid w:val="00DC5196"/>
    <w:rsid w:val="00DC53A5"/>
    <w:rsid w:val="00DC5D0E"/>
    <w:rsid w:val="00DD05CA"/>
    <w:rsid w:val="00DD5367"/>
    <w:rsid w:val="00DD5EFA"/>
    <w:rsid w:val="00DE29B5"/>
    <w:rsid w:val="00DE4362"/>
    <w:rsid w:val="00DE4FE2"/>
    <w:rsid w:val="00DE59CB"/>
    <w:rsid w:val="00DE5B36"/>
    <w:rsid w:val="00DE6BCC"/>
    <w:rsid w:val="00DE7FE3"/>
    <w:rsid w:val="00DF0BC4"/>
    <w:rsid w:val="00DF0C2D"/>
    <w:rsid w:val="00DF1C34"/>
    <w:rsid w:val="00DF51E8"/>
    <w:rsid w:val="00E0027F"/>
    <w:rsid w:val="00E009BF"/>
    <w:rsid w:val="00E00DA2"/>
    <w:rsid w:val="00E030BC"/>
    <w:rsid w:val="00E035A0"/>
    <w:rsid w:val="00E04908"/>
    <w:rsid w:val="00E05286"/>
    <w:rsid w:val="00E0625B"/>
    <w:rsid w:val="00E068CA"/>
    <w:rsid w:val="00E06CF0"/>
    <w:rsid w:val="00E114EE"/>
    <w:rsid w:val="00E11D5C"/>
    <w:rsid w:val="00E14AF7"/>
    <w:rsid w:val="00E1507B"/>
    <w:rsid w:val="00E20160"/>
    <w:rsid w:val="00E21BB1"/>
    <w:rsid w:val="00E23155"/>
    <w:rsid w:val="00E23718"/>
    <w:rsid w:val="00E25350"/>
    <w:rsid w:val="00E25991"/>
    <w:rsid w:val="00E265CF"/>
    <w:rsid w:val="00E27341"/>
    <w:rsid w:val="00E3054E"/>
    <w:rsid w:val="00E30A34"/>
    <w:rsid w:val="00E30BF7"/>
    <w:rsid w:val="00E32CC4"/>
    <w:rsid w:val="00E33173"/>
    <w:rsid w:val="00E331D8"/>
    <w:rsid w:val="00E3401A"/>
    <w:rsid w:val="00E34715"/>
    <w:rsid w:val="00E363BB"/>
    <w:rsid w:val="00E376D6"/>
    <w:rsid w:val="00E40E14"/>
    <w:rsid w:val="00E41BB8"/>
    <w:rsid w:val="00E41F23"/>
    <w:rsid w:val="00E42EC9"/>
    <w:rsid w:val="00E4548A"/>
    <w:rsid w:val="00E45934"/>
    <w:rsid w:val="00E45A23"/>
    <w:rsid w:val="00E46753"/>
    <w:rsid w:val="00E47D30"/>
    <w:rsid w:val="00E47DB0"/>
    <w:rsid w:val="00E50D64"/>
    <w:rsid w:val="00E51C3F"/>
    <w:rsid w:val="00E52B16"/>
    <w:rsid w:val="00E54593"/>
    <w:rsid w:val="00E54C99"/>
    <w:rsid w:val="00E56024"/>
    <w:rsid w:val="00E57F01"/>
    <w:rsid w:val="00E60398"/>
    <w:rsid w:val="00E612E3"/>
    <w:rsid w:val="00E61929"/>
    <w:rsid w:val="00E61FC8"/>
    <w:rsid w:val="00E624C0"/>
    <w:rsid w:val="00E63191"/>
    <w:rsid w:val="00E63332"/>
    <w:rsid w:val="00E63373"/>
    <w:rsid w:val="00E63408"/>
    <w:rsid w:val="00E64A7F"/>
    <w:rsid w:val="00E7030F"/>
    <w:rsid w:val="00E70436"/>
    <w:rsid w:val="00E726A2"/>
    <w:rsid w:val="00E72938"/>
    <w:rsid w:val="00E739D0"/>
    <w:rsid w:val="00E73A1F"/>
    <w:rsid w:val="00E768FD"/>
    <w:rsid w:val="00E774FF"/>
    <w:rsid w:val="00E83925"/>
    <w:rsid w:val="00E84DFD"/>
    <w:rsid w:val="00E8623C"/>
    <w:rsid w:val="00E86F7A"/>
    <w:rsid w:val="00E90FB4"/>
    <w:rsid w:val="00E94A82"/>
    <w:rsid w:val="00E95F4B"/>
    <w:rsid w:val="00E96611"/>
    <w:rsid w:val="00E97716"/>
    <w:rsid w:val="00E97EE1"/>
    <w:rsid w:val="00EA0398"/>
    <w:rsid w:val="00EA0C35"/>
    <w:rsid w:val="00EA1089"/>
    <w:rsid w:val="00EA24F7"/>
    <w:rsid w:val="00EA2504"/>
    <w:rsid w:val="00EA4133"/>
    <w:rsid w:val="00EA4C9E"/>
    <w:rsid w:val="00EA6FF3"/>
    <w:rsid w:val="00EB0DFF"/>
    <w:rsid w:val="00EB155D"/>
    <w:rsid w:val="00EB1B3E"/>
    <w:rsid w:val="00EB2CA3"/>
    <w:rsid w:val="00EB3C91"/>
    <w:rsid w:val="00EB45B9"/>
    <w:rsid w:val="00EB5194"/>
    <w:rsid w:val="00EB5331"/>
    <w:rsid w:val="00EB6074"/>
    <w:rsid w:val="00EB668A"/>
    <w:rsid w:val="00EB70B2"/>
    <w:rsid w:val="00EB7D9B"/>
    <w:rsid w:val="00EC2F42"/>
    <w:rsid w:val="00EC36A5"/>
    <w:rsid w:val="00EC56DD"/>
    <w:rsid w:val="00EC70A0"/>
    <w:rsid w:val="00ED0C83"/>
    <w:rsid w:val="00ED1F7B"/>
    <w:rsid w:val="00ED2259"/>
    <w:rsid w:val="00ED2B2B"/>
    <w:rsid w:val="00ED2D52"/>
    <w:rsid w:val="00ED3161"/>
    <w:rsid w:val="00ED366F"/>
    <w:rsid w:val="00ED46BF"/>
    <w:rsid w:val="00ED66C2"/>
    <w:rsid w:val="00ED67EB"/>
    <w:rsid w:val="00ED6B2E"/>
    <w:rsid w:val="00ED798D"/>
    <w:rsid w:val="00ED7C32"/>
    <w:rsid w:val="00EE20C7"/>
    <w:rsid w:val="00EE2411"/>
    <w:rsid w:val="00EE5A51"/>
    <w:rsid w:val="00EE5EC6"/>
    <w:rsid w:val="00EF0D33"/>
    <w:rsid w:val="00EF1B94"/>
    <w:rsid w:val="00EF204B"/>
    <w:rsid w:val="00EF2084"/>
    <w:rsid w:val="00EF22C5"/>
    <w:rsid w:val="00EF3D90"/>
    <w:rsid w:val="00EF52D5"/>
    <w:rsid w:val="00EF5605"/>
    <w:rsid w:val="00F0089E"/>
    <w:rsid w:val="00F04079"/>
    <w:rsid w:val="00F0420A"/>
    <w:rsid w:val="00F04D5B"/>
    <w:rsid w:val="00F057E9"/>
    <w:rsid w:val="00F05F2B"/>
    <w:rsid w:val="00F06C28"/>
    <w:rsid w:val="00F07478"/>
    <w:rsid w:val="00F10233"/>
    <w:rsid w:val="00F102D1"/>
    <w:rsid w:val="00F10F1C"/>
    <w:rsid w:val="00F12C1C"/>
    <w:rsid w:val="00F1428D"/>
    <w:rsid w:val="00F1507C"/>
    <w:rsid w:val="00F15DAC"/>
    <w:rsid w:val="00F17F0B"/>
    <w:rsid w:val="00F211C5"/>
    <w:rsid w:val="00F21B3D"/>
    <w:rsid w:val="00F229CD"/>
    <w:rsid w:val="00F23512"/>
    <w:rsid w:val="00F23D32"/>
    <w:rsid w:val="00F24370"/>
    <w:rsid w:val="00F24861"/>
    <w:rsid w:val="00F33EF2"/>
    <w:rsid w:val="00F34B14"/>
    <w:rsid w:val="00F35B90"/>
    <w:rsid w:val="00F44040"/>
    <w:rsid w:val="00F4511D"/>
    <w:rsid w:val="00F455BF"/>
    <w:rsid w:val="00F455DE"/>
    <w:rsid w:val="00F47E3E"/>
    <w:rsid w:val="00F53D0A"/>
    <w:rsid w:val="00F5493C"/>
    <w:rsid w:val="00F5496F"/>
    <w:rsid w:val="00F55AA3"/>
    <w:rsid w:val="00F56D51"/>
    <w:rsid w:val="00F56DFF"/>
    <w:rsid w:val="00F6104F"/>
    <w:rsid w:val="00F62B71"/>
    <w:rsid w:val="00F62DB9"/>
    <w:rsid w:val="00F64B04"/>
    <w:rsid w:val="00F64C76"/>
    <w:rsid w:val="00F64D0A"/>
    <w:rsid w:val="00F67CDB"/>
    <w:rsid w:val="00F67FDA"/>
    <w:rsid w:val="00F7113C"/>
    <w:rsid w:val="00F71326"/>
    <w:rsid w:val="00F71EEC"/>
    <w:rsid w:val="00F74F70"/>
    <w:rsid w:val="00F75544"/>
    <w:rsid w:val="00F8044D"/>
    <w:rsid w:val="00F80BD7"/>
    <w:rsid w:val="00F82AE1"/>
    <w:rsid w:val="00F83674"/>
    <w:rsid w:val="00F86759"/>
    <w:rsid w:val="00F86CD6"/>
    <w:rsid w:val="00F91826"/>
    <w:rsid w:val="00F9219D"/>
    <w:rsid w:val="00F93956"/>
    <w:rsid w:val="00F946EF"/>
    <w:rsid w:val="00F95233"/>
    <w:rsid w:val="00F9531E"/>
    <w:rsid w:val="00F96981"/>
    <w:rsid w:val="00F97601"/>
    <w:rsid w:val="00FA18FB"/>
    <w:rsid w:val="00FA1BE3"/>
    <w:rsid w:val="00FA1D92"/>
    <w:rsid w:val="00FA34A8"/>
    <w:rsid w:val="00FA3AFA"/>
    <w:rsid w:val="00FA4218"/>
    <w:rsid w:val="00FA5CA1"/>
    <w:rsid w:val="00FA6DF1"/>
    <w:rsid w:val="00FA7B98"/>
    <w:rsid w:val="00FA7CB4"/>
    <w:rsid w:val="00FA7FF9"/>
    <w:rsid w:val="00FB152A"/>
    <w:rsid w:val="00FB2026"/>
    <w:rsid w:val="00FB4177"/>
    <w:rsid w:val="00FB429A"/>
    <w:rsid w:val="00FB4CAA"/>
    <w:rsid w:val="00FB6886"/>
    <w:rsid w:val="00FC14FE"/>
    <w:rsid w:val="00FC1ECE"/>
    <w:rsid w:val="00FC32B2"/>
    <w:rsid w:val="00FC34AF"/>
    <w:rsid w:val="00FC4DDB"/>
    <w:rsid w:val="00FC649D"/>
    <w:rsid w:val="00FD066B"/>
    <w:rsid w:val="00FD0A53"/>
    <w:rsid w:val="00FD2D71"/>
    <w:rsid w:val="00FD3838"/>
    <w:rsid w:val="00FD43A1"/>
    <w:rsid w:val="00FD43EB"/>
    <w:rsid w:val="00FE02A6"/>
    <w:rsid w:val="00FE06A7"/>
    <w:rsid w:val="00FE1898"/>
    <w:rsid w:val="00FE4270"/>
    <w:rsid w:val="00FE4E15"/>
    <w:rsid w:val="00FF124E"/>
    <w:rsid w:val="00FF20A0"/>
    <w:rsid w:val="00FF2F5F"/>
    <w:rsid w:val="00FF5A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407F6E01"/>
  <w15:chartTrackingRefBased/>
  <w15:docId w15:val="{6C5081E1-F088-43AD-AAD2-AFB819A74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71AD"/>
    <w:pPr>
      <w:suppressAutoHyphens/>
    </w:pPr>
  </w:style>
  <w:style w:type="paragraph" w:styleId="Heading1">
    <w:name w:val="heading 1"/>
    <w:basedOn w:val="Normal"/>
    <w:next w:val="Normal"/>
    <w:link w:val="Heading1Char"/>
    <w:uiPriority w:val="9"/>
    <w:qFormat/>
    <w:rsid w:val="00493957"/>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4063DE"/>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4063DE"/>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4063DE"/>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9"/>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qFormat/>
    <w:rsid w:val="00CF6CFD"/>
    <w:pPr>
      <w:spacing w:before="0"/>
    </w:pPr>
  </w:style>
  <w:style w:type="paragraph" w:customStyle="1" w:styleId="Box1Text">
    <w:name w:val="Box 1 Text"/>
    <w:basedOn w:val="Normal"/>
    <w:uiPriority w:val="23"/>
    <w:qFormat/>
    <w:rsid w:val="00CF6CFD"/>
    <w:pPr>
      <w:pBdr>
        <w:top w:val="single" w:sz="4" w:space="14" w:color="008089" w:themeColor="accent2"/>
        <w:left w:val="single" w:sz="4" w:space="14" w:color="008089" w:themeColor="accent2"/>
        <w:bottom w:val="single" w:sz="4" w:space="14" w:color="008089" w:themeColor="accent2"/>
        <w:right w:val="single" w:sz="4" w:space="14" w:color="008089"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9D7CCE"/>
    <w:pPr>
      <w:numPr>
        <w:numId w:val="27"/>
      </w:numPr>
      <w:spacing w:before="80"/>
    </w:pPr>
    <w:rPr>
      <w:kern w:val="12"/>
      <w:sz w:val="20"/>
      <w:szCs w:val="20"/>
    </w:rPr>
  </w:style>
  <w:style w:type="paragraph" w:customStyle="1" w:styleId="Box2Text">
    <w:name w:val="Box 2 Text"/>
    <w:basedOn w:val="Normal"/>
    <w:uiPriority w:val="24"/>
    <w:qFormat/>
    <w:rsid w:val="009D7CCE"/>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9D7CCE"/>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B06D96"/>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B06D96"/>
    <w:rPr>
      <w:b/>
      <w:iCs/>
      <w:color w:val="404040" w:themeColor="text1" w:themeTint="BF"/>
    </w:rPr>
  </w:style>
  <w:style w:type="paragraph" w:styleId="TOC1">
    <w:name w:val="toc 1"/>
    <w:basedOn w:val="Normal"/>
    <w:next w:val="Normal"/>
    <w:autoRedefine/>
    <w:uiPriority w:val="39"/>
    <w:rsid w:val="00291050"/>
    <w:pPr>
      <w:keepLines/>
      <w:tabs>
        <w:tab w:val="right" w:pos="9854"/>
      </w:tabs>
      <w:ind w:left="567" w:hanging="567"/>
    </w:pPr>
    <w:rPr>
      <w:b/>
      <w:sz w:val="24"/>
      <w:u w:val="single" w:color="008089"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27"/>
      </w:numPr>
    </w:pPr>
    <w:rPr>
      <w:kern w:val="12"/>
      <w:sz w:val="20"/>
      <w:szCs w:val="20"/>
    </w:rPr>
  </w:style>
  <w:style w:type="numbering" w:customStyle="1" w:styleId="BoxedBullets">
    <w:name w:val="Boxed Bullets"/>
    <w:uiPriority w:val="99"/>
    <w:rsid w:val="009D7CCE"/>
    <w:pPr>
      <w:numPr>
        <w:numId w:val="24"/>
      </w:numPr>
    </w:pPr>
  </w:style>
  <w:style w:type="paragraph" w:customStyle="1" w:styleId="SecurityMarker">
    <w:name w:val="Security Marker"/>
    <w:basedOn w:val="Normal"/>
    <w:qFormat/>
    <w:rsid w:val="00827492"/>
    <w:pPr>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unhideWhenUsed/>
    <w:rsid w:val="00666D51"/>
    <w:rPr>
      <w:sz w:val="20"/>
      <w:szCs w:val="20"/>
    </w:rPr>
  </w:style>
  <w:style w:type="character" w:customStyle="1" w:styleId="CommentTextChar">
    <w:name w:val="Comment Text Char"/>
    <w:basedOn w:val="DefaultParagraphFont"/>
    <w:link w:val="CommentText"/>
    <w:uiPriority w:val="99"/>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styleId="ListParagraph">
    <w:name w:val="List Paragraph"/>
    <w:basedOn w:val="Normal"/>
    <w:uiPriority w:val="99"/>
    <w:unhideWhenUsed/>
    <w:qFormat/>
    <w:rsid w:val="000075AC"/>
    <w:pPr>
      <w:ind w:left="720"/>
      <w:contextualSpacing/>
    </w:pPr>
  </w:style>
  <w:style w:type="character" w:styleId="UnresolvedMention">
    <w:name w:val="Unresolved Mention"/>
    <w:basedOn w:val="DefaultParagraphFont"/>
    <w:uiPriority w:val="99"/>
    <w:semiHidden/>
    <w:unhideWhenUsed/>
    <w:rsid w:val="00B53D03"/>
    <w:rPr>
      <w:color w:val="605E5C"/>
      <w:shd w:val="clear" w:color="auto" w:fill="E1DFDD"/>
    </w:rPr>
  </w:style>
  <w:style w:type="character" w:styleId="Emphasis">
    <w:name w:val="Emphasis"/>
    <w:basedOn w:val="DefaultParagraphFont"/>
    <w:uiPriority w:val="20"/>
    <w:qFormat/>
    <w:rsid w:val="00B53D03"/>
    <w:rPr>
      <w:i/>
      <w:iCs/>
    </w:rPr>
  </w:style>
  <w:style w:type="paragraph" w:customStyle="1" w:styleId="Listparagraphbullets">
    <w:name w:val="List paragraph—bullets"/>
    <w:basedOn w:val="ListParagraph"/>
    <w:qFormat/>
    <w:rsid w:val="003F2336"/>
    <w:pPr>
      <w:numPr>
        <w:numId w:val="33"/>
      </w:numPr>
      <w:suppressAutoHyphens w:val="0"/>
      <w:spacing w:before="0" w:after="160"/>
    </w:pPr>
    <w:rPr>
      <w:rFonts w:ascii="Calibri" w:hAnsi="Calibri"/>
      <w:color w:val="auto"/>
      <w:lang w:eastAsia="zh-TW"/>
    </w:rPr>
  </w:style>
  <w:style w:type="paragraph" w:styleId="Revision">
    <w:name w:val="Revision"/>
    <w:hidden/>
    <w:uiPriority w:val="99"/>
    <w:semiHidden/>
    <w:rsid w:val="000A463E"/>
    <w:pPr>
      <w:spacing w:before="0" w:after="0"/>
    </w:pPr>
  </w:style>
  <w:style w:type="paragraph" w:styleId="Bibliography">
    <w:name w:val="Bibliography"/>
    <w:basedOn w:val="Normal"/>
    <w:next w:val="Normal"/>
    <w:uiPriority w:val="37"/>
    <w:unhideWhenUsed/>
    <w:rsid w:val="00FA34A8"/>
  </w:style>
  <w:style w:type="table" w:customStyle="1" w:styleId="DefaultTable11">
    <w:name w:val="Default Table 11"/>
    <w:basedOn w:val="TableNormal"/>
    <w:uiPriority w:val="99"/>
    <w:rsid w:val="00D074D6"/>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figureheading">
    <w:name w:val="Table/figure heading"/>
    <w:basedOn w:val="Normal"/>
    <w:next w:val="Normal"/>
    <w:qFormat/>
    <w:rsid w:val="00326854"/>
    <w:pPr>
      <w:keepNext/>
      <w:suppressAutoHyphens w:val="0"/>
      <w:spacing w:before="0" w:after="0"/>
    </w:pPr>
    <w:rPr>
      <w:rFonts w:ascii="Calibri" w:hAnsi="Calibri"/>
      <w:b/>
      <w:color w:val="002D72"/>
    </w:rPr>
  </w:style>
  <w:style w:type="table" w:customStyle="1" w:styleId="DefaultTable111">
    <w:name w:val="Default Table 111"/>
    <w:basedOn w:val="TableNormal"/>
    <w:uiPriority w:val="99"/>
    <w:rsid w:val="005427AF"/>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numbering" w:customStyle="1" w:styleId="Style1">
    <w:name w:val="Style1"/>
    <w:uiPriority w:val="99"/>
    <w:rsid w:val="00D15806"/>
    <w:pPr>
      <w:numPr>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4916">
      <w:bodyDiv w:val="1"/>
      <w:marLeft w:val="0"/>
      <w:marRight w:val="0"/>
      <w:marTop w:val="0"/>
      <w:marBottom w:val="0"/>
      <w:divBdr>
        <w:top w:val="none" w:sz="0" w:space="0" w:color="auto"/>
        <w:left w:val="none" w:sz="0" w:space="0" w:color="auto"/>
        <w:bottom w:val="none" w:sz="0" w:space="0" w:color="auto"/>
        <w:right w:val="none" w:sz="0" w:space="0" w:color="auto"/>
      </w:divBdr>
    </w:div>
    <w:div w:id="16007866">
      <w:bodyDiv w:val="1"/>
      <w:marLeft w:val="0"/>
      <w:marRight w:val="0"/>
      <w:marTop w:val="0"/>
      <w:marBottom w:val="0"/>
      <w:divBdr>
        <w:top w:val="none" w:sz="0" w:space="0" w:color="auto"/>
        <w:left w:val="none" w:sz="0" w:space="0" w:color="auto"/>
        <w:bottom w:val="none" w:sz="0" w:space="0" w:color="auto"/>
        <w:right w:val="none" w:sz="0" w:space="0" w:color="auto"/>
      </w:divBdr>
    </w:div>
    <w:div w:id="30762252">
      <w:bodyDiv w:val="1"/>
      <w:marLeft w:val="0"/>
      <w:marRight w:val="0"/>
      <w:marTop w:val="0"/>
      <w:marBottom w:val="0"/>
      <w:divBdr>
        <w:top w:val="none" w:sz="0" w:space="0" w:color="auto"/>
        <w:left w:val="none" w:sz="0" w:space="0" w:color="auto"/>
        <w:bottom w:val="none" w:sz="0" w:space="0" w:color="auto"/>
        <w:right w:val="none" w:sz="0" w:space="0" w:color="auto"/>
      </w:divBdr>
    </w:div>
    <w:div w:id="54859304">
      <w:bodyDiv w:val="1"/>
      <w:marLeft w:val="0"/>
      <w:marRight w:val="0"/>
      <w:marTop w:val="0"/>
      <w:marBottom w:val="0"/>
      <w:divBdr>
        <w:top w:val="none" w:sz="0" w:space="0" w:color="auto"/>
        <w:left w:val="none" w:sz="0" w:space="0" w:color="auto"/>
        <w:bottom w:val="none" w:sz="0" w:space="0" w:color="auto"/>
        <w:right w:val="none" w:sz="0" w:space="0" w:color="auto"/>
      </w:divBdr>
    </w:div>
    <w:div w:id="70926961">
      <w:bodyDiv w:val="1"/>
      <w:marLeft w:val="0"/>
      <w:marRight w:val="0"/>
      <w:marTop w:val="0"/>
      <w:marBottom w:val="0"/>
      <w:divBdr>
        <w:top w:val="none" w:sz="0" w:space="0" w:color="auto"/>
        <w:left w:val="none" w:sz="0" w:space="0" w:color="auto"/>
        <w:bottom w:val="none" w:sz="0" w:space="0" w:color="auto"/>
        <w:right w:val="none" w:sz="0" w:space="0" w:color="auto"/>
      </w:divBdr>
    </w:div>
    <w:div w:id="96098340">
      <w:bodyDiv w:val="1"/>
      <w:marLeft w:val="0"/>
      <w:marRight w:val="0"/>
      <w:marTop w:val="0"/>
      <w:marBottom w:val="0"/>
      <w:divBdr>
        <w:top w:val="none" w:sz="0" w:space="0" w:color="auto"/>
        <w:left w:val="none" w:sz="0" w:space="0" w:color="auto"/>
        <w:bottom w:val="none" w:sz="0" w:space="0" w:color="auto"/>
        <w:right w:val="none" w:sz="0" w:space="0" w:color="auto"/>
      </w:divBdr>
    </w:div>
    <w:div w:id="107968265">
      <w:bodyDiv w:val="1"/>
      <w:marLeft w:val="0"/>
      <w:marRight w:val="0"/>
      <w:marTop w:val="0"/>
      <w:marBottom w:val="0"/>
      <w:divBdr>
        <w:top w:val="none" w:sz="0" w:space="0" w:color="auto"/>
        <w:left w:val="none" w:sz="0" w:space="0" w:color="auto"/>
        <w:bottom w:val="none" w:sz="0" w:space="0" w:color="auto"/>
        <w:right w:val="none" w:sz="0" w:space="0" w:color="auto"/>
      </w:divBdr>
    </w:div>
    <w:div w:id="113914465">
      <w:bodyDiv w:val="1"/>
      <w:marLeft w:val="0"/>
      <w:marRight w:val="0"/>
      <w:marTop w:val="0"/>
      <w:marBottom w:val="0"/>
      <w:divBdr>
        <w:top w:val="none" w:sz="0" w:space="0" w:color="auto"/>
        <w:left w:val="none" w:sz="0" w:space="0" w:color="auto"/>
        <w:bottom w:val="none" w:sz="0" w:space="0" w:color="auto"/>
        <w:right w:val="none" w:sz="0" w:space="0" w:color="auto"/>
      </w:divBdr>
    </w:div>
    <w:div w:id="118644405">
      <w:bodyDiv w:val="1"/>
      <w:marLeft w:val="0"/>
      <w:marRight w:val="0"/>
      <w:marTop w:val="0"/>
      <w:marBottom w:val="0"/>
      <w:divBdr>
        <w:top w:val="none" w:sz="0" w:space="0" w:color="auto"/>
        <w:left w:val="none" w:sz="0" w:space="0" w:color="auto"/>
        <w:bottom w:val="none" w:sz="0" w:space="0" w:color="auto"/>
        <w:right w:val="none" w:sz="0" w:space="0" w:color="auto"/>
      </w:divBdr>
    </w:div>
    <w:div w:id="125003504">
      <w:bodyDiv w:val="1"/>
      <w:marLeft w:val="0"/>
      <w:marRight w:val="0"/>
      <w:marTop w:val="0"/>
      <w:marBottom w:val="0"/>
      <w:divBdr>
        <w:top w:val="none" w:sz="0" w:space="0" w:color="auto"/>
        <w:left w:val="none" w:sz="0" w:space="0" w:color="auto"/>
        <w:bottom w:val="none" w:sz="0" w:space="0" w:color="auto"/>
        <w:right w:val="none" w:sz="0" w:space="0" w:color="auto"/>
      </w:divBdr>
    </w:div>
    <w:div w:id="126436375">
      <w:bodyDiv w:val="1"/>
      <w:marLeft w:val="0"/>
      <w:marRight w:val="0"/>
      <w:marTop w:val="0"/>
      <w:marBottom w:val="0"/>
      <w:divBdr>
        <w:top w:val="none" w:sz="0" w:space="0" w:color="auto"/>
        <w:left w:val="none" w:sz="0" w:space="0" w:color="auto"/>
        <w:bottom w:val="none" w:sz="0" w:space="0" w:color="auto"/>
        <w:right w:val="none" w:sz="0" w:space="0" w:color="auto"/>
      </w:divBdr>
    </w:div>
    <w:div w:id="136996050">
      <w:bodyDiv w:val="1"/>
      <w:marLeft w:val="0"/>
      <w:marRight w:val="0"/>
      <w:marTop w:val="0"/>
      <w:marBottom w:val="0"/>
      <w:divBdr>
        <w:top w:val="none" w:sz="0" w:space="0" w:color="auto"/>
        <w:left w:val="none" w:sz="0" w:space="0" w:color="auto"/>
        <w:bottom w:val="none" w:sz="0" w:space="0" w:color="auto"/>
        <w:right w:val="none" w:sz="0" w:space="0" w:color="auto"/>
      </w:divBdr>
    </w:div>
    <w:div w:id="139271609">
      <w:bodyDiv w:val="1"/>
      <w:marLeft w:val="0"/>
      <w:marRight w:val="0"/>
      <w:marTop w:val="0"/>
      <w:marBottom w:val="0"/>
      <w:divBdr>
        <w:top w:val="none" w:sz="0" w:space="0" w:color="auto"/>
        <w:left w:val="none" w:sz="0" w:space="0" w:color="auto"/>
        <w:bottom w:val="none" w:sz="0" w:space="0" w:color="auto"/>
        <w:right w:val="none" w:sz="0" w:space="0" w:color="auto"/>
      </w:divBdr>
    </w:div>
    <w:div w:id="195435629">
      <w:bodyDiv w:val="1"/>
      <w:marLeft w:val="0"/>
      <w:marRight w:val="0"/>
      <w:marTop w:val="0"/>
      <w:marBottom w:val="0"/>
      <w:divBdr>
        <w:top w:val="none" w:sz="0" w:space="0" w:color="auto"/>
        <w:left w:val="none" w:sz="0" w:space="0" w:color="auto"/>
        <w:bottom w:val="none" w:sz="0" w:space="0" w:color="auto"/>
        <w:right w:val="none" w:sz="0" w:space="0" w:color="auto"/>
      </w:divBdr>
    </w:div>
    <w:div w:id="196432604">
      <w:bodyDiv w:val="1"/>
      <w:marLeft w:val="0"/>
      <w:marRight w:val="0"/>
      <w:marTop w:val="0"/>
      <w:marBottom w:val="0"/>
      <w:divBdr>
        <w:top w:val="none" w:sz="0" w:space="0" w:color="auto"/>
        <w:left w:val="none" w:sz="0" w:space="0" w:color="auto"/>
        <w:bottom w:val="none" w:sz="0" w:space="0" w:color="auto"/>
        <w:right w:val="none" w:sz="0" w:space="0" w:color="auto"/>
      </w:divBdr>
    </w:div>
    <w:div w:id="206070425">
      <w:bodyDiv w:val="1"/>
      <w:marLeft w:val="0"/>
      <w:marRight w:val="0"/>
      <w:marTop w:val="0"/>
      <w:marBottom w:val="0"/>
      <w:divBdr>
        <w:top w:val="none" w:sz="0" w:space="0" w:color="auto"/>
        <w:left w:val="none" w:sz="0" w:space="0" w:color="auto"/>
        <w:bottom w:val="none" w:sz="0" w:space="0" w:color="auto"/>
        <w:right w:val="none" w:sz="0" w:space="0" w:color="auto"/>
      </w:divBdr>
    </w:div>
    <w:div w:id="210462730">
      <w:bodyDiv w:val="1"/>
      <w:marLeft w:val="0"/>
      <w:marRight w:val="0"/>
      <w:marTop w:val="0"/>
      <w:marBottom w:val="0"/>
      <w:divBdr>
        <w:top w:val="none" w:sz="0" w:space="0" w:color="auto"/>
        <w:left w:val="none" w:sz="0" w:space="0" w:color="auto"/>
        <w:bottom w:val="none" w:sz="0" w:space="0" w:color="auto"/>
        <w:right w:val="none" w:sz="0" w:space="0" w:color="auto"/>
      </w:divBdr>
    </w:div>
    <w:div w:id="220597245">
      <w:bodyDiv w:val="1"/>
      <w:marLeft w:val="0"/>
      <w:marRight w:val="0"/>
      <w:marTop w:val="0"/>
      <w:marBottom w:val="0"/>
      <w:divBdr>
        <w:top w:val="none" w:sz="0" w:space="0" w:color="auto"/>
        <w:left w:val="none" w:sz="0" w:space="0" w:color="auto"/>
        <w:bottom w:val="none" w:sz="0" w:space="0" w:color="auto"/>
        <w:right w:val="none" w:sz="0" w:space="0" w:color="auto"/>
      </w:divBdr>
    </w:div>
    <w:div w:id="222956365">
      <w:bodyDiv w:val="1"/>
      <w:marLeft w:val="0"/>
      <w:marRight w:val="0"/>
      <w:marTop w:val="0"/>
      <w:marBottom w:val="0"/>
      <w:divBdr>
        <w:top w:val="none" w:sz="0" w:space="0" w:color="auto"/>
        <w:left w:val="none" w:sz="0" w:space="0" w:color="auto"/>
        <w:bottom w:val="none" w:sz="0" w:space="0" w:color="auto"/>
        <w:right w:val="none" w:sz="0" w:space="0" w:color="auto"/>
      </w:divBdr>
    </w:div>
    <w:div w:id="228613060">
      <w:bodyDiv w:val="1"/>
      <w:marLeft w:val="0"/>
      <w:marRight w:val="0"/>
      <w:marTop w:val="0"/>
      <w:marBottom w:val="0"/>
      <w:divBdr>
        <w:top w:val="none" w:sz="0" w:space="0" w:color="auto"/>
        <w:left w:val="none" w:sz="0" w:space="0" w:color="auto"/>
        <w:bottom w:val="none" w:sz="0" w:space="0" w:color="auto"/>
        <w:right w:val="none" w:sz="0" w:space="0" w:color="auto"/>
      </w:divBdr>
    </w:div>
    <w:div w:id="232548401">
      <w:bodyDiv w:val="1"/>
      <w:marLeft w:val="0"/>
      <w:marRight w:val="0"/>
      <w:marTop w:val="0"/>
      <w:marBottom w:val="0"/>
      <w:divBdr>
        <w:top w:val="none" w:sz="0" w:space="0" w:color="auto"/>
        <w:left w:val="none" w:sz="0" w:space="0" w:color="auto"/>
        <w:bottom w:val="none" w:sz="0" w:space="0" w:color="auto"/>
        <w:right w:val="none" w:sz="0" w:space="0" w:color="auto"/>
      </w:divBdr>
    </w:div>
    <w:div w:id="243612909">
      <w:bodyDiv w:val="1"/>
      <w:marLeft w:val="0"/>
      <w:marRight w:val="0"/>
      <w:marTop w:val="0"/>
      <w:marBottom w:val="0"/>
      <w:divBdr>
        <w:top w:val="none" w:sz="0" w:space="0" w:color="auto"/>
        <w:left w:val="none" w:sz="0" w:space="0" w:color="auto"/>
        <w:bottom w:val="none" w:sz="0" w:space="0" w:color="auto"/>
        <w:right w:val="none" w:sz="0" w:space="0" w:color="auto"/>
      </w:divBdr>
    </w:div>
    <w:div w:id="256257063">
      <w:bodyDiv w:val="1"/>
      <w:marLeft w:val="0"/>
      <w:marRight w:val="0"/>
      <w:marTop w:val="0"/>
      <w:marBottom w:val="0"/>
      <w:divBdr>
        <w:top w:val="none" w:sz="0" w:space="0" w:color="auto"/>
        <w:left w:val="none" w:sz="0" w:space="0" w:color="auto"/>
        <w:bottom w:val="none" w:sz="0" w:space="0" w:color="auto"/>
        <w:right w:val="none" w:sz="0" w:space="0" w:color="auto"/>
      </w:divBdr>
    </w:div>
    <w:div w:id="265233902">
      <w:bodyDiv w:val="1"/>
      <w:marLeft w:val="0"/>
      <w:marRight w:val="0"/>
      <w:marTop w:val="0"/>
      <w:marBottom w:val="0"/>
      <w:divBdr>
        <w:top w:val="none" w:sz="0" w:space="0" w:color="auto"/>
        <w:left w:val="none" w:sz="0" w:space="0" w:color="auto"/>
        <w:bottom w:val="none" w:sz="0" w:space="0" w:color="auto"/>
        <w:right w:val="none" w:sz="0" w:space="0" w:color="auto"/>
      </w:divBdr>
    </w:div>
    <w:div w:id="273707046">
      <w:bodyDiv w:val="1"/>
      <w:marLeft w:val="0"/>
      <w:marRight w:val="0"/>
      <w:marTop w:val="0"/>
      <w:marBottom w:val="0"/>
      <w:divBdr>
        <w:top w:val="none" w:sz="0" w:space="0" w:color="auto"/>
        <w:left w:val="none" w:sz="0" w:space="0" w:color="auto"/>
        <w:bottom w:val="none" w:sz="0" w:space="0" w:color="auto"/>
        <w:right w:val="none" w:sz="0" w:space="0" w:color="auto"/>
      </w:divBdr>
    </w:div>
    <w:div w:id="277493095">
      <w:bodyDiv w:val="1"/>
      <w:marLeft w:val="0"/>
      <w:marRight w:val="0"/>
      <w:marTop w:val="0"/>
      <w:marBottom w:val="0"/>
      <w:divBdr>
        <w:top w:val="none" w:sz="0" w:space="0" w:color="auto"/>
        <w:left w:val="none" w:sz="0" w:space="0" w:color="auto"/>
        <w:bottom w:val="none" w:sz="0" w:space="0" w:color="auto"/>
        <w:right w:val="none" w:sz="0" w:space="0" w:color="auto"/>
      </w:divBdr>
    </w:div>
    <w:div w:id="279604538">
      <w:bodyDiv w:val="1"/>
      <w:marLeft w:val="0"/>
      <w:marRight w:val="0"/>
      <w:marTop w:val="0"/>
      <w:marBottom w:val="0"/>
      <w:divBdr>
        <w:top w:val="none" w:sz="0" w:space="0" w:color="auto"/>
        <w:left w:val="none" w:sz="0" w:space="0" w:color="auto"/>
        <w:bottom w:val="none" w:sz="0" w:space="0" w:color="auto"/>
        <w:right w:val="none" w:sz="0" w:space="0" w:color="auto"/>
      </w:divBdr>
    </w:div>
    <w:div w:id="281574081">
      <w:bodyDiv w:val="1"/>
      <w:marLeft w:val="0"/>
      <w:marRight w:val="0"/>
      <w:marTop w:val="0"/>
      <w:marBottom w:val="0"/>
      <w:divBdr>
        <w:top w:val="none" w:sz="0" w:space="0" w:color="auto"/>
        <w:left w:val="none" w:sz="0" w:space="0" w:color="auto"/>
        <w:bottom w:val="none" w:sz="0" w:space="0" w:color="auto"/>
        <w:right w:val="none" w:sz="0" w:space="0" w:color="auto"/>
      </w:divBdr>
    </w:div>
    <w:div w:id="305205771">
      <w:bodyDiv w:val="1"/>
      <w:marLeft w:val="0"/>
      <w:marRight w:val="0"/>
      <w:marTop w:val="0"/>
      <w:marBottom w:val="0"/>
      <w:divBdr>
        <w:top w:val="none" w:sz="0" w:space="0" w:color="auto"/>
        <w:left w:val="none" w:sz="0" w:space="0" w:color="auto"/>
        <w:bottom w:val="none" w:sz="0" w:space="0" w:color="auto"/>
        <w:right w:val="none" w:sz="0" w:space="0" w:color="auto"/>
      </w:divBdr>
    </w:div>
    <w:div w:id="306976518">
      <w:bodyDiv w:val="1"/>
      <w:marLeft w:val="0"/>
      <w:marRight w:val="0"/>
      <w:marTop w:val="0"/>
      <w:marBottom w:val="0"/>
      <w:divBdr>
        <w:top w:val="none" w:sz="0" w:space="0" w:color="auto"/>
        <w:left w:val="none" w:sz="0" w:space="0" w:color="auto"/>
        <w:bottom w:val="none" w:sz="0" w:space="0" w:color="auto"/>
        <w:right w:val="none" w:sz="0" w:space="0" w:color="auto"/>
      </w:divBdr>
    </w:div>
    <w:div w:id="311523821">
      <w:bodyDiv w:val="1"/>
      <w:marLeft w:val="0"/>
      <w:marRight w:val="0"/>
      <w:marTop w:val="0"/>
      <w:marBottom w:val="0"/>
      <w:divBdr>
        <w:top w:val="none" w:sz="0" w:space="0" w:color="auto"/>
        <w:left w:val="none" w:sz="0" w:space="0" w:color="auto"/>
        <w:bottom w:val="none" w:sz="0" w:space="0" w:color="auto"/>
        <w:right w:val="none" w:sz="0" w:space="0" w:color="auto"/>
      </w:divBdr>
    </w:div>
    <w:div w:id="312294160">
      <w:bodyDiv w:val="1"/>
      <w:marLeft w:val="0"/>
      <w:marRight w:val="0"/>
      <w:marTop w:val="0"/>
      <w:marBottom w:val="0"/>
      <w:divBdr>
        <w:top w:val="none" w:sz="0" w:space="0" w:color="auto"/>
        <w:left w:val="none" w:sz="0" w:space="0" w:color="auto"/>
        <w:bottom w:val="none" w:sz="0" w:space="0" w:color="auto"/>
        <w:right w:val="none" w:sz="0" w:space="0" w:color="auto"/>
      </w:divBdr>
    </w:div>
    <w:div w:id="321199729">
      <w:bodyDiv w:val="1"/>
      <w:marLeft w:val="0"/>
      <w:marRight w:val="0"/>
      <w:marTop w:val="0"/>
      <w:marBottom w:val="0"/>
      <w:divBdr>
        <w:top w:val="none" w:sz="0" w:space="0" w:color="auto"/>
        <w:left w:val="none" w:sz="0" w:space="0" w:color="auto"/>
        <w:bottom w:val="none" w:sz="0" w:space="0" w:color="auto"/>
        <w:right w:val="none" w:sz="0" w:space="0" w:color="auto"/>
      </w:divBdr>
    </w:div>
    <w:div w:id="341784165">
      <w:bodyDiv w:val="1"/>
      <w:marLeft w:val="0"/>
      <w:marRight w:val="0"/>
      <w:marTop w:val="0"/>
      <w:marBottom w:val="0"/>
      <w:divBdr>
        <w:top w:val="none" w:sz="0" w:space="0" w:color="auto"/>
        <w:left w:val="none" w:sz="0" w:space="0" w:color="auto"/>
        <w:bottom w:val="none" w:sz="0" w:space="0" w:color="auto"/>
        <w:right w:val="none" w:sz="0" w:space="0" w:color="auto"/>
      </w:divBdr>
    </w:div>
    <w:div w:id="361784665">
      <w:bodyDiv w:val="1"/>
      <w:marLeft w:val="0"/>
      <w:marRight w:val="0"/>
      <w:marTop w:val="0"/>
      <w:marBottom w:val="0"/>
      <w:divBdr>
        <w:top w:val="none" w:sz="0" w:space="0" w:color="auto"/>
        <w:left w:val="none" w:sz="0" w:space="0" w:color="auto"/>
        <w:bottom w:val="none" w:sz="0" w:space="0" w:color="auto"/>
        <w:right w:val="none" w:sz="0" w:space="0" w:color="auto"/>
      </w:divBdr>
    </w:div>
    <w:div w:id="362245089">
      <w:bodyDiv w:val="1"/>
      <w:marLeft w:val="0"/>
      <w:marRight w:val="0"/>
      <w:marTop w:val="0"/>
      <w:marBottom w:val="0"/>
      <w:divBdr>
        <w:top w:val="none" w:sz="0" w:space="0" w:color="auto"/>
        <w:left w:val="none" w:sz="0" w:space="0" w:color="auto"/>
        <w:bottom w:val="none" w:sz="0" w:space="0" w:color="auto"/>
        <w:right w:val="none" w:sz="0" w:space="0" w:color="auto"/>
      </w:divBdr>
    </w:div>
    <w:div w:id="362291171">
      <w:bodyDiv w:val="1"/>
      <w:marLeft w:val="0"/>
      <w:marRight w:val="0"/>
      <w:marTop w:val="0"/>
      <w:marBottom w:val="0"/>
      <w:divBdr>
        <w:top w:val="none" w:sz="0" w:space="0" w:color="auto"/>
        <w:left w:val="none" w:sz="0" w:space="0" w:color="auto"/>
        <w:bottom w:val="none" w:sz="0" w:space="0" w:color="auto"/>
        <w:right w:val="none" w:sz="0" w:space="0" w:color="auto"/>
      </w:divBdr>
    </w:div>
    <w:div w:id="366681126">
      <w:bodyDiv w:val="1"/>
      <w:marLeft w:val="0"/>
      <w:marRight w:val="0"/>
      <w:marTop w:val="0"/>
      <w:marBottom w:val="0"/>
      <w:divBdr>
        <w:top w:val="none" w:sz="0" w:space="0" w:color="auto"/>
        <w:left w:val="none" w:sz="0" w:space="0" w:color="auto"/>
        <w:bottom w:val="none" w:sz="0" w:space="0" w:color="auto"/>
        <w:right w:val="none" w:sz="0" w:space="0" w:color="auto"/>
      </w:divBdr>
    </w:div>
    <w:div w:id="384721571">
      <w:bodyDiv w:val="1"/>
      <w:marLeft w:val="0"/>
      <w:marRight w:val="0"/>
      <w:marTop w:val="0"/>
      <w:marBottom w:val="0"/>
      <w:divBdr>
        <w:top w:val="none" w:sz="0" w:space="0" w:color="auto"/>
        <w:left w:val="none" w:sz="0" w:space="0" w:color="auto"/>
        <w:bottom w:val="none" w:sz="0" w:space="0" w:color="auto"/>
        <w:right w:val="none" w:sz="0" w:space="0" w:color="auto"/>
      </w:divBdr>
    </w:div>
    <w:div w:id="390353082">
      <w:bodyDiv w:val="1"/>
      <w:marLeft w:val="0"/>
      <w:marRight w:val="0"/>
      <w:marTop w:val="0"/>
      <w:marBottom w:val="0"/>
      <w:divBdr>
        <w:top w:val="none" w:sz="0" w:space="0" w:color="auto"/>
        <w:left w:val="none" w:sz="0" w:space="0" w:color="auto"/>
        <w:bottom w:val="none" w:sz="0" w:space="0" w:color="auto"/>
        <w:right w:val="none" w:sz="0" w:space="0" w:color="auto"/>
      </w:divBdr>
    </w:div>
    <w:div w:id="392781246">
      <w:bodyDiv w:val="1"/>
      <w:marLeft w:val="0"/>
      <w:marRight w:val="0"/>
      <w:marTop w:val="0"/>
      <w:marBottom w:val="0"/>
      <w:divBdr>
        <w:top w:val="none" w:sz="0" w:space="0" w:color="auto"/>
        <w:left w:val="none" w:sz="0" w:space="0" w:color="auto"/>
        <w:bottom w:val="none" w:sz="0" w:space="0" w:color="auto"/>
        <w:right w:val="none" w:sz="0" w:space="0" w:color="auto"/>
      </w:divBdr>
    </w:div>
    <w:div w:id="400375868">
      <w:bodyDiv w:val="1"/>
      <w:marLeft w:val="0"/>
      <w:marRight w:val="0"/>
      <w:marTop w:val="0"/>
      <w:marBottom w:val="0"/>
      <w:divBdr>
        <w:top w:val="none" w:sz="0" w:space="0" w:color="auto"/>
        <w:left w:val="none" w:sz="0" w:space="0" w:color="auto"/>
        <w:bottom w:val="none" w:sz="0" w:space="0" w:color="auto"/>
        <w:right w:val="none" w:sz="0" w:space="0" w:color="auto"/>
      </w:divBdr>
    </w:div>
    <w:div w:id="414207709">
      <w:bodyDiv w:val="1"/>
      <w:marLeft w:val="0"/>
      <w:marRight w:val="0"/>
      <w:marTop w:val="0"/>
      <w:marBottom w:val="0"/>
      <w:divBdr>
        <w:top w:val="none" w:sz="0" w:space="0" w:color="auto"/>
        <w:left w:val="none" w:sz="0" w:space="0" w:color="auto"/>
        <w:bottom w:val="none" w:sz="0" w:space="0" w:color="auto"/>
        <w:right w:val="none" w:sz="0" w:space="0" w:color="auto"/>
      </w:divBdr>
    </w:div>
    <w:div w:id="417679589">
      <w:bodyDiv w:val="1"/>
      <w:marLeft w:val="0"/>
      <w:marRight w:val="0"/>
      <w:marTop w:val="0"/>
      <w:marBottom w:val="0"/>
      <w:divBdr>
        <w:top w:val="none" w:sz="0" w:space="0" w:color="auto"/>
        <w:left w:val="none" w:sz="0" w:space="0" w:color="auto"/>
        <w:bottom w:val="none" w:sz="0" w:space="0" w:color="auto"/>
        <w:right w:val="none" w:sz="0" w:space="0" w:color="auto"/>
      </w:divBdr>
    </w:div>
    <w:div w:id="430322815">
      <w:bodyDiv w:val="1"/>
      <w:marLeft w:val="0"/>
      <w:marRight w:val="0"/>
      <w:marTop w:val="0"/>
      <w:marBottom w:val="0"/>
      <w:divBdr>
        <w:top w:val="none" w:sz="0" w:space="0" w:color="auto"/>
        <w:left w:val="none" w:sz="0" w:space="0" w:color="auto"/>
        <w:bottom w:val="none" w:sz="0" w:space="0" w:color="auto"/>
        <w:right w:val="none" w:sz="0" w:space="0" w:color="auto"/>
      </w:divBdr>
    </w:div>
    <w:div w:id="434398703">
      <w:bodyDiv w:val="1"/>
      <w:marLeft w:val="0"/>
      <w:marRight w:val="0"/>
      <w:marTop w:val="0"/>
      <w:marBottom w:val="0"/>
      <w:divBdr>
        <w:top w:val="none" w:sz="0" w:space="0" w:color="auto"/>
        <w:left w:val="none" w:sz="0" w:space="0" w:color="auto"/>
        <w:bottom w:val="none" w:sz="0" w:space="0" w:color="auto"/>
        <w:right w:val="none" w:sz="0" w:space="0" w:color="auto"/>
      </w:divBdr>
    </w:div>
    <w:div w:id="449400237">
      <w:bodyDiv w:val="1"/>
      <w:marLeft w:val="0"/>
      <w:marRight w:val="0"/>
      <w:marTop w:val="0"/>
      <w:marBottom w:val="0"/>
      <w:divBdr>
        <w:top w:val="none" w:sz="0" w:space="0" w:color="auto"/>
        <w:left w:val="none" w:sz="0" w:space="0" w:color="auto"/>
        <w:bottom w:val="none" w:sz="0" w:space="0" w:color="auto"/>
        <w:right w:val="none" w:sz="0" w:space="0" w:color="auto"/>
      </w:divBdr>
    </w:div>
    <w:div w:id="493184298">
      <w:bodyDiv w:val="1"/>
      <w:marLeft w:val="0"/>
      <w:marRight w:val="0"/>
      <w:marTop w:val="0"/>
      <w:marBottom w:val="0"/>
      <w:divBdr>
        <w:top w:val="none" w:sz="0" w:space="0" w:color="auto"/>
        <w:left w:val="none" w:sz="0" w:space="0" w:color="auto"/>
        <w:bottom w:val="none" w:sz="0" w:space="0" w:color="auto"/>
        <w:right w:val="none" w:sz="0" w:space="0" w:color="auto"/>
      </w:divBdr>
    </w:div>
    <w:div w:id="494489885">
      <w:bodyDiv w:val="1"/>
      <w:marLeft w:val="0"/>
      <w:marRight w:val="0"/>
      <w:marTop w:val="0"/>
      <w:marBottom w:val="0"/>
      <w:divBdr>
        <w:top w:val="none" w:sz="0" w:space="0" w:color="auto"/>
        <w:left w:val="none" w:sz="0" w:space="0" w:color="auto"/>
        <w:bottom w:val="none" w:sz="0" w:space="0" w:color="auto"/>
        <w:right w:val="none" w:sz="0" w:space="0" w:color="auto"/>
      </w:divBdr>
    </w:div>
    <w:div w:id="511146038">
      <w:bodyDiv w:val="1"/>
      <w:marLeft w:val="0"/>
      <w:marRight w:val="0"/>
      <w:marTop w:val="0"/>
      <w:marBottom w:val="0"/>
      <w:divBdr>
        <w:top w:val="none" w:sz="0" w:space="0" w:color="auto"/>
        <w:left w:val="none" w:sz="0" w:space="0" w:color="auto"/>
        <w:bottom w:val="none" w:sz="0" w:space="0" w:color="auto"/>
        <w:right w:val="none" w:sz="0" w:space="0" w:color="auto"/>
      </w:divBdr>
    </w:div>
    <w:div w:id="512762476">
      <w:bodyDiv w:val="1"/>
      <w:marLeft w:val="0"/>
      <w:marRight w:val="0"/>
      <w:marTop w:val="0"/>
      <w:marBottom w:val="0"/>
      <w:divBdr>
        <w:top w:val="none" w:sz="0" w:space="0" w:color="auto"/>
        <w:left w:val="none" w:sz="0" w:space="0" w:color="auto"/>
        <w:bottom w:val="none" w:sz="0" w:space="0" w:color="auto"/>
        <w:right w:val="none" w:sz="0" w:space="0" w:color="auto"/>
      </w:divBdr>
    </w:div>
    <w:div w:id="527525441">
      <w:bodyDiv w:val="1"/>
      <w:marLeft w:val="0"/>
      <w:marRight w:val="0"/>
      <w:marTop w:val="0"/>
      <w:marBottom w:val="0"/>
      <w:divBdr>
        <w:top w:val="none" w:sz="0" w:space="0" w:color="auto"/>
        <w:left w:val="none" w:sz="0" w:space="0" w:color="auto"/>
        <w:bottom w:val="none" w:sz="0" w:space="0" w:color="auto"/>
        <w:right w:val="none" w:sz="0" w:space="0" w:color="auto"/>
      </w:divBdr>
    </w:div>
    <w:div w:id="554510774">
      <w:bodyDiv w:val="1"/>
      <w:marLeft w:val="0"/>
      <w:marRight w:val="0"/>
      <w:marTop w:val="0"/>
      <w:marBottom w:val="0"/>
      <w:divBdr>
        <w:top w:val="none" w:sz="0" w:space="0" w:color="auto"/>
        <w:left w:val="none" w:sz="0" w:space="0" w:color="auto"/>
        <w:bottom w:val="none" w:sz="0" w:space="0" w:color="auto"/>
        <w:right w:val="none" w:sz="0" w:space="0" w:color="auto"/>
      </w:divBdr>
    </w:div>
    <w:div w:id="595753236">
      <w:bodyDiv w:val="1"/>
      <w:marLeft w:val="0"/>
      <w:marRight w:val="0"/>
      <w:marTop w:val="0"/>
      <w:marBottom w:val="0"/>
      <w:divBdr>
        <w:top w:val="none" w:sz="0" w:space="0" w:color="auto"/>
        <w:left w:val="none" w:sz="0" w:space="0" w:color="auto"/>
        <w:bottom w:val="none" w:sz="0" w:space="0" w:color="auto"/>
        <w:right w:val="none" w:sz="0" w:space="0" w:color="auto"/>
      </w:divBdr>
    </w:div>
    <w:div w:id="597325464">
      <w:bodyDiv w:val="1"/>
      <w:marLeft w:val="0"/>
      <w:marRight w:val="0"/>
      <w:marTop w:val="0"/>
      <w:marBottom w:val="0"/>
      <w:divBdr>
        <w:top w:val="none" w:sz="0" w:space="0" w:color="auto"/>
        <w:left w:val="none" w:sz="0" w:space="0" w:color="auto"/>
        <w:bottom w:val="none" w:sz="0" w:space="0" w:color="auto"/>
        <w:right w:val="none" w:sz="0" w:space="0" w:color="auto"/>
      </w:divBdr>
    </w:div>
    <w:div w:id="608005913">
      <w:bodyDiv w:val="1"/>
      <w:marLeft w:val="0"/>
      <w:marRight w:val="0"/>
      <w:marTop w:val="0"/>
      <w:marBottom w:val="0"/>
      <w:divBdr>
        <w:top w:val="none" w:sz="0" w:space="0" w:color="auto"/>
        <w:left w:val="none" w:sz="0" w:space="0" w:color="auto"/>
        <w:bottom w:val="none" w:sz="0" w:space="0" w:color="auto"/>
        <w:right w:val="none" w:sz="0" w:space="0" w:color="auto"/>
      </w:divBdr>
    </w:div>
    <w:div w:id="614022991">
      <w:bodyDiv w:val="1"/>
      <w:marLeft w:val="0"/>
      <w:marRight w:val="0"/>
      <w:marTop w:val="0"/>
      <w:marBottom w:val="0"/>
      <w:divBdr>
        <w:top w:val="none" w:sz="0" w:space="0" w:color="auto"/>
        <w:left w:val="none" w:sz="0" w:space="0" w:color="auto"/>
        <w:bottom w:val="none" w:sz="0" w:space="0" w:color="auto"/>
        <w:right w:val="none" w:sz="0" w:space="0" w:color="auto"/>
      </w:divBdr>
    </w:div>
    <w:div w:id="623082540">
      <w:bodyDiv w:val="1"/>
      <w:marLeft w:val="0"/>
      <w:marRight w:val="0"/>
      <w:marTop w:val="0"/>
      <w:marBottom w:val="0"/>
      <w:divBdr>
        <w:top w:val="none" w:sz="0" w:space="0" w:color="auto"/>
        <w:left w:val="none" w:sz="0" w:space="0" w:color="auto"/>
        <w:bottom w:val="none" w:sz="0" w:space="0" w:color="auto"/>
        <w:right w:val="none" w:sz="0" w:space="0" w:color="auto"/>
      </w:divBdr>
    </w:div>
    <w:div w:id="624116285">
      <w:bodyDiv w:val="1"/>
      <w:marLeft w:val="0"/>
      <w:marRight w:val="0"/>
      <w:marTop w:val="0"/>
      <w:marBottom w:val="0"/>
      <w:divBdr>
        <w:top w:val="none" w:sz="0" w:space="0" w:color="auto"/>
        <w:left w:val="none" w:sz="0" w:space="0" w:color="auto"/>
        <w:bottom w:val="none" w:sz="0" w:space="0" w:color="auto"/>
        <w:right w:val="none" w:sz="0" w:space="0" w:color="auto"/>
      </w:divBdr>
    </w:div>
    <w:div w:id="628442065">
      <w:bodyDiv w:val="1"/>
      <w:marLeft w:val="0"/>
      <w:marRight w:val="0"/>
      <w:marTop w:val="0"/>
      <w:marBottom w:val="0"/>
      <w:divBdr>
        <w:top w:val="none" w:sz="0" w:space="0" w:color="auto"/>
        <w:left w:val="none" w:sz="0" w:space="0" w:color="auto"/>
        <w:bottom w:val="none" w:sz="0" w:space="0" w:color="auto"/>
        <w:right w:val="none" w:sz="0" w:space="0" w:color="auto"/>
      </w:divBdr>
    </w:div>
    <w:div w:id="649286322">
      <w:bodyDiv w:val="1"/>
      <w:marLeft w:val="0"/>
      <w:marRight w:val="0"/>
      <w:marTop w:val="0"/>
      <w:marBottom w:val="0"/>
      <w:divBdr>
        <w:top w:val="none" w:sz="0" w:space="0" w:color="auto"/>
        <w:left w:val="none" w:sz="0" w:space="0" w:color="auto"/>
        <w:bottom w:val="none" w:sz="0" w:space="0" w:color="auto"/>
        <w:right w:val="none" w:sz="0" w:space="0" w:color="auto"/>
      </w:divBdr>
    </w:div>
    <w:div w:id="651252972">
      <w:bodyDiv w:val="1"/>
      <w:marLeft w:val="0"/>
      <w:marRight w:val="0"/>
      <w:marTop w:val="0"/>
      <w:marBottom w:val="0"/>
      <w:divBdr>
        <w:top w:val="none" w:sz="0" w:space="0" w:color="auto"/>
        <w:left w:val="none" w:sz="0" w:space="0" w:color="auto"/>
        <w:bottom w:val="none" w:sz="0" w:space="0" w:color="auto"/>
        <w:right w:val="none" w:sz="0" w:space="0" w:color="auto"/>
      </w:divBdr>
    </w:div>
    <w:div w:id="664893562">
      <w:bodyDiv w:val="1"/>
      <w:marLeft w:val="0"/>
      <w:marRight w:val="0"/>
      <w:marTop w:val="0"/>
      <w:marBottom w:val="0"/>
      <w:divBdr>
        <w:top w:val="none" w:sz="0" w:space="0" w:color="auto"/>
        <w:left w:val="none" w:sz="0" w:space="0" w:color="auto"/>
        <w:bottom w:val="none" w:sz="0" w:space="0" w:color="auto"/>
        <w:right w:val="none" w:sz="0" w:space="0" w:color="auto"/>
      </w:divBdr>
    </w:div>
    <w:div w:id="673605641">
      <w:bodyDiv w:val="1"/>
      <w:marLeft w:val="0"/>
      <w:marRight w:val="0"/>
      <w:marTop w:val="0"/>
      <w:marBottom w:val="0"/>
      <w:divBdr>
        <w:top w:val="none" w:sz="0" w:space="0" w:color="auto"/>
        <w:left w:val="none" w:sz="0" w:space="0" w:color="auto"/>
        <w:bottom w:val="none" w:sz="0" w:space="0" w:color="auto"/>
        <w:right w:val="none" w:sz="0" w:space="0" w:color="auto"/>
      </w:divBdr>
    </w:div>
    <w:div w:id="680746074">
      <w:bodyDiv w:val="1"/>
      <w:marLeft w:val="0"/>
      <w:marRight w:val="0"/>
      <w:marTop w:val="0"/>
      <w:marBottom w:val="0"/>
      <w:divBdr>
        <w:top w:val="none" w:sz="0" w:space="0" w:color="auto"/>
        <w:left w:val="none" w:sz="0" w:space="0" w:color="auto"/>
        <w:bottom w:val="none" w:sz="0" w:space="0" w:color="auto"/>
        <w:right w:val="none" w:sz="0" w:space="0" w:color="auto"/>
      </w:divBdr>
    </w:div>
    <w:div w:id="686567200">
      <w:bodyDiv w:val="1"/>
      <w:marLeft w:val="0"/>
      <w:marRight w:val="0"/>
      <w:marTop w:val="0"/>
      <w:marBottom w:val="0"/>
      <w:divBdr>
        <w:top w:val="none" w:sz="0" w:space="0" w:color="auto"/>
        <w:left w:val="none" w:sz="0" w:space="0" w:color="auto"/>
        <w:bottom w:val="none" w:sz="0" w:space="0" w:color="auto"/>
        <w:right w:val="none" w:sz="0" w:space="0" w:color="auto"/>
      </w:divBdr>
    </w:div>
    <w:div w:id="687365328">
      <w:bodyDiv w:val="1"/>
      <w:marLeft w:val="0"/>
      <w:marRight w:val="0"/>
      <w:marTop w:val="0"/>
      <w:marBottom w:val="0"/>
      <w:divBdr>
        <w:top w:val="none" w:sz="0" w:space="0" w:color="auto"/>
        <w:left w:val="none" w:sz="0" w:space="0" w:color="auto"/>
        <w:bottom w:val="none" w:sz="0" w:space="0" w:color="auto"/>
        <w:right w:val="none" w:sz="0" w:space="0" w:color="auto"/>
      </w:divBdr>
    </w:div>
    <w:div w:id="688213186">
      <w:bodyDiv w:val="1"/>
      <w:marLeft w:val="0"/>
      <w:marRight w:val="0"/>
      <w:marTop w:val="0"/>
      <w:marBottom w:val="0"/>
      <w:divBdr>
        <w:top w:val="none" w:sz="0" w:space="0" w:color="auto"/>
        <w:left w:val="none" w:sz="0" w:space="0" w:color="auto"/>
        <w:bottom w:val="none" w:sz="0" w:space="0" w:color="auto"/>
        <w:right w:val="none" w:sz="0" w:space="0" w:color="auto"/>
      </w:divBdr>
    </w:div>
    <w:div w:id="689767629">
      <w:bodyDiv w:val="1"/>
      <w:marLeft w:val="0"/>
      <w:marRight w:val="0"/>
      <w:marTop w:val="0"/>
      <w:marBottom w:val="0"/>
      <w:divBdr>
        <w:top w:val="none" w:sz="0" w:space="0" w:color="auto"/>
        <w:left w:val="none" w:sz="0" w:space="0" w:color="auto"/>
        <w:bottom w:val="none" w:sz="0" w:space="0" w:color="auto"/>
        <w:right w:val="none" w:sz="0" w:space="0" w:color="auto"/>
      </w:divBdr>
    </w:div>
    <w:div w:id="698286771">
      <w:bodyDiv w:val="1"/>
      <w:marLeft w:val="0"/>
      <w:marRight w:val="0"/>
      <w:marTop w:val="0"/>
      <w:marBottom w:val="0"/>
      <w:divBdr>
        <w:top w:val="none" w:sz="0" w:space="0" w:color="auto"/>
        <w:left w:val="none" w:sz="0" w:space="0" w:color="auto"/>
        <w:bottom w:val="none" w:sz="0" w:space="0" w:color="auto"/>
        <w:right w:val="none" w:sz="0" w:space="0" w:color="auto"/>
      </w:divBdr>
    </w:div>
    <w:div w:id="700863036">
      <w:bodyDiv w:val="1"/>
      <w:marLeft w:val="0"/>
      <w:marRight w:val="0"/>
      <w:marTop w:val="0"/>
      <w:marBottom w:val="0"/>
      <w:divBdr>
        <w:top w:val="none" w:sz="0" w:space="0" w:color="auto"/>
        <w:left w:val="none" w:sz="0" w:space="0" w:color="auto"/>
        <w:bottom w:val="none" w:sz="0" w:space="0" w:color="auto"/>
        <w:right w:val="none" w:sz="0" w:space="0" w:color="auto"/>
      </w:divBdr>
    </w:div>
    <w:div w:id="704865872">
      <w:bodyDiv w:val="1"/>
      <w:marLeft w:val="0"/>
      <w:marRight w:val="0"/>
      <w:marTop w:val="0"/>
      <w:marBottom w:val="0"/>
      <w:divBdr>
        <w:top w:val="none" w:sz="0" w:space="0" w:color="auto"/>
        <w:left w:val="none" w:sz="0" w:space="0" w:color="auto"/>
        <w:bottom w:val="none" w:sz="0" w:space="0" w:color="auto"/>
        <w:right w:val="none" w:sz="0" w:space="0" w:color="auto"/>
      </w:divBdr>
    </w:div>
    <w:div w:id="721245955">
      <w:bodyDiv w:val="1"/>
      <w:marLeft w:val="0"/>
      <w:marRight w:val="0"/>
      <w:marTop w:val="0"/>
      <w:marBottom w:val="0"/>
      <w:divBdr>
        <w:top w:val="none" w:sz="0" w:space="0" w:color="auto"/>
        <w:left w:val="none" w:sz="0" w:space="0" w:color="auto"/>
        <w:bottom w:val="none" w:sz="0" w:space="0" w:color="auto"/>
        <w:right w:val="none" w:sz="0" w:space="0" w:color="auto"/>
      </w:divBdr>
    </w:div>
    <w:div w:id="728454834">
      <w:bodyDiv w:val="1"/>
      <w:marLeft w:val="0"/>
      <w:marRight w:val="0"/>
      <w:marTop w:val="0"/>
      <w:marBottom w:val="0"/>
      <w:divBdr>
        <w:top w:val="none" w:sz="0" w:space="0" w:color="auto"/>
        <w:left w:val="none" w:sz="0" w:space="0" w:color="auto"/>
        <w:bottom w:val="none" w:sz="0" w:space="0" w:color="auto"/>
        <w:right w:val="none" w:sz="0" w:space="0" w:color="auto"/>
      </w:divBdr>
    </w:div>
    <w:div w:id="728697632">
      <w:bodyDiv w:val="1"/>
      <w:marLeft w:val="0"/>
      <w:marRight w:val="0"/>
      <w:marTop w:val="0"/>
      <w:marBottom w:val="0"/>
      <w:divBdr>
        <w:top w:val="none" w:sz="0" w:space="0" w:color="auto"/>
        <w:left w:val="none" w:sz="0" w:space="0" w:color="auto"/>
        <w:bottom w:val="none" w:sz="0" w:space="0" w:color="auto"/>
        <w:right w:val="none" w:sz="0" w:space="0" w:color="auto"/>
      </w:divBdr>
    </w:div>
    <w:div w:id="735055476">
      <w:bodyDiv w:val="1"/>
      <w:marLeft w:val="0"/>
      <w:marRight w:val="0"/>
      <w:marTop w:val="0"/>
      <w:marBottom w:val="0"/>
      <w:divBdr>
        <w:top w:val="none" w:sz="0" w:space="0" w:color="auto"/>
        <w:left w:val="none" w:sz="0" w:space="0" w:color="auto"/>
        <w:bottom w:val="none" w:sz="0" w:space="0" w:color="auto"/>
        <w:right w:val="none" w:sz="0" w:space="0" w:color="auto"/>
      </w:divBdr>
    </w:div>
    <w:div w:id="735858399">
      <w:bodyDiv w:val="1"/>
      <w:marLeft w:val="0"/>
      <w:marRight w:val="0"/>
      <w:marTop w:val="0"/>
      <w:marBottom w:val="0"/>
      <w:divBdr>
        <w:top w:val="none" w:sz="0" w:space="0" w:color="auto"/>
        <w:left w:val="none" w:sz="0" w:space="0" w:color="auto"/>
        <w:bottom w:val="none" w:sz="0" w:space="0" w:color="auto"/>
        <w:right w:val="none" w:sz="0" w:space="0" w:color="auto"/>
      </w:divBdr>
    </w:div>
    <w:div w:id="741293725">
      <w:bodyDiv w:val="1"/>
      <w:marLeft w:val="0"/>
      <w:marRight w:val="0"/>
      <w:marTop w:val="0"/>
      <w:marBottom w:val="0"/>
      <w:divBdr>
        <w:top w:val="none" w:sz="0" w:space="0" w:color="auto"/>
        <w:left w:val="none" w:sz="0" w:space="0" w:color="auto"/>
        <w:bottom w:val="none" w:sz="0" w:space="0" w:color="auto"/>
        <w:right w:val="none" w:sz="0" w:space="0" w:color="auto"/>
      </w:divBdr>
    </w:div>
    <w:div w:id="744841805">
      <w:bodyDiv w:val="1"/>
      <w:marLeft w:val="0"/>
      <w:marRight w:val="0"/>
      <w:marTop w:val="0"/>
      <w:marBottom w:val="0"/>
      <w:divBdr>
        <w:top w:val="none" w:sz="0" w:space="0" w:color="auto"/>
        <w:left w:val="none" w:sz="0" w:space="0" w:color="auto"/>
        <w:bottom w:val="none" w:sz="0" w:space="0" w:color="auto"/>
        <w:right w:val="none" w:sz="0" w:space="0" w:color="auto"/>
      </w:divBdr>
    </w:div>
    <w:div w:id="748621653">
      <w:bodyDiv w:val="1"/>
      <w:marLeft w:val="0"/>
      <w:marRight w:val="0"/>
      <w:marTop w:val="0"/>
      <w:marBottom w:val="0"/>
      <w:divBdr>
        <w:top w:val="none" w:sz="0" w:space="0" w:color="auto"/>
        <w:left w:val="none" w:sz="0" w:space="0" w:color="auto"/>
        <w:bottom w:val="none" w:sz="0" w:space="0" w:color="auto"/>
        <w:right w:val="none" w:sz="0" w:space="0" w:color="auto"/>
      </w:divBdr>
    </w:div>
    <w:div w:id="758063897">
      <w:bodyDiv w:val="1"/>
      <w:marLeft w:val="0"/>
      <w:marRight w:val="0"/>
      <w:marTop w:val="0"/>
      <w:marBottom w:val="0"/>
      <w:divBdr>
        <w:top w:val="none" w:sz="0" w:space="0" w:color="auto"/>
        <w:left w:val="none" w:sz="0" w:space="0" w:color="auto"/>
        <w:bottom w:val="none" w:sz="0" w:space="0" w:color="auto"/>
        <w:right w:val="none" w:sz="0" w:space="0" w:color="auto"/>
      </w:divBdr>
    </w:div>
    <w:div w:id="792136473">
      <w:bodyDiv w:val="1"/>
      <w:marLeft w:val="0"/>
      <w:marRight w:val="0"/>
      <w:marTop w:val="0"/>
      <w:marBottom w:val="0"/>
      <w:divBdr>
        <w:top w:val="none" w:sz="0" w:space="0" w:color="auto"/>
        <w:left w:val="none" w:sz="0" w:space="0" w:color="auto"/>
        <w:bottom w:val="none" w:sz="0" w:space="0" w:color="auto"/>
        <w:right w:val="none" w:sz="0" w:space="0" w:color="auto"/>
      </w:divBdr>
    </w:div>
    <w:div w:id="793987004">
      <w:bodyDiv w:val="1"/>
      <w:marLeft w:val="0"/>
      <w:marRight w:val="0"/>
      <w:marTop w:val="0"/>
      <w:marBottom w:val="0"/>
      <w:divBdr>
        <w:top w:val="none" w:sz="0" w:space="0" w:color="auto"/>
        <w:left w:val="none" w:sz="0" w:space="0" w:color="auto"/>
        <w:bottom w:val="none" w:sz="0" w:space="0" w:color="auto"/>
        <w:right w:val="none" w:sz="0" w:space="0" w:color="auto"/>
      </w:divBdr>
    </w:div>
    <w:div w:id="798496032">
      <w:bodyDiv w:val="1"/>
      <w:marLeft w:val="0"/>
      <w:marRight w:val="0"/>
      <w:marTop w:val="0"/>
      <w:marBottom w:val="0"/>
      <w:divBdr>
        <w:top w:val="none" w:sz="0" w:space="0" w:color="auto"/>
        <w:left w:val="none" w:sz="0" w:space="0" w:color="auto"/>
        <w:bottom w:val="none" w:sz="0" w:space="0" w:color="auto"/>
        <w:right w:val="none" w:sz="0" w:space="0" w:color="auto"/>
      </w:divBdr>
    </w:div>
    <w:div w:id="842209952">
      <w:bodyDiv w:val="1"/>
      <w:marLeft w:val="0"/>
      <w:marRight w:val="0"/>
      <w:marTop w:val="0"/>
      <w:marBottom w:val="0"/>
      <w:divBdr>
        <w:top w:val="none" w:sz="0" w:space="0" w:color="auto"/>
        <w:left w:val="none" w:sz="0" w:space="0" w:color="auto"/>
        <w:bottom w:val="none" w:sz="0" w:space="0" w:color="auto"/>
        <w:right w:val="none" w:sz="0" w:space="0" w:color="auto"/>
      </w:divBdr>
    </w:div>
    <w:div w:id="853375297">
      <w:bodyDiv w:val="1"/>
      <w:marLeft w:val="0"/>
      <w:marRight w:val="0"/>
      <w:marTop w:val="0"/>
      <w:marBottom w:val="0"/>
      <w:divBdr>
        <w:top w:val="none" w:sz="0" w:space="0" w:color="auto"/>
        <w:left w:val="none" w:sz="0" w:space="0" w:color="auto"/>
        <w:bottom w:val="none" w:sz="0" w:space="0" w:color="auto"/>
        <w:right w:val="none" w:sz="0" w:space="0" w:color="auto"/>
      </w:divBdr>
    </w:div>
    <w:div w:id="856507754">
      <w:bodyDiv w:val="1"/>
      <w:marLeft w:val="0"/>
      <w:marRight w:val="0"/>
      <w:marTop w:val="0"/>
      <w:marBottom w:val="0"/>
      <w:divBdr>
        <w:top w:val="none" w:sz="0" w:space="0" w:color="auto"/>
        <w:left w:val="none" w:sz="0" w:space="0" w:color="auto"/>
        <w:bottom w:val="none" w:sz="0" w:space="0" w:color="auto"/>
        <w:right w:val="none" w:sz="0" w:space="0" w:color="auto"/>
      </w:divBdr>
    </w:div>
    <w:div w:id="856888850">
      <w:bodyDiv w:val="1"/>
      <w:marLeft w:val="0"/>
      <w:marRight w:val="0"/>
      <w:marTop w:val="0"/>
      <w:marBottom w:val="0"/>
      <w:divBdr>
        <w:top w:val="none" w:sz="0" w:space="0" w:color="auto"/>
        <w:left w:val="none" w:sz="0" w:space="0" w:color="auto"/>
        <w:bottom w:val="none" w:sz="0" w:space="0" w:color="auto"/>
        <w:right w:val="none" w:sz="0" w:space="0" w:color="auto"/>
      </w:divBdr>
    </w:div>
    <w:div w:id="862935246">
      <w:bodyDiv w:val="1"/>
      <w:marLeft w:val="0"/>
      <w:marRight w:val="0"/>
      <w:marTop w:val="0"/>
      <w:marBottom w:val="0"/>
      <w:divBdr>
        <w:top w:val="none" w:sz="0" w:space="0" w:color="auto"/>
        <w:left w:val="none" w:sz="0" w:space="0" w:color="auto"/>
        <w:bottom w:val="none" w:sz="0" w:space="0" w:color="auto"/>
        <w:right w:val="none" w:sz="0" w:space="0" w:color="auto"/>
      </w:divBdr>
    </w:div>
    <w:div w:id="866988343">
      <w:bodyDiv w:val="1"/>
      <w:marLeft w:val="0"/>
      <w:marRight w:val="0"/>
      <w:marTop w:val="0"/>
      <w:marBottom w:val="0"/>
      <w:divBdr>
        <w:top w:val="none" w:sz="0" w:space="0" w:color="auto"/>
        <w:left w:val="none" w:sz="0" w:space="0" w:color="auto"/>
        <w:bottom w:val="none" w:sz="0" w:space="0" w:color="auto"/>
        <w:right w:val="none" w:sz="0" w:space="0" w:color="auto"/>
      </w:divBdr>
    </w:div>
    <w:div w:id="868876603">
      <w:bodyDiv w:val="1"/>
      <w:marLeft w:val="0"/>
      <w:marRight w:val="0"/>
      <w:marTop w:val="0"/>
      <w:marBottom w:val="0"/>
      <w:divBdr>
        <w:top w:val="none" w:sz="0" w:space="0" w:color="auto"/>
        <w:left w:val="none" w:sz="0" w:space="0" w:color="auto"/>
        <w:bottom w:val="none" w:sz="0" w:space="0" w:color="auto"/>
        <w:right w:val="none" w:sz="0" w:space="0" w:color="auto"/>
      </w:divBdr>
    </w:div>
    <w:div w:id="874193566">
      <w:bodyDiv w:val="1"/>
      <w:marLeft w:val="0"/>
      <w:marRight w:val="0"/>
      <w:marTop w:val="0"/>
      <w:marBottom w:val="0"/>
      <w:divBdr>
        <w:top w:val="none" w:sz="0" w:space="0" w:color="auto"/>
        <w:left w:val="none" w:sz="0" w:space="0" w:color="auto"/>
        <w:bottom w:val="none" w:sz="0" w:space="0" w:color="auto"/>
        <w:right w:val="none" w:sz="0" w:space="0" w:color="auto"/>
      </w:divBdr>
    </w:div>
    <w:div w:id="884753033">
      <w:bodyDiv w:val="1"/>
      <w:marLeft w:val="0"/>
      <w:marRight w:val="0"/>
      <w:marTop w:val="0"/>
      <w:marBottom w:val="0"/>
      <w:divBdr>
        <w:top w:val="none" w:sz="0" w:space="0" w:color="auto"/>
        <w:left w:val="none" w:sz="0" w:space="0" w:color="auto"/>
        <w:bottom w:val="none" w:sz="0" w:space="0" w:color="auto"/>
        <w:right w:val="none" w:sz="0" w:space="0" w:color="auto"/>
      </w:divBdr>
    </w:div>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907957792">
      <w:bodyDiv w:val="1"/>
      <w:marLeft w:val="0"/>
      <w:marRight w:val="0"/>
      <w:marTop w:val="0"/>
      <w:marBottom w:val="0"/>
      <w:divBdr>
        <w:top w:val="none" w:sz="0" w:space="0" w:color="auto"/>
        <w:left w:val="none" w:sz="0" w:space="0" w:color="auto"/>
        <w:bottom w:val="none" w:sz="0" w:space="0" w:color="auto"/>
        <w:right w:val="none" w:sz="0" w:space="0" w:color="auto"/>
      </w:divBdr>
    </w:div>
    <w:div w:id="910776300">
      <w:bodyDiv w:val="1"/>
      <w:marLeft w:val="0"/>
      <w:marRight w:val="0"/>
      <w:marTop w:val="0"/>
      <w:marBottom w:val="0"/>
      <w:divBdr>
        <w:top w:val="none" w:sz="0" w:space="0" w:color="auto"/>
        <w:left w:val="none" w:sz="0" w:space="0" w:color="auto"/>
        <w:bottom w:val="none" w:sz="0" w:space="0" w:color="auto"/>
        <w:right w:val="none" w:sz="0" w:space="0" w:color="auto"/>
      </w:divBdr>
    </w:div>
    <w:div w:id="960110570">
      <w:bodyDiv w:val="1"/>
      <w:marLeft w:val="0"/>
      <w:marRight w:val="0"/>
      <w:marTop w:val="0"/>
      <w:marBottom w:val="0"/>
      <w:divBdr>
        <w:top w:val="none" w:sz="0" w:space="0" w:color="auto"/>
        <w:left w:val="none" w:sz="0" w:space="0" w:color="auto"/>
        <w:bottom w:val="none" w:sz="0" w:space="0" w:color="auto"/>
        <w:right w:val="none" w:sz="0" w:space="0" w:color="auto"/>
      </w:divBdr>
    </w:div>
    <w:div w:id="962881735">
      <w:bodyDiv w:val="1"/>
      <w:marLeft w:val="0"/>
      <w:marRight w:val="0"/>
      <w:marTop w:val="0"/>
      <w:marBottom w:val="0"/>
      <w:divBdr>
        <w:top w:val="none" w:sz="0" w:space="0" w:color="auto"/>
        <w:left w:val="none" w:sz="0" w:space="0" w:color="auto"/>
        <w:bottom w:val="none" w:sz="0" w:space="0" w:color="auto"/>
        <w:right w:val="none" w:sz="0" w:space="0" w:color="auto"/>
      </w:divBdr>
    </w:div>
    <w:div w:id="966162438">
      <w:bodyDiv w:val="1"/>
      <w:marLeft w:val="0"/>
      <w:marRight w:val="0"/>
      <w:marTop w:val="0"/>
      <w:marBottom w:val="0"/>
      <w:divBdr>
        <w:top w:val="none" w:sz="0" w:space="0" w:color="auto"/>
        <w:left w:val="none" w:sz="0" w:space="0" w:color="auto"/>
        <w:bottom w:val="none" w:sz="0" w:space="0" w:color="auto"/>
        <w:right w:val="none" w:sz="0" w:space="0" w:color="auto"/>
      </w:divBdr>
    </w:div>
    <w:div w:id="980113935">
      <w:bodyDiv w:val="1"/>
      <w:marLeft w:val="0"/>
      <w:marRight w:val="0"/>
      <w:marTop w:val="0"/>
      <w:marBottom w:val="0"/>
      <w:divBdr>
        <w:top w:val="none" w:sz="0" w:space="0" w:color="auto"/>
        <w:left w:val="none" w:sz="0" w:space="0" w:color="auto"/>
        <w:bottom w:val="none" w:sz="0" w:space="0" w:color="auto"/>
        <w:right w:val="none" w:sz="0" w:space="0" w:color="auto"/>
      </w:divBdr>
    </w:div>
    <w:div w:id="1008216440">
      <w:bodyDiv w:val="1"/>
      <w:marLeft w:val="0"/>
      <w:marRight w:val="0"/>
      <w:marTop w:val="0"/>
      <w:marBottom w:val="0"/>
      <w:divBdr>
        <w:top w:val="none" w:sz="0" w:space="0" w:color="auto"/>
        <w:left w:val="none" w:sz="0" w:space="0" w:color="auto"/>
        <w:bottom w:val="none" w:sz="0" w:space="0" w:color="auto"/>
        <w:right w:val="none" w:sz="0" w:space="0" w:color="auto"/>
      </w:divBdr>
    </w:div>
    <w:div w:id="1016804347">
      <w:bodyDiv w:val="1"/>
      <w:marLeft w:val="0"/>
      <w:marRight w:val="0"/>
      <w:marTop w:val="0"/>
      <w:marBottom w:val="0"/>
      <w:divBdr>
        <w:top w:val="none" w:sz="0" w:space="0" w:color="auto"/>
        <w:left w:val="none" w:sz="0" w:space="0" w:color="auto"/>
        <w:bottom w:val="none" w:sz="0" w:space="0" w:color="auto"/>
        <w:right w:val="none" w:sz="0" w:space="0" w:color="auto"/>
      </w:divBdr>
    </w:div>
    <w:div w:id="1017731056">
      <w:bodyDiv w:val="1"/>
      <w:marLeft w:val="0"/>
      <w:marRight w:val="0"/>
      <w:marTop w:val="0"/>
      <w:marBottom w:val="0"/>
      <w:divBdr>
        <w:top w:val="none" w:sz="0" w:space="0" w:color="auto"/>
        <w:left w:val="none" w:sz="0" w:space="0" w:color="auto"/>
        <w:bottom w:val="none" w:sz="0" w:space="0" w:color="auto"/>
        <w:right w:val="none" w:sz="0" w:space="0" w:color="auto"/>
      </w:divBdr>
    </w:div>
    <w:div w:id="1023171006">
      <w:bodyDiv w:val="1"/>
      <w:marLeft w:val="0"/>
      <w:marRight w:val="0"/>
      <w:marTop w:val="0"/>
      <w:marBottom w:val="0"/>
      <w:divBdr>
        <w:top w:val="none" w:sz="0" w:space="0" w:color="auto"/>
        <w:left w:val="none" w:sz="0" w:space="0" w:color="auto"/>
        <w:bottom w:val="none" w:sz="0" w:space="0" w:color="auto"/>
        <w:right w:val="none" w:sz="0" w:space="0" w:color="auto"/>
      </w:divBdr>
    </w:div>
    <w:div w:id="1024288864">
      <w:bodyDiv w:val="1"/>
      <w:marLeft w:val="0"/>
      <w:marRight w:val="0"/>
      <w:marTop w:val="0"/>
      <w:marBottom w:val="0"/>
      <w:divBdr>
        <w:top w:val="none" w:sz="0" w:space="0" w:color="auto"/>
        <w:left w:val="none" w:sz="0" w:space="0" w:color="auto"/>
        <w:bottom w:val="none" w:sz="0" w:space="0" w:color="auto"/>
        <w:right w:val="none" w:sz="0" w:space="0" w:color="auto"/>
      </w:divBdr>
    </w:div>
    <w:div w:id="1053039324">
      <w:bodyDiv w:val="1"/>
      <w:marLeft w:val="0"/>
      <w:marRight w:val="0"/>
      <w:marTop w:val="0"/>
      <w:marBottom w:val="0"/>
      <w:divBdr>
        <w:top w:val="none" w:sz="0" w:space="0" w:color="auto"/>
        <w:left w:val="none" w:sz="0" w:space="0" w:color="auto"/>
        <w:bottom w:val="none" w:sz="0" w:space="0" w:color="auto"/>
        <w:right w:val="none" w:sz="0" w:space="0" w:color="auto"/>
      </w:divBdr>
    </w:div>
    <w:div w:id="1056129869">
      <w:bodyDiv w:val="1"/>
      <w:marLeft w:val="0"/>
      <w:marRight w:val="0"/>
      <w:marTop w:val="0"/>
      <w:marBottom w:val="0"/>
      <w:divBdr>
        <w:top w:val="none" w:sz="0" w:space="0" w:color="auto"/>
        <w:left w:val="none" w:sz="0" w:space="0" w:color="auto"/>
        <w:bottom w:val="none" w:sz="0" w:space="0" w:color="auto"/>
        <w:right w:val="none" w:sz="0" w:space="0" w:color="auto"/>
      </w:divBdr>
    </w:div>
    <w:div w:id="1064914478">
      <w:bodyDiv w:val="1"/>
      <w:marLeft w:val="0"/>
      <w:marRight w:val="0"/>
      <w:marTop w:val="0"/>
      <w:marBottom w:val="0"/>
      <w:divBdr>
        <w:top w:val="none" w:sz="0" w:space="0" w:color="auto"/>
        <w:left w:val="none" w:sz="0" w:space="0" w:color="auto"/>
        <w:bottom w:val="none" w:sz="0" w:space="0" w:color="auto"/>
        <w:right w:val="none" w:sz="0" w:space="0" w:color="auto"/>
      </w:divBdr>
    </w:div>
    <w:div w:id="1067338150">
      <w:bodyDiv w:val="1"/>
      <w:marLeft w:val="0"/>
      <w:marRight w:val="0"/>
      <w:marTop w:val="0"/>
      <w:marBottom w:val="0"/>
      <w:divBdr>
        <w:top w:val="none" w:sz="0" w:space="0" w:color="auto"/>
        <w:left w:val="none" w:sz="0" w:space="0" w:color="auto"/>
        <w:bottom w:val="none" w:sz="0" w:space="0" w:color="auto"/>
        <w:right w:val="none" w:sz="0" w:space="0" w:color="auto"/>
      </w:divBdr>
    </w:div>
    <w:div w:id="1074862588">
      <w:bodyDiv w:val="1"/>
      <w:marLeft w:val="0"/>
      <w:marRight w:val="0"/>
      <w:marTop w:val="0"/>
      <w:marBottom w:val="0"/>
      <w:divBdr>
        <w:top w:val="none" w:sz="0" w:space="0" w:color="auto"/>
        <w:left w:val="none" w:sz="0" w:space="0" w:color="auto"/>
        <w:bottom w:val="none" w:sz="0" w:space="0" w:color="auto"/>
        <w:right w:val="none" w:sz="0" w:space="0" w:color="auto"/>
      </w:divBdr>
    </w:div>
    <w:div w:id="1077048041">
      <w:bodyDiv w:val="1"/>
      <w:marLeft w:val="0"/>
      <w:marRight w:val="0"/>
      <w:marTop w:val="0"/>
      <w:marBottom w:val="0"/>
      <w:divBdr>
        <w:top w:val="none" w:sz="0" w:space="0" w:color="auto"/>
        <w:left w:val="none" w:sz="0" w:space="0" w:color="auto"/>
        <w:bottom w:val="none" w:sz="0" w:space="0" w:color="auto"/>
        <w:right w:val="none" w:sz="0" w:space="0" w:color="auto"/>
      </w:divBdr>
    </w:div>
    <w:div w:id="1084455949">
      <w:bodyDiv w:val="1"/>
      <w:marLeft w:val="0"/>
      <w:marRight w:val="0"/>
      <w:marTop w:val="0"/>
      <w:marBottom w:val="0"/>
      <w:divBdr>
        <w:top w:val="none" w:sz="0" w:space="0" w:color="auto"/>
        <w:left w:val="none" w:sz="0" w:space="0" w:color="auto"/>
        <w:bottom w:val="none" w:sz="0" w:space="0" w:color="auto"/>
        <w:right w:val="none" w:sz="0" w:space="0" w:color="auto"/>
      </w:divBdr>
    </w:div>
    <w:div w:id="1091438657">
      <w:bodyDiv w:val="1"/>
      <w:marLeft w:val="0"/>
      <w:marRight w:val="0"/>
      <w:marTop w:val="0"/>
      <w:marBottom w:val="0"/>
      <w:divBdr>
        <w:top w:val="none" w:sz="0" w:space="0" w:color="auto"/>
        <w:left w:val="none" w:sz="0" w:space="0" w:color="auto"/>
        <w:bottom w:val="none" w:sz="0" w:space="0" w:color="auto"/>
        <w:right w:val="none" w:sz="0" w:space="0" w:color="auto"/>
      </w:divBdr>
    </w:div>
    <w:div w:id="1094548083">
      <w:bodyDiv w:val="1"/>
      <w:marLeft w:val="0"/>
      <w:marRight w:val="0"/>
      <w:marTop w:val="0"/>
      <w:marBottom w:val="0"/>
      <w:divBdr>
        <w:top w:val="none" w:sz="0" w:space="0" w:color="auto"/>
        <w:left w:val="none" w:sz="0" w:space="0" w:color="auto"/>
        <w:bottom w:val="none" w:sz="0" w:space="0" w:color="auto"/>
        <w:right w:val="none" w:sz="0" w:space="0" w:color="auto"/>
      </w:divBdr>
    </w:div>
    <w:div w:id="1105733578">
      <w:bodyDiv w:val="1"/>
      <w:marLeft w:val="0"/>
      <w:marRight w:val="0"/>
      <w:marTop w:val="0"/>
      <w:marBottom w:val="0"/>
      <w:divBdr>
        <w:top w:val="none" w:sz="0" w:space="0" w:color="auto"/>
        <w:left w:val="none" w:sz="0" w:space="0" w:color="auto"/>
        <w:bottom w:val="none" w:sz="0" w:space="0" w:color="auto"/>
        <w:right w:val="none" w:sz="0" w:space="0" w:color="auto"/>
      </w:divBdr>
    </w:div>
    <w:div w:id="1118836216">
      <w:bodyDiv w:val="1"/>
      <w:marLeft w:val="0"/>
      <w:marRight w:val="0"/>
      <w:marTop w:val="0"/>
      <w:marBottom w:val="0"/>
      <w:divBdr>
        <w:top w:val="none" w:sz="0" w:space="0" w:color="auto"/>
        <w:left w:val="none" w:sz="0" w:space="0" w:color="auto"/>
        <w:bottom w:val="none" w:sz="0" w:space="0" w:color="auto"/>
        <w:right w:val="none" w:sz="0" w:space="0" w:color="auto"/>
      </w:divBdr>
    </w:div>
    <w:div w:id="1124807297">
      <w:bodyDiv w:val="1"/>
      <w:marLeft w:val="0"/>
      <w:marRight w:val="0"/>
      <w:marTop w:val="0"/>
      <w:marBottom w:val="0"/>
      <w:divBdr>
        <w:top w:val="none" w:sz="0" w:space="0" w:color="auto"/>
        <w:left w:val="none" w:sz="0" w:space="0" w:color="auto"/>
        <w:bottom w:val="none" w:sz="0" w:space="0" w:color="auto"/>
        <w:right w:val="none" w:sz="0" w:space="0" w:color="auto"/>
      </w:divBdr>
    </w:div>
    <w:div w:id="1133209352">
      <w:bodyDiv w:val="1"/>
      <w:marLeft w:val="0"/>
      <w:marRight w:val="0"/>
      <w:marTop w:val="0"/>
      <w:marBottom w:val="0"/>
      <w:divBdr>
        <w:top w:val="none" w:sz="0" w:space="0" w:color="auto"/>
        <w:left w:val="none" w:sz="0" w:space="0" w:color="auto"/>
        <w:bottom w:val="none" w:sz="0" w:space="0" w:color="auto"/>
        <w:right w:val="none" w:sz="0" w:space="0" w:color="auto"/>
      </w:divBdr>
    </w:div>
    <w:div w:id="1142962397">
      <w:bodyDiv w:val="1"/>
      <w:marLeft w:val="0"/>
      <w:marRight w:val="0"/>
      <w:marTop w:val="0"/>
      <w:marBottom w:val="0"/>
      <w:divBdr>
        <w:top w:val="none" w:sz="0" w:space="0" w:color="auto"/>
        <w:left w:val="none" w:sz="0" w:space="0" w:color="auto"/>
        <w:bottom w:val="none" w:sz="0" w:space="0" w:color="auto"/>
        <w:right w:val="none" w:sz="0" w:space="0" w:color="auto"/>
      </w:divBdr>
    </w:div>
    <w:div w:id="1176073334">
      <w:bodyDiv w:val="1"/>
      <w:marLeft w:val="0"/>
      <w:marRight w:val="0"/>
      <w:marTop w:val="0"/>
      <w:marBottom w:val="0"/>
      <w:divBdr>
        <w:top w:val="none" w:sz="0" w:space="0" w:color="auto"/>
        <w:left w:val="none" w:sz="0" w:space="0" w:color="auto"/>
        <w:bottom w:val="none" w:sz="0" w:space="0" w:color="auto"/>
        <w:right w:val="none" w:sz="0" w:space="0" w:color="auto"/>
      </w:divBdr>
    </w:div>
    <w:div w:id="1183738044">
      <w:bodyDiv w:val="1"/>
      <w:marLeft w:val="0"/>
      <w:marRight w:val="0"/>
      <w:marTop w:val="0"/>
      <w:marBottom w:val="0"/>
      <w:divBdr>
        <w:top w:val="none" w:sz="0" w:space="0" w:color="auto"/>
        <w:left w:val="none" w:sz="0" w:space="0" w:color="auto"/>
        <w:bottom w:val="none" w:sz="0" w:space="0" w:color="auto"/>
        <w:right w:val="none" w:sz="0" w:space="0" w:color="auto"/>
      </w:divBdr>
    </w:div>
    <w:div w:id="1184126499">
      <w:bodyDiv w:val="1"/>
      <w:marLeft w:val="0"/>
      <w:marRight w:val="0"/>
      <w:marTop w:val="0"/>
      <w:marBottom w:val="0"/>
      <w:divBdr>
        <w:top w:val="none" w:sz="0" w:space="0" w:color="auto"/>
        <w:left w:val="none" w:sz="0" w:space="0" w:color="auto"/>
        <w:bottom w:val="none" w:sz="0" w:space="0" w:color="auto"/>
        <w:right w:val="none" w:sz="0" w:space="0" w:color="auto"/>
      </w:divBdr>
    </w:div>
    <w:div w:id="1213809995">
      <w:bodyDiv w:val="1"/>
      <w:marLeft w:val="0"/>
      <w:marRight w:val="0"/>
      <w:marTop w:val="0"/>
      <w:marBottom w:val="0"/>
      <w:divBdr>
        <w:top w:val="none" w:sz="0" w:space="0" w:color="auto"/>
        <w:left w:val="none" w:sz="0" w:space="0" w:color="auto"/>
        <w:bottom w:val="none" w:sz="0" w:space="0" w:color="auto"/>
        <w:right w:val="none" w:sz="0" w:space="0" w:color="auto"/>
      </w:divBdr>
    </w:div>
    <w:div w:id="1232931659">
      <w:bodyDiv w:val="1"/>
      <w:marLeft w:val="0"/>
      <w:marRight w:val="0"/>
      <w:marTop w:val="0"/>
      <w:marBottom w:val="0"/>
      <w:divBdr>
        <w:top w:val="none" w:sz="0" w:space="0" w:color="auto"/>
        <w:left w:val="none" w:sz="0" w:space="0" w:color="auto"/>
        <w:bottom w:val="none" w:sz="0" w:space="0" w:color="auto"/>
        <w:right w:val="none" w:sz="0" w:space="0" w:color="auto"/>
      </w:divBdr>
    </w:div>
    <w:div w:id="1246721683">
      <w:bodyDiv w:val="1"/>
      <w:marLeft w:val="0"/>
      <w:marRight w:val="0"/>
      <w:marTop w:val="0"/>
      <w:marBottom w:val="0"/>
      <w:divBdr>
        <w:top w:val="none" w:sz="0" w:space="0" w:color="auto"/>
        <w:left w:val="none" w:sz="0" w:space="0" w:color="auto"/>
        <w:bottom w:val="none" w:sz="0" w:space="0" w:color="auto"/>
        <w:right w:val="none" w:sz="0" w:space="0" w:color="auto"/>
      </w:divBdr>
    </w:div>
    <w:div w:id="1254893202">
      <w:bodyDiv w:val="1"/>
      <w:marLeft w:val="0"/>
      <w:marRight w:val="0"/>
      <w:marTop w:val="0"/>
      <w:marBottom w:val="0"/>
      <w:divBdr>
        <w:top w:val="none" w:sz="0" w:space="0" w:color="auto"/>
        <w:left w:val="none" w:sz="0" w:space="0" w:color="auto"/>
        <w:bottom w:val="none" w:sz="0" w:space="0" w:color="auto"/>
        <w:right w:val="none" w:sz="0" w:space="0" w:color="auto"/>
      </w:divBdr>
    </w:div>
    <w:div w:id="1266768241">
      <w:bodyDiv w:val="1"/>
      <w:marLeft w:val="0"/>
      <w:marRight w:val="0"/>
      <w:marTop w:val="0"/>
      <w:marBottom w:val="0"/>
      <w:divBdr>
        <w:top w:val="none" w:sz="0" w:space="0" w:color="auto"/>
        <w:left w:val="none" w:sz="0" w:space="0" w:color="auto"/>
        <w:bottom w:val="none" w:sz="0" w:space="0" w:color="auto"/>
        <w:right w:val="none" w:sz="0" w:space="0" w:color="auto"/>
      </w:divBdr>
    </w:div>
    <w:div w:id="1272470739">
      <w:bodyDiv w:val="1"/>
      <w:marLeft w:val="0"/>
      <w:marRight w:val="0"/>
      <w:marTop w:val="0"/>
      <w:marBottom w:val="0"/>
      <w:divBdr>
        <w:top w:val="none" w:sz="0" w:space="0" w:color="auto"/>
        <w:left w:val="none" w:sz="0" w:space="0" w:color="auto"/>
        <w:bottom w:val="none" w:sz="0" w:space="0" w:color="auto"/>
        <w:right w:val="none" w:sz="0" w:space="0" w:color="auto"/>
      </w:divBdr>
    </w:div>
    <w:div w:id="1282225438">
      <w:bodyDiv w:val="1"/>
      <w:marLeft w:val="0"/>
      <w:marRight w:val="0"/>
      <w:marTop w:val="0"/>
      <w:marBottom w:val="0"/>
      <w:divBdr>
        <w:top w:val="none" w:sz="0" w:space="0" w:color="auto"/>
        <w:left w:val="none" w:sz="0" w:space="0" w:color="auto"/>
        <w:bottom w:val="none" w:sz="0" w:space="0" w:color="auto"/>
        <w:right w:val="none" w:sz="0" w:space="0" w:color="auto"/>
      </w:divBdr>
    </w:div>
    <w:div w:id="1283531664">
      <w:bodyDiv w:val="1"/>
      <w:marLeft w:val="0"/>
      <w:marRight w:val="0"/>
      <w:marTop w:val="0"/>
      <w:marBottom w:val="0"/>
      <w:divBdr>
        <w:top w:val="none" w:sz="0" w:space="0" w:color="auto"/>
        <w:left w:val="none" w:sz="0" w:space="0" w:color="auto"/>
        <w:bottom w:val="none" w:sz="0" w:space="0" w:color="auto"/>
        <w:right w:val="none" w:sz="0" w:space="0" w:color="auto"/>
      </w:divBdr>
    </w:div>
    <w:div w:id="1287926510">
      <w:bodyDiv w:val="1"/>
      <w:marLeft w:val="0"/>
      <w:marRight w:val="0"/>
      <w:marTop w:val="0"/>
      <w:marBottom w:val="0"/>
      <w:divBdr>
        <w:top w:val="none" w:sz="0" w:space="0" w:color="auto"/>
        <w:left w:val="none" w:sz="0" w:space="0" w:color="auto"/>
        <w:bottom w:val="none" w:sz="0" w:space="0" w:color="auto"/>
        <w:right w:val="none" w:sz="0" w:space="0" w:color="auto"/>
      </w:divBdr>
    </w:div>
    <w:div w:id="1292977322">
      <w:bodyDiv w:val="1"/>
      <w:marLeft w:val="0"/>
      <w:marRight w:val="0"/>
      <w:marTop w:val="0"/>
      <w:marBottom w:val="0"/>
      <w:divBdr>
        <w:top w:val="none" w:sz="0" w:space="0" w:color="auto"/>
        <w:left w:val="none" w:sz="0" w:space="0" w:color="auto"/>
        <w:bottom w:val="none" w:sz="0" w:space="0" w:color="auto"/>
        <w:right w:val="none" w:sz="0" w:space="0" w:color="auto"/>
      </w:divBdr>
    </w:div>
    <w:div w:id="1295939844">
      <w:bodyDiv w:val="1"/>
      <w:marLeft w:val="0"/>
      <w:marRight w:val="0"/>
      <w:marTop w:val="0"/>
      <w:marBottom w:val="0"/>
      <w:divBdr>
        <w:top w:val="none" w:sz="0" w:space="0" w:color="auto"/>
        <w:left w:val="none" w:sz="0" w:space="0" w:color="auto"/>
        <w:bottom w:val="none" w:sz="0" w:space="0" w:color="auto"/>
        <w:right w:val="none" w:sz="0" w:space="0" w:color="auto"/>
      </w:divBdr>
    </w:div>
    <w:div w:id="1298989630">
      <w:bodyDiv w:val="1"/>
      <w:marLeft w:val="0"/>
      <w:marRight w:val="0"/>
      <w:marTop w:val="0"/>
      <w:marBottom w:val="0"/>
      <w:divBdr>
        <w:top w:val="none" w:sz="0" w:space="0" w:color="auto"/>
        <w:left w:val="none" w:sz="0" w:space="0" w:color="auto"/>
        <w:bottom w:val="none" w:sz="0" w:space="0" w:color="auto"/>
        <w:right w:val="none" w:sz="0" w:space="0" w:color="auto"/>
      </w:divBdr>
    </w:div>
    <w:div w:id="1312099999">
      <w:bodyDiv w:val="1"/>
      <w:marLeft w:val="0"/>
      <w:marRight w:val="0"/>
      <w:marTop w:val="0"/>
      <w:marBottom w:val="0"/>
      <w:divBdr>
        <w:top w:val="none" w:sz="0" w:space="0" w:color="auto"/>
        <w:left w:val="none" w:sz="0" w:space="0" w:color="auto"/>
        <w:bottom w:val="none" w:sz="0" w:space="0" w:color="auto"/>
        <w:right w:val="none" w:sz="0" w:space="0" w:color="auto"/>
      </w:divBdr>
    </w:div>
    <w:div w:id="1321302049">
      <w:bodyDiv w:val="1"/>
      <w:marLeft w:val="0"/>
      <w:marRight w:val="0"/>
      <w:marTop w:val="0"/>
      <w:marBottom w:val="0"/>
      <w:divBdr>
        <w:top w:val="none" w:sz="0" w:space="0" w:color="auto"/>
        <w:left w:val="none" w:sz="0" w:space="0" w:color="auto"/>
        <w:bottom w:val="none" w:sz="0" w:space="0" w:color="auto"/>
        <w:right w:val="none" w:sz="0" w:space="0" w:color="auto"/>
      </w:divBdr>
    </w:div>
    <w:div w:id="1324697551">
      <w:bodyDiv w:val="1"/>
      <w:marLeft w:val="0"/>
      <w:marRight w:val="0"/>
      <w:marTop w:val="0"/>
      <w:marBottom w:val="0"/>
      <w:divBdr>
        <w:top w:val="none" w:sz="0" w:space="0" w:color="auto"/>
        <w:left w:val="none" w:sz="0" w:space="0" w:color="auto"/>
        <w:bottom w:val="none" w:sz="0" w:space="0" w:color="auto"/>
        <w:right w:val="none" w:sz="0" w:space="0" w:color="auto"/>
      </w:divBdr>
    </w:div>
    <w:div w:id="1327053950">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48944036">
      <w:bodyDiv w:val="1"/>
      <w:marLeft w:val="0"/>
      <w:marRight w:val="0"/>
      <w:marTop w:val="0"/>
      <w:marBottom w:val="0"/>
      <w:divBdr>
        <w:top w:val="none" w:sz="0" w:space="0" w:color="auto"/>
        <w:left w:val="none" w:sz="0" w:space="0" w:color="auto"/>
        <w:bottom w:val="none" w:sz="0" w:space="0" w:color="auto"/>
        <w:right w:val="none" w:sz="0" w:space="0" w:color="auto"/>
      </w:divBdr>
    </w:div>
    <w:div w:id="1349605518">
      <w:bodyDiv w:val="1"/>
      <w:marLeft w:val="0"/>
      <w:marRight w:val="0"/>
      <w:marTop w:val="0"/>
      <w:marBottom w:val="0"/>
      <w:divBdr>
        <w:top w:val="none" w:sz="0" w:space="0" w:color="auto"/>
        <w:left w:val="none" w:sz="0" w:space="0" w:color="auto"/>
        <w:bottom w:val="none" w:sz="0" w:space="0" w:color="auto"/>
        <w:right w:val="none" w:sz="0" w:space="0" w:color="auto"/>
      </w:divBdr>
    </w:div>
    <w:div w:id="1364020249">
      <w:bodyDiv w:val="1"/>
      <w:marLeft w:val="0"/>
      <w:marRight w:val="0"/>
      <w:marTop w:val="0"/>
      <w:marBottom w:val="0"/>
      <w:divBdr>
        <w:top w:val="none" w:sz="0" w:space="0" w:color="auto"/>
        <w:left w:val="none" w:sz="0" w:space="0" w:color="auto"/>
        <w:bottom w:val="none" w:sz="0" w:space="0" w:color="auto"/>
        <w:right w:val="none" w:sz="0" w:space="0" w:color="auto"/>
      </w:divBdr>
    </w:div>
    <w:div w:id="1370912847">
      <w:bodyDiv w:val="1"/>
      <w:marLeft w:val="0"/>
      <w:marRight w:val="0"/>
      <w:marTop w:val="0"/>
      <w:marBottom w:val="0"/>
      <w:divBdr>
        <w:top w:val="none" w:sz="0" w:space="0" w:color="auto"/>
        <w:left w:val="none" w:sz="0" w:space="0" w:color="auto"/>
        <w:bottom w:val="none" w:sz="0" w:space="0" w:color="auto"/>
        <w:right w:val="none" w:sz="0" w:space="0" w:color="auto"/>
      </w:divBdr>
      <w:divsChild>
        <w:div w:id="1978299378">
          <w:marLeft w:val="0"/>
          <w:marRight w:val="0"/>
          <w:marTop w:val="0"/>
          <w:marBottom w:val="0"/>
          <w:divBdr>
            <w:top w:val="none" w:sz="0" w:space="0" w:color="auto"/>
            <w:left w:val="none" w:sz="0" w:space="0" w:color="auto"/>
            <w:bottom w:val="none" w:sz="0" w:space="0" w:color="auto"/>
            <w:right w:val="none" w:sz="0" w:space="0" w:color="auto"/>
          </w:divBdr>
          <w:divsChild>
            <w:div w:id="1626153953">
              <w:marLeft w:val="0"/>
              <w:marRight w:val="0"/>
              <w:marTop w:val="0"/>
              <w:marBottom w:val="0"/>
              <w:divBdr>
                <w:top w:val="none" w:sz="0" w:space="0" w:color="auto"/>
                <w:left w:val="none" w:sz="0" w:space="0" w:color="auto"/>
                <w:bottom w:val="none" w:sz="0" w:space="0" w:color="auto"/>
                <w:right w:val="none" w:sz="0" w:space="0" w:color="auto"/>
              </w:divBdr>
              <w:divsChild>
                <w:div w:id="2112049480">
                  <w:marLeft w:val="0"/>
                  <w:marRight w:val="0"/>
                  <w:marTop w:val="0"/>
                  <w:marBottom w:val="0"/>
                  <w:divBdr>
                    <w:top w:val="none" w:sz="0" w:space="0" w:color="auto"/>
                    <w:left w:val="none" w:sz="0" w:space="0" w:color="auto"/>
                    <w:bottom w:val="none" w:sz="0" w:space="0" w:color="auto"/>
                    <w:right w:val="none" w:sz="0" w:space="0" w:color="auto"/>
                  </w:divBdr>
                  <w:divsChild>
                    <w:div w:id="2014871140">
                      <w:marLeft w:val="0"/>
                      <w:marRight w:val="0"/>
                      <w:marTop w:val="0"/>
                      <w:marBottom w:val="0"/>
                      <w:divBdr>
                        <w:top w:val="none" w:sz="0" w:space="0" w:color="auto"/>
                        <w:left w:val="none" w:sz="0" w:space="0" w:color="auto"/>
                        <w:bottom w:val="none" w:sz="0" w:space="0" w:color="auto"/>
                        <w:right w:val="none" w:sz="0" w:space="0" w:color="auto"/>
                      </w:divBdr>
                      <w:divsChild>
                        <w:div w:id="370419700">
                          <w:marLeft w:val="0"/>
                          <w:marRight w:val="0"/>
                          <w:marTop w:val="0"/>
                          <w:marBottom w:val="0"/>
                          <w:divBdr>
                            <w:top w:val="none" w:sz="0" w:space="0" w:color="auto"/>
                            <w:left w:val="none" w:sz="0" w:space="0" w:color="auto"/>
                            <w:bottom w:val="none" w:sz="0" w:space="0" w:color="auto"/>
                            <w:right w:val="none" w:sz="0" w:space="0" w:color="auto"/>
                          </w:divBdr>
                        </w:div>
                        <w:div w:id="1494417791">
                          <w:marLeft w:val="0"/>
                          <w:marRight w:val="0"/>
                          <w:marTop w:val="0"/>
                          <w:marBottom w:val="0"/>
                          <w:divBdr>
                            <w:top w:val="none" w:sz="0" w:space="0" w:color="auto"/>
                            <w:left w:val="none" w:sz="0" w:space="0" w:color="auto"/>
                            <w:bottom w:val="none" w:sz="0" w:space="0" w:color="auto"/>
                            <w:right w:val="none" w:sz="0" w:space="0" w:color="auto"/>
                          </w:divBdr>
                          <w:divsChild>
                            <w:div w:id="1168864322">
                              <w:marLeft w:val="0"/>
                              <w:marRight w:val="0"/>
                              <w:marTop w:val="0"/>
                              <w:marBottom w:val="0"/>
                              <w:divBdr>
                                <w:top w:val="none" w:sz="0" w:space="0" w:color="auto"/>
                                <w:left w:val="none" w:sz="0" w:space="0" w:color="auto"/>
                                <w:bottom w:val="none" w:sz="0" w:space="0" w:color="auto"/>
                                <w:right w:val="none" w:sz="0" w:space="0" w:color="auto"/>
                              </w:divBdr>
                            </w:div>
                            <w:div w:id="183044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57895">
                  <w:marLeft w:val="0"/>
                  <w:marRight w:val="0"/>
                  <w:marTop w:val="0"/>
                  <w:marBottom w:val="0"/>
                  <w:divBdr>
                    <w:top w:val="none" w:sz="0" w:space="0" w:color="auto"/>
                    <w:left w:val="none" w:sz="0" w:space="0" w:color="auto"/>
                    <w:bottom w:val="none" w:sz="0" w:space="0" w:color="auto"/>
                    <w:right w:val="none" w:sz="0" w:space="0" w:color="auto"/>
                  </w:divBdr>
                  <w:divsChild>
                    <w:div w:id="1020275939">
                      <w:marLeft w:val="0"/>
                      <w:marRight w:val="0"/>
                      <w:marTop w:val="0"/>
                      <w:marBottom w:val="0"/>
                      <w:divBdr>
                        <w:top w:val="none" w:sz="0" w:space="0" w:color="auto"/>
                        <w:left w:val="none" w:sz="0" w:space="0" w:color="auto"/>
                        <w:bottom w:val="none" w:sz="0" w:space="0" w:color="auto"/>
                        <w:right w:val="none" w:sz="0" w:space="0" w:color="auto"/>
                      </w:divBdr>
                      <w:divsChild>
                        <w:div w:id="2017071917">
                          <w:marLeft w:val="0"/>
                          <w:marRight w:val="0"/>
                          <w:marTop w:val="0"/>
                          <w:marBottom w:val="0"/>
                          <w:divBdr>
                            <w:top w:val="none" w:sz="0" w:space="0" w:color="auto"/>
                            <w:left w:val="none" w:sz="0" w:space="0" w:color="auto"/>
                            <w:bottom w:val="none" w:sz="0" w:space="0" w:color="auto"/>
                            <w:right w:val="none" w:sz="0" w:space="0" w:color="auto"/>
                          </w:divBdr>
                          <w:divsChild>
                            <w:div w:id="1614094361">
                              <w:marLeft w:val="0"/>
                              <w:marRight w:val="0"/>
                              <w:marTop w:val="0"/>
                              <w:marBottom w:val="0"/>
                              <w:divBdr>
                                <w:top w:val="none" w:sz="0" w:space="0" w:color="auto"/>
                                <w:left w:val="none" w:sz="0" w:space="0" w:color="auto"/>
                                <w:bottom w:val="none" w:sz="0" w:space="0" w:color="auto"/>
                                <w:right w:val="none" w:sz="0" w:space="0" w:color="auto"/>
                              </w:divBdr>
                              <w:divsChild>
                                <w:div w:id="709959231">
                                  <w:marLeft w:val="0"/>
                                  <w:marRight w:val="0"/>
                                  <w:marTop w:val="0"/>
                                  <w:marBottom w:val="0"/>
                                  <w:divBdr>
                                    <w:top w:val="none" w:sz="0" w:space="0" w:color="auto"/>
                                    <w:left w:val="none" w:sz="0" w:space="0" w:color="auto"/>
                                    <w:bottom w:val="none" w:sz="0" w:space="0" w:color="auto"/>
                                    <w:right w:val="none" w:sz="0" w:space="0" w:color="auto"/>
                                  </w:divBdr>
                                  <w:divsChild>
                                    <w:div w:id="646933890">
                                      <w:marLeft w:val="60"/>
                                      <w:marRight w:val="0"/>
                                      <w:marTop w:val="0"/>
                                      <w:marBottom w:val="0"/>
                                      <w:divBdr>
                                        <w:top w:val="none" w:sz="0" w:space="0" w:color="auto"/>
                                        <w:left w:val="none" w:sz="0" w:space="0" w:color="auto"/>
                                        <w:bottom w:val="none" w:sz="0" w:space="0" w:color="auto"/>
                                        <w:right w:val="none" w:sz="0" w:space="0" w:color="auto"/>
                                      </w:divBdr>
                                      <w:divsChild>
                                        <w:div w:id="160846619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2088304">
          <w:marLeft w:val="0"/>
          <w:marRight w:val="0"/>
          <w:marTop w:val="0"/>
          <w:marBottom w:val="0"/>
          <w:divBdr>
            <w:top w:val="none" w:sz="0" w:space="0" w:color="auto"/>
            <w:left w:val="none" w:sz="0" w:space="0" w:color="auto"/>
            <w:bottom w:val="none" w:sz="0" w:space="0" w:color="auto"/>
            <w:right w:val="none" w:sz="0" w:space="0" w:color="auto"/>
          </w:divBdr>
        </w:div>
      </w:divsChild>
    </w:div>
    <w:div w:id="1382706281">
      <w:bodyDiv w:val="1"/>
      <w:marLeft w:val="0"/>
      <w:marRight w:val="0"/>
      <w:marTop w:val="0"/>
      <w:marBottom w:val="0"/>
      <w:divBdr>
        <w:top w:val="none" w:sz="0" w:space="0" w:color="auto"/>
        <w:left w:val="none" w:sz="0" w:space="0" w:color="auto"/>
        <w:bottom w:val="none" w:sz="0" w:space="0" w:color="auto"/>
        <w:right w:val="none" w:sz="0" w:space="0" w:color="auto"/>
      </w:divBdr>
    </w:div>
    <w:div w:id="139219215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 w:id="1401252747">
      <w:bodyDiv w:val="1"/>
      <w:marLeft w:val="0"/>
      <w:marRight w:val="0"/>
      <w:marTop w:val="0"/>
      <w:marBottom w:val="0"/>
      <w:divBdr>
        <w:top w:val="none" w:sz="0" w:space="0" w:color="auto"/>
        <w:left w:val="none" w:sz="0" w:space="0" w:color="auto"/>
        <w:bottom w:val="none" w:sz="0" w:space="0" w:color="auto"/>
        <w:right w:val="none" w:sz="0" w:space="0" w:color="auto"/>
      </w:divBdr>
    </w:div>
    <w:div w:id="1409184566">
      <w:bodyDiv w:val="1"/>
      <w:marLeft w:val="0"/>
      <w:marRight w:val="0"/>
      <w:marTop w:val="0"/>
      <w:marBottom w:val="0"/>
      <w:divBdr>
        <w:top w:val="none" w:sz="0" w:space="0" w:color="auto"/>
        <w:left w:val="none" w:sz="0" w:space="0" w:color="auto"/>
        <w:bottom w:val="none" w:sz="0" w:space="0" w:color="auto"/>
        <w:right w:val="none" w:sz="0" w:space="0" w:color="auto"/>
      </w:divBdr>
    </w:div>
    <w:div w:id="1410812327">
      <w:bodyDiv w:val="1"/>
      <w:marLeft w:val="0"/>
      <w:marRight w:val="0"/>
      <w:marTop w:val="0"/>
      <w:marBottom w:val="0"/>
      <w:divBdr>
        <w:top w:val="none" w:sz="0" w:space="0" w:color="auto"/>
        <w:left w:val="none" w:sz="0" w:space="0" w:color="auto"/>
        <w:bottom w:val="none" w:sz="0" w:space="0" w:color="auto"/>
        <w:right w:val="none" w:sz="0" w:space="0" w:color="auto"/>
      </w:divBdr>
    </w:div>
    <w:div w:id="1414545566">
      <w:bodyDiv w:val="1"/>
      <w:marLeft w:val="0"/>
      <w:marRight w:val="0"/>
      <w:marTop w:val="0"/>
      <w:marBottom w:val="0"/>
      <w:divBdr>
        <w:top w:val="none" w:sz="0" w:space="0" w:color="auto"/>
        <w:left w:val="none" w:sz="0" w:space="0" w:color="auto"/>
        <w:bottom w:val="none" w:sz="0" w:space="0" w:color="auto"/>
        <w:right w:val="none" w:sz="0" w:space="0" w:color="auto"/>
      </w:divBdr>
    </w:div>
    <w:div w:id="1420832143">
      <w:bodyDiv w:val="1"/>
      <w:marLeft w:val="0"/>
      <w:marRight w:val="0"/>
      <w:marTop w:val="0"/>
      <w:marBottom w:val="0"/>
      <w:divBdr>
        <w:top w:val="none" w:sz="0" w:space="0" w:color="auto"/>
        <w:left w:val="none" w:sz="0" w:space="0" w:color="auto"/>
        <w:bottom w:val="none" w:sz="0" w:space="0" w:color="auto"/>
        <w:right w:val="none" w:sz="0" w:space="0" w:color="auto"/>
      </w:divBdr>
    </w:div>
    <w:div w:id="1428387999">
      <w:bodyDiv w:val="1"/>
      <w:marLeft w:val="0"/>
      <w:marRight w:val="0"/>
      <w:marTop w:val="0"/>
      <w:marBottom w:val="0"/>
      <w:divBdr>
        <w:top w:val="none" w:sz="0" w:space="0" w:color="auto"/>
        <w:left w:val="none" w:sz="0" w:space="0" w:color="auto"/>
        <w:bottom w:val="none" w:sz="0" w:space="0" w:color="auto"/>
        <w:right w:val="none" w:sz="0" w:space="0" w:color="auto"/>
      </w:divBdr>
    </w:div>
    <w:div w:id="1429540534">
      <w:bodyDiv w:val="1"/>
      <w:marLeft w:val="0"/>
      <w:marRight w:val="0"/>
      <w:marTop w:val="0"/>
      <w:marBottom w:val="0"/>
      <w:divBdr>
        <w:top w:val="none" w:sz="0" w:space="0" w:color="auto"/>
        <w:left w:val="none" w:sz="0" w:space="0" w:color="auto"/>
        <w:bottom w:val="none" w:sz="0" w:space="0" w:color="auto"/>
        <w:right w:val="none" w:sz="0" w:space="0" w:color="auto"/>
      </w:divBdr>
    </w:div>
    <w:div w:id="1438675931">
      <w:bodyDiv w:val="1"/>
      <w:marLeft w:val="0"/>
      <w:marRight w:val="0"/>
      <w:marTop w:val="0"/>
      <w:marBottom w:val="0"/>
      <w:divBdr>
        <w:top w:val="none" w:sz="0" w:space="0" w:color="auto"/>
        <w:left w:val="none" w:sz="0" w:space="0" w:color="auto"/>
        <w:bottom w:val="none" w:sz="0" w:space="0" w:color="auto"/>
        <w:right w:val="none" w:sz="0" w:space="0" w:color="auto"/>
      </w:divBdr>
    </w:div>
    <w:div w:id="1442262422">
      <w:bodyDiv w:val="1"/>
      <w:marLeft w:val="0"/>
      <w:marRight w:val="0"/>
      <w:marTop w:val="0"/>
      <w:marBottom w:val="0"/>
      <w:divBdr>
        <w:top w:val="none" w:sz="0" w:space="0" w:color="auto"/>
        <w:left w:val="none" w:sz="0" w:space="0" w:color="auto"/>
        <w:bottom w:val="none" w:sz="0" w:space="0" w:color="auto"/>
        <w:right w:val="none" w:sz="0" w:space="0" w:color="auto"/>
      </w:divBdr>
    </w:div>
    <w:div w:id="1449859187">
      <w:bodyDiv w:val="1"/>
      <w:marLeft w:val="0"/>
      <w:marRight w:val="0"/>
      <w:marTop w:val="0"/>
      <w:marBottom w:val="0"/>
      <w:divBdr>
        <w:top w:val="none" w:sz="0" w:space="0" w:color="auto"/>
        <w:left w:val="none" w:sz="0" w:space="0" w:color="auto"/>
        <w:bottom w:val="none" w:sz="0" w:space="0" w:color="auto"/>
        <w:right w:val="none" w:sz="0" w:space="0" w:color="auto"/>
      </w:divBdr>
    </w:div>
    <w:div w:id="1458835735">
      <w:bodyDiv w:val="1"/>
      <w:marLeft w:val="0"/>
      <w:marRight w:val="0"/>
      <w:marTop w:val="0"/>
      <w:marBottom w:val="0"/>
      <w:divBdr>
        <w:top w:val="none" w:sz="0" w:space="0" w:color="auto"/>
        <w:left w:val="none" w:sz="0" w:space="0" w:color="auto"/>
        <w:bottom w:val="none" w:sz="0" w:space="0" w:color="auto"/>
        <w:right w:val="none" w:sz="0" w:space="0" w:color="auto"/>
      </w:divBdr>
    </w:div>
    <w:div w:id="1479033058">
      <w:bodyDiv w:val="1"/>
      <w:marLeft w:val="0"/>
      <w:marRight w:val="0"/>
      <w:marTop w:val="0"/>
      <w:marBottom w:val="0"/>
      <w:divBdr>
        <w:top w:val="none" w:sz="0" w:space="0" w:color="auto"/>
        <w:left w:val="none" w:sz="0" w:space="0" w:color="auto"/>
        <w:bottom w:val="none" w:sz="0" w:space="0" w:color="auto"/>
        <w:right w:val="none" w:sz="0" w:space="0" w:color="auto"/>
      </w:divBdr>
    </w:div>
    <w:div w:id="1495605884">
      <w:bodyDiv w:val="1"/>
      <w:marLeft w:val="0"/>
      <w:marRight w:val="0"/>
      <w:marTop w:val="0"/>
      <w:marBottom w:val="0"/>
      <w:divBdr>
        <w:top w:val="none" w:sz="0" w:space="0" w:color="auto"/>
        <w:left w:val="none" w:sz="0" w:space="0" w:color="auto"/>
        <w:bottom w:val="none" w:sz="0" w:space="0" w:color="auto"/>
        <w:right w:val="none" w:sz="0" w:space="0" w:color="auto"/>
      </w:divBdr>
    </w:div>
    <w:div w:id="1506749196">
      <w:bodyDiv w:val="1"/>
      <w:marLeft w:val="0"/>
      <w:marRight w:val="0"/>
      <w:marTop w:val="0"/>
      <w:marBottom w:val="0"/>
      <w:divBdr>
        <w:top w:val="none" w:sz="0" w:space="0" w:color="auto"/>
        <w:left w:val="none" w:sz="0" w:space="0" w:color="auto"/>
        <w:bottom w:val="none" w:sz="0" w:space="0" w:color="auto"/>
        <w:right w:val="none" w:sz="0" w:space="0" w:color="auto"/>
      </w:divBdr>
    </w:div>
    <w:div w:id="1514800940">
      <w:bodyDiv w:val="1"/>
      <w:marLeft w:val="0"/>
      <w:marRight w:val="0"/>
      <w:marTop w:val="0"/>
      <w:marBottom w:val="0"/>
      <w:divBdr>
        <w:top w:val="none" w:sz="0" w:space="0" w:color="auto"/>
        <w:left w:val="none" w:sz="0" w:space="0" w:color="auto"/>
        <w:bottom w:val="none" w:sz="0" w:space="0" w:color="auto"/>
        <w:right w:val="none" w:sz="0" w:space="0" w:color="auto"/>
      </w:divBdr>
    </w:div>
    <w:div w:id="1519347842">
      <w:bodyDiv w:val="1"/>
      <w:marLeft w:val="0"/>
      <w:marRight w:val="0"/>
      <w:marTop w:val="0"/>
      <w:marBottom w:val="0"/>
      <w:divBdr>
        <w:top w:val="none" w:sz="0" w:space="0" w:color="auto"/>
        <w:left w:val="none" w:sz="0" w:space="0" w:color="auto"/>
        <w:bottom w:val="none" w:sz="0" w:space="0" w:color="auto"/>
        <w:right w:val="none" w:sz="0" w:space="0" w:color="auto"/>
      </w:divBdr>
    </w:div>
    <w:div w:id="1537081680">
      <w:bodyDiv w:val="1"/>
      <w:marLeft w:val="0"/>
      <w:marRight w:val="0"/>
      <w:marTop w:val="0"/>
      <w:marBottom w:val="0"/>
      <w:divBdr>
        <w:top w:val="none" w:sz="0" w:space="0" w:color="auto"/>
        <w:left w:val="none" w:sz="0" w:space="0" w:color="auto"/>
        <w:bottom w:val="none" w:sz="0" w:space="0" w:color="auto"/>
        <w:right w:val="none" w:sz="0" w:space="0" w:color="auto"/>
      </w:divBdr>
    </w:div>
    <w:div w:id="1541622865">
      <w:bodyDiv w:val="1"/>
      <w:marLeft w:val="0"/>
      <w:marRight w:val="0"/>
      <w:marTop w:val="0"/>
      <w:marBottom w:val="0"/>
      <w:divBdr>
        <w:top w:val="none" w:sz="0" w:space="0" w:color="auto"/>
        <w:left w:val="none" w:sz="0" w:space="0" w:color="auto"/>
        <w:bottom w:val="none" w:sz="0" w:space="0" w:color="auto"/>
        <w:right w:val="none" w:sz="0" w:space="0" w:color="auto"/>
      </w:divBdr>
    </w:div>
    <w:div w:id="1548567374">
      <w:bodyDiv w:val="1"/>
      <w:marLeft w:val="0"/>
      <w:marRight w:val="0"/>
      <w:marTop w:val="0"/>
      <w:marBottom w:val="0"/>
      <w:divBdr>
        <w:top w:val="none" w:sz="0" w:space="0" w:color="auto"/>
        <w:left w:val="none" w:sz="0" w:space="0" w:color="auto"/>
        <w:bottom w:val="none" w:sz="0" w:space="0" w:color="auto"/>
        <w:right w:val="none" w:sz="0" w:space="0" w:color="auto"/>
      </w:divBdr>
    </w:div>
    <w:div w:id="1552422053">
      <w:bodyDiv w:val="1"/>
      <w:marLeft w:val="0"/>
      <w:marRight w:val="0"/>
      <w:marTop w:val="0"/>
      <w:marBottom w:val="0"/>
      <w:divBdr>
        <w:top w:val="none" w:sz="0" w:space="0" w:color="auto"/>
        <w:left w:val="none" w:sz="0" w:space="0" w:color="auto"/>
        <w:bottom w:val="none" w:sz="0" w:space="0" w:color="auto"/>
        <w:right w:val="none" w:sz="0" w:space="0" w:color="auto"/>
      </w:divBdr>
    </w:div>
    <w:div w:id="1563715459">
      <w:bodyDiv w:val="1"/>
      <w:marLeft w:val="0"/>
      <w:marRight w:val="0"/>
      <w:marTop w:val="0"/>
      <w:marBottom w:val="0"/>
      <w:divBdr>
        <w:top w:val="none" w:sz="0" w:space="0" w:color="auto"/>
        <w:left w:val="none" w:sz="0" w:space="0" w:color="auto"/>
        <w:bottom w:val="none" w:sz="0" w:space="0" w:color="auto"/>
        <w:right w:val="none" w:sz="0" w:space="0" w:color="auto"/>
      </w:divBdr>
    </w:div>
    <w:div w:id="1567302507">
      <w:bodyDiv w:val="1"/>
      <w:marLeft w:val="0"/>
      <w:marRight w:val="0"/>
      <w:marTop w:val="0"/>
      <w:marBottom w:val="0"/>
      <w:divBdr>
        <w:top w:val="none" w:sz="0" w:space="0" w:color="auto"/>
        <w:left w:val="none" w:sz="0" w:space="0" w:color="auto"/>
        <w:bottom w:val="none" w:sz="0" w:space="0" w:color="auto"/>
        <w:right w:val="none" w:sz="0" w:space="0" w:color="auto"/>
      </w:divBdr>
    </w:div>
    <w:div w:id="1571234869">
      <w:bodyDiv w:val="1"/>
      <w:marLeft w:val="0"/>
      <w:marRight w:val="0"/>
      <w:marTop w:val="0"/>
      <w:marBottom w:val="0"/>
      <w:divBdr>
        <w:top w:val="none" w:sz="0" w:space="0" w:color="auto"/>
        <w:left w:val="none" w:sz="0" w:space="0" w:color="auto"/>
        <w:bottom w:val="none" w:sz="0" w:space="0" w:color="auto"/>
        <w:right w:val="none" w:sz="0" w:space="0" w:color="auto"/>
      </w:divBdr>
    </w:div>
    <w:div w:id="1579248212">
      <w:bodyDiv w:val="1"/>
      <w:marLeft w:val="0"/>
      <w:marRight w:val="0"/>
      <w:marTop w:val="0"/>
      <w:marBottom w:val="0"/>
      <w:divBdr>
        <w:top w:val="none" w:sz="0" w:space="0" w:color="auto"/>
        <w:left w:val="none" w:sz="0" w:space="0" w:color="auto"/>
        <w:bottom w:val="none" w:sz="0" w:space="0" w:color="auto"/>
        <w:right w:val="none" w:sz="0" w:space="0" w:color="auto"/>
      </w:divBdr>
    </w:div>
    <w:div w:id="1584952069">
      <w:bodyDiv w:val="1"/>
      <w:marLeft w:val="0"/>
      <w:marRight w:val="0"/>
      <w:marTop w:val="0"/>
      <w:marBottom w:val="0"/>
      <w:divBdr>
        <w:top w:val="none" w:sz="0" w:space="0" w:color="auto"/>
        <w:left w:val="none" w:sz="0" w:space="0" w:color="auto"/>
        <w:bottom w:val="none" w:sz="0" w:space="0" w:color="auto"/>
        <w:right w:val="none" w:sz="0" w:space="0" w:color="auto"/>
      </w:divBdr>
    </w:div>
    <w:div w:id="1585262398">
      <w:bodyDiv w:val="1"/>
      <w:marLeft w:val="0"/>
      <w:marRight w:val="0"/>
      <w:marTop w:val="0"/>
      <w:marBottom w:val="0"/>
      <w:divBdr>
        <w:top w:val="none" w:sz="0" w:space="0" w:color="auto"/>
        <w:left w:val="none" w:sz="0" w:space="0" w:color="auto"/>
        <w:bottom w:val="none" w:sz="0" w:space="0" w:color="auto"/>
        <w:right w:val="none" w:sz="0" w:space="0" w:color="auto"/>
      </w:divBdr>
    </w:div>
    <w:div w:id="1614942969">
      <w:bodyDiv w:val="1"/>
      <w:marLeft w:val="0"/>
      <w:marRight w:val="0"/>
      <w:marTop w:val="0"/>
      <w:marBottom w:val="0"/>
      <w:divBdr>
        <w:top w:val="none" w:sz="0" w:space="0" w:color="auto"/>
        <w:left w:val="none" w:sz="0" w:space="0" w:color="auto"/>
        <w:bottom w:val="none" w:sz="0" w:space="0" w:color="auto"/>
        <w:right w:val="none" w:sz="0" w:space="0" w:color="auto"/>
      </w:divBdr>
    </w:div>
    <w:div w:id="1636980850">
      <w:bodyDiv w:val="1"/>
      <w:marLeft w:val="0"/>
      <w:marRight w:val="0"/>
      <w:marTop w:val="0"/>
      <w:marBottom w:val="0"/>
      <w:divBdr>
        <w:top w:val="none" w:sz="0" w:space="0" w:color="auto"/>
        <w:left w:val="none" w:sz="0" w:space="0" w:color="auto"/>
        <w:bottom w:val="none" w:sz="0" w:space="0" w:color="auto"/>
        <w:right w:val="none" w:sz="0" w:space="0" w:color="auto"/>
      </w:divBdr>
    </w:div>
    <w:div w:id="1641036149">
      <w:bodyDiv w:val="1"/>
      <w:marLeft w:val="0"/>
      <w:marRight w:val="0"/>
      <w:marTop w:val="0"/>
      <w:marBottom w:val="0"/>
      <w:divBdr>
        <w:top w:val="none" w:sz="0" w:space="0" w:color="auto"/>
        <w:left w:val="none" w:sz="0" w:space="0" w:color="auto"/>
        <w:bottom w:val="none" w:sz="0" w:space="0" w:color="auto"/>
        <w:right w:val="none" w:sz="0" w:space="0" w:color="auto"/>
      </w:divBdr>
    </w:div>
    <w:div w:id="1655720783">
      <w:bodyDiv w:val="1"/>
      <w:marLeft w:val="0"/>
      <w:marRight w:val="0"/>
      <w:marTop w:val="0"/>
      <w:marBottom w:val="0"/>
      <w:divBdr>
        <w:top w:val="none" w:sz="0" w:space="0" w:color="auto"/>
        <w:left w:val="none" w:sz="0" w:space="0" w:color="auto"/>
        <w:bottom w:val="none" w:sz="0" w:space="0" w:color="auto"/>
        <w:right w:val="none" w:sz="0" w:space="0" w:color="auto"/>
      </w:divBdr>
    </w:div>
    <w:div w:id="1658261705">
      <w:bodyDiv w:val="1"/>
      <w:marLeft w:val="0"/>
      <w:marRight w:val="0"/>
      <w:marTop w:val="0"/>
      <w:marBottom w:val="0"/>
      <w:divBdr>
        <w:top w:val="none" w:sz="0" w:space="0" w:color="auto"/>
        <w:left w:val="none" w:sz="0" w:space="0" w:color="auto"/>
        <w:bottom w:val="none" w:sz="0" w:space="0" w:color="auto"/>
        <w:right w:val="none" w:sz="0" w:space="0" w:color="auto"/>
      </w:divBdr>
    </w:div>
    <w:div w:id="1665550938">
      <w:bodyDiv w:val="1"/>
      <w:marLeft w:val="0"/>
      <w:marRight w:val="0"/>
      <w:marTop w:val="0"/>
      <w:marBottom w:val="0"/>
      <w:divBdr>
        <w:top w:val="none" w:sz="0" w:space="0" w:color="auto"/>
        <w:left w:val="none" w:sz="0" w:space="0" w:color="auto"/>
        <w:bottom w:val="none" w:sz="0" w:space="0" w:color="auto"/>
        <w:right w:val="none" w:sz="0" w:space="0" w:color="auto"/>
      </w:divBdr>
    </w:div>
    <w:div w:id="1668627021">
      <w:bodyDiv w:val="1"/>
      <w:marLeft w:val="0"/>
      <w:marRight w:val="0"/>
      <w:marTop w:val="0"/>
      <w:marBottom w:val="0"/>
      <w:divBdr>
        <w:top w:val="none" w:sz="0" w:space="0" w:color="auto"/>
        <w:left w:val="none" w:sz="0" w:space="0" w:color="auto"/>
        <w:bottom w:val="none" w:sz="0" w:space="0" w:color="auto"/>
        <w:right w:val="none" w:sz="0" w:space="0" w:color="auto"/>
      </w:divBdr>
    </w:div>
    <w:div w:id="1673799806">
      <w:bodyDiv w:val="1"/>
      <w:marLeft w:val="0"/>
      <w:marRight w:val="0"/>
      <w:marTop w:val="0"/>
      <w:marBottom w:val="0"/>
      <w:divBdr>
        <w:top w:val="none" w:sz="0" w:space="0" w:color="auto"/>
        <w:left w:val="none" w:sz="0" w:space="0" w:color="auto"/>
        <w:bottom w:val="none" w:sz="0" w:space="0" w:color="auto"/>
        <w:right w:val="none" w:sz="0" w:space="0" w:color="auto"/>
      </w:divBdr>
    </w:div>
    <w:div w:id="1673944220">
      <w:bodyDiv w:val="1"/>
      <w:marLeft w:val="0"/>
      <w:marRight w:val="0"/>
      <w:marTop w:val="0"/>
      <w:marBottom w:val="0"/>
      <w:divBdr>
        <w:top w:val="none" w:sz="0" w:space="0" w:color="auto"/>
        <w:left w:val="none" w:sz="0" w:space="0" w:color="auto"/>
        <w:bottom w:val="none" w:sz="0" w:space="0" w:color="auto"/>
        <w:right w:val="none" w:sz="0" w:space="0" w:color="auto"/>
      </w:divBdr>
    </w:div>
    <w:div w:id="1691568082">
      <w:bodyDiv w:val="1"/>
      <w:marLeft w:val="0"/>
      <w:marRight w:val="0"/>
      <w:marTop w:val="0"/>
      <w:marBottom w:val="0"/>
      <w:divBdr>
        <w:top w:val="none" w:sz="0" w:space="0" w:color="auto"/>
        <w:left w:val="none" w:sz="0" w:space="0" w:color="auto"/>
        <w:bottom w:val="none" w:sz="0" w:space="0" w:color="auto"/>
        <w:right w:val="none" w:sz="0" w:space="0" w:color="auto"/>
      </w:divBdr>
    </w:div>
    <w:div w:id="1693416901">
      <w:bodyDiv w:val="1"/>
      <w:marLeft w:val="0"/>
      <w:marRight w:val="0"/>
      <w:marTop w:val="0"/>
      <w:marBottom w:val="0"/>
      <w:divBdr>
        <w:top w:val="none" w:sz="0" w:space="0" w:color="auto"/>
        <w:left w:val="none" w:sz="0" w:space="0" w:color="auto"/>
        <w:bottom w:val="none" w:sz="0" w:space="0" w:color="auto"/>
        <w:right w:val="none" w:sz="0" w:space="0" w:color="auto"/>
      </w:divBdr>
    </w:div>
    <w:div w:id="1706979944">
      <w:bodyDiv w:val="1"/>
      <w:marLeft w:val="0"/>
      <w:marRight w:val="0"/>
      <w:marTop w:val="0"/>
      <w:marBottom w:val="0"/>
      <w:divBdr>
        <w:top w:val="none" w:sz="0" w:space="0" w:color="auto"/>
        <w:left w:val="none" w:sz="0" w:space="0" w:color="auto"/>
        <w:bottom w:val="none" w:sz="0" w:space="0" w:color="auto"/>
        <w:right w:val="none" w:sz="0" w:space="0" w:color="auto"/>
      </w:divBdr>
    </w:div>
    <w:div w:id="1715999644">
      <w:bodyDiv w:val="1"/>
      <w:marLeft w:val="0"/>
      <w:marRight w:val="0"/>
      <w:marTop w:val="0"/>
      <w:marBottom w:val="0"/>
      <w:divBdr>
        <w:top w:val="none" w:sz="0" w:space="0" w:color="auto"/>
        <w:left w:val="none" w:sz="0" w:space="0" w:color="auto"/>
        <w:bottom w:val="none" w:sz="0" w:space="0" w:color="auto"/>
        <w:right w:val="none" w:sz="0" w:space="0" w:color="auto"/>
      </w:divBdr>
    </w:div>
    <w:div w:id="1735546335">
      <w:bodyDiv w:val="1"/>
      <w:marLeft w:val="0"/>
      <w:marRight w:val="0"/>
      <w:marTop w:val="0"/>
      <w:marBottom w:val="0"/>
      <w:divBdr>
        <w:top w:val="none" w:sz="0" w:space="0" w:color="auto"/>
        <w:left w:val="none" w:sz="0" w:space="0" w:color="auto"/>
        <w:bottom w:val="none" w:sz="0" w:space="0" w:color="auto"/>
        <w:right w:val="none" w:sz="0" w:space="0" w:color="auto"/>
      </w:divBdr>
    </w:div>
    <w:div w:id="1747847425">
      <w:bodyDiv w:val="1"/>
      <w:marLeft w:val="0"/>
      <w:marRight w:val="0"/>
      <w:marTop w:val="0"/>
      <w:marBottom w:val="0"/>
      <w:divBdr>
        <w:top w:val="none" w:sz="0" w:space="0" w:color="auto"/>
        <w:left w:val="none" w:sz="0" w:space="0" w:color="auto"/>
        <w:bottom w:val="none" w:sz="0" w:space="0" w:color="auto"/>
        <w:right w:val="none" w:sz="0" w:space="0" w:color="auto"/>
      </w:divBdr>
    </w:div>
    <w:div w:id="1748766537">
      <w:bodyDiv w:val="1"/>
      <w:marLeft w:val="0"/>
      <w:marRight w:val="0"/>
      <w:marTop w:val="0"/>
      <w:marBottom w:val="0"/>
      <w:divBdr>
        <w:top w:val="none" w:sz="0" w:space="0" w:color="auto"/>
        <w:left w:val="none" w:sz="0" w:space="0" w:color="auto"/>
        <w:bottom w:val="none" w:sz="0" w:space="0" w:color="auto"/>
        <w:right w:val="none" w:sz="0" w:space="0" w:color="auto"/>
      </w:divBdr>
    </w:div>
    <w:div w:id="1764841257">
      <w:bodyDiv w:val="1"/>
      <w:marLeft w:val="0"/>
      <w:marRight w:val="0"/>
      <w:marTop w:val="0"/>
      <w:marBottom w:val="0"/>
      <w:divBdr>
        <w:top w:val="none" w:sz="0" w:space="0" w:color="auto"/>
        <w:left w:val="none" w:sz="0" w:space="0" w:color="auto"/>
        <w:bottom w:val="none" w:sz="0" w:space="0" w:color="auto"/>
        <w:right w:val="none" w:sz="0" w:space="0" w:color="auto"/>
      </w:divBdr>
    </w:div>
    <w:div w:id="1766195557">
      <w:bodyDiv w:val="1"/>
      <w:marLeft w:val="0"/>
      <w:marRight w:val="0"/>
      <w:marTop w:val="0"/>
      <w:marBottom w:val="0"/>
      <w:divBdr>
        <w:top w:val="none" w:sz="0" w:space="0" w:color="auto"/>
        <w:left w:val="none" w:sz="0" w:space="0" w:color="auto"/>
        <w:bottom w:val="none" w:sz="0" w:space="0" w:color="auto"/>
        <w:right w:val="none" w:sz="0" w:space="0" w:color="auto"/>
      </w:divBdr>
    </w:div>
    <w:div w:id="1778865563">
      <w:bodyDiv w:val="1"/>
      <w:marLeft w:val="0"/>
      <w:marRight w:val="0"/>
      <w:marTop w:val="0"/>
      <w:marBottom w:val="0"/>
      <w:divBdr>
        <w:top w:val="none" w:sz="0" w:space="0" w:color="auto"/>
        <w:left w:val="none" w:sz="0" w:space="0" w:color="auto"/>
        <w:bottom w:val="none" w:sz="0" w:space="0" w:color="auto"/>
        <w:right w:val="none" w:sz="0" w:space="0" w:color="auto"/>
      </w:divBdr>
    </w:div>
    <w:div w:id="1792362209">
      <w:bodyDiv w:val="1"/>
      <w:marLeft w:val="0"/>
      <w:marRight w:val="0"/>
      <w:marTop w:val="0"/>
      <w:marBottom w:val="0"/>
      <w:divBdr>
        <w:top w:val="none" w:sz="0" w:space="0" w:color="auto"/>
        <w:left w:val="none" w:sz="0" w:space="0" w:color="auto"/>
        <w:bottom w:val="none" w:sz="0" w:space="0" w:color="auto"/>
        <w:right w:val="none" w:sz="0" w:space="0" w:color="auto"/>
      </w:divBdr>
    </w:div>
    <w:div w:id="1821996919">
      <w:bodyDiv w:val="1"/>
      <w:marLeft w:val="0"/>
      <w:marRight w:val="0"/>
      <w:marTop w:val="0"/>
      <w:marBottom w:val="0"/>
      <w:divBdr>
        <w:top w:val="none" w:sz="0" w:space="0" w:color="auto"/>
        <w:left w:val="none" w:sz="0" w:space="0" w:color="auto"/>
        <w:bottom w:val="none" w:sz="0" w:space="0" w:color="auto"/>
        <w:right w:val="none" w:sz="0" w:space="0" w:color="auto"/>
      </w:divBdr>
    </w:div>
    <w:div w:id="1824081425">
      <w:bodyDiv w:val="1"/>
      <w:marLeft w:val="0"/>
      <w:marRight w:val="0"/>
      <w:marTop w:val="0"/>
      <w:marBottom w:val="0"/>
      <w:divBdr>
        <w:top w:val="none" w:sz="0" w:space="0" w:color="auto"/>
        <w:left w:val="none" w:sz="0" w:space="0" w:color="auto"/>
        <w:bottom w:val="none" w:sz="0" w:space="0" w:color="auto"/>
        <w:right w:val="none" w:sz="0" w:space="0" w:color="auto"/>
      </w:divBdr>
    </w:div>
    <w:div w:id="1827167302">
      <w:bodyDiv w:val="1"/>
      <w:marLeft w:val="0"/>
      <w:marRight w:val="0"/>
      <w:marTop w:val="0"/>
      <w:marBottom w:val="0"/>
      <w:divBdr>
        <w:top w:val="none" w:sz="0" w:space="0" w:color="auto"/>
        <w:left w:val="none" w:sz="0" w:space="0" w:color="auto"/>
        <w:bottom w:val="none" w:sz="0" w:space="0" w:color="auto"/>
        <w:right w:val="none" w:sz="0" w:space="0" w:color="auto"/>
      </w:divBdr>
    </w:div>
    <w:div w:id="1829126960">
      <w:bodyDiv w:val="1"/>
      <w:marLeft w:val="0"/>
      <w:marRight w:val="0"/>
      <w:marTop w:val="0"/>
      <w:marBottom w:val="0"/>
      <w:divBdr>
        <w:top w:val="none" w:sz="0" w:space="0" w:color="auto"/>
        <w:left w:val="none" w:sz="0" w:space="0" w:color="auto"/>
        <w:bottom w:val="none" w:sz="0" w:space="0" w:color="auto"/>
        <w:right w:val="none" w:sz="0" w:space="0" w:color="auto"/>
      </w:divBdr>
    </w:div>
    <w:div w:id="1829982612">
      <w:bodyDiv w:val="1"/>
      <w:marLeft w:val="0"/>
      <w:marRight w:val="0"/>
      <w:marTop w:val="0"/>
      <w:marBottom w:val="0"/>
      <w:divBdr>
        <w:top w:val="none" w:sz="0" w:space="0" w:color="auto"/>
        <w:left w:val="none" w:sz="0" w:space="0" w:color="auto"/>
        <w:bottom w:val="none" w:sz="0" w:space="0" w:color="auto"/>
        <w:right w:val="none" w:sz="0" w:space="0" w:color="auto"/>
      </w:divBdr>
    </w:div>
    <w:div w:id="1830245345">
      <w:bodyDiv w:val="1"/>
      <w:marLeft w:val="0"/>
      <w:marRight w:val="0"/>
      <w:marTop w:val="0"/>
      <w:marBottom w:val="0"/>
      <w:divBdr>
        <w:top w:val="none" w:sz="0" w:space="0" w:color="auto"/>
        <w:left w:val="none" w:sz="0" w:space="0" w:color="auto"/>
        <w:bottom w:val="none" w:sz="0" w:space="0" w:color="auto"/>
        <w:right w:val="none" w:sz="0" w:space="0" w:color="auto"/>
      </w:divBdr>
    </w:div>
    <w:div w:id="1832259257">
      <w:bodyDiv w:val="1"/>
      <w:marLeft w:val="0"/>
      <w:marRight w:val="0"/>
      <w:marTop w:val="0"/>
      <w:marBottom w:val="0"/>
      <w:divBdr>
        <w:top w:val="none" w:sz="0" w:space="0" w:color="auto"/>
        <w:left w:val="none" w:sz="0" w:space="0" w:color="auto"/>
        <w:bottom w:val="none" w:sz="0" w:space="0" w:color="auto"/>
        <w:right w:val="none" w:sz="0" w:space="0" w:color="auto"/>
      </w:divBdr>
    </w:div>
    <w:div w:id="1845899920">
      <w:bodyDiv w:val="1"/>
      <w:marLeft w:val="0"/>
      <w:marRight w:val="0"/>
      <w:marTop w:val="0"/>
      <w:marBottom w:val="0"/>
      <w:divBdr>
        <w:top w:val="none" w:sz="0" w:space="0" w:color="auto"/>
        <w:left w:val="none" w:sz="0" w:space="0" w:color="auto"/>
        <w:bottom w:val="none" w:sz="0" w:space="0" w:color="auto"/>
        <w:right w:val="none" w:sz="0" w:space="0" w:color="auto"/>
      </w:divBdr>
    </w:div>
    <w:div w:id="1850829894">
      <w:bodyDiv w:val="1"/>
      <w:marLeft w:val="0"/>
      <w:marRight w:val="0"/>
      <w:marTop w:val="0"/>
      <w:marBottom w:val="0"/>
      <w:divBdr>
        <w:top w:val="none" w:sz="0" w:space="0" w:color="auto"/>
        <w:left w:val="none" w:sz="0" w:space="0" w:color="auto"/>
        <w:bottom w:val="none" w:sz="0" w:space="0" w:color="auto"/>
        <w:right w:val="none" w:sz="0" w:space="0" w:color="auto"/>
      </w:divBdr>
    </w:div>
    <w:div w:id="1855149144">
      <w:bodyDiv w:val="1"/>
      <w:marLeft w:val="0"/>
      <w:marRight w:val="0"/>
      <w:marTop w:val="0"/>
      <w:marBottom w:val="0"/>
      <w:divBdr>
        <w:top w:val="none" w:sz="0" w:space="0" w:color="auto"/>
        <w:left w:val="none" w:sz="0" w:space="0" w:color="auto"/>
        <w:bottom w:val="none" w:sz="0" w:space="0" w:color="auto"/>
        <w:right w:val="none" w:sz="0" w:space="0" w:color="auto"/>
      </w:divBdr>
    </w:div>
    <w:div w:id="1872186034">
      <w:bodyDiv w:val="1"/>
      <w:marLeft w:val="0"/>
      <w:marRight w:val="0"/>
      <w:marTop w:val="0"/>
      <w:marBottom w:val="0"/>
      <w:divBdr>
        <w:top w:val="none" w:sz="0" w:space="0" w:color="auto"/>
        <w:left w:val="none" w:sz="0" w:space="0" w:color="auto"/>
        <w:bottom w:val="none" w:sz="0" w:space="0" w:color="auto"/>
        <w:right w:val="none" w:sz="0" w:space="0" w:color="auto"/>
      </w:divBdr>
    </w:div>
    <w:div w:id="1879857567">
      <w:bodyDiv w:val="1"/>
      <w:marLeft w:val="0"/>
      <w:marRight w:val="0"/>
      <w:marTop w:val="0"/>
      <w:marBottom w:val="0"/>
      <w:divBdr>
        <w:top w:val="none" w:sz="0" w:space="0" w:color="auto"/>
        <w:left w:val="none" w:sz="0" w:space="0" w:color="auto"/>
        <w:bottom w:val="none" w:sz="0" w:space="0" w:color="auto"/>
        <w:right w:val="none" w:sz="0" w:space="0" w:color="auto"/>
      </w:divBdr>
    </w:div>
    <w:div w:id="1883057515">
      <w:bodyDiv w:val="1"/>
      <w:marLeft w:val="0"/>
      <w:marRight w:val="0"/>
      <w:marTop w:val="0"/>
      <w:marBottom w:val="0"/>
      <w:divBdr>
        <w:top w:val="none" w:sz="0" w:space="0" w:color="auto"/>
        <w:left w:val="none" w:sz="0" w:space="0" w:color="auto"/>
        <w:bottom w:val="none" w:sz="0" w:space="0" w:color="auto"/>
        <w:right w:val="none" w:sz="0" w:space="0" w:color="auto"/>
      </w:divBdr>
    </w:div>
    <w:div w:id="1886402105">
      <w:bodyDiv w:val="1"/>
      <w:marLeft w:val="0"/>
      <w:marRight w:val="0"/>
      <w:marTop w:val="0"/>
      <w:marBottom w:val="0"/>
      <w:divBdr>
        <w:top w:val="none" w:sz="0" w:space="0" w:color="auto"/>
        <w:left w:val="none" w:sz="0" w:space="0" w:color="auto"/>
        <w:bottom w:val="none" w:sz="0" w:space="0" w:color="auto"/>
        <w:right w:val="none" w:sz="0" w:space="0" w:color="auto"/>
      </w:divBdr>
    </w:div>
    <w:div w:id="1886679418">
      <w:bodyDiv w:val="1"/>
      <w:marLeft w:val="0"/>
      <w:marRight w:val="0"/>
      <w:marTop w:val="0"/>
      <w:marBottom w:val="0"/>
      <w:divBdr>
        <w:top w:val="none" w:sz="0" w:space="0" w:color="auto"/>
        <w:left w:val="none" w:sz="0" w:space="0" w:color="auto"/>
        <w:bottom w:val="none" w:sz="0" w:space="0" w:color="auto"/>
        <w:right w:val="none" w:sz="0" w:space="0" w:color="auto"/>
      </w:divBdr>
    </w:div>
    <w:div w:id="1893885938">
      <w:bodyDiv w:val="1"/>
      <w:marLeft w:val="0"/>
      <w:marRight w:val="0"/>
      <w:marTop w:val="0"/>
      <w:marBottom w:val="0"/>
      <w:divBdr>
        <w:top w:val="none" w:sz="0" w:space="0" w:color="auto"/>
        <w:left w:val="none" w:sz="0" w:space="0" w:color="auto"/>
        <w:bottom w:val="none" w:sz="0" w:space="0" w:color="auto"/>
        <w:right w:val="none" w:sz="0" w:space="0" w:color="auto"/>
      </w:divBdr>
    </w:div>
    <w:div w:id="1902473006">
      <w:bodyDiv w:val="1"/>
      <w:marLeft w:val="0"/>
      <w:marRight w:val="0"/>
      <w:marTop w:val="0"/>
      <w:marBottom w:val="0"/>
      <w:divBdr>
        <w:top w:val="none" w:sz="0" w:space="0" w:color="auto"/>
        <w:left w:val="none" w:sz="0" w:space="0" w:color="auto"/>
        <w:bottom w:val="none" w:sz="0" w:space="0" w:color="auto"/>
        <w:right w:val="none" w:sz="0" w:space="0" w:color="auto"/>
      </w:divBdr>
    </w:div>
    <w:div w:id="1932815175">
      <w:bodyDiv w:val="1"/>
      <w:marLeft w:val="0"/>
      <w:marRight w:val="0"/>
      <w:marTop w:val="0"/>
      <w:marBottom w:val="0"/>
      <w:divBdr>
        <w:top w:val="none" w:sz="0" w:space="0" w:color="auto"/>
        <w:left w:val="none" w:sz="0" w:space="0" w:color="auto"/>
        <w:bottom w:val="none" w:sz="0" w:space="0" w:color="auto"/>
        <w:right w:val="none" w:sz="0" w:space="0" w:color="auto"/>
      </w:divBdr>
    </w:div>
    <w:div w:id="1933318839">
      <w:bodyDiv w:val="1"/>
      <w:marLeft w:val="0"/>
      <w:marRight w:val="0"/>
      <w:marTop w:val="0"/>
      <w:marBottom w:val="0"/>
      <w:divBdr>
        <w:top w:val="none" w:sz="0" w:space="0" w:color="auto"/>
        <w:left w:val="none" w:sz="0" w:space="0" w:color="auto"/>
        <w:bottom w:val="none" w:sz="0" w:space="0" w:color="auto"/>
        <w:right w:val="none" w:sz="0" w:space="0" w:color="auto"/>
      </w:divBdr>
    </w:div>
    <w:div w:id="1936017540">
      <w:bodyDiv w:val="1"/>
      <w:marLeft w:val="0"/>
      <w:marRight w:val="0"/>
      <w:marTop w:val="0"/>
      <w:marBottom w:val="0"/>
      <w:divBdr>
        <w:top w:val="none" w:sz="0" w:space="0" w:color="auto"/>
        <w:left w:val="none" w:sz="0" w:space="0" w:color="auto"/>
        <w:bottom w:val="none" w:sz="0" w:space="0" w:color="auto"/>
        <w:right w:val="none" w:sz="0" w:space="0" w:color="auto"/>
      </w:divBdr>
    </w:div>
    <w:div w:id="1943099398">
      <w:bodyDiv w:val="1"/>
      <w:marLeft w:val="0"/>
      <w:marRight w:val="0"/>
      <w:marTop w:val="0"/>
      <w:marBottom w:val="0"/>
      <w:divBdr>
        <w:top w:val="none" w:sz="0" w:space="0" w:color="auto"/>
        <w:left w:val="none" w:sz="0" w:space="0" w:color="auto"/>
        <w:bottom w:val="none" w:sz="0" w:space="0" w:color="auto"/>
        <w:right w:val="none" w:sz="0" w:space="0" w:color="auto"/>
      </w:divBdr>
    </w:div>
    <w:div w:id="1947882892">
      <w:bodyDiv w:val="1"/>
      <w:marLeft w:val="0"/>
      <w:marRight w:val="0"/>
      <w:marTop w:val="0"/>
      <w:marBottom w:val="0"/>
      <w:divBdr>
        <w:top w:val="none" w:sz="0" w:space="0" w:color="auto"/>
        <w:left w:val="none" w:sz="0" w:space="0" w:color="auto"/>
        <w:bottom w:val="none" w:sz="0" w:space="0" w:color="auto"/>
        <w:right w:val="none" w:sz="0" w:space="0" w:color="auto"/>
      </w:divBdr>
    </w:div>
    <w:div w:id="1953778785">
      <w:bodyDiv w:val="1"/>
      <w:marLeft w:val="0"/>
      <w:marRight w:val="0"/>
      <w:marTop w:val="0"/>
      <w:marBottom w:val="0"/>
      <w:divBdr>
        <w:top w:val="none" w:sz="0" w:space="0" w:color="auto"/>
        <w:left w:val="none" w:sz="0" w:space="0" w:color="auto"/>
        <w:bottom w:val="none" w:sz="0" w:space="0" w:color="auto"/>
        <w:right w:val="none" w:sz="0" w:space="0" w:color="auto"/>
      </w:divBdr>
    </w:div>
    <w:div w:id="1961060806">
      <w:bodyDiv w:val="1"/>
      <w:marLeft w:val="0"/>
      <w:marRight w:val="0"/>
      <w:marTop w:val="0"/>
      <w:marBottom w:val="0"/>
      <w:divBdr>
        <w:top w:val="none" w:sz="0" w:space="0" w:color="auto"/>
        <w:left w:val="none" w:sz="0" w:space="0" w:color="auto"/>
        <w:bottom w:val="none" w:sz="0" w:space="0" w:color="auto"/>
        <w:right w:val="none" w:sz="0" w:space="0" w:color="auto"/>
      </w:divBdr>
    </w:div>
    <w:div w:id="1961104218">
      <w:bodyDiv w:val="1"/>
      <w:marLeft w:val="0"/>
      <w:marRight w:val="0"/>
      <w:marTop w:val="0"/>
      <w:marBottom w:val="0"/>
      <w:divBdr>
        <w:top w:val="none" w:sz="0" w:space="0" w:color="auto"/>
        <w:left w:val="none" w:sz="0" w:space="0" w:color="auto"/>
        <w:bottom w:val="none" w:sz="0" w:space="0" w:color="auto"/>
        <w:right w:val="none" w:sz="0" w:space="0" w:color="auto"/>
      </w:divBdr>
    </w:div>
    <w:div w:id="1964267263">
      <w:bodyDiv w:val="1"/>
      <w:marLeft w:val="0"/>
      <w:marRight w:val="0"/>
      <w:marTop w:val="0"/>
      <w:marBottom w:val="0"/>
      <w:divBdr>
        <w:top w:val="none" w:sz="0" w:space="0" w:color="auto"/>
        <w:left w:val="none" w:sz="0" w:space="0" w:color="auto"/>
        <w:bottom w:val="none" w:sz="0" w:space="0" w:color="auto"/>
        <w:right w:val="none" w:sz="0" w:space="0" w:color="auto"/>
      </w:divBdr>
    </w:div>
    <w:div w:id="1966085350">
      <w:bodyDiv w:val="1"/>
      <w:marLeft w:val="0"/>
      <w:marRight w:val="0"/>
      <w:marTop w:val="0"/>
      <w:marBottom w:val="0"/>
      <w:divBdr>
        <w:top w:val="none" w:sz="0" w:space="0" w:color="auto"/>
        <w:left w:val="none" w:sz="0" w:space="0" w:color="auto"/>
        <w:bottom w:val="none" w:sz="0" w:space="0" w:color="auto"/>
        <w:right w:val="none" w:sz="0" w:space="0" w:color="auto"/>
      </w:divBdr>
    </w:div>
    <w:div w:id="1967471543">
      <w:bodyDiv w:val="1"/>
      <w:marLeft w:val="0"/>
      <w:marRight w:val="0"/>
      <w:marTop w:val="0"/>
      <w:marBottom w:val="0"/>
      <w:divBdr>
        <w:top w:val="none" w:sz="0" w:space="0" w:color="auto"/>
        <w:left w:val="none" w:sz="0" w:space="0" w:color="auto"/>
        <w:bottom w:val="none" w:sz="0" w:space="0" w:color="auto"/>
        <w:right w:val="none" w:sz="0" w:space="0" w:color="auto"/>
      </w:divBdr>
    </w:div>
    <w:div w:id="1973055573">
      <w:bodyDiv w:val="1"/>
      <w:marLeft w:val="0"/>
      <w:marRight w:val="0"/>
      <w:marTop w:val="0"/>
      <w:marBottom w:val="0"/>
      <w:divBdr>
        <w:top w:val="none" w:sz="0" w:space="0" w:color="auto"/>
        <w:left w:val="none" w:sz="0" w:space="0" w:color="auto"/>
        <w:bottom w:val="none" w:sz="0" w:space="0" w:color="auto"/>
        <w:right w:val="none" w:sz="0" w:space="0" w:color="auto"/>
      </w:divBdr>
    </w:div>
    <w:div w:id="1977837022">
      <w:bodyDiv w:val="1"/>
      <w:marLeft w:val="0"/>
      <w:marRight w:val="0"/>
      <w:marTop w:val="0"/>
      <w:marBottom w:val="0"/>
      <w:divBdr>
        <w:top w:val="none" w:sz="0" w:space="0" w:color="auto"/>
        <w:left w:val="none" w:sz="0" w:space="0" w:color="auto"/>
        <w:bottom w:val="none" w:sz="0" w:space="0" w:color="auto"/>
        <w:right w:val="none" w:sz="0" w:space="0" w:color="auto"/>
      </w:divBdr>
    </w:div>
    <w:div w:id="1979530168">
      <w:bodyDiv w:val="1"/>
      <w:marLeft w:val="0"/>
      <w:marRight w:val="0"/>
      <w:marTop w:val="0"/>
      <w:marBottom w:val="0"/>
      <w:divBdr>
        <w:top w:val="none" w:sz="0" w:space="0" w:color="auto"/>
        <w:left w:val="none" w:sz="0" w:space="0" w:color="auto"/>
        <w:bottom w:val="none" w:sz="0" w:space="0" w:color="auto"/>
        <w:right w:val="none" w:sz="0" w:space="0" w:color="auto"/>
      </w:divBdr>
    </w:div>
    <w:div w:id="2015259583">
      <w:bodyDiv w:val="1"/>
      <w:marLeft w:val="0"/>
      <w:marRight w:val="0"/>
      <w:marTop w:val="0"/>
      <w:marBottom w:val="0"/>
      <w:divBdr>
        <w:top w:val="none" w:sz="0" w:space="0" w:color="auto"/>
        <w:left w:val="none" w:sz="0" w:space="0" w:color="auto"/>
        <w:bottom w:val="none" w:sz="0" w:space="0" w:color="auto"/>
        <w:right w:val="none" w:sz="0" w:space="0" w:color="auto"/>
      </w:divBdr>
    </w:div>
    <w:div w:id="2021815216">
      <w:bodyDiv w:val="1"/>
      <w:marLeft w:val="0"/>
      <w:marRight w:val="0"/>
      <w:marTop w:val="0"/>
      <w:marBottom w:val="0"/>
      <w:divBdr>
        <w:top w:val="none" w:sz="0" w:space="0" w:color="auto"/>
        <w:left w:val="none" w:sz="0" w:space="0" w:color="auto"/>
        <w:bottom w:val="none" w:sz="0" w:space="0" w:color="auto"/>
        <w:right w:val="none" w:sz="0" w:space="0" w:color="auto"/>
      </w:divBdr>
    </w:div>
    <w:div w:id="2024164179">
      <w:bodyDiv w:val="1"/>
      <w:marLeft w:val="0"/>
      <w:marRight w:val="0"/>
      <w:marTop w:val="0"/>
      <w:marBottom w:val="0"/>
      <w:divBdr>
        <w:top w:val="none" w:sz="0" w:space="0" w:color="auto"/>
        <w:left w:val="none" w:sz="0" w:space="0" w:color="auto"/>
        <w:bottom w:val="none" w:sz="0" w:space="0" w:color="auto"/>
        <w:right w:val="none" w:sz="0" w:space="0" w:color="auto"/>
      </w:divBdr>
    </w:div>
    <w:div w:id="2024476707">
      <w:bodyDiv w:val="1"/>
      <w:marLeft w:val="0"/>
      <w:marRight w:val="0"/>
      <w:marTop w:val="0"/>
      <w:marBottom w:val="0"/>
      <w:divBdr>
        <w:top w:val="none" w:sz="0" w:space="0" w:color="auto"/>
        <w:left w:val="none" w:sz="0" w:space="0" w:color="auto"/>
        <w:bottom w:val="none" w:sz="0" w:space="0" w:color="auto"/>
        <w:right w:val="none" w:sz="0" w:space="0" w:color="auto"/>
      </w:divBdr>
    </w:div>
    <w:div w:id="2027516171">
      <w:bodyDiv w:val="1"/>
      <w:marLeft w:val="0"/>
      <w:marRight w:val="0"/>
      <w:marTop w:val="0"/>
      <w:marBottom w:val="0"/>
      <w:divBdr>
        <w:top w:val="none" w:sz="0" w:space="0" w:color="auto"/>
        <w:left w:val="none" w:sz="0" w:space="0" w:color="auto"/>
        <w:bottom w:val="none" w:sz="0" w:space="0" w:color="auto"/>
        <w:right w:val="none" w:sz="0" w:space="0" w:color="auto"/>
      </w:divBdr>
    </w:div>
    <w:div w:id="2030986573">
      <w:bodyDiv w:val="1"/>
      <w:marLeft w:val="0"/>
      <w:marRight w:val="0"/>
      <w:marTop w:val="0"/>
      <w:marBottom w:val="0"/>
      <w:divBdr>
        <w:top w:val="none" w:sz="0" w:space="0" w:color="auto"/>
        <w:left w:val="none" w:sz="0" w:space="0" w:color="auto"/>
        <w:bottom w:val="none" w:sz="0" w:space="0" w:color="auto"/>
        <w:right w:val="none" w:sz="0" w:space="0" w:color="auto"/>
      </w:divBdr>
    </w:div>
    <w:div w:id="2037844758">
      <w:bodyDiv w:val="1"/>
      <w:marLeft w:val="0"/>
      <w:marRight w:val="0"/>
      <w:marTop w:val="0"/>
      <w:marBottom w:val="0"/>
      <w:divBdr>
        <w:top w:val="none" w:sz="0" w:space="0" w:color="auto"/>
        <w:left w:val="none" w:sz="0" w:space="0" w:color="auto"/>
        <w:bottom w:val="none" w:sz="0" w:space="0" w:color="auto"/>
        <w:right w:val="none" w:sz="0" w:space="0" w:color="auto"/>
      </w:divBdr>
    </w:div>
    <w:div w:id="2048796495">
      <w:bodyDiv w:val="1"/>
      <w:marLeft w:val="0"/>
      <w:marRight w:val="0"/>
      <w:marTop w:val="0"/>
      <w:marBottom w:val="0"/>
      <w:divBdr>
        <w:top w:val="none" w:sz="0" w:space="0" w:color="auto"/>
        <w:left w:val="none" w:sz="0" w:space="0" w:color="auto"/>
        <w:bottom w:val="none" w:sz="0" w:space="0" w:color="auto"/>
        <w:right w:val="none" w:sz="0" w:space="0" w:color="auto"/>
      </w:divBdr>
    </w:div>
    <w:div w:id="2052805197">
      <w:bodyDiv w:val="1"/>
      <w:marLeft w:val="0"/>
      <w:marRight w:val="0"/>
      <w:marTop w:val="0"/>
      <w:marBottom w:val="0"/>
      <w:divBdr>
        <w:top w:val="none" w:sz="0" w:space="0" w:color="auto"/>
        <w:left w:val="none" w:sz="0" w:space="0" w:color="auto"/>
        <w:bottom w:val="none" w:sz="0" w:space="0" w:color="auto"/>
        <w:right w:val="none" w:sz="0" w:space="0" w:color="auto"/>
      </w:divBdr>
    </w:div>
    <w:div w:id="2069717547">
      <w:bodyDiv w:val="1"/>
      <w:marLeft w:val="0"/>
      <w:marRight w:val="0"/>
      <w:marTop w:val="0"/>
      <w:marBottom w:val="0"/>
      <w:divBdr>
        <w:top w:val="none" w:sz="0" w:space="0" w:color="auto"/>
        <w:left w:val="none" w:sz="0" w:space="0" w:color="auto"/>
        <w:bottom w:val="none" w:sz="0" w:space="0" w:color="auto"/>
        <w:right w:val="none" w:sz="0" w:space="0" w:color="auto"/>
      </w:divBdr>
    </w:div>
    <w:div w:id="2069917151">
      <w:bodyDiv w:val="1"/>
      <w:marLeft w:val="0"/>
      <w:marRight w:val="0"/>
      <w:marTop w:val="0"/>
      <w:marBottom w:val="0"/>
      <w:divBdr>
        <w:top w:val="none" w:sz="0" w:space="0" w:color="auto"/>
        <w:left w:val="none" w:sz="0" w:space="0" w:color="auto"/>
        <w:bottom w:val="none" w:sz="0" w:space="0" w:color="auto"/>
        <w:right w:val="none" w:sz="0" w:space="0" w:color="auto"/>
      </w:divBdr>
    </w:div>
    <w:div w:id="2084525744">
      <w:bodyDiv w:val="1"/>
      <w:marLeft w:val="0"/>
      <w:marRight w:val="0"/>
      <w:marTop w:val="0"/>
      <w:marBottom w:val="0"/>
      <w:divBdr>
        <w:top w:val="none" w:sz="0" w:space="0" w:color="auto"/>
        <w:left w:val="none" w:sz="0" w:space="0" w:color="auto"/>
        <w:bottom w:val="none" w:sz="0" w:space="0" w:color="auto"/>
        <w:right w:val="none" w:sz="0" w:space="0" w:color="auto"/>
      </w:divBdr>
    </w:div>
    <w:div w:id="2090496474">
      <w:bodyDiv w:val="1"/>
      <w:marLeft w:val="0"/>
      <w:marRight w:val="0"/>
      <w:marTop w:val="0"/>
      <w:marBottom w:val="0"/>
      <w:divBdr>
        <w:top w:val="none" w:sz="0" w:space="0" w:color="auto"/>
        <w:left w:val="none" w:sz="0" w:space="0" w:color="auto"/>
        <w:bottom w:val="none" w:sz="0" w:space="0" w:color="auto"/>
        <w:right w:val="none" w:sz="0" w:space="0" w:color="auto"/>
      </w:divBdr>
    </w:div>
    <w:div w:id="2106798637">
      <w:bodyDiv w:val="1"/>
      <w:marLeft w:val="0"/>
      <w:marRight w:val="0"/>
      <w:marTop w:val="0"/>
      <w:marBottom w:val="0"/>
      <w:divBdr>
        <w:top w:val="none" w:sz="0" w:space="0" w:color="auto"/>
        <w:left w:val="none" w:sz="0" w:space="0" w:color="auto"/>
        <w:bottom w:val="none" w:sz="0" w:space="0" w:color="auto"/>
        <w:right w:val="none" w:sz="0" w:space="0" w:color="auto"/>
      </w:divBdr>
    </w:div>
    <w:div w:id="2108110888">
      <w:bodyDiv w:val="1"/>
      <w:marLeft w:val="0"/>
      <w:marRight w:val="0"/>
      <w:marTop w:val="0"/>
      <w:marBottom w:val="0"/>
      <w:divBdr>
        <w:top w:val="none" w:sz="0" w:space="0" w:color="auto"/>
        <w:left w:val="none" w:sz="0" w:space="0" w:color="auto"/>
        <w:bottom w:val="none" w:sz="0" w:space="0" w:color="auto"/>
        <w:right w:val="none" w:sz="0" w:space="0" w:color="auto"/>
      </w:divBdr>
    </w:div>
    <w:div w:id="2108116391">
      <w:bodyDiv w:val="1"/>
      <w:marLeft w:val="0"/>
      <w:marRight w:val="0"/>
      <w:marTop w:val="0"/>
      <w:marBottom w:val="0"/>
      <w:divBdr>
        <w:top w:val="none" w:sz="0" w:space="0" w:color="auto"/>
        <w:left w:val="none" w:sz="0" w:space="0" w:color="auto"/>
        <w:bottom w:val="none" w:sz="0" w:space="0" w:color="auto"/>
        <w:right w:val="none" w:sz="0" w:space="0" w:color="auto"/>
      </w:divBdr>
    </w:div>
    <w:div w:id="2110153179">
      <w:bodyDiv w:val="1"/>
      <w:marLeft w:val="0"/>
      <w:marRight w:val="0"/>
      <w:marTop w:val="0"/>
      <w:marBottom w:val="0"/>
      <w:divBdr>
        <w:top w:val="none" w:sz="0" w:space="0" w:color="auto"/>
        <w:left w:val="none" w:sz="0" w:space="0" w:color="auto"/>
        <w:bottom w:val="none" w:sz="0" w:space="0" w:color="auto"/>
        <w:right w:val="none" w:sz="0" w:space="0" w:color="auto"/>
      </w:divBdr>
    </w:div>
    <w:div w:id="2118483919">
      <w:bodyDiv w:val="1"/>
      <w:marLeft w:val="0"/>
      <w:marRight w:val="0"/>
      <w:marTop w:val="0"/>
      <w:marBottom w:val="0"/>
      <w:divBdr>
        <w:top w:val="none" w:sz="0" w:space="0" w:color="auto"/>
        <w:left w:val="none" w:sz="0" w:space="0" w:color="auto"/>
        <w:bottom w:val="none" w:sz="0" w:space="0" w:color="auto"/>
        <w:right w:val="none" w:sz="0" w:space="0" w:color="auto"/>
      </w:divBdr>
    </w:div>
    <w:div w:id="2120291836">
      <w:bodyDiv w:val="1"/>
      <w:marLeft w:val="0"/>
      <w:marRight w:val="0"/>
      <w:marTop w:val="0"/>
      <w:marBottom w:val="0"/>
      <w:divBdr>
        <w:top w:val="none" w:sz="0" w:space="0" w:color="auto"/>
        <w:left w:val="none" w:sz="0" w:space="0" w:color="auto"/>
        <w:bottom w:val="none" w:sz="0" w:space="0" w:color="auto"/>
        <w:right w:val="none" w:sz="0" w:space="0" w:color="auto"/>
      </w:divBdr>
    </w:div>
    <w:div w:id="2121878718">
      <w:bodyDiv w:val="1"/>
      <w:marLeft w:val="0"/>
      <w:marRight w:val="0"/>
      <w:marTop w:val="0"/>
      <w:marBottom w:val="0"/>
      <w:divBdr>
        <w:top w:val="none" w:sz="0" w:space="0" w:color="auto"/>
        <w:left w:val="none" w:sz="0" w:space="0" w:color="auto"/>
        <w:bottom w:val="none" w:sz="0" w:space="0" w:color="auto"/>
        <w:right w:val="none" w:sz="0" w:space="0" w:color="auto"/>
      </w:divBdr>
    </w:div>
    <w:div w:id="2134668345">
      <w:bodyDiv w:val="1"/>
      <w:marLeft w:val="0"/>
      <w:marRight w:val="0"/>
      <w:marTop w:val="0"/>
      <w:marBottom w:val="0"/>
      <w:divBdr>
        <w:top w:val="none" w:sz="0" w:space="0" w:color="auto"/>
        <w:left w:val="none" w:sz="0" w:space="0" w:color="auto"/>
        <w:bottom w:val="none" w:sz="0" w:space="0" w:color="auto"/>
        <w:right w:val="none" w:sz="0" w:space="0" w:color="auto"/>
      </w:divBdr>
    </w:div>
    <w:div w:id="2138184448">
      <w:bodyDiv w:val="1"/>
      <w:marLeft w:val="0"/>
      <w:marRight w:val="0"/>
      <w:marTop w:val="0"/>
      <w:marBottom w:val="0"/>
      <w:divBdr>
        <w:top w:val="none" w:sz="0" w:space="0" w:color="auto"/>
        <w:left w:val="none" w:sz="0" w:space="0" w:color="auto"/>
        <w:bottom w:val="none" w:sz="0" w:space="0" w:color="auto"/>
        <w:right w:val="none" w:sz="0" w:space="0" w:color="auto"/>
      </w:divBdr>
    </w:div>
    <w:div w:id="214449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chart" Target="charts/chart7.xml"/><Relationship Id="rId39" Type="http://schemas.openxmlformats.org/officeDocument/2006/relationships/chart" Target="charts/chart16.xml"/><Relationship Id="rId21" Type="http://schemas.openxmlformats.org/officeDocument/2006/relationships/chart" Target="charts/chart2.xml"/><Relationship Id="rId34" Type="http://schemas.openxmlformats.org/officeDocument/2006/relationships/image" Target="media/image5.png"/><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header" Target="header4.xml"/><Relationship Id="rId40" Type="http://schemas.openxmlformats.org/officeDocument/2006/relationships/chart" Target="charts/chart17.xml"/><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8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5.xml"/><Relationship Id="rId49" Type="http://schemas.openxmlformats.org/officeDocument/2006/relationships/image" Target="media/image15.png"/><Relationship Id="rId57" Type="http://schemas.openxmlformats.org/officeDocument/2006/relationships/image" Target="media/image23.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chart" Target="charts/chart12.xm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6.png"/><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pmc.gov.au/resources/commonwealth-coat-arms-information-and-guidelines"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header" Target="header5.xml"/><Relationship Id="rId46" Type="http://schemas.openxmlformats.org/officeDocument/2006/relationships/image" Target="media/image12.png"/><Relationship Id="rId59"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Report%20portrai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workspace.internal.dotars.gov.au/sites/DAPB/CAR/Projects%202025/Digital%20Inclusion/HILDA/250523%20No%20access%20to%20internet%20summary%20-fin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workspace.internal.dotars.gov.au/sites/DAPB/CAR/Projects%202023/Digital%20Inclusion/HILDA/240801%20No%20access%20to%20internet%20summar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workspace.internal.dotars.gov.au/sites/DAPB/CAR/Projects%202025/Digital%20Inclusion/HILDA/250523%20No%20access%20to%20internet%20summary%20-fina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workspace.internal.dotars.gov.au/sites/DAPB/CAR/Projects%202025/Digital%20Inclusion/HILDA/250523%20No%20access%20to%20internet%20summary%20-fina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No internet access at home</c:v>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Sample!$C$30:$O$31</c:f>
              <c:strCach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strCache>
            </c:strRef>
          </c:cat>
          <c:val>
            <c:numRef>
              <c:f>Sample!$C$52:$O$52</c:f>
              <c:numCache>
                <c:formatCode>0%</c:formatCode>
                <c:ptCount val="13"/>
                <c:pt idx="0">
                  <c:v>0.15990190008333888</c:v>
                </c:pt>
                <c:pt idx="1">
                  <c:v>0.13960988090307949</c:v>
                </c:pt>
                <c:pt idx="2">
                  <c:v>0.12296521395970184</c:v>
                </c:pt>
                <c:pt idx="3">
                  <c:v>0.11303967787327909</c:v>
                </c:pt>
                <c:pt idx="4">
                  <c:v>9.3333447786327919E-2</c:v>
                </c:pt>
                <c:pt idx="5">
                  <c:v>8.9370510438801551E-2</c:v>
                </c:pt>
                <c:pt idx="6">
                  <c:v>8.1253727857923272E-2</c:v>
                </c:pt>
                <c:pt idx="7">
                  <c:v>7.241094198360587E-2</c:v>
                </c:pt>
                <c:pt idx="8">
                  <c:v>6.2368828315175866E-2</c:v>
                </c:pt>
                <c:pt idx="9">
                  <c:v>5.4223895734475065E-2</c:v>
                </c:pt>
                <c:pt idx="10">
                  <c:v>5.2636496168991333E-2</c:v>
                </c:pt>
                <c:pt idx="11">
                  <c:v>4.0722009984807864E-2</c:v>
                </c:pt>
                <c:pt idx="12">
                  <c:v>3.1505252615171675E-2</c:v>
                </c:pt>
              </c:numCache>
            </c:numRef>
          </c:val>
          <c:extLst>
            <c:ext xmlns:c16="http://schemas.microsoft.com/office/drawing/2014/chart" uri="{C3380CC4-5D6E-409C-BE32-E72D297353CC}">
              <c16:uniqueId val="{00000000-BD77-4BB5-8D04-F7667F882188}"/>
            </c:ext>
          </c:extLst>
        </c:ser>
        <c:ser>
          <c:idx val="1"/>
          <c:order val="1"/>
          <c:tx>
            <c:v>Internet access at home</c:v>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Sample!$C$30:$O$31</c:f>
              <c:strCach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strCache>
            </c:strRef>
          </c:cat>
          <c:val>
            <c:numRef>
              <c:f>Sample!$C$53:$O$53</c:f>
              <c:numCache>
                <c:formatCode>0%</c:formatCode>
                <c:ptCount val="13"/>
                <c:pt idx="0">
                  <c:v>0.84009815942742083</c:v>
                </c:pt>
                <c:pt idx="1">
                  <c:v>0.86039011909692054</c:v>
                </c:pt>
                <c:pt idx="2">
                  <c:v>0.87703478604029816</c:v>
                </c:pt>
                <c:pt idx="3">
                  <c:v>0.88696037690794083</c:v>
                </c:pt>
                <c:pt idx="4">
                  <c:v>0.90666655221367209</c:v>
                </c:pt>
                <c:pt idx="5">
                  <c:v>0.91062943637364724</c:v>
                </c:pt>
                <c:pt idx="6">
                  <c:v>0.91874632445371218</c:v>
                </c:pt>
                <c:pt idx="7">
                  <c:v>0.92758905801639413</c:v>
                </c:pt>
                <c:pt idx="8">
                  <c:v>0.93763122225825857</c:v>
                </c:pt>
                <c:pt idx="9">
                  <c:v>0.94577605453229152</c:v>
                </c:pt>
                <c:pt idx="10">
                  <c:v>0.94736350383100865</c:v>
                </c:pt>
                <c:pt idx="11">
                  <c:v>0.95927794092277829</c:v>
                </c:pt>
                <c:pt idx="12">
                  <c:v>0.96849474738482833</c:v>
                </c:pt>
              </c:numCache>
            </c:numRef>
          </c:val>
          <c:extLst>
            <c:ext xmlns:c16="http://schemas.microsoft.com/office/drawing/2014/chart" uri="{C3380CC4-5D6E-409C-BE32-E72D297353CC}">
              <c16:uniqueId val="{00000001-BD77-4BB5-8D04-F7667F882188}"/>
            </c:ext>
          </c:extLst>
        </c:ser>
        <c:dLbls>
          <c:showLegendKey val="0"/>
          <c:showVal val="0"/>
          <c:showCatName val="0"/>
          <c:showSerName val="0"/>
          <c:showPercent val="0"/>
          <c:showBubbleSize val="0"/>
        </c:dLbls>
        <c:gapWidth val="42"/>
        <c:overlap val="100"/>
        <c:axId val="626299200"/>
        <c:axId val="626299528"/>
      </c:barChart>
      <c:catAx>
        <c:axId val="62629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299528"/>
        <c:crosses val="autoZero"/>
        <c:auto val="1"/>
        <c:lblAlgn val="ctr"/>
        <c:lblOffset val="100"/>
        <c:noMultiLvlLbl val="0"/>
      </c:catAx>
      <c:valAx>
        <c:axId val="626299528"/>
        <c:scaling>
          <c:orientation val="minMax"/>
          <c:max val="1"/>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29920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'Des stat time series'!$A$7</c:f>
              <c:strCache>
                <c:ptCount val="1"/>
                <c:pt idx="0">
                  <c:v>Aboriginal and/or Torres Strait Islander </c:v>
                </c:pt>
              </c:strCache>
            </c:strRef>
          </c:tx>
          <c:spPr>
            <a:ln w="28575" cap="rnd">
              <a:solidFill>
                <a:schemeClr val="accent1"/>
              </a:solidFill>
              <a:round/>
            </a:ln>
            <a:effectLst/>
          </c:spPr>
          <c:marker>
            <c:symbol val="none"/>
          </c:marker>
          <c:dLbls>
            <c:dLbl>
              <c:idx val="0"/>
              <c:layout>
                <c:manualLayout>
                  <c:x val="-3.8951301671815361E-2"/>
                  <c:y val="-3.9726869948851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B5-4BD4-BEFF-02AD2FA50C5E}"/>
                </c:ext>
              </c:extLst>
            </c:dLbl>
            <c:dLbl>
              <c:idx val="12"/>
              <c:layout>
                <c:manualLayout>
                  <c:x val="-2.6966285772795241E-2"/>
                  <c:y val="-5.9590304923277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B5-4BD4-BEFF-02AD2FA50C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series'!$B$7:$N$7</c:f>
              <c:numCache>
                <c:formatCode>0%</c:formatCode>
                <c:ptCount val="13"/>
                <c:pt idx="0">
                  <c:v>0.33</c:v>
                </c:pt>
                <c:pt idx="1">
                  <c:v>0.27</c:v>
                </c:pt>
                <c:pt idx="2">
                  <c:v>0.28000000000000003</c:v>
                </c:pt>
                <c:pt idx="3">
                  <c:v>0.24</c:v>
                </c:pt>
                <c:pt idx="4">
                  <c:v>0.21</c:v>
                </c:pt>
                <c:pt idx="5">
                  <c:v>0.18</c:v>
                </c:pt>
                <c:pt idx="6">
                  <c:v>0.15</c:v>
                </c:pt>
                <c:pt idx="7">
                  <c:v>0.16</c:v>
                </c:pt>
                <c:pt idx="8">
                  <c:v>0.1</c:v>
                </c:pt>
                <c:pt idx="9">
                  <c:v>6.6000000000000003E-2</c:v>
                </c:pt>
                <c:pt idx="10">
                  <c:v>7.8E-2</c:v>
                </c:pt>
                <c:pt idx="11">
                  <c:v>5.3999999999999999E-2</c:v>
                </c:pt>
                <c:pt idx="12">
                  <c:v>0.04</c:v>
                </c:pt>
              </c:numCache>
            </c:numRef>
          </c:val>
          <c:smooth val="0"/>
          <c:extLst>
            <c:ext xmlns:c16="http://schemas.microsoft.com/office/drawing/2014/chart" uri="{C3380CC4-5D6E-409C-BE32-E72D297353CC}">
              <c16:uniqueId val="{00000002-18B5-4BD4-BEFF-02AD2FA50C5E}"/>
            </c:ext>
          </c:extLst>
        </c:ser>
        <c:ser>
          <c:idx val="1"/>
          <c:order val="1"/>
          <c:tx>
            <c:strRef>
              <c:f>'Des stat time series'!$A$8</c:f>
              <c:strCache>
                <c:ptCount val="1"/>
                <c:pt idx="0">
                  <c:v>non-Aboriginal and/or Torres Strait Islander </c:v>
                </c:pt>
              </c:strCache>
            </c:strRef>
          </c:tx>
          <c:spPr>
            <a:ln w="28575" cap="rnd">
              <a:solidFill>
                <a:schemeClr val="accent2"/>
              </a:solidFill>
              <a:round/>
            </a:ln>
            <a:effectLst/>
          </c:spPr>
          <c:marker>
            <c:symbol val="none"/>
          </c:marker>
          <c:dLbls>
            <c:dLbl>
              <c:idx val="0"/>
              <c:layout>
                <c:manualLayout>
                  <c:x val="-4.1947555646570385E-2"/>
                  <c:y val="-4.965858743606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B5-4BD4-BEFF-02AD2FA50C5E}"/>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B5-4BD4-BEFF-02AD2FA50C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series'!$B$8:$N$8</c:f>
              <c:numCache>
                <c:formatCode>0%</c:formatCode>
                <c:ptCount val="13"/>
                <c:pt idx="0">
                  <c:v>0.16</c:v>
                </c:pt>
                <c:pt idx="1">
                  <c:v>0.14000000000000001</c:v>
                </c:pt>
                <c:pt idx="2">
                  <c:v>0.12</c:v>
                </c:pt>
                <c:pt idx="3">
                  <c:v>0.11</c:v>
                </c:pt>
                <c:pt idx="4">
                  <c:v>0.09</c:v>
                </c:pt>
                <c:pt idx="5">
                  <c:v>8.6999999999999994E-2</c:v>
                </c:pt>
                <c:pt idx="6">
                  <c:v>7.9000000000000001E-2</c:v>
                </c:pt>
                <c:pt idx="7">
                  <c:v>7.0000000000000007E-2</c:v>
                </c:pt>
                <c:pt idx="8">
                  <c:v>6.0999999999999999E-2</c:v>
                </c:pt>
                <c:pt idx="9">
                  <c:v>5.3999999999999999E-2</c:v>
                </c:pt>
                <c:pt idx="10">
                  <c:v>5.1999999999999998E-2</c:v>
                </c:pt>
                <c:pt idx="11">
                  <c:v>0.04</c:v>
                </c:pt>
                <c:pt idx="12">
                  <c:v>3.1E-2</c:v>
                </c:pt>
              </c:numCache>
            </c:numRef>
          </c:val>
          <c:smooth val="0"/>
          <c:extLst>
            <c:ext xmlns:c16="http://schemas.microsoft.com/office/drawing/2014/chart" uri="{C3380CC4-5D6E-409C-BE32-E72D297353CC}">
              <c16:uniqueId val="{00000005-18B5-4BD4-BEFF-02AD2FA50C5E}"/>
            </c:ext>
          </c:extLst>
        </c:ser>
        <c:dLbls>
          <c:showLegendKey val="0"/>
          <c:showVal val="0"/>
          <c:showCatName val="0"/>
          <c:showSerName val="0"/>
          <c:showPercent val="0"/>
          <c:showBubbleSize val="0"/>
        </c:dLbls>
        <c:smooth val="0"/>
        <c:axId val="649565504"/>
        <c:axId val="649566160"/>
      </c:lineChart>
      <c:catAx>
        <c:axId val="6495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6160"/>
        <c:crosses val="autoZero"/>
        <c:auto val="1"/>
        <c:lblAlgn val="ctr"/>
        <c:lblOffset val="100"/>
        <c:noMultiLvlLbl val="0"/>
      </c:catAx>
      <c:valAx>
        <c:axId val="64956616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'Des stat time series'!$A$17</c:f>
              <c:strCache>
                <c:ptCount val="1"/>
                <c:pt idx="0">
                  <c:v>Rural area</c:v>
                </c:pt>
              </c:strCache>
            </c:strRef>
          </c:tx>
          <c:spPr>
            <a:ln w="28575" cap="rnd">
              <a:solidFill>
                <a:schemeClr val="accent1"/>
              </a:solidFill>
              <a:round/>
            </a:ln>
            <a:effectLst/>
          </c:spPr>
          <c:marker>
            <c:symbol val="none"/>
          </c:marker>
          <c:dLbls>
            <c:dLbl>
              <c:idx val="0"/>
              <c:layout>
                <c:manualLayout>
                  <c:x val="-4.4943809621325416E-2"/>
                  <c:y val="-4.9658587436064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1E-423C-B736-C1755523BE04}"/>
                </c:ext>
              </c:extLst>
            </c:dLbl>
            <c:dLbl>
              <c:idx val="12"/>
              <c:layout>
                <c:manualLayout>
                  <c:x val="-1.7977523848530269E-2"/>
                  <c:y val="-2.9795152461638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1E-423C-B736-C1755523BE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series'!$B$17:$N$17</c:f>
              <c:numCache>
                <c:formatCode>0%</c:formatCode>
                <c:ptCount val="13"/>
                <c:pt idx="0">
                  <c:v>0.22</c:v>
                </c:pt>
                <c:pt idx="1">
                  <c:v>0.17</c:v>
                </c:pt>
                <c:pt idx="2">
                  <c:v>0.16</c:v>
                </c:pt>
                <c:pt idx="3">
                  <c:v>0.16</c:v>
                </c:pt>
                <c:pt idx="4">
                  <c:v>0.15</c:v>
                </c:pt>
                <c:pt idx="5">
                  <c:v>0.14000000000000001</c:v>
                </c:pt>
                <c:pt idx="6">
                  <c:v>0.13</c:v>
                </c:pt>
                <c:pt idx="7">
                  <c:v>0.1</c:v>
                </c:pt>
                <c:pt idx="8">
                  <c:v>9.7000000000000003E-2</c:v>
                </c:pt>
                <c:pt idx="9">
                  <c:v>7.4999999999999997E-2</c:v>
                </c:pt>
                <c:pt idx="10">
                  <c:v>8.5000000000000006E-2</c:v>
                </c:pt>
                <c:pt idx="11">
                  <c:v>0.06</c:v>
                </c:pt>
                <c:pt idx="12">
                  <c:v>4.5999999999999999E-2</c:v>
                </c:pt>
              </c:numCache>
            </c:numRef>
          </c:val>
          <c:smooth val="0"/>
          <c:extLst>
            <c:ext xmlns:c16="http://schemas.microsoft.com/office/drawing/2014/chart" uri="{C3380CC4-5D6E-409C-BE32-E72D297353CC}">
              <c16:uniqueId val="{00000002-971E-423C-B736-C1755523BE04}"/>
            </c:ext>
          </c:extLst>
        </c:ser>
        <c:ser>
          <c:idx val="1"/>
          <c:order val="1"/>
          <c:tx>
            <c:strRef>
              <c:f>'Des stat time series'!$A$18</c:f>
              <c:strCache>
                <c:ptCount val="1"/>
                <c:pt idx="0">
                  <c:v>Urban area</c:v>
                </c:pt>
              </c:strCache>
            </c:strRef>
          </c:tx>
          <c:spPr>
            <a:ln w="28575" cap="rnd">
              <a:solidFill>
                <a:schemeClr val="accent2"/>
              </a:solidFill>
              <a:round/>
            </a:ln>
            <a:effectLst/>
          </c:spPr>
          <c:marker>
            <c:symbol val="none"/>
          </c:marker>
          <c:dLbls>
            <c:dLbl>
              <c:idx val="0"/>
              <c:layout>
                <c:manualLayout>
                  <c:x val="-3.2958793722305306E-2"/>
                  <c:y val="-4.4692728692458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1E-423C-B736-C1755523BE04}"/>
                </c:ext>
              </c:extLst>
            </c:dLbl>
            <c:dLbl>
              <c:idx val="12"/>
              <c:layout>
                <c:manualLayout>
                  <c:x val="-3.5955047697060434E-2"/>
                  <c:y val="2.4829293718032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1E-423C-B736-C1755523BE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series'!$B$18:$N$18</c:f>
              <c:numCache>
                <c:formatCode>0%</c:formatCode>
                <c:ptCount val="13"/>
                <c:pt idx="0">
                  <c:v>0.15</c:v>
                </c:pt>
                <c:pt idx="1">
                  <c:v>0.14000000000000001</c:v>
                </c:pt>
                <c:pt idx="2">
                  <c:v>0.12</c:v>
                </c:pt>
                <c:pt idx="3">
                  <c:v>0.11</c:v>
                </c:pt>
                <c:pt idx="4">
                  <c:v>8.7999999999999995E-2</c:v>
                </c:pt>
                <c:pt idx="5">
                  <c:v>8.4000000000000005E-2</c:v>
                </c:pt>
                <c:pt idx="6">
                  <c:v>7.5999999999999998E-2</c:v>
                </c:pt>
                <c:pt idx="7">
                  <c:v>6.9000000000000006E-2</c:v>
                </c:pt>
                <c:pt idx="8">
                  <c:v>5.8999999999999997E-2</c:v>
                </c:pt>
                <c:pt idx="9">
                  <c:v>5.1999999999999998E-2</c:v>
                </c:pt>
                <c:pt idx="10">
                  <c:v>4.9000000000000002E-2</c:v>
                </c:pt>
                <c:pt idx="11">
                  <c:v>3.9E-2</c:v>
                </c:pt>
                <c:pt idx="12">
                  <c:v>0.03</c:v>
                </c:pt>
              </c:numCache>
            </c:numRef>
          </c:val>
          <c:smooth val="0"/>
          <c:extLst>
            <c:ext xmlns:c16="http://schemas.microsoft.com/office/drawing/2014/chart" uri="{C3380CC4-5D6E-409C-BE32-E72D297353CC}">
              <c16:uniqueId val="{00000005-971E-423C-B736-C1755523BE04}"/>
            </c:ext>
          </c:extLst>
        </c:ser>
        <c:dLbls>
          <c:showLegendKey val="0"/>
          <c:showVal val="0"/>
          <c:showCatName val="0"/>
          <c:showSerName val="0"/>
          <c:showPercent val="0"/>
          <c:showBubbleSize val="0"/>
        </c:dLbls>
        <c:smooth val="0"/>
        <c:axId val="649565504"/>
        <c:axId val="649566160"/>
      </c:lineChart>
      <c:catAx>
        <c:axId val="6495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6160"/>
        <c:crosses val="autoZero"/>
        <c:auto val="1"/>
        <c:lblAlgn val="ctr"/>
        <c:lblOffset val="100"/>
        <c:noMultiLvlLbl val="0"/>
      </c:catAx>
      <c:valAx>
        <c:axId val="64956616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16337791205164"/>
          <c:y val="8.9869281045751634E-2"/>
          <c:w val="0.80283735928758471"/>
          <c:h val="0.53371416808193095"/>
        </c:manualLayout>
      </c:layout>
      <c:barChart>
        <c:barDir val="bar"/>
        <c:grouping val="percentStacked"/>
        <c:varyColors val="0"/>
        <c:ser>
          <c:idx val="0"/>
          <c:order val="0"/>
          <c:tx>
            <c:strRef>
              <c:f>'Desc stat cat'!$BC$14</c:f>
              <c:strCache>
                <c:ptCount val="1"/>
                <c:pt idx="0">
                  <c:v>Excellent or Good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stat cat'!$BD$13:$BE$13</c:f>
              <c:strCache>
                <c:ptCount val="2"/>
                <c:pt idx="0">
                  <c:v>Urban</c:v>
                </c:pt>
                <c:pt idx="1">
                  <c:v>Rural</c:v>
                </c:pt>
              </c:strCache>
            </c:strRef>
          </c:cat>
          <c:val>
            <c:numRef>
              <c:f>'Desc stat cat'!$BD$14:$BE$14</c:f>
              <c:numCache>
                <c:formatCode>0%</c:formatCode>
                <c:ptCount val="2"/>
                <c:pt idx="0">
                  <c:v>0.89</c:v>
                </c:pt>
                <c:pt idx="1">
                  <c:v>0.81960000000000011</c:v>
                </c:pt>
              </c:numCache>
            </c:numRef>
          </c:val>
          <c:extLst>
            <c:ext xmlns:c16="http://schemas.microsoft.com/office/drawing/2014/chart" uri="{C3380CC4-5D6E-409C-BE32-E72D297353CC}">
              <c16:uniqueId val="{00000000-5A8A-41A7-99A2-A70393CAF383}"/>
            </c:ext>
          </c:extLst>
        </c:ser>
        <c:ser>
          <c:idx val="1"/>
          <c:order val="1"/>
          <c:tx>
            <c:strRef>
              <c:f>'Desc stat cat'!$BC$15</c:f>
              <c:strCache>
                <c:ptCount val="1"/>
                <c:pt idx="0">
                  <c:v>Fair or Poor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stat cat'!$BD$13:$BE$13</c:f>
              <c:strCache>
                <c:ptCount val="2"/>
                <c:pt idx="0">
                  <c:v>Urban</c:v>
                </c:pt>
                <c:pt idx="1">
                  <c:v>Rural</c:v>
                </c:pt>
              </c:strCache>
            </c:strRef>
          </c:cat>
          <c:val>
            <c:numRef>
              <c:f>'Desc stat cat'!$BD$15:$BE$15</c:f>
              <c:numCache>
                <c:formatCode>0%</c:formatCode>
                <c:ptCount val="2"/>
                <c:pt idx="0">
                  <c:v>0.11009999999999999</c:v>
                </c:pt>
                <c:pt idx="1">
                  <c:v>0.1804</c:v>
                </c:pt>
              </c:numCache>
            </c:numRef>
          </c:val>
          <c:extLst>
            <c:ext xmlns:c16="http://schemas.microsoft.com/office/drawing/2014/chart" uri="{C3380CC4-5D6E-409C-BE32-E72D297353CC}">
              <c16:uniqueId val="{00000001-5A8A-41A7-99A2-A70393CAF383}"/>
            </c:ext>
          </c:extLst>
        </c:ser>
        <c:dLbls>
          <c:dLblPos val="ctr"/>
          <c:showLegendKey val="0"/>
          <c:showVal val="1"/>
          <c:showCatName val="0"/>
          <c:showSerName val="0"/>
          <c:showPercent val="0"/>
          <c:showBubbleSize val="0"/>
        </c:dLbls>
        <c:gapWidth val="103"/>
        <c:overlap val="100"/>
        <c:axId val="641748144"/>
        <c:axId val="641753064"/>
      </c:barChart>
      <c:catAx>
        <c:axId val="641748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753064"/>
        <c:crosses val="autoZero"/>
        <c:auto val="1"/>
        <c:lblAlgn val="ctr"/>
        <c:lblOffset val="100"/>
        <c:noMultiLvlLbl val="0"/>
      </c:catAx>
      <c:valAx>
        <c:axId val="641753064"/>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748144"/>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b="1"/>
              <a:t>Mean</a:t>
            </a:r>
            <a:r>
              <a:rPr lang="en-AU" sz="900" b="1" baseline="0"/>
              <a:t> household disposable income</a:t>
            </a:r>
            <a:endParaRPr lang="en-AU" sz="9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'Des stat time series'!$A$20</c:f>
              <c:strCache>
                <c:ptCount val="1"/>
                <c:pt idx="0">
                  <c:v>No internet access</c:v>
                </c:pt>
              </c:strCache>
            </c:strRef>
          </c:tx>
          <c:spPr>
            <a:ln w="28575" cap="rnd">
              <a:solidFill>
                <a:schemeClr val="accent1"/>
              </a:solidFill>
              <a:round/>
            </a:ln>
            <a:effectLst/>
          </c:spPr>
          <c:marker>
            <c:symbol val="none"/>
          </c:marker>
          <c:dLbls>
            <c:dLbl>
              <c:idx val="0"/>
              <c:layout>
                <c:manualLayout>
                  <c:x val="-5.9360730593607351E-2"/>
                  <c:y val="4.4233807266982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07-45E0-8668-DCF8BEFE29A1}"/>
                </c:ext>
              </c:extLst>
            </c:dLbl>
            <c:dLbl>
              <c:idx val="12"/>
              <c:layout>
                <c:manualLayout>
                  <c:x val="0"/>
                  <c:y val="-4.4233807266982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07-45E0-8668-DCF8BEFE29A1}"/>
                </c:ext>
              </c:extLst>
            </c:dLbl>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series'!$B$20:$N$20</c:f>
              <c:numCache>
                <c:formatCode>0</c:formatCode>
                <c:ptCount val="13"/>
                <c:pt idx="0">
                  <c:v>50788.81</c:v>
                </c:pt>
                <c:pt idx="1">
                  <c:v>48872.82</c:v>
                </c:pt>
                <c:pt idx="2">
                  <c:v>51284.93</c:v>
                </c:pt>
                <c:pt idx="3">
                  <c:v>52010.21</c:v>
                </c:pt>
                <c:pt idx="4">
                  <c:v>51907.71</c:v>
                </c:pt>
                <c:pt idx="5">
                  <c:v>53338.54</c:v>
                </c:pt>
                <c:pt idx="6">
                  <c:v>53123.53</c:v>
                </c:pt>
                <c:pt idx="7">
                  <c:v>51199.040000000001</c:v>
                </c:pt>
                <c:pt idx="8">
                  <c:v>52449.77</c:v>
                </c:pt>
                <c:pt idx="9">
                  <c:v>57104.54</c:v>
                </c:pt>
                <c:pt idx="10">
                  <c:v>57724.69</c:v>
                </c:pt>
                <c:pt idx="11">
                  <c:v>54404.56</c:v>
                </c:pt>
                <c:pt idx="12">
                  <c:v>55186.73</c:v>
                </c:pt>
              </c:numCache>
            </c:numRef>
          </c:val>
          <c:smooth val="0"/>
          <c:extLst>
            <c:ext xmlns:c16="http://schemas.microsoft.com/office/drawing/2014/chart" uri="{C3380CC4-5D6E-409C-BE32-E72D297353CC}">
              <c16:uniqueId val="{00000002-5C07-45E0-8668-DCF8BEFE29A1}"/>
            </c:ext>
          </c:extLst>
        </c:ser>
        <c:ser>
          <c:idx val="1"/>
          <c:order val="1"/>
          <c:tx>
            <c:strRef>
              <c:f>'Des stat time series'!$A$21</c:f>
              <c:strCache>
                <c:ptCount val="1"/>
                <c:pt idx="0">
                  <c:v>Internet access</c:v>
                </c:pt>
              </c:strCache>
            </c:strRef>
          </c:tx>
          <c:spPr>
            <a:ln w="28575" cap="rnd">
              <a:solidFill>
                <a:schemeClr val="accent2"/>
              </a:solidFill>
              <a:round/>
            </a:ln>
            <a:effectLst/>
          </c:spPr>
          <c:marker>
            <c:symbol val="none"/>
          </c:marker>
          <c:dLbls>
            <c:dLbl>
              <c:idx val="0"/>
              <c:layout>
                <c:manualLayout>
                  <c:x val="-7.3059360730593631E-2"/>
                  <c:y val="-5.6872037914691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07-45E0-8668-DCF8BEFE29A1}"/>
                </c:ext>
              </c:extLst>
            </c:dLbl>
            <c:dLbl>
              <c:idx val="12"/>
              <c:layout>
                <c:manualLayout>
                  <c:x val="0"/>
                  <c:y val="-5.6872037914691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07-45E0-8668-DCF8BEFE29A1}"/>
                </c:ext>
              </c:extLst>
            </c:dLbl>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series'!$B$21:$N$21</c:f>
              <c:numCache>
                <c:formatCode>0</c:formatCode>
                <c:ptCount val="13"/>
                <c:pt idx="0">
                  <c:v>97088.79</c:v>
                </c:pt>
                <c:pt idx="1">
                  <c:v>100144.9</c:v>
                </c:pt>
                <c:pt idx="2">
                  <c:v>102532.2</c:v>
                </c:pt>
                <c:pt idx="3">
                  <c:v>104586.6</c:v>
                </c:pt>
                <c:pt idx="4">
                  <c:v>106341.1</c:v>
                </c:pt>
                <c:pt idx="5">
                  <c:v>107774.1</c:v>
                </c:pt>
                <c:pt idx="6">
                  <c:v>108297.7</c:v>
                </c:pt>
                <c:pt idx="7">
                  <c:v>111257.5</c:v>
                </c:pt>
                <c:pt idx="8">
                  <c:v>112267.4</c:v>
                </c:pt>
                <c:pt idx="9">
                  <c:v>117610.5</c:v>
                </c:pt>
                <c:pt idx="10">
                  <c:v>120590.39999999999</c:v>
                </c:pt>
                <c:pt idx="11">
                  <c:v>124555.4</c:v>
                </c:pt>
                <c:pt idx="12">
                  <c:v>132286.9</c:v>
                </c:pt>
              </c:numCache>
            </c:numRef>
          </c:val>
          <c:smooth val="0"/>
          <c:extLst>
            <c:ext xmlns:c16="http://schemas.microsoft.com/office/drawing/2014/chart" uri="{C3380CC4-5D6E-409C-BE32-E72D297353CC}">
              <c16:uniqueId val="{00000005-5C07-45E0-8668-DCF8BEFE29A1}"/>
            </c:ext>
          </c:extLst>
        </c:ser>
        <c:dLbls>
          <c:showLegendKey val="0"/>
          <c:showVal val="0"/>
          <c:showCatName val="0"/>
          <c:showSerName val="0"/>
          <c:showPercent val="0"/>
          <c:showBubbleSize val="0"/>
        </c:dLbls>
        <c:smooth val="0"/>
        <c:axId val="649565504"/>
        <c:axId val="649566160"/>
      </c:lineChart>
      <c:catAx>
        <c:axId val="6495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6160"/>
        <c:crosses val="autoZero"/>
        <c:auto val="1"/>
        <c:lblAlgn val="ctr"/>
        <c:lblOffset val="100"/>
        <c:noMultiLvlLbl val="0"/>
      </c:catAx>
      <c:valAx>
        <c:axId val="649566160"/>
        <c:scaling>
          <c:orientation val="minMax"/>
          <c:min val="0"/>
        </c:scaling>
        <c:delete val="0"/>
        <c:axPos val="l"/>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5504"/>
        <c:crosses val="autoZero"/>
        <c:crossBetween val="between"/>
        <c:majorUnit val="4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900" b="1"/>
              <a:t>Mean SEIFA Index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'Des stat time series'!$A$24</c:f>
              <c:strCache>
                <c:ptCount val="1"/>
                <c:pt idx="0">
                  <c:v>No internet access</c:v>
                </c:pt>
              </c:strCache>
            </c:strRef>
          </c:tx>
          <c:spPr>
            <a:ln w="28575" cap="rnd">
              <a:solidFill>
                <a:schemeClr val="accent1"/>
              </a:solidFill>
              <a:round/>
            </a:ln>
            <a:effectLst/>
          </c:spPr>
          <c:marker>
            <c:symbol val="none"/>
          </c:marker>
          <c:dLbls>
            <c:dLbl>
              <c:idx val="0"/>
              <c:layout>
                <c:manualLayout>
                  <c:x val="-4.5454545454545477E-2"/>
                  <c:y val="3.2362476040300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CA-4BB1-99AF-B6CEF63539BE}"/>
                </c:ext>
              </c:extLst>
            </c:dLbl>
            <c:dLbl>
              <c:idx val="12"/>
              <c:layout>
                <c:manualLayout>
                  <c:x val="-6.0606060606060788E-2"/>
                  <c:y val="3.8834971248360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CA-4BB1-99AF-B6CEF63539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series'!$B$24:$N$24</c:f>
              <c:numCache>
                <c:formatCode>0</c:formatCode>
                <c:ptCount val="13"/>
                <c:pt idx="0">
                  <c:v>4.1614269999999998</c:v>
                </c:pt>
                <c:pt idx="1">
                  <c:v>4.0694090000000003</c:v>
                </c:pt>
                <c:pt idx="2">
                  <c:v>4.2415089999999998</c:v>
                </c:pt>
                <c:pt idx="3">
                  <c:v>4.1654429999999998</c:v>
                </c:pt>
                <c:pt idx="4">
                  <c:v>4.1823410000000001</c:v>
                </c:pt>
                <c:pt idx="5">
                  <c:v>4.1537810000000004</c:v>
                </c:pt>
                <c:pt idx="6">
                  <c:v>4.0750109999999999</c:v>
                </c:pt>
                <c:pt idx="7">
                  <c:v>3.9618769999999999</c:v>
                </c:pt>
                <c:pt idx="8">
                  <c:v>4.2706489999999997</c:v>
                </c:pt>
                <c:pt idx="9">
                  <c:v>4.2535299999999996</c:v>
                </c:pt>
                <c:pt idx="10">
                  <c:v>4.3625170000000004</c:v>
                </c:pt>
                <c:pt idx="11">
                  <c:v>4.1816300000000002</c:v>
                </c:pt>
                <c:pt idx="12">
                  <c:v>3.9784809999999999</c:v>
                </c:pt>
              </c:numCache>
            </c:numRef>
          </c:val>
          <c:smooth val="0"/>
          <c:extLst>
            <c:ext xmlns:c16="http://schemas.microsoft.com/office/drawing/2014/chart" uri="{C3380CC4-5D6E-409C-BE32-E72D297353CC}">
              <c16:uniqueId val="{00000002-A5CA-4BB1-99AF-B6CEF63539BE}"/>
            </c:ext>
          </c:extLst>
        </c:ser>
        <c:ser>
          <c:idx val="1"/>
          <c:order val="1"/>
          <c:tx>
            <c:strRef>
              <c:f>'Des stat time series'!$A$25</c:f>
              <c:strCache>
                <c:ptCount val="1"/>
                <c:pt idx="0">
                  <c:v>Internet access</c:v>
                </c:pt>
              </c:strCache>
            </c:strRef>
          </c:tx>
          <c:spPr>
            <a:ln w="28575" cap="rnd">
              <a:solidFill>
                <a:schemeClr val="accent2"/>
              </a:solidFill>
              <a:round/>
            </a:ln>
            <a:effectLst/>
          </c:spPr>
          <c:marker>
            <c:symbol val="none"/>
          </c:marker>
          <c:dLbls>
            <c:dLbl>
              <c:idx val="0"/>
              <c:layout>
                <c:manualLayout>
                  <c:x val="-4.5454545454545456E-2"/>
                  <c:y val="-5.1779961664481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CA-4BB1-99AF-B6CEF63539BE}"/>
                </c:ext>
              </c:extLst>
            </c:dLbl>
            <c:dLbl>
              <c:idx val="12"/>
              <c:layout>
                <c:manualLayout>
                  <c:x val="-4.0404040404040407E-2"/>
                  <c:y val="-5.8252456872541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CA-4BB1-99AF-B6CEF63539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series'!$B$25:$N$25</c:f>
              <c:numCache>
                <c:formatCode>0</c:formatCode>
                <c:ptCount val="13"/>
                <c:pt idx="0">
                  <c:v>5.8800509999999999</c:v>
                </c:pt>
                <c:pt idx="1">
                  <c:v>5.8332689999999996</c:v>
                </c:pt>
                <c:pt idx="2">
                  <c:v>5.7500090000000004</c:v>
                </c:pt>
                <c:pt idx="3">
                  <c:v>5.7661910000000001</c:v>
                </c:pt>
                <c:pt idx="4">
                  <c:v>5.7226030000000003</c:v>
                </c:pt>
                <c:pt idx="5">
                  <c:v>5.7236919999999998</c:v>
                </c:pt>
                <c:pt idx="6">
                  <c:v>5.7608759999999997</c:v>
                </c:pt>
                <c:pt idx="7">
                  <c:v>5.8183769999999999</c:v>
                </c:pt>
                <c:pt idx="8">
                  <c:v>5.7583539999999998</c:v>
                </c:pt>
                <c:pt idx="9">
                  <c:v>5.7751390000000002</c:v>
                </c:pt>
                <c:pt idx="10">
                  <c:v>5.7597259999999997</c:v>
                </c:pt>
                <c:pt idx="11">
                  <c:v>5.7484869999999999</c:v>
                </c:pt>
                <c:pt idx="12">
                  <c:v>5.694947</c:v>
                </c:pt>
              </c:numCache>
            </c:numRef>
          </c:val>
          <c:smooth val="0"/>
          <c:extLst>
            <c:ext xmlns:c16="http://schemas.microsoft.com/office/drawing/2014/chart" uri="{C3380CC4-5D6E-409C-BE32-E72D297353CC}">
              <c16:uniqueId val="{00000005-A5CA-4BB1-99AF-B6CEF63539BE}"/>
            </c:ext>
          </c:extLst>
        </c:ser>
        <c:dLbls>
          <c:showLegendKey val="0"/>
          <c:showVal val="0"/>
          <c:showCatName val="0"/>
          <c:showSerName val="0"/>
          <c:showPercent val="0"/>
          <c:showBubbleSize val="0"/>
        </c:dLbls>
        <c:smooth val="0"/>
        <c:axId val="649565504"/>
        <c:axId val="649566160"/>
      </c:lineChart>
      <c:catAx>
        <c:axId val="6495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6160"/>
        <c:crosses val="autoZero"/>
        <c:auto val="1"/>
        <c:lblAlgn val="ctr"/>
        <c:lblOffset val="100"/>
        <c:noMultiLvlLbl val="0"/>
      </c:catAx>
      <c:valAx>
        <c:axId val="649566160"/>
        <c:scaling>
          <c:orientation val="minMax"/>
          <c:max val="1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5504"/>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44401191424105"/>
          <c:y val="5.4631239135833128E-2"/>
          <c:w val="0.87594255212480465"/>
          <c:h val="0.64018622330763408"/>
        </c:manualLayout>
      </c:layout>
      <c:lineChart>
        <c:grouping val="standard"/>
        <c:varyColors val="0"/>
        <c:ser>
          <c:idx val="0"/>
          <c:order val="0"/>
          <c:tx>
            <c:strRef>
              <c:f>'Des stat time series'!$A$4</c:f>
              <c:strCache>
                <c:ptCount val="1"/>
                <c:pt idx="0">
                  <c:v>University qualification </c:v>
                </c:pt>
              </c:strCache>
            </c:strRef>
          </c:tx>
          <c:spPr>
            <a:ln w="28575" cap="rnd">
              <a:solidFill>
                <a:schemeClr val="accent1"/>
              </a:solidFill>
              <a:round/>
            </a:ln>
            <a:effectLst/>
          </c:spPr>
          <c:marker>
            <c:symbol val="none"/>
          </c:marker>
          <c:dLbls>
            <c:dLbl>
              <c:idx val="0"/>
              <c:layout>
                <c:manualLayout>
                  <c:x val="-3.2958793722305306E-2"/>
                  <c:y val="-3.9726869948851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CB-4620-A420-2EB81025FEFF}"/>
                </c:ext>
              </c:extLst>
            </c:dLbl>
            <c:dLbl>
              <c:idx val="12"/>
              <c:layout>
                <c:manualLayout>
                  <c:x val="-1.1985015899020218E-2"/>
                  <c:y val="-9.93171748721300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CB-4620-A420-2EB81025FE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series'!$B$4:$N$4</c:f>
              <c:numCache>
                <c:formatCode>0%</c:formatCode>
                <c:ptCount val="13"/>
                <c:pt idx="0">
                  <c:v>4.8000000000000001E-2</c:v>
                </c:pt>
                <c:pt idx="1">
                  <c:v>0.03</c:v>
                </c:pt>
                <c:pt idx="2">
                  <c:v>2.5000000000000001E-2</c:v>
                </c:pt>
                <c:pt idx="3">
                  <c:v>2.8000000000000001E-2</c:v>
                </c:pt>
                <c:pt idx="4">
                  <c:v>2.1000000000000001E-2</c:v>
                </c:pt>
                <c:pt idx="5">
                  <c:v>1.7999999999999999E-2</c:v>
                </c:pt>
                <c:pt idx="6">
                  <c:v>1.4999999999999999E-2</c:v>
                </c:pt>
                <c:pt idx="7">
                  <c:v>1.4999999999999999E-2</c:v>
                </c:pt>
                <c:pt idx="8">
                  <c:v>1.4999999999999999E-2</c:v>
                </c:pt>
                <c:pt idx="9">
                  <c:v>1.2999999999999999E-2</c:v>
                </c:pt>
                <c:pt idx="10">
                  <c:v>9.7999999999999997E-3</c:v>
                </c:pt>
                <c:pt idx="11">
                  <c:v>7.0000000000000001E-3</c:v>
                </c:pt>
                <c:pt idx="12">
                  <c:v>3.8999999999999998E-3</c:v>
                </c:pt>
              </c:numCache>
            </c:numRef>
          </c:val>
          <c:smooth val="0"/>
          <c:extLst>
            <c:ext xmlns:c16="http://schemas.microsoft.com/office/drawing/2014/chart" uri="{C3380CC4-5D6E-409C-BE32-E72D297353CC}">
              <c16:uniqueId val="{00000002-EECB-4620-A420-2EB81025FEFF}"/>
            </c:ext>
          </c:extLst>
        </c:ser>
        <c:ser>
          <c:idx val="1"/>
          <c:order val="1"/>
          <c:tx>
            <c:strRef>
              <c:f>'Des stat time series'!$A$5</c:f>
              <c:strCache>
                <c:ptCount val="1"/>
                <c:pt idx="0">
                  <c:v>Non-university qualification</c:v>
                </c:pt>
              </c:strCache>
            </c:strRef>
          </c:tx>
          <c:spPr>
            <a:ln w="28575" cap="rnd">
              <a:solidFill>
                <a:schemeClr val="accent2"/>
              </a:solidFill>
              <a:round/>
            </a:ln>
            <a:effectLst/>
          </c:spPr>
          <c:marker>
            <c:symbol val="none"/>
          </c:marker>
          <c:dLbls>
            <c:dLbl>
              <c:idx val="0"/>
              <c:layout>
                <c:manualLayout>
                  <c:x val="-2.0973777823285186E-2"/>
                  <c:y val="-4.9658587436064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CB-4620-A420-2EB81025FEFF}"/>
                </c:ext>
              </c:extLst>
            </c:dLbl>
            <c:dLbl>
              <c:idx val="12"/>
              <c:layout>
                <c:manualLayout>
                  <c:x val="-1.4981269873775134E-2"/>
                  <c:y val="-2.9795152461638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CB-4620-A420-2EB81025FE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series'!$B$5:$N$5</c:f>
              <c:numCache>
                <c:formatCode>0%</c:formatCode>
                <c:ptCount val="13"/>
                <c:pt idx="0">
                  <c:v>0.13</c:v>
                </c:pt>
                <c:pt idx="1">
                  <c:v>0.11</c:v>
                </c:pt>
                <c:pt idx="2">
                  <c:v>8.7999999999999995E-2</c:v>
                </c:pt>
                <c:pt idx="3">
                  <c:v>8.3000000000000004E-2</c:v>
                </c:pt>
                <c:pt idx="4">
                  <c:v>6.8000000000000005E-2</c:v>
                </c:pt>
                <c:pt idx="5">
                  <c:v>6.8000000000000005E-2</c:v>
                </c:pt>
                <c:pt idx="6">
                  <c:v>6.3E-2</c:v>
                </c:pt>
                <c:pt idx="7">
                  <c:v>5.6000000000000001E-2</c:v>
                </c:pt>
                <c:pt idx="8">
                  <c:v>4.5999999999999999E-2</c:v>
                </c:pt>
                <c:pt idx="9">
                  <c:v>4.1000000000000002E-2</c:v>
                </c:pt>
                <c:pt idx="10">
                  <c:v>3.6999999999999998E-2</c:v>
                </c:pt>
                <c:pt idx="11">
                  <c:v>2.9000000000000001E-2</c:v>
                </c:pt>
                <c:pt idx="12">
                  <c:v>2.8000000000000001E-2</c:v>
                </c:pt>
              </c:numCache>
            </c:numRef>
          </c:val>
          <c:smooth val="0"/>
          <c:extLst>
            <c:ext xmlns:c16="http://schemas.microsoft.com/office/drawing/2014/chart" uri="{C3380CC4-5D6E-409C-BE32-E72D297353CC}">
              <c16:uniqueId val="{00000005-EECB-4620-A420-2EB81025FEFF}"/>
            </c:ext>
          </c:extLst>
        </c:ser>
        <c:ser>
          <c:idx val="2"/>
          <c:order val="2"/>
          <c:tx>
            <c:strRef>
              <c:f>'Des stat time series'!$A$6</c:f>
              <c:strCache>
                <c:ptCount val="1"/>
                <c:pt idx="0">
                  <c:v>High school or lower qualification</c:v>
                </c:pt>
              </c:strCache>
            </c:strRef>
          </c:tx>
          <c:spPr>
            <a:ln w="28575" cap="rnd">
              <a:solidFill>
                <a:schemeClr val="accent3"/>
              </a:solidFill>
              <a:round/>
            </a:ln>
            <a:effectLst/>
          </c:spPr>
          <c:marker>
            <c:symbol val="none"/>
          </c:marker>
          <c:dLbls>
            <c:dLbl>
              <c:idx val="0"/>
              <c:layout>
                <c:manualLayout>
                  <c:x val="-2.6966285772795241E-2"/>
                  <c:y val="-4.469272869245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CB-4620-A420-2EB81025FEFF}"/>
                </c:ext>
              </c:extLst>
            </c:dLbl>
            <c:dLbl>
              <c:idx val="12"/>
              <c:layout>
                <c:manualLayout>
                  <c:x val="-1.7977523848530269E-2"/>
                  <c:y val="-4.4692728692458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CB-4620-A420-2EB81025FEF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series'!$B$6:$N$6</c:f>
              <c:numCache>
                <c:formatCode>0%</c:formatCode>
                <c:ptCount val="13"/>
                <c:pt idx="0">
                  <c:v>0.23</c:v>
                </c:pt>
                <c:pt idx="1">
                  <c:v>0.21</c:v>
                </c:pt>
                <c:pt idx="2">
                  <c:v>0.19</c:v>
                </c:pt>
                <c:pt idx="3">
                  <c:v>0.18</c:v>
                </c:pt>
                <c:pt idx="4">
                  <c:v>0.15</c:v>
                </c:pt>
                <c:pt idx="5">
                  <c:v>0.15</c:v>
                </c:pt>
                <c:pt idx="6">
                  <c:v>0.14000000000000001</c:v>
                </c:pt>
                <c:pt idx="7">
                  <c:v>0.12</c:v>
                </c:pt>
                <c:pt idx="8">
                  <c:v>0.1</c:v>
                </c:pt>
                <c:pt idx="9">
                  <c:v>0.09</c:v>
                </c:pt>
                <c:pt idx="10">
                  <c:v>9.1999999999999998E-2</c:v>
                </c:pt>
                <c:pt idx="11">
                  <c:v>7.0000000000000007E-2</c:v>
                </c:pt>
                <c:pt idx="12">
                  <c:v>5.6000000000000001E-2</c:v>
                </c:pt>
              </c:numCache>
            </c:numRef>
          </c:val>
          <c:smooth val="0"/>
          <c:extLst>
            <c:ext xmlns:c16="http://schemas.microsoft.com/office/drawing/2014/chart" uri="{C3380CC4-5D6E-409C-BE32-E72D297353CC}">
              <c16:uniqueId val="{00000008-EECB-4620-A420-2EB81025FEFF}"/>
            </c:ext>
          </c:extLst>
        </c:ser>
        <c:dLbls>
          <c:showLegendKey val="0"/>
          <c:showVal val="0"/>
          <c:showCatName val="0"/>
          <c:showSerName val="0"/>
          <c:showPercent val="0"/>
          <c:showBubbleSize val="0"/>
        </c:dLbls>
        <c:smooth val="0"/>
        <c:axId val="649565504"/>
        <c:axId val="649566160"/>
      </c:lineChart>
      <c:catAx>
        <c:axId val="6495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6160"/>
        <c:crosses val="autoZero"/>
        <c:auto val="1"/>
        <c:lblAlgn val="ctr"/>
        <c:lblOffset val="100"/>
        <c:noMultiLvlLbl val="0"/>
      </c:catAx>
      <c:valAx>
        <c:axId val="64956616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v>2022</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 stat cat extra'!$O$38:$O$66</c:f>
              <c:strCache>
                <c:ptCount val="29"/>
                <c:pt idx="0">
                  <c:v>Works from home at least one day a week</c:v>
                </c:pt>
                <c:pt idx="1">
                  <c:v>Very remote area</c:v>
                </c:pt>
                <c:pt idx="2">
                  <c:v>Full-time student</c:v>
                </c:pt>
                <c:pt idx="3">
                  <c:v>University qualification</c:v>
                </c:pt>
                <c:pt idx="4">
                  <c:v>ACT</c:v>
                </c:pt>
                <c:pt idx="5">
                  <c:v>NT</c:v>
                </c:pt>
                <c:pt idx="6">
                  <c:v>Aged  21-30 </c:v>
                </c:pt>
                <c:pt idx="7">
                  <c:v>Child living in the household</c:v>
                </c:pt>
                <c:pt idx="8">
                  <c:v>WA</c:v>
                </c:pt>
                <c:pt idx="9">
                  <c:v>Aged 31-64 </c:v>
                </c:pt>
                <c:pt idx="10">
                  <c:v>Non-university qualification</c:v>
                </c:pt>
                <c:pt idx="11">
                  <c:v>Major city</c:v>
                </c:pt>
                <c:pt idx="12">
                  <c:v>QLD</c:v>
                </c:pt>
                <c:pt idx="13">
                  <c:v>Urban area</c:v>
                </c:pt>
                <c:pt idx="14">
                  <c:v>VIC</c:v>
                </c:pt>
                <c:pt idx="15">
                  <c:v>NSW</c:v>
                </c:pt>
                <c:pt idx="16">
                  <c:v>Remote area</c:v>
                </c:pt>
                <c:pt idx="17">
                  <c:v>Migrant </c:v>
                </c:pt>
                <c:pt idx="18">
                  <c:v>SA</c:v>
                </c:pt>
                <c:pt idx="19">
                  <c:v>TAS</c:v>
                </c:pt>
                <c:pt idx="20">
                  <c:v>Inner regional area</c:v>
                </c:pt>
                <c:pt idx="21">
                  <c:v>Rural area</c:v>
                </c:pt>
                <c:pt idx="22">
                  <c:v>Outer regional area</c:v>
                </c:pt>
                <c:pt idx="23">
                  <c:v>High school or lower qualification</c:v>
                </c:pt>
                <c:pt idx="24">
                  <c:v>Disability</c:v>
                </c:pt>
                <c:pt idx="25">
                  <c:v>Non-employed </c:v>
                </c:pt>
                <c:pt idx="26">
                  <c:v>Aboriginal and/or Torres Strait Islander</c:v>
                </c:pt>
                <c:pt idx="27">
                  <c:v>Does not speak English very well</c:v>
                </c:pt>
                <c:pt idx="28">
                  <c:v>Aged 65+</c:v>
                </c:pt>
              </c:strCache>
            </c:strRef>
          </c:cat>
          <c:val>
            <c:numRef>
              <c:f>'Des stat cat extra'!$Q$38:$Q$66</c:f>
              <c:numCache>
                <c:formatCode>0%</c:formatCode>
                <c:ptCount val="29"/>
                <c:pt idx="0">
                  <c:v>3.5999999999999999E-3</c:v>
                </c:pt>
                <c:pt idx="1">
                  <c:v>0</c:v>
                </c:pt>
                <c:pt idx="2">
                  <c:v>7.9000000000000008E-3</c:v>
                </c:pt>
                <c:pt idx="3">
                  <c:v>3.8999999999999998E-3</c:v>
                </c:pt>
                <c:pt idx="4">
                  <c:v>8.5000000000000006E-3</c:v>
                </c:pt>
                <c:pt idx="5">
                  <c:v>0</c:v>
                </c:pt>
                <c:pt idx="6">
                  <c:v>8.8999999999999999E-3</c:v>
                </c:pt>
                <c:pt idx="7">
                  <c:v>8.3999999999999995E-3</c:v>
                </c:pt>
                <c:pt idx="8">
                  <c:v>3.9E-2</c:v>
                </c:pt>
                <c:pt idx="9">
                  <c:v>1.6E-2</c:v>
                </c:pt>
                <c:pt idx="10">
                  <c:v>2.8000000000000001E-2</c:v>
                </c:pt>
                <c:pt idx="11">
                  <c:v>2.3E-2</c:v>
                </c:pt>
                <c:pt idx="12">
                  <c:v>2.7E-2</c:v>
                </c:pt>
                <c:pt idx="13">
                  <c:v>0.03</c:v>
                </c:pt>
                <c:pt idx="14">
                  <c:v>2.7E-2</c:v>
                </c:pt>
                <c:pt idx="15">
                  <c:v>3.6999999999999998E-2</c:v>
                </c:pt>
                <c:pt idx="16">
                  <c:v>0.11</c:v>
                </c:pt>
                <c:pt idx="17">
                  <c:v>2.5000000000000001E-2</c:v>
                </c:pt>
                <c:pt idx="18">
                  <c:v>3.6999999999999998E-2</c:v>
                </c:pt>
                <c:pt idx="19">
                  <c:v>2.5999999999999999E-2</c:v>
                </c:pt>
                <c:pt idx="20">
                  <c:v>5.2999999999999999E-2</c:v>
                </c:pt>
                <c:pt idx="21">
                  <c:v>4.5999999999999999E-2</c:v>
                </c:pt>
                <c:pt idx="22">
                  <c:v>5.6000000000000001E-2</c:v>
                </c:pt>
                <c:pt idx="23">
                  <c:v>5.6000000000000001E-2</c:v>
                </c:pt>
                <c:pt idx="24">
                  <c:v>6.8000000000000005E-2</c:v>
                </c:pt>
                <c:pt idx="25">
                  <c:v>7.3999999999999996E-2</c:v>
                </c:pt>
                <c:pt idx="26">
                  <c:v>0.04</c:v>
                </c:pt>
                <c:pt idx="27">
                  <c:v>0.03</c:v>
                </c:pt>
                <c:pt idx="28">
                  <c:v>0.1</c:v>
                </c:pt>
              </c:numCache>
            </c:numRef>
          </c:val>
          <c:extLst>
            <c:ext xmlns:c16="http://schemas.microsoft.com/office/drawing/2014/chart" uri="{C3380CC4-5D6E-409C-BE32-E72D297353CC}">
              <c16:uniqueId val="{00000000-E3B7-4139-A5E7-EBBC86D1B7DB}"/>
            </c:ext>
          </c:extLst>
        </c:ser>
        <c:ser>
          <c:idx val="0"/>
          <c:order val="1"/>
          <c:tx>
            <c:v>2010</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 stat cat extra'!$O$38:$O$66</c:f>
              <c:strCache>
                <c:ptCount val="29"/>
                <c:pt idx="0">
                  <c:v>Works from home at least one day a week</c:v>
                </c:pt>
                <c:pt idx="1">
                  <c:v>Very remote area</c:v>
                </c:pt>
                <c:pt idx="2">
                  <c:v>Full-time student</c:v>
                </c:pt>
                <c:pt idx="3">
                  <c:v>University qualification</c:v>
                </c:pt>
                <c:pt idx="4">
                  <c:v>ACT</c:v>
                </c:pt>
                <c:pt idx="5">
                  <c:v>NT</c:v>
                </c:pt>
                <c:pt idx="6">
                  <c:v>Aged  21-30 </c:v>
                </c:pt>
                <c:pt idx="7">
                  <c:v>Child living in the household</c:v>
                </c:pt>
                <c:pt idx="8">
                  <c:v>WA</c:v>
                </c:pt>
                <c:pt idx="9">
                  <c:v>Aged 31-64 </c:v>
                </c:pt>
                <c:pt idx="10">
                  <c:v>Non-university qualification</c:v>
                </c:pt>
                <c:pt idx="11">
                  <c:v>Major city</c:v>
                </c:pt>
                <c:pt idx="12">
                  <c:v>QLD</c:v>
                </c:pt>
                <c:pt idx="13">
                  <c:v>Urban area</c:v>
                </c:pt>
                <c:pt idx="14">
                  <c:v>VIC</c:v>
                </c:pt>
                <c:pt idx="15">
                  <c:v>NSW</c:v>
                </c:pt>
                <c:pt idx="16">
                  <c:v>Remote area</c:v>
                </c:pt>
                <c:pt idx="17">
                  <c:v>Migrant </c:v>
                </c:pt>
                <c:pt idx="18">
                  <c:v>SA</c:v>
                </c:pt>
                <c:pt idx="19">
                  <c:v>TAS</c:v>
                </c:pt>
                <c:pt idx="20">
                  <c:v>Inner regional area</c:v>
                </c:pt>
                <c:pt idx="21">
                  <c:v>Rural area</c:v>
                </c:pt>
                <c:pt idx="22">
                  <c:v>Outer regional area</c:v>
                </c:pt>
                <c:pt idx="23">
                  <c:v>High school or lower qualification</c:v>
                </c:pt>
                <c:pt idx="24">
                  <c:v>Disability</c:v>
                </c:pt>
                <c:pt idx="25">
                  <c:v>Non-employed </c:v>
                </c:pt>
                <c:pt idx="26">
                  <c:v>Aboriginal and/or Torres Strait Islander</c:v>
                </c:pt>
                <c:pt idx="27">
                  <c:v>Does not speak English very well</c:v>
                </c:pt>
                <c:pt idx="28">
                  <c:v>Aged 65+</c:v>
                </c:pt>
              </c:strCache>
            </c:strRef>
          </c:cat>
          <c:val>
            <c:numRef>
              <c:f>'Des stat cat extra'!$P$38:$P$66</c:f>
              <c:numCache>
                <c:formatCode>0%</c:formatCode>
                <c:ptCount val="29"/>
                <c:pt idx="0">
                  <c:v>3.3000000000000002E-2</c:v>
                </c:pt>
                <c:pt idx="1">
                  <c:v>0.04</c:v>
                </c:pt>
                <c:pt idx="2">
                  <c:v>4.7E-2</c:v>
                </c:pt>
                <c:pt idx="3">
                  <c:v>4.8000000000000001E-2</c:v>
                </c:pt>
                <c:pt idx="4">
                  <c:v>5.0999999999999997E-2</c:v>
                </c:pt>
                <c:pt idx="5">
                  <c:v>7.3999999999999996E-2</c:v>
                </c:pt>
                <c:pt idx="6">
                  <c:v>7.9000000000000001E-2</c:v>
                </c:pt>
                <c:pt idx="7">
                  <c:v>7.4999999999999997E-2</c:v>
                </c:pt>
                <c:pt idx="8">
                  <c:v>0.12</c:v>
                </c:pt>
                <c:pt idx="9">
                  <c:v>0.12</c:v>
                </c:pt>
                <c:pt idx="10">
                  <c:v>0.13</c:v>
                </c:pt>
                <c:pt idx="11">
                  <c:v>0.14000000000000001</c:v>
                </c:pt>
                <c:pt idx="12">
                  <c:v>0.15</c:v>
                </c:pt>
                <c:pt idx="13">
                  <c:v>0.15</c:v>
                </c:pt>
                <c:pt idx="14">
                  <c:v>0.17</c:v>
                </c:pt>
                <c:pt idx="15">
                  <c:v>0.17</c:v>
                </c:pt>
                <c:pt idx="16">
                  <c:v>0.18</c:v>
                </c:pt>
                <c:pt idx="17">
                  <c:v>0.18</c:v>
                </c:pt>
                <c:pt idx="18">
                  <c:v>0.2</c:v>
                </c:pt>
                <c:pt idx="19">
                  <c:v>0.22</c:v>
                </c:pt>
                <c:pt idx="20">
                  <c:v>0.22</c:v>
                </c:pt>
                <c:pt idx="21">
                  <c:v>0.22</c:v>
                </c:pt>
                <c:pt idx="22">
                  <c:v>0.23</c:v>
                </c:pt>
                <c:pt idx="23">
                  <c:v>0.23</c:v>
                </c:pt>
                <c:pt idx="24">
                  <c:v>0.28999999999999998</c:v>
                </c:pt>
                <c:pt idx="25">
                  <c:v>0.3</c:v>
                </c:pt>
                <c:pt idx="26">
                  <c:v>0.33</c:v>
                </c:pt>
                <c:pt idx="27">
                  <c:v>0.4</c:v>
                </c:pt>
                <c:pt idx="28">
                  <c:v>0.45</c:v>
                </c:pt>
              </c:numCache>
            </c:numRef>
          </c:val>
          <c:extLst>
            <c:ext xmlns:c16="http://schemas.microsoft.com/office/drawing/2014/chart" uri="{C3380CC4-5D6E-409C-BE32-E72D297353CC}">
              <c16:uniqueId val="{00000001-E3B7-4139-A5E7-EBBC86D1B7DB}"/>
            </c:ext>
          </c:extLst>
        </c:ser>
        <c:dLbls>
          <c:showLegendKey val="0"/>
          <c:showVal val="0"/>
          <c:showCatName val="0"/>
          <c:showSerName val="0"/>
          <c:showPercent val="0"/>
          <c:showBubbleSize val="0"/>
        </c:dLbls>
        <c:gapWidth val="182"/>
        <c:axId val="826567592"/>
        <c:axId val="826564640"/>
      </c:barChart>
      <c:catAx>
        <c:axId val="826567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6564640"/>
        <c:crosses val="autoZero"/>
        <c:auto val="1"/>
        <c:lblAlgn val="ctr"/>
        <c:lblOffset val="100"/>
        <c:noMultiLvlLbl val="0"/>
      </c:catAx>
      <c:valAx>
        <c:axId val="82656464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6567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147358280895158"/>
          <c:y val="1.7878911011783828E-2"/>
          <c:w val="0.61877265341832266"/>
          <c:h val="0.94441565588535481"/>
        </c:manualLayout>
      </c:layout>
      <c:barChart>
        <c:barDir val="bar"/>
        <c:grouping val="clustered"/>
        <c:varyColors val="0"/>
        <c:ser>
          <c:idx val="0"/>
          <c:order val="0"/>
          <c:spPr>
            <a:solidFill>
              <a:schemeClr val="accent1"/>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64EC-4F20-A474-1FCC8AF5179B}"/>
              </c:ext>
            </c:extLst>
          </c:dPt>
          <c:cat>
            <c:strRef>
              <c:f>'Final marginal effects'!$K$5:$K$17</c:f>
              <c:strCache>
                <c:ptCount val="13"/>
                <c:pt idx="0">
                  <c:v>SEIFA decile</c:v>
                </c:pt>
                <c:pt idx="1">
                  <c:v>Rural</c:v>
                </c:pt>
                <c:pt idx="2">
                  <c:v>Disability </c:v>
                </c:pt>
                <c:pt idx="3">
                  <c:v>Full time student</c:v>
                </c:pt>
                <c:pt idx="4">
                  <c:v>Non-employed </c:v>
                </c:pt>
                <c:pt idx="5">
                  <c:v>Migrant</c:v>
                </c:pt>
                <c:pt idx="6">
                  <c:v>Aged 65+  </c:v>
                </c:pt>
                <c:pt idx="7">
                  <c:v>Aged 31 to 64  </c:v>
                </c:pt>
                <c:pt idx="8">
                  <c:v>Aboriginal and/or Torres Strait Islander</c:v>
                </c:pt>
                <c:pt idx="9">
                  <c:v>Child living in the household</c:v>
                </c:pt>
                <c:pt idx="10">
                  <c:v>University qualification</c:v>
                </c:pt>
                <c:pt idx="11">
                  <c:v>Non-university qualification</c:v>
                </c:pt>
                <c:pt idx="12">
                  <c:v>Household income</c:v>
                </c:pt>
              </c:strCache>
            </c:strRef>
          </c:cat>
          <c:val>
            <c:numRef>
              <c:f>'Final marginal effects'!$L$5:$L$17</c:f>
              <c:numCache>
                <c:formatCode>General</c:formatCode>
                <c:ptCount val="13"/>
                <c:pt idx="0">
                  <c:v>6.0026000000000003E-3</c:v>
                </c:pt>
                <c:pt idx="1">
                  <c:v>-6.7818000000000002E-3</c:v>
                </c:pt>
                <c:pt idx="2">
                  <c:v>-2.34153E-2</c:v>
                </c:pt>
                <c:pt idx="3">
                  <c:v>4.2325300000000003E-2</c:v>
                </c:pt>
                <c:pt idx="4">
                  <c:v>-3.09725E-2</c:v>
                </c:pt>
                <c:pt idx="5">
                  <c:v>9.3358999999999994E-3</c:v>
                </c:pt>
                <c:pt idx="6">
                  <c:v>-9.2475500000000002E-2</c:v>
                </c:pt>
                <c:pt idx="7">
                  <c:v>-1.9822900000000001E-2</c:v>
                </c:pt>
                <c:pt idx="8">
                  <c:v>-6.6195599999999993E-2</c:v>
                </c:pt>
                <c:pt idx="9">
                  <c:v>2.84821E-2</c:v>
                </c:pt>
                <c:pt idx="10">
                  <c:v>8.0330499999999999E-2</c:v>
                </c:pt>
                <c:pt idx="11">
                  <c:v>4.56487E-2</c:v>
                </c:pt>
                <c:pt idx="12">
                  <c:v>1.1200000000000001E-6</c:v>
                </c:pt>
              </c:numCache>
            </c:numRef>
          </c:val>
          <c:extLst>
            <c:ext xmlns:c16="http://schemas.microsoft.com/office/drawing/2014/chart" uri="{C3380CC4-5D6E-409C-BE32-E72D297353CC}">
              <c16:uniqueId val="{00000002-64EC-4F20-A474-1FCC8AF5179B}"/>
            </c:ext>
          </c:extLst>
        </c:ser>
        <c:dLbls>
          <c:showLegendKey val="0"/>
          <c:showVal val="0"/>
          <c:showCatName val="0"/>
          <c:showSerName val="0"/>
          <c:showPercent val="0"/>
          <c:showBubbleSize val="0"/>
        </c:dLbls>
        <c:gapWidth val="182"/>
        <c:axId val="760994416"/>
        <c:axId val="760995072"/>
      </c:barChart>
      <c:catAx>
        <c:axId val="76099441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995072"/>
        <c:crosses val="autoZero"/>
        <c:auto val="1"/>
        <c:lblAlgn val="ctr"/>
        <c:lblOffset val="100"/>
        <c:noMultiLvlLbl val="0"/>
      </c:catAx>
      <c:valAx>
        <c:axId val="760995072"/>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0994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'Desc stat cat'!$AY$63</c:f>
              <c:strCache>
                <c:ptCount val="1"/>
                <c:pt idx="0">
                  <c:v>No, not essential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'Desc stat cat'!$AZ$62:$BB$62</c:f>
              <c:numCache>
                <c:formatCode>General</c:formatCode>
                <c:ptCount val="3"/>
                <c:pt idx="0">
                  <c:v>2014</c:v>
                </c:pt>
                <c:pt idx="1">
                  <c:v>2018</c:v>
                </c:pt>
                <c:pt idx="2">
                  <c:v>2022</c:v>
                </c:pt>
              </c:numCache>
            </c:numRef>
          </c:cat>
          <c:val>
            <c:numRef>
              <c:f>'Desc stat cat'!$AZ$63:$BB$63</c:f>
              <c:numCache>
                <c:formatCode>0%</c:formatCode>
                <c:ptCount val="3"/>
                <c:pt idx="0">
                  <c:v>0.49798073195514164</c:v>
                </c:pt>
                <c:pt idx="1">
                  <c:v>0.42371013910117966</c:v>
                </c:pt>
                <c:pt idx="2">
                  <c:v>0.25544396716569112</c:v>
                </c:pt>
              </c:numCache>
            </c:numRef>
          </c:val>
          <c:extLst>
            <c:ext xmlns:c16="http://schemas.microsoft.com/office/drawing/2014/chart" uri="{C3380CC4-5D6E-409C-BE32-E72D297353CC}">
              <c16:uniqueId val="{00000000-D0A7-47A5-BF46-F3DB41DF74B7}"/>
            </c:ext>
          </c:extLst>
        </c:ser>
        <c:ser>
          <c:idx val="1"/>
          <c:order val="1"/>
          <c:tx>
            <c:strRef>
              <c:f>'Desc stat cat'!$AY$64</c:f>
              <c:strCache>
                <c:ptCount val="1"/>
                <c:pt idx="0">
                  <c:v>Yes, essential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'Desc stat cat'!$AZ$62:$BB$62</c:f>
              <c:numCache>
                <c:formatCode>General</c:formatCode>
                <c:ptCount val="3"/>
                <c:pt idx="0">
                  <c:v>2014</c:v>
                </c:pt>
                <c:pt idx="1">
                  <c:v>2018</c:v>
                </c:pt>
                <c:pt idx="2">
                  <c:v>2022</c:v>
                </c:pt>
              </c:numCache>
            </c:numRef>
          </c:cat>
          <c:val>
            <c:numRef>
              <c:f>'Desc stat cat'!$AZ$64:$BB$64</c:f>
              <c:numCache>
                <c:formatCode>0%</c:formatCode>
                <c:ptCount val="3"/>
                <c:pt idx="0">
                  <c:v>0.50201926804485841</c:v>
                </c:pt>
                <c:pt idx="1">
                  <c:v>0.57628986089882039</c:v>
                </c:pt>
                <c:pt idx="2">
                  <c:v>0.74455603283430882</c:v>
                </c:pt>
              </c:numCache>
            </c:numRef>
          </c:val>
          <c:extLst>
            <c:ext xmlns:c16="http://schemas.microsoft.com/office/drawing/2014/chart" uri="{C3380CC4-5D6E-409C-BE32-E72D297353CC}">
              <c16:uniqueId val="{00000001-D0A7-47A5-BF46-F3DB41DF74B7}"/>
            </c:ext>
          </c:extLst>
        </c:ser>
        <c:dLbls>
          <c:dLblPos val="inEnd"/>
          <c:showLegendKey val="0"/>
          <c:showVal val="1"/>
          <c:showCatName val="0"/>
          <c:showSerName val="0"/>
          <c:showPercent val="0"/>
          <c:showBubbleSize val="0"/>
        </c:dLbls>
        <c:gapWidth val="89"/>
        <c:overlap val="100"/>
        <c:axId val="632983504"/>
        <c:axId val="632987112"/>
      </c:barChart>
      <c:catAx>
        <c:axId val="63298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987112"/>
        <c:crosses val="autoZero"/>
        <c:auto val="1"/>
        <c:lblAlgn val="ctr"/>
        <c:lblOffset val="100"/>
        <c:noMultiLvlLbl val="0"/>
      </c:catAx>
      <c:valAx>
        <c:axId val="632987112"/>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98350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570351928399274E-2"/>
          <c:y val="7.7192982456140355E-2"/>
          <c:w val="0.874953641384842"/>
          <c:h val="0.59948501174195334"/>
        </c:manualLayout>
      </c:layout>
      <c:barChart>
        <c:barDir val="bar"/>
        <c:grouping val="stacked"/>
        <c:varyColors val="0"/>
        <c:ser>
          <c:idx val="0"/>
          <c:order val="0"/>
          <c:tx>
            <c:strRef>
              <c:f>'Desc stat cat'!$AG$423</c:f>
              <c:strCache>
                <c:ptCount val="1"/>
                <c:pt idx="0">
                  <c:v>Very dissatisfied</c:v>
                </c:pt>
              </c:strCache>
            </c:strRef>
          </c:tx>
          <c:spPr>
            <a:solidFill>
              <a:schemeClr val="accent1"/>
            </a:solidFill>
            <a:ln>
              <a:noFill/>
            </a:ln>
            <a:effectLst/>
          </c:spPr>
          <c:invertIfNegative val="0"/>
          <c:dLbls>
            <c:dLbl>
              <c:idx val="0"/>
              <c:layout>
                <c:manualLayout>
                  <c:x val="1.2086848494881324E-3"/>
                  <c:y val="3.5087719298244496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3.831560389293244E-2"/>
                      <c:h val="0.10515817101809642"/>
                    </c:manualLayout>
                  </c15:layout>
                </c:ext>
                <c:ext xmlns:c16="http://schemas.microsoft.com/office/drawing/2014/chart" uri="{C3380CC4-5D6E-409C-BE32-E72D297353CC}">
                  <c16:uniqueId val="{00000006-D19C-496D-AB30-FE3B69E0D9A4}"/>
                </c:ext>
              </c:extLst>
            </c:dLbl>
            <c:dLbl>
              <c:idx val="2"/>
              <c:layout>
                <c:manualLayout>
                  <c:x val="-4.4766528077795588E-4"/>
                  <c:y val="-5.925925925925953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9C-496D-AB30-FE3B69E0D9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stat cat'!$AH$422:$AJ$422</c:f>
              <c:strCache>
                <c:ptCount val="3"/>
                <c:pt idx="0">
                  <c:v>Urban</c:v>
                </c:pt>
                <c:pt idx="1">
                  <c:v>Rural</c:v>
                </c:pt>
                <c:pt idx="2">
                  <c:v>Overall</c:v>
                </c:pt>
              </c:strCache>
            </c:strRef>
          </c:cat>
          <c:val>
            <c:numRef>
              <c:f>'Desc stat cat'!$AH$423:$AJ$423</c:f>
              <c:numCache>
                <c:formatCode>0%</c:formatCode>
                <c:ptCount val="3"/>
                <c:pt idx="0">
                  <c:v>2.7262180974477957E-2</c:v>
                </c:pt>
                <c:pt idx="1">
                  <c:v>8.3333333333333329E-2</c:v>
                </c:pt>
                <c:pt idx="2">
                  <c:v>3.2563025210084036E-2</c:v>
                </c:pt>
              </c:numCache>
            </c:numRef>
          </c:val>
          <c:extLst>
            <c:ext xmlns:c16="http://schemas.microsoft.com/office/drawing/2014/chart" uri="{C3380CC4-5D6E-409C-BE32-E72D297353CC}">
              <c16:uniqueId val="{00000000-D19C-496D-AB30-FE3B69E0D9A4}"/>
            </c:ext>
          </c:extLst>
        </c:ser>
        <c:ser>
          <c:idx val="1"/>
          <c:order val="1"/>
          <c:tx>
            <c:strRef>
              <c:f>'Desc stat cat'!$AG$424</c:f>
              <c:strCache>
                <c:ptCount val="1"/>
                <c:pt idx="0">
                  <c:v>Dissatisfied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stat cat'!$AH$422:$AJ$422</c:f>
              <c:strCache>
                <c:ptCount val="3"/>
                <c:pt idx="0">
                  <c:v>Urban</c:v>
                </c:pt>
                <c:pt idx="1">
                  <c:v>Rural</c:v>
                </c:pt>
                <c:pt idx="2">
                  <c:v>Overall</c:v>
                </c:pt>
              </c:strCache>
            </c:strRef>
          </c:cat>
          <c:val>
            <c:numRef>
              <c:f>'Desc stat cat'!$AH$424:$AJ$424</c:f>
              <c:numCache>
                <c:formatCode>0%</c:formatCode>
                <c:ptCount val="3"/>
                <c:pt idx="0">
                  <c:v>5.6264501160092809E-2</c:v>
                </c:pt>
                <c:pt idx="1">
                  <c:v>0.1111111111111111</c:v>
                </c:pt>
                <c:pt idx="2">
                  <c:v>6.3025210084033612E-2</c:v>
                </c:pt>
              </c:numCache>
            </c:numRef>
          </c:val>
          <c:extLst>
            <c:ext xmlns:c16="http://schemas.microsoft.com/office/drawing/2014/chart" uri="{C3380CC4-5D6E-409C-BE32-E72D297353CC}">
              <c16:uniqueId val="{00000001-D19C-496D-AB30-FE3B69E0D9A4}"/>
            </c:ext>
          </c:extLst>
        </c:ser>
        <c:ser>
          <c:idx val="2"/>
          <c:order val="2"/>
          <c:tx>
            <c:strRef>
              <c:f>'Desc stat cat'!$AG$425</c:f>
              <c:strCache>
                <c:ptCount val="1"/>
                <c:pt idx="0">
                  <c:v>Neutral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stat cat'!$AH$422:$AJ$422</c:f>
              <c:strCache>
                <c:ptCount val="3"/>
                <c:pt idx="0">
                  <c:v>Urban</c:v>
                </c:pt>
                <c:pt idx="1">
                  <c:v>Rural</c:v>
                </c:pt>
                <c:pt idx="2">
                  <c:v>Overall</c:v>
                </c:pt>
              </c:strCache>
            </c:strRef>
          </c:cat>
          <c:val>
            <c:numRef>
              <c:f>'Desc stat cat'!$AH$425:$AJ$425</c:f>
              <c:numCache>
                <c:formatCode>0%</c:formatCode>
                <c:ptCount val="3"/>
                <c:pt idx="0">
                  <c:v>7.5406032482598612E-2</c:v>
                </c:pt>
                <c:pt idx="1">
                  <c:v>0.1111111111111111</c:v>
                </c:pt>
                <c:pt idx="2">
                  <c:v>7.8781512605042014E-2</c:v>
                </c:pt>
              </c:numCache>
            </c:numRef>
          </c:val>
          <c:extLst>
            <c:ext xmlns:c16="http://schemas.microsoft.com/office/drawing/2014/chart" uri="{C3380CC4-5D6E-409C-BE32-E72D297353CC}">
              <c16:uniqueId val="{00000002-D19C-496D-AB30-FE3B69E0D9A4}"/>
            </c:ext>
          </c:extLst>
        </c:ser>
        <c:ser>
          <c:idx val="3"/>
          <c:order val="3"/>
          <c:tx>
            <c:strRef>
              <c:f>'Desc stat cat'!$AG$426</c:f>
              <c:strCache>
                <c:ptCount val="1"/>
                <c:pt idx="0">
                  <c:v>Satisfied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stat cat'!$AH$422:$AJ$422</c:f>
              <c:strCache>
                <c:ptCount val="3"/>
                <c:pt idx="0">
                  <c:v>Urban</c:v>
                </c:pt>
                <c:pt idx="1">
                  <c:v>Rural</c:v>
                </c:pt>
                <c:pt idx="2">
                  <c:v>Overall</c:v>
                </c:pt>
              </c:strCache>
            </c:strRef>
          </c:cat>
          <c:val>
            <c:numRef>
              <c:f>'Desc stat cat'!$AH$426:$AJ$426</c:f>
              <c:numCache>
                <c:formatCode>0%</c:formatCode>
                <c:ptCount val="3"/>
                <c:pt idx="0">
                  <c:v>0.29582366589327147</c:v>
                </c:pt>
                <c:pt idx="1">
                  <c:v>0.28888888888888886</c:v>
                </c:pt>
                <c:pt idx="2">
                  <c:v>0.29411764705882354</c:v>
                </c:pt>
              </c:numCache>
            </c:numRef>
          </c:val>
          <c:extLst>
            <c:ext xmlns:c16="http://schemas.microsoft.com/office/drawing/2014/chart" uri="{C3380CC4-5D6E-409C-BE32-E72D297353CC}">
              <c16:uniqueId val="{00000003-D19C-496D-AB30-FE3B69E0D9A4}"/>
            </c:ext>
          </c:extLst>
        </c:ser>
        <c:ser>
          <c:idx val="4"/>
          <c:order val="4"/>
          <c:tx>
            <c:strRef>
              <c:f>'Desc stat cat'!$AG$427</c:f>
              <c:strCache>
                <c:ptCount val="1"/>
                <c:pt idx="0">
                  <c:v>Very satisfied</c:v>
                </c:pt>
              </c:strCache>
            </c:strRef>
          </c:tx>
          <c:spPr>
            <a:solidFill>
              <a:schemeClr val="accent2"/>
            </a:solidFill>
            <a:ln>
              <a:noFill/>
            </a:ln>
            <a:effectLst/>
          </c:spPr>
          <c:invertIfNegative val="0"/>
          <c:dLbls>
            <c:dLbl>
              <c:idx val="2"/>
              <c:layout>
                <c:manualLayout>
                  <c:x val="0.208027445888477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05-4650-B9B0-CE6C5B3F39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stat cat'!$AH$422:$AJ$422</c:f>
              <c:strCache>
                <c:ptCount val="3"/>
                <c:pt idx="0">
                  <c:v>Urban</c:v>
                </c:pt>
                <c:pt idx="1">
                  <c:v>Rural</c:v>
                </c:pt>
                <c:pt idx="2">
                  <c:v>Overall</c:v>
                </c:pt>
              </c:strCache>
            </c:strRef>
          </c:cat>
          <c:val>
            <c:numRef>
              <c:f>'Desc stat cat'!$AH$427:$AJ$427</c:f>
              <c:numCache>
                <c:formatCode>0%</c:formatCode>
                <c:ptCount val="3"/>
                <c:pt idx="0">
                  <c:v>0.54524361948955913</c:v>
                </c:pt>
                <c:pt idx="1">
                  <c:v>0.40555555555555556</c:v>
                </c:pt>
                <c:pt idx="2">
                  <c:v>0.52521008403361347</c:v>
                </c:pt>
              </c:numCache>
            </c:numRef>
          </c:val>
          <c:extLst>
            <c:ext xmlns:c16="http://schemas.microsoft.com/office/drawing/2014/chart" uri="{C3380CC4-5D6E-409C-BE32-E72D297353CC}">
              <c16:uniqueId val="{00000004-D19C-496D-AB30-FE3B69E0D9A4}"/>
            </c:ext>
          </c:extLst>
        </c:ser>
        <c:dLbls>
          <c:dLblPos val="inEnd"/>
          <c:showLegendKey val="0"/>
          <c:showVal val="1"/>
          <c:showCatName val="0"/>
          <c:showSerName val="0"/>
          <c:showPercent val="0"/>
          <c:showBubbleSize val="0"/>
        </c:dLbls>
        <c:gapWidth val="62"/>
        <c:overlap val="100"/>
        <c:axId val="468162160"/>
        <c:axId val="468161504"/>
      </c:barChart>
      <c:catAx>
        <c:axId val="468162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161504"/>
        <c:crosses val="autoZero"/>
        <c:auto val="1"/>
        <c:lblAlgn val="ctr"/>
        <c:lblOffset val="100"/>
        <c:noMultiLvlLbl val="0"/>
      </c:catAx>
      <c:valAx>
        <c:axId val="468161504"/>
        <c:scaling>
          <c:orientation val="minMax"/>
          <c:max val="1"/>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16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081303832236284"/>
          <c:y val="2.644548623632648E-2"/>
          <c:w val="0.59779602908488116"/>
          <c:h val="0.86278786915068717"/>
        </c:manualLayout>
      </c:layout>
      <c:barChart>
        <c:barDir val="bar"/>
        <c:grouping val="clustered"/>
        <c:varyColors val="0"/>
        <c:ser>
          <c:idx val="1"/>
          <c:order val="0"/>
          <c:tx>
            <c:strRef>
              <c:f>'Des stat cat extra'!$Q$103</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 stat cat extra'!$O$104:$O$115</c:f>
              <c:strCache>
                <c:ptCount val="12"/>
                <c:pt idx="0">
                  <c:v>University qualification</c:v>
                </c:pt>
                <c:pt idx="1">
                  <c:v>Aged 21-30</c:v>
                </c:pt>
                <c:pt idx="2">
                  <c:v>Child living in the household</c:v>
                </c:pt>
                <c:pt idx="3">
                  <c:v>Aged 31-64</c:v>
                </c:pt>
                <c:pt idx="4">
                  <c:v>Non-university qualification</c:v>
                </c:pt>
                <c:pt idx="5">
                  <c:v>Urban area</c:v>
                </c:pt>
                <c:pt idx="6">
                  <c:v>Rural area</c:v>
                </c:pt>
                <c:pt idx="7">
                  <c:v>High school or lower qualification</c:v>
                </c:pt>
                <c:pt idx="8">
                  <c:v>Disability </c:v>
                </c:pt>
                <c:pt idx="9">
                  <c:v>Non-employed</c:v>
                </c:pt>
                <c:pt idx="10">
                  <c:v>Aboriginal and/or Torres Strait Islander</c:v>
                </c:pt>
                <c:pt idx="11">
                  <c:v>Aged 65+</c:v>
                </c:pt>
              </c:strCache>
            </c:strRef>
          </c:cat>
          <c:val>
            <c:numRef>
              <c:f>'Des stat cat extra'!$Q$104:$Q$115</c:f>
              <c:numCache>
                <c:formatCode>0%</c:formatCode>
                <c:ptCount val="12"/>
                <c:pt idx="0">
                  <c:v>3.8999999999999998E-3</c:v>
                </c:pt>
                <c:pt idx="1">
                  <c:v>8.8999999999999999E-3</c:v>
                </c:pt>
                <c:pt idx="2">
                  <c:v>8.3999999999999995E-3</c:v>
                </c:pt>
                <c:pt idx="3">
                  <c:v>1.6E-2</c:v>
                </c:pt>
                <c:pt idx="4">
                  <c:v>2.8000000000000001E-2</c:v>
                </c:pt>
                <c:pt idx="5">
                  <c:v>0.03</c:v>
                </c:pt>
                <c:pt idx="6">
                  <c:v>4.5999999999999999E-2</c:v>
                </c:pt>
                <c:pt idx="7">
                  <c:v>5.6000000000000001E-2</c:v>
                </c:pt>
                <c:pt idx="8">
                  <c:v>6.8000000000000005E-2</c:v>
                </c:pt>
                <c:pt idx="9">
                  <c:v>7.3999999999999996E-2</c:v>
                </c:pt>
                <c:pt idx="10">
                  <c:v>0.04</c:v>
                </c:pt>
                <c:pt idx="11">
                  <c:v>0.1</c:v>
                </c:pt>
              </c:numCache>
            </c:numRef>
          </c:val>
          <c:extLst>
            <c:ext xmlns:c16="http://schemas.microsoft.com/office/drawing/2014/chart" uri="{C3380CC4-5D6E-409C-BE32-E72D297353CC}">
              <c16:uniqueId val="{00000000-BB68-4A0E-855C-7FFE05C4EF66}"/>
            </c:ext>
          </c:extLst>
        </c:ser>
        <c:ser>
          <c:idx val="0"/>
          <c:order val="1"/>
          <c:tx>
            <c:strRef>
              <c:f>'Des stat cat extra'!$P$69</c:f>
              <c:strCache>
                <c:ptCount val="1"/>
                <c:pt idx="0">
                  <c:v>2010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 stat cat extra'!$O$104:$O$115</c:f>
              <c:strCache>
                <c:ptCount val="12"/>
                <c:pt idx="0">
                  <c:v>University qualification</c:v>
                </c:pt>
                <c:pt idx="1">
                  <c:v>Aged 21-30</c:v>
                </c:pt>
                <c:pt idx="2">
                  <c:v>Child living in the household</c:v>
                </c:pt>
                <c:pt idx="3">
                  <c:v>Aged 31-64</c:v>
                </c:pt>
                <c:pt idx="4">
                  <c:v>Non-university qualification</c:v>
                </c:pt>
                <c:pt idx="5">
                  <c:v>Urban area</c:v>
                </c:pt>
                <c:pt idx="6">
                  <c:v>Rural area</c:v>
                </c:pt>
                <c:pt idx="7">
                  <c:v>High school or lower qualification</c:v>
                </c:pt>
                <c:pt idx="8">
                  <c:v>Disability </c:v>
                </c:pt>
                <c:pt idx="9">
                  <c:v>Non-employed</c:v>
                </c:pt>
                <c:pt idx="10">
                  <c:v>Aboriginal and/or Torres Strait Islander</c:v>
                </c:pt>
                <c:pt idx="11">
                  <c:v>Aged 65+</c:v>
                </c:pt>
              </c:strCache>
            </c:strRef>
          </c:cat>
          <c:val>
            <c:numRef>
              <c:f>'Des stat cat extra'!$P$104:$P$115</c:f>
              <c:numCache>
                <c:formatCode>0%</c:formatCode>
                <c:ptCount val="12"/>
                <c:pt idx="0">
                  <c:v>4.8000000000000001E-2</c:v>
                </c:pt>
                <c:pt idx="1">
                  <c:v>7.9000000000000001E-2</c:v>
                </c:pt>
                <c:pt idx="2">
                  <c:v>7.4999999999999997E-2</c:v>
                </c:pt>
                <c:pt idx="3">
                  <c:v>0.12</c:v>
                </c:pt>
                <c:pt idx="4">
                  <c:v>0.13</c:v>
                </c:pt>
                <c:pt idx="5">
                  <c:v>0.15</c:v>
                </c:pt>
                <c:pt idx="6">
                  <c:v>0.22</c:v>
                </c:pt>
                <c:pt idx="7">
                  <c:v>0.23</c:v>
                </c:pt>
                <c:pt idx="8">
                  <c:v>0.28999999999999998</c:v>
                </c:pt>
                <c:pt idx="9">
                  <c:v>0.3</c:v>
                </c:pt>
                <c:pt idx="10">
                  <c:v>0.33</c:v>
                </c:pt>
                <c:pt idx="11">
                  <c:v>0.45</c:v>
                </c:pt>
              </c:numCache>
            </c:numRef>
          </c:val>
          <c:extLst>
            <c:ext xmlns:c16="http://schemas.microsoft.com/office/drawing/2014/chart" uri="{C3380CC4-5D6E-409C-BE32-E72D297353CC}">
              <c16:uniqueId val="{00000001-BB68-4A0E-855C-7FFE05C4EF66}"/>
            </c:ext>
          </c:extLst>
        </c:ser>
        <c:dLbls>
          <c:showLegendKey val="0"/>
          <c:showVal val="0"/>
          <c:showCatName val="0"/>
          <c:showSerName val="0"/>
          <c:showPercent val="0"/>
          <c:showBubbleSize val="0"/>
        </c:dLbls>
        <c:gapWidth val="182"/>
        <c:axId val="1155408352"/>
        <c:axId val="1155408680"/>
      </c:barChart>
      <c:catAx>
        <c:axId val="1155408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5408680"/>
        <c:crosses val="autoZero"/>
        <c:auto val="1"/>
        <c:lblAlgn val="ctr"/>
        <c:lblOffset val="100"/>
        <c:noMultiLvlLbl val="0"/>
      </c:catAx>
      <c:valAx>
        <c:axId val="115540868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54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48146509776165E-2"/>
          <c:y val="7.3876921332188816E-2"/>
          <c:w val="0.87594255212480465"/>
          <c:h val="0.71654638278236082"/>
        </c:manualLayout>
      </c:layout>
      <c:lineChart>
        <c:grouping val="standard"/>
        <c:varyColors val="0"/>
        <c:ser>
          <c:idx val="0"/>
          <c:order val="0"/>
          <c:tx>
            <c:strRef>
              <c:f>'Des stat time series'!$A$10</c:f>
              <c:strCache>
                <c:ptCount val="1"/>
                <c:pt idx="0">
                  <c:v>Aged 21 -30</c:v>
                </c:pt>
              </c:strCache>
            </c:strRef>
          </c:tx>
          <c:spPr>
            <a:ln w="28575" cap="rnd">
              <a:solidFill>
                <a:schemeClr val="accent1"/>
              </a:solidFill>
              <a:round/>
            </a:ln>
            <a:effectLst/>
          </c:spPr>
          <c:marker>
            <c:symbol val="none"/>
          </c:marker>
          <c:dLbls>
            <c:dLbl>
              <c:idx val="0"/>
              <c:layout>
                <c:manualLayout>
                  <c:x val="-3.2958801498127355E-2"/>
                  <c:y val="4.9662416484008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87-4545-AEEB-1780910FDCD2}"/>
                </c:ext>
              </c:extLst>
            </c:dLbl>
            <c:dLbl>
              <c:idx val="12"/>
              <c:layout>
                <c:manualLayout>
                  <c:x val="-1.7977528089887642E-2"/>
                  <c:y val="-4.96530310170140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87-4545-AEEB-1780910FDC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series'!$B$10:$N$10</c:f>
              <c:numCache>
                <c:formatCode>0%</c:formatCode>
                <c:ptCount val="13"/>
                <c:pt idx="0">
                  <c:v>7.9000000000000001E-2</c:v>
                </c:pt>
                <c:pt idx="1">
                  <c:v>5.8999999999999997E-2</c:v>
                </c:pt>
                <c:pt idx="2">
                  <c:v>4.2000000000000003E-2</c:v>
                </c:pt>
                <c:pt idx="3">
                  <c:v>4.5999999999999999E-2</c:v>
                </c:pt>
                <c:pt idx="4">
                  <c:v>3.9E-2</c:v>
                </c:pt>
                <c:pt idx="5">
                  <c:v>3.4000000000000002E-2</c:v>
                </c:pt>
                <c:pt idx="6">
                  <c:v>3.1E-2</c:v>
                </c:pt>
                <c:pt idx="7">
                  <c:v>2.5000000000000001E-2</c:v>
                </c:pt>
                <c:pt idx="8">
                  <c:v>1.7999999999999999E-2</c:v>
                </c:pt>
                <c:pt idx="9">
                  <c:v>1.7000000000000001E-2</c:v>
                </c:pt>
                <c:pt idx="10">
                  <c:v>0.01</c:v>
                </c:pt>
                <c:pt idx="11">
                  <c:v>7.7000000000000002E-3</c:v>
                </c:pt>
                <c:pt idx="12">
                  <c:v>8.8999999999999999E-3</c:v>
                </c:pt>
              </c:numCache>
            </c:numRef>
          </c:val>
          <c:smooth val="0"/>
          <c:extLst>
            <c:ext xmlns:c16="http://schemas.microsoft.com/office/drawing/2014/chart" uri="{C3380CC4-5D6E-409C-BE32-E72D297353CC}">
              <c16:uniqueId val="{00000002-0787-4545-AEEB-1780910FDCD2}"/>
            </c:ext>
          </c:extLst>
        </c:ser>
        <c:ser>
          <c:idx val="1"/>
          <c:order val="1"/>
          <c:tx>
            <c:strRef>
              <c:f>'Des stat time series'!$A$11</c:f>
              <c:strCache>
                <c:ptCount val="1"/>
                <c:pt idx="0">
                  <c:v>Aged 31-64</c:v>
                </c:pt>
              </c:strCache>
            </c:strRef>
          </c:tx>
          <c:spPr>
            <a:ln w="28575" cap="rnd">
              <a:solidFill>
                <a:schemeClr val="accent2"/>
              </a:solidFill>
              <a:round/>
            </a:ln>
            <a:effectLst/>
          </c:spPr>
          <c:marker>
            <c:symbol val="none"/>
          </c:marker>
          <c:dLbls>
            <c:dLbl>
              <c:idx val="0"/>
              <c:layout>
                <c:manualLayout>
                  <c:x val="-3.8951310861423234E-2"/>
                  <c:y val="-4.9659287995010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87-4545-AEEB-1780910FDCD2}"/>
                </c:ext>
              </c:extLst>
            </c:dLbl>
            <c:dLbl>
              <c:idx val="12"/>
              <c:layout>
                <c:manualLayout>
                  <c:x val="-1.7977528089887642E-2"/>
                  <c:y val="-3.4759859139782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87-4545-AEEB-1780910FDC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series'!$B$11:$N$11</c:f>
              <c:numCache>
                <c:formatCode>0%</c:formatCode>
                <c:ptCount val="13"/>
                <c:pt idx="0">
                  <c:v>0.12</c:v>
                </c:pt>
                <c:pt idx="1">
                  <c:v>9.6000000000000002E-2</c:v>
                </c:pt>
                <c:pt idx="2">
                  <c:v>8.4000000000000005E-2</c:v>
                </c:pt>
                <c:pt idx="3">
                  <c:v>7.0999999999999994E-2</c:v>
                </c:pt>
                <c:pt idx="4">
                  <c:v>5.8000000000000003E-2</c:v>
                </c:pt>
                <c:pt idx="5">
                  <c:v>5.1999999999999998E-2</c:v>
                </c:pt>
                <c:pt idx="6">
                  <c:v>0.05</c:v>
                </c:pt>
                <c:pt idx="7">
                  <c:v>4.4999999999999998E-2</c:v>
                </c:pt>
                <c:pt idx="8">
                  <c:v>3.5000000000000003E-2</c:v>
                </c:pt>
                <c:pt idx="9">
                  <c:v>0.03</c:v>
                </c:pt>
                <c:pt idx="10">
                  <c:v>2.7E-2</c:v>
                </c:pt>
                <c:pt idx="11">
                  <c:v>1.7999999999999999E-2</c:v>
                </c:pt>
                <c:pt idx="12">
                  <c:v>1.6E-2</c:v>
                </c:pt>
              </c:numCache>
            </c:numRef>
          </c:val>
          <c:smooth val="0"/>
          <c:extLst>
            <c:ext xmlns:c16="http://schemas.microsoft.com/office/drawing/2014/chart" uri="{C3380CC4-5D6E-409C-BE32-E72D297353CC}">
              <c16:uniqueId val="{00000005-0787-4545-AEEB-1780910FDCD2}"/>
            </c:ext>
          </c:extLst>
        </c:ser>
        <c:ser>
          <c:idx val="2"/>
          <c:order val="2"/>
          <c:tx>
            <c:strRef>
              <c:f>'Des stat time series'!$A$12</c:f>
              <c:strCache>
                <c:ptCount val="1"/>
                <c:pt idx="0">
                  <c:v>Aged 65+</c:v>
                </c:pt>
              </c:strCache>
            </c:strRef>
          </c:tx>
          <c:spPr>
            <a:ln w="28575" cap="rnd">
              <a:solidFill>
                <a:schemeClr val="accent3"/>
              </a:solidFill>
              <a:round/>
            </a:ln>
            <a:effectLst/>
          </c:spPr>
          <c:marker>
            <c:symbol val="none"/>
          </c:marker>
          <c:dLbls>
            <c:dLbl>
              <c:idx val="0"/>
              <c:layout>
                <c:manualLayout>
                  <c:x val="-3.5955047697060337E-2"/>
                  <c:y val="-3.9726869948851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87-4545-AEEB-1780910FDCD2}"/>
                </c:ext>
              </c:extLst>
            </c:dLbl>
            <c:dLbl>
              <c:idx val="12"/>
              <c:layout>
                <c:manualLayout>
                  <c:x val="1.0986140253212757E-16"/>
                  <c:y val="5.4748557473275861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87-4545-AEEB-1780910FDC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series'!$B$12:$N$12</c:f>
              <c:numCache>
                <c:formatCode>0%</c:formatCode>
                <c:ptCount val="13"/>
                <c:pt idx="0">
                  <c:v>0.45</c:v>
                </c:pt>
                <c:pt idx="1">
                  <c:v>0.44</c:v>
                </c:pt>
                <c:pt idx="2">
                  <c:v>0.4</c:v>
                </c:pt>
                <c:pt idx="3">
                  <c:v>0.37</c:v>
                </c:pt>
                <c:pt idx="4">
                  <c:v>0.3</c:v>
                </c:pt>
                <c:pt idx="5">
                  <c:v>0.3</c:v>
                </c:pt>
                <c:pt idx="6">
                  <c:v>0.25</c:v>
                </c:pt>
                <c:pt idx="7">
                  <c:v>0.22</c:v>
                </c:pt>
                <c:pt idx="8">
                  <c:v>0.21</c:v>
                </c:pt>
                <c:pt idx="9">
                  <c:v>0.18</c:v>
                </c:pt>
                <c:pt idx="10">
                  <c:v>0.18</c:v>
                </c:pt>
                <c:pt idx="11">
                  <c:v>0.15</c:v>
                </c:pt>
                <c:pt idx="12">
                  <c:v>0.1</c:v>
                </c:pt>
              </c:numCache>
            </c:numRef>
          </c:val>
          <c:smooth val="0"/>
          <c:extLst>
            <c:ext xmlns:c16="http://schemas.microsoft.com/office/drawing/2014/chart" uri="{C3380CC4-5D6E-409C-BE32-E72D297353CC}">
              <c16:uniqueId val="{00000008-0787-4545-AEEB-1780910FDCD2}"/>
            </c:ext>
          </c:extLst>
        </c:ser>
        <c:dLbls>
          <c:showLegendKey val="0"/>
          <c:showVal val="0"/>
          <c:showCatName val="0"/>
          <c:showSerName val="0"/>
          <c:showPercent val="0"/>
          <c:showBubbleSize val="0"/>
        </c:dLbls>
        <c:smooth val="0"/>
        <c:axId val="649565504"/>
        <c:axId val="649566160"/>
      </c:lineChart>
      <c:catAx>
        <c:axId val="6495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6160"/>
        <c:crosses val="autoZero"/>
        <c:auto val="1"/>
        <c:lblAlgn val="ctr"/>
        <c:lblOffset val="100"/>
        <c:noMultiLvlLbl val="0"/>
      </c:catAx>
      <c:valAx>
        <c:axId val="64956616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5504"/>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'Desc stat cat'!$AY$189</c:f>
              <c:strCache>
                <c:ptCount val="1"/>
                <c:pt idx="0">
                  <c:v>Yes, essential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'Desc stat cat'!$AZ$187:$BE$188</c:f>
              <c:multiLvlStrCache>
                <c:ptCount val="6"/>
                <c:lvl>
                  <c:pt idx="0">
                    <c:v>Aged 15-64</c:v>
                  </c:pt>
                  <c:pt idx="1">
                    <c:v>Aged 65+</c:v>
                  </c:pt>
                  <c:pt idx="2">
                    <c:v>Aged 15-64</c:v>
                  </c:pt>
                  <c:pt idx="3">
                    <c:v>Aged 65+</c:v>
                  </c:pt>
                  <c:pt idx="4">
                    <c:v>Aged 15-64</c:v>
                  </c:pt>
                  <c:pt idx="5">
                    <c:v>Aged 65+</c:v>
                  </c:pt>
                </c:lvl>
                <c:lvl>
                  <c:pt idx="0">
                    <c:v>2014</c:v>
                  </c:pt>
                  <c:pt idx="2">
                    <c:v>2018</c:v>
                  </c:pt>
                  <c:pt idx="4">
                    <c:v>2022</c:v>
                  </c:pt>
                </c:lvl>
              </c:multiLvlStrCache>
            </c:multiLvlStrRef>
          </c:cat>
          <c:val>
            <c:numRef>
              <c:f>'Desc stat cat'!$AZ$189:$BE$189</c:f>
              <c:numCache>
                <c:formatCode>0%</c:formatCode>
                <c:ptCount val="6"/>
                <c:pt idx="0">
                  <c:v>0.50914661784110127</c:v>
                </c:pt>
                <c:pt idx="1">
                  <c:v>0.46764225816159849</c:v>
                </c:pt>
                <c:pt idx="2">
                  <c:v>0.58150692904408141</c:v>
                </c:pt>
                <c:pt idx="3">
                  <c:v>0.55304080987397608</c:v>
                </c:pt>
                <c:pt idx="4">
                  <c:v>0.75303477107874994</c:v>
                </c:pt>
                <c:pt idx="5">
                  <c:v>0.71045728029148969</c:v>
                </c:pt>
              </c:numCache>
            </c:numRef>
          </c:val>
          <c:extLst>
            <c:ext xmlns:c16="http://schemas.microsoft.com/office/drawing/2014/chart" uri="{C3380CC4-5D6E-409C-BE32-E72D297353CC}">
              <c16:uniqueId val="{00000000-2B3A-4B85-91AC-0E249EC81B73}"/>
            </c:ext>
          </c:extLst>
        </c:ser>
        <c:ser>
          <c:idx val="1"/>
          <c:order val="1"/>
          <c:tx>
            <c:strRef>
              <c:f>'Desc stat cat'!$AY$190</c:f>
              <c:strCache>
                <c:ptCount val="1"/>
                <c:pt idx="0">
                  <c:v>No, not essential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'Desc stat cat'!$AZ$187:$BE$188</c:f>
              <c:multiLvlStrCache>
                <c:ptCount val="6"/>
                <c:lvl>
                  <c:pt idx="0">
                    <c:v>Aged 15-64</c:v>
                  </c:pt>
                  <c:pt idx="1">
                    <c:v>Aged 65+</c:v>
                  </c:pt>
                  <c:pt idx="2">
                    <c:v>Aged 15-64</c:v>
                  </c:pt>
                  <c:pt idx="3">
                    <c:v>Aged 65+</c:v>
                  </c:pt>
                  <c:pt idx="4">
                    <c:v>Aged 15-64</c:v>
                  </c:pt>
                  <c:pt idx="5">
                    <c:v>Aged 65+</c:v>
                  </c:pt>
                </c:lvl>
                <c:lvl>
                  <c:pt idx="0">
                    <c:v>2014</c:v>
                  </c:pt>
                  <c:pt idx="2">
                    <c:v>2018</c:v>
                  </c:pt>
                  <c:pt idx="4">
                    <c:v>2022</c:v>
                  </c:pt>
                </c:lvl>
              </c:multiLvlStrCache>
            </c:multiLvlStrRef>
          </c:cat>
          <c:val>
            <c:numRef>
              <c:f>'Desc stat cat'!$AZ$190:$BE$190</c:f>
              <c:numCache>
                <c:formatCode>0%</c:formatCode>
                <c:ptCount val="6"/>
                <c:pt idx="0">
                  <c:v>0.49085338215889873</c:v>
                </c:pt>
                <c:pt idx="1">
                  <c:v>0.53235774183840157</c:v>
                </c:pt>
                <c:pt idx="2">
                  <c:v>0.41849307095591859</c:v>
                </c:pt>
                <c:pt idx="3">
                  <c:v>0.44695919012602392</c:v>
                </c:pt>
                <c:pt idx="4">
                  <c:v>0.24696522892125009</c:v>
                </c:pt>
                <c:pt idx="5">
                  <c:v>0.28954271970851031</c:v>
                </c:pt>
              </c:numCache>
            </c:numRef>
          </c:val>
          <c:extLst>
            <c:ext xmlns:c16="http://schemas.microsoft.com/office/drawing/2014/chart" uri="{C3380CC4-5D6E-409C-BE32-E72D297353CC}">
              <c16:uniqueId val="{00000001-2B3A-4B85-91AC-0E249EC81B73}"/>
            </c:ext>
          </c:extLst>
        </c:ser>
        <c:dLbls>
          <c:showLegendKey val="0"/>
          <c:showVal val="0"/>
          <c:showCatName val="0"/>
          <c:showSerName val="0"/>
          <c:showPercent val="0"/>
          <c:showBubbleSize val="0"/>
        </c:dLbls>
        <c:gapWidth val="121"/>
        <c:overlap val="100"/>
        <c:axId val="788796848"/>
        <c:axId val="788802424"/>
      </c:barChart>
      <c:catAx>
        <c:axId val="78879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8802424"/>
        <c:crosses val="autoZero"/>
        <c:auto val="1"/>
        <c:lblAlgn val="ctr"/>
        <c:lblOffset val="100"/>
        <c:noMultiLvlLbl val="0"/>
      </c:catAx>
      <c:valAx>
        <c:axId val="788802424"/>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879684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44401191424105"/>
          <c:y val="5.4624591096711368E-2"/>
          <c:w val="0.87594258139312131"/>
          <c:h val="0.64023096326320261"/>
        </c:manualLayout>
      </c:layout>
      <c:lineChart>
        <c:grouping val="standard"/>
        <c:varyColors val="0"/>
        <c:ser>
          <c:idx val="0"/>
          <c:order val="0"/>
          <c:tx>
            <c:v>Disability</c:v>
          </c:tx>
          <c:spPr>
            <a:ln w="28575" cap="rnd">
              <a:solidFill>
                <a:schemeClr val="accent1"/>
              </a:solidFill>
              <a:round/>
            </a:ln>
            <a:effectLst/>
          </c:spPr>
          <c:marker>
            <c:symbol val="none"/>
          </c:marker>
          <c:dLbls>
            <c:dLbl>
              <c:idx val="0"/>
              <c:layout>
                <c:manualLayout>
                  <c:x val="-3.5955047697060337E-2"/>
                  <c:y val="-3.9726869948851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EB-4E9F-9B61-5B78CBB7DC33}"/>
                </c:ext>
              </c:extLst>
            </c:dLbl>
            <c:dLbl>
              <c:idx val="12"/>
              <c:layout>
                <c:manualLayout>
                  <c:x val="-8.9887640449437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EB-4E9F-9B61-5B78CBB7DC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series'!$B$15:$N$15</c:f>
              <c:numCache>
                <c:formatCode>0%</c:formatCode>
                <c:ptCount val="13"/>
                <c:pt idx="0">
                  <c:v>0.28999999999999998</c:v>
                </c:pt>
                <c:pt idx="1">
                  <c:v>0.28999999999999998</c:v>
                </c:pt>
                <c:pt idx="2">
                  <c:v>0.28000000000000003</c:v>
                </c:pt>
                <c:pt idx="3">
                  <c:v>0.22</c:v>
                </c:pt>
                <c:pt idx="4">
                  <c:v>0.2</c:v>
                </c:pt>
                <c:pt idx="5">
                  <c:v>0.19</c:v>
                </c:pt>
                <c:pt idx="6">
                  <c:v>0.17</c:v>
                </c:pt>
                <c:pt idx="7">
                  <c:v>0.15</c:v>
                </c:pt>
                <c:pt idx="8">
                  <c:v>0.13</c:v>
                </c:pt>
                <c:pt idx="9">
                  <c:v>0.12</c:v>
                </c:pt>
                <c:pt idx="10">
                  <c:v>0.11</c:v>
                </c:pt>
                <c:pt idx="11">
                  <c:v>8.8999999999999996E-2</c:v>
                </c:pt>
                <c:pt idx="12">
                  <c:v>6.8000000000000005E-2</c:v>
                </c:pt>
              </c:numCache>
            </c:numRef>
          </c:val>
          <c:smooth val="0"/>
          <c:extLst>
            <c:ext xmlns:c16="http://schemas.microsoft.com/office/drawing/2014/chart" uri="{C3380CC4-5D6E-409C-BE32-E72D297353CC}">
              <c16:uniqueId val="{00000002-06EB-4E9F-9B61-5B78CBB7DC33}"/>
            </c:ext>
          </c:extLst>
        </c:ser>
        <c:ser>
          <c:idx val="1"/>
          <c:order val="1"/>
          <c:tx>
            <c:v>No disability</c:v>
          </c:tx>
          <c:spPr>
            <a:ln w="28575" cap="rnd">
              <a:solidFill>
                <a:schemeClr val="accent2"/>
              </a:solidFill>
              <a:round/>
            </a:ln>
            <a:effectLst/>
          </c:spPr>
          <c:marker>
            <c:symbol val="none"/>
          </c:marker>
          <c:dLbls>
            <c:dLbl>
              <c:idx val="0"/>
              <c:layout>
                <c:manualLayout>
                  <c:x val="-4.794006359608044E-2"/>
                  <c:y val="-5.462444617967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EB-4E9F-9B61-5B78CBB7DC33}"/>
                </c:ext>
              </c:extLst>
            </c:dLbl>
            <c:dLbl>
              <c:idx val="12"/>
              <c:layout>
                <c:manualLayout>
                  <c:x val="-1.198501872659176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EB-4E9F-9B61-5B78CBB7DC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series'!$B$16:$N$16</c:f>
              <c:numCache>
                <c:formatCode>0%</c:formatCode>
                <c:ptCount val="13"/>
                <c:pt idx="0">
                  <c:v>0.11</c:v>
                </c:pt>
                <c:pt idx="1">
                  <c:v>8.4000000000000005E-2</c:v>
                </c:pt>
                <c:pt idx="2">
                  <c:v>6.8000000000000005E-2</c:v>
                </c:pt>
                <c:pt idx="3">
                  <c:v>6.7000000000000004E-2</c:v>
                </c:pt>
                <c:pt idx="4">
                  <c:v>5.1999999999999998E-2</c:v>
                </c:pt>
                <c:pt idx="5">
                  <c:v>4.8000000000000001E-2</c:v>
                </c:pt>
                <c:pt idx="6">
                  <c:v>4.7E-2</c:v>
                </c:pt>
                <c:pt idx="7">
                  <c:v>4.2000000000000003E-2</c:v>
                </c:pt>
                <c:pt idx="8">
                  <c:v>3.4000000000000002E-2</c:v>
                </c:pt>
                <c:pt idx="9">
                  <c:v>2.7E-2</c:v>
                </c:pt>
                <c:pt idx="10">
                  <c:v>2.8000000000000001E-2</c:v>
                </c:pt>
                <c:pt idx="11">
                  <c:v>1.9E-2</c:v>
                </c:pt>
                <c:pt idx="12">
                  <c:v>1.4999999999999999E-2</c:v>
                </c:pt>
              </c:numCache>
            </c:numRef>
          </c:val>
          <c:smooth val="0"/>
          <c:extLst>
            <c:ext xmlns:c16="http://schemas.microsoft.com/office/drawing/2014/chart" uri="{C3380CC4-5D6E-409C-BE32-E72D297353CC}">
              <c16:uniqueId val="{00000005-06EB-4E9F-9B61-5B78CBB7DC33}"/>
            </c:ext>
          </c:extLst>
        </c:ser>
        <c:dLbls>
          <c:showLegendKey val="0"/>
          <c:showVal val="0"/>
          <c:showCatName val="0"/>
          <c:showSerName val="0"/>
          <c:showPercent val="0"/>
          <c:showBubbleSize val="0"/>
        </c:dLbls>
        <c:smooth val="0"/>
        <c:axId val="649565504"/>
        <c:axId val="649566160"/>
      </c:lineChart>
      <c:catAx>
        <c:axId val="6495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6160"/>
        <c:crosses val="autoZero"/>
        <c:auto val="1"/>
        <c:lblAlgn val="ctr"/>
        <c:lblOffset val="100"/>
        <c:noMultiLvlLbl val="0"/>
      </c:catAx>
      <c:valAx>
        <c:axId val="64956616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71808951512641"/>
          <c:y val="8.0704328686720464E-2"/>
          <c:w val="0.82206813786434585"/>
          <c:h val="0.58126642827020059"/>
        </c:manualLayout>
      </c:layout>
      <c:barChart>
        <c:barDir val="bar"/>
        <c:grouping val="stacked"/>
        <c:varyColors val="0"/>
        <c:ser>
          <c:idx val="0"/>
          <c:order val="0"/>
          <c:tx>
            <c:strRef>
              <c:f>'Desc stat cat'!$BD$109</c:f>
              <c:strCache>
                <c:ptCount val="1"/>
                <c:pt idx="0">
                  <c:v>Excellent or Good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stat cat'!$BE$108:$BF$108</c:f>
              <c:strCache>
                <c:ptCount val="2"/>
                <c:pt idx="0">
                  <c:v>No disability</c:v>
                </c:pt>
                <c:pt idx="1">
                  <c:v>Disability </c:v>
                </c:pt>
              </c:strCache>
            </c:strRef>
          </c:cat>
          <c:val>
            <c:numRef>
              <c:f>'Desc stat cat'!$BE$109:$BF$109</c:f>
              <c:numCache>
                <c:formatCode>0%</c:formatCode>
                <c:ptCount val="2"/>
                <c:pt idx="0">
                  <c:v>0.89629999999999999</c:v>
                </c:pt>
                <c:pt idx="1">
                  <c:v>0.84760000000000002</c:v>
                </c:pt>
              </c:numCache>
            </c:numRef>
          </c:val>
          <c:extLst>
            <c:ext xmlns:c16="http://schemas.microsoft.com/office/drawing/2014/chart" uri="{C3380CC4-5D6E-409C-BE32-E72D297353CC}">
              <c16:uniqueId val="{00000000-FB34-4F29-895E-B59B98F95465}"/>
            </c:ext>
          </c:extLst>
        </c:ser>
        <c:ser>
          <c:idx val="1"/>
          <c:order val="1"/>
          <c:tx>
            <c:strRef>
              <c:f>'Desc stat cat'!$BD$110</c:f>
              <c:strCache>
                <c:ptCount val="1"/>
                <c:pt idx="0">
                  <c:v>Fair or Poor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'Desc stat cat'!$BE$108:$BF$108</c:f>
              <c:strCache>
                <c:ptCount val="2"/>
                <c:pt idx="0">
                  <c:v>No disability</c:v>
                </c:pt>
                <c:pt idx="1">
                  <c:v>Disability </c:v>
                </c:pt>
              </c:strCache>
            </c:strRef>
          </c:cat>
          <c:val>
            <c:numRef>
              <c:f>'Desc stat cat'!$BE$110:$BF$110</c:f>
              <c:numCache>
                <c:formatCode>0%</c:formatCode>
                <c:ptCount val="2"/>
                <c:pt idx="0">
                  <c:v>0.1038</c:v>
                </c:pt>
                <c:pt idx="1">
                  <c:v>0.15240000000000001</c:v>
                </c:pt>
              </c:numCache>
            </c:numRef>
          </c:val>
          <c:extLst>
            <c:ext xmlns:c16="http://schemas.microsoft.com/office/drawing/2014/chart" uri="{C3380CC4-5D6E-409C-BE32-E72D297353CC}">
              <c16:uniqueId val="{00000001-FB34-4F29-895E-B59B98F95465}"/>
            </c:ext>
          </c:extLst>
        </c:ser>
        <c:dLbls>
          <c:dLblPos val="ctr"/>
          <c:showLegendKey val="0"/>
          <c:showVal val="1"/>
          <c:showCatName val="0"/>
          <c:showSerName val="0"/>
          <c:showPercent val="0"/>
          <c:showBubbleSize val="0"/>
        </c:dLbls>
        <c:gapWidth val="150"/>
        <c:overlap val="100"/>
        <c:axId val="627020272"/>
        <c:axId val="627020600"/>
      </c:barChart>
      <c:catAx>
        <c:axId val="627020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020600"/>
        <c:crosses val="autoZero"/>
        <c:auto val="1"/>
        <c:lblAlgn val="ctr"/>
        <c:lblOffset val="100"/>
        <c:noMultiLvlLbl val="0"/>
      </c:catAx>
      <c:valAx>
        <c:axId val="627020600"/>
        <c:scaling>
          <c:orientation val="minMax"/>
          <c:max val="1"/>
          <c:min val="0"/>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02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Non-employed</c:v>
          </c:tx>
          <c:spPr>
            <a:ln w="28575" cap="rnd">
              <a:solidFill>
                <a:schemeClr val="accent1"/>
              </a:solidFill>
              <a:round/>
            </a:ln>
            <a:effectLst/>
          </c:spPr>
          <c:marker>
            <c:symbol val="none"/>
          </c:marker>
          <c:dLbls>
            <c:dLbl>
              <c:idx val="0"/>
              <c:layout>
                <c:manualLayout>
                  <c:x val="-2.6966285772795241E-2"/>
                  <c:y val="-4.965858743606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45-4DF2-BAB4-3DBB7D8D0966}"/>
                </c:ext>
              </c:extLst>
            </c:dLbl>
            <c:dLbl>
              <c:idx val="12"/>
              <c:layout>
                <c:manualLayout>
                  <c:x val="-1.1985015899020218E-2"/>
                  <c:y val="-1.4897576230819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45-4DF2-BAB4-3DBB7D8D09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series'!$B$13:$N$13</c:f>
              <c:numCache>
                <c:formatCode>0%</c:formatCode>
                <c:ptCount val="13"/>
                <c:pt idx="0">
                  <c:v>0.3</c:v>
                </c:pt>
                <c:pt idx="1">
                  <c:v>0.28000000000000003</c:v>
                </c:pt>
                <c:pt idx="2">
                  <c:v>0.25</c:v>
                </c:pt>
                <c:pt idx="3">
                  <c:v>0.23</c:v>
                </c:pt>
                <c:pt idx="4">
                  <c:v>0.19</c:v>
                </c:pt>
                <c:pt idx="5">
                  <c:v>0.19</c:v>
                </c:pt>
                <c:pt idx="6">
                  <c:v>0.16</c:v>
                </c:pt>
                <c:pt idx="7">
                  <c:v>0.16</c:v>
                </c:pt>
                <c:pt idx="8">
                  <c:v>0.13</c:v>
                </c:pt>
                <c:pt idx="9">
                  <c:v>0.12</c:v>
                </c:pt>
                <c:pt idx="10">
                  <c:v>0.11</c:v>
                </c:pt>
                <c:pt idx="11">
                  <c:v>9.1999999999999998E-2</c:v>
                </c:pt>
                <c:pt idx="12">
                  <c:v>7.3999999999999996E-2</c:v>
                </c:pt>
              </c:numCache>
            </c:numRef>
          </c:val>
          <c:smooth val="0"/>
          <c:extLst>
            <c:ext xmlns:c16="http://schemas.microsoft.com/office/drawing/2014/chart" uri="{C3380CC4-5D6E-409C-BE32-E72D297353CC}">
              <c16:uniqueId val="{00000002-1A45-4DF2-BAB4-3DBB7D8D0966}"/>
            </c:ext>
          </c:extLst>
        </c:ser>
        <c:ser>
          <c:idx val="1"/>
          <c:order val="1"/>
          <c:tx>
            <c:v>Employed</c:v>
          </c:tx>
          <c:spPr>
            <a:ln w="28575" cap="rnd">
              <a:solidFill>
                <a:schemeClr val="accent2"/>
              </a:solidFill>
              <a:round/>
            </a:ln>
            <a:effectLst/>
          </c:spPr>
          <c:marker>
            <c:symbol val="none"/>
          </c:marker>
          <c:dLbls>
            <c:dLbl>
              <c:idx val="0"/>
              <c:layout>
                <c:manualLayout>
                  <c:x val="-3.5955047697060337E-2"/>
                  <c:y val="-5.4624446179671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45-4DF2-BAB4-3DBB7D8D0966}"/>
                </c:ext>
              </c:extLst>
            </c:dLbl>
            <c:dLbl>
              <c:idx val="12"/>
              <c:layout>
                <c:manualLayout>
                  <c:x val="-1.1985015899020218E-2"/>
                  <c:y val="-4.9658587436065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45-4DF2-BAB4-3DBB7D8D09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 stat time series'!$B$3:$N$3</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'Des stat time series'!$B$14:$N$14</c:f>
              <c:numCache>
                <c:formatCode>0%</c:formatCode>
                <c:ptCount val="13"/>
                <c:pt idx="0">
                  <c:v>0.08</c:v>
                </c:pt>
                <c:pt idx="1">
                  <c:v>5.8999999999999997E-2</c:v>
                </c:pt>
                <c:pt idx="2">
                  <c:v>4.8000000000000001E-2</c:v>
                </c:pt>
                <c:pt idx="3">
                  <c:v>4.4999999999999998E-2</c:v>
                </c:pt>
                <c:pt idx="4">
                  <c:v>3.5999999999999997E-2</c:v>
                </c:pt>
                <c:pt idx="5">
                  <c:v>3.2000000000000001E-2</c:v>
                </c:pt>
                <c:pt idx="6">
                  <c:v>3.1E-2</c:v>
                </c:pt>
                <c:pt idx="7">
                  <c:v>2.4E-2</c:v>
                </c:pt>
                <c:pt idx="8">
                  <c:v>2.1999999999999999E-2</c:v>
                </c:pt>
                <c:pt idx="9">
                  <c:v>1.4999999999999999E-2</c:v>
                </c:pt>
                <c:pt idx="10">
                  <c:v>1.6E-2</c:v>
                </c:pt>
                <c:pt idx="11">
                  <c:v>0.01</c:v>
                </c:pt>
                <c:pt idx="12">
                  <c:v>8.5000000000000006E-3</c:v>
                </c:pt>
              </c:numCache>
            </c:numRef>
          </c:val>
          <c:smooth val="0"/>
          <c:extLst>
            <c:ext xmlns:c16="http://schemas.microsoft.com/office/drawing/2014/chart" uri="{C3380CC4-5D6E-409C-BE32-E72D297353CC}">
              <c16:uniqueId val="{00000005-1A45-4DF2-BAB4-3DBB7D8D0966}"/>
            </c:ext>
          </c:extLst>
        </c:ser>
        <c:dLbls>
          <c:showLegendKey val="0"/>
          <c:showVal val="0"/>
          <c:showCatName val="0"/>
          <c:showSerName val="0"/>
          <c:showPercent val="0"/>
          <c:showBubbleSize val="0"/>
        </c:dLbls>
        <c:smooth val="0"/>
        <c:axId val="649565504"/>
        <c:axId val="649566160"/>
      </c:lineChart>
      <c:catAx>
        <c:axId val="64956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6160"/>
        <c:crosses val="autoZero"/>
        <c:auto val="1"/>
        <c:lblAlgn val="ctr"/>
        <c:lblOffset val="100"/>
        <c:noMultiLvlLbl val="0"/>
      </c:catAx>
      <c:valAx>
        <c:axId val="64956616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956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04EAD636F84760AFDB6B9CE498A5BF"/>
        <w:category>
          <w:name w:val="General"/>
          <w:gallery w:val="placeholder"/>
        </w:category>
        <w:types>
          <w:type w:val="bbPlcHdr"/>
        </w:types>
        <w:behaviors>
          <w:behavior w:val="content"/>
        </w:behaviors>
        <w:guid w:val="{E9EC5224-29B6-4CF1-8699-D6EDA937315F}"/>
      </w:docPartPr>
      <w:docPartBody>
        <w:p w:rsidR="009767B6" w:rsidRDefault="009767B6">
          <w:pPr>
            <w:pStyle w:val="3804EAD636F84760AFDB6B9CE498A5BF"/>
          </w:pPr>
          <w:r w:rsidRPr="00EC51DD">
            <w:rPr>
              <w:rStyle w:val="PlaceholderText"/>
            </w:rPr>
            <w:t>[Publish Date]</w:t>
          </w:r>
        </w:p>
      </w:docPartBody>
    </w:docPart>
    <w:docPart>
      <w:docPartPr>
        <w:name w:val="1F9F70D196A04430AF525F892A441403"/>
        <w:category>
          <w:name w:val="General"/>
          <w:gallery w:val="placeholder"/>
        </w:category>
        <w:types>
          <w:type w:val="bbPlcHdr"/>
        </w:types>
        <w:behaviors>
          <w:behavior w:val="content"/>
        </w:behaviors>
        <w:guid w:val="{3286BC68-5BDF-424E-887F-F4B4F6322EF4}"/>
      </w:docPartPr>
      <w:docPartBody>
        <w:p w:rsidR="00EB6F43" w:rsidRDefault="009767B6">
          <w:pPr>
            <w:pStyle w:val="1F9F70D196A04430AF525F892A441403"/>
          </w:pPr>
          <w:r w:rsidRPr="00EC51DD">
            <w:rPr>
              <w:rStyle w:val="PlaceholderText"/>
            </w:rPr>
            <w:t>[Title]</w:t>
          </w:r>
        </w:p>
      </w:docPartBody>
    </w:docPart>
    <w:docPart>
      <w:docPartPr>
        <w:name w:val="E6CBC2B764ED42D3B720154CF3B5043D"/>
        <w:category>
          <w:name w:val="General"/>
          <w:gallery w:val="placeholder"/>
        </w:category>
        <w:types>
          <w:type w:val="bbPlcHdr"/>
        </w:types>
        <w:behaviors>
          <w:behavior w:val="content"/>
        </w:behaviors>
        <w:guid w:val="{55274CDE-C3B2-4FD1-9DEF-ABD0F697CF90}"/>
      </w:docPartPr>
      <w:docPartBody>
        <w:p w:rsidR="00790D15" w:rsidRDefault="00337366" w:rsidP="00337366">
          <w:pPr>
            <w:pStyle w:val="E6CBC2B764ED42D3B720154CF3B5043D"/>
          </w:pPr>
          <w:r>
            <w:t>[</w:t>
          </w:r>
          <w:r w:rsidRPr="00B3130A">
            <w:rPr>
              <w:highlight w:val="yellow"/>
            </w:rPr>
            <w:t>Enter ISBN if applicable</w:t>
          </w:r>
          <w:r w:rsidRPr="00FB05BD">
            <w:t xml:space="preserve"> </w:t>
          </w:r>
          <w:r w:rsidRPr="000E5674">
            <w:t xml:space="preserve">ISBN </w:t>
          </w:r>
          <w:r w:rsidRPr="000E5674">
            <w:rPr>
              <w:highlight w:val="yellow"/>
            </w:rPr>
            <w:t>XXX-X-XXX-XXXXX-X</w:t>
          </w:r>
          <w:r>
            <w:rPr>
              <w:highlight w:val="yellow"/>
            </w:rPr>
            <w:t>]</w:t>
          </w:r>
        </w:p>
      </w:docPartBody>
    </w:docPart>
    <w:docPart>
      <w:docPartPr>
        <w:name w:val="EDE9EDE98AFA40228C0E752E09D941D9"/>
        <w:category>
          <w:name w:val="General"/>
          <w:gallery w:val="placeholder"/>
        </w:category>
        <w:types>
          <w:type w:val="bbPlcHdr"/>
        </w:types>
        <w:behaviors>
          <w:behavior w:val="content"/>
        </w:behaviors>
        <w:guid w:val="{2CF565A7-443F-4219-B15D-D27548168178}"/>
      </w:docPartPr>
      <w:docPartBody>
        <w:p w:rsidR="00790D15" w:rsidRDefault="00337366" w:rsidP="00337366">
          <w:pPr>
            <w:pStyle w:val="EDE9EDE98AFA40228C0E752E09D941D9"/>
          </w:pPr>
          <w:r w:rsidRPr="00650DDB">
            <w:rPr>
              <w:highlight w:val="yellow"/>
              <w:lang w:val="x-none"/>
            </w:rPr>
            <w:t>[select format option]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NimbusRomNo9L">
    <w:altName w:val="Cambri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7B6"/>
    <w:rsid w:val="000316AB"/>
    <w:rsid w:val="00034E44"/>
    <w:rsid w:val="00045B46"/>
    <w:rsid w:val="000859C8"/>
    <w:rsid w:val="000B2B9A"/>
    <w:rsid w:val="00101785"/>
    <w:rsid w:val="00104B04"/>
    <w:rsid w:val="001207F5"/>
    <w:rsid w:val="00135B5B"/>
    <w:rsid w:val="001669F4"/>
    <w:rsid w:val="001B77A1"/>
    <w:rsid w:val="001C59C7"/>
    <w:rsid w:val="001D23B9"/>
    <w:rsid w:val="001F364E"/>
    <w:rsid w:val="0022158A"/>
    <w:rsid w:val="002607BB"/>
    <w:rsid w:val="00261892"/>
    <w:rsid w:val="00267ADA"/>
    <w:rsid w:val="00284EE1"/>
    <w:rsid w:val="0029645D"/>
    <w:rsid w:val="002A4239"/>
    <w:rsid w:val="002A5B12"/>
    <w:rsid w:val="002B0695"/>
    <w:rsid w:val="002F5C6D"/>
    <w:rsid w:val="00336644"/>
    <w:rsid w:val="00337366"/>
    <w:rsid w:val="00344AD9"/>
    <w:rsid w:val="003657E6"/>
    <w:rsid w:val="0039762C"/>
    <w:rsid w:val="003D0384"/>
    <w:rsid w:val="003F7E42"/>
    <w:rsid w:val="00413791"/>
    <w:rsid w:val="00422682"/>
    <w:rsid w:val="004443B7"/>
    <w:rsid w:val="004705CE"/>
    <w:rsid w:val="00475FF0"/>
    <w:rsid w:val="00486692"/>
    <w:rsid w:val="004A66B8"/>
    <w:rsid w:val="004B0552"/>
    <w:rsid w:val="004D3D65"/>
    <w:rsid w:val="00562A98"/>
    <w:rsid w:val="00565B18"/>
    <w:rsid w:val="005868AA"/>
    <w:rsid w:val="00597069"/>
    <w:rsid w:val="005C3C24"/>
    <w:rsid w:val="005C3DC9"/>
    <w:rsid w:val="006440A1"/>
    <w:rsid w:val="006631A4"/>
    <w:rsid w:val="00696548"/>
    <w:rsid w:val="006B46B5"/>
    <w:rsid w:val="006D585B"/>
    <w:rsid w:val="006E2FCC"/>
    <w:rsid w:val="006E4193"/>
    <w:rsid w:val="00702C4F"/>
    <w:rsid w:val="00733156"/>
    <w:rsid w:val="00790D15"/>
    <w:rsid w:val="007B74F4"/>
    <w:rsid w:val="007C6EC8"/>
    <w:rsid w:val="007D19A5"/>
    <w:rsid w:val="008025AD"/>
    <w:rsid w:val="00805A07"/>
    <w:rsid w:val="008134C5"/>
    <w:rsid w:val="00833BE1"/>
    <w:rsid w:val="008638DB"/>
    <w:rsid w:val="008650EB"/>
    <w:rsid w:val="008C54F8"/>
    <w:rsid w:val="008E3109"/>
    <w:rsid w:val="008E3D81"/>
    <w:rsid w:val="008F1FAB"/>
    <w:rsid w:val="009767B6"/>
    <w:rsid w:val="009B3B09"/>
    <w:rsid w:val="00A31E45"/>
    <w:rsid w:val="00A37720"/>
    <w:rsid w:val="00A5264A"/>
    <w:rsid w:val="00A712C5"/>
    <w:rsid w:val="00A92DD1"/>
    <w:rsid w:val="00AC27F2"/>
    <w:rsid w:val="00AC5421"/>
    <w:rsid w:val="00B03453"/>
    <w:rsid w:val="00B03D11"/>
    <w:rsid w:val="00B1353D"/>
    <w:rsid w:val="00B40D43"/>
    <w:rsid w:val="00B70896"/>
    <w:rsid w:val="00B7093A"/>
    <w:rsid w:val="00B87561"/>
    <w:rsid w:val="00BB7138"/>
    <w:rsid w:val="00BF6D7D"/>
    <w:rsid w:val="00C01F8B"/>
    <w:rsid w:val="00C1067E"/>
    <w:rsid w:val="00C2461D"/>
    <w:rsid w:val="00C35B26"/>
    <w:rsid w:val="00C450AB"/>
    <w:rsid w:val="00C57AD2"/>
    <w:rsid w:val="00C6238A"/>
    <w:rsid w:val="00C73248"/>
    <w:rsid w:val="00CA5E8B"/>
    <w:rsid w:val="00CC0308"/>
    <w:rsid w:val="00CF72E5"/>
    <w:rsid w:val="00D02219"/>
    <w:rsid w:val="00D21C9D"/>
    <w:rsid w:val="00D236BF"/>
    <w:rsid w:val="00D27D4A"/>
    <w:rsid w:val="00D30C00"/>
    <w:rsid w:val="00D521B8"/>
    <w:rsid w:val="00D66131"/>
    <w:rsid w:val="00D74CF7"/>
    <w:rsid w:val="00D91E46"/>
    <w:rsid w:val="00DB2EC9"/>
    <w:rsid w:val="00DD5AA6"/>
    <w:rsid w:val="00DE0D24"/>
    <w:rsid w:val="00E00C20"/>
    <w:rsid w:val="00E60F53"/>
    <w:rsid w:val="00E85FD3"/>
    <w:rsid w:val="00E91DD7"/>
    <w:rsid w:val="00EB6F43"/>
    <w:rsid w:val="00EE1EE1"/>
    <w:rsid w:val="00EE5029"/>
    <w:rsid w:val="00F0245E"/>
    <w:rsid w:val="00F518DA"/>
    <w:rsid w:val="00F750FA"/>
    <w:rsid w:val="00F77B55"/>
    <w:rsid w:val="00FC6697"/>
    <w:rsid w:val="00FD76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C608F49DF8345FDAEC7CF3B75EE22DD">
    <w:name w:val="7C608F49DF8345FDAEC7CF3B75EE22DD"/>
  </w:style>
  <w:style w:type="paragraph" w:customStyle="1" w:styleId="3804EAD636F84760AFDB6B9CE498A5BF">
    <w:name w:val="3804EAD636F84760AFDB6B9CE498A5BF"/>
  </w:style>
  <w:style w:type="paragraph" w:customStyle="1" w:styleId="A5B1D3A2C8094F02A635194F743D2A91">
    <w:name w:val="A5B1D3A2C8094F02A635194F743D2A91"/>
  </w:style>
  <w:style w:type="paragraph" w:customStyle="1" w:styleId="B4B01344753B4AD684B94ECE7D798F41">
    <w:name w:val="B4B01344753B4AD684B94ECE7D798F41"/>
  </w:style>
  <w:style w:type="paragraph" w:customStyle="1" w:styleId="85B64DE383E34A32AB84C5D81EE7D7A4">
    <w:name w:val="85B64DE383E34A32AB84C5D81EE7D7A4"/>
  </w:style>
  <w:style w:type="paragraph" w:customStyle="1" w:styleId="A5FD1BED0F084A21A4289A5C8149B13E">
    <w:name w:val="A5FD1BED0F084A21A4289A5C8149B13E"/>
  </w:style>
  <w:style w:type="paragraph" w:customStyle="1" w:styleId="01825A89C21D4D569698FE995D9B3CB0">
    <w:name w:val="01825A89C21D4D569698FE995D9B3CB0"/>
  </w:style>
  <w:style w:type="paragraph" w:customStyle="1" w:styleId="1F9F70D196A04430AF525F892A441403">
    <w:name w:val="1F9F70D196A04430AF525F892A441403"/>
  </w:style>
  <w:style w:type="paragraph" w:customStyle="1" w:styleId="E6CBC2B764ED42D3B720154CF3B5043D">
    <w:name w:val="E6CBC2B764ED42D3B720154CF3B5043D"/>
    <w:rsid w:val="00337366"/>
  </w:style>
  <w:style w:type="paragraph" w:customStyle="1" w:styleId="EDE9EDE98AFA40228C0E752E09D941D9">
    <w:name w:val="EDE9EDE98AFA40228C0E752E09D941D9"/>
    <w:rsid w:val="00337366"/>
  </w:style>
  <w:style w:type="paragraph" w:customStyle="1" w:styleId="D7C5A06DBAD4416C9CB9097B9AE0E17A">
    <w:name w:val="D7C5A06DBAD4416C9CB9097B9AE0E17A"/>
    <w:rsid w:val="00337366"/>
  </w:style>
  <w:style w:type="paragraph" w:customStyle="1" w:styleId="9BDDBCB966A44672B01A3A0CDFE755F7">
    <w:name w:val="9BDDBCB966A44672B01A3A0CDFE755F7"/>
    <w:rsid w:val="00337366"/>
  </w:style>
  <w:style w:type="paragraph" w:customStyle="1" w:styleId="CF14E2E9853448478597D6916F4BED9C">
    <w:name w:val="CF14E2E9853448478597D6916F4BED9C"/>
    <w:rsid w:val="003373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2025-08-01T00:00:00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E86903DC934E40A7FEDF05BD4E7975" ma:contentTypeVersion="3" ma:contentTypeDescription="Create a new document." ma:contentTypeScope="" ma:versionID="510a86af5fd53d6e7102c4362a2b5a37">
  <xsd:schema xmlns:xsd="http://www.w3.org/2001/XMLSchema" xmlns:xs="http://www.w3.org/2001/XMLSchema" xmlns:p="http://schemas.microsoft.com/office/2006/metadata/properties" xmlns:ns2="72ac0e58-3532-4610-a9d2-e8d7df64eb11" targetNamespace="http://schemas.microsoft.com/office/2006/metadata/properties" ma:root="true" ma:fieldsID="a7abddb32b931a36426813004cca9312" ns2:_="">
    <xsd:import namespace="72ac0e58-3532-4610-a9d2-e8d7df64eb11"/>
    <xsd:element name="properties">
      <xsd:complexType>
        <xsd:sequence>
          <xsd:element name="documentManagement">
            <xsd:complexType>
              <xsd:all>
                <xsd:element ref="ns2:RecordNumber" minOccurs="0"/>
                <xsd:element ref="ns2:oe51f3a579034d249950f1ba26145c72" minOccurs="0"/>
                <xsd:element ref="ns2:TaxCatchAll" minOccurs="0"/>
                <xsd:element ref="ns2:TaxCatchAllLabel" minOccurs="0"/>
                <xsd:element ref="ns2:n0a8ddcffb6f45259a17b2997a47c532" minOccurs="0"/>
                <xsd:element ref="ns2:Destroy Item46" minOccurs="0"/>
                <xsd:element ref="ns2:Justification for Destruction47" minOccurs="0"/>
                <xsd:element ref="ns2:Document_x0020_SP_x0020_Typ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ac0e58-3532-4610-a9d2-e8d7df64eb11"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oe51f3a579034d249950f1ba26145c72" ma:index="9" ma:taxonomy="true" ma:internalName="oe51f3a579034d249950f1ba26145c72" ma:taxonomyFieldName="Security_x0020_Classification" ma:displayName="Security Classification" ma:readOnly="false" ma:default="1;#OFFICIAL|66ee57a8-59d0-46bc-a5fc-78440ee0cf81" ma:fieldId="{8e51f3a5-7903-4d24-9950-f1ba26145c72}"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79e1c6a-6e64-4351-bd44-57f99de8d23f}" ma:internalName="TaxCatchAll" ma:showField="CatchAllData" ma:web="72ac0e58-3532-4610-a9d2-e8d7df64eb11">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d79e1c6a-6e64-4351-bd44-57f99de8d23f}" ma:internalName="TaxCatchAllLabel" ma:readOnly="true" ma:showField="CatchAllDataLabel" ma:web="72ac0e58-3532-4610-a9d2-e8d7df64eb11">
      <xsd:complexType>
        <xsd:complexContent>
          <xsd:extension base="dms:MultiChoiceLookup">
            <xsd:sequence>
              <xsd:element name="Value" type="dms:Lookup" maxOccurs="unbounded" minOccurs="0" nillable="true"/>
            </xsd:sequence>
          </xsd:extension>
        </xsd:complexContent>
      </xsd:complexType>
    </xsd:element>
    <xsd:element name="n0a8ddcffb6f45259a17b2997a47c532" ma:index="13" nillable="true" ma:taxonomy="true" ma:internalName="n0a8ddcffb6f45259a17b2997a47c532" ma:taxonomyFieldName="Information_x0020_Management_x0020_Marker" ma:displayName="Information Management Marker" ma:default="" ma:fieldId="{70a8ddcf-fb6f-4525-9a17-b2997a47c532}"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hidden="true" ma:internalName="Document_x0020_SP_x0020_Type" ma:readOnly="fals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b:Source>
    <b:Tag>Tho23</b:Tag>
    <b:SourceType>InternetSite</b:SourceType>
    <b:Guid>{A90023CA-C27F-4C8D-8E0A-B195C0E3886F}</b:Guid>
    <b:Author>
      <b:Author>
        <b:NameList>
          <b:Person>
            <b:Last>Thomas J.</b:Last>
            <b:First>McCosker,</b:First>
            <b:Middle>A., Parkinson, S. Hegarty, K., Featherstone, D., Kennedy, J. Holcombe-James, I., Ormond-Parker, L. , Ganley, L.</b:Middle>
          </b:Person>
        </b:NameList>
      </b:Author>
    </b:Author>
    <b:Title>Measuring Australia's Digital Divide: Australian Digital Inclusion Index 2023</b:Title>
    <b:Year>2023</b:Year>
    <b:Publisher>ARC Centre of Excellence for Automated Decision-Making and Society, RMIT University, Swinburne University of Technology, and Telstra</b:Publisher>
    <b:City>Melbourne</b:City>
    <b:URL>https://www.digitalinclusionindex.org.au/</b:URL>
    <b:RefOrder>9</b:RefOrder>
  </b:Source>
  <b:Source>
    <b:Tag>BCA23</b:Tag>
    <b:SourceType>InternetSite</b:SourceType>
    <b:Guid>{EADAC6C7-24B4-4903-93D2-2AFA082404B1}</b:Guid>
    <b:Author>
      <b:Author>
        <b:NameList>
          <b:Person>
            <b:Last>BCARR</b:Last>
          </b:Person>
        </b:NameList>
      </b:Author>
    </b:Author>
    <b:Title>Australian households and the affordability of telecommunications. Evidence from Household Income and Labour Dynamics in Australia (HILDA) data.</b:Title>
    <b:Year>2023</b:Year>
    <b:URL>https://www.infrastructure.gov.au/sites/default/files/documents/australian-households_-affordability-telecommunications-evidence-household-income-labour-dynamics-australia-hilda-data-working-paper-november2023.pdf</b:URL>
    <b:RefOrder>2</b:RefOrder>
  </b:Source>
  <b:Source>
    <b:Tag>Moh19</b:Tag>
    <b:SourceType>JournalArticle</b:SourceType>
    <b:Guid>{701FB85F-7CE8-4871-8B73-1577A6C23DD7}</b:Guid>
    <b:Title>Do income distribution and socio-economic inequality affect ICT affordability? Evidence from Australian household panel. Evidence from Australian household panel data.</b:Title>
    <b:Year>2019</b:Year>
    <b:Author>
      <b:Author>
        <b:NameList>
          <b:Person>
            <b:Last>Ali M.A.</b:Last>
            <b:First>Alam</b:First>
            <b:Middle>K., Taylor B., Rafiq S.</b:Middle>
          </b:Person>
        </b:NameList>
      </b:Author>
    </b:Author>
    <b:JournalName>Economic Analysis and Policy</b:JournalName>
    <b:Pages>317-328</b:Pages>
    <b:RefOrder>10</b:RefOrder>
  </b:Source>
  <b:Source>
    <b:Tag>Ken23</b:Tag>
    <b:SourceType>JournalArticle</b:SourceType>
    <b:Guid>{E23F3A91-929F-42BD-BA57-1347935FCAD7}</b:Guid>
    <b:Author>
      <b:Author>
        <b:NameList>
          <b:Person>
            <b:Last>Kenny R.</b:Last>
            <b:First>Kenny</b:First>
            <b:Middle>Ch., Gehan Z.</b:Middle>
          </b:Person>
        </b:NameList>
      </b:Author>
    </b:Author>
    <b:Title>What Drives Broadband Traffic</b:Title>
    <b:JournalName>Telecommunications Policy</b:JournalName>
    <b:Year>2023</b:Year>
    <b:Pages>Volume 47, Issue 9</b:Pages>
    <b:RefOrder>11</b:RefOrder>
  </b:Source>
  <b:Source>
    <b:Tag>BCA24</b:Tag>
    <b:SourceType>JournalArticle</b:SourceType>
    <b:Guid>{4F740424-8CAC-4D05-9EAD-C5042180847E}</b:Guid>
    <b:Author>
      <b:Author>
        <b:Corporate>BCARR</b:Corporate>
      </b:Author>
    </b:Author>
    <b:Title>Telecommunications affordability and access for First Nations households: Learnings from the HILDA survey</b:Title>
    <b:Year>2024</b:Year>
    <b:URL>https://www.infrastructure.gov.au/sites/default/files/documents/telco-affordability-access-first-nations-households-june-2024-hilda.pdf</b:URL>
    <b:RefOrder>12</b:RefOrder>
  </b:Source>
  <b:Source>
    <b:Tag>Anw</b:Tag>
    <b:SourceType>JournalArticle</b:SourceType>
    <b:Guid>{46D00E03-A3DA-40A5-868F-F153B66A2FBF}</b:Guid>
    <b:Author>
      <b:Author>
        <b:NameList>
          <b:Person>
            <b:Last>Anwar</b:Last>
            <b:First>M.</b:First>
          </b:Person>
          <b:Person>
            <b:Last>Areni</b:Last>
            <b:First>I.</b:First>
            <b:Middle>S.</b:Middle>
          </b:Person>
          <b:Person>
            <b:Last>Fadilah</b:Last>
            <b:First>N.</b:First>
          </b:Person>
          <b:Person>
            <b:First>Indrabayu</b:First>
          </b:Person>
          <b:Person>
            <b:Last>Erika</b:Last>
            <b:First>K.</b:First>
            <b:Middle>A</b:Middle>
          </b:Person>
        </b:NameList>
      </b:Author>
    </b:Author>
    <b:Title>Inclusive digital health: Empowering people with disabilities</b:Title>
    <b:JournalName>Partnership for Australia-Indonesia Research (PAIR)</b:JournalName>
    <b:Year>2023</b:Year>
    <b:RefOrder>13</b:RefOrder>
  </b:Source>
  <b:Source>
    <b:Tag>Den21</b:Tag>
    <b:SourceType>JournalArticle</b:SourceType>
    <b:Guid>{EABDEBCE-5CBA-431B-89BA-2B8FD5F9A81E}</b:Guid>
    <b:Title>Does the internet increase the job finding rate? Evidence from a period of expansion in internet use</b:Title>
    <b:Year>2021</b:Year>
    <b:Author>
      <b:Author>
        <b:NameList>
          <b:Person>
            <b:Last>Denzer</b:Last>
            <b:First>M.</b:First>
          </b:Person>
          <b:Person>
            <b:Last>Schank</b:Last>
            <b:First>T.</b:First>
          </b:Person>
          <b:Person>
            <b:Last>Upward</b:Last>
            <b:First>R.</b:First>
          </b:Person>
        </b:NameList>
      </b:Author>
    </b:Author>
    <b:DOI>https://doi.org/10.1016/j.infoecopol.2020.100900</b:DOI>
    <b:RefOrder>7</b:RefOrder>
  </b:Source>
  <b:Source>
    <b:Tag>Mox22</b:Tag>
    <b:SourceType>JournalArticle</b:SourceType>
    <b:Guid>{E5AE247A-C5A8-4CEE-98C0-A3EBC679CE29}</b:Guid>
    <b:Title>The Factors Influencing Older Adults’ Decisions Surrounding Adoption of Technology: Quantitative Experimental Study</b:Title>
    <b:Year>2022</b:Year>
    <b:Author>
      <b:Author>
        <b:NameList>
          <b:Person>
            <b:Last>Moxley</b:Last>
            <b:First>J.</b:First>
          </b:Person>
          <b:Person>
            <b:Last>Sharit</b:Last>
            <b:First>J.</b:First>
          </b:Person>
          <b:Person>
            <b:Last>Czaja</b:Last>
            <b:First>S.</b:First>
            <b:Middle>J.</b:Middle>
          </b:Person>
        </b:NameList>
      </b:Author>
    </b:Author>
    <b:DOI>https://doi.org/10.2196%2F39890</b:DOI>
    <b:RefOrder>4</b:RefOrder>
  </b:Source>
  <b:Source>
    <b:Tag>Tho17</b:Tag>
    <b:SourceType>JournalArticle</b:SourceType>
    <b:Guid>{C0BEBE98-6E54-4050-B686-094F05B561AD}</b:Guid>
    <b:Title>Measuring Australia’s Digital Divide: The Australian Digital Inclusion Index 2017</b:Title>
    <b:Year>2017</b:Year>
    <b:Author>
      <b:Author>
        <b:NameList>
          <b:Person>
            <b:Last>Thomas</b:Last>
            <b:First>J.</b:First>
          </b:Person>
          <b:Person>
            <b:Last>Barraket</b:Last>
            <b:First>J.</b:First>
          </b:Person>
          <b:Person>
            <b:Last>Ewing</b:Last>
            <b:First>S.</b:First>
          </b:Person>
          <b:Person>
            <b:Last>Wilson</b:Last>
            <b:First>Ch.</b:First>
          </b:Person>
          <b:Person>
            <b:Last>Rennie</b:Last>
            <b:First>E.</b:First>
          </b:Person>
          <b:Person>
            <b:Last>Tucker</b:Last>
            <b:First>J.</b:First>
            <b:Middle>MacDonald T.</b:Middle>
          </b:Person>
        </b:NameList>
      </b:Author>
    </b:Author>
    <b:DOI>http://www.dx.doi.org/10.4225/50/596473db69505</b:DOI>
    <b:RefOrder>14</b:RefOrder>
  </b:Source>
  <b:Source>
    <b:Tag>Goo24</b:Tag>
    <b:SourceType>DocumentFromInternetSite</b:SourceType>
    <b:Guid>{CF1B9F90-DE54-476C-8A61-350480313A7F}</b:Guid>
    <b:Title>Australian attitudes to getting online 2024. Consumer research by Good Things Australia. October 2024</b:Title>
    <b:Year>2024</b:Year>
    <b:Author>
      <b:Author>
        <b:Corporate>Good Things Australia</b:Corporate>
      </b:Author>
    </b:Author>
    <b:URL>https://goodthingsaustralia.org/wp-content/uploads/2024/10/Aus-Attitudes-to-Getting-Online-Report-2024-.pdf</b:URL>
    <b:RefOrder>5</b:RefOrder>
  </b:Source>
  <b:Source>
    <b:Tag>Off18</b:Tag>
    <b:SourceType>InternetSite</b:SourceType>
    <b:Guid>{C12A17FB-C120-4352-B347-3C0D2A43ECD7}</b:Guid>
    <b:Title>Understanding the digital behaviours of older Australian. Summary of national survey and qualitative research</b:Title>
    <b:Year>2018</b:Year>
    <b:Author>
      <b:Author>
        <b:Corporate> Office of the eSafety Commissioner</b:Corporate>
      </b:Author>
    </b:Author>
    <b:URL>https://www.esafety.gov.au/sites/default/files/2019-08/Understanding-digital-behaviours-older-Australians-summary-report-2018.pdf?v=1727666244154</b:URL>
    <b:RefOrder>15</b:RefOrder>
  </b:Source>
  <b:Source>
    <b:Tag>Sum23</b:Tag>
    <b:SourceType>InternetSite</b:SourceType>
    <b:Guid>{7ACEA501-8814-42A1-8E95-984B0C8E065C}</b:Guid>
    <b:Author>
      <b:Author>
        <b:NameList>
          <b:Person>
            <b:Last>Summerfield M.</b:Last>
            <b:First>Garrard</b:First>
            <b:Middle>B., Kamath R., Macalalad N., Nesa M., Watson N., Wilkins R., Wooden M.</b:Middle>
          </b:Person>
        </b:NameList>
      </b:Author>
    </b:Author>
    <b:Title>HILDA User Manual – Release 22</b:Title>
    <b:Year>2023</b:Year>
    <b:URL>https://melbourneinstitute.unimelb.edu.au/__data/assets/pdf_file/0020/4815110/HILDA-User-Manual-Release-22.0.pdf</b:URL>
    <b:RefOrder>16</b:RefOrder>
  </b:Source>
  <b:Source>
    <b:Tag>MCl16</b:Tag>
    <b:SourceType>Book</b:SourceType>
    <b:Guid>{100B1433-C294-44CE-865E-8562769ECB4E}</b:Guid>
    <b:Title>An Introduction to Survival Analysis Using Stata, Revised Third Edition</b:Title>
    <b:Year>2016</b:Year>
    <b:Author>
      <b:Author>
        <b:NameList>
          <b:Person>
            <b:Last>Cleves M.</b:Last>
            <b:First>Gould</b:First>
            <b:Middle>W., Marchenko Y.</b:Middle>
          </b:Person>
        </b:NameList>
      </b:Author>
    </b:Author>
    <b:City>US</b:City>
    <b:Publisher>Stata Press</b:Publisher>
    <b:RefOrder>17</b:RefOrder>
  </b:Source>
  <b:Source>
    <b:Tag>ACM231</b:Tag>
    <b:SourceType>InternetSite</b:SourceType>
    <b:Guid>{842C201C-35F8-46E5-8F6B-0385F6947630}</b:Guid>
    <b:Title>Communications and media in Australia: How we use internet</b:Title>
    <b:Year>2024</b:Year>
    <b:Author>
      <b:Author>
        <b:NameList>
          <b:Person>
            <b:Last>ACMA</b:Last>
          </b:Person>
        </b:NameList>
      </b:Author>
    </b:Author>
    <b:URL>https://www.acma.gov.au/sites/default/files/2024-12/How%20we%20use%20the%20internet%20-%20Executive%20summary%20and%20key%20findings.pdf</b:URL>
    <b:RefOrder>1</b:RefOrder>
  </b:Source>
  <b:Source>
    <b:Tag>Reg24</b:Tag>
    <b:SourceType>JournalArticle</b:SourceType>
    <b:Guid>{1FA826D5-D497-4E9E-B277-D1EB7A3C6D40}</b:Guid>
    <b:Author>
      <b:Author>
        <b:Corporate>Regional Telecommunications Review</b:Corporate>
      </b:Author>
    </b:Author>
    <b:Title>2024 Regional Telecommunications Review</b:Title>
    <b:Year>2024</b:Year>
    <b:DOI>https://www.infrastructure.gov.au/sites/default/files/documents/2024-regional-telecommunications-review.pdf</b:DOI>
    <b:RefOrder>3</b:RefOrder>
  </b:Source>
  <b:Source>
    <b:Tag>Aus20</b:Tag>
    <b:SourceType>JournalArticle</b:SourceType>
    <b:Guid>{7FB9949B-62EE-4226-B4DD-BEEDC5EC105B}</b:Guid>
    <b:Author>
      <b:Author>
        <b:Corporate>Australian Digital Inclusion Alliance</b:Corporate>
      </b:Author>
    </b:Author>
    <b:Title>A National Digital Inclusion Roadmap</b:Title>
    <b:Year>2020</b:Year>
    <b:URL>https://www.digitalinclusion.org.au/wp-content/uploads/2020/10/ADIA-A-National-Digital-Inclusion-Roadmap.pdf</b:URL>
    <b:RefOrder>6</b:RefOrder>
  </b:Source>
  <b:Source>
    <b:Tag>Nic10</b:Tag>
    <b:SourceType>JournalArticle</b:SourceType>
    <b:Guid>{0C199C64-18BA-4BEC-8DF9-5B885D9F7F7B}</b:Guid>
    <b:Title>THe HILDA Survey: Progress and Future Developments</b:Title>
    <b:Year>2010</b:Year>
    <b:Author>
      <b:Author>
        <b:NameList>
          <b:Person>
            <b:Last>Nicole Watson</b:Last>
            <b:First>Mark</b:First>
            <b:Middle>Wooden</b:Middle>
          </b:Person>
        </b:NameList>
      </b:Author>
    </b:Author>
    <b:JournalName>Australian Economic Review</b:JournalName>
    <b:Pages>326-336</b:Pages>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65382A-41E8-43AF-9202-6DB95A705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ac0e58-3532-4610-a9d2-e8d7df64eb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C9BB2B-4515-4C2E-8488-8FD69A15DB81}">
  <ds:schemaRefs>
    <ds:schemaRef ds:uri="http://schemas.microsoft.com/sharepoint/v3/contenttype/forms"/>
  </ds:schemaRefs>
</ds:datastoreItem>
</file>

<file path=customXml/itemProps4.xml><?xml version="1.0" encoding="utf-8"?>
<ds:datastoreItem xmlns:ds="http://schemas.openxmlformats.org/officeDocument/2006/customXml" ds:itemID="{BF949F55-912D-4627-BE4B-F5D75DC7A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portrait.dotx</Template>
  <TotalTime>1</TotalTime>
  <Pages>35</Pages>
  <Words>10859</Words>
  <Characters>61902</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Digital exclusion in Australia</vt:lpstr>
    </vt:vector>
  </TitlesOfParts>
  <Company>Department of Infrastructure &amp; Regional Development</Company>
  <LinksUpToDate>false</LinksUpToDate>
  <CharactersWithSpaces>72616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exclusion in Australia</dc:title>
  <dc:subject/>
  <dc:creator>Orzechowska-Fischer, Ewa</dc:creator>
  <cp:keywords/>
  <dc:description/>
  <cp:lastModifiedBy>Orzechowska-Fischer, Ewa</cp:lastModifiedBy>
  <cp:revision>2</cp:revision>
  <cp:lastPrinted>2025-08-19T02:36:00Z</cp:lastPrinted>
  <dcterms:created xsi:type="dcterms:W3CDTF">2025-08-19T02:44:00Z</dcterms:created>
  <dcterms:modified xsi:type="dcterms:W3CDTF">2025-08-19T02:44:00Z</dcterms:modified>
  <cp:contentStatus>OFFICIAL / OFFICIAL: SENSITIVE / PROTECTEDSELECT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0x0101009EE86903DC934E40A7FEDF05BD4E7975</vt:lpwstr>
  </property>
</Properties>
</file>