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81AA" w14:textId="4EF1A781" w:rsidR="003A0753" w:rsidRPr="003A0753" w:rsidRDefault="003A0753">
      <w:pPr>
        <w:rPr>
          <w:rFonts w:ascii="Arial" w:eastAsia="Times New Roman" w:hAnsi="Arial" w:cs="Arial"/>
          <w:b/>
          <w:i/>
          <w:u w:val="single"/>
        </w:rPr>
      </w:pPr>
      <w:r>
        <w:rPr>
          <w:rFonts w:ascii="Arial" w:eastAsia="Times New Roman" w:hAnsi="Arial" w:cs="Arial"/>
          <w:b/>
          <w:i/>
          <w:u w:val="single"/>
        </w:rPr>
        <w:t>Jord</w:t>
      </w:r>
      <w:r w:rsidR="00F55FB6">
        <w:rPr>
          <w:rFonts w:ascii="Arial" w:eastAsia="Times New Roman" w:hAnsi="Arial" w:cs="Arial"/>
          <w:b/>
          <w:i/>
          <w:u w:val="single"/>
        </w:rPr>
        <w:t>y</w:t>
      </w:r>
      <w:r>
        <w:rPr>
          <w:rFonts w:ascii="Arial" w:eastAsia="Times New Roman" w:hAnsi="Arial" w:cs="Arial"/>
          <w:b/>
          <w:i/>
          <w:u w:val="single"/>
        </w:rPr>
        <w:t>n Wolrige (QLD)</w:t>
      </w:r>
    </w:p>
    <w:p w14:paraId="4A4A3491" w14:textId="77777777" w:rsidR="009332EB" w:rsidRPr="003A0753" w:rsidRDefault="003A0753">
      <w:pPr>
        <w:rPr>
          <w:rFonts w:ascii="Arial" w:hAnsi="Arial" w:cs="Arial"/>
          <w:i/>
          <w:lang w:val="en-US"/>
        </w:rPr>
      </w:pPr>
      <w:r w:rsidRPr="00D066A3">
        <w:rPr>
          <w:rFonts w:ascii="Arial" w:eastAsia="Times New Roman" w:hAnsi="Arial" w:cs="Arial"/>
          <w:i/>
        </w:rPr>
        <w:t>I strongly suggest that Telstra is fully removed from the USO and being number one when it comes to supplying services to Australian's. I fully support in all telecommunications providers in Australia to be equally treated and we need to enable networks to roam off each other when reception and landline services are limited. This gives an equal opportunity for all telecommunications providers to grow and it will dramatically increase competition in regional/rural areas.</w:t>
      </w:r>
    </w:p>
    <w:sectPr w:rsidR="009332EB" w:rsidRPr="003A07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0F80" w14:textId="77777777" w:rsidR="00A330CC" w:rsidRDefault="00A330CC" w:rsidP="00F55FB6">
      <w:pPr>
        <w:spacing w:after="0" w:line="240" w:lineRule="auto"/>
      </w:pPr>
      <w:r>
        <w:separator/>
      </w:r>
    </w:p>
  </w:endnote>
  <w:endnote w:type="continuationSeparator" w:id="0">
    <w:p w14:paraId="4CE0C98F" w14:textId="77777777" w:rsidR="00A330CC" w:rsidRDefault="00A330CC" w:rsidP="00F5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B362" w14:textId="24580554" w:rsidR="00F55FB6" w:rsidRDefault="00F55FB6">
    <w:pPr>
      <w:pStyle w:val="Footer"/>
    </w:pPr>
    <w:r>
      <w:rPr>
        <w:noProof/>
      </w:rPr>
      <mc:AlternateContent>
        <mc:Choice Requires="wps">
          <w:drawing>
            <wp:anchor distT="0" distB="0" distL="0" distR="0" simplePos="0" relativeHeight="251662336" behindDoc="0" locked="0" layoutInCell="1" allowOverlap="1" wp14:anchorId="5FD13F54" wp14:editId="51977E33">
              <wp:simplePos x="635" y="635"/>
              <wp:positionH relativeFrom="page">
                <wp:align>center</wp:align>
              </wp:positionH>
              <wp:positionV relativeFrom="page">
                <wp:align>bottom</wp:align>
              </wp:positionV>
              <wp:extent cx="726440" cy="424815"/>
              <wp:effectExtent l="0" t="0" r="16510" b="0"/>
              <wp:wrapNone/>
              <wp:docPr id="11383364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947250D" w14:textId="39654FD8" w:rsidR="00F55FB6" w:rsidRPr="00F55FB6" w:rsidRDefault="00F55FB6" w:rsidP="00F55FB6">
                          <w:pPr>
                            <w:spacing w:after="0"/>
                            <w:rPr>
                              <w:rFonts w:ascii="Aptos" w:eastAsia="Aptos" w:hAnsi="Aptos" w:cs="Aptos"/>
                              <w:noProof/>
                              <w:color w:val="FF0000"/>
                              <w:sz w:val="28"/>
                              <w:szCs w:val="28"/>
                            </w:rPr>
                          </w:pPr>
                          <w:r w:rsidRPr="00F55FB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13F54" id="_x0000_t202" coordsize="21600,21600" o:spt="202" path="m,l,21600r21600,l21600,xe">
              <v:stroke joinstyle="miter"/>
              <v:path gradientshapeok="t" o:connecttype="rect"/>
            </v:shapetype>
            <v:shape id="Text Box 5" o:spid="_x0000_s1028"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ptrDgIAABwEAAAOAAAAZHJzL2Uyb0RvYy54bWysU8Fu2zAMvQ/YPwi6L3aCtG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Heam2sOAgAA&#10;HAQAAA4AAAAAAAAAAAAAAAAALgIAAGRycy9lMm9Eb2MueG1sUEsBAi0AFAAGAAgAAAAhADRjSrvc&#10;AAAABAEAAA8AAAAAAAAAAAAAAAAAaAQAAGRycy9kb3ducmV2LnhtbFBLBQYAAAAABAAEAPMAAABx&#10;BQAAAAA=&#10;" filled="f" stroked="f">
              <v:fill o:detectmouseclick="t"/>
              <v:textbox style="mso-fit-shape-to-text:t" inset="0,0,0,15pt">
                <w:txbxContent>
                  <w:p w14:paraId="7947250D" w14:textId="39654FD8" w:rsidR="00F55FB6" w:rsidRPr="00F55FB6" w:rsidRDefault="00F55FB6" w:rsidP="00F55FB6">
                    <w:pPr>
                      <w:spacing w:after="0"/>
                      <w:rPr>
                        <w:rFonts w:ascii="Aptos" w:eastAsia="Aptos" w:hAnsi="Aptos" w:cs="Aptos"/>
                        <w:noProof/>
                        <w:color w:val="FF0000"/>
                        <w:sz w:val="28"/>
                        <w:szCs w:val="28"/>
                      </w:rPr>
                    </w:pPr>
                    <w:r w:rsidRPr="00F55FB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A1E8" w14:textId="1EF4B300" w:rsidR="00F55FB6" w:rsidRDefault="00F55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BB3A" w14:textId="5D0DBF35" w:rsidR="00F55FB6" w:rsidRDefault="00F55FB6">
    <w:pPr>
      <w:pStyle w:val="Footer"/>
    </w:pPr>
    <w:r>
      <w:rPr>
        <w:noProof/>
      </w:rPr>
      <mc:AlternateContent>
        <mc:Choice Requires="wps">
          <w:drawing>
            <wp:anchor distT="0" distB="0" distL="0" distR="0" simplePos="0" relativeHeight="251661312" behindDoc="0" locked="0" layoutInCell="1" allowOverlap="1" wp14:anchorId="736D3D86" wp14:editId="68BD99F1">
              <wp:simplePos x="635" y="635"/>
              <wp:positionH relativeFrom="page">
                <wp:align>center</wp:align>
              </wp:positionH>
              <wp:positionV relativeFrom="page">
                <wp:align>bottom</wp:align>
              </wp:positionV>
              <wp:extent cx="726440" cy="424815"/>
              <wp:effectExtent l="0" t="0" r="16510" b="0"/>
              <wp:wrapNone/>
              <wp:docPr id="4610189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8826BD7" w14:textId="2E6FE64E" w:rsidR="00F55FB6" w:rsidRPr="00F55FB6" w:rsidRDefault="00F55FB6" w:rsidP="00F55FB6">
                          <w:pPr>
                            <w:spacing w:after="0"/>
                            <w:rPr>
                              <w:rFonts w:ascii="Aptos" w:eastAsia="Aptos" w:hAnsi="Aptos" w:cs="Aptos"/>
                              <w:noProof/>
                              <w:color w:val="FF0000"/>
                              <w:sz w:val="28"/>
                              <w:szCs w:val="28"/>
                            </w:rPr>
                          </w:pPr>
                          <w:r w:rsidRPr="00F55FB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D3D86" id="_x0000_t202" coordsize="21600,21600" o:spt="202" path="m,l,21600r21600,l21600,xe">
              <v:stroke joinstyle="miter"/>
              <v:path gradientshapeok="t" o:connecttype="rect"/>
            </v:shapetype>
            <v:shape id="Text Box 4" o:spid="_x0000_s1031"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" filled="f" stroked="f">
              <v:fill o:detectmouseclick="t"/>
              <v:textbox style="mso-fit-shape-to-text:t" inset="0,0,0,15pt">
                <w:txbxContent>
                  <w:p w14:paraId="28826BD7" w14:textId="2E6FE64E" w:rsidR="00F55FB6" w:rsidRPr="00F55FB6" w:rsidRDefault="00F55FB6" w:rsidP="00F55FB6">
                    <w:pPr>
                      <w:spacing w:after="0"/>
                      <w:rPr>
                        <w:rFonts w:ascii="Aptos" w:eastAsia="Aptos" w:hAnsi="Aptos" w:cs="Aptos"/>
                        <w:noProof/>
                        <w:color w:val="FF0000"/>
                        <w:sz w:val="28"/>
                        <w:szCs w:val="28"/>
                      </w:rPr>
                    </w:pPr>
                    <w:r w:rsidRPr="00F55FB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79D0" w14:textId="77777777" w:rsidR="00A330CC" w:rsidRDefault="00A330CC" w:rsidP="00F55FB6">
      <w:pPr>
        <w:spacing w:after="0" w:line="240" w:lineRule="auto"/>
      </w:pPr>
      <w:r>
        <w:separator/>
      </w:r>
    </w:p>
  </w:footnote>
  <w:footnote w:type="continuationSeparator" w:id="0">
    <w:p w14:paraId="6F59C121" w14:textId="77777777" w:rsidR="00A330CC" w:rsidRDefault="00A330CC" w:rsidP="00F5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AF39" w14:textId="5205248B" w:rsidR="00F55FB6" w:rsidRDefault="00F55FB6">
    <w:pPr>
      <w:pStyle w:val="Header"/>
    </w:pPr>
    <w:r>
      <w:rPr>
        <w:noProof/>
      </w:rPr>
      <mc:AlternateContent>
        <mc:Choice Requires="wps">
          <w:drawing>
            <wp:anchor distT="0" distB="0" distL="0" distR="0" simplePos="0" relativeHeight="251659264" behindDoc="0" locked="0" layoutInCell="1" allowOverlap="1" wp14:anchorId="2A57CC4D" wp14:editId="4977B74C">
              <wp:simplePos x="635" y="635"/>
              <wp:positionH relativeFrom="page">
                <wp:align>center</wp:align>
              </wp:positionH>
              <wp:positionV relativeFrom="page">
                <wp:align>top</wp:align>
              </wp:positionV>
              <wp:extent cx="726440" cy="424815"/>
              <wp:effectExtent l="0" t="0" r="16510" b="13335"/>
              <wp:wrapNone/>
              <wp:docPr id="19922305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53EE240" w14:textId="787A74FB" w:rsidR="00F55FB6" w:rsidRPr="00F55FB6" w:rsidRDefault="00F55FB6" w:rsidP="00F55FB6">
                          <w:pPr>
                            <w:spacing w:after="0"/>
                            <w:rPr>
                              <w:rFonts w:ascii="Aptos" w:eastAsia="Aptos" w:hAnsi="Aptos" w:cs="Aptos"/>
                              <w:noProof/>
                              <w:color w:val="FF0000"/>
                              <w:sz w:val="28"/>
                              <w:szCs w:val="28"/>
                            </w:rPr>
                          </w:pPr>
                          <w:r w:rsidRPr="00F55FB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7CC4D"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fill o:detectmouseclick="t"/>
              <v:textbox style="mso-fit-shape-to-text:t" inset="0,15pt,0,0">
                <w:txbxContent>
                  <w:p w14:paraId="253EE240" w14:textId="787A74FB" w:rsidR="00F55FB6" w:rsidRPr="00F55FB6" w:rsidRDefault="00F55FB6" w:rsidP="00F55FB6">
                    <w:pPr>
                      <w:spacing w:after="0"/>
                      <w:rPr>
                        <w:rFonts w:ascii="Aptos" w:eastAsia="Aptos" w:hAnsi="Aptos" w:cs="Aptos"/>
                        <w:noProof/>
                        <w:color w:val="FF0000"/>
                        <w:sz w:val="28"/>
                        <w:szCs w:val="28"/>
                      </w:rPr>
                    </w:pPr>
                    <w:r w:rsidRPr="00F55FB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21CD" w14:textId="552EECE2" w:rsidR="00F55FB6" w:rsidRDefault="00F55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3A47" w14:textId="775D846F" w:rsidR="00F55FB6" w:rsidRDefault="00F55FB6">
    <w:pPr>
      <w:pStyle w:val="Header"/>
    </w:pPr>
    <w:r>
      <w:rPr>
        <w:noProof/>
      </w:rPr>
      <mc:AlternateContent>
        <mc:Choice Requires="wps">
          <w:drawing>
            <wp:anchor distT="0" distB="0" distL="0" distR="0" simplePos="0" relativeHeight="251658240" behindDoc="0" locked="0" layoutInCell="1" allowOverlap="1" wp14:anchorId="59AE84EB" wp14:editId="432678D7">
              <wp:simplePos x="635" y="635"/>
              <wp:positionH relativeFrom="page">
                <wp:align>center</wp:align>
              </wp:positionH>
              <wp:positionV relativeFrom="page">
                <wp:align>top</wp:align>
              </wp:positionV>
              <wp:extent cx="726440" cy="424815"/>
              <wp:effectExtent l="0" t="0" r="16510" b="13335"/>
              <wp:wrapNone/>
              <wp:docPr id="8968384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5A670496" w14:textId="3D27D033" w:rsidR="00F55FB6" w:rsidRPr="00F55FB6" w:rsidRDefault="00F55FB6" w:rsidP="00F55FB6">
                          <w:pPr>
                            <w:spacing w:after="0"/>
                            <w:rPr>
                              <w:rFonts w:ascii="Aptos" w:eastAsia="Aptos" w:hAnsi="Aptos" w:cs="Aptos"/>
                              <w:noProof/>
                              <w:color w:val="FF0000"/>
                              <w:sz w:val="28"/>
                              <w:szCs w:val="28"/>
                            </w:rPr>
                          </w:pPr>
                          <w:r w:rsidRPr="00F55FB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AE84EB" id="_x0000_t202" coordsize="21600,21600" o:spt="202" path="m,l,21600r21600,l21600,xe">
              <v:stroke joinstyle="miter"/>
              <v:path gradientshapeok="t" o:connecttype="rect"/>
            </v:shapetype>
            <v:shape id="Text Box 1" o:spid="_x0000_s1030" type="#_x0000_t202" alt="OFFICIAL" style="position:absolute;margin-left:0;margin-top:0;width:57.2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IfeZVINAgAAHAQA&#10;AA4AAAAAAAAAAAAAAAAALgIAAGRycy9lMm9Eb2MueG1sUEsBAi0AFAAGAAgAAAAhAAUM9oLaAAAA&#10;BAEAAA8AAAAAAAAAAAAAAAAAZwQAAGRycy9kb3ducmV2LnhtbFBLBQYAAAAABAAEAPMAAABuBQAA&#10;AAA=&#10;" filled="f" stroked="f">
              <v:fill o:detectmouseclick="t"/>
              <v:textbox style="mso-fit-shape-to-text:t" inset="0,15pt,0,0">
                <w:txbxContent>
                  <w:p w14:paraId="5A670496" w14:textId="3D27D033" w:rsidR="00F55FB6" w:rsidRPr="00F55FB6" w:rsidRDefault="00F55FB6" w:rsidP="00F55FB6">
                    <w:pPr>
                      <w:spacing w:after="0"/>
                      <w:rPr>
                        <w:rFonts w:ascii="Aptos" w:eastAsia="Aptos" w:hAnsi="Aptos" w:cs="Aptos"/>
                        <w:noProof/>
                        <w:color w:val="FF0000"/>
                        <w:sz w:val="28"/>
                        <w:szCs w:val="28"/>
                      </w:rPr>
                    </w:pPr>
                    <w:r w:rsidRPr="00F55FB6">
                      <w:rPr>
                        <w:rFonts w:ascii="Aptos" w:eastAsia="Aptos" w:hAnsi="Aptos" w:cs="Aptos"/>
                        <w:noProof/>
                        <w:color w:val="FF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53"/>
    <w:rsid w:val="0028514C"/>
    <w:rsid w:val="003A0753"/>
    <w:rsid w:val="004E55C1"/>
    <w:rsid w:val="00796F00"/>
    <w:rsid w:val="00797B7A"/>
    <w:rsid w:val="008D1D0A"/>
    <w:rsid w:val="009332EB"/>
    <w:rsid w:val="00A330CC"/>
    <w:rsid w:val="00B04758"/>
    <w:rsid w:val="00CA5684"/>
    <w:rsid w:val="00D6650D"/>
    <w:rsid w:val="00E35066"/>
    <w:rsid w:val="00E8072A"/>
    <w:rsid w:val="00F55F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0212A"/>
  <w15:chartTrackingRefBased/>
  <w15:docId w15:val="{89F1C797-7268-4FDE-9578-F09B324D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FB6"/>
  </w:style>
  <w:style w:type="paragraph" w:styleId="Footer">
    <w:name w:val="footer"/>
    <w:basedOn w:val="Normal"/>
    <w:link w:val="FooterChar"/>
    <w:uiPriority w:val="99"/>
    <w:unhideWhenUsed/>
    <w:rsid w:val="00F55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Driscoll, Tom</dc:creator>
  <cp:keywords/>
  <dc:description/>
  <cp:lastModifiedBy>Sargeant, Brett</cp:lastModifiedBy>
  <cp:revision>6</cp:revision>
  <dcterms:created xsi:type="dcterms:W3CDTF">2026-05-06T00:24:00Z</dcterms:created>
  <dcterms:modified xsi:type="dcterms:W3CDTF">2026-05-06T02:05:00Z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3574ab0a,76bf0696,2638e88</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1b7a976a,43d9a293,3c7924ed</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