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80340" w14:textId="77777777" w:rsidR="008456D5" w:rsidRDefault="000F1017" w:rsidP="007F0C75">
      <w:pPr>
        <w:jc w:val="center"/>
      </w:pPr>
      <w:bookmarkStart w:id="0" w:name="_GoBack"/>
      <w:bookmarkEnd w:id="0"/>
      <w:r>
        <w:rPr>
          <w:noProof/>
        </w:rPr>
        <w:drawing>
          <wp:inline distT="0" distB="0" distL="0" distR="0" wp14:anchorId="1F516540" wp14:editId="10A60CBD">
            <wp:extent cx="22098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1428750"/>
                    </a:xfrm>
                    <a:prstGeom prst="rect">
                      <a:avLst/>
                    </a:prstGeom>
                    <a:noFill/>
                    <a:ln>
                      <a:noFill/>
                    </a:ln>
                  </pic:spPr>
                </pic:pic>
              </a:graphicData>
            </a:graphic>
          </wp:inline>
        </w:drawing>
      </w:r>
    </w:p>
    <w:p w14:paraId="54519B6B" w14:textId="77777777" w:rsidR="0019761A" w:rsidRDefault="00C60276" w:rsidP="005770B2">
      <w:pPr>
        <w:pStyle w:val="Heading1"/>
      </w:pPr>
      <w:r w:rsidRPr="00304626">
        <w:t>Alternative Voice Services Trials</w:t>
      </w:r>
    </w:p>
    <w:p w14:paraId="59C44ABC" w14:textId="17692724" w:rsidR="005770B2" w:rsidRPr="005770B2" w:rsidRDefault="00C60276" w:rsidP="005770B2">
      <w:pPr>
        <w:pStyle w:val="Heading1"/>
      </w:pPr>
      <w:r w:rsidRPr="00304626">
        <w:t>Summary Report to 3</w:t>
      </w:r>
      <w:r w:rsidR="00660FCC">
        <w:t>0</w:t>
      </w:r>
      <w:r w:rsidRPr="00304626">
        <w:t xml:space="preserve"> </w:t>
      </w:r>
      <w:r w:rsidR="00660FCC">
        <w:t>June</w:t>
      </w:r>
      <w:r>
        <w:t xml:space="preserve"> </w:t>
      </w:r>
      <w:r w:rsidRPr="00304626">
        <w:t>202</w:t>
      </w:r>
      <w:r>
        <w:t xml:space="preserve">2 (update </w:t>
      </w:r>
      <w:r w:rsidR="00660FCC">
        <w:t>2</w:t>
      </w:r>
      <w:r>
        <w:t>)</w:t>
      </w:r>
    </w:p>
    <w:p w14:paraId="5A73F998" w14:textId="2866AF07" w:rsidR="005770B2" w:rsidRPr="005770B2" w:rsidRDefault="00474E2D" w:rsidP="005770B2">
      <w:pPr>
        <w:rPr>
          <w:b/>
          <w:color w:val="081E3E"/>
        </w:rPr>
      </w:pPr>
      <w:r>
        <w:rPr>
          <w:b/>
          <w:color w:val="081E3E"/>
        </w:rPr>
        <w:t xml:space="preserve"> </w:t>
      </w:r>
      <w:r w:rsidR="00007C54">
        <w:rPr>
          <w:b/>
          <w:color w:val="081E3E"/>
        </w:rPr>
        <w:t xml:space="preserve"> August </w:t>
      </w:r>
      <w:r>
        <w:rPr>
          <w:b/>
          <w:color w:val="081E3E"/>
        </w:rPr>
        <w:t>2022</w:t>
      </w:r>
    </w:p>
    <w:p w14:paraId="2E3B1A41" w14:textId="77777777" w:rsidR="00DE4FE2" w:rsidRDefault="00DE4FE2" w:rsidP="00D02062">
      <w:pPr>
        <w:pBdr>
          <w:bottom w:val="single" w:sz="4" w:space="1" w:color="C0D48F" w:themeColor="accent5"/>
        </w:pBdr>
      </w:pPr>
    </w:p>
    <w:p w14:paraId="2C6B07E1" w14:textId="77777777" w:rsidR="00E95BA5" w:rsidRDefault="00E95BA5" w:rsidP="00E95BA5">
      <w:bookmarkStart w:id="1" w:name="_Toc49855348"/>
    </w:p>
    <w:p w14:paraId="211A1B88" w14:textId="77777777" w:rsidR="00E95BA5" w:rsidRDefault="00E95BA5" w:rsidP="005770B2">
      <w:pPr>
        <w:pStyle w:val="Heading1"/>
        <w:sectPr w:rsidR="00E95BA5" w:rsidSect="0067101B">
          <w:headerReference w:type="even" r:id="rId13"/>
          <w:headerReference w:type="default" r:id="rId14"/>
          <w:footerReference w:type="even" r:id="rId15"/>
          <w:footerReference w:type="default" r:id="rId16"/>
          <w:headerReference w:type="first" r:id="rId17"/>
          <w:footerReference w:type="first" r:id="rId18"/>
          <w:pgSz w:w="11906" w:h="16838" w:code="9"/>
          <w:pgMar w:top="709" w:right="1021" w:bottom="1021" w:left="1021" w:header="510" w:footer="0" w:gutter="0"/>
          <w:cols w:space="708"/>
          <w:titlePg/>
          <w:docGrid w:linePitch="360"/>
        </w:sectPr>
      </w:pPr>
    </w:p>
    <w:bookmarkEnd w:id="1"/>
    <w:p w14:paraId="019EED41" w14:textId="77777777" w:rsidR="00C60276" w:rsidRPr="00304626" w:rsidRDefault="00C60276" w:rsidP="00FD2A66">
      <w:pPr>
        <w:pStyle w:val="Heading2"/>
        <w:spacing w:before="0"/>
      </w:pPr>
      <w:r w:rsidRPr="00474E2D">
        <w:t>Introduction</w:t>
      </w:r>
    </w:p>
    <w:p w14:paraId="4900769C" w14:textId="580F84F8" w:rsidR="00C60276" w:rsidRDefault="00C60276" w:rsidP="00474E2D">
      <w:r>
        <w:t>The Alternative Voice Services Trials (AVST) program aim</w:t>
      </w:r>
      <w:r w:rsidR="00F853D6">
        <w:t>ed</w:t>
      </w:r>
      <w:r>
        <w:t xml:space="preserve"> to identify different ways to deliver voice services in locations across rural and remote Australia, test them and raise awareness of them. The Trials also provide</w:t>
      </w:r>
      <w:r w:rsidR="00F853D6">
        <w:t>d</w:t>
      </w:r>
      <w:r>
        <w:t xml:space="preserve"> an opportunity to help providers refine their products and processes.</w:t>
      </w:r>
    </w:p>
    <w:p w14:paraId="31D307A8" w14:textId="666CF10A" w:rsidR="005F68C4" w:rsidRDefault="00C60276" w:rsidP="00474E2D">
      <w:r>
        <w:t xml:space="preserve">The Department undertook to report on the Trials. A first report to 31 December 2021 was published on 21 March 2022. </w:t>
      </w:r>
      <w:r w:rsidR="00660FCC">
        <w:t xml:space="preserve">A second report was published on </w:t>
      </w:r>
      <w:r w:rsidR="00357F13">
        <w:t>12</w:t>
      </w:r>
      <w:r w:rsidR="00660FCC">
        <w:t xml:space="preserve"> July 2022. </w:t>
      </w:r>
      <w:r>
        <w:t xml:space="preserve">This report updates </w:t>
      </w:r>
      <w:r w:rsidR="005F68C4">
        <w:t>both</w:t>
      </w:r>
      <w:r>
        <w:t xml:space="preserve"> report</w:t>
      </w:r>
      <w:r w:rsidR="005F68C4">
        <w:t xml:space="preserve">s </w:t>
      </w:r>
      <w:r w:rsidR="00E86522">
        <w:t xml:space="preserve">in some areas </w:t>
      </w:r>
      <w:r w:rsidR="00E86522" w:rsidRPr="00E86522">
        <w:t xml:space="preserve">following further review of the data </w:t>
      </w:r>
      <w:r w:rsidR="005F68C4">
        <w:t>and provides information on the Trials to 30 June 2022</w:t>
      </w:r>
      <w:r>
        <w:t>.</w:t>
      </w:r>
      <w:r w:rsidR="005F68C4">
        <w:t xml:space="preserve"> The </w:t>
      </w:r>
      <w:r w:rsidR="0019761A">
        <w:t>Department</w:t>
      </w:r>
      <w:r w:rsidR="005F68C4">
        <w:t xml:space="preserve"> </w:t>
      </w:r>
      <w:r w:rsidR="0019761A">
        <w:t>plans</w:t>
      </w:r>
      <w:r w:rsidR="005F68C4">
        <w:t xml:space="preserve"> a further report on lessons learnt from the AVST.</w:t>
      </w:r>
      <w:r>
        <w:t xml:space="preserve"> </w:t>
      </w:r>
    </w:p>
    <w:p w14:paraId="13ABD58F" w14:textId="77777777" w:rsidR="00F853D6" w:rsidRDefault="00C60276" w:rsidP="00474E2D">
      <w:r>
        <w:t xml:space="preserve">Background to the Trials can be found in the first report. </w:t>
      </w:r>
    </w:p>
    <w:p w14:paraId="07D973D4" w14:textId="45E595AD" w:rsidR="0019761A" w:rsidRDefault="00C60276" w:rsidP="00474E2D">
      <w:r>
        <w:t xml:space="preserve">An independent survey company, </w:t>
      </w:r>
      <w:r w:rsidRPr="00170ECA">
        <w:t>Lonergan</w:t>
      </w:r>
      <w:r>
        <w:t>, collect</w:t>
      </w:r>
      <w:r w:rsidR="00660FCC">
        <w:t>ed</w:t>
      </w:r>
      <w:r>
        <w:t xml:space="preserve"> feedback from triallists.</w:t>
      </w:r>
      <w:r w:rsidRPr="00170ECA">
        <w:t xml:space="preserve"> </w:t>
      </w:r>
    </w:p>
    <w:p w14:paraId="3C3D3D8B" w14:textId="75E74872" w:rsidR="00C60276" w:rsidRDefault="00C60276" w:rsidP="00474E2D">
      <w:r>
        <w:t xml:space="preserve">The results for the period to </w:t>
      </w:r>
      <w:r w:rsidR="00660FCC">
        <w:t>30 June</w:t>
      </w:r>
      <w:r>
        <w:t xml:space="preserve"> 2022 are generally consistent with those for the earlier period</w:t>
      </w:r>
      <w:r w:rsidR="005F68C4">
        <w:t>s</w:t>
      </w:r>
      <w:r>
        <w:t>.</w:t>
      </w:r>
      <w:r w:rsidRPr="0094724E">
        <w:t xml:space="preserve"> </w:t>
      </w:r>
    </w:p>
    <w:p w14:paraId="146ED9D0" w14:textId="71B44291" w:rsidR="00C60276" w:rsidRDefault="00C60276" w:rsidP="00474E2D">
      <w:r>
        <w:t>New results in this report are in the table rows highlighted in yellow.</w:t>
      </w:r>
    </w:p>
    <w:p w14:paraId="5B992FD5" w14:textId="0AD63AD4" w:rsidR="004D0F51" w:rsidRDefault="004D0F51" w:rsidP="00474E2D">
      <w:r>
        <w:t>N/A=not applicable; n.a.</w:t>
      </w:r>
      <w:r w:rsidR="00F90E3E">
        <w:t>=not available</w:t>
      </w:r>
    </w:p>
    <w:p w14:paraId="7BA6ABA5" w14:textId="77777777" w:rsidR="005F68C4" w:rsidRDefault="005F68C4">
      <w:pPr>
        <w:suppressAutoHyphens w:val="0"/>
        <w:rPr>
          <w:rFonts w:asciiTheme="majorHAnsi" w:eastAsiaTheme="majorEastAsia" w:hAnsiTheme="majorHAnsi" w:cstheme="majorBidi"/>
          <w:color w:val="081E3E" w:themeColor="text2"/>
          <w:sz w:val="36"/>
          <w:szCs w:val="26"/>
        </w:rPr>
      </w:pPr>
      <w:r>
        <w:br w:type="page"/>
      </w:r>
    </w:p>
    <w:p w14:paraId="4413C3CA" w14:textId="77777777" w:rsidR="00C60276" w:rsidRPr="00474E2D" w:rsidRDefault="00C60276" w:rsidP="00474E2D">
      <w:pPr>
        <w:pStyle w:val="Heading2"/>
      </w:pPr>
      <w:r>
        <w:lastRenderedPageBreak/>
        <w:t>Trial services</w:t>
      </w:r>
    </w:p>
    <w:p w14:paraId="454AF71F" w14:textId="44D32A23" w:rsidR="00C60276" w:rsidRDefault="00C60276" w:rsidP="00474E2D">
      <w:r w:rsidRPr="00D70ABF">
        <w:t xml:space="preserve">At the end of </w:t>
      </w:r>
      <w:r w:rsidR="00660FCC">
        <w:t>June</w:t>
      </w:r>
      <w:r>
        <w:t xml:space="preserve"> 2022, the number of trial services is shown in </w:t>
      </w:r>
      <w:r w:rsidRPr="004256EE">
        <w:t>Table 1</w:t>
      </w:r>
      <w:r>
        <w:t>.</w:t>
      </w:r>
    </w:p>
    <w:p w14:paraId="67F738D3" w14:textId="39719C96" w:rsidR="00474E2D" w:rsidRDefault="00474E2D" w:rsidP="007E6282">
      <w:pPr>
        <w:pStyle w:val="Caption"/>
      </w:pPr>
      <w:r w:rsidRPr="00304626">
        <w:t xml:space="preserve">Table 1: Recruitment targets for AVST </w:t>
      </w:r>
      <w:r w:rsidR="00F853D6" w:rsidRPr="00304626">
        <w:t xml:space="preserve">and services </w:t>
      </w:r>
      <w:r w:rsidR="00F853D6">
        <w:t>provided to</w:t>
      </w:r>
      <w:r w:rsidRPr="00304626">
        <w:t xml:space="preserve"> </w:t>
      </w:r>
      <w:r w:rsidR="005F68C4" w:rsidRPr="00304626">
        <w:t>3</w:t>
      </w:r>
      <w:r w:rsidR="005F68C4">
        <w:t>0</w:t>
      </w:r>
      <w:r w:rsidR="005F68C4" w:rsidRPr="00304626">
        <w:t xml:space="preserve"> </w:t>
      </w:r>
      <w:r w:rsidR="005F68C4">
        <w:t xml:space="preserve">June </w:t>
      </w:r>
      <w:r w:rsidRPr="00304626">
        <w:t>202</w:t>
      </w:r>
      <w:r>
        <w:t>2</w:t>
      </w:r>
    </w:p>
    <w:tbl>
      <w:tblPr>
        <w:tblStyle w:val="DefaultTable1"/>
        <w:tblW w:w="5000" w:type="pct"/>
        <w:tblLook w:val="04A0" w:firstRow="1" w:lastRow="0" w:firstColumn="1" w:lastColumn="0" w:noHBand="0" w:noVBand="1"/>
        <w:tblDescription w:val="Table 1: Recruitment targets and services for AVST at 31 March 2022"/>
      </w:tblPr>
      <w:tblGrid>
        <w:gridCol w:w="1305"/>
        <w:gridCol w:w="1222"/>
        <w:gridCol w:w="1222"/>
        <w:gridCol w:w="1221"/>
        <w:gridCol w:w="1225"/>
        <w:gridCol w:w="1225"/>
        <w:gridCol w:w="1223"/>
        <w:gridCol w:w="1221"/>
      </w:tblGrid>
      <w:tr w:rsidR="007E6282" w14:paraId="375D6F29" w14:textId="77777777" w:rsidTr="002D2B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14:paraId="124BEB52" w14:textId="77777777" w:rsidR="007E6282" w:rsidRPr="007E6282" w:rsidRDefault="007E6282" w:rsidP="007E6282">
            <w:pPr>
              <w:rPr>
                <w:szCs w:val="22"/>
              </w:rPr>
            </w:pPr>
            <w:r w:rsidRPr="007E6282">
              <w:rPr>
                <w:szCs w:val="22"/>
              </w:rPr>
              <w:t>Service recruitment targets</w:t>
            </w:r>
          </w:p>
        </w:tc>
        <w:tc>
          <w:tcPr>
            <w:tcW w:w="619" w:type="pct"/>
          </w:tcPr>
          <w:p w14:paraId="058F5527"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619" w:type="pct"/>
          </w:tcPr>
          <w:p w14:paraId="66C25AA9"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619" w:type="pct"/>
          </w:tcPr>
          <w:p w14:paraId="491CE6A7"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621" w:type="pct"/>
          </w:tcPr>
          <w:p w14:paraId="74C965AA"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621" w:type="pct"/>
          </w:tcPr>
          <w:p w14:paraId="6D4E1228"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620" w:type="pct"/>
          </w:tcPr>
          <w:p w14:paraId="671B7BD8"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619" w:type="pct"/>
          </w:tcPr>
          <w:p w14:paraId="246AFC4A" w14:textId="77777777"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7E6282" w14:paraId="761D80F5" w14:textId="77777777" w:rsidTr="002D2B29">
        <w:trPr>
          <w:cantSplit/>
        </w:trPr>
        <w:tc>
          <w:tcPr>
            <w:cnfStyle w:val="001000000000" w:firstRow="0" w:lastRow="0" w:firstColumn="1" w:lastColumn="0" w:oddVBand="0" w:evenVBand="0" w:oddHBand="0" w:evenHBand="0" w:firstRowFirstColumn="0" w:firstRowLastColumn="0" w:lastRowFirstColumn="0" w:lastRowLastColumn="0"/>
            <w:tcW w:w="661" w:type="pct"/>
          </w:tcPr>
          <w:p w14:paraId="167E4E4A" w14:textId="77777777" w:rsidR="007E6282" w:rsidRPr="00E96BDA" w:rsidDel="00E91060" w:rsidRDefault="007E6282" w:rsidP="00F3064C">
            <w:pPr>
              <w:spacing w:before="0" w:after="0"/>
            </w:pPr>
            <w:r w:rsidRPr="00E96BDA">
              <w:t xml:space="preserve">Service recruitment targets </w:t>
            </w:r>
          </w:p>
        </w:tc>
        <w:tc>
          <w:tcPr>
            <w:tcW w:w="619" w:type="pct"/>
          </w:tcPr>
          <w:p w14:paraId="068E30EC" w14:textId="77777777"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200</w:t>
            </w:r>
          </w:p>
        </w:tc>
        <w:tc>
          <w:tcPr>
            <w:tcW w:w="619" w:type="pct"/>
          </w:tcPr>
          <w:p w14:paraId="17F77E84" w14:textId="77777777" w:rsidR="007E6282" w:rsidRPr="007F0C75" w:rsidRDefault="007E6282" w:rsidP="007F0C75">
            <w:pPr>
              <w:pStyle w:val="nospacing-centred"/>
              <w:cnfStyle w:val="000000000000" w:firstRow="0" w:lastRow="0" w:firstColumn="0" w:lastColumn="0" w:oddVBand="0" w:evenVBand="0" w:oddHBand="0" w:evenHBand="0" w:firstRowFirstColumn="0" w:firstRowLastColumn="0" w:lastRowFirstColumn="0" w:lastRowLastColumn="0"/>
            </w:pPr>
            <w:r w:rsidRPr="00E96BDA">
              <w:t>260</w:t>
            </w:r>
          </w:p>
        </w:tc>
        <w:tc>
          <w:tcPr>
            <w:tcW w:w="619" w:type="pct"/>
          </w:tcPr>
          <w:p w14:paraId="0CBD4AF3" w14:textId="77777777"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15</w:t>
            </w:r>
          </w:p>
        </w:tc>
        <w:tc>
          <w:tcPr>
            <w:tcW w:w="621" w:type="pct"/>
          </w:tcPr>
          <w:p w14:paraId="54F0FA35" w14:textId="77777777"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60</w:t>
            </w:r>
          </w:p>
        </w:tc>
        <w:tc>
          <w:tcPr>
            <w:tcW w:w="621" w:type="pct"/>
          </w:tcPr>
          <w:p w14:paraId="3BBBAA5B" w14:textId="77777777"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295</w:t>
            </w:r>
          </w:p>
        </w:tc>
        <w:tc>
          <w:tcPr>
            <w:tcW w:w="620" w:type="pct"/>
          </w:tcPr>
          <w:p w14:paraId="29833C80" w14:textId="77777777"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50</w:t>
            </w:r>
          </w:p>
        </w:tc>
        <w:tc>
          <w:tcPr>
            <w:tcW w:w="619" w:type="pct"/>
          </w:tcPr>
          <w:p w14:paraId="2AB4D35E" w14:textId="77777777"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880</w:t>
            </w:r>
          </w:p>
        </w:tc>
      </w:tr>
      <w:tr w:rsidR="007E6282" w14:paraId="4D6F3242" w14:textId="77777777" w:rsidTr="002D2B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14:paraId="64E91F9A" w14:textId="77777777" w:rsidR="007E6282" w:rsidRPr="00E96BDA" w:rsidRDefault="007E6282" w:rsidP="00F3064C">
            <w:pPr>
              <w:spacing w:before="0" w:after="0"/>
            </w:pPr>
            <w:r w:rsidRPr="00E96BDA">
              <w:t>Trial services at 31/12/21</w:t>
            </w:r>
          </w:p>
        </w:tc>
        <w:tc>
          <w:tcPr>
            <w:tcW w:w="619" w:type="pct"/>
          </w:tcPr>
          <w:p w14:paraId="5E6E46A9" w14:textId="77777777"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138</w:t>
            </w:r>
          </w:p>
        </w:tc>
        <w:tc>
          <w:tcPr>
            <w:tcW w:w="619" w:type="pct"/>
          </w:tcPr>
          <w:p w14:paraId="4799BAEE" w14:textId="77777777" w:rsidR="007E6282" w:rsidRPr="007F0C75" w:rsidRDefault="007E6282" w:rsidP="007F0C75">
            <w:pPr>
              <w:pStyle w:val="nospacing-centred"/>
              <w:cnfStyle w:val="000000010000" w:firstRow="0" w:lastRow="0" w:firstColumn="0" w:lastColumn="0" w:oddVBand="0" w:evenVBand="0" w:oddHBand="0" w:evenHBand="1" w:firstRowFirstColumn="0" w:firstRowLastColumn="0" w:lastRowFirstColumn="0" w:lastRowLastColumn="0"/>
            </w:pPr>
            <w:r w:rsidRPr="00E96BDA">
              <w:t>185</w:t>
            </w:r>
          </w:p>
        </w:tc>
        <w:tc>
          <w:tcPr>
            <w:tcW w:w="619" w:type="pct"/>
          </w:tcPr>
          <w:p w14:paraId="6FA507C3" w14:textId="77777777"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15</w:t>
            </w:r>
          </w:p>
        </w:tc>
        <w:tc>
          <w:tcPr>
            <w:tcW w:w="621" w:type="pct"/>
          </w:tcPr>
          <w:p w14:paraId="2927B2BC" w14:textId="77777777"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51</w:t>
            </w:r>
          </w:p>
        </w:tc>
        <w:tc>
          <w:tcPr>
            <w:tcW w:w="621" w:type="pct"/>
          </w:tcPr>
          <w:p w14:paraId="7300A98A" w14:textId="77777777"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102</w:t>
            </w:r>
          </w:p>
        </w:tc>
        <w:tc>
          <w:tcPr>
            <w:tcW w:w="620" w:type="pct"/>
          </w:tcPr>
          <w:p w14:paraId="7B750BC4" w14:textId="77777777"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49</w:t>
            </w:r>
          </w:p>
        </w:tc>
        <w:tc>
          <w:tcPr>
            <w:tcW w:w="619" w:type="pct"/>
          </w:tcPr>
          <w:p w14:paraId="54514920" w14:textId="77777777"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540</w:t>
            </w:r>
          </w:p>
        </w:tc>
      </w:tr>
      <w:tr w:rsidR="007E6282" w14:paraId="317360B6" w14:textId="77777777" w:rsidTr="005F68C4">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DE7DB74" w14:textId="77777777" w:rsidR="007E6282" w:rsidRPr="00660FCC" w:rsidRDefault="007E6282" w:rsidP="00F3064C">
            <w:pPr>
              <w:spacing w:before="0" w:after="0"/>
            </w:pPr>
            <w:r w:rsidRPr="00660FCC">
              <w:t>Trial services at 31/03/22</w:t>
            </w:r>
          </w:p>
        </w:tc>
        <w:tc>
          <w:tcPr>
            <w:tcW w:w="0" w:type="pct"/>
            <w:shd w:val="clear" w:color="auto" w:fill="auto"/>
          </w:tcPr>
          <w:p w14:paraId="02DAC3F1" w14:textId="77777777" w:rsidR="007E6282" w:rsidRPr="00660FCC"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660FCC">
              <w:t>138</w:t>
            </w:r>
          </w:p>
        </w:tc>
        <w:tc>
          <w:tcPr>
            <w:tcW w:w="0" w:type="pct"/>
            <w:shd w:val="clear" w:color="auto" w:fill="auto"/>
          </w:tcPr>
          <w:p w14:paraId="1D9B9D04" w14:textId="77777777" w:rsidR="007E6282" w:rsidRPr="00BA439E" w:rsidDel="00992F42" w:rsidRDefault="007E6282" w:rsidP="007F0C75">
            <w:pPr>
              <w:pStyle w:val="nospacing-centred"/>
              <w:cnfStyle w:val="000000000000" w:firstRow="0" w:lastRow="0" w:firstColumn="0" w:lastColumn="0" w:oddVBand="0" w:evenVBand="0" w:oddHBand="0" w:evenHBand="0" w:firstRowFirstColumn="0" w:firstRowLastColumn="0" w:lastRowFirstColumn="0" w:lastRowLastColumn="0"/>
            </w:pPr>
            <w:r w:rsidRPr="00BA439E">
              <w:t>180</w:t>
            </w:r>
          </w:p>
        </w:tc>
        <w:tc>
          <w:tcPr>
            <w:tcW w:w="0" w:type="pct"/>
            <w:shd w:val="clear" w:color="auto" w:fill="auto"/>
          </w:tcPr>
          <w:p w14:paraId="75E3593A" w14:textId="77777777" w:rsidR="007E6282" w:rsidRPr="00A07357"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A07357">
              <w:t>15</w:t>
            </w:r>
          </w:p>
        </w:tc>
        <w:tc>
          <w:tcPr>
            <w:tcW w:w="0" w:type="pct"/>
            <w:shd w:val="clear" w:color="auto" w:fill="auto"/>
          </w:tcPr>
          <w:p w14:paraId="2DE2EE72" w14:textId="77777777" w:rsidR="007E6282" w:rsidRPr="00594409" w:rsidDel="00461509"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594409">
              <w:t>47</w:t>
            </w:r>
          </w:p>
        </w:tc>
        <w:tc>
          <w:tcPr>
            <w:tcW w:w="0" w:type="pct"/>
            <w:shd w:val="clear" w:color="auto" w:fill="auto"/>
          </w:tcPr>
          <w:p w14:paraId="75E2664D" w14:textId="77777777" w:rsidR="007E6282" w:rsidRPr="00B62DE9"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B62DE9">
              <w:t>102</w:t>
            </w:r>
          </w:p>
        </w:tc>
        <w:tc>
          <w:tcPr>
            <w:tcW w:w="0" w:type="pct"/>
            <w:shd w:val="clear" w:color="auto" w:fill="auto"/>
          </w:tcPr>
          <w:p w14:paraId="097B7E7A" w14:textId="77777777" w:rsidR="007E6282" w:rsidRPr="006825D0"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6825D0">
              <w:t>50</w:t>
            </w:r>
          </w:p>
        </w:tc>
        <w:tc>
          <w:tcPr>
            <w:tcW w:w="0" w:type="pct"/>
            <w:shd w:val="clear" w:color="auto" w:fill="auto"/>
          </w:tcPr>
          <w:p w14:paraId="61AFD460" w14:textId="77777777" w:rsidR="007E6282" w:rsidRPr="00532BFF" w:rsidDel="00992F42"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532BFF">
              <w:t>532</w:t>
            </w:r>
          </w:p>
        </w:tc>
      </w:tr>
      <w:tr w:rsidR="00660FCC" w14:paraId="218CA509" w14:textId="77777777" w:rsidTr="005F68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3251E6EE" w14:textId="77777777" w:rsidR="00660FCC" w:rsidRPr="00660FCC" w:rsidRDefault="00660FCC" w:rsidP="00F3064C">
            <w:pPr>
              <w:spacing w:after="0"/>
            </w:pPr>
            <w:r>
              <w:t>Trial services at 30/06/2022</w:t>
            </w:r>
          </w:p>
        </w:tc>
        <w:tc>
          <w:tcPr>
            <w:tcW w:w="0" w:type="pct"/>
            <w:shd w:val="clear" w:color="auto" w:fill="FFFF00"/>
          </w:tcPr>
          <w:p w14:paraId="0B1516E0" w14:textId="77777777" w:rsidR="00660FCC" w:rsidRPr="00660FCC" w:rsidRDefault="00660FCC" w:rsidP="00723BAC">
            <w:pPr>
              <w:pStyle w:val="nospacing-centred"/>
              <w:cnfStyle w:val="000000010000" w:firstRow="0" w:lastRow="0" w:firstColumn="0" w:lastColumn="0" w:oddVBand="0" w:evenVBand="0" w:oddHBand="0" w:evenHBand="1" w:firstRowFirstColumn="0" w:firstRowLastColumn="0" w:lastRowFirstColumn="0" w:lastRowLastColumn="0"/>
            </w:pPr>
            <w:r>
              <w:t>138</w:t>
            </w:r>
          </w:p>
        </w:tc>
        <w:tc>
          <w:tcPr>
            <w:tcW w:w="0" w:type="pct"/>
            <w:shd w:val="clear" w:color="auto" w:fill="FFFF00"/>
          </w:tcPr>
          <w:p w14:paraId="431B3DC1" w14:textId="77777777" w:rsidR="00660FCC" w:rsidRPr="00660FCC" w:rsidRDefault="00660FCC" w:rsidP="007F0C75">
            <w:pPr>
              <w:pStyle w:val="nospacing-centred"/>
              <w:cnfStyle w:val="000000010000" w:firstRow="0" w:lastRow="0" w:firstColumn="0" w:lastColumn="0" w:oddVBand="0" w:evenVBand="0" w:oddHBand="0" w:evenHBand="1" w:firstRowFirstColumn="0" w:firstRowLastColumn="0" w:lastRowFirstColumn="0" w:lastRowLastColumn="0"/>
            </w:pPr>
            <w:r>
              <w:t>175</w:t>
            </w:r>
          </w:p>
        </w:tc>
        <w:tc>
          <w:tcPr>
            <w:tcW w:w="0" w:type="pct"/>
            <w:shd w:val="clear" w:color="auto" w:fill="FFFF00"/>
          </w:tcPr>
          <w:p w14:paraId="071CFFAA" w14:textId="77777777" w:rsidR="00660FCC" w:rsidRPr="00660FCC" w:rsidRDefault="00660FCC" w:rsidP="00723BAC">
            <w:pPr>
              <w:pStyle w:val="nospacing-centred"/>
              <w:cnfStyle w:val="000000010000" w:firstRow="0" w:lastRow="0" w:firstColumn="0" w:lastColumn="0" w:oddVBand="0" w:evenVBand="0" w:oddHBand="0" w:evenHBand="1" w:firstRowFirstColumn="0" w:firstRowLastColumn="0" w:lastRowFirstColumn="0" w:lastRowLastColumn="0"/>
            </w:pPr>
            <w:r>
              <w:t>15</w:t>
            </w:r>
          </w:p>
        </w:tc>
        <w:tc>
          <w:tcPr>
            <w:tcW w:w="0" w:type="pct"/>
            <w:shd w:val="clear" w:color="auto" w:fill="FFFF00"/>
          </w:tcPr>
          <w:p w14:paraId="7E88DB78" w14:textId="77777777" w:rsidR="00660FCC" w:rsidRPr="00660FCC" w:rsidRDefault="00660FCC" w:rsidP="00723BAC">
            <w:pPr>
              <w:pStyle w:val="nospacing-centred"/>
              <w:cnfStyle w:val="000000010000" w:firstRow="0" w:lastRow="0" w:firstColumn="0" w:lastColumn="0" w:oddVBand="0" w:evenVBand="0" w:oddHBand="0" w:evenHBand="1" w:firstRowFirstColumn="0" w:firstRowLastColumn="0" w:lastRowFirstColumn="0" w:lastRowLastColumn="0"/>
            </w:pPr>
            <w:r>
              <w:t>47</w:t>
            </w:r>
          </w:p>
        </w:tc>
        <w:tc>
          <w:tcPr>
            <w:tcW w:w="0" w:type="pct"/>
            <w:shd w:val="clear" w:color="auto" w:fill="FFFF00"/>
          </w:tcPr>
          <w:p w14:paraId="63588C11" w14:textId="77777777" w:rsidR="00660FCC" w:rsidRPr="00660FCC" w:rsidRDefault="00660FCC" w:rsidP="00723BAC">
            <w:pPr>
              <w:pStyle w:val="nospacing-centred"/>
              <w:cnfStyle w:val="000000010000" w:firstRow="0" w:lastRow="0" w:firstColumn="0" w:lastColumn="0" w:oddVBand="0" w:evenVBand="0" w:oddHBand="0" w:evenHBand="1" w:firstRowFirstColumn="0" w:firstRowLastColumn="0" w:lastRowFirstColumn="0" w:lastRowLastColumn="0"/>
            </w:pPr>
            <w:r>
              <w:t>99</w:t>
            </w:r>
          </w:p>
        </w:tc>
        <w:tc>
          <w:tcPr>
            <w:tcW w:w="0" w:type="pct"/>
            <w:shd w:val="clear" w:color="auto" w:fill="FFFF00"/>
          </w:tcPr>
          <w:p w14:paraId="57026395" w14:textId="77777777" w:rsidR="00660FCC" w:rsidRPr="00660FCC" w:rsidRDefault="00660FCC" w:rsidP="00723BAC">
            <w:pPr>
              <w:pStyle w:val="nospacing-centred"/>
              <w:cnfStyle w:val="000000010000" w:firstRow="0" w:lastRow="0" w:firstColumn="0" w:lastColumn="0" w:oddVBand="0" w:evenVBand="0" w:oddHBand="0" w:evenHBand="1" w:firstRowFirstColumn="0" w:firstRowLastColumn="0" w:lastRowFirstColumn="0" w:lastRowLastColumn="0"/>
            </w:pPr>
            <w:r>
              <w:t>50</w:t>
            </w:r>
          </w:p>
        </w:tc>
        <w:tc>
          <w:tcPr>
            <w:tcW w:w="0" w:type="pct"/>
            <w:shd w:val="clear" w:color="auto" w:fill="FFFF00"/>
          </w:tcPr>
          <w:p w14:paraId="11B32B31" w14:textId="77777777" w:rsidR="00660FCC" w:rsidRPr="00660FCC" w:rsidRDefault="00660FCC" w:rsidP="00723BAC">
            <w:pPr>
              <w:pStyle w:val="nospacing-centred"/>
              <w:cnfStyle w:val="000000010000" w:firstRow="0" w:lastRow="0" w:firstColumn="0" w:lastColumn="0" w:oddVBand="0" w:evenVBand="0" w:oddHBand="0" w:evenHBand="1" w:firstRowFirstColumn="0" w:firstRowLastColumn="0" w:lastRowFirstColumn="0" w:lastRowLastColumn="0"/>
            </w:pPr>
            <w:r>
              <w:t>525</w:t>
            </w:r>
          </w:p>
        </w:tc>
      </w:tr>
    </w:tbl>
    <w:p w14:paraId="2BA40085" w14:textId="6D358E28" w:rsidR="00C60276" w:rsidRPr="00FF1130" w:rsidRDefault="00C60276" w:rsidP="00F3064C">
      <w:pPr>
        <w:spacing w:before="240"/>
      </w:pPr>
      <w:r>
        <w:t xml:space="preserve">NBN Co had </w:t>
      </w:r>
      <w:r w:rsidR="005F68C4">
        <w:t xml:space="preserve">five </w:t>
      </w:r>
      <w:r>
        <w:t xml:space="preserve">withdrawals during </w:t>
      </w:r>
      <w:r w:rsidR="005F68C4">
        <w:t>April-</w:t>
      </w:r>
      <w:r w:rsidR="00660FCC">
        <w:t>June</w:t>
      </w:r>
      <w:r w:rsidR="005F68C4">
        <w:t xml:space="preserve"> 2022</w:t>
      </w:r>
      <w:r>
        <w:t xml:space="preserve">. </w:t>
      </w:r>
      <w:r w:rsidR="00660FCC">
        <w:t>Three of Telstra’s triallists withdrew in May as the end of their trials w</w:t>
      </w:r>
      <w:r w:rsidR="005F68C4">
        <w:t>as</w:t>
      </w:r>
      <w:r w:rsidR="00660FCC">
        <w:t xml:space="preserve"> approaching. </w:t>
      </w:r>
      <w:r w:rsidR="005F68C4">
        <w:t xml:space="preserve"> Consequently, by the end of the AVST at 30 June there were 525 active triallists.</w:t>
      </w:r>
    </w:p>
    <w:p w14:paraId="4DB4B546" w14:textId="77777777" w:rsidR="00C60276" w:rsidRPr="00304626" w:rsidRDefault="00C60276" w:rsidP="007E6282">
      <w:pPr>
        <w:pStyle w:val="Heading2"/>
      </w:pPr>
      <w:r w:rsidRPr="00304626">
        <w:t xml:space="preserve">Results reported by </w:t>
      </w:r>
      <w:r w:rsidRPr="007E6282">
        <w:t>grantees</w:t>
      </w:r>
    </w:p>
    <w:p w14:paraId="289B18CC" w14:textId="4D12C464" w:rsidR="00C60276" w:rsidRDefault="00C60276" w:rsidP="007E6282">
      <w:r w:rsidRPr="00A65DA9">
        <w:t xml:space="preserve">The following section provides key results </w:t>
      </w:r>
      <w:r>
        <w:t xml:space="preserve">reported by </w:t>
      </w:r>
      <w:r w:rsidRPr="00A65DA9">
        <w:t xml:space="preserve">grantees </w:t>
      </w:r>
      <w:r w:rsidR="005F68C4">
        <w:t>to the end of</w:t>
      </w:r>
      <w:r w:rsidR="005F68C4" w:rsidRPr="00A65DA9">
        <w:t xml:space="preserve"> </w:t>
      </w:r>
      <w:r w:rsidRPr="00A65DA9">
        <w:t>the</w:t>
      </w:r>
      <w:r w:rsidR="0019761A">
        <w:t xml:space="preserve"> 30 June 2022</w:t>
      </w:r>
      <w:r w:rsidRPr="00A65DA9">
        <w:t>.</w:t>
      </w:r>
    </w:p>
    <w:p w14:paraId="5FDB5B8C" w14:textId="02C13E3C" w:rsidR="007913AD" w:rsidRDefault="007913AD" w:rsidP="00FB192D">
      <w:bookmarkStart w:id="2" w:name="_Hlk113274234"/>
      <w:r>
        <w:t xml:space="preserve">Grantees started their trials and </w:t>
      </w:r>
      <w:r w:rsidR="00315608">
        <w:t xml:space="preserve">began </w:t>
      </w:r>
      <w:r>
        <w:t xml:space="preserve">providing services at different dates </w:t>
      </w:r>
      <w:r w:rsidR="003F20A8">
        <w:t>according to their approach</w:t>
      </w:r>
      <w:r w:rsidR="00315608">
        <w:t>,</w:t>
      </w:r>
      <w:r w:rsidR="003F20A8">
        <w:t xml:space="preserve"> </w:t>
      </w:r>
      <w:r>
        <w:t>leading to some differences in data sets</w:t>
      </w:r>
      <w:r w:rsidR="00B93540">
        <w:t xml:space="preserve"> as shown in the tables below</w:t>
      </w:r>
      <w:r>
        <w:t>. Concerotel, Telstra and Zetifi started provided service</w:t>
      </w:r>
      <w:r w:rsidR="00CE7096">
        <w:t>s</w:t>
      </w:r>
      <w:r>
        <w:t xml:space="preserve"> in May-June 2021 and data for 12-13 months. Optus started installing services on 1 May 2021 but experienced delays and its trial ended on 30 April so its data covers 11 months. NBN Co and Pivotel started providing services from 1 July and ran their trials to 30 June 2022, providing 12 months of data.</w:t>
      </w:r>
    </w:p>
    <w:bookmarkEnd w:id="2"/>
    <w:p w14:paraId="30ED7149" w14:textId="77777777" w:rsidR="00C60276" w:rsidRPr="007E6282" w:rsidRDefault="00C60276" w:rsidP="00CE7096">
      <w:pPr>
        <w:pStyle w:val="Heading3"/>
      </w:pPr>
      <w:r w:rsidRPr="00304626">
        <w:t>Median connection times</w:t>
      </w:r>
    </w:p>
    <w:p w14:paraId="201FCE5F" w14:textId="153F3219" w:rsidR="00C60276" w:rsidRDefault="00C60276" w:rsidP="007E6282">
      <w:r w:rsidRPr="004256EE">
        <w:t>Table 2</w:t>
      </w:r>
      <w:r w:rsidRPr="00937BB0">
        <w:t xml:space="preserve"> </w:t>
      </w:r>
      <w:r>
        <w:t xml:space="preserve">shows </w:t>
      </w:r>
      <w:r w:rsidRPr="00937BB0">
        <w:t xml:space="preserve">the median time for connection of </w:t>
      </w:r>
      <w:r w:rsidRPr="0016364B">
        <w:t xml:space="preserve">the services, noting there is some variation </w:t>
      </w:r>
      <w:r w:rsidRPr="00A51819">
        <w:t>of the period</w:t>
      </w:r>
      <w:r w:rsidRPr="00A65DA9">
        <w:t xml:space="preserve"> measured due to supply approaches (e.g. the extent to which installation</w:t>
      </w:r>
      <w:r>
        <w:t xml:space="preserve"> depended on the grantee or retailer and the customer).</w:t>
      </w:r>
      <w:r w:rsidRPr="00B41A4C">
        <w:t xml:space="preserve"> </w:t>
      </w:r>
      <w:r>
        <w:t xml:space="preserve">All triallists completed their connections by </w:t>
      </w:r>
      <w:r w:rsidR="005F68C4">
        <w:t xml:space="preserve">the </w:t>
      </w:r>
      <w:r>
        <w:t xml:space="preserve">end of September 2021, so there is no change to report </w:t>
      </w:r>
      <w:r w:rsidR="00A07357">
        <w:t>to 30 June 2022.</w:t>
      </w:r>
    </w:p>
    <w:p w14:paraId="7F3CC59C" w14:textId="77777777" w:rsidR="007E6282" w:rsidRPr="00245D93" w:rsidRDefault="007E6282" w:rsidP="00245D93">
      <w:pPr>
        <w:pStyle w:val="Caption"/>
        <w:rPr>
          <w:rStyle w:val="cf01"/>
        </w:rPr>
      </w:pPr>
      <w:r w:rsidRPr="0094724E">
        <w:t>Table 2: Median connection time</w:t>
      </w:r>
    </w:p>
    <w:tbl>
      <w:tblPr>
        <w:tblStyle w:val="DefaultTable1"/>
        <w:tblW w:w="4958" w:type="pct"/>
        <w:tblLook w:val="04A0" w:firstRow="1" w:lastRow="0" w:firstColumn="1" w:lastColumn="0" w:noHBand="0" w:noVBand="1"/>
        <w:tblDescription w:val="Table 2: Median connection time"/>
      </w:tblPr>
      <w:tblGrid>
        <w:gridCol w:w="1701"/>
        <w:gridCol w:w="1670"/>
        <w:gridCol w:w="1418"/>
        <w:gridCol w:w="1221"/>
        <w:gridCol w:w="1227"/>
        <w:gridCol w:w="1227"/>
        <w:gridCol w:w="1317"/>
      </w:tblGrid>
      <w:tr w:rsidR="00245D93" w14:paraId="338A03B4" w14:textId="77777777"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5975ED3A" w14:textId="77777777" w:rsidR="00245D93" w:rsidRPr="00245D93" w:rsidRDefault="00245D93" w:rsidP="00245D93">
            <w:pPr>
              <w:pStyle w:val="Heading4"/>
              <w:outlineLvl w:val="3"/>
              <w:rPr>
                <w:b/>
                <w:color w:val="auto"/>
                <w:sz w:val="22"/>
                <w:szCs w:val="22"/>
              </w:rPr>
            </w:pPr>
            <w:r w:rsidRPr="00245D93">
              <w:rPr>
                <w:b/>
                <w:color w:val="auto"/>
                <w:sz w:val="22"/>
                <w:szCs w:val="22"/>
              </w:rPr>
              <w:t>Month</w:t>
            </w:r>
          </w:p>
        </w:tc>
        <w:tc>
          <w:tcPr>
            <w:tcW w:w="854" w:type="pct"/>
          </w:tcPr>
          <w:p w14:paraId="1C1AB824" w14:textId="77777777"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14:paraId="48171066" w14:textId="77777777"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14:paraId="37DCF24C" w14:textId="77777777"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14:paraId="32480DE6" w14:textId="77777777"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14:paraId="114A048D" w14:textId="77777777"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4" w:type="pct"/>
          </w:tcPr>
          <w:p w14:paraId="5F9D6073" w14:textId="77777777" w:rsidR="00245D93" w:rsidRPr="00245D93" w:rsidRDefault="00245D93" w:rsidP="00245D93">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245D93" w14:paraId="29324EC9"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50BCE7C2" w14:textId="77777777" w:rsidR="00245D93" w:rsidRPr="00F32132" w:rsidRDefault="00245D93" w:rsidP="00245D93">
            <w:r>
              <w:t xml:space="preserve">July-Sept </w:t>
            </w:r>
          </w:p>
        </w:tc>
        <w:tc>
          <w:tcPr>
            <w:tcW w:w="854" w:type="pct"/>
          </w:tcPr>
          <w:p w14:paraId="7A13CF5F" w14:textId="77777777" w:rsidR="00245D93" w:rsidRDefault="00245D93" w:rsidP="00723BAC">
            <w:pPr>
              <w:pStyle w:val="nospacing-centred"/>
              <w:cnfStyle w:val="000000000000" w:firstRow="0" w:lastRow="0" w:firstColumn="0" w:lastColumn="0" w:oddVBand="0" w:evenVBand="0" w:oddHBand="0" w:evenHBand="0" w:firstRowFirstColumn="0" w:firstRowLastColumn="0" w:lastRowFirstColumn="0" w:lastRowLastColumn="0"/>
            </w:pPr>
            <w:r>
              <w:t>15 minutes</w:t>
            </w:r>
          </w:p>
        </w:tc>
        <w:tc>
          <w:tcPr>
            <w:tcW w:w="725" w:type="pct"/>
          </w:tcPr>
          <w:p w14:paraId="65075DCE" w14:textId="77777777" w:rsidR="00245D93" w:rsidRDefault="00245D93" w:rsidP="00723BAC">
            <w:pPr>
              <w:pStyle w:val="nospacing-centred"/>
              <w:cnfStyle w:val="000000000000" w:firstRow="0" w:lastRow="0" w:firstColumn="0" w:lastColumn="0" w:oddVBand="0" w:evenVBand="0" w:oddHBand="0" w:evenHBand="0" w:firstRowFirstColumn="0" w:firstRowLastColumn="0" w:lastRowFirstColumn="0" w:lastRowLastColumn="0"/>
            </w:pPr>
            <w:r>
              <w:t>25 days</w:t>
            </w:r>
          </w:p>
        </w:tc>
        <w:tc>
          <w:tcPr>
            <w:tcW w:w="624" w:type="pct"/>
          </w:tcPr>
          <w:p w14:paraId="66A6900F" w14:textId="77777777" w:rsidR="00245D93" w:rsidRDefault="00245D93" w:rsidP="00723BAC">
            <w:pPr>
              <w:pStyle w:val="nospacing-centred"/>
              <w:cnfStyle w:val="000000000000" w:firstRow="0" w:lastRow="0" w:firstColumn="0" w:lastColumn="0" w:oddVBand="0" w:evenVBand="0" w:oddHBand="0" w:evenHBand="0" w:firstRowFirstColumn="0" w:firstRowLastColumn="0" w:lastRowFirstColumn="0" w:lastRowLastColumn="0"/>
            </w:pPr>
            <w:r>
              <w:t>34 days</w:t>
            </w:r>
          </w:p>
        </w:tc>
        <w:tc>
          <w:tcPr>
            <w:tcW w:w="627" w:type="pct"/>
          </w:tcPr>
          <w:p w14:paraId="1EF182B1" w14:textId="77777777" w:rsidR="00245D93" w:rsidRDefault="00245D93" w:rsidP="00723BAC">
            <w:pPr>
              <w:pStyle w:val="nospacing-centred"/>
              <w:cnfStyle w:val="000000000000" w:firstRow="0" w:lastRow="0" w:firstColumn="0" w:lastColumn="0" w:oddVBand="0" w:evenVBand="0" w:oddHBand="0" w:evenHBand="0" w:firstRowFirstColumn="0" w:firstRowLastColumn="0" w:lastRowFirstColumn="0" w:lastRowLastColumn="0"/>
            </w:pPr>
            <w:r>
              <w:t>18 days</w:t>
            </w:r>
          </w:p>
        </w:tc>
        <w:tc>
          <w:tcPr>
            <w:tcW w:w="627" w:type="pct"/>
          </w:tcPr>
          <w:p w14:paraId="322F81B7" w14:textId="77777777" w:rsidR="00245D93" w:rsidRDefault="00245D93" w:rsidP="00723BAC">
            <w:pPr>
              <w:pStyle w:val="nospacing-centred"/>
              <w:cnfStyle w:val="000000000000" w:firstRow="0" w:lastRow="0" w:firstColumn="0" w:lastColumn="0" w:oddVBand="0" w:evenVBand="0" w:oddHBand="0" w:evenHBand="0" w:firstRowFirstColumn="0" w:firstRowLastColumn="0" w:lastRowFirstColumn="0" w:lastRowLastColumn="0"/>
            </w:pPr>
            <w:r w:rsidRPr="007A1AB0">
              <w:t>9 days</w:t>
            </w:r>
          </w:p>
        </w:tc>
        <w:tc>
          <w:tcPr>
            <w:tcW w:w="674" w:type="pct"/>
          </w:tcPr>
          <w:p w14:paraId="639012E9" w14:textId="77777777" w:rsidR="00245D93" w:rsidRDefault="00245D93" w:rsidP="00723BAC">
            <w:pPr>
              <w:pStyle w:val="nospacing-centred"/>
              <w:cnfStyle w:val="000000000000" w:firstRow="0" w:lastRow="0" w:firstColumn="0" w:lastColumn="0" w:oddVBand="0" w:evenVBand="0" w:oddHBand="0" w:evenHBand="0" w:firstRowFirstColumn="0" w:firstRowLastColumn="0" w:lastRowFirstColumn="0" w:lastRowLastColumn="0"/>
            </w:pPr>
            <w:r>
              <w:t>32 days</w:t>
            </w:r>
          </w:p>
        </w:tc>
      </w:tr>
    </w:tbl>
    <w:p w14:paraId="0A053C34" w14:textId="77777777" w:rsidR="00C60276" w:rsidRPr="00304626" w:rsidRDefault="00C60276" w:rsidP="00245D93">
      <w:pPr>
        <w:pStyle w:val="Heading3"/>
        <w:rPr>
          <w:b w:val="0"/>
        </w:rPr>
      </w:pPr>
      <w:r w:rsidRPr="00304626">
        <w:lastRenderedPageBreak/>
        <w:t>Service uptime (availability)</w:t>
      </w:r>
    </w:p>
    <w:p w14:paraId="05E35FCD" w14:textId="77777777" w:rsidR="00C60276" w:rsidRDefault="00C60276" w:rsidP="00245D93">
      <w:r w:rsidRPr="004256EE">
        <w:t>Table 3</w:t>
      </w:r>
      <w:r w:rsidRPr="00937BB0">
        <w:t xml:space="preserve"> </w:t>
      </w:r>
      <w:r>
        <w:t>provides</w:t>
      </w:r>
      <w:r w:rsidRPr="00937BB0">
        <w:t xml:space="preserve"> the uptime for the voice services </w:t>
      </w:r>
      <w:r>
        <w:t xml:space="preserve">(the </w:t>
      </w:r>
      <w:r w:rsidRPr="00937BB0">
        <w:t>percentage of time for which the voice service was</w:t>
      </w:r>
      <w:r w:rsidRPr="00A65DA9">
        <w:t xml:space="preserve"> reported as being available</w:t>
      </w:r>
      <w:r>
        <w:t>)</w:t>
      </w:r>
      <w:r w:rsidRPr="00A65DA9">
        <w:t>.</w:t>
      </w:r>
      <w:r>
        <w:t xml:space="preserve"> Service uptime calculations for satellite-based trials may be affected by satellite outages or disruptions to transmission caused by bad weather.</w:t>
      </w:r>
    </w:p>
    <w:p w14:paraId="7EDEE4D4" w14:textId="2896DB8D" w:rsidR="00E539DE" w:rsidRDefault="00C60276" w:rsidP="00245D93">
      <w:r>
        <w:t xml:space="preserve">Service uptime for </w:t>
      </w:r>
      <w:r w:rsidR="00A07357">
        <w:t>April-June</w:t>
      </w:r>
      <w:r>
        <w:t xml:space="preserve"> 2022 was </w:t>
      </w:r>
      <w:r w:rsidR="00F6057C">
        <w:t xml:space="preserve">generally high and consistent with previous reports.  Satellite services experienced short outages due to weather events, which are known to affect satellite services. </w:t>
      </w:r>
      <w:r w:rsidR="00A07357">
        <w:t>NBN Co reported 5 weather-based gateway outages</w:t>
      </w:r>
      <w:r w:rsidR="00E539DE">
        <w:t xml:space="preserve"> in May</w:t>
      </w:r>
      <w:r w:rsidR="00CA0FF5">
        <w:t>, and 7 in June,</w:t>
      </w:r>
      <w:r w:rsidR="00D66E1F">
        <w:t xml:space="preserve"> that affected customers on Norfolk Island and in some locations in Western Australia and South Australia. NBN Co</w:t>
      </w:r>
      <w:r w:rsidR="00A07357">
        <w:t xml:space="preserve"> also reported that all triallists experienced degraded services during May </w:t>
      </w:r>
      <w:r w:rsidR="00380EE7">
        <w:t xml:space="preserve">due to network restoration down time for customers impacted by flooding. </w:t>
      </w:r>
      <w:r w:rsidR="00E539DE">
        <w:t>The</w:t>
      </w:r>
      <w:r w:rsidR="00CA0FF5">
        <w:t xml:space="preserve"> impact of floods is</w:t>
      </w:r>
      <w:r w:rsidR="00E539DE">
        <w:t xml:space="preserve"> reflected in its lower May service uptime score.</w:t>
      </w:r>
    </w:p>
    <w:p w14:paraId="47FDA368" w14:textId="77777777" w:rsidR="00F6057C" w:rsidRDefault="00F6057C" w:rsidP="00245D93">
      <w:r>
        <w:t xml:space="preserve">Pivotel observed that its network uptime was mainly impacted by temporary weather-based outages at NBN Co’s satellite gateways. Concerotel reported a 4 hour outage on 18 May when the cloud provider experienced a major hardware failure. </w:t>
      </w:r>
    </w:p>
    <w:p w14:paraId="6872B980" w14:textId="77777777" w:rsidR="00245D93" w:rsidRDefault="00245D93" w:rsidP="00245D93">
      <w:pPr>
        <w:pStyle w:val="Caption"/>
      </w:pPr>
      <w:r w:rsidRPr="00304626">
        <w:t xml:space="preserve">Table 3: Service </w:t>
      </w:r>
      <w:r>
        <w:t>U</w:t>
      </w:r>
      <w:r w:rsidRPr="00304626">
        <w:t>ptime (%)</w:t>
      </w:r>
    </w:p>
    <w:tbl>
      <w:tblPr>
        <w:tblStyle w:val="DefaultTable1"/>
        <w:tblW w:w="4958" w:type="pct"/>
        <w:tblLook w:val="04A0" w:firstRow="1" w:lastRow="0" w:firstColumn="1" w:lastColumn="0" w:noHBand="0" w:noVBand="1"/>
        <w:tblDescription w:val="Table 3: Service Uptime (%)"/>
      </w:tblPr>
      <w:tblGrid>
        <w:gridCol w:w="1693"/>
        <w:gridCol w:w="1662"/>
        <w:gridCol w:w="1409"/>
        <w:gridCol w:w="1272"/>
        <w:gridCol w:w="1218"/>
        <w:gridCol w:w="1218"/>
        <w:gridCol w:w="1309"/>
      </w:tblGrid>
      <w:tr w:rsidR="007D4B2B" w14:paraId="07C13BC1" w14:textId="77777777"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144352D9" w14:textId="77777777" w:rsidR="00245D93" w:rsidRPr="00245D93" w:rsidRDefault="00245D93" w:rsidP="001A6DAA">
            <w:pPr>
              <w:pStyle w:val="Heading4"/>
              <w:outlineLvl w:val="3"/>
              <w:rPr>
                <w:b/>
                <w:color w:val="auto"/>
                <w:sz w:val="22"/>
                <w:szCs w:val="22"/>
              </w:rPr>
            </w:pPr>
            <w:r w:rsidRPr="00245D93">
              <w:rPr>
                <w:b/>
                <w:color w:val="auto"/>
                <w:sz w:val="22"/>
                <w:szCs w:val="22"/>
              </w:rPr>
              <w:t>Month</w:t>
            </w:r>
          </w:p>
        </w:tc>
        <w:tc>
          <w:tcPr>
            <w:tcW w:w="854" w:type="pct"/>
          </w:tcPr>
          <w:p w14:paraId="75CDFF28" w14:textId="77777777" w:rsidR="00245D93" w:rsidRPr="00245D93" w:rsidRDefault="00245D93"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14:paraId="7AC2A7CD" w14:textId="77777777" w:rsidR="00245D93" w:rsidRPr="00245D93" w:rsidRDefault="00245D93"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14:paraId="18AC507F" w14:textId="77777777" w:rsidR="00245D93" w:rsidRPr="00245D93" w:rsidRDefault="00245D93"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14:paraId="2598D6B4" w14:textId="77777777" w:rsidR="00245D93" w:rsidRPr="00245D93" w:rsidRDefault="00245D93"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14:paraId="73718490" w14:textId="77777777" w:rsidR="00245D93" w:rsidRPr="00245D93" w:rsidRDefault="00245D93"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14:paraId="64F78BF6" w14:textId="77777777" w:rsidR="00245D93" w:rsidRPr="00245D93" w:rsidRDefault="00245D93"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7D4B2B" w14:paraId="18DBF378"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58FD098A" w14:textId="55294130" w:rsidR="000D5A15" w:rsidRDefault="000B564B" w:rsidP="001A6DAA">
            <w:pPr>
              <w:pStyle w:val="Heading4"/>
              <w:outlineLvl w:val="3"/>
              <w:rPr>
                <w:color w:val="auto"/>
                <w:sz w:val="22"/>
                <w:szCs w:val="22"/>
              </w:rPr>
            </w:pPr>
            <w:r>
              <w:rPr>
                <w:color w:val="auto"/>
                <w:sz w:val="22"/>
                <w:szCs w:val="22"/>
              </w:rPr>
              <w:t>May</w:t>
            </w:r>
          </w:p>
        </w:tc>
        <w:tc>
          <w:tcPr>
            <w:tcW w:w="854" w:type="pct"/>
          </w:tcPr>
          <w:p w14:paraId="7E63CCBE" w14:textId="7517EA5C" w:rsidR="000D5A15" w:rsidRDefault="003F20A8" w:rsidP="002B11E1">
            <w:pPr>
              <w:pStyle w:val="Heading4"/>
              <w:spacing w:after="0"/>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725" w:type="pct"/>
          </w:tcPr>
          <w:p w14:paraId="55B29E84" w14:textId="63CB66FE" w:rsidR="000D5A15" w:rsidRDefault="000B564B"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w:t>
            </w:r>
            <w:r w:rsidR="00926703">
              <w:rPr>
                <w:b w:val="0"/>
                <w:color w:val="auto"/>
                <w:sz w:val="22"/>
                <w:szCs w:val="22"/>
              </w:rPr>
              <w:t>/</w:t>
            </w:r>
            <w:r>
              <w:rPr>
                <w:b w:val="0"/>
                <w:color w:val="auto"/>
                <w:sz w:val="22"/>
                <w:szCs w:val="22"/>
              </w:rPr>
              <w:t>A</w:t>
            </w:r>
          </w:p>
        </w:tc>
        <w:tc>
          <w:tcPr>
            <w:tcW w:w="624" w:type="pct"/>
          </w:tcPr>
          <w:p w14:paraId="407813C8" w14:textId="0F1E84C5" w:rsidR="000D5A15" w:rsidRDefault="007D4B2B"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Establishing</w:t>
            </w:r>
            <w:r w:rsidR="000B564B">
              <w:rPr>
                <w:b w:val="0"/>
                <w:color w:val="auto"/>
                <w:sz w:val="22"/>
                <w:szCs w:val="22"/>
              </w:rPr>
              <w:t xml:space="preserve"> services</w:t>
            </w:r>
          </w:p>
        </w:tc>
        <w:tc>
          <w:tcPr>
            <w:tcW w:w="627" w:type="pct"/>
          </w:tcPr>
          <w:p w14:paraId="599BB3B9" w14:textId="3FDB7E71" w:rsidR="000D5A15" w:rsidRDefault="000B564B"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w:t>
            </w:r>
            <w:r w:rsidR="00926703">
              <w:rPr>
                <w:b w:val="0"/>
                <w:color w:val="auto"/>
                <w:sz w:val="22"/>
                <w:szCs w:val="22"/>
              </w:rPr>
              <w:t>/</w:t>
            </w:r>
            <w:r>
              <w:rPr>
                <w:b w:val="0"/>
                <w:color w:val="auto"/>
                <w:sz w:val="22"/>
                <w:szCs w:val="22"/>
              </w:rPr>
              <w:t>A</w:t>
            </w:r>
          </w:p>
        </w:tc>
        <w:tc>
          <w:tcPr>
            <w:tcW w:w="627" w:type="pct"/>
          </w:tcPr>
          <w:p w14:paraId="454AB8C4" w14:textId="42051754" w:rsidR="000D5A15" w:rsidRDefault="003F20A8"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673" w:type="pct"/>
          </w:tcPr>
          <w:p w14:paraId="5E9F1B02" w14:textId="7A73B96B" w:rsidR="000D5A15" w:rsidRDefault="00F90E3E"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99.9</w:t>
            </w:r>
          </w:p>
        </w:tc>
      </w:tr>
      <w:tr w:rsidR="007D4B2B" w14:paraId="66B44AE4"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7EBCE8E5" w14:textId="3202D17B" w:rsidR="00C32D30" w:rsidRPr="00245D93" w:rsidRDefault="00C32D30" w:rsidP="001A6DAA">
            <w:pPr>
              <w:pStyle w:val="Heading4"/>
              <w:outlineLvl w:val="3"/>
              <w:rPr>
                <w:b/>
                <w:color w:val="auto"/>
                <w:sz w:val="22"/>
                <w:szCs w:val="22"/>
              </w:rPr>
            </w:pPr>
            <w:r>
              <w:rPr>
                <w:b/>
                <w:color w:val="auto"/>
                <w:sz w:val="22"/>
                <w:szCs w:val="22"/>
              </w:rPr>
              <w:t>June</w:t>
            </w:r>
          </w:p>
        </w:tc>
        <w:tc>
          <w:tcPr>
            <w:tcW w:w="854" w:type="pct"/>
          </w:tcPr>
          <w:p w14:paraId="6304CD97" w14:textId="54C24CEE" w:rsidR="002B11E1" w:rsidRDefault="002B11E1" w:rsidP="002B11E1">
            <w:pPr>
              <w:pStyle w:val="Heading4"/>
              <w:spacing w:after="0"/>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98 (NI)</w:t>
            </w:r>
          </w:p>
          <w:p w14:paraId="303F9400" w14:textId="24D43458" w:rsidR="00C32D30" w:rsidRPr="0041368A" w:rsidRDefault="00F90E3E" w:rsidP="0041368A">
            <w:pPr>
              <w:pStyle w:val="Heading4"/>
              <w:spacing w:before="0" w:after="0"/>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sidRPr="0041368A">
              <w:rPr>
                <w:b w:val="0"/>
                <w:iCs w:val="0"/>
                <w:color w:val="auto"/>
                <w:sz w:val="22"/>
                <w:szCs w:val="22"/>
              </w:rPr>
              <w:t>8</w:t>
            </w:r>
            <w:r w:rsidRPr="0041368A">
              <w:rPr>
                <w:b w:val="0"/>
                <w:color w:val="auto"/>
                <w:sz w:val="22"/>
                <w:szCs w:val="22"/>
              </w:rPr>
              <w:t>5 (C</w:t>
            </w:r>
            <w:r w:rsidRPr="0041368A">
              <w:rPr>
                <w:b w:val="0"/>
                <w:iCs w:val="0"/>
                <w:color w:val="auto"/>
                <w:sz w:val="22"/>
                <w:szCs w:val="22"/>
              </w:rPr>
              <w:t>KI)</w:t>
            </w:r>
          </w:p>
        </w:tc>
        <w:tc>
          <w:tcPr>
            <w:tcW w:w="725" w:type="pct"/>
          </w:tcPr>
          <w:p w14:paraId="121D92C1" w14:textId="0B0773D3" w:rsidR="00C32D30" w:rsidRPr="00245D93" w:rsidRDefault="00C32D30"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24" w:type="pct"/>
          </w:tcPr>
          <w:p w14:paraId="1393A5EC" w14:textId="406ABE66" w:rsidR="00C32D30" w:rsidRPr="00245D93" w:rsidRDefault="00C32D30"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100</w:t>
            </w:r>
          </w:p>
        </w:tc>
        <w:tc>
          <w:tcPr>
            <w:tcW w:w="627" w:type="pct"/>
          </w:tcPr>
          <w:p w14:paraId="2250FDDE" w14:textId="3A5A0431" w:rsidR="00C32D30" w:rsidRPr="00245D93" w:rsidRDefault="00C32D30"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27" w:type="pct"/>
          </w:tcPr>
          <w:p w14:paraId="1827EACB" w14:textId="7BE8D334" w:rsidR="00C32D30" w:rsidRPr="00245D93" w:rsidRDefault="001E45CC"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100</w:t>
            </w:r>
          </w:p>
        </w:tc>
        <w:tc>
          <w:tcPr>
            <w:tcW w:w="673" w:type="pct"/>
          </w:tcPr>
          <w:p w14:paraId="4E67299D" w14:textId="2DFB7DC8" w:rsidR="00C32D30" w:rsidRPr="00245D93" w:rsidRDefault="00845FEE"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98.59</w:t>
            </w:r>
          </w:p>
        </w:tc>
      </w:tr>
      <w:tr w:rsidR="007D4B2B" w14:paraId="6D9A8607"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1B1E175C" w14:textId="77777777" w:rsidR="00703D25" w:rsidRPr="000A5A84" w:rsidRDefault="00703D25" w:rsidP="00295254">
            <w:pPr>
              <w:spacing w:after="0"/>
            </w:pPr>
            <w:r w:rsidRPr="000A5A84">
              <w:t xml:space="preserve">July </w:t>
            </w:r>
          </w:p>
        </w:tc>
        <w:tc>
          <w:tcPr>
            <w:tcW w:w="854" w:type="pct"/>
          </w:tcPr>
          <w:p w14:paraId="6C72D965"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 (NI)</w:t>
            </w:r>
          </w:p>
          <w:p w14:paraId="0D0AE1A5"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89 (CKI)</w:t>
            </w:r>
          </w:p>
        </w:tc>
        <w:tc>
          <w:tcPr>
            <w:tcW w:w="725" w:type="pct"/>
          </w:tcPr>
          <w:p w14:paraId="757F246C"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95</w:t>
            </w:r>
          </w:p>
        </w:tc>
        <w:tc>
          <w:tcPr>
            <w:tcW w:w="624" w:type="pct"/>
          </w:tcPr>
          <w:p w14:paraId="29A526E4"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14:paraId="3FD1C2C8"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14:paraId="6D2A5735"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14:paraId="0C608352"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99.46</w:t>
            </w:r>
          </w:p>
        </w:tc>
      </w:tr>
      <w:tr w:rsidR="007D4B2B" w14:paraId="136B578E"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5C149EF2" w14:textId="77777777" w:rsidR="00703D25" w:rsidRPr="000A5A84" w:rsidRDefault="00703D25" w:rsidP="00295254">
            <w:pPr>
              <w:spacing w:after="0"/>
            </w:pPr>
            <w:r w:rsidRPr="000A5A84">
              <w:t>August</w:t>
            </w:r>
          </w:p>
        </w:tc>
        <w:tc>
          <w:tcPr>
            <w:tcW w:w="854" w:type="pct"/>
          </w:tcPr>
          <w:p w14:paraId="1E22930A"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 (NI)</w:t>
            </w:r>
          </w:p>
          <w:p w14:paraId="2F6FBA67"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94 (CKI)</w:t>
            </w:r>
          </w:p>
        </w:tc>
        <w:tc>
          <w:tcPr>
            <w:tcW w:w="725" w:type="pct"/>
          </w:tcPr>
          <w:p w14:paraId="6C4EDE1A"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98.33</w:t>
            </w:r>
          </w:p>
        </w:tc>
        <w:tc>
          <w:tcPr>
            <w:tcW w:w="624" w:type="pct"/>
          </w:tcPr>
          <w:p w14:paraId="28AB7FBC"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14:paraId="5650258A"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14:paraId="5BBCFB98"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73" w:type="pct"/>
          </w:tcPr>
          <w:p w14:paraId="7C0CD599"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99.54</w:t>
            </w:r>
          </w:p>
        </w:tc>
      </w:tr>
      <w:tr w:rsidR="007D4B2B" w14:paraId="103F1400"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180A9790" w14:textId="77777777" w:rsidR="00703D25" w:rsidRPr="000A5A84" w:rsidRDefault="00703D25" w:rsidP="00295254">
            <w:pPr>
              <w:spacing w:after="0"/>
            </w:pPr>
            <w:r w:rsidRPr="000A5A84">
              <w:t>September</w:t>
            </w:r>
          </w:p>
        </w:tc>
        <w:tc>
          <w:tcPr>
            <w:tcW w:w="854" w:type="pct"/>
          </w:tcPr>
          <w:p w14:paraId="696532E5"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 (NI)</w:t>
            </w:r>
          </w:p>
          <w:p w14:paraId="6A5E753F"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97 (CKI)</w:t>
            </w:r>
          </w:p>
        </w:tc>
        <w:tc>
          <w:tcPr>
            <w:tcW w:w="725" w:type="pct"/>
          </w:tcPr>
          <w:p w14:paraId="44C4EDF8"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98.64</w:t>
            </w:r>
          </w:p>
        </w:tc>
        <w:tc>
          <w:tcPr>
            <w:tcW w:w="624" w:type="pct"/>
          </w:tcPr>
          <w:p w14:paraId="51EA1524"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14:paraId="1C39DBF3"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99.91</w:t>
            </w:r>
          </w:p>
        </w:tc>
        <w:tc>
          <w:tcPr>
            <w:tcW w:w="627" w:type="pct"/>
          </w:tcPr>
          <w:p w14:paraId="72B7B2E5"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14:paraId="0C56EF2F"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99.85</w:t>
            </w:r>
          </w:p>
          <w:p w14:paraId="7E229871"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p>
        </w:tc>
      </w:tr>
      <w:tr w:rsidR="007D4B2B" w14:paraId="66DF9CD4"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5EEEFBAC" w14:textId="77777777" w:rsidR="00703D25" w:rsidRPr="000A5A84" w:rsidRDefault="00703D25" w:rsidP="00295254">
            <w:pPr>
              <w:spacing w:after="0"/>
            </w:pPr>
            <w:r w:rsidRPr="000A5A84">
              <w:t>October</w:t>
            </w:r>
          </w:p>
        </w:tc>
        <w:tc>
          <w:tcPr>
            <w:tcW w:w="854" w:type="pct"/>
          </w:tcPr>
          <w:p w14:paraId="1139CDC1"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97 (NI)</w:t>
            </w:r>
          </w:p>
          <w:p w14:paraId="7197178A"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CKI*</w:t>
            </w:r>
          </w:p>
        </w:tc>
        <w:tc>
          <w:tcPr>
            <w:tcW w:w="725" w:type="pct"/>
          </w:tcPr>
          <w:p w14:paraId="4C6EEC56"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99.13</w:t>
            </w:r>
          </w:p>
        </w:tc>
        <w:tc>
          <w:tcPr>
            <w:tcW w:w="624" w:type="pct"/>
          </w:tcPr>
          <w:p w14:paraId="566D8BF6"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14:paraId="439F4BB6"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99.95</w:t>
            </w:r>
          </w:p>
        </w:tc>
        <w:tc>
          <w:tcPr>
            <w:tcW w:w="627" w:type="pct"/>
          </w:tcPr>
          <w:p w14:paraId="51285BCF"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73" w:type="pct"/>
          </w:tcPr>
          <w:p w14:paraId="1456F41C"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99.22</w:t>
            </w:r>
          </w:p>
        </w:tc>
      </w:tr>
      <w:tr w:rsidR="007D4B2B" w14:paraId="1B6D9470"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2B9055DF" w14:textId="77777777" w:rsidR="00703D25" w:rsidRPr="000A5A84" w:rsidRDefault="00703D25" w:rsidP="00295254">
            <w:pPr>
              <w:spacing w:after="0"/>
            </w:pPr>
            <w:r w:rsidRPr="000A5A84">
              <w:t>November</w:t>
            </w:r>
          </w:p>
        </w:tc>
        <w:tc>
          <w:tcPr>
            <w:tcW w:w="854" w:type="pct"/>
          </w:tcPr>
          <w:p w14:paraId="5B3B1238"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97 (NI)</w:t>
            </w:r>
          </w:p>
          <w:p w14:paraId="0436CFC1"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CKI*</w:t>
            </w:r>
          </w:p>
        </w:tc>
        <w:tc>
          <w:tcPr>
            <w:tcW w:w="725" w:type="pct"/>
          </w:tcPr>
          <w:p w14:paraId="45CCD7AF"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98.94</w:t>
            </w:r>
          </w:p>
        </w:tc>
        <w:tc>
          <w:tcPr>
            <w:tcW w:w="624" w:type="pct"/>
          </w:tcPr>
          <w:p w14:paraId="5E7B33BB"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14:paraId="377C8100"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99.31</w:t>
            </w:r>
          </w:p>
        </w:tc>
        <w:tc>
          <w:tcPr>
            <w:tcW w:w="627" w:type="pct"/>
          </w:tcPr>
          <w:p w14:paraId="3E6D9E57"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14:paraId="0E603212"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99.94</w:t>
            </w:r>
          </w:p>
        </w:tc>
      </w:tr>
      <w:tr w:rsidR="007D4B2B" w14:paraId="3965231D"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55E4537E" w14:textId="77777777" w:rsidR="00703D25" w:rsidRPr="000A5A84" w:rsidRDefault="00703D25" w:rsidP="00295254">
            <w:pPr>
              <w:spacing w:after="0"/>
            </w:pPr>
            <w:r w:rsidRPr="000A5A84">
              <w:t>December</w:t>
            </w:r>
          </w:p>
        </w:tc>
        <w:tc>
          <w:tcPr>
            <w:tcW w:w="854" w:type="pct"/>
          </w:tcPr>
          <w:p w14:paraId="3363FB91"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97 (NI)</w:t>
            </w:r>
          </w:p>
          <w:p w14:paraId="1DB6A7A5"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CKI*</w:t>
            </w:r>
          </w:p>
        </w:tc>
        <w:tc>
          <w:tcPr>
            <w:tcW w:w="725" w:type="pct"/>
          </w:tcPr>
          <w:p w14:paraId="034A20BD"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98.54</w:t>
            </w:r>
          </w:p>
        </w:tc>
        <w:tc>
          <w:tcPr>
            <w:tcW w:w="624" w:type="pct"/>
          </w:tcPr>
          <w:p w14:paraId="4DD6A430"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14:paraId="3E65A1C0"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98.85</w:t>
            </w:r>
          </w:p>
        </w:tc>
        <w:tc>
          <w:tcPr>
            <w:tcW w:w="627" w:type="pct"/>
          </w:tcPr>
          <w:p w14:paraId="5BFB2B33"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673" w:type="pct"/>
          </w:tcPr>
          <w:p w14:paraId="4DB5254F" w14:textId="77777777" w:rsidR="00703D25" w:rsidRPr="00CE1CBF"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rsidRPr="00CE1CBF">
              <w:t>98.42</w:t>
            </w:r>
          </w:p>
        </w:tc>
      </w:tr>
      <w:tr w:rsidR="007D4B2B" w14:paraId="7A0BCB38" w14:textId="77777777" w:rsidTr="005F68C4">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800DA16" w14:textId="77777777" w:rsidR="00703D25" w:rsidRPr="000A5A84" w:rsidRDefault="00703D25" w:rsidP="00295254">
            <w:pPr>
              <w:spacing w:after="0"/>
            </w:pPr>
            <w:r>
              <w:t xml:space="preserve">January </w:t>
            </w:r>
          </w:p>
        </w:tc>
        <w:tc>
          <w:tcPr>
            <w:tcW w:w="0" w:type="pct"/>
            <w:shd w:val="clear" w:color="auto" w:fill="auto"/>
          </w:tcPr>
          <w:p w14:paraId="53BB73EE" w14:textId="77777777" w:rsidR="00703D25"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99.5 (NI)</w:t>
            </w:r>
          </w:p>
          <w:p w14:paraId="595B47B4"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CKI*</w:t>
            </w:r>
          </w:p>
        </w:tc>
        <w:tc>
          <w:tcPr>
            <w:tcW w:w="0" w:type="pct"/>
            <w:shd w:val="clear" w:color="auto" w:fill="auto"/>
          </w:tcPr>
          <w:p w14:paraId="1DDAA0DB"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99.28</w:t>
            </w:r>
          </w:p>
        </w:tc>
        <w:tc>
          <w:tcPr>
            <w:tcW w:w="0" w:type="pct"/>
            <w:shd w:val="clear" w:color="auto" w:fill="auto"/>
          </w:tcPr>
          <w:p w14:paraId="6759AA94"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0" w:type="pct"/>
            <w:shd w:val="clear" w:color="auto" w:fill="auto"/>
          </w:tcPr>
          <w:p w14:paraId="75F1D25E"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99.90</w:t>
            </w:r>
          </w:p>
        </w:tc>
        <w:tc>
          <w:tcPr>
            <w:tcW w:w="0" w:type="pct"/>
            <w:shd w:val="clear" w:color="auto" w:fill="auto"/>
          </w:tcPr>
          <w:p w14:paraId="592061D9"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0" w:type="pct"/>
            <w:shd w:val="clear" w:color="auto" w:fill="auto"/>
          </w:tcPr>
          <w:p w14:paraId="4A56ABDB"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98.26</w:t>
            </w:r>
          </w:p>
        </w:tc>
      </w:tr>
      <w:tr w:rsidR="007D4B2B" w14:paraId="50702EA2" w14:textId="77777777" w:rsidTr="005F68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1801B4E" w14:textId="77777777" w:rsidR="00703D25" w:rsidRDefault="00703D25" w:rsidP="00295254">
            <w:pPr>
              <w:spacing w:after="0"/>
            </w:pPr>
            <w:r>
              <w:t xml:space="preserve">February </w:t>
            </w:r>
          </w:p>
        </w:tc>
        <w:tc>
          <w:tcPr>
            <w:tcW w:w="0" w:type="pct"/>
            <w:shd w:val="clear" w:color="auto" w:fill="auto"/>
          </w:tcPr>
          <w:p w14:paraId="1AA451D6" w14:textId="77777777" w:rsidR="00703D25"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100 (NI)</w:t>
            </w:r>
          </w:p>
          <w:p w14:paraId="2CE431B2"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100 (CKI)</w:t>
            </w:r>
          </w:p>
        </w:tc>
        <w:tc>
          <w:tcPr>
            <w:tcW w:w="0" w:type="pct"/>
            <w:shd w:val="clear" w:color="auto" w:fill="auto"/>
          </w:tcPr>
          <w:p w14:paraId="495340EC"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99.59</w:t>
            </w:r>
          </w:p>
        </w:tc>
        <w:tc>
          <w:tcPr>
            <w:tcW w:w="0" w:type="pct"/>
            <w:shd w:val="clear" w:color="auto" w:fill="auto"/>
          </w:tcPr>
          <w:p w14:paraId="19EE6D9C"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0" w:type="pct"/>
            <w:shd w:val="clear" w:color="auto" w:fill="auto"/>
          </w:tcPr>
          <w:p w14:paraId="6AEFC546"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99.92</w:t>
            </w:r>
          </w:p>
        </w:tc>
        <w:tc>
          <w:tcPr>
            <w:tcW w:w="0" w:type="pct"/>
            <w:shd w:val="clear" w:color="auto" w:fill="auto"/>
          </w:tcPr>
          <w:p w14:paraId="0B6FF2D6"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0" w:type="pct"/>
            <w:shd w:val="clear" w:color="auto" w:fill="auto"/>
          </w:tcPr>
          <w:p w14:paraId="60C3BE80" w14:textId="77777777" w:rsidR="00703D25" w:rsidRPr="000A5A84" w:rsidRDefault="00703D25" w:rsidP="00723BAC">
            <w:pPr>
              <w:pStyle w:val="nospacing-centred"/>
              <w:cnfStyle w:val="000000010000" w:firstRow="0" w:lastRow="0" w:firstColumn="0" w:lastColumn="0" w:oddVBand="0" w:evenVBand="0" w:oddHBand="0" w:evenHBand="1" w:firstRowFirstColumn="0" w:firstRowLastColumn="0" w:lastRowFirstColumn="0" w:lastRowLastColumn="0"/>
            </w:pPr>
            <w:r>
              <w:t>99.05</w:t>
            </w:r>
          </w:p>
        </w:tc>
      </w:tr>
      <w:tr w:rsidR="007D4B2B" w14:paraId="1A633E10" w14:textId="77777777" w:rsidTr="005F68C4">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AB9D989" w14:textId="77777777" w:rsidR="00703D25" w:rsidRDefault="00703D25" w:rsidP="00295254">
            <w:pPr>
              <w:spacing w:after="0"/>
            </w:pPr>
            <w:r>
              <w:t xml:space="preserve">March </w:t>
            </w:r>
          </w:p>
        </w:tc>
        <w:tc>
          <w:tcPr>
            <w:tcW w:w="0" w:type="pct"/>
            <w:shd w:val="clear" w:color="auto" w:fill="auto"/>
          </w:tcPr>
          <w:p w14:paraId="46DB510F" w14:textId="77777777" w:rsidR="00703D25"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100 (NI)</w:t>
            </w:r>
          </w:p>
          <w:p w14:paraId="66C182B1" w14:textId="77777777" w:rsidR="00703D25" w:rsidRPr="000A5A84"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100 (CKI)</w:t>
            </w:r>
          </w:p>
        </w:tc>
        <w:tc>
          <w:tcPr>
            <w:tcW w:w="0" w:type="pct"/>
            <w:shd w:val="clear" w:color="auto" w:fill="auto"/>
          </w:tcPr>
          <w:p w14:paraId="28BF9CC4" w14:textId="77777777" w:rsidR="00703D25" w:rsidRPr="0065459B"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ED0290">
              <w:t>99.70</w:t>
            </w:r>
          </w:p>
        </w:tc>
        <w:tc>
          <w:tcPr>
            <w:tcW w:w="0" w:type="pct"/>
            <w:shd w:val="clear" w:color="auto" w:fill="auto"/>
          </w:tcPr>
          <w:p w14:paraId="59EDC439" w14:textId="77777777" w:rsidR="00703D25" w:rsidRPr="0065459B"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ED0290">
              <w:t>100</w:t>
            </w:r>
          </w:p>
        </w:tc>
        <w:tc>
          <w:tcPr>
            <w:tcW w:w="0" w:type="pct"/>
            <w:shd w:val="clear" w:color="auto" w:fill="auto"/>
          </w:tcPr>
          <w:p w14:paraId="118DA151" w14:textId="77777777" w:rsidR="00703D25" w:rsidRPr="0065459B"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65459B">
              <w:t>99.77</w:t>
            </w:r>
          </w:p>
        </w:tc>
        <w:tc>
          <w:tcPr>
            <w:tcW w:w="0" w:type="pct"/>
            <w:shd w:val="clear" w:color="auto" w:fill="auto"/>
          </w:tcPr>
          <w:p w14:paraId="01725567" w14:textId="77777777" w:rsidR="00703D25" w:rsidRPr="0065459B"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0" w:type="pct"/>
            <w:shd w:val="clear" w:color="auto" w:fill="auto"/>
          </w:tcPr>
          <w:p w14:paraId="1A431402" w14:textId="77777777" w:rsidR="00703D25" w:rsidRPr="00845120" w:rsidRDefault="00703D25" w:rsidP="00723BAC">
            <w:pPr>
              <w:pStyle w:val="nospacing-centred"/>
              <w:cnfStyle w:val="000000000000" w:firstRow="0" w:lastRow="0" w:firstColumn="0" w:lastColumn="0" w:oddVBand="0" w:evenVBand="0" w:oddHBand="0" w:evenHBand="0" w:firstRowFirstColumn="0" w:firstRowLastColumn="0" w:lastRowFirstColumn="0" w:lastRowLastColumn="0"/>
            </w:pPr>
            <w:r w:rsidRPr="00ED0290">
              <w:t>99.55</w:t>
            </w:r>
          </w:p>
        </w:tc>
      </w:tr>
      <w:tr w:rsidR="007D4B2B" w14:paraId="4AA8EFEE" w14:textId="77777777" w:rsidTr="005F68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6C50A6AB" w14:textId="77777777" w:rsidR="00380EE7" w:rsidRDefault="00380EE7" w:rsidP="00295254">
            <w:pPr>
              <w:spacing w:after="0"/>
            </w:pPr>
            <w:r>
              <w:t>April</w:t>
            </w:r>
          </w:p>
        </w:tc>
        <w:tc>
          <w:tcPr>
            <w:tcW w:w="0" w:type="pct"/>
            <w:shd w:val="clear" w:color="auto" w:fill="FFFF00"/>
          </w:tcPr>
          <w:p w14:paraId="6D16CED0"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100 (NI)</w:t>
            </w:r>
          </w:p>
          <w:p w14:paraId="1F08FE52"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100 (CKI)</w:t>
            </w:r>
          </w:p>
        </w:tc>
        <w:tc>
          <w:tcPr>
            <w:tcW w:w="0" w:type="pct"/>
            <w:shd w:val="clear" w:color="auto" w:fill="FFFF00"/>
          </w:tcPr>
          <w:p w14:paraId="371153E6" w14:textId="77777777" w:rsidR="00380EE7" w:rsidRPr="00ED0290"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99.76</w:t>
            </w:r>
          </w:p>
        </w:tc>
        <w:tc>
          <w:tcPr>
            <w:tcW w:w="0" w:type="pct"/>
            <w:shd w:val="clear" w:color="auto" w:fill="FFFF00"/>
          </w:tcPr>
          <w:p w14:paraId="2ECC7CAA" w14:textId="77777777" w:rsidR="00380EE7" w:rsidRPr="00ED0290"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0" w:type="pct"/>
            <w:shd w:val="clear" w:color="auto" w:fill="FFFF00"/>
          </w:tcPr>
          <w:p w14:paraId="75D764FD" w14:textId="77777777" w:rsidR="00380EE7" w:rsidRPr="0065459B"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99.92</w:t>
            </w:r>
          </w:p>
        </w:tc>
        <w:tc>
          <w:tcPr>
            <w:tcW w:w="0" w:type="pct"/>
            <w:shd w:val="clear" w:color="auto" w:fill="FFFF00"/>
          </w:tcPr>
          <w:p w14:paraId="634A38F1"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0" w:type="pct"/>
            <w:shd w:val="clear" w:color="auto" w:fill="FFFF00"/>
          </w:tcPr>
          <w:p w14:paraId="31775948" w14:textId="77777777" w:rsidR="00380EE7" w:rsidRPr="00ED0290"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99.81</w:t>
            </w:r>
          </w:p>
        </w:tc>
      </w:tr>
      <w:tr w:rsidR="007D4B2B" w14:paraId="4D56AA9A" w14:textId="77777777" w:rsidTr="005F68C4">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4E094FF5" w14:textId="77777777" w:rsidR="00380EE7" w:rsidRDefault="00380EE7" w:rsidP="00295254">
            <w:pPr>
              <w:spacing w:after="0"/>
            </w:pPr>
            <w:r>
              <w:lastRenderedPageBreak/>
              <w:t>May</w:t>
            </w:r>
          </w:p>
        </w:tc>
        <w:tc>
          <w:tcPr>
            <w:tcW w:w="0" w:type="pct"/>
            <w:shd w:val="clear" w:color="auto" w:fill="FFFF00"/>
          </w:tcPr>
          <w:p w14:paraId="564D4351" w14:textId="77777777" w:rsidR="00380EE7" w:rsidRDefault="00380EE7" w:rsidP="00723BAC">
            <w:pPr>
              <w:pStyle w:val="nospacing-centred"/>
              <w:cnfStyle w:val="000000000000" w:firstRow="0" w:lastRow="0" w:firstColumn="0" w:lastColumn="0" w:oddVBand="0" w:evenVBand="0" w:oddHBand="0" w:evenHBand="0" w:firstRowFirstColumn="0" w:firstRowLastColumn="0" w:lastRowFirstColumn="0" w:lastRowLastColumn="0"/>
            </w:pPr>
            <w:r>
              <w:t>100 (NI)</w:t>
            </w:r>
          </w:p>
          <w:p w14:paraId="6D1C680B" w14:textId="77777777" w:rsidR="00380EE7" w:rsidRDefault="00380EE7" w:rsidP="00723BAC">
            <w:pPr>
              <w:pStyle w:val="nospacing-centred"/>
              <w:cnfStyle w:val="000000000000" w:firstRow="0" w:lastRow="0" w:firstColumn="0" w:lastColumn="0" w:oddVBand="0" w:evenVBand="0" w:oddHBand="0" w:evenHBand="0" w:firstRowFirstColumn="0" w:firstRowLastColumn="0" w:lastRowFirstColumn="0" w:lastRowLastColumn="0"/>
            </w:pPr>
            <w:r>
              <w:t>100 (CKI)</w:t>
            </w:r>
          </w:p>
        </w:tc>
        <w:tc>
          <w:tcPr>
            <w:tcW w:w="0" w:type="pct"/>
            <w:shd w:val="clear" w:color="auto" w:fill="FFFF00"/>
          </w:tcPr>
          <w:p w14:paraId="75D0643B" w14:textId="77777777" w:rsidR="00380EE7" w:rsidRDefault="00380EE7" w:rsidP="00723BAC">
            <w:pPr>
              <w:pStyle w:val="nospacing-centred"/>
              <w:cnfStyle w:val="000000000000" w:firstRow="0" w:lastRow="0" w:firstColumn="0" w:lastColumn="0" w:oddVBand="0" w:evenVBand="0" w:oddHBand="0" w:evenHBand="0" w:firstRowFirstColumn="0" w:firstRowLastColumn="0" w:lastRowFirstColumn="0" w:lastRowLastColumn="0"/>
            </w:pPr>
            <w:r>
              <w:t>94.66</w:t>
            </w:r>
          </w:p>
        </w:tc>
        <w:tc>
          <w:tcPr>
            <w:tcW w:w="0" w:type="pct"/>
            <w:shd w:val="clear" w:color="auto" w:fill="FFFF00"/>
          </w:tcPr>
          <w:p w14:paraId="56A21D8C" w14:textId="77777777" w:rsidR="00380EE7" w:rsidRDefault="00380EE7"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c>
          <w:tcPr>
            <w:tcW w:w="0" w:type="pct"/>
            <w:shd w:val="clear" w:color="auto" w:fill="FFFF00"/>
          </w:tcPr>
          <w:p w14:paraId="24547647" w14:textId="77777777" w:rsidR="00380EE7" w:rsidRDefault="00380EE7" w:rsidP="00723BAC">
            <w:pPr>
              <w:pStyle w:val="nospacing-centred"/>
              <w:cnfStyle w:val="000000000000" w:firstRow="0" w:lastRow="0" w:firstColumn="0" w:lastColumn="0" w:oddVBand="0" w:evenVBand="0" w:oddHBand="0" w:evenHBand="0" w:firstRowFirstColumn="0" w:firstRowLastColumn="0" w:lastRowFirstColumn="0" w:lastRowLastColumn="0"/>
            </w:pPr>
            <w:r>
              <w:t>99.97</w:t>
            </w:r>
          </w:p>
        </w:tc>
        <w:tc>
          <w:tcPr>
            <w:tcW w:w="0" w:type="pct"/>
            <w:shd w:val="clear" w:color="auto" w:fill="FFFF00"/>
          </w:tcPr>
          <w:p w14:paraId="574A4347" w14:textId="77777777" w:rsidR="00380EE7" w:rsidRDefault="00380EE7" w:rsidP="00723BAC">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0" w:type="pct"/>
            <w:shd w:val="clear" w:color="auto" w:fill="FFFF00"/>
          </w:tcPr>
          <w:p w14:paraId="5703F18E" w14:textId="77777777" w:rsidR="00380EE7" w:rsidRDefault="00F6057C"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r w:rsidR="007D4B2B" w14:paraId="31236707" w14:textId="77777777" w:rsidTr="005F68C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10DBC3DE" w14:textId="77777777" w:rsidR="00380EE7" w:rsidRDefault="00380EE7" w:rsidP="00295254">
            <w:pPr>
              <w:spacing w:after="0"/>
            </w:pPr>
            <w:r>
              <w:t>June</w:t>
            </w:r>
          </w:p>
        </w:tc>
        <w:tc>
          <w:tcPr>
            <w:tcW w:w="0" w:type="pct"/>
            <w:shd w:val="clear" w:color="auto" w:fill="FFFF00"/>
          </w:tcPr>
          <w:p w14:paraId="59F5E108"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0" w:type="pct"/>
            <w:shd w:val="clear" w:color="auto" w:fill="FFFF00"/>
          </w:tcPr>
          <w:p w14:paraId="48C6D163"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99.58</w:t>
            </w:r>
          </w:p>
        </w:tc>
        <w:tc>
          <w:tcPr>
            <w:tcW w:w="0" w:type="pct"/>
            <w:shd w:val="clear" w:color="auto" w:fill="FFFF00"/>
          </w:tcPr>
          <w:p w14:paraId="0E5BA8DF"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0" w:type="pct"/>
            <w:shd w:val="clear" w:color="auto" w:fill="FFFF00"/>
          </w:tcPr>
          <w:p w14:paraId="6D6A27AF"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99.89</w:t>
            </w:r>
          </w:p>
        </w:tc>
        <w:tc>
          <w:tcPr>
            <w:tcW w:w="0" w:type="pct"/>
            <w:shd w:val="clear" w:color="auto" w:fill="FFFF00"/>
          </w:tcPr>
          <w:p w14:paraId="1C815904" w14:textId="77777777" w:rsidR="00380EE7" w:rsidRDefault="005F68C4" w:rsidP="00723BAC">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0" w:type="pct"/>
            <w:shd w:val="clear" w:color="auto" w:fill="FFFF00"/>
          </w:tcPr>
          <w:p w14:paraId="2940AC6C" w14:textId="77777777" w:rsidR="00380EE7" w:rsidRDefault="00380EE7"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r>
    </w:tbl>
    <w:p w14:paraId="36344F6F" w14:textId="33993CC9" w:rsidR="00245D93" w:rsidRDefault="00F3064C" w:rsidP="00F3064C">
      <w:pPr>
        <w:pStyle w:val="Sourcenotes"/>
      </w:pPr>
      <w:r w:rsidRPr="000A5A84">
        <w:t>*</w:t>
      </w:r>
      <w:r>
        <w:t>Data</w:t>
      </w:r>
      <w:r w:rsidRPr="000A5A84">
        <w:t xml:space="preserve"> </w:t>
      </w:r>
      <w:r>
        <w:t xml:space="preserve">for the Cocos (Keeling) Islands (CKI) </w:t>
      </w:r>
      <w:r w:rsidRPr="000A5A84">
        <w:t xml:space="preserve">not available due to </w:t>
      </w:r>
      <w:r>
        <w:t>a system</w:t>
      </w:r>
      <w:r w:rsidRPr="000A5A84">
        <w:t xml:space="preserve"> issue.</w:t>
      </w:r>
    </w:p>
    <w:p w14:paraId="0FD831A4" w14:textId="77777777" w:rsidR="00C60276" w:rsidRPr="00304626" w:rsidRDefault="00C60276" w:rsidP="00F3064C">
      <w:pPr>
        <w:pStyle w:val="Heading3"/>
        <w:rPr>
          <w:b w:val="0"/>
        </w:rPr>
      </w:pPr>
      <w:r w:rsidRPr="00304626">
        <w:t>Call volumes</w:t>
      </w:r>
    </w:p>
    <w:p w14:paraId="73F50BA9" w14:textId="77777777" w:rsidR="00C60276" w:rsidRDefault="00C60276" w:rsidP="00F3064C">
      <w:pPr>
        <w:keepNext/>
      </w:pPr>
      <w:r w:rsidRPr="00F3064C">
        <w:t>Table 4 provides call volumes across all services in the Trials, by grantee.</w:t>
      </w:r>
    </w:p>
    <w:p w14:paraId="1ACD3D3F" w14:textId="77777777" w:rsidR="00F3064C" w:rsidRDefault="00F3064C" w:rsidP="00F3064C">
      <w:pPr>
        <w:pStyle w:val="Caption"/>
      </w:pPr>
      <w:r w:rsidRPr="00304626">
        <w:t>Table 4: Total call volumes per month of the Trial across all tr</w:t>
      </w:r>
      <w:r>
        <w:t>i</w:t>
      </w:r>
      <w:r w:rsidRPr="00304626">
        <w:t>al services</w:t>
      </w:r>
    </w:p>
    <w:tbl>
      <w:tblPr>
        <w:tblStyle w:val="DefaultTable1"/>
        <w:tblW w:w="4958" w:type="pct"/>
        <w:tblLook w:val="04A0" w:firstRow="1" w:lastRow="0" w:firstColumn="1" w:lastColumn="0" w:noHBand="0" w:noVBand="1"/>
        <w:tblDescription w:val="Table 4: Total call volumes per month of the Trial across all trial services"/>
      </w:tblPr>
      <w:tblGrid>
        <w:gridCol w:w="1693"/>
        <w:gridCol w:w="1662"/>
        <w:gridCol w:w="1409"/>
        <w:gridCol w:w="1272"/>
        <w:gridCol w:w="1218"/>
        <w:gridCol w:w="1218"/>
        <w:gridCol w:w="1309"/>
      </w:tblGrid>
      <w:tr w:rsidR="00F3064C" w14:paraId="3BC15430" w14:textId="77777777"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4EB34E43" w14:textId="77777777" w:rsidR="00F3064C" w:rsidRPr="00245D93" w:rsidRDefault="00F3064C" w:rsidP="001A6DAA">
            <w:pPr>
              <w:pStyle w:val="Heading4"/>
              <w:outlineLvl w:val="3"/>
              <w:rPr>
                <w:b/>
                <w:color w:val="auto"/>
                <w:sz w:val="22"/>
                <w:szCs w:val="22"/>
              </w:rPr>
            </w:pPr>
            <w:r w:rsidRPr="00245D93">
              <w:rPr>
                <w:b/>
                <w:color w:val="auto"/>
                <w:sz w:val="22"/>
                <w:szCs w:val="22"/>
              </w:rPr>
              <w:t>Month</w:t>
            </w:r>
          </w:p>
        </w:tc>
        <w:tc>
          <w:tcPr>
            <w:tcW w:w="854" w:type="pct"/>
            <w:vAlign w:val="center"/>
          </w:tcPr>
          <w:p w14:paraId="4FCE38E8"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vAlign w:val="center"/>
          </w:tcPr>
          <w:p w14:paraId="3569EA95"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vAlign w:val="center"/>
          </w:tcPr>
          <w:p w14:paraId="3B5928DA"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vAlign w:val="center"/>
          </w:tcPr>
          <w:p w14:paraId="6680FB0D"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vAlign w:val="center"/>
          </w:tcPr>
          <w:p w14:paraId="7D2C02FA"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vAlign w:val="center"/>
          </w:tcPr>
          <w:p w14:paraId="1C7B282F"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0B564B" w14:paraId="356BF8AE"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696460EB" w14:textId="2443D36E" w:rsidR="000B564B" w:rsidRDefault="000B564B" w:rsidP="001A6DAA">
            <w:pPr>
              <w:pStyle w:val="Heading4"/>
              <w:outlineLvl w:val="3"/>
              <w:rPr>
                <w:b/>
                <w:color w:val="auto"/>
                <w:sz w:val="22"/>
                <w:szCs w:val="22"/>
              </w:rPr>
            </w:pPr>
            <w:r>
              <w:rPr>
                <w:b/>
                <w:color w:val="auto"/>
                <w:sz w:val="22"/>
                <w:szCs w:val="22"/>
              </w:rPr>
              <w:t>May</w:t>
            </w:r>
          </w:p>
        </w:tc>
        <w:tc>
          <w:tcPr>
            <w:tcW w:w="854" w:type="pct"/>
            <w:vAlign w:val="center"/>
          </w:tcPr>
          <w:p w14:paraId="4AE701D8" w14:textId="2105FE2B" w:rsidR="000B564B" w:rsidRDefault="003F20A8"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725" w:type="pct"/>
            <w:vAlign w:val="center"/>
          </w:tcPr>
          <w:p w14:paraId="1B3E9995" w14:textId="49374F52" w:rsidR="000B564B" w:rsidRDefault="000B564B"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624" w:type="pct"/>
            <w:vAlign w:val="center"/>
          </w:tcPr>
          <w:p w14:paraId="4B96A200" w14:textId="41CFD864" w:rsidR="000B564B" w:rsidRDefault="007D4B2B"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 xml:space="preserve">Establishing </w:t>
            </w:r>
            <w:r w:rsidR="000B564B">
              <w:rPr>
                <w:b w:val="0"/>
                <w:color w:val="auto"/>
                <w:sz w:val="22"/>
                <w:szCs w:val="22"/>
              </w:rPr>
              <w:t>services</w:t>
            </w:r>
          </w:p>
        </w:tc>
        <w:tc>
          <w:tcPr>
            <w:tcW w:w="627" w:type="pct"/>
            <w:vAlign w:val="center"/>
          </w:tcPr>
          <w:p w14:paraId="6CD1AEAB" w14:textId="18EC1007" w:rsidR="000B564B" w:rsidRDefault="000B564B"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627" w:type="pct"/>
            <w:vAlign w:val="center"/>
          </w:tcPr>
          <w:p w14:paraId="4326B9B3" w14:textId="7DF47BF4" w:rsidR="000B564B" w:rsidRDefault="003F20A8"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673" w:type="pct"/>
            <w:vAlign w:val="center"/>
          </w:tcPr>
          <w:p w14:paraId="3FAEF14D" w14:textId="01CAA25A" w:rsidR="000B564B" w:rsidRPr="00CE7096" w:rsidRDefault="00F90E3E" w:rsidP="001A6DAA">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sidRPr="00CE7096">
              <w:rPr>
                <w:b w:val="0"/>
                <w:color w:val="auto"/>
                <w:sz w:val="22"/>
                <w:szCs w:val="22"/>
              </w:rPr>
              <w:t>n.a</w:t>
            </w:r>
          </w:p>
        </w:tc>
      </w:tr>
      <w:tr w:rsidR="0077185F" w14:paraId="6341A457"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0FB66F20" w14:textId="10559767" w:rsidR="0077185F" w:rsidRPr="00245D93" w:rsidRDefault="0077185F" w:rsidP="001A6DAA">
            <w:pPr>
              <w:pStyle w:val="Heading4"/>
              <w:outlineLvl w:val="3"/>
              <w:rPr>
                <w:b/>
                <w:color w:val="auto"/>
                <w:sz w:val="22"/>
                <w:szCs w:val="22"/>
              </w:rPr>
            </w:pPr>
            <w:r>
              <w:rPr>
                <w:b/>
                <w:color w:val="auto"/>
                <w:sz w:val="22"/>
                <w:szCs w:val="22"/>
              </w:rPr>
              <w:t>June</w:t>
            </w:r>
          </w:p>
        </w:tc>
        <w:tc>
          <w:tcPr>
            <w:tcW w:w="854" w:type="pct"/>
            <w:vAlign w:val="center"/>
          </w:tcPr>
          <w:p w14:paraId="64D1CE21" w14:textId="107862EA" w:rsidR="0077185F" w:rsidRPr="00245D93" w:rsidRDefault="004329CB"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725" w:type="pct"/>
            <w:vAlign w:val="center"/>
          </w:tcPr>
          <w:p w14:paraId="5FDDA7F8" w14:textId="5FB12D4F" w:rsidR="0077185F" w:rsidRPr="00245D93" w:rsidRDefault="0077185F"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24" w:type="pct"/>
            <w:vAlign w:val="center"/>
          </w:tcPr>
          <w:p w14:paraId="5581C915" w14:textId="021DCA71" w:rsidR="0077185F" w:rsidRPr="00245D93" w:rsidRDefault="0077185F"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48</w:t>
            </w:r>
          </w:p>
        </w:tc>
        <w:tc>
          <w:tcPr>
            <w:tcW w:w="627" w:type="pct"/>
            <w:vAlign w:val="center"/>
          </w:tcPr>
          <w:p w14:paraId="6F0C0B5C" w14:textId="0F24EFE3" w:rsidR="0077185F" w:rsidRPr="00245D93" w:rsidRDefault="0077185F"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27" w:type="pct"/>
            <w:vAlign w:val="center"/>
          </w:tcPr>
          <w:p w14:paraId="3C1CB55E" w14:textId="75776B5E" w:rsidR="0077185F" w:rsidRPr="00245D93" w:rsidRDefault="001E45CC"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4,613</w:t>
            </w:r>
          </w:p>
        </w:tc>
        <w:tc>
          <w:tcPr>
            <w:tcW w:w="673" w:type="pct"/>
            <w:vAlign w:val="center"/>
          </w:tcPr>
          <w:p w14:paraId="3466B52F" w14:textId="015EF67B" w:rsidR="0077185F" w:rsidRPr="007913AD" w:rsidRDefault="00F90E3E"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sidRPr="00F90E3E">
              <w:rPr>
                <w:b w:val="0"/>
                <w:color w:val="auto"/>
                <w:sz w:val="22"/>
                <w:szCs w:val="22"/>
              </w:rPr>
              <w:t>n.</w:t>
            </w:r>
            <w:r w:rsidRPr="007913AD">
              <w:rPr>
                <w:b w:val="0"/>
                <w:color w:val="auto"/>
                <w:sz w:val="22"/>
                <w:szCs w:val="22"/>
              </w:rPr>
              <w:t>a</w:t>
            </w:r>
          </w:p>
        </w:tc>
      </w:tr>
      <w:tr w:rsidR="00F3064C" w14:paraId="7511C095"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02C7895C" w14:textId="77777777" w:rsidR="00F3064C" w:rsidRDefault="00F3064C" w:rsidP="00F3064C">
            <w:pPr>
              <w:spacing w:after="120"/>
            </w:pPr>
            <w:r>
              <w:t>July</w:t>
            </w:r>
          </w:p>
        </w:tc>
        <w:tc>
          <w:tcPr>
            <w:tcW w:w="854" w:type="pct"/>
            <w:vAlign w:val="center"/>
          </w:tcPr>
          <w:p w14:paraId="3BED52AF"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418</w:t>
            </w:r>
          </w:p>
        </w:tc>
        <w:tc>
          <w:tcPr>
            <w:tcW w:w="725" w:type="pct"/>
            <w:vAlign w:val="center"/>
          </w:tcPr>
          <w:p w14:paraId="1A89C943"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431</w:t>
            </w:r>
          </w:p>
        </w:tc>
        <w:tc>
          <w:tcPr>
            <w:tcW w:w="624" w:type="pct"/>
            <w:vAlign w:val="center"/>
          </w:tcPr>
          <w:p w14:paraId="32FAD6F9"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53</w:t>
            </w:r>
          </w:p>
        </w:tc>
        <w:tc>
          <w:tcPr>
            <w:tcW w:w="627" w:type="pct"/>
            <w:vAlign w:val="center"/>
          </w:tcPr>
          <w:p w14:paraId="5C15DACF"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0</w:t>
            </w:r>
          </w:p>
        </w:tc>
        <w:tc>
          <w:tcPr>
            <w:tcW w:w="627" w:type="pct"/>
            <w:vAlign w:val="center"/>
          </w:tcPr>
          <w:p w14:paraId="4D78148F"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5,257</w:t>
            </w:r>
          </w:p>
        </w:tc>
        <w:tc>
          <w:tcPr>
            <w:tcW w:w="673" w:type="pct"/>
            <w:vAlign w:val="center"/>
          </w:tcPr>
          <w:p w14:paraId="12B9983B" w14:textId="5D9D323C" w:rsidR="00F3064C" w:rsidRPr="00F90E3E" w:rsidRDefault="00F90E3E" w:rsidP="00723BAC">
            <w:pPr>
              <w:pStyle w:val="nospacing-centred"/>
              <w:cnfStyle w:val="000000000000" w:firstRow="0" w:lastRow="0" w:firstColumn="0" w:lastColumn="0" w:oddVBand="0" w:evenVBand="0" w:oddHBand="0" w:evenHBand="0" w:firstRowFirstColumn="0" w:firstRowLastColumn="0" w:lastRowFirstColumn="0" w:lastRowLastColumn="0"/>
            </w:pPr>
            <w:r w:rsidRPr="0041368A">
              <w:rPr>
                <w:color w:val="auto"/>
                <w:szCs w:val="22"/>
              </w:rPr>
              <w:t>n.a</w:t>
            </w:r>
          </w:p>
        </w:tc>
      </w:tr>
      <w:tr w:rsidR="00F3064C" w14:paraId="19C28C1F"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45161A53" w14:textId="77777777" w:rsidR="00F3064C" w:rsidRDefault="00F3064C" w:rsidP="00F3064C">
            <w:pPr>
              <w:spacing w:after="120"/>
            </w:pPr>
            <w:r>
              <w:t>August</w:t>
            </w:r>
          </w:p>
        </w:tc>
        <w:tc>
          <w:tcPr>
            <w:tcW w:w="854" w:type="pct"/>
            <w:vAlign w:val="center"/>
          </w:tcPr>
          <w:p w14:paraId="7BFCC847"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1,487</w:t>
            </w:r>
          </w:p>
        </w:tc>
        <w:tc>
          <w:tcPr>
            <w:tcW w:w="725" w:type="pct"/>
            <w:vAlign w:val="center"/>
          </w:tcPr>
          <w:p w14:paraId="2B9C3BBD" w14:textId="3E716E30" w:rsidR="00F3064C"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895*</w:t>
            </w:r>
          </w:p>
        </w:tc>
        <w:tc>
          <w:tcPr>
            <w:tcW w:w="624" w:type="pct"/>
            <w:vAlign w:val="center"/>
          </w:tcPr>
          <w:p w14:paraId="23AC8386"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74</w:t>
            </w:r>
          </w:p>
        </w:tc>
        <w:tc>
          <w:tcPr>
            <w:tcW w:w="627" w:type="pct"/>
            <w:vAlign w:val="center"/>
          </w:tcPr>
          <w:p w14:paraId="2C3E788F"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60</w:t>
            </w:r>
          </w:p>
        </w:tc>
        <w:tc>
          <w:tcPr>
            <w:tcW w:w="627" w:type="pct"/>
            <w:vAlign w:val="center"/>
          </w:tcPr>
          <w:p w14:paraId="73A3C75C"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5,800</w:t>
            </w:r>
          </w:p>
        </w:tc>
        <w:tc>
          <w:tcPr>
            <w:tcW w:w="673" w:type="pct"/>
            <w:vAlign w:val="center"/>
          </w:tcPr>
          <w:p w14:paraId="6D240436" w14:textId="729D012F" w:rsidR="00F3064C" w:rsidRPr="00F90E3E" w:rsidRDefault="00F90E3E" w:rsidP="00723BAC">
            <w:pPr>
              <w:pStyle w:val="nospacing-centred"/>
              <w:cnfStyle w:val="000000010000" w:firstRow="0" w:lastRow="0" w:firstColumn="0" w:lastColumn="0" w:oddVBand="0" w:evenVBand="0" w:oddHBand="0" w:evenHBand="1" w:firstRowFirstColumn="0" w:firstRowLastColumn="0" w:lastRowFirstColumn="0" w:lastRowLastColumn="0"/>
            </w:pPr>
            <w:r w:rsidRPr="0041368A">
              <w:rPr>
                <w:color w:val="auto"/>
                <w:szCs w:val="22"/>
              </w:rPr>
              <w:t>n.a</w:t>
            </w:r>
          </w:p>
        </w:tc>
      </w:tr>
      <w:tr w:rsidR="00F3064C" w14:paraId="7DE327AE"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57864884" w14:textId="77777777" w:rsidR="00F3064C" w:rsidRDefault="00F3064C" w:rsidP="00F3064C">
            <w:pPr>
              <w:spacing w:after="120"/>
            </w:pPr>
            <w:r>
              <w:t>September</w:t>
            </w:r>
          </w:p>
        </w:tc>
        <w:tc>
          <w:tcPr>
            <w:tcW w:w="854" w:type="pct"/>
            <w:vAlign w:val="center"/>
          </w:tcPr>
          <w:p w14:paraId="5598E630"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2,482</w:t>
            </w:r>
          </w:p>
        </w:tc>
        <w:tc>
          <w:tcPr>
            <w:tcW w:w="725" w:type="pct"/>
            <w:vAlign w:val="center"/>
          </w:tcPr>
          <w:p w14:paraId="65C3B167" w14:textId="209D0999"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1,</w:t>
            </w:r>
            <w:r w:rsidR="00594409">
              <w:t>479*</w:t>
            </w:r>
          </w:p>
        </w:tc>
        <w:tc>
          <w:tcPr>
            <w:tcW w:w="624" w:type="pct"/>
            <w:vAlign w:val="center"/>
          </w:tcPr>
          <w:p w14:paraId="1F79A0D3"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57</w:t>
            </w:r>
          </w:p>
        </w:tc>
        <w:tc>
          <w:tcPr>
            <w:tcW w:w="627" w:type="pct"/>
            <w:vAlign w:val="center"/>
          </w:tcPr>
          <w:p w14:paraId="181B816B"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158</w:t>
            </w:r>
          </w:p>
        </w:tc>
        <w:tc>
          <w:tcPr>
            <w:tcW w:w="627" w:type="pct"/>
            <w:vAlign w:val="center"/>
          </w:tcPr>
          <w:p w14:paraId="72409346"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4,852</w:t>
            </w:r>
          </w:p>
        </w:tc>
        <w:tc>
          <w:tcPr>
            <w:tcW w:w="673" w:type="pct"/>
            <w:vAlign w:val="center"/>
          </w:tcPr>
          <w:p w14:paraId="325EE77B" w14:textId="0C435CAB" w:rsidR="00F3064C" w:rsidRPr="00F90E3E" w:rsidRDefault="00F90E3E" w:rsidP="00723BAC">
            <w:pPr>
              <w:pStyle w:val="nospacing-centred"/>
              <w:cnfStyle w:val="000000000000" w:firstRow="0" w:lastRow="0" w:firstColumn="0" w:lastColumn="0" w:oddVBand="0" w:evenVBand="0" w:oddHBand="0" w:evenHBand="0" w:firstRowFirstColumn="0" w:firstRowLastColumn="0" w:lastRowFirstColumn="0" w:lastRowLastColumn="0"/>
            </w:pPr>
            <w:r w:rsidRPr="0041368A">
              <w:rPr>
                <w:color w:val="auto"/>
                <w:szCs w:val="22"/>
              </w:rPr>
              <w:t>n.a</w:t>
            </w:r>
          </w:p>
        </w:tc>
      </w:tr>
      <w:tr w:rsidR="00F3064C" w14:paraId="145ECDF8"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0E7641CA" w14:textId="77777777" w:rsidR="00F3064C" w:rsidRPr="000A5A84" w:rsidRDefault="00F3064C" w:rsidP="00F3064C">
            <w:pPr>
              <w:spacing w:after="120"/>
            </w:pPr>
            <w:r w:rsidRPr="000A5A84">
              <w:t>October</w:t>
            </w:r>
          </w:p>
        </w:tc>
        <w:tc>
          <w:tcPr>
            <w:tcW w:w="854" w:type="pct"/>
            <w:vAlign w:val="center"/>
          </w:tcPr>
          <w:p w14:paraId="69C6945C" w14:textId="77777777"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2,638</w:t>
            </w:r>
          </w:p>
        </w:tc>
        <w:tc>
          <w:tcPr>
            <w:tcW w:w="725" w:type="pct"/>
            <w:vAlign w:val="center"/>
          </w:tcPr>
          <w:p w14:paraId="02366D2F" w14:textId="4385E41C" w:rsidR="00F3064C"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2,106*</w:t>
            </w:r>
          </w:p>
        </w:tc>
        <w:tc>
          <w:tcPr>
            <w:tcW w:w="624" w:type="pct"/>
            <w:vAlign w:val="center"/>
          </w:tcPr>
          <w:p w14:paraId="7D075CCB" w14:textId="77777777"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70</w:t>
            </w:r>
          </w:p>
        </w:tc>
        <w:tc>
          <w:tcPr>
            <w:tcW w:w="627" w:type="pct"/>
            <w:vAlign w:val="center"/>
          </w:tcPr>
          <w:p w14:paraId="1E7FC4D9" w14:textId="77777777"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443</w:t>
            </w:r>
          </w:p>
        </w:tc>
        <w:tc>
          <w:tcPr>
            <w:tcW w:w="627" w:type="pct"/>
            <w:vAlign w:val="center"/>
          </w:tcPr>
          <w:p w14:paraId="26AF6F02" w14:textId="77777777" w:rsidR="00F3064C" w:rsidRPr="000A5A84"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6,050</w:t>
            </w:r>
          </w:p>
        </w:tc>
        <w:tc>
          <w:tcPr>
            <w:tcW w:w="673" w:type="pct"/>
            <w:vAlign w:val="center"/>
          </w:tcPr>
          <w:p w14:paraId="33425FB7" w14:textId="0F46B183" w:rsidR="00F3064C" w:rsidRPr="00F90E3E" w:rsidRDefault="00F90E3E" w:rsidP="00723BAC">
            <w:pPr>
              <w:pStyle w:val="nospacing-centred"/>
              <w:cnfStyle w:val="000000010000" w:firstRow="0" w:lastRow="0" w:firstColumn="0" w:lastColumn="0" w:oddVBand="0" w:evenVBand="0" w:oddHBand="0" w:evenHBand="1" w:firstRowFirstColumn="0" w:firstRowLastColumn="0" w:lastRowFirstColumn="0" w:lastRowLastColumn="0"/>
            </w:pPr>
            <w:r w:rsidRPr="0041368A">
              <w:rPr>
                <w:color w:val="auto"/>
                <w:szCs w:val="22"/>
              </w:rPr>
              <w:t>n.a</w:t>
            </w:r>
          </w:p>
        </w:tc>
      </w:tr>
      <w:tr w:rsidR="00F3064C" w14:paraId="0CF854D3"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14105872" w14:textId="77777777" w:rsidR="00F3064C" w:rsidRPr="000A5A84" w:rsidRDefault="00F3064C" w:rsidP="00F3064C">
            <w:pPr>
              <w:spacing w:after="120"/>
            </w:pPr>
            <w:r w:rsidRPr="000A5A84">
              <w:t>November</w:t>
            </w:r>
          </w:p>
        </w:tc>
        <w:tc>
          <w:tcPr>
            <w:tcW w:w="854" w:type="pct"/>
            <w:vAlign w:val="center"/>
          </w:tcPr>
          <w:p w14:paraId="521DCD7A" w14:textId="77777777"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3,572</w:t>
            </w:r>
          </w:p>
        </w:tc>
        <w:tc>
          <w:tcPr>
            <w:tcW w:w="725" w:type="pct"/>
            <w:vAlign w:val="center"/>
          </w:tcPr>
          <w:p w14:paraId="5C60A6C6" w14:textId="028CE27D"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w:t>
            </w:r>
            <w:r w:rsidR="00594409">
              <w:t>808*</w:t>
            </w:r>
          </w:p>
        </w:tc>
        <w:tc>
          <w:tcPr>
            <w:tcW w:w="624" w:type="pct"/>
            <w:vAlign w:val="center"/>
          </w:tcPr>
          <w:p w14:paraId="02EAD186" w14:textId="77777777"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48</w:t>
            </w:r>
          </w:p>
        </w:tc>
        <w:tc>
          <w:tcPr>
            <w:tcW w:w="627" w:type="pct"/>
            <w:vAlign w:val="center"/>
          </w:tcPr>
          <w:p w14:paraId="0574C21F" w14:textId="77777777"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628</w:t>
            </w:r>
          </w:p>
        </w:tc>
        <w:tc>
          <w:tcPr>
            <w:tcW w:w="627" w:type="pct"/>
            <w:vAlign w:val="center"/>
          </w:tcPr>
          <w:p w14:paraId="6B47DAD4" w14:textId="77777777" w:rsidR="00F3064C" w:rsidRPr="000A5A84"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5,865</w:t>
            </w:r>
          </w:p>
        </w:tc>
        <w:tc>
          <w:tcPr>
            <w:tcW w:w="673" w:type="pct"/>
            <w:vAlign w:val="center"/>
          </w:tcPr>
          <w:p w14:paraId="3EA2F75C" w14:textId="2614BA92" w:rsidR="00F3064C" w:rsidRPr="00F90E3E" w:rsidRDefault="00F90E3E" w:rsidP="00723BAC">
            <w:pPr>
              <w:pStyle w:val="nospacing-centred"/>
              <w:cnfStyle w:val="000000000000" w:firstRow="0" w:lastRow="0" w:firstColumn="0" w:lastColumn="0" w:oddVBand="0" w:evenVBand="0" w:oddHBand="0" w:evenHBand="0" w:firstRowFirstColumn="0" w:firstRowLastColumn="0" w:lastRowFirstColumn="0" w:lastRowLastColumn="0"/>
            </w:pPr>
            <w:r w:rsidRPr="0041368A">
              <w:rPr>
                <w:color w:val="auto"/>
                <w:szCs w:val="22"/>
              </w:rPr>
              <w:t>n.a</w:t>
            </w:r>
          </w:p>
        </w:tc>
      </w:tr>
      <w:tr w:rsidR="00F3064C" w14:paraId="0A587A0A"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14:paraId="2DDAD24F" w14:textId="77777777" w:rsidR="00F3064C" w:rsidRPr="00AD7225" w:rsidRDefault="00F3064C" w:rsidP="00F3064C">
            <w:pPr>
              <w:spacing w:after="120"/>
            </w:pPr>
            <w:r w:rsidRPr="00AD7225">
              <w:t>December</w:t>
            </w:r>
          </w:p>
        </w:tc>
        <w:tc>
          <w:tcPr>
            <w:tcW w:w="854" w:type="pct"/>
            <w:vAlign w:val="center"/>
          </w:tcPr>
          <w:p w14:paraId="3EC2E842" w14:textId="77777777"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3,772</w:t>
            </w:r>
          </w:p>
        </w:tc>
        <w:tc>
          <w:tcPr>
            <w:tcW w:w="725" w:type="pct"/>
            <w:vAlign w:val="center"/>
          </w:tcPr>
          <w:p w14:paraId="5654F15C" w14:textId="71D9807E" w:rsidR="00F3064C"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2,163*</w:t>
            </w:r>
          </w:p>
        </w:tc>
        <w:tc>
          <w:tcPr>
            <w:tcW w:w="624" w:type="pct"/>
            <w:vAlign w:val="center"/>
          </w:tcPr>
          <w:p w14:paraId="13BC37E8" w14:textId="77777777"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58</w:t>
            </w:r>
          </w:p>
        </w:tc>
        <w:tc>
          <w:tcPr>
            <w:tcW w:w="627" w:type="pct"/>
            <w:vAlign w:val="center"/>
          </w:tcPr>
          <w:p w14:paraId="36B97ED2" w14:textId="77777777"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591</w:t>
            </w:r>
          </w:p>
        </w:tc>
        <w:tc>
          <w:tcPr>
            <w:tcW w:w="627" w:type="pct"/>
            <w:vAlign w:val="center"/>
          </w:tcPr>
          <w:p w14:paraId="05431955" w14:textId="77777777" w:rsidR="00F3064C" w:rsidRPr="00AD7225"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5,209</w:t>
            </w:r>
          </w:p>
        </w:tc>
        <w:tc>
          <w:tcPr>
            <w:tcW w:w="673" w:type="pct"/>
            <w:vAlign w:val="center"/>
          </w:tcPr>
          <w:p w14:paraId="7A2F7996" w14:textId="04462D90" w:rsidR="00F3064C" w:rsidRPr="00F90E3E" w:rsidRDefault="00F90E3E" w:rsidP="00723BAC">
            <w:pPr>
              <w:pStyle w:val="nospacing-centred"/>
              <w:cnfStyle w:val="000000010000" w:firstRow="0" w:lastRow="0" w:firstColumn="0" w:lastColumn="0" w:oddVBand="0" w:evenVBand="0" w:oddHBand="0" w:evenHBand="1" w:firstRowFirstColumn="0" w:firstRowLastColumn="0" w:lastRowFirstColumn="0" w:lastRowLastColumn="0"/>
            </w:pPr>
            <w:r w:rsidRPr="0041368A">
              <w:rPr>
                <w:color w:val="auto"/>
                <w:szCs w:val="22"/>
              </w:rPr>
              <w:t>n.a</w:t>
            </w:r>
          </w:p>
        </w:tc>
      </w:tr>
      <w:tr w:rsidR="00F3064C" w14:paraId="5688AF6A"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7F4E7F8F" w14:textId="77777777" w:rsidR="00F3064C" w:rsidRPr="00AD7225" w:rsidRDefault="00F3064C" w:rsidP="00F3064C">
            <w:pPr>
              <w:spacing w:after="120"/>
            </w:pPr>
            <w:r>
              <w:t>January</w:t>
            </w:r>
          </w:p>
        </w:tc>
        <w:tc>
          <w:tcPr>
            <w:tcW w:w="0" w:type="pct"/>
            <w:shd w:val="clear" w:color="auto" w:fill="auto"/>
            <w:vAlign w:val="center"/>
          </w:tcPr>
          <w:p w14:paraId="01809E6B"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2,205</w:t>
            </w:r>
          </w:p>
        </w:tc>
        <w:tc>
          <w:tcPr>
            <w:tcW w:w="0" w:type="pct"/>
            <w:shd w:val="clear" w:color="auto" w:fill="auto"/>
            <w:vAlign w:val="center"/>
          </w:tcPr>
          <w:p w14:paraId="3E4A1FF3" w14:textId="0B89817F" w:rsidR="00F3064C" w:rsidRDefault="00594409" w:rsidP="00723BAC">
            <w:pPr>
              <w:pStyle w:val="nospacing-centred"/>
              <w:cnfStyle w:val="000000000000" w:firstRow="0" w:lastRow="0" w:firstColumn="0" w:lastColumn="0" w:oddVBand="0" w:evenVBand="0" w:oddHBand="0" w:evenHBand="0" w:firstRowFirstColumn="0" w:firstRowLastColumn="0" w:lastRowFirstColumn="0" w:lastRowLastColumn="0"/>
            </w:pPr>
            <w:r>
              <w:t>1,846*</w:t>
            </w:r>
          </w:p>
        </w:tc>
        <w:tc>
          <w:tcPr>
            <w:tcW w:w="0" w:type="pct"/>
            <w:shd w:val="clear" w:color="auto" w:fill="auto"/>
            <w:vAlign w:val="center"/>
          </w:tcPr>
          <w:p w14:paraId="3CB88625"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50</w:t>
            </w:r>
          </w:p>
        </w:tc>
        <w:tc>
          <w:tcPr>
            <w:tcW w:w="0" w:type="pct"/>
            <w:shd w:val="clear" w:color="auto" w:fill="auto"/>
            <w:vAlign w:val="center"/>
          </w:tcPr>
          <w:p w14:paraId="0DFF08B8"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615</w:t>
            </w:r>
          </w:p>
        </w:tc>
        <w:tc>
          <w:tcPr>
            <w:tcW w:w="0" w:type="pct"/>
            <w:shd w:val="clear" w:color="auto" w:fill="auto"/>
            <w:vAlign w:val="center"/>
          </w:tcPr>
          <w:p w14:paraId="0BFE3511"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4,771</w:t>
            </w:r>
          </w:p>
        </w:tc>
        <w:tc>
          <w:tcPr>
            <w:tcW w:w="0" w:type="pct"/>
            <w:shd w:val="clear" w:color="auto" w:fill="auto"/>
            <w:vAlign w:val="center"/>
          </w:tcPr>
          <w:p w14:paraId="324685D3" w14:textId="134E9B79" w:rsidR="00F3064C" w:rsidRPr="00F90E3E" w:rsidRDefault="00F90E3E" w:rsidP="00723BAC">
            <w:pPr>
              <w:pStyle w:val="nospacing-centred"/>
              <w:cnfStyle w:val="000000000000" w:firstRow="0" w:lastRow="0" w:firstColumn="0" w:lastColumn="0" w:oddVBand="0" w:evenVBand="0" w:oddHBand="0" w:evenHBand="0" w:firstRowFirstColumn="0" w:firstRowLastColumn="0" w:lastRowFirstColumn="0" w:lastRowLastColumn="0"/>
            </w:pPr>
            <w:r w:rsidRPr="0041368A">
              <w:rPr>
                <w:color w:val="auto"/>
                <w:szCs w:val="22"/>
              </w:rPr>
              <w:t>n.a</w:t>
            </w:r>
          </w:p>
        </w:tc>
      </w:tr>
      <w:tr w:rsidR="00F3064C" w14:paraId="749C4AE4"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54BE6573" w14:textId="77777777" w:rsidR="00F3064C" w:rsidRPr="00AD7225" w:rsidRDefault="00F3064C" w:rsidP="00F3064C">
            <w:pPr>
              <w:spacing w:after="120"/>
            </w:pPr>
            <w:r>
              <w:t>February</w:t>
            </w:r>
          </w:p>
        </w:tc>
        <w:tc>
          <w:tcPr>
            <w:tcW w:w="0" w:type="pct"/>
            <w:shd w:val="clear" w:color="auto" w:fill="auto"/>
            <w:vAlign w:val="center"/>
          </w:tcPr>
          <w:p w14:paraId="2746D4DB"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2,373</w:t>
            </w:r>
          </w:p>
        </w:tc>
        <w:tc>
          <w:tcPr>
            <w:tcW w:w="0" w:type="pct"/>
            <w:shd w:val="clear" w:color="auto" w:fill="auto"/>
            <w:vAlign w:val="center"/>
          </w:tcPr>
          <w:p w14:paraId="6360947F"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1,729</w:t>
            </w:r>
          </w:p>
        </w:tc>
        <w:tc>
          <w:tcPr>
            <w:tcW w:w="0" w:type="pct"/>
            <w:shd w:val="clear" w:color="auto" w:fill="auto"/>
            <w:vAlign w:val="center"/>
          </w:tcPr>
          <w:p w14:paraId="0B2DBC28"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30</w:t>
            </w:r>
          </w:p>
        </w:tc>
        <w:tc>
          <w:tcPr>
            <w:tcW w:w="0" w:type="pct"/>
            <w:shd w:val="clear" w:color="auto" w:fill="auto"/>
            <w:vAlign w:val="center"/>
          </w:tcPr>
          <w:p w14:paraId="74981335"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667</w:t>
            </w:r>
          </w:p>
        </w:tc>
        <w:tc>
          <w:tcPr>
            <w:tcW w:w="0" w:type="pct"/>
            <w:shd w:val="clear" w:color="auto" w:fill="auto"/>
            <w:vAlign w:val="center"/>
          </w:tcPr>
          <w:p w14:paraId="0925DFCE" w14:textId="77777777" w:rsidR="00F3064C" w:rsidRDefault="00F3064C" w:rsidP="00723BAC">
            <w:pPr>
              <w:pStyle w:val="nospacing-centred"/>
              <w:cnfStyle w:val="000000010000" w:firstRow="0" w:lastRow="0" w:firstColumn="0" w:lastColumn="0" w:oddVBand="0" w:evenVBand="0" w:oddHBand="0" w:evenHBand="1" w:firstRowFirstColumn="0" w:firstRowLastColumn="0" w:lastRowFirstColumn="0" w:lastRowLastColumn="0"/>
            </w:pPr>
            <w:r>
              <w:t>5,025</w:t>
            </w:r>
          </w:p>
        </w:tc>
        <w:tc>
          <w:tcPr>
            <w:tcW w:w="0" w:type="pct"/>
            <w:shd w:val="clear" w:color="auto" w:fill="auto"/>
            <w:vAlign w:val="center"/>
          </w:tcPr>
          <w:p w14:paraId="0D078595" w14:textId="49AF203D" w:rsidR="00F3064C" w:rsidRPr="00F90E3E" w:rsidRDefault="00F90E3E" w:rsidP="00723BAC">
            <w:pPr>
              <w:pStyle w:val="nospacing-centred"/>
              <w:cnfStyle w:val="000000010000" w:firstRow="0" w:lastRow="0" w:firstColumn="0" w:lastColumn="0" w:oddVBand="0" w:evenVBand="0" w:oddHBand="0" w:evenHBand="1" w:firstRowFirstColumn="0" w:firstRowLastColumn="0" w:lastRowFirstColumn="0" w:lastRowLastColumn="0"/>
            </w:pPr>
            <w:r w:rsidRPr="0041368A">
              <w:rPr>
                <w:color w:val="auto"/>
                <w:szCs w:val="22"/>
              </w:rPr>
              <w:t>n.a</w:t>
            </w:r>
          </w:p>
        </w:tc>
      </w:tr>
      <w:tr w:rsidR="00F3064C" w14:paraId="52B3A0ED"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2AF1FBA6" w14:textId="77777777" w:rsidR="00F3064C" w:rsidRPr="00AD7225" w:rsidRDefault="00F3064C" w:rsidP="00F3064C">
            <w:pPr>
              <w:spacing w:after="120"/>
            </w:pPr>
            <w:r>
              <w:t>March</w:t>
            </w:r>
          </w:p>
        </w:tc>
        <w:tc>
          <w:tcPr>
            <w:tcW w:w="0" w:type="pct"/>
            <w:shd w:val="clear" w:color="auto" w:fill="auto"/>
            <w:vAlign w:val="center"/>
          </w:tcPr>
          <w:p w14:paraId="204FDBA9"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2,203</w:t>
            </w:r>
          </w:p>
        </w:tc>
        <w:tc>
          <w:tcPr>
            <w:tcW w:w="0" w:type="pct"/>
            <w:shd w:val="clear" w:color="auto" w:fill="auto"/>
            <w:vAlign w:val="center"/>
          </w:tcPr>
          <w:p w14:paraId="32AA9965" w14:textId="77777777" w:rsidR="00F3064C" w:rsidRPr="00ED0290"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t>2,397</w:t>
            </w:r>
          </w:p>
        </w:tc>
        <w:tc>
          <w:tcPr>
            <w:tcW w:w="0" w:type="pct"/>
            <w:shd w:val="clear" w:color="auto" w:fill="auto"/>
            <w:vAlign w:val="center"/>
          </w:tcPr>
          <w:p w14:paraId="55CB779B" w14:textId="77777777" w:rsidR="00F3064C" w:rsidRPr="00ED0290" w:rsidRDefault="00F3064C"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67</w:t>
            </w:r>
          </w:p>
        </w:tc>
        <w:tc>
          <w:tcPr>
            <w:tcW w:w="0" w:type="pct"/>
            <w:shd w:val="clear" w:color="auto" w:fill="auto"/>
            <w:vAlign w:val="center"/>
          </w:tcPr>
          <w:p w14:paraId="79B84CD2"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584</w:t>
            </w:r>
          </w:p>
        </w:tc>
        <w:tc>
          <w:tcPr>
            <w:tcW w:w="0" w:type="pct"/>
            <w:shd w:val="clear" w:color="auto" w:fill="auto"/>
            <w:vAlign w:val="center"/>
          </w:tcPr>
          <w:p w14:paraId="2E681A7D" w14:textId="77777777" w:rsidR="00F3064C" w:rsidRDefault="00F3064C" w:rsidP="00723BAC">
            <w:pPr>
              <w:pStyle w:val="nospacing-centred"/>
              <w:cnfStyle w:val="000000000000" w:firstRow="0" w:lastRow="0" w:firstColumn="0" w:lastColumn="0" w:oddVBand="0" w:evenVBand="0" w:oddHBand="0" w:evenHBand="0" w:firstRowFirstColumn="0" w:firstRowLastColumn="0" w:lastRowFirstColumn="0" w:lastRowLastColumn="0"/>
            </w:pPr>
            <w:r>
              <w:t>5,349</w:t>
            </w:r>
          </w:p>
        </w:tc>
        <w:tc>
          <w:tcPr>
            <w:tcW w:w="0" w:type="pct"/>
            <w:shd w:val="clear" w:color="auto" w:fill="auto"/>
            <w:vAlign w:val="center"/>
          </w:tcPr>
          <w:p w14:paraId="6ACCED2C" w14:textId="5E748F3D" w:rsidR="00F3064C" w:rsidRPr="00F90E3E" w:rsidRDefault="00F90E3E" w:rsidP="00723BAC">
            <w:pPr>
              <w:pStyle w:val="nospacing-centred"/>
              <w:cnfStyle w:val="000000000000" w:firstRow="0" w:lastRow="0" w:firstColumn="0" w:lastColumn="0" w:oddVBand="0" w:evenVBand="0" w:oddHBand="0" w:evenHBand="0" w:firstRowFirstColumn="0" w:firstRowLastColumn="0" w:lastRowFirstColumn="0" w:lastRowLastColumn="0"/>
            </w:pPr>
            <w:r w:rsidRPr="0041368A">
              <w:rPr>
                <w:color w:val="auto"/>
                <w:szCs w:val="22"/>
              </w:rPr>
              <w:t>n.a</w:t>
            </w:r>
          </w:p>
        </w:tc>
      </w:tr>
      <w:tr w:rsidR="00594409" w14:paraId="679E4354"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50318C52" w14:textId="77777777" w:rsidR="00594409" w:rsidRDefault="00594409" w:rsidP="00F3064C">
            <w:pPr>
              <w:spacing w:after="120"/>
            </w:pPr>
            <w:r>
              <w:t>April</w:t>
            </w:r>
          </w:p>
        </w:tc>
        <w:tc>
          <w:tcPr>
            <w:tcW w:w="0" w:type="pct"/>
            <w:shd w:val="clear" w:color="auto" w:fill="FFFF00"/>
            <w:vAlign w:val="center"/>
          </w:tcPr>
          <w:p w14:paraId="17E11908"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2,537</w:t>
            </w:r>
          </w:p>
        </w:tc>
        <w:tc>
          <w:tcPr>
            <w:tcW w:w="0" w:type="pct"/>
            <w:shd w:val="clear" w:color="auto" w:fill="FFFF00"/>
            <w:vAlign w:val="center"/>
          </w:tcPr>
          <w:p w14:paraId="318A0952"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1,712</w:t>
            </w:r>
          </w:p>
        </w:tc>
        <w:tc>
          <w:tcPr>
            <w:tcW w:w="0" w:type="pct"/>
            <w:shd w:val="clear" w:color="auto" w:fill="FFFF00"/>
            <w:vAlign w:val="center"/>
          </w:tcPr>
          <w:p w14:paraId="17945839" w14:textId="77777777" w:rsidR="00594409" w:rsidRPr="00ED0290"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126</w:t>
            </w:r>
          </w:p>
        </w:tc>
        <w:tc>
          <w:tcPr>
            <w:tcW w:w="0" w:type="pct"/>
            <w:shd w:val="clear" w:color="auto" w:fill="FFFF00"/>
            <w:vAlign w:val="center"/>
          </w:tcPr>
          <w:p w14:paraId="3109367C"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569</w:t>
            </w:r>
          </w:p>
        </w:tc>
        <w:tc>
          <w:tcPr>
            <w:tcW w:w="0" w:type="pct"/>
            <w:shd w:val="clear" w:color="auto" w:fill="FFFF00"/>
            <w:vAlign w:val="center"/>
          </w:tcPr>
          <w:p w14:paraId="497BFA3A"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4,767</w:t>
            </w:r>
          </w:p>
        </w:tc>
        <w:tc>
          <w:tcPr>
            <w:tcW w:w="0" w:type="pct"/>
            <w:shd w:val="clear" w:color="auto" w:fill="FFFF00"/>
            <w:vAlign w:val="center"/>
          </w:tcPr>
          <w:p w14:paraId="343B7257" w14:textId="38A7F126" w:rsidR="00594409" w:rsidRPr="00F90E3E" w:rsidRDefault="00F90E3E" w:rsidP="00723BAC">
            <w:pPr>
              <w:pStyle w:val="nospacing-centred"/>
              <w:cnfStyle w:val="000000010000" w:firstRow="0" w:lastRow="0" w:firstColumn="0" w:lastColumn="0" w:oddVBand="0" w:evenVBand="0" w:oddHBand="0" w:evenHBand="1" w:firstRowFirstColumn="0" w:firstRowLastColumn="0" w:lastRowFirstColumn="0" w:lastRowLastColumn="0"/>
            </w:pPr>
            <w:r w:rsidRPr="0041368A">
              <w:rPr>
                <w:color w:val="auto"/>
                <w:szCs w:val="22"/>
              </w:rPr>
              <w:t>n.a</w:t>
            </w:r>
          </w:p>
        </w:tc>
      </w:tr>
      <w:tr w:rsidR="00594409" w14:paraId="18F8FA28"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3D89D18C" w14:textId="77777777" w:rsidR="00594409" w:rsidRDefault="00594409" w:rsidP="00F3064C">
            <w:pPr>
              <w:spacing w:after="120"/>
            </w:pPr>
            <w:r>
              <w:t>May</w:t>
            </w:r>
          </w:p>
        </w:tc>
        <w:tc>
          <w:tcPr>
            <w:tcW w:w="0" w:type="pct"/>
            <w:shd w:val="clear" w:color="auto" w:fill="FFFF00"/>
            <w:vAlign w:val="center"/>
          </w:tcPr>
          <w:p w14:paraId="6B38AE24" w14:textId="77777777" w:rsidR="00594409" w:rsidRDefault="00594409" w:rsidP="00723BAC">
            <w:pPr>
              <w:pStyle w:val="nospacing-centred"/>
              <w:cnfStyle w:val="000000000000" w:firstRow="0" w:lastRow="0" w:firstColumn="0" w:lastColumn="0" w:oddVBand="0" w:evenVBand="0" w:oddHBand="0" w:evenHBand="0" w:firstRowFirstColumn="0" w:firstRowLastColumn="0" w:lastRowFirstColumn="0" w:lastRowLastColumn="0"/>
            </w:pPr>
            <w:r>
              <w:t>2,293</w:t>
            </w:r>
          </w:p>
        </w:tc>
        <w:tc>
          <w:tcPr>
            <w:tcW w:w="0" w:type="pct"/>
            <w:shd w:val="clear" w:color="auto" w:fill="FFFF00"/>
            <w:vAlign w:val="center"/>
          </w:tcPr>
          <w:p w14:paraId="787D8373" w14:textId="77777777" w:rsidR="00594409" w:rsidRDefault="00594409" w:rsidP="00723BAC">
            <w:pPr>
              <w:pStyle w:val="nospacing-centred"/>
              <w:cnfStyle w:val="000000000000" w:firstRow="0" w:lastRow="0" w:firstColumn="0" w:lastColumn="0" w:oddVBand="0" w:evenVBand="0" w:oddHBand="0" w:evenHBand="0" w:firstRowFirstColumn="0" w:firstRowLastColumn="0" w:lastRowFirstColumn="0" w:lastRowLastColumn="0"/>
            </w:pPr>
            <w:r>
              <w:t>1,619</w:t>
            </w:r>
          </w:p>
        </w:tc>
        <w:tc>
          <w:tcPr>
            <w:tcW w:w="0" w:type="pct"/>
            <w:shd w:val="clear" w:color="auto" w:fill="FFFF00"/>
            <w:vAlign w:val="center"/>
          </w:tcPr>
          <w:p w14:paraId="0228D408" w14:textId="77777777" w:rsidR="00594409" w:rsidRDefault="00594409"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c>
          <w:tcPr>
            <w:tcW w:w="0" w:type="pct"/>
            <w:shd w:val="clear" w:color="auto" w:fill="FFFF00"/>
            <w:vAlign w:val="center"/>
          </w:tcPr>
          <w:p w14:paraId="735AF71E" w14:textId="77777777" w:rsidR="00594409" w:rsidRDefault="00594409" w:rsidP="00723BAC">
            <w:pPr>
              <w:pStyle w:val="nospacing-centred"/>
              <w:cnfStyle w:val="000000000000" w:firstRow="0" w:lastRow="0" w:firstColumn="0" w:lastColumn="0" w:oddVBand="0" w:evenVBand="0" w:oddHBand="0" w:evenHBand="0" w:firstRowFirstColumn="0" w:firstRowLastColumn="0" w:lastRowFirstColumn="0" w:lastRowLastColumn="0"/>
            </w:pPr>
            <w:r>
              <w:t>403</w:t>
            </w:r>
          </w:p>
        </w:tc>
        <w:tc>
          <w:tcPr>
            <w:tcW w:w="0" w:type="pct"/>
            <w:shd w:val="clear" w:color="auto" w:fill="FFFF00"/>
            <w:vAlign w:val="center"/>
          </w:tcPr>
          <w:p w14:paraId="03C72D4B" w14:textId="77777777" w:rsidR="00594409" w:rsidRDefault="00594409" w:rsidP="00723BAC">
            <w:pPr>
              <w:pStyle w:val="nospacing-centred"/>
              <w:cnfStyle w:val="000000000000" w:firstRow="0" w:lastRow="0" w:firstColumn="0" w:lastColumn="0" w:oddVBand="0" w:evenVBand="0" w:oddHBand="0" w:evenHBand="0" w:firstRowFirstColumn="0" w:firstRowLastColumn="0" w:lastRowFirstColumn="0" w:lastRowLastColumn="0"/>
            </w:pPr>
            <w:r>
              <w:t>4,630</w:t>
            </w:r>
          </w:p>
        </w:tc>
        <w:tc>
          <w:tcPr>
            <w:tcW w:w="0" w:type="pct"/>
            <w:shd w:val="clear" w:color="auto" w:fill="FFFF00"/>
            <w:vAlign w:val="center"/>
          </w:tcPr>
          <w:p w14:paraId="0B215650" w14:textId="7A2A99A7" w:rsidR="00594409" w:rsidRPr="00F90E3E" w:rsidRDefault="00F145B0" w:rsidP="00723BAC">
            <w:pPr>
              <w:pStyle w:val="nospacing-centred"/>
              <w:cnfStyle w:val="000000000000" w:firstRow="0" w:lastRow="0" w:firstColumn="0" w:lastColumn="0" w:oddVBand="0" w:evenVBand="0" w:oddHBand="0" w:evenHBand="0" w:firstRowFirstColumn="0" w:firstRowLastColumn="0" w:lastRowFirstColumn="0" w:lastRowLastColumn="0"/>
            </w:pPr>
            <w:r>
              <w:rPr>
                <w:color w:val="auto"/>
                <w:szCs w:val="22"/>
              </w:rPr>
              <w:t>N/A</w:t>
            </w:r>
          </w:p>
        </w:tc>
      </w:tr>
      <w:tr w:rsidR="00594409" w14:paraId="10165BE1"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22A181C3" w14:textId="77777777" w:rsidR="00594409" w:rsidRDefault="00594409" w:rsidP="00F3064C">
            <w:pPr>
              <w:spacing w:after="120"/>
            </w:pPr>
            <w:r>
              <w:t>June</w:t>
            </w:r>
          </w:p>
        </w:tc>
        <w:tc>
          <w:tcPr>
            <w:tcW w:w="0" w:type="pct"/>
            <w:shd w:val="clear" w:color="auto" w:fill="FFFF00"/>
            <w:vAlign w:val="center"/>
          </w:tcPr>
          <w:p w14:paraId="28FBD648"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0" w:type="pct"/>
            <w:shd w:val="clear" w:color="auto" w:fill="FFFF00"/>
            <w:vAlign w:val="center"/>
          </w:tcPr>
          <w:p w14:paraId="605843B9"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1,072</w:t>
            </w:r>
          </w:p>
        </w:tc>
        <w:tc>
          <w:tcPr>
            <w:tcW w:w="0" w:type="pct"/>
            <w:shd w:val="clear" w:color="auto" w:fill="FFFF00"/>
            <w:vAlign w:val="center"/>
          </w:tcPr>
          <w:p w14:paraId="352AF98F"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0" w:type="pct"/>
            <w:shd w:val="clear" w:color="auto" w:fill="FFFF00"/>
            <w:vAlign w:val="center"/>
          </w:tcPr>
          <w:p w14:paraId="4CB4A543" w14:textId="1B4A70E1"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260</w:t>
            </w:r>
          </w:p>
        </w:tc>
        <w:tc>
          <w:tcPr>
            <w:tcW w:w="0" w:type="pct"/>
            <w:shd w:val="clear" w:color="auto" w:fill="FFFF00"/>
            <w:vAlign w:val="center"/>
          </w:tcPr>
          <w:p w14:paraId="4934CBAA" w14:textId="77777777" w:rsidR="00594409" w:rsidRDefault="00594409" w:rsidP="00723BAC">
            <w:pPr>
              <w:pStyle w:val="nospacing-centred"/>
              <w:cnfStyle w:val="000000010000" w:firstRow="0" w:lastRow="0" w:firstColumn="0" w:lastColumn="0" w:oddVBand="0" w:evenVBand="0" w:oddHBand="0" w:evenHBand="1" w:firstRowFirstColumn="0" w:firstRowLastColumn="0" w:lastRowFirstColumn="0" w:lastRowLastColumn="0"/>
            </w:pPr>
            <w:r>
              <w:t>2,756</w:t>
            </w:r>
          </w:p>
        </w:tc>
        <w:tc>
          <w:tcPr>
            <w:tcW w:w="0" w:type="pct"/>
            <w:shd w:val="clear" w:color="auto" w:fill="FFFF00"/>
            <w:vAlign w:val="center"/>
          </w:tcPr>
          <w:p w14:paraId="097607D0" w14:textId="20A8BE97" w:rsidR="00594409" w:rsidRPr="00F90E3E" w:rsidRDefault="00F145B0" w:rsidP="00723BAC">
            <w:pPr>
              <w:pStyle w:val="nospacing-centred"/>
              <w:cnfStyle w:val="000000010000" w:firstRow="0" w:lastRow="0" w:firstColumn="0" w:lastColumn="0" w:oddVBand="0" w:evenVBand="0" w:oddHBand="0" w:evenHBand="1" w:firstRowFirstColumn="0" w:firstRowLastColumn="0" w:lastRowFirstColumn="0" w:lastRowLastColumn="0"/>
            </w:pPr>
            <w:r>
              <w:rPr>
                <w:color w:val="auto"/>
                <w:szCs w:val="22"/>
              </w:rPr>
              <w:t>N/A</w:t>
            </w:r>
          </w:p>
        </w:tc>
      </w:tr>
    </w:tbl>
    <w:p w14:paraId="431F2495" w14:textId="40AF0FD0" w:rsidR="0077185F" w:rsidRDefault="0019761A" w:rsidP="0022253F">
      <w:r w:rsidRPr="005A133C">
        <w:t>*NBN Co has updated these numbers following data checking.</w:t>
      </w:r>
    </w:p>
    <w:p w14:paraId="69310363" w14:textId="77777777" w:rsidR="00C60276" w:rsidRDefault="00C60276" w:rsidP="0019761A">
      <w:pPr>
        <w:spacing w:before="240"/>
        <w:ind w:right="-201"/>
      </w:pPr>
      <w:r w:rsidRPr="009C0929">
        <w:t>Call volumes include the total number of outgoing and incoming calls across all services, with the exception of Pivotel and MultiWave in the NBN Co trial, wh</w:t>
      </w:r>
      <w:r w:rsidRPr="004256EE">
        <w:t>ich only bill outgoing calls and therefore do not record incoming calls in their business systems</w:t>
      </w:r>
      <w:r w:rsidRPr="00937BC4">
        <w:t xml:space="preserve">. </w:t>
      </w:r>
      <w:r w:rsidRPr="00304626">
        <w:t>As the figures cover calls that were successfully connected and answered, they do not include calls that were made but not answered (for example, because the call recipient was away or busy).</w:t>
      </w:r>
    </w:p>
    <w:p w14:paraId="185BE77A" w14:textId="576A73D7" w:rsidR="00C60276" w:rsidRDefault="00C60276" w:rsidP="00F3064C">
      <w:r>
        <w:lastRenderedPageBreak/>
        <w:t>NBN Co’s call volumes from the previous report have been adjusted to reflect more accurate later data. Its results do not include calls for two smaller RSPs in certain months.</w:t>
      </w:r>
    </w:p>
    <w:p w14:paraId="18CBE620" w14:textId="4036B6EC" w:rsidR="00C60276" w:rsidRDefault="00C60276" w:rsidP="00F3064C">
      <w:r w:rsidRPr="004256EE">
        <w:t xml:space="preserve">Optus’s call volumes </w:t>
      </w:r>
      <w:r>
        <w:t>ar</w:t>
      </w:r>
      <w:r w:rsidRPr="004256EE">
        <w:t xml:space="preserve">e low because it has only a small number of triallists (15), and because triallists also used over-the-top applications to make calls and send messages, which are not recorded by Optus’s billing systems, </w:t>
      </w:r>
      <w:r>
        <w:t>as well as other voice</w:t>
      </w:r>
      <w:r w:rsidRPr="004256EE">
        <w:t xml:space="preserve"> services. </w:t>
      </w:r>
      <w:r w:rsidR="00324995" w:rsidRPr="009C0929">
        <w:t>Zetifi cannot dire</w:t>
      </w:r>
      <w:r w:rsidR="00324995" w:rsidRPr="004256EE">
        <w:t xml:space="preserve">ctly monitor call volumes as it does not originate or terminate calls. </w:t>
      </w:r>
      <w:r>
        <w:t>Optus and Zetifi triallists also regularly used their services to access the Internet.</w:t>
      </w:r>
    </w:p>
    <w:p w14:paraId="614812F2" w14:textId="77777777" w:rsidR="00C60276" w:rsidRPr="00F3064C" w:rsidRDefault="00C60276" w:rsidP="00F3064C">
      <w:pPr>
        <w:pStyle w:val="Heading3"/>
      </w:pPr>
      <w:r w:rsidRPr="00304626">
        <w:t>Average call success rate</w:t>
      </w:r>
    </w:p>
    <w:p w14:paraId="250BA608" w14:textId="77777777" w:rsidR="00C60276" w:rsidRDefault="00C60276" w:rsidP="00F3064C">
      <w:r w:rsidRPr="004256EE">
        <w:t>Table 5</w:t>
      </w:r>
      <w:r w:rsidRPr="00937BB0">
        <w:t xml:space="preserve"> </w:t>
      </w:r>
      <w:r>
        <w:t>provides</w:t>
      </w:r>
      <w:r w:rsidRPr="00937BB0">
        <w:t xml:space="preserve"> average call success rates. This is the percentage of calls able to be delivered, regardless of</w:t>
      </w:r>
      <w:r w:rsidRPr="00A65DA9">
        <w:t xml:space="preserve"> whether they are answered by the party called.</w:t>
      </w:r>
    </w:p>
    <w:p w14:paraId="4AED4BC2" w14:textId="77777777" w:rsidR="00F3064C" w:rsidRDefault="00F3064C" w:rsidP="00F3064C">
      <w:pPr>
        <w:pStyle w:val="Caption"/>
      </w:pPr>
      <w:r w:rsidRPr="00304626">
        <w:t>Table 5: Average Call Success Rate (%)</w:t>
      </w:r>
    </w:p>
    <w:tbl>
      <w:tblPr>
        <w:tblStyle w:val="DefaultTable1"/>
        <w:tblW w:w="4958" w:type="pct"/>
        <w:tblLook w:val="04A0" w:firstRow="1" w:lastRow="0" w:firstColumn="1" w:lastColumn="0" w:noHBand="0" w:noVBand="1"/>
        <w:tblDescription w:val="Table 5: Average Call Success Rate (%)"/>
      </w:tblPr>
      <w:tblGrid>
        <w:gridCol w:w="1362"/>
        <w:gridCol w:w="1330"/>
        <w:gridCol w:w="1080"/>
        <w:gridCol w:w="1272"/>
        <w:gridCol w:w="1747"/>
        <w:gridCol w:w="1718"/>
        <w:gridCol w:w="1272"/>
      </w:tblGrid>
      <w:tr w:rsidR="00F3064C" w14:paraId="76B576FA" w14:textId="77777777" w:rsidTr="00F90E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tcPr>
          <w:p w14:paraId="0C803CED" w14:textId="77777777" w:rsidR="00F3064C" w:rsidRPr="00245D93" w:rsidRDefault="00F3064C" w:rsidP="001A6DAA">
            <w:pPr>
              <w:pStyle w:val="Heading4"/>
              <w:outlineLvl w:val="3"/>
              <w:rPr>
                <w:b/>
                <w:color w:val="auto"/>
                <w:sz w:val="22"/>
                <w:szCs w:val="22"/>
              </w:rPr>
            </w:pPr>
            <w:r w:rsidRPr="00245D93">
              <w:rPr>
                <w:b/>
                <w:color w:val="auto"/>
                <w:sz w:val="22"/>
                <w:szCs w:val="22"/>
              </w:rPr>
              <w:t>Month</w:t>
            </w:r>
          </w:p>
        </w:tc>
        <w:tc>
          <w:tcPr>
            <w:tcW w:w="680" w:type="pct"/>
          </w:tcPr>
          <w:p w14:paraId="2EAE15B5"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552" w:type="pct"/>
          </w:tcPr>
          <w:p w14:paraId="678390C6"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50" w:type="pct"/>
          </w:tcPr>
          <w:p w14:paraId="3D55FBD5"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893" w:type="pct"/>
          </w:tcPr>
          <w:p w14:paraId="26AAF68B"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878" w:type="pct"/>
          </w:tcPr>
          <w:p w14:paraId="07C0F603"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50" w:type="pct"/>
          </w:tcPr>
          <w:p w14:paraId="10AA7775" w14:textId="77777777" w:rsidR="00F3064C" w:rsidRPr="00245D93" w:rsidRDefault="00F3064C"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F90E3E" w14:paraId="339D3C04"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tcPr>
          <w:p w14:paraId="2B765097" w14:textId="3B0B2986" w:rsidR="00F90E3E" w:rsidRDefault="00F90E3E" w:rsidP="00F90E3E">
            <w:pPr>
              <w:pStyle w:val="Heading4"/>
              <w:outlineLvl w:val="3"/>
              <w:rPr>
                <w:b/>
                <w:color w:val="auto"/>
                <w:sz w:val="22"/>
                <w:szCs w:val="22"/>
              </w:rPr>
            </w:pPr>
            <w:r>
              <w:rPr>
                <w:b/>
                <w:color w:val="auto"/>
                <w:sz w:val="22"/>
                <w:szCs w:val="22"/>
              </w:rPr>
              <w:t>May</w:t>
            </w:r>
          </w:p>
        </w:tc>
        <w:tc>
          <w:tcPr>
            <w:tcW w:w="680" w:type="pct"/>
          </w:tcPr>
          <w:p w14:paraId="74FE836C" w14:textId="2FBFE556" w:rsidR="00F90E3E" w:rsidRDefault="003F20A8" w:rsidP="00F90E3E">
            <w:pPr>
              <w:pStyle w:val="Heading4"/>
              <w:spacing w:after="0"/>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552" w:type="pct"/>
          </w:tcPr>
          <w:p w14:paraId="6304CCE1" w14:textId="7117D3D3" w:rsidR="00F90E3E" w:rsidRDefault="00F90E3E" w:rsidP="00F90E3E">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650" w:type="pct"/>
          </w:tcPr>
          <w:p w14:paraId="4A34BD50" w14:textId="1889D7F7" w:rsidR="00F90E3E" w:rsidRDefault="00F90E3E" w:rsidP="00F90E3E">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Establishing services</w:t>
            </w:r>
          </w:p>
        </w:tc>
        <w:tc>
          <w:tcPr>
            <w:tcW w:w="893" w:type="pct"/>
          </w:tcPr>
          <w:p w14:paraId="644F7D47" w14:textId="6D0C9406" w:rsidR="00F90E3E" w:rsidRDefault="00F90E3E" w:rsidP="00F90E3E">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878" w:type="pct"/>
          </w:tcPr>
          <w:p w14:paraId="5885F71D" w14:textId="6FCDECA8" w:rsidR="00F90E3E" w:rsidRDefault="003F20A8" w:rsidP="00F90E3E">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n.a</w:t>
            </w:r>
          </w:p>
        </w:tc>
        <w:tc>
          <w:tcPr>
            <w:tcW w:w="650" w:type="pct"/>
            <w:vAlign w:val="center"/>
          </w:tcPr>
          <w:p w14:paraId="26660A13" w14:textId="02BB2085" w:rsidR="00F90E3E" w:rsidRDefault="00F90E3E" w:rsidP="0041368A">
            <w:pPr>
              <w:pStyle w:val="Heading4"/>
              <w:spacing w:before="0"/>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sidRPr="00EE465D">
              <w:rPr>
                <w:b w:val="0"/>
                <w:color w:val="auto"/>
                <w:sz w:val="22"/>
                <w:szCs w:val="22"/>
              </w:rPr>
              <w:t>n.a</w:t>
            </w:r>
          </w:p>
        </w:tc>
      </w:tr>
      <w:tr w:rsidR="00F90E3E" w14:paraId="6393732B"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tcPr>
          <w:p w14:paraId="72F37BC6" w14:textId="6ED98BB7" w:rsidR="00F90E3E" w:rsidRPr="00245D93" w:rsidRDefault="00F90E3E" w:rsidP="00F90E3E">
            <w:pPr>
              <w:pStyle w:val="Heading4"/>
              <w:outlineLvl w:val="3"/>
              <w:rPr>
                <w:b/>
                <w:color w:val="auto"/>
                <w:sz w:val="22"/>
                <w:szCs w:val="22"/>
              </w:rPr>
            </w:pPr>
            <w:r>
              <w:rPr>
                <w:b/>
                <w:color w:val="auto"/>
                <w:sz w:val="22"/>
                <w:szCs w:val="22"/>
              </w:rPr>
              <w:t>June</w:t>
            </w:r>
          </w:p>
        </w:tc>
        <w:tc>
          <w:tcPr>
            <w:tcW w:w="680" w:type="pct"/>
          </w:tcPr>
          <w:p w14:paraId="16B06C13" w14:textId="48D064AD" w:rsidR="00F90E3E" w:rsidRDefault="00F90E3E" w:rsidP="00F90E3E">
            <w:pPr>
              <w:pStyle w:val="Heading4"/>
              <w:spacing w:after="0"/>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48 (CKI)</w:t>
            </w:r>
          </w:p>
          <w:p w14:paraId="01E0487B" w14:textId="5EB681C4" w:rsidR="00F90E3E" w:rsidRPr="00245D93" w:rsidRDefault="00F90E3E" w:rsidP="00F90E3E">
            <w:pPr>
              <w:pStyle w:val="Heading4"/>
              <w:spacing w:before="0"/>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70 (NI)</w:t>
            </w:r>
          </w:p>
        </w:tc>
        <w:tc>
          <w:tcPr>
            <w:tcW w:w="552" w:type="pct"/>
          </w:tcPr>
          <w:p w14:paraId="14493961" w14:textId="77345242" w:rsidR="00F90E3E" w:rsidRPr="00245D93" w:rsidRDefault="00F90E3E" w:rsidP="00F90E3E">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50" w:type="pct"/>
          </w:tcPr>
          <w:p w14:paraId="582AF589" w14:textId="5412FE61" w:rsidR="00F90E3E" w:rsidRPr="00245D93" w:rsidRDefault="00F90E3E" w:rsidP="00F90E3E">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100</w:t>
            </w:r>
          </w:p>
        </w:tc>
        <w:tc>
          <w:tcPr>
            <w:tcW w:w="893" w:type="pct"/>
          </w:tcPr>
          <w:p w14:paraId="031A7B90" w14:textId="603776E1" w:rsidR="00F90E3E" w:rsidRPr="00245D93" w:rsidRDefault="00F90E3E" w:rsidP="00F90E3E">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878" w:type="pct"/>
          </w:tcPr>
          <w:p w14:paraId="2A030148" w14:textId="19631EA7" w:rsidR="00F90E3E" w:rsidRPr="00245D93" w:rsidRDefault="00F90E3E" w:rsidP="00F90E3E">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99.01*</w:t>
            </w:r>
          </w:p>
        </w:tc>
        <w:tc>
          <w:tcPr>
            <w:tcW w:w="650" w:type="pct"/>
            <w:vAlign w:val="center"/>
          </w:tcPr>
          <w:p w14:paraId="5054E2F3" w14:textId="0A9B9B0D" w:rsidR="00F90E3E" w:rsidRPr="00245D93" w:rsidRDefault="00F90E3E" w:rsidP="00F90E3E">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sidRPr="00EE465D">
              <w:rPr>
                <w:b w:val="0"/>
                <w:color w:val="auto"/>
                <w:sz w:val="22"/>
                <w:szCs w:val="22"/>
              </w:rPr>
              <w:t>n.a</w:t>
            </w:r>
          </w:p>
        </w:tc>
      </w:tr>
      <w:tr w:rsidR="00F90E3E" w14:paraId="0FC32462"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tcPr>
          <w:p w14:paraId="2AA24CDB" w14:textId="77777777" w:rsidR="00F90E3E" w:rsidRPr="000A5A84" w:rsidRDefault="00F90E3E" w:rsidP="00F90E3E">
            <w:pPr>
              <w:spacing w:before="0" w:after="0"/>
            </w:pPr>
            <w:r w:rsidRPr="000A5A84">
              <w:t>July</w:t>
            </w:r>
          </w:p>
        </w:tc>
        <w:tc>
          <w:tcPr>
            <w:tcW w:w="680" w:type="pct"/>
          </w:tcPr>
          <w:p w14:paraId="2F6B4719"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67 (CKI)</w:t>
            </w:r>
          </w:p>
          <w:p w14:paraId="4193663E"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94 (NI)</w:t>
            </w:r>
          </w:p>
        </w:tc>
        <w:tc>
          <w:tcPr>
            <w:tcW w:w="552" w:type="pct"/>
          </w:tcPr>
          <w:p w14:paraId="4EC64266"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94.76</w:t>
            </w:r>
          </w:p>
        </w:tc>
        <w:tc>
          <w:tcPr>
            <w:tcW w:w="650" w:type="pct"/>
          </w:tcPr>
          <w:p w14:paraId="26EE0FC8"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893" w:type="pct"/>
          </w:tcPr>
          <w:p w14:paraId="15E04580" w14:textId="24DC913A"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N/A</w:t>
            </w:r>
          </w:p>
        </w:tc>
        <w:tc>
          <w:tcPr>
            <w:tcW w:w="878" w:type="pct"/>
          </w:tcPr>
          <w:p w14:paraId="57D6EACF"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99.33 (4G)</w:t>
            </w:r>
          </w:p>
          <w:p w14:paraId="6AFAE096"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98.67 (Sat)</w:t>
            </w:r>
          </w:p>
        </w:tc>
        <w:tc>
          <w:tcPr>
            <w:tcW w:w="650" w:type="pct"/>
            <w:vAlign w:val="center"/>
          </w:tcPr>
          <w:p w14:paraId="3586CF15" w14:textId="3CBC36B6"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EE465D">
              <w:rPr>
                <w:color w:val="auto"/>
                <w:szCs w:val="22"/>
              </w:rPr>
              <w:t>n.a</w:t>
            </w:r>
          </w:p>
        </w:tc>
      </w:tr>
      <w:tr w:rsidR="00F90E3E" w14:paraId="612CA32D"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tcPr>
          <w:p w14:paraId="4C578F94" w14:textId="77777777" w:rsidR="00F90E3E" w:rsidRPr="000A5A84" w:rsidRDefault="00F90E3E" w:rsidP="00F90E3E">
            <w:pPr>
              <w:spacing w:before="0" w:after="0"/>
            </w:pPr>
            <w:r w:rsidRPr="000A5A84">
              <w:t>August</w:t>
            </w:r>
          </w:p>
        </w:tc>
        <w:tc>
          <w:tcPr>
            <w:tcW w:w="680" w:type="pct"/>
          </w:tcPr>
          <w:p w14:paraId="562C01A6"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74 (CKI)</w:t>
            </w:r>
          </w:p>
          <w:p w14:paraId="714811D2"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85 (NI)</w:t>
            </w:r>
          </w:p>
        </w:tc>
        <w:tc>
          <w:tcPr>
            <w:tcW w:w="552" w:type="pct"/>
          </w:tcPr>
          <w:p w14:paraId="74E0A14B"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w:t>
            </w:r>
            <w:r>
              <w:t>9</w:t>
            </w:r>
            <w:r w:rsidRPr="000A5A84">
              <w:t>.7</w:t>
            </w:r>
            <w:r>
              <w:t>6</w:t>
            </w:r>
          </w:p>
        </w:tc>
        <w:tc>
          <w:tcPr>
            <w:tcW w:w="650" w:type="pct"/>
          </w:tcPr>
          <w:p w14:paraId="6898ABC3"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893" w:type="pct"/>
          </w:tcPr>
          <w:p w14:paraId="440238DF"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75</w:t>
            </w:r>
          </w:p>
        </w:tc>
        <w:tc>
          <w:tcPr>
            <w:tcW w:w="878" w:type="pct"/>
          </w:tcPr>
          <w:p w14:paraId="244CA578"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99.37 (4G)</w:t>
            </w:r>
          </w:p>
          <w:p w14:paraId="2B74B9FF"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92.38 (Sat)</w:t>
            </w:r>
          </w:p>
        </w:tc>
        <w:tc>
          <w:tcPr>
            <w:tcW w:w="650" w:type="pct"/>
            <w:vAlign w:val="center"/>
          </w:tcPr>
          <w:p w14:paraId="38103777" w14:textId="0E62CB88"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EE465D">
              <w:rPr>
                <w:color w:val="auto"/>
                <w:szCs w:val="22"/>
              </w:rPr>
              <w:t>n.a</w:t>
            </w:r>
          </w:p>
        </w:tc>
      </w:tr>
      <w:tr w:rsidR="00F90E3E" w14:paraId="164FB253"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tcPr>
          <w:p w14:paraId="087CD21D" w14:textId="77777777" w:rsidR="00F90E3E" w:rsidRPr="000A5A84" w:rsidRDefault="00F90E3E" w:rsidP="00F90E3E">
            <w:pPr>
              <w:spacing w:before="0" w:after="0"/>
            </w:pPr>
            <w:r w:rsidRPr="000A5A84">
              <w:t>September</w:t>
            </w:r>
          </w:p>
        </w:tc>
        <w:tc>
          <w:tcPr>
            <w:tcW w:w="680" w:type="pct"/>
          </w:tcPr>
          <w:p w14:paraId="37955111"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84 (CKI)</w:t>
            </w:r>
          </w:p>
          <w:p w14:paraId="7653CB4B"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91 (NI)</w:t>
            </w:r>
          </w:p>
        </w:tc>
        <w:tc>
          <w:tcPr>
            <w:tcW w:w="552" w:type="pct"/>
          </w:tcPr>
          <w:p w14:paraId="07AAFF73"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99.</w:t>
            </w:r>
            <w:r>
              <w:t>86</w:t>
            </w:r>
          </w:p>
        </w:tc>
        <w:tc>
          <w:tcPr>
            <w:tcW w:w="650" w:type="pct"/>
          </w:tcPr>
          <w:p w14:paraId="4616945A"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893" w:type="pct"/>
          </w:tcPr>
          <w:p w14:paraId="6B4615A9"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97</w:t>
            </w:r>
          </w:p>
        </w:tc>
        <w:tc>
          <w:tcPr>
            <w:tcW w:w="878" w:type="pct"/>
          </w:tcPr>
          <w:p w14:paraId="7AB9F3D8"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99.17 (4G)</w:t>
            </w:r>
          </w:p>
          <w:p w14:paraId="4ACCA49F"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99.09 (Sat)</w:t>
            </w:r>
          </w:p>
        </w:tc>
        <w:tc>
          <w:tcPr>
            <w:tcW w:w="650" w:type="pct"/>
            <w:vAlign w:val="center"/>
          </w:tcPr>
          <w:p w14:paraId="27D44B0B" w14:textId="77E1890D"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EE465D">
              <w:rPr>
                <w:color w:val="auto"/>
                <w:szCs w:val="22"/>
              </w:rPr>
              <w:t>n.a</w:t>
            </w:r>
          </w:p>
        </w:tc>
      </w:tr>
      <w:tr w:rsidR="00F90E3E" w14:paraId="72AF79F3"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tcPr>
          <w:p w14:paraId="0A78DF04" w14:textId="77777777" w:rsidR="00F90E3E" w:rsidRPr="000A5A84" w:rsidRDefault="00F90E3E" w:rsidP="00F90E3E">
            <w:pPr>
              <w:spacing w:before="0" w:after="0"/>
            </w:pPr>
            <w:r w:rsidRPr="000A5A84">
              <w:t>October</w:t>
            </w:r>
          </w:p>
        </w:tc>
        <w:tc>
          <w:tcPr>
            <w:tcW w:w="680" w:type="pct"/>
          </w:tcPr>
          <w:p w14:paraId="5A104D28"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74 (CKI)</w:t>
            </w:r>
          </w:p>
          <w:p w14:paraId="3E6CD3EB"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82 (NI)</w:t>
            </w:r>
          </w:p>
        </w:tc>
        <w:tc>
          <w:tcPr>
            <w:tcW w:w="552" w:type="pct"/>
          </w:tcPr>
          <w:p w14:paraId="700AB6C9"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93</w:t>
            </w:r>
          </w:p>
        </w:tc>
        <w:tc>
          <w:tcPr>
            <w:tcW w:w="650" w:type="pct"/>
          </w:tcPr>
          <w:p w14:paraId="661323BF"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893" w:type="pct"/>
          </w:tcPr>
          <w:p w14:paraId="074F316E"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91</w:t>
            </w:r>
          </w:p>
        </w:tc>
        <w:tc>
          <w:tcPr>
            <w:tcW w:w="878" w:type="pct"/>
          </w:tcPr>
          <w:p w14:paraId="0427F0AD"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99.31 (4G)</w:t>
            </w:r>
          </w:p>
          <w:p w14:paraId="0B48DAAB"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95.57 (Sat)</w:t>
            </w:r>
          </w:p>
        </w:tc>
        <w:tc>
          <w:tcPr>
            <w:tcW w:w="650" w:type="pct"/>
            <w:vAlign w:val="center"/>
          </w:tcPr>
          <w:p w14:paraId="04F97FFB" w14:textId="45ED4213"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EE465D">
              <w:rPr>
                <w:color w:val="auto"/>
                <w:szCs w:val="22"/>
              </w:rPr>
              <w:t>n.a</w:t>
            </w:r>
          </w:p>
        </w:tc>
      </w:tr>
      <w:tr w:rsidR="00F90E3E" w14:paraId="42BA28EA"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tcPr>
          <w:p w14:paraId="50E66134" w14:textId="77777777" w:rsidR="00F90E3E" w:rsidRPr="000A5A84" w:rsidRDefault="00F90E3E" w:rsidP="00F90E3E">
            <w:pPr>
              <w:spacing w:before="0" w:after="0"/>
            </w:pPr>
            <w:r w:rsidRPr="000A5A84">
              <w:t>November</w:t>
            </w:r>
          </w:p>
        </w:tc>
        <w:tc>
          <w:tcPr>
            <w:tcW w:w="680" w:type="pct"/>
          </w:tcPr>
          <w:p w14:paraId="312BE088"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86 (CKI)</w:t>
            </w:r>
          </w:p>
          <w:p w14:paraId="7B5196AC"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91 (NI)</w:t>
            </w:r>
          </w:p>
        </w:tc>
        <w:tc>
          <w:tcPr>
            <w:tcW w:w="552" w:type="pct"/>
          </w:tcPr>
          <w:p w14:paraId="040E3974"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95.43</w:t>
            </w:r>
          </w:p>
        </w:tc>
        <w:tc>
          <w:tcPr>
            <w:tcW w:w="650" w:type="pct"/>
          </w:tcPr>
          <w:p w14:paraId="30BEB916"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100</w:t>
            </w:r>
          </w:p>
        </w:tc>
        <w:tc>
          <w:tcPr>
            <w:tcW w:w="893" w:type="pct"/>
          </w:tcPr>
          <w:p w14:paraId="1FCF3F56"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98</w:t>
            </w:r>
          </w:p>
        </w:tc>
        <w:tc>
          <w:tcPr>
            <w:tcW w:w="878" w:type="pct"/>
          </w:tcPr>
          <w:p w14:paraId="6CBD7E83"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99.28 (4G)</w:t>
            </w:r>
          </w:p>
          <w:p w14:paraId="3CAB513D"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0A5A84">
              <w:t>98.54 (Sat)</w:t>
            </w:r>
          </w:p>
        </w:tc>
        <w:tc>
          <w:tcPr>
            <w:tcW w:w="650" w:type="pct"/>
            <w:vAlign w:val="center"/>
          </w:tcPr>
          <w:p w14:paraId="13586F7F" w14:textId="69D6116F"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EE465D">
              <w:rPr>
                <w:color w:val="auto"/>
                <w:szCs w:val="22"/>
              </w:rPr>
              <w:t>n.a</w:t>
            </w:r>
          </w:p>
        </w:tc>
      </w:tr>
      <w:tr w:rsidR="00F90E3E" w14:paraId="0F3DDF34"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tcPr>
          <w:p w14:paraId="7AC0614F" w14:textId="77777777" w:rsidR="00F90E3E" w:rsidRPr="000A5A84" w:rsidRDefault="00F90E3E" w:rsidP="00F90E3E">
            <w:pPr>
              <w:spacing w:before="0" w:after="0"/>
            </w:pPr>
            <w:r w:rsidRPr="000A5A84">
              <w:t>December</w:t>
            </w:r>
          </w:p>
        </w:tc>
        <w:tc>
          <w:tcPr>
            <w:tcW w:w="680" w:type="pct"/>
          </w:tcPr>
          <w:p w14:paraId="41621EC4"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84 (CKI)</w:t>
            </w:r>
          </w:p>
          <w:p w14:paraId="6C4323D6"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91 (NI)</w:t>
            </w:r>
          </w:p>
        </w:tc>
        <w:tc>
          <w:tcPr>
            <w:tcW w:w="552" w:type="pct"/>
          </w:tcPr>
          <w:p w14:paraId="66C2B264"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94.76</w:t>
            </w:r>
          </w:p>
        </w:tc>
        <w:tc>
          <w:tcPr>
            <w:tcW w:w="650" w:type="pct"/>
          </w:tcPr>
          <w:p w14:paraId="564284A9"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100</w:t>
            </w:r>
          </w:p>
        </w:tc>
        <w:tc>
          <w:tcPr>
            <w:tcW w:w="893" w:type="pct"/>
          </w:tcPr>
          <w:p w14:paraId="50E83B88"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0A5A84">
              <w:t>99</w:t>
            </w:r>
          </w:p>
        </w:tc>
        <w:tc>
          <w:tcPr>
            <w:tcW w:w="878" w:type="pct"/>
          </w:tcPr>
          <w:p w14:paraId="7840BF12"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99.41 (4G)</w:t>
            </w:r>
          </w:p>
          <w:p w14:paraId="66EF209B"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98.56 (Sat)</w:t>
            </w:r>
          </w:p>
        </w:tc>
        <w:tc>
          <w:tcPr>
            <w:tcW w:w="650" w:type="pct"/>
            <w:vAlign w:val="center"/>
          </w:tcPr>
          <w:p w14:paraId="7EC2B8F1" w14:textId="54CEAB54"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EE465D">
              <w:rPr>
                <w:color w:val="auto"/>
                <w:szCs w:val="22"/>
              </w:rPr>
              <w:t>n.a</w:t>
            </w:r>
          </w:p>
        </w:tc>
      </w:tr>
      <w:tr w:rsidR="00F90E3E" w14:paraId="6279370E"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shd w:val="clear" w:color="auto" w:fill="auto"/>
          </w:tcPr>
          <w:p w14:paraId="53A885DC" w14:textId="77777777" w:rsidR="00F90E3E" w:rsidRPr="000A5A84" w:rsidRDefault="00F90E3E" w:rsidP="00F90E3E">
            <w:pPr>
              <w:spacing w:before="0" w:after="0"/>
            </w:pPr>
            <w:r>
              <w:t>January</w:t>
            </w:r>
          </w:p>
        </w:tc>
        <w:tc>
          <w:tcPr>
            <w:tcW w:w="680" w:type="pct"/>
            <w:shd w:val="clear" w:color="auto" w:fill="auto"/>
          </w:tcPr>
          <w:p w14:paraId="03243D11"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64 (CKI)</w:t>
            </w:r>
          </w:p>
          <w:p w14:paraId="2047571F"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88 (NI)</w:t>
            </w:r>
          </w:p>
        </w:tc>
        <w:tc>
          <w:tcPr>
            <w:tcW w:w="552" w:type="pct"/>
            <w:shd w:val="clear" w:color="auto" w:fill="auto"/>
          </w:tcPr>
          <w:p w14:paraId="6BE5FE9A"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82.28</w:t>
            </w:r>
          </w:p>
        </w:tc>
        <w:tc>
          <w:tcPr>
            <w:tcW w:w="650" w:type="pct"/>
            <w:shd w:val="clear" w:color="auto" w:fill="auto"/>
          </w:tcPr>
          <w:p w14:paraId="71654F94" w14:textId="77777777" w:rsidR="00F90E3E" w:rsidRPr="00496031" w:rsidRDefault="00F90E3E" w:rsidP="00F90E3E">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0A5A84">
              <w:t>100</w:t>
            </w:r>
          </w:p>
        </w:tc>
        <w:tc>
          <w:tcPr>
            <w:tcW w:w="893" w:type="pct"/>
            <w:shd w:val="clear" w:color="auto" w:fill="auto"/>
          </w:tcPr>
          <w:p w14:paraId="56AAE7DC"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99.84</w:t>
            </w:r>
          </w:p>
        </w:tc>
        <w:tc>
          <w:tcPr>
            <w:tcW w:w="878" w:type="pct"/>
            <w:shd w:val="clear" w:color="auto" w:fill="auto"/>
          </w:tcPr>
          <w:p w14:paraId="758DCFF1"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99.41 (4G)</w:t>
            </w:r>
          </w:p>
          <w:p w14:paraId="5C6F3567"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98.56 (Sat)</w:t>
            </w:r>
          </w:p>
        </w:tc>
        <w:tc>
          <w:tcPr>
            <w:tcW w:w="650" w:type="pct"/>
            <w:shd w:val="clear" w:color="auto" w:fill="auto"/>
            <w:vAlign w:val="center"/>
          </w:tcPr>
          <w:p w14:paraId="31609D24" w14:textId="3083EA60" w:rsidR="00F90E3E" w:rsidRPr="004D7ABC"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EE465D">
              <w:rPr>
                <w:color w:val="auto"/>
                <w:szCs w:val="22"/>
              </w:rPr>
              <w:t>n.a</w:t>
            </w:r>
          </w:p>
        </w:tc>
      </w:tr>
      <w:tr w:rsidR="00F90E3E" w14:paraId="61243462"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shd w:val="clear" w:color="auto" w:fill="auto"/>
          </w:tcPr>
          <w:p w14:paraId="5F421124" w14:textId="77777777" w:rsidR="00F90E3E" w:rsidRPr="000A5A84" w:rsidRDefault="00F90E3E" w:rsidP="00F90E3E">
            <w:pPr>
              <w:spacing w:before="0" w:after="0"/>
            </w:pPr>
            <w:r>
              <w:t>February</w:t>
            </w:r>
          </w:p>
        </w:tc>
        <w:tc>
          <w:tcPr>
            <w:tcW w:w="680" w:type="pct"/>
            <w:shd w:val="clear" w:color="auto" w:fill="auto"/>
          </w:tcPr>
          <w:p w14:paraId="049871FE"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75 (CKI)</w:t>
            </w:r>
          </w:p>
          <w:p w14:paraId="6759BD91"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93 (NI)</w:t>
            </w:r>
          </w:p>
        </w:tc>
        <w:tc>
          <w:tcPr>
            <w:tcW w:w="552" w:type="pct"/>
            <w:shd w:val="clear" w:color="auto" w:fill="auto"/>
          </w:tcPr>
          <w:p w14:paraId="78CA4887"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93.98</w:t>
            </w:r>
          </w:p>
        </w:tc>
        <w:tc>
          <w:tcPr>
            <w:tcW w:w="650" w:type="pct"/>
            <w:shd w:val="clear" w:color="auto" w:fill="auto"/>
          </w:tcPr>
          <w:p w14:paraId="034D4F9E" w14:textId="77777777" w:rsidR="00F90E3E" w:rsidRPr="00496031" w:rsidRDefault="00F90E3E" w:rsidP="00F90E3E">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0A5A84">
              <w:t>100</w:t>
            </w:r>
          </w:p>
        </w:tc>
        <w:tc>
          <w:tcPr>
            <w:tcW w:w="893" w:type="pct"/>
            <w:shd w:val="clear" w:color="auto" w:fill="auto"/>
          </w:tcPr>
          <w:p w14:paraId="47F41B84"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91.75</w:t>
            </w:r>
          </w:p>
        </w:tc>
        <w:tc>
          <w:tcPr>
            <w:tcW w:w="878" w:type="pct"/>
            <w:shd w:val="clear" w:color="auto" w:fill="auto"/>
          </w:tcPr>
          <w:p w14:paraId="7AD07CDB"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99.31 (4G)</w:t>
            </w:r>
          </w:p>
          <w:p w14:paraId="2B52CF9A" w14:textId="77777777" w:rsidR="00F90E3E" w:rsidRPr="000A5A84"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96.57 (Sat)</w:t>
            </w:r>
          </w:p>
        </w:tc>
        <w:tc>
          <w:tcPr>
            <w:tcW w:w="650" w:type="pct"/>
            <w:shd w:val="clear" w:color="auto" w:fill="auto"/>
            <w:vAlign w:val="center"/>
          </w:tcPr>
          <w:p w14:paraId="22F30C1B" w14:textId="79C7D149" w:rsidR="00F90E3E" w:rsidRPr="004D7ABC"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EE465D">
              <w:rPr>
                <w:color w:val="auto"/>
                <w:szCs w:val="22"/>
              </w:rPr>
              <w:t>n.a</w:t>
            </w:r>
          </w:p>
        </w:tc>
      </w:tr>
      <w:tr w:rsidR="00F90E3E" w14:paraId="28E23FD6"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shd w:val="clear" w:color="auto" w:fill="auto"/>
          </w:tcPr>
          <w:p w14:paraId="44FA85DE" w14:textId="77777777" w:rsidR="00F90E3E" w:rsidRDefault="00F90E3E" w:rsidP="00F90E3E">
            <w:pPr>
              <w:spacing w:before="0" w:after="0"/>
            </w:pPr>
            <w:r>
              <w:t>March</w:t>
            </w:r>
          </w:p>
        </w:tc>
        <w:tc>
          <w:tcPr>
            <w:tcW w:w="680" w:type="pct"/>
            <w:shd w:val="clear" w:color="auto" w:fill="auto"/>
          </w:tcPr>
          <w:p w14:paraId="59EE6F90"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83 (CKI)</w:t>
            </w:r>
          </w:p>
          <w:p w14:paraId="2B3ABFF4"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94 (NI)</w:t>
            </w:r>
          </w:p>
        </w:tc>
        <w:tc>
          <w:tcPr>
            <w:tcW w:w="552" w:type="pct"/>
            <w:shd w:val="clear" w:color="auto" w:fill="auto"/>
          </w:tcPr>
          <w:p w14:paraId="07E2C8EA" w14:textId="77777777" w:rsidR="00F90E3E" w:rsidRPr="00ED0290" w:rsidRDefault="00F90E3E" w:rsidP="00F90E3E">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95.28</w:t>
            </w:r>
          </w:p>
        </w:tc>
        <w:tc>
          <w:tcPr>
            <w:tcW w:w="650" w:type="pct"/>
            <w:shd w:val="clear" w:color="auto" w:fill="auto"/>
          </w:tcPr>
          <w:p w14:paraId="2242613F" w14:textId="77777777" w:rsidR="00F90E3E" w:rsidRPr="00ED0290" w:rsidRDefault="00F90E3E" w:rsidP="00F90E3E">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100</w:t>
            </w:r>
          </w:p>
        </w:tc>
        <w:tc>
          <w:tcPr>
            <w:tcW w:w="893" w:type="pct"/>
            <w:shd w:val="clear" w:color="auto" w:fill="auto"/>
          </w:tcPr>
          <w:p w14:paraId="6799761E" w14:textId="77777777"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878" w:type="pct"/>
            <w:shd w:val="clear" w:color="auto" w:fill="auto"/>
          </w:tcPr>
          <w:p w14:paraId="05553AA3"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99.35 (4G)</w:t>
            </w:r>
          </w:p>
          <w:p w14:paraId="31B73B9C"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95.95 (Sat)</w:t>
            </w:r>
          </w:p>
        </w:tc>
        <w:tc>
          <w:tcPr>
            <w:tcW w:w="650" w:type="pct"/>
            <w:shd w:val="clear" w:color="auto" w:fill="auto"/>
            <w:vAlign w:val="center"/>
          </w:tcPr>
          <w:p w14:paraId="5D769295" w14:textId="3DBD581B" w:rsidR="00F90E3E" w:rsidRPr="000A5A84"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sidRPr="00EE465D">
              <w:rPr>
                <w:color w:val="auto"/>
                <w:szCs w:val="22"/>
              </w:rPr>
              <w:t>n.a</w:t>
            </w:r>
          </w:p>
        </w:tc>
      </w:tr>
      <w:tr w:rsidR="00F90E3E" w14:paraId="7A7D0C1B"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shd w:val="clear" w:color="auto" w:fill="FFFF00"/>
          </w:tcPr>
          <w:p w14:paraId="0AB7C931" w14:textId="77777777" w:rsidR="00F90E3E" w:rsidRDefault="00F90E3E" w:rsidP="00F90E3E">
            <w:pPr>
              <w:spacing w:after="0"/>
            </w:pPr>
            <w:r>
              <w:t>April</w:t>
            </w:r>
          </w:p>
        </w:tc>
        <w:tc>
          <w:tcPr>
            <w:tcW w:w="680" w:type="pct"/>
            <w:shd w:val="clear" w:color="auto" w:fill="FFFF00"/>
          </w:tcPr>
          <w:p w14:paraId="47AE051D" w14:textId="06AAFFFC"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70 (CKI)</w:t>
            </w:r>
          </w:p>
          <w:p w14:paraId="7A06F8BB" w14:textId="692B275C"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83 (NI)</w:t>
            </w:r>
          </w:p>
        </w:tc>
        <w:tc>
          <w:tcPr>
            <w:tcW w:w="552" w:type="pct"/>
            <w:shd w:val="clear" w:color="auto" w:fill="FFFF00"/>
          </w:tcPr>
          <w:p w14:paraId="78811DE8" w14:textId="77777777" w:rsidR="00F90E3E" w:rsidRPr="00ED0290"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97.98</w:t>
            </w:r>
          </w:p>
        </w:tc>
        <w:tc>
          <w:tcPr>
            <w:tcW w:w="650" w:type="pct"/>
            <w:shd w:val="clear" w:color="auto" w:fill="FFFF00"/>
          </w:tcPr>
          <w:p w14:paraId="0C6556C7" w14:textId="77777777" w:rsidR="00F90E3E" w:rsidRPr="00ED0290"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100</w:t>
            </w:r>
          </w:p>
        </w:tc>
        <w:tc>
          <w:tcPr>
            <w:tcW w:w="893" w:type="pct"/>
            <w:shd w:val="clear" w:color="auto" w:fill="FFFF00"/>
          </w:tcPr>
          <w:p w14:paraId="26BECFC2"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98.59</w:t>
            </w:r>
          </w:p>
        </w:tc>
        <w:tc>
          <w:tcPr>
            <w:tcW w:w="878" w:type="pct"/>
            <w:shd w:val="clear" w:color="auto" w:fill="FFFF00"/>
          </w:tcPr>
          <w:p w14:paraId="0135198D"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99.48 (4G)</w:t>
            </w:r>
          </w:p>
          <w:p w14:paraId="6D21E20E"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97.58 (Sat)</w:t>
            </w:r>
          </w:p>
        </w:tc>
        <w:tc>
          <w:tcPr>
            <w:tcW w:w="650" w:type="pct"/>
            <w:shd w:val="clear" w:color="auto" w:fill="FFFF00"/>
            <w:vAlign w:val="center"/>
          </w:tcPr>
          <w:p w14:paraId="47EA16E4" w14:textId="16EFA74A"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sidRPr="00EE465D">
              <w:rPr>
                <w:color w:val="auto"/>
                <w:szCs w:val="22"/>
              </w:rPr>
              <w:t>n.a</w:t>
            </w:r>
          </w:p>
        </w:tc>
      </w:tr>
      <w:tr w:rsidR="00F90E3E" w14:paraId="52D23CD7"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696" w:type="pct"/>
            <w:shd w:val="clear" w:color="auto" w:fill="FFFF00"/>
          </w:tcPr>
          <w:p w14:paraId="2A465B80" w14:textId="77777777" w:rsidR="00F90E3E" w:rsidRDefault="00F90E3E" w:rsidP="00F90E3E">
            <w:pPr>
              <w:spacing w:after="0"/>
            </w:pPr>
            <w:r>
              <w:t>May</w:t>
            </w:r>
          </w:p>
        </w:tc>
        <w:tc>
          <w:tcPr>
            <w:tcW w:w="680" w:type="pct"/>
            <w:shd w:val="clear" w:color="auto" w:fill="FFFF00"/>
          </w:tcPr>
          <w:p w14:paraId="6831025B" w14:textId="57F79B22"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83 (CKI)</w:t>
            </w:r>
          </w:p>
          <w:p w14:paraId="3B345A7D" w14:textId="51073D12"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78 (NI)</w:t>
            </w:r>
          </w:p>
        </w:tc>
        <w:tc>
          <w:tcPr>
            <w:tcW w:w="552" w:type="pct"/>
            <w:shd w:val="clear" w:color="auto" w:fill="FFFF00"/>
          </w:tcPr>
          <w:p w14:paraId="628049CC"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95.88</w:t>
            </w:r>
          </w:p>
        </w:tc>
        <w:tc>
          <w:tcPr>
            <w:tcW w:w="650" w:type="pct"/>
            <w:shd w:val="clear" w:color="auto" w:fill="FFFF00"/>
          </w:tcPr>
          <w:p w14:paraId="6E9BEF86"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N/A</w:t>
            </w:r>
          </w:p>
        </w:tc>
        <w:tc>
          <w:tcPr>
            <w:tcW w:w="893" w:type="pct"/>
            <w:shd w:val="clear" w:color="auto" w:fill="FFFF00"/>
          </w:tcPr>
          <w:p w14:paraId="6F40CE67"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100</w:t>
            </w:r>
          </w:p>
        </w:tc>
        <w:tc>
          <w:tcPr>
            <w:tcW w:w="878" w:type="pct"/>
            <w:shd w:val="clear" w:color="auto" w:fill="FFFF00"/>
          </w:tcPr>
          <w:p w14:paraId="243B46D2"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99.54 (4G)</w:t>
            </w:r>
          </w:p>
          <w:p w14:paraId="1118B471" w14:textId="77777777"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t>97.65 (Sat)</w:t>
            </w:r>
          </w:p>
        </w:tc>
        <w:tc>
          <w:tcPr>
            <w:tcW w:w="650" w:type="pct"/>
            <w:shd w:val="clear" w:color="auto" w:fill="FFFF00"/>
            <w:vAlign w:val="center"/>
          </w:tcPr>
          <w:p w14:paraId="7BCF17D5" w14:textId="50F90A13" w:rsidR="00F90E3E" w:rsidRDefault="00F90E3E" w:rsidP="00F90E3E">
            <w:pPr>
              <w:pStyle w:val="nospacing-centred"/>
              <w:cnfStyle w:val="000000000000" w:firstRow="0" w:lastRow="0" w:firstColumn="0" w:lastColumn="0" w:oddVBand="0" w:evenVBand="0" w:oddHBand="0" w:evenHBand="0" w:firstRowFirstColumn="0" w:firstRowLastColumn="0" w:lastRowFirstColumn="0" w:lastRowLastColumn="0"/>
            </w:pPr>
            <w:r>
              <w:rPr>
                <w:color w:val="auto"/>
                <w:szCs w:val="22"/>
              </w:rPr>
              <w:t>N/A</w:t>
            </w:r>
          </w:p>
        </w:tc>
      </w:tr>
      <w:tr w:rsidR="00F90E3E" w14:paraId="0099536E"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pct"/>
            <w:shd w:val="clear" w:color="auto" w:fill="FFFF00"/>
          </w:tcPr>
          <w:p w14:paraId="6674E4B0" w14:textId="77777777" w:rsidR="00F90E3E" w:rsidRDefault="00F90E3E" w:rsidP="00F90E3E">
            <w:pPr>
              <w:spacing w:after="0"/>
            </w:pPr>
            <w:r>
              <w:lastRenderedPageBreak/>
              <w:t>June</w:t>
            </w:r>
          </w:p>
        </w:tc>
        <w:tc>
          <w:tcPr>
            <w:tcW w:w="680" w:type="pct"/>
            <w:shd w:val="clear" w:color="auto" w:fill="FFFF00"/>
          </w:tcPr>
          <w:p w14:paraId="2D7612F3"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552" w:type="pct"/>
            <w:shd w:val="clear" w:color="auto" w:fill="FFFF00"/>
          </w:tcPr>
          <w:p w14:paraId="25C1B40B"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96.79</w:t>
            </w:r>
          </w:p>
        </w:tc>
        <w:tc>
          <w:tcPr>
            <w:tcW w:w="650" w:type="pct"/>
            <w:shd w:val="clear" w:color="auto" w:fill="FFFF00"/>
          </w:tcPr>
          <w:p w14:paraId="1324D394"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893" w:type="pct"/>
            <w:shd w:val="clear" w:color="auto" w:fill="FFFF00"/>
          </w:tcPr>
          <w:p w14:paraId="06D5967B"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99.62</w:t>
            </w:r>
          </w:p>
        </w:tc>
        <w:tc>
          <w:tcPr>
            <w:tcW w:w="878" w:type="pct"/>
            <w:shd w:val="clear" w:color="auto" w:fill="FFFF00"/>
          </w:tcPr>
          <w:p w14:paraId="4AFAAB9F"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99.21 (4G)</w:t>
            </w:r>
          </w:p>
          <w:p w14:paraId="0D96E2C8" w14:textId="77777777"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t>99.00 (Sat)</w:t>
            </w:r>
          </w:p>
        </w:tc>
        <w:tc>
          <w:tcPr>
            <w:tcW w:w="650" w:type="pct"/>
            <w:shd w:val="clear" w:color="auto" w:fill="FFFF00"/>
            <w:vAlign w:val="center"/>
          </w:tcPr>
          <w:p w14:paraId="7086DB56" w14:textId="2788E2C3" w:rsidR="00F90E3E" w:rsidRDefault="00F90E3E" w:rsidP="00F90E3E">
            <w:pPr>
              <w:pStyle w:val="nospacing-centred"/>
              <w:cnfStyle w:val="000000010000" w:firstRow="0" w:lastRow="0" w:firstColumn="0" w:lastColumn="0" w:oddVBand="0" w:evenVBand="0" w:oddHBand="0" w:evenHBand="1" w:firstRowFirstColumn="0" w:firstRowLastColumn="0" w:lastRowFirstColumn="0" w:lastRowLastColumn="0"/>
            </w:pPr>
            <w:r>
              <w:rPr>
                <w:color w:val="auto"/>
                <w:szCs w:val="22"/>
              </w:rPr>
              <w:t>N/A</w:t>
            </w:r>
          </w:p>
        </w:tc>
      </w:tr>
    </w:tbl>
    <w:p w14:paraId="254E6B7A" w14:textId="41BFF844" w:rsidR="002F3620" w:rsidRPr="0041368A" w:rsidRDefault="002F3620" w:rsidP="0041368A">
      <w:pPr>
        <w:rPr>
          <w:sz w:val="18"/>
          <w:szCs w:val="18"/>
        </w:rPr>
      </w:pPr>
      <w:r w:rsidRPr="0041368A">
        <w:rPr>
          <w:sz w:val="18"/>
          <w:szCs w:val="18"/>
        </w:rPr>
        <w:t xml:space="preserve">* Telstra data for June 2021 was combined and not separated by 4G and satellite. </w:t>
      </w:r>
    </w:p>
    <w:p w14:paraId="152246B4" w14:textId="6D991884" w:rsidR="00C60276" w:rsidRDefault="00C60276" w:rsidP="00295254">
      <w:pPr>
        <w:spacing w:before="240"/>
      </w:pPr>
      <w:r>
        <w:t xml:space="preserve">Generally, results from </w:t>
      </w:r>
      <w:r w:rsidR="005D08B4">
        <w:t>April-June</w:t>
      </w:r>
      <w:r>
        <w:t xml:space="preserve"> 2022 were consistent with earlier results.  NBN Co</w:t>
      </w:r>
      <w:r w:rsidR="005D08B4">
        <w:t xml:space="preserve"> advised that its</w:t>
      </w:r>
      <w:r>
        <w:t xml:space="preserve"> January results were significantly lower</w:t>
      </w:r>
      <w:r w:rsidR="005D08B4">
        <w:t xml:space="preserve"> because two triallists received repeated call requests from the same number (which may have been a robotic dialler or a technical error), which registered in its systems as call failures. This was a one-off issue</w:t>
      </w:r>
      <w:r>
        <w:t xml:space="preserve">. </w:t>
      </w:r>
      <w:r w:rsidR="005D08B4">
        <w:t xml:space="preserve"> </w:t>
      </w:r>
    </w:p>
    <w:p w14:paraId="5EFF3384" w14:textId="77777777" w:rsidR="00C60276" w:rsidRPr="00A65DA9" w:rsidRDefault="00C60276" w:rsidP="00295254">
      <w:r w:rsidRPr="00A65DA9">
        <w:t xml:space="preserve">Zetifi cannot record average call success rates because it does not </w:t>
      </w:r>
      <w:r>
        <w:t>originate or terminate</w:t>
      </w:r>
      <w:r w:rsidRPr="00A65DA9">
        <w:t xml:space="preserve"> calls.</w:t>
      </w:r>
      <w:r>
        <w:t xml:space="preserve"> </w:t>
      </w:r>
    </w:p>
    <w:p w14:paraId="7F684945" w14:textId="77777777" w:rsidR="00C60276" w:rsidRPr="00295254" w:rsidRDefault="00C60276" w:rsidP="00295254">
      <w:pPr>
        <w:pStyle w:val="Heading3"/>
      </w:pPr>
      <w:r w:rsidRPr="00304626">
        <w:t>Mean Opinion Score (MOS)</w:t>
      </w:r>
    </w:p>
    <w:p w14:paraId="5ECFDD64" w14:textId="77777777" w:rsidR="00C60276" w:rsidRDefault="00C60276" w:rsidP="00295254">
      <w:r w:rsidRPr="004256EE">
        <w:t>Table 6</w:t>
      </w:r>
      <w:r w:rsidRPr="00937BB0">
        <w:t xml:space="preserve"> </w:t>
      </w:r>
      <w:r>
        <w:t xml:space="preserve">below </w:t>
      </w:r>
      <w:r w:rsidRPr="00937BB0">
        <w:t>gives the average Mean Opinion Score (MOS) reported for the trial services in the period. The MOS</w:t>
      </w:r>
      <w:r w:rsidRPr="00A65DA9">
        <w:t xml:space="preserve"> relates to the quality of the voice call </w:t>
      </w:r>
      <w:r>
        <w:t xml:space="preserve">as perceived by the parties </w:t>
      </w:r>
      <w:r w:rsidRPr="00A65DA9">
        <w:t xml:space="preserve">and is a long-established measure. Services are rated from 1 to 5 where 1 equals the lowest perceived quality </w:t>
      </w:r>
      <w:r>
        <w:t xml:space="preserve">(as perceived by the parties) </w:t>
      </w:r>
      <w:r w:rsidRPr="00A65DA9">
        <w:t xml:space="preserve">and 5 equals </w:t>
      </w:r>
      <w:r>
        <w:t xml:space="preserve">the </w:t>
      </w:r>
      <w:r w:rsidRPr="00A65DA9">
        <w:t xml:space="preserve">highest perceived quality. </w:t>
      </w:r>
      <w:r>
        <w:t>While originally based on ratings by callers, network-based call monitoring is now generally used.</w:t>
      </w:r>
    </w:p>
    <w:p w14:paraId="676D32F2" w14:textId="3BCEC82E" w:rsidR="00295254" w:rsidRDefault="00295254" w:rsidP="00295254">
      <w:pPr>
        <w:pStyle w:val="Caption"/>
      </w:pPr>
      <w:r w:rsidRPr="00304626">
        <w:t xml:space="preserve">Table 6: Mean Opinion Score (MOS) </w:t>
      </w:r>
      <w:r>
        <w:t>1 July 2021 to 3</w:t>
      </w:r>
      <w:r w:rsidR="002C70C4">
        <w:t>0 June</w:t>
      </w:r>
      <w:r>
        <w:t xml:space="preserve"> 2022</w:t>
      </w:r>
    </w:p>
    <w:tbl>
      <w:tblPr>
        <w:tblStyle w:val="DefaultTable1"/>
        <w:tblW w:w="4958" w:type="pct"/>
        <w:tblLook w:val="04A0" w:firstRow="1" w:lastRow="0" w:firstColumn="1" w:lastColumn="0" w:noHBand="0" w:noVBand="1"/>
        <w:tblDescription w:val="Table 6: Mean Opinion Score (MOS) 1 July 2021 to 31 March 2022"/>
      </w:tblPr>
      <w:tblGrid>
        <w:gridCol w:w="1693"/>
        <w:gridCol w:w="1662"/>
        <w:gridCol w:w="1409"/>
        <w:gridCol w:w="1272"/>
        <w:gridCol w:w="1218"/>
        <w:gridCol w:w="1218"/>
        <w:gridCol w:w="1309"/>
      </w:tblGrid>
      <w:tr w:rsidR="00295254" w14:paraId="36B7A118" w14:textId="77777777" w:rsidTr="001F13C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63486426" w14:textId="77777777" w:rsidR="00295254" w:rsidRPr="00245D93" w:rsidRDefault="00295254" w:rsidP="001A6DAA">
            <w:pPr>
              <w:pStyle w:val="Heading4"/>
              <w:outlineLvl w:val="3"/>
              <w:rPr>
                <w:b/>
                <w:color w:val="auto"/>
                <w:sz w:val="22"/>
                <w:szCs w:val="22"/>
              </w:rPr>
            </w:pPr>
            <w:bookmarkStart w:id="3" w:name="_Hlk108435312"/>
            <w:r w:rsidRPr="00245D93">
              <w:rPr>
                <w:b/>
                <w:color w:val="auto"/>
                <w:sz w:val="22"/>
                <w:szCs w:val="22"/>
              </w:rPr>
              <w:t>Month</w:t>
            </w:r>
          </w:p>
        </w:tc>
        <w:tc>
          <w:tcPr>
            <w:tcW w:w="854" w:type="pct"/>
          </w:tcPr>
          <w:p w14:paraId="6B36F7C5" w14:textId="77777777"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14:paraId="36CC24F9" w14:textId="77777777"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14:paraId="50B32738" w14:textId="77777777"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14:paraId="03F4631E" w14:textId="77777777"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14:paraId="518B2C39" w14:textId="77777777"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14:paraId="632C54A1" w14:textId="77777777" w:rsidR="00295254" w:rsidRPr="00245D93"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0B564B" w:rsidRPr="00926703" w14:paraId="379EBAEF"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6788AA5A" w14:textId="67EEF4DF" w:rsidR="000B564B" w:rsidRPr="007D4B2B" w:rsidRDefault="000B564B" w:rsidP="000B564B">
            <w:pPr>
              <w:pStyle w:val="Heading4"/>
              <w:outlineLvl w:val="3"/>
              <w:rPr>
                <w:b/>
                <w:color w:val="auto"/>
                <w:sz w:val="22"/>
                <w:szCs w:val="22"/>
              </w:rPr>
            </w:pPr>
            <w:r w:rsidRPr="0041368A">
              <w:rPr>
                <w:sz w:val="22"/>
                <w:szCs w:val="22"/>
              </w:rPr>
              <w:t>May</w:t>
            </w:r>
          </w:p>
        </w:tc>
        <w:tc>
          <w:tcPr>
            <w:tcW w:w="854" w:type="pct"/>
          </w:tcPr>
          <w:p w14:paraId="00FC1F6F" w14:textId="48002D0E" w:rsidR="000B564B" w:rsidRPr="007D4B2B" w:rsidRDefault="003F20A8" w:rsidP="000B564B">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sz w:val="22"/>
                <w:szCs w:val="22"/>
              </w:rPr>
              <w:t>n.a</w:t>
            </w:r>
          </w:p>
        </w:tc>
        <w:tc>
          <w:tcPr>
            <w:tcW w:w="725" w:type="pct"/>
          </w:tcPr>
          <w:p w14:paraId="634E858B" w14:textId="6C652761" w:rsidR="000B564B" w:rsidRPr="007D4B2B" w:rsidRDefault="000B564B" w:rsidP="000B564B">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sidRPr="0041368A">
              <w:rPr>
                <w:b w:val="0"/>
                <w:sz w:val="22"/>
                <w:szCs w:val="22"/>
              </w:rPr>
              <w:t>N/A</w:t>
            </w:r>
          </w:p>
        </w:tc>
        <w:tc>
          <w:tcPr>
            <w:tcW w:w="624" w:type="pct"/>
          </w:tcPr>
          <w:p w14:paraId="56660362" w14:textId="4A1DBD4F" w:rsidR="000B564B" w:rsidRPr="007D4B2B" w:rsidRDefault="007D4B2B" w:rsidP="000B564B">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sidRPr="0041368A">
              <w:rPr>
                <w:b w:val="0"/>
                <w:sz w:val="22"/>
                <w:szCs w:val="22"/>
              </w:rPr>
              <w:t xml:space="preserve">Establishing </w:t>
            </w:r>
            <w:r w:rsidR="000B564B" w:rsidRPr="0041368A">
              <w:rPr>
                <w:b w:val="0"/>
                <w:sz w:val="22"/>
                <w:szCs w:val="22"/>
              </w:rPr>
              <w:t>services</w:t>
            </w:r>
          </w:p>
        </w:tc>
        <w:tc>
          <w:tcPr>
            <w:tcW w:w="627" w:type="pct"/>
          </w:tcPr>
          <w:p w14:paraId="229C9C66" w14:textId="69C58629" w:rsidR="000B564B" w:rsidRPr="007D4B2B" w:rsidRDefault="000B564B" w:rsidP="000B564B">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sidRPr="0041368A">
              <w:rPr>
                <w:b w:val="0"/>
                <w:sz w:val="22"/>
                <w:szCs w:val="22"/>
              </w:rPr>
              <w:t>N/A</w:t>
            </w:r>
          </w:p>
        </w:tc>
        <w:tc>
          <w:tcPr>
            <w:tcW w:w="627" w:type="pct"/>
          </w:tcPr>
          <w:p w14:paraId="6D28A7B4" w14:textId="49CD49C0" w:rsidR="000B564B" w:rsidRPr="007D4B2B" w:rsidRDefault="00F90E3E" w:rsidP="000B564B">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sz w:val="22"/>
                <w:szCs w:val="22"/>
              </w:rPr>
              <w:t>n.a</w:t>
            </w:r>
          </w:p>
        </w:tc>
        <w:tc>
          <w:tcPr>
            <w:tcW w:w="673" w:type="pct"/>
          </w:tcPr>
          <w:p w14:paraId="4BB69C80" w14:textId="6663407C" w:rsidR="000B564B" w:rsidRPr="007D4B2B" w:rsidRDefault="00F90E3E" w:rsidP="000B564B">
            <w:pPr>
              <w:pStyle w:val="Heading4"/>
              <w:jc w:val="center"/>
              <w:outlineLvl w:val="3"/>
              <w:cnfStyle w:val="000000000000" w:firstRow="0" w:lastRow="0" w:firstColumn="0" w:lastColumn="0" w:oddVBand="0" w:evenVBand="0" w:oddHBand="0" w:evenHBand="0" w:firstRowFirstColumn="0" w:firstRowLastColumn="0" w:lastRowFirstColumn="0" w:lastRowLastColumn="0"/>
              <w:rPr>
                <w:b w:val="0"/>
                <w:color w:val="auto"/>
                <w:sz w:val="22"/>
                <w:szCs w:val="22"/>
              </w:rPr>
            </w:pPr>
            <w:r>
              <w:rPr>
                <w:b w:val="0"/>
                <w:color w:val="auto"/>
                <w:sz w:val="22"/>
                <w:szCs w:val="22"/>
              </w:rPr>
              <w:t>4.1</w:t>
            </w:r>
          </w:p>
        </w:tc>
      </w:tr>
      <w:tr w:rsidR="002414D8" w14:paraId="280811E0"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10B2FFF1" w14:textId="18B8EA3A" w:rsidR="002414D8" w:rsidRPr="00245D93" w:rsidRDefault="002414D8" w:rsidP="001A6DAA">
            <w:pPr>
              <w:pStyle w:val="Heading4"/>
              <w:outlineLvl w:val="3"/>
              <w:rPr>
                <w:b/>
                <w:color w:val="auto"/>
                <w:sz w:val="22"/>
                <w:szCs w:val="22"/>
              </w:rPr>
            </w:pPr>
            <w:r>
              <w:rPr>
                <w:b/>
                <w:color w:val="auto"/>
                <w:sz w:val="22"/>
                <w:szCs w:val="22"/>
              </w:rPr>
              <w:t>June</w:t>
            </w:r>
          </w:p>
        </w:tc>
        <w:tc>
          <w:tcPr>
            <w:tcW w:w="854" w:type="pct"/>
          </w:tcPr>
          <w:p w14:paraId="3E11766D" w14:textId="0B5CFDA8" w:rsidR="002414D8" w:rsidRPr="00245D93" w:rsidRDefault="003F20A8"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725" w:type="pct"/>
          </w:tcPr>
          <w:p w14:paraId="3EF8FE14" w14:textId="3CAA463A" w:rsidR="002414D8" w:rsidRPr="00245D93" w:rsidRDefault="002414D8"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24" w:type="pct"/>
          </w:tcPr>
          <w:p w14:paraId="71380DDE" w14:textId="1EF52F3D" w:rsidR="002414D8" w:rsidRPr="00245D93" w:rsidRDefault="002414D8"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4.09</w:t>
            </w:r>
          </w:p>
        </w:tc>
        <w:tc>
          <w:tcPr>
            <w:tcW w:w="627" w:type="pct"/>
          </w:tcPr>
          <w:p w14:paraId="0E78FE3B" w14:textId="1069FD67" w:rsidR="002414D8" w:rsidRPr="00245D93" w:rsidRDefault="002414D8"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N/A</w:t>
            </w:r>
          </w:p>
        </w:tc>
        <w:tc>
          <w:tcPr>
            <w:tcW w:w="627" w:type="pct"/>
          </w:tcPr>
          <w:p w14:paraId="52BDC538" w14:textId="097BC7DD" w:rsidR="002414D8" w:rsidRPr="00245D93" w:rsidRDefault="001E45CC"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4.1</w:t>
            </w:r>
          </w:p>
        </w:tc>
        <w:tc>
          <w:tcPr>
            <w:tcW w:w="673" w:type="pct"/>
          </w:tcPr>
          <w:p w14:paraId="5543E07D" w14:textId="1F95A968" w:rsidR="002414D8" w:rsidRPr="00245D93" w:rsidRDefault="005A133C" w:rsidP="001A6DAA">
            <w:pPr>
              <w:pStyle w:val="Heading4"/>
              <w:jc w:val="center"/>
              <w:outlineLvl w:val="3"/>
              <w:cnfStyle w:val="000000010000" w:firstRow="0" w:lastRow="0" w:firstColumn="0" w:lastColumn="0" w:oddVBand="0" w:evenVBand="0" w:oddHBand="0" w:evenHBand="1" w:firstRowFirstColumn="0" w:firstRowLastColumn="0" w:lastRowFirstColumn="0" w:lastRowLastColumn="0"/>
              <w:rPr>
                <w:b w:val="0"/>
                <w:color w:val="auto"/>
                <w:sz w:val="22"/>
                <w:szCs w:val="22"/>
              </w:rPr>
            </w:pPr>
            <w:r>
              <w:rPr>
                <w:b w:val="0"/>
                <w:color w:val="auto"/>
                <w:sz w:val="22"/>
                <w:szCs w:val="22"/>
              </w:rPr>
              <w:t>4.1</w:t>
            </w:r>
          </w:p>
        </w:tc>
      </w:tr>
      <w:bookmarkEnd w:id="3"/>
      <w:tr w:rsidR="00295254" w14:paraId="3E5020B0"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3DABF22E" w14:textId="77777777" w:rsidR="00295254" w:rsidRDefault="00295254" w:rsidP="00295254">
            <w:pPr>
              <w:spacing w:before="0" w:after="0"/>
            </w:pPr>
            <w:r>
              <w:t>July</w:t>
            </w:r>
          </w:p>
        </w:tc>
        <w:tc>
          <w:tcPr>
            <w:tcW w:w="854" w:type="pct"/>
          </w:tcPr>
          <w:p w14:paraId="0876AE19"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3.4 (NI)</w:t>
            </w:r>
          </w:p>
          <w:p w14:paraId="4C01B153"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3.7 (CKI)</w:t>
            </w:r>
          </w:p>
        </w:tc>
        <w:tc>
          <w:tcPr>
            <w:tcW w:w="725" w:type="pct"/>
          </w:tcPr>
          <w:p w14:paraId="77FC987D"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3.88</w:t>
            </w:r>
          </w:p>
        </w:tc>
        <w:tc>
          <w:tcPr>
            <w:tcW w:w="624" w:type="pct"/>
          </w:tcPr>
          <w:p w14:paraId="3072DD5C" w14:textId="64B122BE"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w:t>
            </w:r>
            <w:r w:rsidR="002414D8">
              <w:t>10</w:t>
            </w:r>
          </w:p>
        </w:tc>
        <w:tc>
          <w:tcPr>
            <w:tcW w:w="627" w:type="pct"/>
          </w:tcPr>
          <w:p w14:paraId="41A2E644"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3.7</w:t>
            </w:r>
          </w:p>
        </w:tc>
        <w:tc>
          <w:tcPr>
            <w:tcW w:w="627" w:type="pct"/>
          </w:tcPr>
          <w:p w14:paraId="2168A25C"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4.1</w:t>
            </w:r>
          </w:p>
        </w:tc>
        <w:tc>
          <w:tcPr>
            <w:tcW w:w="673" w:type="pct"/>
          </w:tcPr>
          <w:p w14:paraId="46296D3A" w14:textId="77777777" w:rsidR="00295254" w:rsidRPr="006D0DA3"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6D0DA3">
              <w:t>4.1</w:t>
            </w:r>
          </w:p>
        </w:tc>
      </w:tr>
      <w:tr w:rsidR="00295254" w14:paraId="08B62D36"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2302D8E1" w14:textId="77777777" w:rsidR="00295254" w:rsidRDefault="00295254" w:rsidP="00295254">
            <w:pPr>
              <w:spacing w:before="0" w:after="0"/>
            </w:pPr>
            <w:r>
              <w:t>August</w:t>
            </w:r>
          </w:p>
        </w:tc>
        <w:tc>
          <w:tcPr>
            <w:tcW w:w="854" w:type="pct"/>
          </w:tcPr>
          <w:p w14:paraId="3F46FA84"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3.2 (NI)</w:t>
            </w:r>
          </w:p>
          <w:p w14:paraId="21057E6F"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 (CKI)</w:t>
            </w:r>
          </w:p>
        </w:tc>
        <w:tc>
          <w:tcPr>
            <w:tcW w:w="725" w:type="pct"/>
          </w:tcPr>
          <w:p w14:paraId="6AD0320D"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3.89</w:t>
            </w:r>
          </w:p>
        </w:tc>
        <w:tc>
          <w:tcPr>
            <w:tcW w:w="624" w:type="pct"/>
          </w:tcPr>
          <w:p w14:paraId="501D12BC" w14:textId="7A8ECE21"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w:t>
            </w:r>
            <w:r w:rsidR="002414D8">
              <w:t>09</w:t>
            </w:r>
          </w:p>
        </w:tc>
        <w:tc>
          <w:tcPr>
            <w:tcW w:w="627" w:type="pct"/>
          </w:tcPr>
          <w:p w14:paraId="06649370"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3.5</w:t>
            </w:r>
          </w:p>
        </w:tc>
        <w:tc>
          <w:tcPr>
            <w:tcW w:w="627" w:type="pct"/>
          </w:tcPr>
          <w:p w14:paraId="5B78DAB2"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4.1</w:t>
            </w:r>
          </w:p>
        </w:tc>
        <w:tc>
          <w:tcPr>
            <w:tcW w:w="673" w:type="pct"/>
          </w:tcPr>
          <w:p w14:paraId="466AC28B" w14:textId="77777777" w:rsidR="00295254" w:rsidRPr="006D0DA3"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6D0DA3">
              <w:t>4.1</w:t>
            </w:r>
          </w:p>
        </w:tc>
      </w:tr>
      <w:tr w:rsidR="00295254" w14:paraId="26576C0D"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4FF11482" w14:textId="77777777" w:rsidR="00295254" w:rsidRDefault="00295254" w:rsidP="00295254">
            <w:pPr>
              <w:spacing w:before="0" w:after="0"/>
            </w:pPr>
            <w:r>
              <w:t>September</w:t>
            </w:r>
          </w:p>
        </w:tc>
        <w:tc>
          <w:tcPr>
            <w:tcW w:w="854" w:type="pct"/>
          </w:tcPr>
          <w:p w14:paraId="6EAC994A"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3.2 (NI)</w:t>
            </w:r>
          </w:p>
          <w:p w14:paraId="6E819275"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3.7 (CKI)</w:t>
            </w:r>
          </w:p>
        </w:tc>
        <w:tc>
          <w:tcPr>
            <w:tcW w:w="725" w:type="pct"/>
          </w:tcPr>
          <w:p w14:paraId="7BDC85F7"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3.85</w:t>
            </w:r>
          </w:p>
        </w:tc>
        <w:tc>
          <w:tcPr>
            <w:tcW w:w="624" w:type="pct"/>
          </w:tcPr>
          <w:p w14:paraId="560C517C" w14:textId="5386B289"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w:t>
            </w:r>
            <w:r w:rsidR="002414D8">
              <w:t>10</w:t>
            </w:r>
          </w:p>
        </w:tc>
        <w:tc>
          <w:tcPr>
            <w:tcW w:w="627" w:type="pct"/>
          </w:tcPr>
          <w:p w14:paraId="319EEC85"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3.67</w:t>
            </w:r>
          </w:p>
        </w:tc>
        <w:tc>
          <w:tcPr>
            <w:tcW w:w="627" w:type="pct"/>
          </w:tcPr>
          <w:p w14:paraId="38E4886D"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4.1</w:t>
            </w:r>
          </w:p>
        </w:tc>
        <w:tc>
          <w:tcPr>
            <w:tcW w:w="673" w:type="pct"/>
          </w:tcPr>
          <w:p w14:paraId="32529CD5" w14:textId="77777777" w:rsidR="00295254" w:rsidRPr="006D0DA3"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4.1</w:t>
            </w:r>
          </w:p>
        </w:tc>
      </w:tr>
      <w:tr w:rsidR="00295254" w14:paraId="4079B3BC"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02D8EBF1" w14:textId="77777777" w:rsidR="00295254" w:rsidRPr="000A5A84" w:rsidRDefault="00295254" w:rsidP="00295254">
            <w:pPr>
              <w:spacing w:before="0" w:after="0"/>
            </w:pPr>
            <w:r w:rsidRPr="000A5A84">
              <w:t>October</w:t>
            </w:r>
          </w:p>
        </w:tc>
        <w:tc>
          <w:tcPr>
            <w:tcW w:w="854" w:type="pct"/>
          </w:tcPr>
          <w:p w14:paraId="56E03F63" w14:textId="77777777" w:rsidR="00295254" w:rsidRPr="007C1A82"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7C1A82">
              <w:t>3.4 (NI)</w:t>
            </w:r>
          </w:p>
          <w:p w14:paraId="73EC93B4" w14:textId="77777777" w:rsidR="00295254" w:rsidRPr="007C1271"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7C1271">
              <w:t>4 (CKI)</w:t>
            </w:r>
          </w:p>
        </w:tc>
        <w:tc>
          <w:tcPr>
            <w:tcW w:w="725" w:type="pct"/>
          </w:tcPr>
          <w:p w14:paraId="55EB4FF5" w14:textId="77777777"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4.03</w:t>
            </w:r>
          </w:p>
        </w:tc>
        <w:tc>
          <w:tcPr>
            <w:tcW w:w="624" w:type="pct"/>
          </w:tcPr>
          <w:p w14:paraId="3F6755AD" w14:textId="717C16FF"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4.</w:t>
            </w:r>
            <w:r w:rsidR="002414D8">
              <w:t>08</w:t>
            </w:r>
          </w:p>
        </w:tc>
        <w:tc>
          <w:tcPr>
            <w:tcW w:w="627" w:type="pct"/>
          </w:tcPr>
          <w:p w14:paraId="7A4EA85C" w14:textId="77777777"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3.6</w:t>
            </w:r>
          </w:p>
        </w:tc>
        <w:tc>
          <w:tcPr>
            <w:tcW w:w="627" w:type="pct"/>
          </w:tcPr>
          <w:p w14:paraId="369DBB72" w14:textId="77777777"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4.1</w:t>
            </w:r>
          </w:p>
        </w:tc>
        <w:tc>
          <w:tcPr>
            <w:tcW w:w="673" w:type="pct"/>
          </w:tcPr>
          <w:p w14:paraId="5C2CDF27" w14:textId="77777777" w:rsidR="00295254" w:rsidRPr="000A5A8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0A5A84">
              <w:t>4.25</w:t>
            </w:r>
          </w:p>
        </w:tc>
      </w:tr>
      <w:tr w:rsidR="00295254" w14:paraId="06025293" w14:textId="77777777" w:rsidTr="001F13CD">
        <w:trPr>
          <w:cantSplit/>
        </w:trPr>
        <w:tc>
          <w:tcPr>
            <w:cnfStyle w:val="001000000000" w:firstRow="0" w:lastRow="0" w:firstColumn="1" w:lastColumn="0" w:oddVBand="0" w:evenVBand="0" w:oddHBand="0" w:evenHBand="0" w:firstRowFirstColumn="0" w:firstRowLastColumn="0" w:lastRowFirstColumn="0" w:lastRowLastColumn="0"/>
            <w:tcW w:w="870" w:type="pct"/>
          </w:tcPr>
          <w:p w14:paraId="17F1019A" w14:textId="77777777" w:rsidR="00295254" w:rsidRPr="000A5A84" w:rsidRDefault="00295254" w:rsidP="00295254">
            <w:pPr>
              <w:spacing w:before="0" w:after="0"/>
            </w:pPr>
            <w:r w:rsidRPr="000A5A84">
              <w:t>November</w:t>
            </w:r>
          </w:p>
        </w:tc>
        <w:tc>
          <w:tcPr>
            <w:tcW w:w="854" w:type="pct"/>
          </w:tcPr>
          <w:p w14:paraId="13D71D4E" w14:textId="77777777"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3.3 (NI)</w:t>
            </w:r>
          </w:p>
          <w:p w14:paraId="3E8C0131" w14:textId="77777777"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4.2 (CKI)</w:t>
            </w:r>
          </w:p>
        </w:tc>
        <w:tc>
          <w:tcPr>
            <w:tcW w:w="725" w:type="pct"/>
          </w:tcPr>
          <w:p w14:paraId="1C16960F" w14:textId="77777777"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3.94</w:t>
            </w:r>
          </w:p>
        </w:tc>
        <w:tc>
          <w:tcPr>
            <w:tcW w:w="624" w:type="pct"/>
          </w:tcPr>
          <w:p w14:paraId="29878E73" w14:textId="408B1DB0"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w:t>
            </w:r>
            <w:r w:rsidR="002414D8">
              <w:t>10</w:t>
            </w:r>
          </w:p>
        </w:tc>
        <w:tc>
          <w:tcPr>
            <w:tcW w:w="627" w:type="pct"/>
          </w:tcPr>
          <w:p w14:paraId="507092D0" w14:textId="77777777"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3.6</w:t>
            </w:r>
          </w:p>
        </w:tc>
        <w:tc>
          <w:tcPr>
            <w:tcW w:w="627" w:type="pct"/>
          </w:tcPr>
          <w:p w14:paraId="09BD28E1" w14:textId="77777777"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4.1</w:t>
            </w:r>
          </w:p>
        </w:tc>
        <w:tc>
          <w:tcPr>
            <w:tcW w:w="673" w:type="pct"/>
          </w:tcPr>
          <w:p w14:paraId="38D6081F" w14:textId="77777777" w:rsidR="00295254" w:rsidRPr="000A5A8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rsidRPr="000A5A84">
              <w:t>4.25</w:t>
            </w:r>
          </w:p>
        </w:tc>
      </w:tr>
      <w:tr w:rsidR="00295254" w14:paraId="3B80197A" w14:textId="77777777" w:rsidTr="001F13C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14:paraId="2226858E" w14:textId="77777777" w:rsidR="00295254" w:rsidRPr="00AD7225" w:rsidRDefault="00295254" w:rsidP="00295254">
            <w:pPr>
              <w:spacing w:before="0" w:after="0"/>
            </w:pPr>
            <w:r w:rsidRPr="00AD7225">
              <w:t>December</w:t>
            </w:r>
          </w:p>
        </w:tc>
        <w:tc>
          <w:tcPr>
            <w:tcW w:w="854" w:type="pct"/>
          </w:tcPr>
          <w:p w14:paraId="3ADE5C3F" w14:textId="77777777"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2.9 (NI)</w:t>
            </w:r>
          </w:p>
          <w:p w14:paraId="7F85B78C" w14:textId="77777777"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4.1 (CKI)</w:t>
            </w:r>
          </w:p>
        </w:tc>
        <w:tc>
          <w:tcPr>
            <w:tcW w:w="725" w:type="pct"/>
          </w:tcPr>
          <w:p w14:paraId="47DF6DD2" w14:textId="77777777"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3.97</w:t>
            </w:r>
          </w:p>
        </w:tc>
        <w:tc>
          <w:tcPr>
            <w:tcW w:w="624" w:type="pct"/>
          </w:tcPr>
          <w:p w14:paraId="6184E3C9" w14:textId="33FEB5E4"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4.</w:t>
            </w:r>
            <w:r w:rsidR="002414D8">
              <w:t>10</w:t>
            </w:r>
          </w:p>
        </w:tc>
        <w:tc>
          <w:tcPr>
            <w:tcW w:w="627" w:type="pct"/>
          </w:tcPr>
          <w:p w14:paraId="42236F56" w14:textId="77777777"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3.63</w:t>
            </w:r>
          </w:p>
        </w:tc>
        <w:tc>
          <w:tcPr>
            <w:tcW w:w="627" w:type="pct"/>
          </w:tcPr>
          <w:p w14:paraId="6472FD7F" w14:textId="77777777"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4.1</w:t>
            </w:r>
          </w:p>
        </w:tc>
        <w:tc>
          <w:tcPr>
            <w:tcW w:w="673" w:type="pct"/>
          </w:tcPr>
          <w:p w14:paraId="2A73E760" w14:textId="77777777" w:rsidR="00295254" w:rsidRPr="00AD7225"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rsidRPr="00AD7225">
              <w:t xml:space="preserve">4.25 </w:t>
            </w:r>
          </w:p>
        </w:tc>
      </w:tr>
      <w:tr w:rsidR="00295254" w14:paraId="79E27612" w14:textId="77777777" w:rsidTr="000B564B">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auto"/>
          </w:tcPr>
          <w:p w14:paraId="3C5E41BA" w14:textId="77777777" w:rsidR="00295254" w:rsidRPr="00AD7225" w:rsidRDefault="00295254" w:rsidP="00295254">
            <w:pPr>
              <w:spacing w:before="0" w:after="0"/>
            </w:pPr>
            <w:r>
              <w:t>January</w:t>
            </w:r>
          </w:p>
        </w:tc>
        <w:tc>
          <w:tcPr>
            <w:tcW w:w="854" w:type="pct"/>
            <w:shd w:val="clear" w:color="auto" w:fill="auto"/>
          </w:tcPr>
          <w:p w14:paraId="070C3F56"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2.8 (NI)</w:t>
            </w:r>
          </w:p>
          <w:p w14:paraId="7BE673A5"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 xml:space="preserve">4.0 (CI) </w:t>
            </w:r>
          </w:p>
        </w:tc>
        <w:tc>
          <w:tcPr>
            <w:tcW w:w="725" w:type="pct"/>
            <w:shd w:val="clear" w:color="auto" w:fill="auto"/>
          </w:tcPr>
          <w:p w14:paraId="52EF83FD"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3.96</w:t>
            </w:r>
          </w:p>
        </w:tc>
        <w:tc>
          <w:tcPr>
            <w:tcW w:w="624" w:type="pct"/>
            <w:shd w:val="clear" w:color="auto" w:fill="auto"/>
          </w:tcPr>
          <w:p w14:paraId="49A77546" w14:textId="4D94B435" w:rsidR="00295254" w:rsidRPr="00765842" w:rsidRDefault="002414D8" w:rsidP="00723BAC">
            <w:pPr>
              <w:pStyle w:val="nospacing-centred"/>
              <w:cnfStyle w:val="000000000000" w:firstRow="0" w:lastRow="0" w:firstColumn="0" w:lastColumn="0" w:oddVBand="0" w:evenVBand="0" w:oddHBand="0" w:evenHBand="0" w:firstRowFirstColumn="0" w:firstRowLastColumn="0" w:lastRowFirstColumn="0" w:lastRowLastColumn="0"/>
            </w:pPr>
            <w:r>
              <w:t>4.08</w:t>
            </w:r>
          </w:p>
        </w:tc>
        <w:tc>
          <w:tcPr>
            <w:tcW w:w="627" w:type="pct"/>
            <w:shd w:val="clear" w:color="auto" w:fill="auto"/>
          </w:tcPr>
          <w:p w14:paraId="384ADBA4"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3.65</w:t>
            </w:r>
          </w:p>
        </w:tc>
        <w:tc>
          <w:tcPr>
            <w:tcW w:w="627" w:type="pct"/>
            <w:shd w:val="clear" w:color="auto" w:fill="auto"/>
          </w:tcPr>
          <w:p w14:paraId="2AD8FAEC"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4.09</w:t>
            </w:r>
          </w:p>
        </w:tc>
        <w:tc>
          <w:tcPr>
            <w:tcW w:w="673" w:type="pct"/>
            <w:shd w:val="clear" w:color="auto" w:fill="auto"/>
          </w:tcPr>
          <w:p w14:paraId="611EE921" w14:textId="77777777" w:rsidR="00295254" w:rsidRPr="006D0DA3"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4.29</w:t>
            </w:r>
          </w:p>
        </w:tc>
      </w:tr>
      <w:tr w:rsidR="00295254" w14:paraId="2A85F492" w14:textId="77777777" w:rsidTr="000B564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auto"/>
          </w:tcPr>
          <w:p w14:paraId="7FD87DA2" w14:textId="77777777" w:rsidR="00295254" w:rsidRDefault="00295254" w:rsidP="00295254">
            <w:pPr>
              <w:spacing w:before="0" w:after="0"/>
            </w:pPr>
            <w:r>
              <w:t>February</w:t>
            </w:r>
          </w:p>
        </w:tc>
        <w:tc>
          <w:tcPr>
            <w:tcW w:w="854" w:type="pct"/>
            <w:shd w:val="clear" w:color="auto" w:fill="auto"/>
          </w:tcPr>
          <w:p w14:paraId="2F589BAD"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2.5 (NI)</w:t>
            </w:r>
          </w:p>
          <w:p w14:paraId="7558FE02"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 (CI)</w:t>
            </w:r>
          </w:p>
        </w:tc>
        <w:tc>
          <w:tcPr>
            <w:tcW w:w="725" w:type="pct"/>
            <w:shd w:val="clear" w:color="auto" w:fill="auto"/>
          </w:tcPr>
          <w:p w14:paraId="72157B79"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3.8</w:t>
            </w:r>
          </w:p>
        </w:tc>
        <w:tc>
          <w:tcPr>
            <w:tcW w:w="624" w:type="pct"/>
            <w:shd w:val="clear" w:color="auto" w:fill="auto"/>
          </w:tcPr>
          <w:p w14:paraId="3D2ECEC3" w14:textId="5CD240ED" w:rsidR="00295254" w:rsidRPr="00765842" w:rsidRDefault="002414D8" w:rsidP="00723BAC">
            <w:pPr>
              <w:pStyle w:val="nospacing-centred"/>
              <w:cnfStyle w:val="000000010000" w:firstRow="0" w:lastRow="0" w:firstColumn="0" w:lastColumn="0" w:oddVBand="0" w:evenVBand="0" w:oddHBand="0" w:evenHBand="1" w:firstRowFirstColumn="0" w:firstRowLastColumn="0" w:lastRowFirstColumn="0" w:lastRowLastColumn="0"/>
            </w:pPr>
            <w:r>
              <w:t>4.10</w:t>
            </w:r>
          </w:p>
        </w:tc>
        <w:tc>
          <w:tcPr>
            <w:tcW w:w="627" w:type="pct"/>
            <w:shd w:val="clear" w:color="auto" w:fill="auto"/>
          </w:tcPr>
          <w:p w14:paraId="47BEE7C8"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3.65</w:t>
            </w:r>
          </w:p>
        </w:tc>
        <w:tc>
          <w:tcPr>
            <w:tcW w:w="627" w:type="pct"/>
            <w:shd w:val="clear" w:color="auto" w:fill="auto"/>
          </w:tcPr>
          <w:p w14:paraId="01CEAE70" w14:textId="77777777" w:rsidR="00295254"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4.09</w:t>
            </w:r>
          </w:p>
        </w:tc>
        <w:tc>
          <w:tcPr>
            <w:tcW w:w="673" w:type="pct"/>
            <w:shd w:val="clear" w:color="auto" w:fill="auto"/>
          </w:tcPr>
          <w:p w14:paraId="7106BCCD" w14:textId="77777777" w:rsidR="00295254" w:rsidRPr="006D0DA3" w:rsidRDefault="00295254" w:rsidP="00723BAC">
            <w:pPr>
              <w:pStyle w:val="nospacing-centred"/>
              <w:cnfStyle w:val="000000010000" w:firstRow="0" w:lastRow="0" w:firstColumn="0" w:lastColumn="0" w:oddVBand="0" w:evenVBand="0" w:oddHBand="0" w:evenHBand="1" w:firstRowFirstColumn="0" w:firstRowLastColumn="0" w:lastRowFirstColumn="0" w:lastRowLastColumn="0"/>
            </w:pPr>
            <w:r>
              <w:t>4.29</w:t>
            </w:r>
          </w:p>
        </w:tc>
      </w:tr>
      <w:tr w:rsidR="00295254" w14:paraId="2F3FD7E2" w14:textId="77777777" w:rsidTr="000B564B">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auto"/>
          </w:tcPr>
          <w:p w14:paraId="70044566" w14:textId="77777777" w:rsidR="00295254" w:rsidRDefault="00295254" w:rsidP="00295254">
            <w:pPr>
              <w:spacing w:before="0" w:after="0"/>
            </w:pPr>
            <w:r>
              <w:lastRenderedPageBreak/>
              <w:t>March</w:t>
            </w:r>
          </w:p>
        </w:tc>
        <w:tc>
          <w:tcPr>
            <w:tcW w:w="854" w:type="pct"/>
            <w:shd w:val="clear" w:color="auto" w:fill="auto"/>
          </w:tcPr>
          <w:p w14:paraId="6EE75B61" w14:textId="77777777" w:rsidR="00295254"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2.9 (NI)</w:t>
            </w:r>
          </w:p>
          <w:p w14:paraId="3CA985DC" w14:textId="77777777"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3.8 (CI)</w:t>
            </w:r>
          </w:p>
        </w:tc>
        <w:tc>
          <w:tcPr>
            <w:tcW w:w="725" w:type="pct"/>
            <w:shd w:val="clear" w:color="auto" w:fill="auto"/>
          </w:tcPr>
          <w:p w14:paraId="4E8118DF" w14:textId="77777777" w:rsidR="00295254" w:rsidRPr="00ED0290"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ED0290">
              <w:t>4.15</w:t>
            </w:r>
          </w:p>
        </w:tc>
        <w:tc>
          <w:tcPr>
            <w:tcW w:w="624" w:type="pct"/>
            <w:shd w:val="clear" w:color="auto" w:fill="auto"/>
          </w:tcPr>
          <w:p w14:paraId="49A3F595" w14:textId="09119E9D" w:rsidR="00295254" w:rsidRPr="00ED0290" w:rsidRDefault="002414D8" w:rsidP="00723BAC">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t>4.08</w:t>
            </w:r>
          </w:p>
        </w:tc>
        <w:tc>
          <w:tcPr>
            <w:tcW w:w="627" w:type="pct"/>
            <w:shd w:val="clear" w:color="auto" w:fill="auto"/>
          </w:tcPr>
          <w:p w14:paraId="3211356A" w14:textId="77777777"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3.65</w:t>
            </w:r>
          </w:p>
        </w:tc>
        <w:tc>
          <w:tcPr>
            <w:tcW w:w="627" w:type="pct"/>
            <w:shd w:val="clear" w:color="auto" w:fill="auto"/>
          </w:tcPr>
          <w:p w14:paraId="593AE6A4" w14:textId="77777777"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4.09</w:t>
            </w:r>
          </w:p>
        </w:tc>
        <w:tc>
          <w:tcPr>
            <w:tcW w:w="673" w:type="pct"/>
            <w:shd w:val="clear" w:color="auto" w:fill="auto"/>
          </w:tcPr>
          <w:p w14:paraId="43AF1831" w14:textId="77777777" w:rsidR="00295254" w:rsidRPr="00AD7225" w:rsidRDefault="00295254" w:rsidP="00723BAC">
            <w:pPr>
              <w:pStyle w:val="nospacing-centred"/>
              <w:cnfStyle w:val="000000000000" w:firstRow="0" w:lastRow="0" w:firstColumn="0" w:lastColumn="0" w:oddVBand="0" w:evenVBand="0" w:oddHBand="0" w:evenHBand="0" w:firstRowFirstColumn="0" w:firstRowLastColumn="0" w:lastRowFirstColumn="0" w:lastRowLastColumn="0"/>
            </w:pPr>
            <w:r>
              <w:t>4.29</w:t>
            </w:r>
          </w:p>
        </w:tc>
      </w:tr>
      <w:tr w:rsidR="00AF5052" w14:paraId="499C7D15" w14:textId="77777777" w:rsidTr="000B564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14:paraId="3F49C8E7" w14:textId="77777777" w:rsidR="00AF5052" w:rsidRDefault="00AF5052" w:rsidP="00295254">
            <w:pPr>
              <w:spacing w:after="0"/>
            </w:pPr>
            <w:r>
              <w:t>April</w:t>
            </w:r>
          </w:p>
        </w:tc>
        <w:tc>
          <w:tcPr>
            <w:tcW w:w="854" w:type="pct"/>
            <w:shd w:val="clear" w:color="auto" w:fill="FFFF00"/>
          </w:tcPr>
          <w:p w14:paraId="0CAD0A8E"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3.0 (NI)</w:t>
            </w:r>
          </w:p>
          <w:p w14:paraId="657AABBF"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3.8 (CKI)</w:t>
            </w:r>
          </w:p>
        </w:tc>
        <w:tc>
          <w:tcPr>
            <w:tcW w:w="725" w:type="pct"/>
            <w:shd w:val="clear" w:color="auto" w:fill="FFFF00"/>
          </w:tcPr>
          <w:p w14:paraId="2E1BA723" w14:textId="77777777" w:rsidR="00AF5052" w:rsidRPr="00ED0290"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4.20</w:t>
            </w:r>
          </w:p>
        </w:tc>
        <w:tc>
          <w:tcPr>
            <w:tcW w:w="624" w:type="pct"/>
            <w:shd w:val="clear" w:color="auto" w:fill="FFFF00"/>
          </w:tcPr>
          <w:p w14:paraId="75E7C101" w14:textId="03FEB0B3" w:rsidR="00AF5052" w:rsidRPr="00ED0290" w:rsidRDefault="002414D8" w:rsidP="00723BAC">
            <w:pPr>
              <w:pStyle w:val="nospacing-centred"/>
              <w:cnfStyle w:val="000000010000" w:firstRow="0" w:lastRow="0" w:firstColumn="0" w:lastColumn="0" w:oddVBand="0" w:evenVBand="0" w:oddHBand="0" w:evenHBand="1" w:firstRowFirstColumn="0" w:firstRowLastColumn="0" w:lastRowFirstColumn="0" w:lastRowLastColumn="0"/>
            </w:pPr>
            <w:r>
              <w:t>4.09</w:t>
            </w:r>
          </w:p>
        </w:tc>
        <w:tc>
          <w:tcPr>
            <w:tcW w:w="627" w:type="pct"/>
            <w:shd w:val="clear" w:color="auto" w:fill="FFFF00"/>
          </w:tcPr>
          <w:p w14:paraId="56E434A7"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3.65</w:t>
            </w:r>
          </w:p>
        </w:tc>
        <w:tc>
          <w:tcPr>
            <w:tcW w:w="627" w:type="pct"/>
            <w:shd w:val="clear" w:color="auto" w:fill="FFFF00"/>
          </w:tcPr>
          <w:p w14:paraId="0BC4DD16"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4.09</w:t>
            </w:r>
          </w:p>
        </w:tc>
        <w:tc>
          <w:tcPr>
            <w:tcW w:w="673" w:type="pct"/>
            <w:shd w:val="clear" w:color="auto" w:fill="FFFF00"/>
          </w:tcPr>
          <w:p w14:paraId="1A62567B"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4.31</w:t>
            </w:r>
          </w:p>
        </w:tc>
      </w:tr>
      <w:tr w:rsidR="00AF5052" w14:paraId="6B7EF047" w14:textId="77777777" w:rsidTr="000B564B">
        <w:trPr>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14:paraId="137764A6" w14:textId="77777777" w:rsidR="00AF5052" w:rsidRDefault="00AF5052" w:rsidP="00295254">
            <w:pPr>
              <w:spacing w:after="0"/>
            </w:pPr>
            <w:r>
              <w:t>May</w:t>
            </w:r>
          </w:p>
        </w:tc>
        <w:tc>
          <w:tcPr>
            <w:tcW w:w="854" w:type="pct"/>
            <w:shd w:val="clear" w:color="auto" w:fill="FFFF00"/>
          </w:tcPr>
          <w:p w14:paraId="665CFBDC" w14:textId="77777777" w:rsidR="00AF5052" w:rsidRDefault="00AF5052" w:rsidP="00723BAC">
            <w:pPr>
              <w:pStyle w:val="nospacing-centred"/>
              <w:cnfStyle w:val="000000000000" w:firstRow="0" w:lastRow="0" w:firstColumn="0" w:lastColumn="0" w:oddVBand="0" w:evenVBand="0" w:oddHBand="0" w:evenHBand="0" w:firstRowFirstColumn="0" w:firstRowLastColumn="0" w:lastRowFirstColumn="0" w:lastRowLastColumn="0"/>
            </w:pPr>
            <w:r>
              <w:t>3.2 (NI)</w:t>
            </w:r>
          </w:p>
          <w:p w14:paraId="183712AC" w14:textId="77777777" w:rsidR="00AF5052" w:rsidRDefault="00AF5052" w:rsidP="00723BAC">
            <w:pPr>
              <w:pStyle w:val="nospacing-centred"/>
              <w:cnfStyle w:val="000000000000" w:firstRow="0" w:lastRow="0" w:firstColumn="0" w:lastColumn="0" w:oddVBand="0" w:evenVBand="0" w:oddHBand="0" w:evenHBand="0" w:firstRowFirstColumn="0" w:firstRowLastColumn="0" w:lastRowFirstColumn="0" w:lastRowLastColumn="0"/>
            </w:pPr>
            <w:r>
              <w:t>4.1 (CKI)</w:t>
            </w:r>
          </w:p>
        </w:tc>
        <w:tc>
          <w:tcPr>
            <w:tcW w:w="725" w:type="pct"/>
            <w:shd w:val="clear" w:color="auto" w:fill="FFFF00"/>
          </w:tcPr>
          <w:p w14:paraId="13D40B9B" w14:textId="77777777" w:rsidR="00AF5052" w:rsidRDefault="00AF5052" w:rsidP="00723BAC">
            <w:pPr>
              <w:pStyle w:val="nospacing-centred"/>
              <w:cnfStyle w:val="000000000000" w:firstRow="0" w:lastRow="0" w:firstColumn="0" w:lastColumn="0" w:oddVBand="0" w:evenVBand="0" w:oddHBand="0" w:evenHBand="0" w:firstRowFirstColumn="0" w:firstRowLastColumn="0" w:lastRowFirstColumn="0" w:lastRowLastColumn="0"/>
            </w:pPr>
            <w:r>
              <w:t>4.00</w:t>
            </w:r>
          </w:p>
        </w:tc>
        <w:tc>
          <w:tcPr>
            <w:tcW w:w="624" w:type="pct"/>
            <w:shd w:val="clear" w:color="auto" w:fill="FFFF00"/>
          </w:tcPr>
          <w:p w14:paraId="48CDF8D9" w14:textId="77777777" w:rsidR="00AF5052" w:rsidRDefault="00AF5052"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c>
          <w:tcPr>
            <w:tcW w:w="627" w:type="pct"/>
            <w:shd w:val="clear" w:color="auto" w:fill="FFFF00"/>
          </w:tcPr>
          <w:p w14:paraId="20D077DF" w14:textId="77777777" w:rsidR="00AF5052" w:rsidRDefault="00AF5052" w:rsidP="00723BAC">
            <w:pPr>
              <w:pStyle w:val="nospacing-centred"/>
              <w:cnfStyle w:val="000000000000" w:firstRow="0" w:lastRow="0" w:firstColumn="0" w:lastColumn="0" w:oddVBand="0" w:evenVBand="0" w:oddHBand="0" w:evenHBand="0" w:firstRowFirstColumn="0" w:firstRowLastColumn="0" w:lastRowFirstColumn="0" w:lastRowLastColumn="0"/>
            </w:pPr>
            <w:r>
              <w:t>3.6</w:t>
            </w:r>
          </w:p>
        </w:tc>
        <w:tc>
          <w:tcPr>
            <w:tcW w:w="627" w:type="pct"/>
            <w:shd w:val="clear" w:color="auto" w:fill="FFFF00"/>
          </w:tcPr>
          <w:p w14:paraId="78937415" w14:textId="77777777" w:rsidR="00AF5052" w:rsidRDefault="00AF5052" w:rsidP="00723BAC">
            <w:pPr>
              <w:pStyle w:val="nospacing-centred"/>
              <w:cnfStyle w:val="000000000000" w:firstRow="0" w:lastRow="0" w:firstColumn="0" w:lastColumn="0" w:oddVBand="0" w:evenVBand="0" w:oddHBand="0" w:evenHBand="0" w:firstRowFirstColumn="0" w:firstRowLastColumn="0" w:lastRowFirstColumn="0" w:lastRowLastColumn="0"/>
            </w:pPr>
            <w:r>
              <w:t>4.09</w:t>
            </w:r>
          </w:p>
        </w:tc>
        <w:tc>
          <w:tcPr>
            <w:tcW w:w="673" w:type="pct"/>
            <w:shd w:val="clear" w:color="auto" w:fill="FFFF00"/>
          </w:tcPr>
          <w:p w14:paraId="4BD9542C" w14:textId="5CCD7753" w:rsidR="00AF5052" w:rsidRDefault="00F90E3E" w:rsidP="00723BAC">
            <w:pPr>
              <w:pStyle w:val="nospacing-centred"/>
              <w:cnfStyle w:val="000000000000" w:firstRow="0" w:lastRow="0" w:firstColumn="0" w:lastColumn="0" w:oddVBand="0" w:evenVBand="0" w:oddHBand="0" w:evenHBand="0" w:firstRowFirstColumn="0" w:firstRowLastColumn="0" w:lastRowFirstColumn="0" w:lastRowLastColumn="0"/>
            </w:pPr>
            <w:r>
              <w:t>N/A</w:t>
            </w:r>
          </w:p>
        </w:tc>
      </w:tr>
      <w:tr w:rsidR="00AF5052" w14:paraId="577AA5E1" w14:textId="77777777" w:rsidTr="000B564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shd w:val="clear" w:color="auto" w:fill="FFFF00"/>
          </w:tcPr>
          <w:p w14:paraId="7FD4BAE4" w14:textId="77777777" w:rsidR="00AF5052" w:rsidRDefault="00AF5052" w:rsidP="00295254">
            <w:pPr>
              <w:spacing w:after="0"/>
            </w:pPr>
            <w:r>
              <w:t>June</w:t>
            </w:r>
          </w:p>
        </w:tc>
        <w:tc>
          <w:tcPr>
            <w:tcW w:w="854" w:type="pct"/>
            <w:shd w:val="clear" w:color="auto" w:fill="FFFF00"/>
          </w:tcPr>
          <w:p w14:paraId="1F12BAA3"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725" w:type="pct"/>
            <w:shd w:val="clear" w:color="auto" w:fill="FFFF00"/>
          </w:tcPr>
          <w:p w14:paraId="2C8EB1CB"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4.01</w:t>
            </w:r>
          </w:p>
        </w:tc>
        <w:tc>
          <w:tcPr>
            <w:tcW w:w="624" w:type="pct"/>
            <w:shd w:val="clear" w:color="auto" w:fill="FFFF00"/>
          </w:tcPr>
          <w:p w14:paraId="79478385"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c>
          <w:tcPr>
            <w:tcW w:w="627" w:type="pct"/>
            <w:shd w:val="clear" w:color="auto" w:fill="FFFF00"/>
          </w:tcPr>
          <w:p w14:paraId="478D9029"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3.6</w:t>
            </w:r>
          </w:p>
        </w:tc>
        <w:tc>
          <w:tcPr>
            <w:tcW w:w="627" w:type="pct"/>
            <w:shd w:val="clear" w:color="auto" w:fill="FFFF00"/>
          </w:tcPr>
          <w:p w14:paraId="1CE03EB4"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4.09</w:t>
            </w:r>
          </w:p>
        </w:tc>
        <w:tc>
          <w:tcPr>
            <w:tcW w:w="673" w:type="pct"/>
            <w:shd w:val="clear" w:color="auto" w:fill="FFFF00"/>
          </w:tcPr>
          <w:p w14:paraId="61D22FA5" w14:textId="77777777" w:rsidR="00AF5052" w:rsidRDefault="00AF5052" w:rsidP="00723BAC">
            <w:pPr>
              <w:pStyle w:val="nospacing-centred"/>
              <w:cnfStyle w:val="000000010000" w:firstRow="0" w:lastRow="0" w:firstColumn="0" w:lastColumn="0" w:oddVBand="0" w:evenVBand="0" w:oddHBand="0" w:evenHBand="1" w:firstRowFirstColumn="0" w:firstRowLastColumn="0" w:lastRowFirstColumn="0" w:lastRowLastColumn="0"/>
            </w:pPr>
            <w:r>
              <w:t>N/A</w:t>
            </w:r>
          </w:p>
        </w:tc>
      </w:tr>
    </w:tbl>
    <w:p w14:paraId="06358627" w14:textId="0FE961F6" w:rsidR="002414D8" w:rsidRPr="0041368A" w:rsidRDefault="002414D8" w:rsidP="00295254">
      <w:pPr>
        <w:pStyle w:val="normal-12ptbefore"/>
        <w:rPr>
          <w:sz w:val="18"/>
          <w:szCs w:val="18"/>
        </w:rPr>
      </w:pPr>
      <w:r w:rsidRPr="0041368A">
        <w:rPr>
          <w:sz w:val="18"/>
          <w:szCs w:val="18"/>
        </w:rPr>
        <w:t xml:space="preserve">Note: Optus </w:t>
      </w:r>
      <w:r w:rsidR="000A6879">
        <w:rPr>
          <w:sz w:val="18"/>
          <w:szCs w:val="18"/>
        </w:rPr>
        <w:t>provided</w:t>
      </w:r>
      <w:r w:rsidRPr="0041368A">
        <w:rPr>
          <w:sz w:val="18"/>
          <w:szCs w:val="18"/>
        </w:rPr>
        <w:t xml:space="preserve"> updated MOS results following further analysis of the data.</w:t>
      </w:r>
    </w:p>
    <w:p w14:paraId="173A99E2" w14:textId="740BDD4B" w:rsidR="00C60276" w:rsidRDefault="00C60276" w:rsidP="00295254">
      <w:pPr>
        <w:pStyle w:val="normal-12ptbefore"/>
      </w:pPr>
      <w:r w:rsidRPr="00D70ABF">
        <w:t xml:space="preserve">As Zetifi </w:t>
      </w:r>
      <w:r>
        <w:t xml:space="preserve">provides a platform to extend its customers’ access to their existing mobile services, it </w:t>
      </w:r>
      <w:r w:rsidRPr="00D70ABF">
        <w:t>cannot monitor call quality via its network</w:t>
      </w:r>
      <w:r>
        <w:t xml:space="preserve"> and</w:t>
      </w:r>
      <w:r w:rsidRPr="00D70ABF">
        <w:t xml:space="preserve"> it surveys its triallists</w:t>
      </w:r>
      <w:r>
        <w:t xml:space="preserve"> quarterly. </w:t>
      </w:r>
    </w:p>
    <w:p w14:paraId="3E2E3138" w14:textId="77777777" w:rsidR="00C60276" w:rsidRPr="00295254" w:rsidRDefault="00C60276" w:rsidP="001F13CD">
      <w:pPr>
        <w:pStyle w:val="Heading3"/>
      </w:pPr>
      <w:r w:rsidRPr="00304626">
        <w:t>Faults and repairs</w:t>
      </w:r>
    </w:p>
    <w:p w14:paraId="0D22FB14" w14:textId="77777777" w:rsidR="00CA0FF5" w:rsidRDefault="00C60276" w:rsidP="00295254">
      <w:r w:rsidRPr="000A5A84">
        <w:t xml:space="preserve">Data </w:t>
      </w:r>
      <w:r>
        <w:t>are</w:t>
      </w:r>
      <w:r w:rsidRPr="000A5A84">
        <w:t xml:space="preserve"> collected on faults and repairs, including median repair times. </w:t>
      </w:r>
      <w:r>
        <w:t xml:space="preserve">Faults are primarily due to issues with networks or customer premises equipment (e.g. modems). </w:t>
      </w:r>
      <w:r w:rsidR="00CA0FF5">
        <w:t>Generally, few repairs or faults are reported to the services and the results for April-June 2022 were consistent with this. NBN Co reported one repair, for a FSG customer. Zetifi noted that during the quarter it replaced a ZetiCell to restore the primary Telstra connection. Zetifi also observed that it had had some SIM card failures in earlier months but had developed a new device in February 2022 with changed SIM card fittings and a new heat treatment cycle, and had had no further SIM card failures since implementing these changes.</w:t>
      </w:r>
    </w:p>
    <w:p w14:paraId="7BECDC8F" w14:textId="77777777" w:rsidR="00C60276" w:rsidRPr="009C205D" w:rsidRDefault="00C60276" w:rsidP="001F13CD">
      <w:pPr>
        <w:pStyle w:val="Heading2"/>
        <w:spacing w:before="240"/>
      </w:pPr>
      <w:r w:rsidRPr="009C205D">
        <w:t xml:space="preserve">Results </w:t>
      </w:r>
      <w:r w:rsidRPr="00295254">
        <w:t>from</w:t>
      </w:r>
      <w:r w:rsidRPr="009C205D">
        <w:t xml:space="preserve"> independent Lonergan surveys</w:t>
      </w:r>
    </w:p>
    <w:p w14:paraId="630DF353" w14:textId="55F01519" w:rsidR="00C60276" w:rsidRDefault="00C60276" w:rsidP="00295254">
      <w:r>
        <w:t>Summary s</w:t>
      </w:r>
      <w:r w:rsidRPr="00B05D5A">
        <w:t>tatistical data from Lone</w:t>
      </w:r>
      <w:r>
        <w:t>r</w:t>
      </w:r>
      <w:r w:rsidRPr="00B05D5A">
        <w:t xml:space="preserve">gan’s </w:t>
      </w:r>
      <w:r>
        <w:t xml:space="preserve">monthly </w:t>
      </w:r>
      <w:r w:rsidRPr="00B05D5A">
        <w:t>survey of tri</w:t>
      </w:r>
      <w:r>
        <w:t>a</w:t>
      </w:r>
      <w:r w:rsidRPr="00B05D5A">
        <w:t xml:space="preserve">llists </w:t>
      </w:r>
      <w:r>
        <w:t>are</w:t>
      </w:r>
      <w:r w:rsidRPr="00D70ABF">
        <w:t xml:space="preserve"> </w:t>
      </w:r>
      <w:r w:rsidRPr="00B05D5A">
        <w:t xml:space="preserve">at </w:t>
      </w:r>
      <w:r w:rsidRPr="00D70ABF">
        <w:rPr>
          <w:b/>
        </w:rPr>
        <w:t xml:space="preserve">Attachment </w:t>
      </w:r>
      <w:r>
        <w:rPr>
          <w:b/>
        </w:rPr>
        <w:t>A</w:t>
      </w:r>
      <w:r w:rsidRPr="00B05D5A">
        <w:t>.</w:t>
      </w:r>
      <w:r>
        <w:t xml:space="preserve"> While triallists are strongly encouraged to participate in the survey, participation is ultimately voluntary. Overall participation rates are </w:t>
      </w:r>
      <w:r w:rsidR="003E22A8">
        <w:t>generally between 50-60 percent</w:t>
      </w:r>
      <w:r>
        <w:t xml:space="preserve"> and vary between grantees and over time. Results are based on the cumulative responses of triallists over the </w:t>
      </w:r>
      <w:r w:rsidR="00605EE3">
        <w:t>twelve</w:t>
      </w:r>
      <w:r>
        <w:t xml:space="preserve"> months from 1 July 2021 to </w:t>
      </w:r>
      <w:r w:rsidR="00605EE3">
        <w:t>30 June</w:t>
      </w:r>
      <w:r>
        <w:t xml:space="preserve"> 2022. As such, the results, while useful, should be seen as illustrative rather than definitive. In addition, by its nature the survey is qualitative and responses and results are necessarily subjective. The results are shared with grantees to help with product and process improvement.</w:t>
      </w:r>
    </w:p>
    <w:p w14:paraId="293C96EA" w14:textId="77777777" w:rsidR="00C60276" w:rsidRPr="00304626" w:rsidRDefault="00C60276" w:rsidP="00295254">
      <w:pPr>
        <w:pStyle w:val="Heading3"/>
        <w:rPr>
          <w:b w:val="0"/>
        </w:rPr>
      </w:pPr>
      <w:r w:rsidRPr="00304626">
        <w:t xml:space="preserve">Consumer </w:t>
      </w:r>
      <w:r w:rsidRPr="00295254">
        <w:t>expectations</w:t>
      </w:r>
    </w:p>
    <w:p w14:paraId="147647BB" w14:textId="4B352182" w:rsidR="00C60276" w:rsidRDefault="00C60276" w:rsidP="00295254">
      <w:r>
        <w:t xml:space="preserve">During the </w:t>
      </w:r>
      <w:r w:rsidR="00605EE3">
        <w:t>June</w:t>
      </w:r>
      <w:r>
        <w:t xml:space="preserve"> quarter a small number of triallists responded to surveys for the first time and</w:t>
      </w:r>
      <w:r w:rsidR="002C70C4">
        <w:t>,</w:t>
      </w:r>
      <w:r>
        <w:t xml:space="preserve"> as a result</w:t>
      </w:r>
      <w:r w:rsidR="002C70C4">
        <w:t>,</w:t>
      </w:r>
      <w:r>
        <w:t xml:space="preserve"> provided input on their expectations going into the trials. Table A.1 has been updated accordingly. However, there is little change from the last report in terms of actual expectations in joining the trials. Most triallists joined a trial to get a more reliable phone line and to get a better-quality voice service. </w:t>
      </w:r>
      <w:r w:rsidR="002C70C4">
        <w:t xml:space="preserve">Telstra and </w:t>
      </w:r>
      <w:r>
        <w:t>Zetifi triallists also stated that they joined trials to get better mobile reception at home.</w:t>
      </w:r>
    </w:p>
    <w:p w14:paraId="18AA97AB" w14:textId="77777777" w:rsidR="00C60276" w:rsidRPr="002B4F8E" w:rsidRDefault="00C60276" w:rsidP="00295254">
      <w:pPr>
        <w:pStyle w:val="Heading3"/>
      </w:pPr>
      <w:r w:rsidRPr="00304626">
        <w:t xml:space="preserve">Service quality and </w:t>
      </w:r>
      <w:r w:rsidRPr="00295254">
        <w:t>customer</w:t>
      </w:r>
      <w:r w:rsidRPr="00304626">
        <w:t xml:space="preserve"> support</w:t>
      </w:r>
    </w:p>
    <w:p w14:paraId="63894094" w14:textId="643437C5" w:rsidR="00C60276" w:rsidRPr="00B05D5A" w:rsidRDefault="00C60276" w:rsidP="00295254">
      <w:r>
        <w:t>The majority of triallists by grantee rated their trial service as fair to excellent, with a smaller majority rating it from good to excellent</w:t>
      </w:r>
      <w:r w:rsidR="00E344C1">
        <w:t>—</w:t>
      </w:r>
      <w:r>
        <w:t>see Table A.2. The majority of t</w:t>
      </w:r>
      <w:r w:rsidRPr="007551E8">
        <w:t xml:space="preserve">riallists </w:t>
      </w:r>
      <w:r>
        <w:t>rated the quality of their trial service above that of their existing service</w:t>
      </w:r>
      <w:r w:rsidR="00E344C1">
        <w:t>—</w:t>
      </w:r>
      <w:r>
        <w:t xml:space="preserve">see </w:t>
      </w:r>
      <w:r w:rsidRPr="00F72EC8">
        <w:t xml:space="preserve">Tables </w:t>
      </w:r>
      <w:r>
        <w:t>A</w:t>
      </w:r>
      <w:r w:rsidRPr="00F72EC8">
        <w:t>.</w:t>
      </w:r>
      <w:r>
        <w:t>3</w:t>
      </w:r>
      <w:r w:rsidRPr="00F72EC8">
        <w:t xml:space="preserve"> and </w:t>
      </w:r>
      <w:r>
        <w:t>A</w:t>
      </w:r>
      <w:r w:rsidRPr="00F72EC8">
        <w:t>.</w:t>
      </w:r>
      <w:r>
        <w:t xml:space="preserve">4. The majority of triallists with an existing copper service </w:t>
      </w:r>
      <w:r>
        <w:lastRenderedPageBreak/>
        <w:t>also rated the quality of their trial service as good or excellent, relative to their existing copper service</w:t>
      </w:r>
      <w:r w:rsidR="00E344C1">
        <w:t>—</w:t>
      </w:r>
      <w:r>
        <w:t>see Table A.4.</w:t>
      </w:r>
      <w:r w:rsidR="000A6879">
        <w:t xml:space="preserve"> </w:t>
      </w:r>
    </w:p>
    <w:p w14:paraId="237F5638" w14:textId="7F24434A" w:rsidR="00C60276" w:rsidRDefault="00C60276" w:rsidP="00295254">
      <w:r>
        <w:t>Issues raised about service quality and support were generally the same as in the previous report</w:t>
      </w:r>
      <w:r w:rsidR="00E344C1">
        <w:t>—</w:t>
      </w:r>
      <w:r>
        <w:t xml:space="preserve">see Tables A.5 and A.6. </w:t>
      </w:r>
    </w:p>
    <w:p w14:paraId="26712E32" w14:textId="77777777" w:rsidR="00C60276" w:rsidRDefault="00C60276" w:rsidP="00295254">
      <w:r>
        <w:br w:type="page"/>
      </w:r>
    </w:p>
    <w:p w14:paraId="5F060A41" w14:textId="77777777" w:rsidR="00C60276" w:rsidRPr="00ED0290" w:rsidRDefault="00F962B2" w:rsidP="001A6DAA">
      <w:pPr>
        <w:pStyle w:val="Heading2"/>
      </w:pPr>
      <w:r w:rsidRPr="001A6DAA">
        <w:lastRenderedPageBreak/>
        <w:t>Attachment</w:t>
      </w:r>
      <w:r w:rsidR="00C60276" w:rsidRPr="00ED0290">
        <w:t xml:space="preserve"> A</w:t>
      </w:r>
    </w:p>
    <w:p w14:paraId="05C45481" w14:textId="77777777" w:rsidR="00C60276" w:rsidRPr="00304626" w:rsidRDefault="00C60276" w:rsidP="001A6DAA">
      <w:pPr>
        <w:pStyle w:val="Heading3"/>
      </w:pPr>
      <w:r w:rsidRPr="00304626">
        <w:t xml:space="preserve">Results from independent surveys of triallists by Lonergan </w:t>
      </w:r>
    </w:p>
    <w:p w14:paraId="57EA9A20" w14:textId="13AC4667" w:rsidR="00C60276" w:rsidRDefault="00C60276" w:rsidP="00295254">
      <w:r w:rsidRPr="00194F1B">
        <w:t xml:space="preserve">The survey </w:t>
      </w:r>
      <w:r>
        <w:t>covered</w:t>
      </w:r>
      <w:r w:rsidRPr="00194F1B">
        <w:t xml:space="preserve"> participating triallists from 1 July </w:t>
      </w:r>
      <w:r>
        <w:t xml:space="preserve">2021 </w:t>
      </w:r>
      <w:r w:rsidRPr="00194F1B">
        <w:t>to</w:t>
      </w:r>
      <w:r w:rsidR="00E420C6">
        <w:t xml:space="preserve"> 30 June</w:t>
      </w:r>
      <w:r w:rsidRPr="00194F1B">
        <w:t xml:space="preserve"> 2022. </w:t>
      </w:r>
      <w:r>
        <w:t>1,</w:t>
      </w:r>
      <w:r w:rsidR="00D66AB3">
        <w:t xml:space="preserve">808 </w:t>
      </w:r>
      <w:r w:rsidRPr="00701EF1">
        <w:t>surveys</w:t>
      </w:r>
      <w:r w:rsidRPr="00194F1B">
        <w:t xml:space="preserve"> were completed over the </w:t>
      </w:r>
      <w:r w:rsidR="00D66AB3">
        <w:t>12</w:t>
      </w:r>
      <w:r w:rsidRPr="00194F1B">
        <w:t xml:space="preserve"> months.</w:t>
      </w:r>
      <w:r>
        <w:t xml:space="preserve"> </w:t>
      </w:r>
      <w:r w:rsidRPr="00194F1B">
        <w:t xml:space="preserve">The data presented generally reflect the number of times a matter was reported to Lonergan. </w:t>
      </w:r>
      <w:r w:rsidRPr="003242CF">
        <w:t xml:space="preserve">As such, the number of reports should be considered against the total responses over the </w:t>
      </w:r>
      <w:r w:rsidR="00D66AB3">
        <w:t>12</w:t>
      </w:r>
      <w:r w:rsidR="00D66AB3" w:rsidRPr="003242CF">
        <w:t xml:space="preserve"> </w:t>
      </w:r>
      <w:r w:rsidRPr="003242CF">
        <w:t>months, as in many cases the actual number of issues raised is relatively low in comparison to the total number of trial services</w:t>
      </w:r>
      <w:r>
        <w:t xml:space="preserve"> and survey responses</w:t>
      </w:r>
      <w:r w:rsidRPr="003242CF">
        <w:t>.</w:t>
      </w:r>
      <w:r w:rsidRPr="00194F1B">
        <w:t xml:space="preserve"> An issue may also be raised in consecutive months by </w:t>
      </w:r>
      <w:r>
        <w:t>a triallist</w:t>
      </w:r>
      <w:r w:rsidRPr="00194F1B">
        <w:t xml:space="preserve">, either because it has not been resolved or because the </w:t>
      </w:r>
      <w:r>
        <w:t>triallist</w:t>
      </w:r>
      <w:r w:rsidRPr="00194F1B">
        <w:t xml:space="preserve"> is reflecting their overall experience to date</w:t>
      </w:r>
      <w:r>
        <w:t>. Results for 1 July 2021 to 31 December 2021</w:t>
      </w:r>
      <w:r w:rsidR="004D354D">
        <w:t>, and results for 1 July 2021 to 31 March 2022</w:t>
      </w:r>
      <w:r w:rsidR="00D66AB3">
        <w:t>,</w:t>
      </w:r>
      <w:r>
        <w:t xml:space="preserve"> are included </w:t>
      </w:r>
      <w:r w:rsidR="000A6879">
        <w:t>for</w:t>
      </w:r>
      <w:r>
        <w:t xml:space="preserve"> comparison. </w:t>
      </w:r>
    </w:p>
    <w:p w14:paraId="5E279F7B" w14:textId="77777777" w:rsidR="00C60276" w:rsidRPr="00194F1B" w:rsidRDefault="00C60276" w:rsidP="00295254">
      <w:r>
        <w:t>Table A.5 focusses on the quality of the voice service itself, while Table A.6 focusses on customer support.</w:t>
      </w:r>
    </w:p>
    <w:p w14:paraId="311E1411" w14:textId="69297CC7" w:rsidR="00C60276" w:rsidRDefault="00C60276" w:rsidP="00295254">
      <w:pPr>
        <w:pStyle w:val="Caption"/>
        <w:spacing w:before="0"/>
      </w:pPr>
      <w:r w:rsidRPr="00054236">
        <w:t xml:space="preserve">Table </w:t>
      </w:r>
      <w:r>
        <w:t>A</w:t>
      </w:r>
      <w:r w:rsidRPr="00054236">
        <w:t xml:space="preserve">.1: Top 6 reasons to be involved with the trial services </w:t>
      </w:r>
      <w:r w:rsidR="00F962B2">
        <w:t>—</w:t>
      </w:r>
      <w:r w:rsidR="003379A8">
        <w:t xml:space="preserve"> (a) F</w:t>
      </w:r>
      <w:r w:rsidRPr="002121AD">
        <w:t>rom 1 July 2021 to 31</w:t>
      </w:r>
      <w:r w:rsidR="009108CB">
        <w:t> </w:t>
      </w:r>
      <w:r w:rsidRPr="002121AD">
        <w:t>December 2021</w:t>
      </w:r>
    </w:p>
    <w:tbl>
      <w:tblPr>
        <w:tblStyle w:val="DefaultTable1"/>
        <w:tblW w:w="5000" w:type="pct"/>
        <w:tblLook w:val="04A0" w:firstRow="1" w:lastRow="0" w:firstColumn="1" w:lastColumn="0" w:noHBand="0" w:noVBand="1"/>
        <w:tblDescription w:val="Table A.1: Top 6 reasons to be involved with the trial services (previously Table B.1)—from 1 July 2021 to 31 December 2021"/>
      </w:tblPr>
      <w:tblGrid>
        <w:gridCol w:w="1863"/>
        <w:gridCol w:w="1204"/>
        <w:gridCol w:w="1077"/>
        <w:gridCol w:w="1142"/>
        <w:gridCol w:w="1146"/>
        <w:gridCol w:w="1146"/>
        <w:gridCol w:w="1144"/>
        <w:gridCol w:w="1142"/>
      </w:tblGrid>
      <w:tr w:rsidR="0038605F" w14:paraId="600DDD10" w14:textId="77777777" w:rsidTr="003860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14:paraId="69F4969B" w14:textId="77777777" w:rsidR="00295254" w:rsidRPr="007E6282" w:rsidRDefault="00295254" w:rsidP="001A6DAA">
            <w:pPr>
              <w:rPr>
                <w:szCs w:val="22"/>
              </w:rPr>
            </w:pPr>
            <w:r>
              <w:rPr>
                <w:szCs w:val="22"/>
              </w:rPr>
              <w:t>Top 6 reasons to be involved</w:t>
            </w:r>
          </w:p>
        </w:tc>
        <w:tc>
          <w:tcPr>
            <w:tcW w:w="610" w:type="pct"/>
          </w:tcPr>
          <w:p w14:paraId="6742AE9E"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546" w:type="pct"/>
          </w:tcPr>
          <w:p w14:paraId="0431DC56"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579" w:type="pct"/>
          </w:tcPr>
          <w:p w14:paraId="07DE892A"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581" w:type="pct"/>
          </w:tcPr>
          <w:p w14:paraId="7F40D364"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581" w:type="pct"/>
          </w:tcPr>
          <w:p w14:paraId="74FA99F0"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580" w:type="pct"/>
          </w:tcPr>
          <w:p w14:paraId="4CF07AB5"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579" w:type="pct"/>
          </w:tcPr>
          <w:p w14:paraId="40A04899" w14:textId="77777777" w:rsidR="00295254" w:rsidRPr="007E6282" w:rsidRDefault="00295254" w:rsidP="00295254">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38605F" w14:paraId="705DABEF" w14:textId="77777777"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14:paraId="0EE69398" w14:textId="77777777" w:rsidR="00295254" w:rsidRPr="00054236" w:rsidRDefault="00295254" w:rsidP="00295254">
            <w:pPr>
              <w:spacing w:after="120"/>
              <w:rPr>
                <w:lang w:val="en-US"/>
              </w:rPr>
            </w:pPr>
            <w:r w:rsidRPr="00054236">
              <w:t xml:space="preserve">To get a more reliable phone line </w:t>
            </w:r>
          </w:p>
        </w:tc>
        <w:tc>
          <w:tcPr>
            <w:tcW w:w="610" w:type="pct"/>
          </w:tcPr>
          <w:p w14:paraId="3EB8ED75"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(n=12)</w:t>
            </w:r>
          </w:p>
        </w:tc>
        <w:tc>
          <w:tcPr>
            <w:tcW w:w="546" w:type="pct"/>
          </w:tcPr>
          <w:p w14:paraId="577A8708"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(n=22)</w:t>
            </w:r>
          </w:p>
        </w:tc>
        <w:tc>
          <w:tcPr>
            <w:tcW w:w="579" w:type="pct"/>
          </w:tcPr>
          <w:p w14:paraId="129B1C78"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14:paraId="639FE3E9"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(n=12)</w:t>
            </w:r>
          </w:p>
        </w:tc>
        <w:tc>
          <w:tcPr>
            <w:tcW w:w="581" w:type="pct"/>
          </w:tcPr>
          <w:p w14:paraId="07F743F4"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(n=20)</w:t>
            </w:r>
          </w:p>
        </w:tc>
        <w:tc>
          <w:tcPr>
            <w:tcW w:w="580" w:type="pct"/>
          </w:tcPr>
          <w:p w14:paraId="33F6A71B"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(n=10)</w:t>
            </w:r>
          </w:p>
        </w:tc>
        <w:tc>
          <w:tcPr>
            <w:tcW w:w="579" w:type="pct"/>
          </w:tcPr>
          <w:p w14:paraId="18758AE2"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(n=76)</w:t>
            </w:r>
          </w:p>
        </w:tc>
      </w:tr>
      <w:tr w:rsidR="00295254" w14:paraId="2D90B536" w14:textId="77777777"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14:paraId="5499D3A1" w14:textId="77A4C3F8" w:rsidR="00295254" w:rsidRPr="00054236" w:rsidRDefault="00295254" w:rsidP="00295254">
            <w:pPr>
              <w:spacing w:after="120"/>
            </w:pPr>
            <w:r w:rsidRPr="00054236">
              <w:t xml:space="preserve">To get a </w:t>
            </w:r>
            <w:r w:rsidR="00BD3FCC" w:rsidRPr="00054236">
              <w:t>better-quality</w:t>
            </w:r>
            <w:r w:rsidRPr="00054236">
              <w:t xml:space="preserve"> phone line</w:t>
            </w:r>
          </w:p>
        </w:tc>
        <w:tc>
          <w:tcPr>
            <w:tcW w:w="610" w:type="pct"/>
          </w:tcPr>
          <w:p w14:paraId="2C589F3B"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(n=9)</w:t>
            </w:r>
          </w:p>
        </w:tc>
        <w:tc>
          <w:tcPr>
            <w:tcW w:w="546" w:type="pct"/>
          </w:tcPr>
          <w:p w14:paraId="5EE168CF"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(n=17)</w:t>
            </w:r>
          </w:p>
        </w:tc>
        <w:tc>
          <w:tcPr>
            <w:tcW w:w="579" w:type="pct"/>
          </w:tcPr>
          <w:p w14:paraId="087EA6E4"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81" w:type="pct"/>
          </w:tcPr>
          <w:p w14:paraId="7DD53C8F"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(n=9)</w:t>
            </w:r>
          </w:p>
        </w:tc>
        <w:tc>
          <w:tcPr>
            <w:tcW w:w="581" w:type="pct"/>
          </w:tcPr>
          <w:p w14:paraId="788141F1"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(n=21)</w:t>
            </w:r>
          </w:p>
        </w:tc>
        <w:tc>
          <w:tcPr>
            <w:tcW w:w="580" w:type="pct"/>
          </w:tcPr>
          <w:p w14:paraId="11CBAE78"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(n=9)</w:t>
            </w:r>
          </w:p>
        </w:tc>
        <w:tc>
          <w:tcPr>
            <w:tcW w:w="579" w:type="pct"/>
          </w:tcPr>
          <w:p w14:paraId="4DF0E512"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(n=65)</w:t>
            </w:r>
          </w:p>
        </w:tc>
      </w:tr>
      <w:tr w:rsidR="00295254" w14:paraId="5E916397" w14:textId="77777777"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14:paraId="2384B202" w14:textId="77777777" w:rsidR="00295254" w:rsidRPr="00054236" w:rsidRDefault="00295254" w:rsidP="00295254">
            <w:pPr>
              <w:spacing w:after="120"/>
            </w:pPr>
            <w:r w:rsidRPr="00054236">
              <w:t>To get better mobile coverage</w:t>
            </w:r>
          </w:p>
        </w:tc>
        <w:tc>
          <w:tcPr>
            <w:tcW w:w="610" w:type="pct"/>
          </w:tcPr>
          <w:p w14:paraId="34ADC4F4"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(n=7)</w:t>
            </w:r>
          </w:p>
        </w:tc>
        <w:tc>
          <w:tcPr>
            <w:tcW w:w="546" w:type="pct"/>
          </w:tcPr>
          <w:p w14:paraId="09699066"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(n=9)</w:t>
            </w:r>
          </w:p>
        </w:tc>
        <w:tc>
          <w:tcPr>
            <w:tcW w:w="579" w:type="pct"/>
          </w:tcPr>
          <w:p w14:paraId="31D53EAB"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14:paraId="5CD20700"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(n=6)</w:t>
            </w:r>
          </w:p>
        </w:tc>
        <w:tc>
          <w:tcPr>
            <w:tcW w:w="581" w:type="pct"/>
          </w:tcPr>
          <w:p w14:paraId="006385E3"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(n=8)</w:t>
            </w:r>
          </w:p>
        </w:tc>
        <w:tc>
          <w:tcPr>
            <w:tcW w:w="580" w:type="pct"/>
          </w:tcPr>
          <w:p w14:paraId="051404C0"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(n=15)</w:t>
            </w:r>
          </w:p>
        </w:tc>
        <w:tc>
          <w:tcPr>
            <w:tcW w:w="579" w:type="pct"/>
          </w:tcPr>
          <w:p w14:paraId="6C06DE77"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(n=45)</w:t>
            </w:r>
          </w:p>
        </w:tc>
      </w:tr>
      <w:tr w:rsidR="00295254" w14:paraId="18AA4119" w14:textId="77777777"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14:paraId="0AA6822F" w14:textId="77777777" w:rsidR="00295254" w:rsidRPr="00054236" w:rsidRDefault="00295254" w:rsidP="00295254">
            <w:pPr>
              <w:spacing w:after="120"/>
            </w:pPr>
            <w:r w:rsidRPr="00054236">
              <w:t>To get a better internet service</w:t>
            </w:r>
          </w:p>
        </w:tc>
        <w:tc>
          <w:tcPr>
            <w:tcW w:w="610" w:type="pct"/>
          </w:tcPr>
          <w:p w14:paraId="30DCEEE3"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(n=7)</w:t>
            </w:r>
          </w:p>
        </w:tc>
        <w:tc>
          <w:tcPr>
            <w:tcW w:w="546" w:type="pct"/>
          </w:tcPr>
          <w:p w14:paraId="26C53B94"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(n=7)</w:t>
            </w:r>
          </w:p>
        </w:tc>
        <w:tc>
          <w:tcPr>
            <w:tcW w:w="579" w:type="pct"/>
          </w:tcPr>
          <w:p w14:paraId="778B70AF"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81" w:type="pct"/>
          </w:tcPr>
          <w:p w14:paraId="3B6ED433"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w:t>
            </w:r>
          </w:p>
        </w:tc>
        <w:tc>
          <w:tcPr>
            <w:tcW w:w="581" w:type="pct"/>
          </w:tcPr>
          <w:p w14:paraId="25CF6E4A"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(n=7)</w:t>
            </w:r>
          </w:p>
        </w:tc>
        <w:tc>
          <w:tcPr>
            <w:tcW w:w="580" w:type="pct"/>
          </w:tcPr>
          <w:p w14:paraId="21C6C47B"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79" w:type="pct"/>
          </w:tcPr>
          <w:p w14:paraId="616C73FB"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(n=23)</w:t>
            </w:r>
          </w:p>
        </w:tc>
      </w:tr>
      <w:tr w:rsidR="00295254" w14:paraId="47B49A0B" w14:textId="77777777"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14:paraId="5690188C" w14:textId="77777777" w:rsidR="00295254" w:rsidRPr="00054236" w:rsidRDefault="00295254" w:rsidP="00295254">
            <w:pPr>
              <w:spacing w:after="120"/>
              <w:rPr>
                <w:lang w:val="en-US"/>
              </w:rPr>
            </w:pPr>
            <w:r w:rsidRPr="00054236">
              <w:t>Financial incentive</w:t>
            </w:r>
          </w:p>
        </w:tc>
        <w:tc>
          <w:tcPr>
            <w:tcW w:w="610" w:type="pct"/>
          </w:tcPr>
          <w:p w14:paraId="710AA319"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w:t>
            </w:r>
          </w:p>
        </w:tc>
        <w:tc>
          <w:tcPr>
            <w:tcW w:w="546" w:type="pct"/>
          </w:tcPr>
          <w:p w14:paraId="401FFA08"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w:t>
            </w:r>
          </w:p>
        </w:tc>
        <w:tc>
          <w:tcPr>
            <w:tcW w:w="579" w:type="pct"/>
          </w:tcPr>
          <w:p w14:paraId="25C7D9CD"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14:paraId="7EFB5F97"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(n=5)</w:t>
            </w:r>
          </w:p>
        </w:tc>
        <w:tc>
          <w:tcPr>
            <w:tcW w:w="581" w:type="pct"/>
          </w:tcPr>
          <w:p w14:paraId="0C8F270F"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w:t>
            </w:r>
          </w:p>
        </w:tc>
        <w:tc>
          <w:tcPr>
            <w:tcW w:w="580" w:type="pct"/>
          </w:tcPr>
          <w:p w14:paraId="6ADA2005"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(n=11)</w:t>
            </w:r>
          </w:p>
        </w:tc>
        <w:tc>
          <w:tcPr>
            <w:tcW w:w="579" w:type="pct"/>
          </w:tcPr>
          <w:p w14:paraId="4D0B5B26"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(n=21)</w:t>
            </w:r>
          </w:p>
        </w:tc>
      </w:tr>
      <w:tr w:rsidR="00295254" w14:paraId="272D2B98" w14:textId="77777777" w:rsidTr="003860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14:paraId="76867EA5" w14:textId="77777777" w:rsidR="00295254" w:rsidRPr="00054236" w:rsidRDefault="00295254" w:rsidP="00295254">
            <w:pPr>
              <w:spacing w:after="120"/>
              <w:rPr>
                <w:color w:val="000000"/>
              </w:rPr>
            </w:pPr>
            <w:r w:rsidRPr="00054236">
              <w:t>I was invited/requested to/to help out</w:t>
            </w:r>
          </w:p>
        </w:tc>
        <w:tc>
          <w:tcPr>
            <w:tcW w:w="610" w:type="pct"/>
          </w:tcPr>
          <w:p w14:paraId="20B57A4D"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(n=5)</w:t>
            </w:r>
          </w:p>
        </w:tc>
        <w:tc>
          <w:tcPr>
            <w:tcW w:w="546" w:type="pct"/>
          </w:tcPr>
          <w:p w14:paraId="6D21A746"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(n=3)</w:t>
            </w:r>
          </w:p>
        </w:tc>
        <w:tc>
          <w:tcPr>
            <w:tcW w:w="579" w:type="pct"/>
          </w:tcPr>
          <w:p w14:paraId="3F1B1753"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81" w:type="pct"/>
          </w:tcPr>
          <w:p w14:paraId="0D5A9E67"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(n=2)</w:t>
            </w:r>
          </w:p>
        </w:tc>
        <w:tc>
          <w:tcPr>
            <w:tcW w:w="581" w:type="pct"/>
          </w:tcPr>
          <w:p w14:paraId="687B8153"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(n=6)</w:t>
            </w:r>
          </w:p>
        </w:tc>
        <w:tc>
          <w:tcPr>
            <w:tcW w:w="580" w:type="pct"/>
          </w:tcPr>
          <w:p w14:paraId="651D37EC"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(n=0)</w:t>
            </w:r>
          </w:p>
        </w:tc>
        <w:tc>
          <w:tcPr>
            <w:tcW w:w="579" w:type="pct"/>
          </w:tcPr>
          <w:p w14:paraId="2CF752B8" w14:textId="77777777" w:rsidR="00295254" w:rsidRPr="00054236" w:rsidRDefault="00295254"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054236">
              <w:t>(n=16)</w:t>
            </w:r>
          </w:p>
        </w:tc>
      </w:tr>
      <w:tr w:rsidR="00295254" w14:paraId="405CB9D7" w14:textId="77777777" w:rsidTr="0038605F">
        <w:trPr>
          <w:cantSplit/>
        </w:trPr>
        <w:tc>
          <w:tcPr>
            <w:cnfStyle w:val="001000000000" w:firstRow="0" w:lastRow="0" w:firstColumn="1" w:lastColumn="0" w:oddVBand="0" w:evenVBand="0" w:oddHBand="0" w:evenHBand="0" w:firstRowFirstColumn="0" w:firstRowLastColumn="0" w:lastRowFirstColumn="0" w:lastRowLastColumn="0"/>
            <w:tcW w:w="944" w:type="pct"/>
          </w:tcPr>
          <w:p w14:paraId="0AEE3C64" w14:textId="77777777" w:rsidR="00295254" w:rsidRPr="00054236" w:rsidRDefault="00295254" w:rsidP="00295254">
            <w:pPr>
              <w:spacing w:after="120"/>
              <w:rPr>
                <w:color w:val="000000"/>
              </w:rPr>
            </w:pPr>
            <w:r w:rsidRPr="00054236">
              <w:t>Other</w:t>
            </w:r>
          </w:p>
        </w:tc>
        <w:tc>
          <w:tcPr>
            <w:tcW w:w="610" w:type="pct"/>
          </w:tcPr>
          <w:p w14:paraId="708F7775"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(n=13)</w:t>
            </w:r>
          </w:p>
        </w:tc>
        <w:tc>
          <w:tcPr>
            <w:tcW w:w="546" w:type="pct"/>
          </w:tcPr>
          <w:p w14:paraId="4AE6A702"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(n=10)</w:t>
            </w:r>
          </w:p>
        </w:tc>
        <w:tc>
          <w:tcPr>
            <w:tcW w:w="579" w:type="pct"/>
          </w:tcPr>
          <w:p w14:paraId="0DA1D9F6"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(n=0)</w:t>
            </w:r>
          </w:p>
        </w:tc>
        <w:tc>
          <w:tcPr>
            <w:tcW w:w="581" w:type="pct"/>
          </w:tcPr>
          <w:p w14:paraId="15336ADE"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(n=3)</w:t>
            </w:r>
          </w:p>
        </w:tc>
        <w:tc>
          <w:tcPr>
            <w:tcW w:w="581" w:type="pct"/>
          </w:tcPr>
          <w:p w14:paraId="70977879"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(n=26)</w:t>
            </w:r>
          </w:p>
        </w:tc>
        <w:tc>
          <w:tcPr>
            <w:tcW w:w="580" w:type="pct"/>
          </w:tcPr>
          <w:p w14:paraId="7DF5B223"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(n=3)</w:t>
            </w:r>
          </w:p>
        </w:tc>
        <w:tc>
          <w:tcPr>
            <w:tcW w:w="579" w:type="pct"/>
          </w:tcPr>
          <w:p w14:paraId="55BFF667" w14:textId="77777777" w:rsidR="00295254" w:rsidRPr="00054236" w:rsidRDefault="00295254"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054236">
              <w:t>(n=55)</w:t>
            </w:r>
          </w:p>
        </w:tc>
      </w:tr>
    </w:tbl>
    <w:p w14:paraId="40524093" w14:textId="06FEED98" w:rsidR="00C60276" w:rsidRDefault="0038605F" w:rsidP="00295254">
      <w:pPr>
        <w:pStyle w:val="Caption"/>
      </w:pPr>
      <w:r w:rsidRPr="00054236">
        <w:lastRenderedPageBreak/>
        <w:t xml:space="preserve">Table </w:t>
      </w:r>
      <w:r>
        <w:t>A</w:t>
      </w:r>
      <w:r w:rsidRPr="00054236">
        <w:t xml:space="preserve">.1: Top 6 reasons to be involved with the trial services </w:t>
      </w:r>
      <w:r>
        <w:t>—</w:t>
      </w:r>
      <w:r w:rsidR="00FB0EDE">
        <w:t xml:space="preserve"> </w:t>
      </w:r>
      <w:r w:rsidR="00C60276">
        <w:t xml:space="preserve">(b) From 1 July 2021 </w:t>
      </w:r>
      <w:r w:rsidR="00C60276" w:rsidRPr="00941E09">
        <w:t>to 31 March</w:t>
      </w:r>
      <w:r w:rsidR="00C60276">
        <w:t xml:space="preserve"> 2022</w:t>
      </w:r>
    </w:p>
    <w:tbl>
      <w:tblPr>
        <w:tblStyle w:val="DefaultTable1"/>
        <w:tblW w:w="5000" w:type="pct"/>
        <w:tblLook w:val="04A0" w:firstRow="1" w:lastRow="0" w:firstColumn="1" w:lastColumn="0" w:noHBand="0" w:noVBand="1"/>
        <w:tblDescription w:val="Table A.1: Top 6 reasons to be involved with the trial services (previously Table B.1)—(b) From 1 July 2021 to 31 March 2022"/>
      </w:tblPr>
      <w:tblGrid>
        <w:gridCol w:w="1862"/>
        <w:gridCol w:w="1204"/>
        <w:gridCol w:w="1078"/>
        <w:gridCol w:w="1142"/>
        <w:gridCol w:w="1146"/>
        <w:gridCol w:w="1146"/>
        <w:gridCol w:w="1144"/>
        <w:gridCol w:w="1142"/>
      </w:tblGrid>
      <w:tr w:rsidR="00295254" w14:paraId="2C55C46E" w14:textId="77777777" w:rsidTr="003860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14:paraId="2E842E94" w14:textId="77777777" w:rsidR="00295254" w:rsidRPr="007E6282" w:rsidRDefault="00295254" w:rsidP="001A6DAA">
            <w:pPr>
              <w:keepNext/>
              <w:rPr>
                <w:szCs w:val="22"/>
              </w:rPr>
            </w:pPr>
            <w:r>
              <w:rPr>
                <w:szCs w:val="22"/>
              </w:rPr>
              <w:t>Top 6 reasons to be involved</w:t>
            </w:r>
          </w:p>
        </w:tc>
        <w:tc>
          <w:tcPr>
            <w:tcW w:w="619" w:type="pct"/>
          </w:tcPr>
          <w:p w14:paraId="1FFBC22D"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619" w:type="pct"/>
          </w:tcPr>
          <w:p w14:paraId="18550D18"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619" w:type="pct"/>
          </w:tcPr>
          <w:p w14:paraId="11E415E8"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621" w:type="pct"/>
          </w:tcPr>
          <w:p w14:paraId="762923FE"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621" w:type="pct"/>
          </w:tcPr>
          <w:p w14:paraId="2356C8C0"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620" w:type="pct"/>
          </w:tcPr>
          <w:p w14:paraId="536042CB"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619" w:type="pct"/>
          </w:tcPr>
          <w:p w14:paraId="2EEF45CE" w14:textId="77777777" w:rsidR="00295254" w:rsidRPr="007E6282" w:rsidRDefault="00295254" w:rsidP="001A6DAA">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723BAC" w14:paraId="61EA5D06"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15D8C92" w14:textId="7CED944A" w:rsidR="00723BAC" w:rsidRPr="00723BAC" w:rsidRDefault="00723BAC" w:rsidP="001A6DAA">
            <w:pPr>
              <w:keepNext/>
              <w:spacing w:before="0" w:after="0"/>
              <w:rPr>
                <w:lang w:val="en-US"/>
              </w:rPr>
            </w:pPr>
            <w:r w:rsidRPr="00723BAC">
              <w:t xml:space="preserve">To get a </w:t>
            </w:r>
            <w:r w:rsidR="00BD3FCC" w:rsidRPr="00723BAC">
              <w:t>better-quality</w:t>
            </w:r>
            <w:r w:rsidRPr="00723BAC">
              <w:t xml:space="preserve"> phone line</w:t>
            </w:r>
          </w:p>
        </w:tc>
        <w:tc>
          <w:tcPr>
            <w:tcW w:w="0" w:type="pct"/>
            <w:shd w:val="clear" w:color="auto" w:fill="auto"/>
          </w:tcPr>
          <w:p w14:paraId="2CE6AA5C"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(n=21)</w:t>
            </w:r>
          </w:p>
        </w:tc>
        <w:tc>
          <w:tcPr>
            <w:tcW w:w="0" w:type="pct"/>
            <w:shd w:val="clear" w:color="auto" w:fill="auto"/>
          </w:tcPr>
          <w:p w14:paraId="282265DD"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(n=43)</w:t>
            </w:r>
          </w:p>
        </w:tc>
        <w:tc>
          <w:tcPr>
            <w:tcW w:w="0" w:type="pct"/>
            <w:shd w:val="clear" w:color="auto" w:fill="auto"/>
          </w:tcPr>
          <w:p w14:paraId="4AAA8BFA"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0" w:type="pct"/>
            <w:shd w:val="clear" w:color="auto" w:fill="auto"/>
          </w:tcPr>
          <w:p w14:paraId="0BC8D49C"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(n=10)</w:t>
            </w:r>
          </w:p>
        </w:tc>
        <w:tc>
          <w:tcPr>
            <w:tcW w:w="0" w:type="pct"/>
            <w:shd w:val="clear" w:color="auto" w:fill="auto"/>
          </w:tcPr>
          <w:p w14:paraId="32910F88"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(n=34)</w:t>
            </w:r>
          </w:p>
        </w:tc>
        <w:tc>
          <w:tcPr>
            <w:tcW w:w="0" w:type="pct"/>
            <w:shd w:val="clear" w:color="auto" w:fill="auto"/>
          </w:tcPr>
          <w:p w14:paraId="020DAA5A"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(n=18)</w:t>
            </w:r>
          </w:p>
        </w:tc>
        <w:tc>
          <w:tcPr>
            <w:tcW w:w="0" w:type="pct"/>
            <w:shd w:val="clear" w:color="auto" w:fill="auto"/>
          </w:tcPr>
          <w:p w14:paraId="614CFF48" w14:textId="77777777" w:rsidR="00723BAC" w:rsidRPr="00723BAC" w:rsidRDefault="00723BAC" w:rsidP="001A6DAA">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(n=128)</w:t>
            </w:r>
          </w:p>
        </w:tc>
      </w:tr>
      <w:tr w:rsidR="00723BAC" w14:paraId="06DD4F34"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6FFA749" w14:textId="77777777" w:rsidR="00723BAC" w:rsidRPr="00723BAC" w:rsidRDefault="00723BAC" w:rsidP="00723BAC">
            <w:pPr>
              <w:spacing w:before="0" w:after="0"/>
            </w:pPr>
            <w:r w:rsidRPr="00723BAC">
              <w:t>To get a more reliable phone line</w:t>
            </w:r>
          </w:p>
        </w:tc>
        <w:tc>
          <w:tcPr>
            <w:tcW w:w="0" w:type="pct"/>
            <w:shd w:val="clear" w:color="auto" w:fill="auto"/>
          </w:tcPr>
          <w:p w14:paraId="48C1A23E"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(n=15)</w:t>
            </w:r>
          </w:p>
        </w:tc>
        <w:tc>
          <w:tcPr>
            <w:tcW w:w="0" w:type="pct"/>
            <w:shd w:val="clear" w:color="auto" w:fill="auto"/>
          </w:tcPr>
          <w:p w14:paraId="4779EEC7"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(n=52)</w:t>
            </w:r>
          </w:p>
        </w:tc>
        <w:tc>
          <w:tcPr>
            <w:tcW w:w="0" w:type="pct"/>
            <w:shd w:val="clear" w:color="auto" w:fill="auto"/>
          </w:tcPr>
          <w:p w14:paraId="2BCA225C"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0" w:type="pct"/>
            <w:shd w:val="clear" w:color="auto" w:fill="auto"/>
          </w:tcPr>
          <w:p w14:paraId="0494E3A4"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(n=12)</w:t>
            </w:r>
          </w:p>
        </w:tc>
        <w:tc>
          <w:tcPr>
            <w:tcW w:w="0" w:type="pct"/>
            <w:shd w:val="clear" w:color="auto" w:fill="auto"/>
          </w:tcPr>
          <w:p w14:paraId="5EEDB13D"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(n=23)</w:t>
            </w:r>
          </w:p>
        </w:tc>
        <w:tc>
          <w:tcPr>
            <w:tcW w:w="0" w:type="pct"/>
            <w:shd w:val="clear" w:color="auto" w:fill="auto"/>
          </w:tcPr>
          <w:p w14:paraId="5FB566DF"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(n=17)</w:t>
            </w:r>
          </w:p>
        </w:tc>
        <w:tc>
          <w:tcPr>
            <w:tcW w:w="0" w:type="pct"/>
            <w:shd w:val="clear" w:color="auto" w:fill="auto"/>
          </w:tcPr>
          <w:p w14:paraId="4D386090"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(n=120)</w:t>
            </w:r>
          </w:p>
        </w:tc>
      </w:tr>
      <w:tr w:rsidR="00723BAC" w14:paraId="079B9488"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3343E07" w14:textId="77777777" w:rsidR="00723BAC" w:rsidRPr="00723BAC" w:rsidRDefault="00723BAC" w:rsidP="00723BAC">
            <w:pPr>
              <w:spacing w:before="0" w:after="0"/>
            </w:pPr>
            <w:r w:rsidRPr="00723BAC">
              <w:t>To get better mobile coverage</w:t>
            </w:r>
          </w:p>
        </w:tc>
        <w:tc>
          <w:tcPr>
            <w:tcW w:w="0" w:type="pct"/>
            <w:shd w:val="clear" w:color="auto" w:fill="auto"/>
          </w:tcPr>
          <w:p w14:paraId="363C7EF7"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(n=11)</w:t>
            </w:r>
          </w:p>
        </w:tc>
        <w:tc>
          <w:tcPr>
            <w:tcW w:w="0" w:type="pct"/>
            <w:shd w:val="clear" w:color="auto" w:fill="auto"/>
          </w:tcPr>
          <w:p w14:paraId="49DF9D46"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(n=19)</w:t>
            </w:r>
          </w:p>
        </w:tc>
        <w:tc>
          <w:tcPr>
            <w:tcW w:w="0" w:type="pct"/>
            <w:shd w:val="clear" w:color="auto" w:fill="auto"/>
          </w:tcPr>
          <w:p w14:paraId="22A17494"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w:t>
            </w:r>
          </w:p>
        </w:tc>
        <w:tc>
          <w:tcPr>
            <w:tcW w:w="0" w:type="pct"/>
            <w:shd w:val="clear" w:color="auto" w:fill="auto"/>
          </w:tcPr>
          <w:p w14:paraId="270205B1"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(n=6)</w:t>
            </w:r>
          </w:p>
        </w:tc>
        <w:tc>
          <w:tcPr>
            <w:tcW w:w="0" w:type="pct"/>
            <w:shd w:val="clear" w:color="auto" w:fill="auto"/>
          </w:tcPr>
          <w:p w14:paraId="13A12C6C"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(n=11)</w:t>
            </w:r>
          </w:p>
        </w:tc>
        <w:tc>
          <w:tcPr>
            <w:tcW w:w="0" w:type="pct"/>
            <w:shd w:val="clear" w:color="auto" w:fill="auto"/>
          </w:tcPr>
          <w:p w14:paraId="2931EBE6"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(n=22)</w:t>
            </w:r>
          </w:p>
        </w:tc>
        <w:tc>
          <w:tcPr>
            <w:tcW w:w="0" w:type="pct"/>
            <w:shd w:val="clear" w:color="auto" w:fill="auto"/>
          </w:tcPr>
          <w:p w14:paraId="7B33A706"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(n=70)</w:t>
            </w:r>
          </w:p>
        </w:tc>
      </w:tr>
      <w:tr w:rsidR="00723BAC" w14:paraId="5888F34B"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769DE8EA" w14:textId="77777777" w:rsidR="00723BAC" w:rsidRPr="00723BAC" w:rsidRDefault="00723BAC" w:rsidP="00723BAC">
            <w:pPr>
              <w:spacing w:before="0" w:after="0"/>
            </w:pPr>
            <w:r w:rsidRPr="00723BAC">
              <w:t>To get a better internet service</w:t>
            </w:r>
          </w:p>
        </w:tc>
        <w:tc>
          <w:tcPr>
            <w:tcW w:w="0" w:type="pct"/>
            <w:shd w:val="clear" w:color="auto" w:fill="auto"/>
          </w:tcPr>
          <w:p w14:paraId="22FD4C1A"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(n=3)</w:t>
            </w:r>
          </w:p>
        </w:tc>
        <w:tc>
          <w:tcPr>
            <w:tcW w:w="0" w:type="pct"/>
            <w:shd w:val="clear" w:color="auto" w:fill="auto"/>
          </w:tcPr>
          <w:p w14:paraId="6A5D34EB"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(n=6)</w:t>
            </w:r>
          </w:p>
        </w:tc>
        <w:tc>
          <w:tcPr>
            <w:tcW w:w="0" w:type="pct"/>
            <w:shd w:val="clear" w:color="auto" w:fill="auto"/>
          </w:tcPr>
          <w:p w14:paraId="14C41369"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(n=0)</w:t>
            </w:r>
          </w:p>
        </w:tc>
        <w:tc>
          <w:tcPr>
            <w:tcW w:w="0" w:type="pct"/>
            <w:shd w:val="clear" w:color="auto" w:fill="auto"/>
          </w:tcPr>
          <w:p w14:paraId="4129562C"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(n=7)</w:t>
            </w:r>
          </w:p>
        </w:tc>
        <w:tc>
          <w:tcPr>
            <w:tcW w:w="0" w:type="pct"/>
            <w:shd w:val="clear" w:color="auto" w:fill="auto"/>
          </w:tcPr>
          <w:p w14:paraId="69DBA435"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0" w:type="pct"/>
            <w:shd w:val="clear" w:color="auto" w:fill="auto"/>
          </w:tcPr>
          <w:p w14:paraId="2A37775F"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(n=16)</w:t>
            </w:r>
          </w:p>
        </w:tc>
        <w:tc>
          <w:tcPr>
            <w:tcW w:w="0" w:type="pct"/>
            <w:shd w:val="clear" w:color="auto" w:fill="auto"/>
          </w:tcPr>
          <w:p w14:paraId="2CEB437E"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(n=33)</w:t>
            </w:r>
          </w:p>
        </w:tc>
      </w:tr>
      <w:tr w:rsidR="00723BAC" w14:paraId="0E2221CD"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8EA58C5" w14:textId="77777777" w:rsidR="00723BAC" w:rsidRPr="00723BAC" w:rsidRDefault="00723BAC" w:rsidP="00723BAC">
            <w:pPr>
              <w:spacing w:before="0" w:after="0"/>
              <w:rPr>
                <w:lang w:val="en-US"/>
              </w:rPr>
            </w:pPr>
            <w:r w:rsidRPr="00723BAC">
              <w:t>Financial incentive</w:t>
            </w:r>
          </w:p>
        </w:tc>
        <w:tc>
          <w:tcPr>
            <w:tcW w:w="0" w:type="pct"/>
            <w:shd w:val="clear" w:color="auto" w:fill="auto"/>
          </w:tcPr>
          <w:p w14:paraId="715C2CD8"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(n=7)</w:t>
            </w:r>
          </w:p>
        </w:tc>
        <w:tc>
          <w:tcPr>
            <w:tcW w:w="0" w:type="pct"/>
            <w:shd w:val="clear" w:color="auto" w:fill="auto"/>
          </w:tcPr>
          <w:p w14:paraId="78314BE8"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(n=9)</w:t>
            </w:r>
          </w:p>
        </w:tc>
        <w:tc>
          <w:tcPr>
            <w:tcW w:w="0" w:type="pct"/>
            <w:shd w:val="clear" w:color="auto" w:fill="auto"/>
          </w:tcPr>
          <w:p w14:paraId="163A03C9"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(n=0)</w:t>
            </w:r>
          </w:p>
        </w:tc>
        <w:tc>
          <w:tcPr>
            <w:tcW w:w="0" w:type="pct"/>
            <w:shd w:val="clear" w:color="auto" w:fill="auto"/>
          </w:tcPr>
          <w:p w14:paraId="4AAFFD47"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0" w:type="pct"/>
            <w:shd w:val="clear" w:color="auto" w:fill="auto"/>
          </w:tcPr>
          <w:p w14:paraId="5C945CAA"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(n=8)</w:t>
            </w:r>
          </w:p>
        </w:tc>
        <w:tc>
          <w:tcPr>
            <w:tcW w:w="0" w:type="pct"/>
            <w:shd w:val="clear" w:color="auto" w:fill="auto"/>
          </w:tcPr>
          <w:p w14:paraId="42B3D7B9"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(n=0)</w:t>
            </w:r>
          </w:p>
        </w:tc>
        <w:tc>
          <w:tcPr>
            <w:tcW w:w="0" w:type="pct"/>
            <w:shd w:val="clear" w:color="auto" w:fill="auto"/>
          </w:tcPr>
          <w:p w14:paraId="0867B89D"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(n=26)</w:t>
            </w:r>
          </w:p>
        </w:tc>
      </w:tr>
      <w:tr w:rsidR="00723BAC" w14:paraId="578E8D7A"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E7762E1" w14:textId="77777777" w:rsidR="00723BAC" w:rsidRPr="00723BAC" w:rsidRDefault="00723BAC" w:rsidP="00723BAC">
            <w:pPr>
              <w:spacing w:before="0" w:after="0"/>
              <w:rPr>
                <w:color w:val="000000"/>
              </w:rPr>
            </w:pPr>
            <w:r w:rsidRPr="00723BAC">
              <w:t>I was invited/requested to/to help out</w:t>
            </w:r>
          </w:p>
        </w:tc>
        <w:tc>
          <w:tcPr>
            <w:tcW w:w="0" w:type="pct"/>
            <w:shd w:val="clear" w:color="auto" w:fill="auto"/>
          </w:tcPr>
          <w:p w14:paraId="55192E6C"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0" w:type="pct"/>
            <w:shd w:val="clear" w:color="auto" w:fill="auto"/>
          </w:tcPr>
          <w:p w14:paraId="4216D986"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(n=13)</w:t>
            </w:r>
          </w:p>
        </w:tc>
        <w:tc>
          <w:tcPr>
            <w:tcW w:w="0" w:type="pct"/>
            <w:shd w:val="clear" w:color="auto" w:fill="auto"/>
          </w:tcPr>
          <w:p w14:paraId="01A3BFED"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(n=0)</w:t>
            </w:r>
          </w:p>
        </w:tc>
        <w:tc>
          <w:tcPr>
            <w:tcW w:w="0" w:type="pct"/>
            <w:shd w:val="clear" w:color="auto" w:fill="auto"/>
          </w:tcPr>
          <w:p w14:paraId="02069D33"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0" w:type="pct"/>
            <w:shd w:val="clear" w:color="auto" w:fill="auto"/>
          </w:tcPr>
          <w:p w14:paraId="52C9668C"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(n=11)</w:t>
            </w:r>
          </w:p>
        </w:tc>
        <w:tc>
          <w:tcPr>
            <w:tcW w:w="0" w:type="pct"/>
            <w:shd w:val="clear" w:color="auto" w:fill="auto"/>
          </w:tcPr>
          <w:p w14:paraId="136FF6F8"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w:t>
            </w:r>
          </w:p>
        </w:tc>
        <w:tc>
          <w:tcPr>
            <w:tcW w:w="0" w:type="pct"/>
            <w:shd w:val="clear" w:color="auto" w:fill="auto"/>
          </w:tcPr>
          <w:p w14:paraId="496234C0" w14:textId="77777777" w:rsidR="00723BAC" w:rsidRPr="00723BAC" w:rsidRDefault="00723BAC" w:rsidP="00723BAC">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(n=28)</w:t>
            </w:r>
          </w:p>
        </w:tc>
      </w:tr>
      <w:tr w:rsidR="00723BAC" w14:paraId="01E8AC2A"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2D67876" w14:textId="77777777" w:rsidR="00723BAC" w:rsidRPr="00723BAC" w:rsidRDefault="00723BAC" w:rsidP="00723BAC">
            <w:pPr>
              <w:spacing w:before="0" w:after="0"/>
              <w:rPr>
                <w:color w:val="000000"/>
              </w:rPr>
            </w:pPr>
            <w:r w:rsidRPr="00723BAC">
              <w:t>Other</w:t>
            </w:r>
          </w:p>
        </w:tc>
        <w:tc>
          <w:tcPr>
            <w:tcW w:w="0" w:type="pct"/>
            <w:shd w:val="clear" w:color="auto" w:fill="auto"/>
          </w:tcPr>
          <w:p w14:paraId="48D7F300"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(n=19)</w:t>
            </w:r>
          </w:p>
        </w:tc>
        <w:tc>
          <w:tcPr>
            <w:tcW w:w="0" w:type="pct"/>
            <w:shd w:val="clear" w:color="auto" w:fill="auto"/>
          </w:tcPr>
          <w:p w14:paraId="1F922051"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(n=35)</w:t>
            </w:r>
          </w:p>
        </w:tc>
        <w:tc>
          <w:tcPr>
            <w:tcW w:w="0" w:type="pct"/>
            <w:shd w:val="clear" w:color="auto" w:fill="auto"/>
          </w:tcPr>
          <w:p w14:paraId="43EE8AAF"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0" w:type="pct"/>
            <w:shd w:val="clear" w:color="auto" w:fill="auto"/>
          </w:tcPr>
          <w:p w14:paraId="314B2B73"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w:t>
            </w:r>
          </w:p>
        </w:tc>
        <w:tc>
          <w:tcPr>
            <w:tcW w:w="0" w:type="pct"/>
            <w:shd w:val="clear" w:color="auto" w:fill="auto"/>
          </w:tcPr>
          <w:p w14:paraId="2BCEA662"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(n=30)</w:t>
            </w:r>
          </w:p>
        </w:tc>
        <w:tc>
          <w:tcPr>
            <w:tcW w:w="0" w:type="pct"/>
            <w:shd w:val="clear" w:color="auto" w:fill="auto"/>
          </w:tcPr>
          <w:p w14:paraId="31D1BBA5"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(n=5)</w:t>
            </w:r>
          </w:p>
        </w:tc>
        <w:tc>
          <w:tcPr>
            <w:tcW w:w="0" w:type="pct"/>
            <w:shd w:val="clear" w:color="auto" w:fill="auto"/>
          </w:tcPr>
          <w:p w14:paraId="56186BB4" w14:textId="77777777" w:rsidR="00723BAC" w:rsidRPr="00723BAC" w:rsidRDefault="00723BAC" w:rsidP="00723BAC">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(n=94)</w:t>
            </w:r>
          </w:p>
        </w:tc>
      </w:tr>
    </w:tbl>
    <w:p w14:paraId="56217D94" w14:textId="19756510" w:rsidR="006B2C92" w:rsidRDefault="006B2C92" w:rsidP="009434B4">
      <w:pPr>
        <w:pStyle w:val="Caption"/>
        <w:spacing w:before="360"/>
      </w:pPr>
      <w:r w:rsidRPr="0041368A">
        <w:rPr>
          <w:highlight w:val="yellow"/>
        </w:rPr>
        <w:t>Table A.</w:t>
      </w:r>
      <w:r w:rsidR="003379A8" w:rsidRPr="0041368A">
        <w:rPr>
          <w:highlight w:val="yellow"/>
        </w:rPr>
        <w:t>1</w:t>
      </w:r>
      <w:r w:rsidRPr="0041368A">
        <w:rPr>
          <w:highlight w:val="yellow"/>
        </w:rPr>
        <w:t>: Top 6 reasons to be involved with the trial services</w:t>
      </w:r>
      <w:r w:rsidR="00FB0EDE" w:rsidRPr="0041368A">
        <w:rPr>
          <w:highlight w:val="yellow"/>
        </w:rPr>
        <w:t xml:space="preserve"> — </w:t>
      </w:r>
      <w:r w:rsidRPr="0041368A">
        <w:rPr>
          <w:highlight w:val="yellow"/>
        </w:rPr>
        <w:t>(</w:t>
      </w:r>
      <w:r w:rsidR="003379A8" w:rsidRPr="0041368A">
        <w:rPr>
          <w:highlight w:val="yellow"/>
        </w:rPr>
        <w:t>c</w:t>
      </w:r>
      <w:r w:rsidRPr="0041368A">
        <w:rPr>
          <w:highlight w:val="yellow"/>
        </w:rPr>
        <w:t>) From 1 July 2021 to 30 June 2022</w:t>
      </w:r>
    </w:p>
    <w:tbl>
      <w:tblPr>
        <w:tblStyle w:val="DefaultTable1"/>
        <w:tblW w:w="5000" w:type="pct"/>
        <w:tblLook w:val="04A0" w:firstRow="1" w:lastRow="0" w:firstColumn="1" w:lastColumn="0" w:noHBand="0" w:noVBand="1"/>
        <w:tblDescription w:val="Table A.1: Top 6 reasons to be involved with the trial services (previously Table B.1)—(b) From 1 July 2021 to 31 March 2022"/>
      </w:tblPr>
      <w:tblGrid>
        <w:gridCol w:w="1862"/>
        <w:gridCol w:w="1188"/>
        <w:gridCol w:w="1094"/>
        <w:gridCol w:w="1142"/>
        <w:gridCol w:w="1146"/>
        <w:gridCol w:w="1146"/>
        <w:gridCol w:w="1144"/>
        <w:gridCol w:w="1142"/>
      </w:tblGrid>
      <w:tr w:rsidR="006B2C92" w:rsidRPr="00D54343" w14:paraId="2623EC23" w14:textId="77777777" w:rsidTr="007F635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14:paraId="5DDB8B0E" w14:textId="77777777" w:rsidR="006B2C92" w:rsidRPr="0041368A" w:rsidRDefault="006B2C92" w:rsidP="007F6356">
            <w:pPr>
              <w:keepNext/>
              <w:rPr>
                <w:color w:val="FFFF00"/>
                <w:szCs w:val="22"/>
              </w:rPr>
            </w:pPr>
            <w:r w:rsidRPr="0041368A">
              <w:rPr>
                <w:color w:val="FFFF00"/>
                <w:szCs w:val="22"/>
              </w:rPr>
              <w:t>Top 6 reasons to be involved</w:t>
            </w:r>
          </w:p>
        </w:tc>
        <w:tc>
          <w:tcPr>
            <w:tcW w:w="619" w:type="pct"/>
          </w:tcPr>
          <w:p w14:paraId="4A728555"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Concerotel</w:t>
            </w:r>
          </w:p>
        </w:tc>
        <w:tc>
          <w:tcPr>
            <w:tcW w:w="619" w:type="pct"/>
          </w:tcPr>
          <w:p w14:paraId="2671E147"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NBN Co</w:t>
            </w:r>
          </w:p>
        </w:tc>
        <w:tc>
          <w:tcPr>
            <w:tcW w:w="619" w:type="pct"/>
          </w:tcPr>
          <w:p w14:paraId="79DC1AA2"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Optus</w:t>
            </w:r>
          </w:p>
        </w:tc>
        <w:tc>
          <w:tcPr>
            <w:tcW w:w="621" w:type="pct"/>
          </w:tcPr>
          <w:p w14:paraId="0BF6C1C0"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Pivotel</w:t>
            </w:r>
          </w:p>
        </w:tc>
        <w:tc>
          <w:tcPr>
            <w:tcW w:w="621" w:type="pct"/>
          </w:tcPr>
          <w:p w14:paraId="147390D5"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Telstra</w:t>
            </w:r>
          </w:p>
        </w:tc>
        <w:tc>
          <w:tcPr>
            <w:tcW w:w="620" w:type="pct"/>
          </w:tcPr>
          <w:p w14:paraId="30880A0E"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Zetifi</w:t>
            </w:r>
          </w:p>
        </w:tc>
        <w:tc>
          <w:tcPr>
            <w:tcW w:w="619" w:type="pct"/>
          </w:tcPr>
          <w:p w14:paraId="6DF68A48" w14:textId="77777777" w:rsidR="006B2C92" w:rsidRPr="0041368A" w:rsidRDefault="006B2C92" w:rsidP="007F6356">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FFFF00"/>
                <w:sz w:val="22"/>
                <w:szCs w:val="22"/>
              </w:rPr>
            </w:pPr>
            <w:r w:rsidRPr="0041368A">
              <w:rPr>
                <w:color w:val="FFFF00"/>
                <w:sz w:val="22"/>
                <w:szCs w:val="22"/>
              </w:rPr>
              <w:t>Total</w:t>
            </w:r>
          </w:p>
        </w:tc>
      </w:tr>
      <w:tr w:rsidR="006B2C92" w14:paraId="22AC4860"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4B26B77B" w14:textId="77777777" w:rsidR="006B2C92" w:rsidRPr="00723BAC" w:rsidRDefault="006B2C92" w:rsidP="007F6356">
            <w:pPr>
              <w:keepNext/>
              <w:spacing w:before="0" w:after="0"/>
              <w:rPr>
                <w:lang w:val="en-US"/>
              </w:rPr>
            </w:pPr>
            <w:r w:rsidRPr="00723BAC">
              <w:t xml:space="preserve">To get a </w:t>
            </w:r>
            <w:r w:rsidR="007F6356" w:rsidRPr="00723BAC">
              <w:t>better-quality</w:t>
            </w:r>
            <w:r w:rsidRPr="00723BAC">
              <w:t xml:space="preserve"> phone line</w:t>
            </w:r>
          </w:p>
        </w:tc>
        <w:tc>
          <w:tcPr>
            <w:tcW w:w="0" w:type="pct"/>
            <w:shd w:val="clear" w:color="auto" w:fill="FFFF00"/>
          </w:tcPr>
          <w:p w14:paraId="2759CF70"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(n=2</w:t>
            </w:r>
            <w:r>
              <w:t>4</w:t>
            </w:r>
            <w:r w:rsidRPr="00723BAC">
              <w:t>)</w:t>
            </w:r>
          </w:p>
        </w:tc>
        <w:tc>
          <w:tcPr>
            <w:tcW w:w="0" w:type="pct"/>
            <w:shd w:val="clear" w:color="auto" w:fill="FFFF00"/>
          </w:tcPr>
          <w:p w14:paraId="3B77C8CA"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w:t>
            </w:r>
            <w:r>
              <w:t>64</w:t>
            </w:r>
            <w:r w:rsidRPr="00723BAC">
              <w:t>)</w:t>
            </w:r>
          </w:p>
        </w:tc>
        <w:tc>
          <w:tcPr>
            <w:tcW w:w="0" w:type="pct"/>
            <w:shd w:val="clear" w:color="auto" w:fill="FFFF00"/>
          </w:tcPr>
          <w:p w14:paraId="7D5EC3B2"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0" w:type="pct"/>
            <w:shd w:val="clear" w:color="auto" w:fill="FFFF00"/>
          </w:tcPr>
          <w:p w14:paraId="37868D75"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(n=10)</w:t>
            </w:r>
          </w:p>
        </w:tc>
        <w:tc>
          <w:tcPr>
            <w:tcW w:w="0" w:type="pct"/>
            <w:shd w:val="clear" w:color="auto" w:fill="FFFF00"/>
          </w:tcPr>
          <w:p w14:paraId="3FED9CD8"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(n=3</w:t>
            </w:r>
            <w:r>
              <w:t>5</w:t>
            </w:r>
            <w:r w:rsidRPr="00723BAC">
              <w:t>)</w:t>
            </w:r>
          </w:p>
        </w:tc>
        <w:tc>
          <w:tcPr>
            <w:tcW w:w="0" w:type="pct"/>
            <w:shd w:val="clear" w:color="auto" w:fill="FFFF00"/>
          </w:tcPr>
          <w:p w14:paraId="19A6CE0F"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w:t>
            </w:r>
            <w:r>
              <w:t>25</w:t>
            </w:r>
            <w:r w:rsidRPr="00723BAC">
              <w:t>)</w:t>
            </w:r>
          </w:p>
        </w:tc>
        <w:tc>
          <w:tcPr>
            <w:tcW w:w="0" w:type="pct"/>
            <w:shd w:val="clear" w:color="auto" w:fill="FFFF00"/>
          </w:tcPr>
          <w:p w14:paraId="2F3BC2C8" w14:textId="77777777" w:rsidR="006B2C92" w:rsidRPr="00723BAC" w:rsidRDefault="006B2C92" w:rsidP="007F6356">
            <w:pPr>
              <w:pStyle w:val="nospacing-centred"/>
              <w:keepNext/>
              <w:cnfStyle w:val="000000000000" w:firstRow="0" w:lastRow="0" w:firstColumn="0" w:lastColumn="0" w:oddVBand="0" w:evenVBand="0" w:oddHBand="0" w:evenHBand="0" w:firstRowFirstColumn="0" w:firstRowLastColumn="0" w:lastRowFirstColumn="0" w:lastRowLastColumn="0"/>
              <w:rPr>
                <w:color w:val="000000"/>
              </w:rPr>
            </w:pPr>
            <w:r w:rsidRPr="00723BAC">
              <w:t>(n=</w:t>
            </w:r>
            <w:r>
              <w:t>160</w:t>
            </w:r>
            <w:r w:rsidRPr="00723BAC">
              <w:t>)</w:t>
            </w:r>
          </w:p>
        </w:tc>
      </w:tr>
      <w:tr w:rsidR="006B2C92" w14:paraId="2527288B"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46615CEC" w14:textId="77777777" w:rsidR="006B2C92" w:rsidRPr="00723BAC" w:rsidRDefault="006B2C92" w:rsidP="007F6356">
            <w:pPr>
              <w:spacing w:before="0" w:after="0"/>
            </w:pPr>
            <w:r w:rsidRPr="00723BAC">
              <w:t>To get a more reliable phone line</w:t>
            </w:r>
          </w:p>
        </w:tc>
        <w:tc>
          <w:tcPr>
            <w:tcW w:w="0" w:type="pct"/>
            <w:shd w:val="clear" w:color="auto" w:fill="FFFF00"/>
          </w:tcPr>
          <w:p w14:paraId="20369F9B"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r>
              <w:t>9</w:t>
            </w:r>
            <w:r w:rsidRPr="00723BAC">
              <w:t>)</w:t>
            </w:r>
          </w:p>
        </w:tc>
        <w:tc>
          <w:tcPr>
            <w:tcW w:w="0" w:type="pct"/>
            <w:shd w:val="clear" w:color="auto" w:fill="FFFF00"/>
          </w:tcPr>
          <w:p w14:paraId="6A95B6ED"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73</w:t>
            </w:r>
            <w:r w:rsidRPr="00723BAC">
              <w:t>)</w:t>
            </w:r>
          </w:p>
        </w:tc>
        <w:tc>
          <w:tcPr>
            <w:tcW w:w="0" w:type="pct"/>
            <w:shd w:val="clear" w:color="auto" w:fill="FFFF00"/>
          </w:tcPr>
          <w:p w14:paraId="0C979617"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p>
        </w:tc>
        <w:tc>
          <w:tcPr>
            <w:tcW w:w="0" w:type="pct"/>
            <w:shd w:val="clear" w:color="auto" w:fill="FFFF00"/>
          </w:tcPr>
          <w:p w14:paraId="2E65AABA"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(n=12)</w:t>
            </w:r>
          </w:p>
        </w:tc>
        <w:tc>
          <w:tcPr>
            <w:tcW w:w="0" w:type="pct"/>
            <w:shd w:val="clear" w:color="auto" w:fill="FFFF00"/>
          </w:tcPr>
          <w:p w14:paraId="0D536828"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(n=2</w:t>
            </w:r>
            <w:r>
              <w:t>5</w:t>
            </w:r>
            <w:r w:rsidRPr="00723BAC">
              <w:t>)</w:t>
            </w:r>
          </w:p>
        </w:tc>
        <w:tc>
          <w:tcPr>
            <w:tcW w:w="0" w:type="pct"/>
            <w:shd w:val="clear" w:color="auto" w:fill="FFFF00"/>
          </w:tcPr>
          <w:p w14:paraId="53CF7E0D"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24</w:t>
            </w:r>
            <w:r w:rsidRPr="00723BAC">
              <w:t>)</w:t>
            </w:r>
          </w:p>
        </w:tc>
        <w:tc>
          <w:tcPr>
            <w:tcW w:w="0" w:type="pct"/>
            <w:shd w:val="clear" w:color="auto" w:fill="FFFF00"/>
          </w:tcPr>
          <w:p w14:paraId="5A23A96A"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r>
              <w:t>54</w:t>
            </w:r>
            <w:r w:rsidRPr="00723BAC">
              <w:t>)</w:t>
            </w:r>
          </w:p>
        </w:tc>
      </w:tr>
      <w:tr w:rsidR="006B2C92" w14:paraId="430622C6"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6A4B1896" w14:textId="77777777" w:rsidR="006B2C92" w:rsidRPr="00723BAC" w:rsidRDefault="006B2C92" w:rsidP="007F6356">
            <w:pPr>
              <w:spacing w:before="0" w:after="0"/>
            </w:pPr>
            <w:r w:rsidRPr="00723BAC">
              <w:t>To get better mobile coverage</w:t>
            </w:r>
          </w:p>
        </w:tc>
        <w:tc>
          <w:tcPr>
            <w:tcW w:w="0" w:type="pct"/>
            <w:shd w:val="clear" w:color="auto" w:fill="FFFF00"/>
          </w:tcPr>
          <w:p w14:paraId="5DFB2641"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w:t>
            </w:r>
            <w:r>
              <w:t>4</w:t>
            </w:r>
            <w:r w:rsidRPr="00723BAC">
              <w:t>)</w:t>
            </w:r>
          </w:p>
        </w:tc>
        <w:tc>
          <w:tcPr>
            <w:tcW w:w="0" w:type="pct"/>
            <w:shd w:val="clear" w:color="auto" w:fill="FFFF00"/>
          </w:tcPr>
          <w:p w14:paraId="06F77DCF"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26</w:t>
            </w:r>
            <w:r w:rsidRPr="00723BAC">
              <w:t>)</w:t>
            </w:r>
          </w:p>
        </w:tc>
        <w:tc>
          <w:tcPr>
            <w:tcW w:w="0" w:type="pct"/>
            <w:shd w:val="clear" w:color="auto" w:fill="FFFF00"/>
          </w:tcPr>
          <w:p w14:paraId="5FA21AC8"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w:t>
            </w:r>
          </w:p>
        </w:tc>
        <w:tc>
          <w:tcPr>
            <w:tcW w:w="0" w:type="pct"/>
            <w:shd w:val="clear" w:color="auto" w:fill="FFFF00"/>
          </w:tcPr>
          <w:p w14:paraId="68EA476A"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(n=6)</w:t>
            </w:r>
          </w:p>
        </w:tc>
        <w:tc>
          <w:tcPr>
            <w:tcW w:w="0" w:type="pct"/>
            <w:shd w:val="clear" w:color="auto" w:fill="FFFF00"/>
          </w:tcPr>
          <w:p w14:paraId="7EC2A8C3"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(n=1</w:t>
            </w:r>
            <w:r>
              <w:t>2</w:t>
            </w:r>
            <w:r w:rsidRPr="00723BAC">
              <w:t>)</w:t>
            </w:r>
          </w:p>
        </w:tc>
        <w:tc>
          <w:tcPr>
            <w:tcW w:w="0" w:type="pct"/>
            <w:shd w:val="clear" w:color="auto" w:fill="FFFF00"/>
          </w:tcPr>
          <w:p w14:paraId="0CD13954"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w:t>
            </w:r>
            <w:r>
              <w:t>6</w:t>
            </w:r>
            <w:r w:rsidRPr="00723BAC">
              <w:t>)</w:t>
            </w:r>
          </w:p>
        </w:tc>
        <w:tc>
          <w:tcPr>
            <w:tcW w:w="0" w:type="pct"/>
            <w:shd w:val="clear" w:color="auto" w:fill="FFFF00"/>
          </w:tcPr>
          <w:p w14:paraId="519101FD"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85</w:t>
            </w:r>
            <w:r w:rsidRPr="00723BAC">
              <w:t>)</w:t>
            </w:r>
          </w:p>
        </w:tc>
      </w:tr>
      <w:tr w:rsidR="006B2C92" w14:paraId="0F493378"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5D70D3EE" w14:textId="77777777" w:rsidR="006B2C92" w:rsidRPr="00723BAC" w:rsidRDefault="006B2C92" w:rsidP="007F6356">
            <w:pPr>
              <w:spacing w:before="0" w:after="0"/>
            </w:pPr>
            <w:r w:rsidRPr="00723BAC">
              <w:t>To get a better internet service</w:t>
            </w:r>
          </w:p>
        </w:tc>
        <w:tc>
          <w:tcPr>
            <w:tcW w:w="0" w:type="pct"/>
            <w:shd w:val="clear" w:color="auto" w:fill="FFFF00"/>
          </w:tcPr>
          <w:p w14:paraId="4C7F2EAC"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15</w:t>
            </w:r>
            <w:r w:rsidRPr="00723BAC">
              <w:t>)</w:t>
            </w:r>
          </w:p>
        </w:tc>
        <w:tc>
          <w:tcPr>
            <w:tcW w:w="0" w:type="pct"/>
            <w:shd w:val="clear" w:color="auto" w:fill="FFFF00"/>
          </w:tcPr>
          <w:p w14:paraId="462E54D3"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24</w:t>
            </w:r>
            <w:r w:rsidRPr="00723BAC">
              <w:t>)</w:t>
            </w:r>
          </w:p>
        </w:tc>
        <w:tc>
          <w:tcPr>
            <w:tcW w:w="0" w:type="pct"/>
            <w:shd w:val="clear" w:color="auto" w:fill="FFFF00"/>
          </w:tcPr>
          <w:p w14:paraId="7A790268"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2</w:t>
            </w:r>
            <w:r w:rsidRPr="00723BAC">
              <w:t>)</w:t>
            </w:r>
          </w:p>
        </w:tc>
        <w:tc>
          <w:tcPr>
            <w:tcW w:w="0" w:type="pct"/>
            <w:shd w:val="clear" w:color="auto" w:fill="FFFF00"/>
          </w:tcPr>
          <w:p w14:paraId="0F5E553B"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2</w:t>
            </w:r>
            <w:r w:rsidRPr="00723BAC">
              <w:t>)</w:t>
            </w:r>
          </w:p>
        </w:tc>
        <w:tc>
          <w:tcPr>
            <w:tcW w:w="0" w:type="pct"/>
            <w:shd w:val="clear" w:color="auto" w:fill="FFFF00"/>
          </w:tcPr>
          <w:p w14:paraId="30F87F3E"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8</w:t>
            </w:r>
            <w:r w:rsidRPr="00723BAC">
              <w:t>)</w:t>
            </w:r>
          </w:p>
        </w:tc>
        <w:tc>
          <w:tcPr>
            <w:tcW w:w="0" w:type="pct"/>
            <w:shd w:val="clear" w:color="auto" w:fill="FFFF00"/>
          </w:tcPr>
          <w:p w14:paraId="483639F3"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0</w:t>
            </w:r>
            <w:r w:rsidRPr="00723BAC">
              <w:t>)</w:t>
            </w:r>
          </w:p>
        </w:tc>
        <w:tc>
          <w:tcPr>
            <w:tcW w:w="0" w:type="pct"/>
            <w:shd w:val="clear" w:color="auto" w:fill="FFFF00"/>
          </w:tcPr>
          <w:p w14:paraId="635A039B"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51</w:t>
            </w:r>
            <w:r w:rsidRPr="00723BAC">
              <w:t>)</w:t>
            </w:r>
          </w:p>
        </w:tc>
      </w:tr>
      <w:tr w:rsidR="006B2C92" w14:paraId="5332EF34"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06483420" w14:textId="77777777" w:rsidR="006B2C92" w:rsidRPr="00723BAC" w:rsidRDefault="006B2C92" w:rsidP="007F6356">
            <w:pPr>
              <w:spacing w:before="0" w:after="0"/>
              <w:rPr>
                <w:lang w:val="en-US"/>
              </w:rPr>
            </w:pPr>
            <w:r w:rsidRPr="00723BAC">
              <w:t>Financial incentive</w:t>
            </w:r>
          </w:p>
        </w:tc>
        <w:tc>
          <w:tcPr>
            <w:tcW w:w="0" w:type="pct"/>
            <w:shd w:val="clear" w:color="auto" w:fill="FFFF00"/>
          </w:tcPr>
          <w:p w14:paraId="1B046593"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3</w:t>
            </w:r>
            <w:r w:rsidRPr="00723BAC">
              <w:t>)</w:t>
            </w:r>
          </w:p>
        </w:tc>
        <w:tc>
          <w:tcPr>
            <w:tcW w:w="0" w:type="pct"/>
            <w:shd w:val="clear" w:color="auto" w:fill="FFFF00"/>
          </w:tcPr>
          <w:p w14:paraId="12B989DA"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(n=9)</w:t>
            </w:r>
          </w:p>
        </w:tc>
        <w:tc>
          <w:tcPr>
            <w:tcW w:w="0" w:type="pct"/>
            <w:shd w:val="clear" w:color="auto" w:fill="FFFF00"/>
          </w:tcPr>
          <w:p w14:paraId="72EA34AD"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(n=0)</w:t>
            </w:r>
          </w:p>
        </w:tc>
        <w:tc>
          <w:tcPr>
            <w:tcW w:w="0" w:type="pct"/>
            <w:shd w:val="clear" w:color="auto" w:fill="FFFF00"/>
          </w:tcPr>
          <w:p w14:paraId="1DF3D1CD"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7</w:t>
            </w:r>
            <w:r w:rsidRPr="00723BAC">
              <w:t>)</w:t>
            </w:r>
          </w:p>
        </w:tc>
        <w:tc>
          <w:tcPr>
            <w:tcW w:w="0" w:type="pct"/>
            <w:shd w:val="clear" w:color="auto" w:fill="FFFF00"/>
          </w:tcPr>
          <w:p w14:paraId="2DC4702D"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1</w:t>
            </w:r>
            <w:r w:rsidRPr="00723BAC">
              <w:t>)</w:t>
            </w:r>
          </w:p>
        </w:tc>
        <w:tc>
          <w:tcPr>
            <w:tcW w:w="0" w:type="pct"/>
            <w:shd w:val="clear" w:color="auto" w:fill="FFFF00"/>
          </w:tcPr>
          <w:p w14:paraId="64104BDB"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17</w:t>
            </w:r>
            <w:r w:rsidRPr="00723BAC">
              <w:t>)</w:t>
            </w:r>
          </w:p>
        </w:tc>
        <w:tc>
          <w:tcPr>
            <w:tcW w:w="0" w:type="pct"/>
            <w:shd w:val="clear" w:color="auto" w:fill="FFFF00"/>
          </w:tcPr>
          <w:p w14:paraId="603B04C5"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37</w:t>
            </w:r>
            <w:r w:rsidRPr="00723BAC">
              <w:t>)</w:t>
            </w:r>
          </w:p>
        </w:tc>
      </w:tr>
      <w:tr w:rsidR="006B2C92" w14:paraId="41C2F30A" w14:textId="77777777" w:rsidTr="0022253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640F7E79" w14:textId="77777777" w:rsidR="006B2C92" w:rsidRPr="00723BAC" w:rsidRDefault="006B2C92" w:rsidP="007F6356">
            <w:pPr>
              <w:spacing w:before="0" w:after="0"/>
              <w:rPr>
                <w:color w:val="000000"/>
              </w:rPr>
            </w:pPr>
            <w:r w:rsidRPr="00723BAC">
              <w:t>I was invited/requested to/to help out</w:t>
            </w:r>
          </w:p>
        </w:tc>
        <w:tc>
          <w:tcPr>
            <w:tcW w:w="0" w:type="pct"/>
            <w:shd w:val="clear" w:color="auto" w:fill="FFFF00"/>
          </w:tcPr>
          <w:p w14:paraId="4173C6F7"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8</w:t>
            </w:r>
            <w:r w:rsidRPr="00723BAC">
              <w:t>)</w:t>
            </w:r>
          </w:p>
        </w:tc>
        <w:tc>
          <w:tcPr>
            <w:tcW w:w="0" w:type="pct"/>
            <w:shd w:val="clear" w:color="auto" w:fill="FFFF00"/>
          </w:tcPr>
          <w:p w14:paraId="11A4D7DC"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(n=1</w:t>
            </w:r>
            <w:r>
              <w:t>8</w:t>
            </w:r>
            <w:r w:rsidRPr="00723BAC">
              <w:t>)</w:t>
            </w:r>
          </w:p>
        </w:tc>
        <w:tc>
          <w:tcPr>
            <w:tcW w:w="0" w:type="pct"/>
            <w:shd w:val="clear" w:color="auto" w:fill="FFFF00"/>
          </w:tcPr>
          <w:p w14:paraId="7BF9DC80"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(n=0)</w:t>
            </w:r>
          </w:p>
        </w:tc>
        <w:tc>
          <w:tcPr>
            <w:tcW w:w="0" w:type="pct"/>
            <w:shd w:val="clear" w:color="auto" w:fill="FFFF00"/>
          </w:tcPr>
          <w:p w14:paraId="3B8D0293"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2</w:t>
            </w:r>
            <w:r w:rsidRPr="00723BAC">
              <w:t>)</w:t>
            </w:r>
          </w:p>
        </w:tc>
        <w:tc>
          <w:tcPr>
            <w:tcW w:w="0" w:type="pct"/>
            <w:shd w:val="clear" w:color="auto" w:fill="FFFF00"/>
          </w:tcPr>
          <w:p w14:paraId="2BA8A6C8"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8</w:t>
            </w:r>
            <w:r w:rsidRPr="00723BAC">
              <w:t>)</w:t>
            </w:r>
          </w:p>
        </w:tc>
        <w:tc>
          <w:tcPr>
            <w:tcW w:w="0" w:type="pct"/>
            <w:shd w:val="clear" w:color="auto" w:fill="FFFF00"/>
          </w:tcPr>
          <w:p w14:paraId="00131749"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1</w:t>
            </w:r>
            <w:r w:rsidRPr="00723BAC">
              <w:t>)</w:t>
            </w:r>
          </w:p>
        </w:tc>
        <w:tc>
          <w:tcPr>
            <w:tcW w:w="0" w:type="pct"/>
            <w:shd w:val="clear" w:color="auto" w:fill="FFFF00"/>
          </w:tcPr>
          <w:p w14:paraId="7770E9B6" w14:textId="77777777" w:rsidR="006B2C92" w:rsidRPr="00723BAC" w:rsidRDefault="006B2C92" w:rsidP="007F635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723BAC">
              <w:t>(n=</w:t>
            </w:r>
            <w:r>
              <w:t>37</w:t>
            </w:r>
            <w:r w:rsidRPr="00723BAC">
              <w:t>)</w:t>
            </w:r>
          </w:p>
        </w:tc>
      </w:tr>
      <w:tr w:rsidR="006B2C92" w14:paraId="1AA49E64" w14:textId="77777777" w:rsidTr="0022253F">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6EF29AED" w14:textId="77777777" w:rsidR="006B2C92" w:rsidRPr="00723BAC" w:rsidRDefault="006B2C92" w:rsidP="007F6356">
            <w:pPr>
              <w:spacing w:before="0" w:after="0"/>
              <w:rPr>
                <w:color w:val="000000"/>
              </w:rPr>
            </w:pPr>
            <w:r w:rsidRPr="00723BAC">
              <w:t>Other</w:t>
            </w:r>
          </w:p>
        </w:tc>
        <w:tc>
          <w:tcPr>
            <w:tcW w:w="0" w:type="pct"/>
            <w:shd w:val="clear" w:color="auto" w:fill="FFFF00"/>
          </w:tcPr>
          <w:p w14:paraId="6C2E5D32"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27</w:t>
            </w:r>
            <w:r w:rsidRPr="00723BAC">
              <w:t>)</w:t>
            </w:r>
          </w:p>
        </w:tc>
        <w:tc>
          <w:tcPr>
            <w:tcW w:w="0" w:type="pct"/>
            <w:shd w:val="clear" w:color="auto" w:fill="FFFF00"/>
          </w:tcPr>
          <w:p w14:paraId="49BA44F8"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49</w:t>
            </w:r>
            <w:r w:rsidRPr="00723BAC">
              <w:t>)</w:t>
            </w:r>
          </w:p>
        </w:tc>
        <w:tc>
          <w:tcPr>
            <w:tcW w:w="0" w:type="pct"/>
            <w:shd w:val="clear" w:color="auto" w:fill="FFFF00"/>
          </w:tcPr>
          <w:p w14:paraId="09F4B70A"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(n=2)</w:t>
            </w:r>
          </w:p>
        </w:tc>
        <w:tc>
          <w:tcPr>
            <w:tcW w:w="0" w:type="pct"/>
            <w:shd w:val="clear" w:color="auto" w:fill="FFFF00"/>
          </w:tcPr>
          <w:p w14:paraId="0C1E9F0D"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w:t>
            </w:r>
          </w:p>
        </w:tc>
        <w:tc>
          <w:tcPr>
            <w:tcW w:w="0" w:type="pct"/>
            <w:shd w:val="clear" w:color="auto" w:fill="FFFF00"/>
          </w:tcPr>
          <w:p w14:paraId="0DC873D7"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(n=30)</w:t>
            </w:r>
          </w:p>
        </w:tc>
        <w:tc>
          <w:tcPr>
            <w:tcW w:w="0" w:type="pct"/>
            <w:shd w:val="clear" w:color="auto" w:fill="FFFF00"/>
          </w:tcPr>
          <w:p w14:paraId="5E10C8D5"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6</w:t>
            </w:r>
            <w:r w:rsidRPr="00723BAC">
              <w:t>)</w:t>
            </w:r>
          </w:p>
        </w:tc>
        <w:tc>
          <w:tcPr>
            <w:tcW w:w="0" w:type="pct"/>
            <w:shd w:val="clear" w:color="auto" w:fill="FFFF00"/>
          </w:tcPr>
          <w:p w14:paraId="44F58964" w14:textId="77777777" w:rsidR="006B2C92" w:rsidRPr="00723BAC" w:rsidRDefault="006B2C92" w:rsidP="007F635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723BAC">
              <w:t>(n=</w:t>
            </w:r>
            <w:r>
              <w:t>117</w:t>
            </w:r>
            <w:r w:rsidRPr="00723BAC">
              <w:t>)</w:t>
            </w:r>
          </w:p>
        </w:tc>
      </w:tr>
    </w:tbl>
    <w:p w14:paraId="385D2CBC" w14:textId="77777777" w:rsidR="006B2C92" w:rsidRPr="006B2C92" w:rsidRDefault="006B2C92" w:rsidP="00253A0F"/>
    <w:p w14:paraId="6989E9EF" w14:textId="5EB83678" w:rsidR="00C60276" w:rsidRDefault="00C60276" w:rsidP="009434B4">
      <w:pPr>
        <w:pStyle w:val="Caption"/>
        <w:spacing w:before="360"/>
      </w:pPr>
      <w:r w:rsidRPr="00304626">
        <w:lastRenderedPageBreak/>
        <w:t xml:space="preserve">Table </w:t>
      </w:r>
      <w:r>
        <w:t>A</w:t>
      </w:r>
      <w:r w:rsidRPr="00304626">
        <w:t>.2: Triallists’ overall satisfaction with their trial service by provider</w:t>
      </w:r>
      <w:r>
        <w:t xml:space="preserve"> </w:t>
      </w:r>
      <w:r w:rsidR="0038605F">
        <w:t>—</w:t>
      </w:r>
      <w:r w:rsidR="00FB0EDE">
        <w:t xml:space="preserve"> </w:t>
      </w:r>
      <w:r>
        <w:t xml:space="preserve">(a) </w:t>
      </w:r>
      <w:r w:rsidRPr="00BB3FBB">
        <w:t>From 1</w:t>
      </w:r>
      <w:r w:rsidR="0038605F">
        <w:t> </w:t>
      </w:r>
      <w:r w:rsidRPr="00BB3FBB">
        <w:t xml:space="preserve">July 2021 to </w:t>
      </w:r>
      <w:r w:rsidR="00FB0EDE">
        <w:br/>
      </w:r>
      <w:r w:rsidRPr="00BB3FBB">
        <w:t>31 December 2021</w:t>
      </w:r>
    </w:p>
    <w:tbl>
      <w:tblPr>
        <w:tblStyle w:val="DefaultTable1"/>
        <w:tblW w:w="5000" w:type="pct"/>
        <w:tblLook w:val="04A0" w:firstRow="1" w:lastRow="0" w:firstColumn="1" w:lastColumn="0" w:noHBand="0" w:noVBand="1"/>
        <w:tblDescription w:val="Table A.2: Triallists’ overall satisfaction with their trial service by provider (previously Table B.2)—(a) From 1 July 2021 to 31 December 2021"/>
      </w:tblPr>
      <w:tblGrid>
        <w:gridCol w:w="2530"/>
        <w:gridCol w:w="1222"/>
        <w:gridCol w:w="1222"/>
        <w:gridCol w:w="1219"/>
        <w:gridCol w:w="1225"/>
        <w:gridCol w:w="1225"/>
        <w:gridCol w:w="1221"/>
      </w:tblGrid>
      <w:tr w:rsidR="00723BAC" w14:paraId="14FDD9F5" w14:textId="77777777" w:rsidTr="0094556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center"/>
          </w:tcPr>
          <w:p w14:paraId="6AE05428" w14:textId="77777777" w:rsidR="00723BAC" w:rsidRPr="008D096D" w:rsidRDefault="00723BAC" w:rsidP="008D096D">
            <w:pPr>
              <w:pStyle w:val="tablecolumnheading"/>
              <w:rPr>
                <w:b/>
              </w:rPr>
            </w:pPr>
            <w:r w:rsidRPr="008D096D">
              <w:rPr>
                <w:b/>
              </w:rPr>
              <w:t>Overall service rating</w:t>
            </w:r>
          </w:p>
        </w:tc>
        <w:tc>
          <w:tcPr>
            <w:tcW w:w="619" w:type="pct"/>
            <w:vAlign w:val="center"/>
          </w:tcPr>
          <w:p w14:paraId="3B0976AC" w14:textId="77777777"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Concerotel</w:t>
            </w:r>
          </w:p>
        </w:tc>
        <w:tc>
          <w:tcPr>
            <w:tcW w:w="619" w:type="pct"/>
            <w:vAlign w:val="center"/>
          </w:tcPr>
          <w:p w14:paraId="751A6CF0" w14:textId="77777777"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NBN Co</w:t>
            </w:r>
          </w:p>
        </w:tc>
        <w:tc>
          <w:tcPr>
            <w:tcW w:w="618" w:type="pct"/>
            <w:vAlign w:val="center"/>
          </w:tcPr>
          <w:p w14:paraId="11D225D5" w14:textId="77777777"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Optus</w:t>
            </w:r>
          </w:p>
        </w:tc>
        <w:tc>
          <w:tcPr>
            <w:tcW w:w="621" w:type="pct"/>
            <w:vAlign w:val="center"/>
          </w:tcPr>
          <w:p w14:paraId="46020C8F" w14:textId="77777777"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Pivotel</w:t>
            </w:r>
          </w:p>
        </w:tc>
        <w:tc>
          <w:tcPr>
            <w:tcW w:w="621" w:type="pct"/>
            <w:vAlign w:val="center"/>
          </w:tcPr>
          <w:p w14:paraId="57A89BEB" w14:textId="77777777"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Telstra</w:t>
            </w:r>
          </w:p>
        </w:tc>
        <w:tc>
          <w:tcPr>
            <w:tcW w:w="619" w:type="pct"/>
            <w:vAlign w:val="center"/>
          </w:tcPr>
          <w:p w14:paraId="7A727BA1" w14:textId="77777777" w:rsidR="00723BAC" w:rsidRPr="007E6282" w:rsidRDefault="00723BAC" w:rsidP="008D096D">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Zetifi</w:t>
            </w:r>
          </w:p>
        </w:tc>
      </w:tr>
      <w:tr w:rsidR="00723BAC" w14:paraId="7627B50A" w14:textId="77777777"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699F5941" w14:textId="77777777" w:rsidR="00723BAC" w:rsidRPr="002E549E" w:rsidRDefault="00723BAC" w:rsidP="00723BAC">
            <w:pPr>
              <w:spacing w:after="0"/>
              <w:rPr>
                <w:lang w:val="en-US"/>
              </w:rPr>
            </w:pPr>
            <w:r w:rsidRPr="002E549E">
              <w:rPr>
                <w:lang w:val="en-US"/>
              </w:rPr>
              <w:t>Excellent</w:t>
            </w:r>
          </w:p>
        </w:tc>
        <w:tc>
          <w:tcPr>
            <w:tcW w:w="619" w:type="pct"/>
            <w:shd w:val="clear" w:color="auto" w:fill="auto"/>
          </w:tcPr>
          <w:p w14:paraId="212FF6DF" w14:textId="77777777"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19%</w:t>
            </w:r>
            <w:r>
              <w:br/>
              <w:t>(n=23)</w:t>
            </w:r>
          </w:p>
        </w:tc>
        <w:tc>
          <w:tcPr>
            <w:tcW w:w="619" w:type="pct"/>
            <w:shd w:val="clear" w:color="auto" w:fill="auto"/>
          </w:tcPr>
          <w:p w14:paraId="481E7DD6" w14:textId="77777777"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19%</w:t>
            </w:r>
            <w:r>
              <w:br/>
              <w:t>(n=19)</w:t>
            </w:r>
          </w:p>
        </w:tc>
        <w:tc>
          <w:tcPr>
            <w:tcW w:w="618" w:type="pct"/>
            <w:shd w:val="clear" w:color="auto" w:fill="auto"/>
          </w:tcPr>
          <w:p w14:paraId="54CE56C1" w14:textId="77777777"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20%</w:t>
            </w:r>
            <w:r>
              <w:br/>
              <w:t>(n=5)</w:t>
            </w:r>
          </w:p>
        </w:tc>
        <w:tc>
          <w:tcPr>
            <w:tcW w:w="621" w:type="pct"/>
            <w:shd w:val="clear" w:color="auto" w:fill="auto"/>
          </w:tcPr>
          <w:p w14:paraId="0AE3060E" w14:textId="77777777"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28%</w:t>
            </w:r>
            <w:r>
              <w:br/>
              <w:t>(n=12)</w:t>
            </w:r>
          </w:p>
        </w:tc>
        <w:tc>
          <w:tcPr>
            <w:tcW w:w="621" w:type="pct"/>
            <w:shd w:val="clear" w:color="auto" w:fill="auto"/>
          </w:tcPr>
          <w:p w14:paraId="426BF5B1" w14:textId="77777777"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28%</w:t>
            </w:r>
            <w:r>
              <w:br/>
              <w:t>(n=98)</w:t>
            </w:r>
          </w:p>
        </w:tc>
        <w:tc>
          <w:tcPr>
            <w:tcW w:w="619" w:type="pct"/>
            <w:shd w:val="clear" w:color="auto" w:fill="auto"/>
          </w:tcPr>
          <w:p w14:paraId="42BD6064" w14:textId="77777777" w:rsidR="00723BAC" w:rsidRPr="00723BAC" w:rsidRDefault="008D096D" w:rsidP="00723BAC">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E549E">
              <w:t>44%</w:t>
            </w:r>
            <w:r>
              <w:br/>
              <w:t>(n=75)</w:t>
            </w:r>
          </w:p>
        </w:tc>
      </w:tr>
      <w:tr w:rsidR="00723BAC" w14:paraId="0CFB9374" w14:textId="77777777"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6C59433B" w14:textId="77777777" w:rsidR="00723BAC" w:rsidRPr="002E549E" w:rsidRDefault="00723BAC" w:rsidP="00723BAC">
            <w:pPr>
              <w:spacing w:after="0"/>
              <w:rPr>
                <w:lang w:val="en-US"/>
              </w:rPr>
            </w:pPr>
            <w:r w:rsidRPr="002E549E">
              <w:rPr>
                <w:lang w:val="en-US"/>
              </w:rPr>
              <w:t>Good</w:t>
            </w:r>
          </w:p>
        </w:tc>
        <w:tc>
          <w:tcPr>
            <w:tcW w:w="619" w:type="pct"/>
            <w:shd w:val="clear" w:color="auto" w:fill="auto"/>
          </w:tcPr>
          <w:p w14:paraId="37751F5A" w14:textId="77777777"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42%</w:t>
            </w:r>
            <w:r>
              <w:br/>
              <w:t>(n=52)</w:t>
            </w:r>
          </w:p>
        </w:tc>
        <w:tc>
          <w:tcPr>
            <w:tcW w:w="619" w:type="pct"/>
            <w:shd w:val="clear" w:color="auto" w:fill="auto"/>
          </w:tcPr>
          <w:p w14:paraId="23408F59" w14:textId="77777777"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30%</w:t>
            </w:r>
            <w:r>
              <w:br/>
              <w:t>(n=31)</w:t>
            </w:r>
          </w:p>
        </w:tc>
        <w:tc>
          <w:tcPr>
            <w:tcW w:w="618" w:type="pct"/>
            <w:shd w:val="clear" w:color="auto" w:fill="auto"/>
          </w:tcPr>
          <w:p w14:paraId="7EC80007" w14:textId="77777777"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56%</w:t>
            </w:r>
            <w:r>
              <w:br/>
              <w:t>(n=14)</w:t>
            </w:r>
          </w:p>
        </w:tc>
        <w:tc>
          <w:tcPr>
            <w:tcW w:w="621" w:type="pct"/>
            <w:shd w:val="clear" w:color="auto" w:fill="auto"/>
          </w:tcPr>
          <w:p w14:paraId="59B5FD4F" w14:textId="77777777"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51%</w:t>
            </w:r>
            <w:r>
              <w:br/>
              <w:t>(n=22)</w:t>
            </w:r>
          </w:p>
        </w:tc>
        <w:tc>
          <w:tcPr>
            <w:tcW w:w="621" w:type="pct"/>
            <w:shd w:val="clear" w:color="auto" w:fill="auto"/>
          </w:tcPr>
          <w:p w14:paraId="35C3A7C7" w14:textId="77777777"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43%</w:t>
            </w:r>
            <w:r>
              <w:br/>
              <w:t>(n=152)</w:t>
            </w:r>
          </w:p>
        </w:tc>
        <w:tc>
          <w:tcPr>
            <w:tcW w:w="619" w:type="pct"/>
            <w:shd w:val="clear" w:color="auto" w:fill="auto"/>
          </w:tcPr>
          <w:p w14:paraId="2E083C3C" w14:textId="77777777" w:rsidR="00723BAC" w:rsidRPr="00723BAC" w:rsidRDefault="008D096D" w:rsidP="00723BAC">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E549E">
              <w:t>35%</w:t>
            </w:r>
            <w:r>
              <w:br/>
              <w:t>(n=60)</w:t>
            </w:r>
          </w:p>
        </w:tc>
      </w:tr>
      <w:tr w:rsidR="008D096D" w:rsidRPr="008D096D" w14:paraId="59342589" w14:textId="77777777"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2A5491D3" w14:textId="77777777" w:rsidR="008D096D" w:rsidRPr="008D096D" w:rsidRDefault="008D096D" w:rsidP="00723BAC">
            <w:pPr>
              <w:spacing w:after="0"/>
              <w:rPr>
                <w:lang w:val="en-US"/>
              </w:rPr>
            </w:pPr>
            <w:r w:rsidRPr="008D096D">
              <w:rPr>
                <w:lang w:val="en-US"/>
              </w:rPr>
              <w:t>Total of excellent and good</w:t>
            </w:r>
          </w:p>
        </w:tc>
        <w:tc>
          <w:tcPr>
            <w:tcW w:w="619" w:type="pct"/>
            <w:shd w:val="clear" w:color="auto" w:fill="auto"/>
          </w:tcPr>
          <w:p w14:paraId="096B067A" w14:textId="77777777"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61%</w:t>
            </w:r>
            <w:r w:rsidRPr="008D096D">
              <w:rPr>
                <w:b/>
              </w:rPr>
              <w:br/>
              <w:t>(n=75)</w:t>
            </w:r>
          </w:p>
        </w:tc>
        <w:tc>
          <w:tcPr>
            <w:tcW w:w="619" w:type="pct"/>
            <w:shd w:val="clear" w:color="auto" w:fill="auto"/>
          </w:tcPr>
          <w:p w14:paraId="69E419FC" w14:textId="77777777"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49%</w:t>
            </w:r>
            <w:r w:rsidRPr="008D096D">
              <w:rPr>
                <w:b/>
              </w:rPr>
              <w:br/>
              <w:t>(n=50)</w:t>
            </w:r>
          </w:p>
        </w:tc>
        <w:tc>
          <w:tcPr>
            <w:tcW w:w="618" w:type="pct"/>
            <w:shd w:val="clear" w:color="auto" w:fill="auto"/>
          </w:tcPr>
          <w:p w14:paraId="6EC5C411" w14:textId="77777777"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76%</w:t>
            </w:r>
            <w:r w:rsidRPr="008D096D">
              <w:rPr>
                <w:b/>
              </w:rPr>
              <w:br/>
              <w:t>(n=19)</w:t>
            </w:r>
          </w:p>
        </w:tc>
        <w:tc>
          <w:tcPr>
            <w:tcW w:w="621" w:type="pct"/>
            <w:shd w:val="clear" w:color="auto" w:fill="auto"/>
          </w:tcPr>
          <w:p w14:paraId="33FFB31E" w14:textId="77777777"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79%</w:t>
            </w:r>
            <w:r w:rsidRPr="008D096D">
              <w:rPr>
                <w:b/>
              </w:rPr>
              <w:br/>
              <w:t>(n=34)</w:t>
            </w:r>
          </w:p>
        </w:tc>
        <w:tc>
          <w:tcPr>
            <w:tcW w:w="621" w:type="pct"/>
            <w:shd w:val="clear" w:color="auto" w:fill="auto"/>
          </w:tcPr>
          <w:p w14:paraId="738751F3" w14:textId="77777777"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71%</w:t>
            </w:r>
            <w:r w:rsidRPr="008D096D">
              <w:rPr>
                <w:b/>
              </w:rPr>
              <w:br/>
              <w:t>(n=250)</w:t>
            </w:r>
          </w:p>
        </w:tc>
        <w:tc>
          <w:tcPr>
            <w:tcW w:w="619" w:type="pct"/>
            <w:shd w:val="clear" w:color="auto" w:fill="auto"/>
          </w:tcPr>
          <w:p w14:paraId="295FBF21" w14:textId="77777777" w:rsidR="008D096D" w:rsidRPr="008D096D" w:rsidRDefault="008D096D" w:rsidP="00723BAC">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8D096D">
              <w:rPr>
                <w:b/>
              </w:rPr>
              <w:t>79%</w:t>
            </w:r>
            <w:r w:rsidRPr="008D096D">
              <w:rPr>
                <w:b/>
              </w:rPr>
              <w:br/>
              <w:t>(n=135)</w:t>
            </w:r>
          </w:p>
        </w:tc>
      </w:tr>
      <w:tr w:rsidR="00723BAC" w14:paraId="3613C8D3" w14:textId="77777777"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4090DCB9" w14:textId="77777777" w:rsidR="00723BAC" w:rsidRPr="002E549E" w:rsidRDefault="00723BAC" w:rsidP="00723BAC">
            <w:pPr>
              <w:spacing w:after="0"/>
              <w:rPr>
                <w:lang w:val="en-US"/>
              </w:rPr>
            </w:pPr>
            <w:r w:rsidRPr="002E549E">
              <w:rPr>
                <w:lang w:val="en-US"/>
              </w:rPr>
              <w:t>Fair</w:t>
            </w:r>
          </w:p>
        </w:tc>
        <w:tc>
          <w:tcPr>
            <w:tcW w:w="619" w:type="pct"/>
            <w:shd w:val="clear" w:color="auto" w:fill="auto"/>
            <w:vAlign w:val="bottom"/>
          </w:tcPr>
          <w:p w14:paraId="10708AE3"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28%</w:t>
            </w:r>
            <w:r>
              <w:br/>
              <w:t>(n=34)</w:t>
            </w:r>
          </w:p>
        </w:tc>
        <w:tc>
          <w:tcPr>
            <w:tcW w:w="619" w:type="pct"/>
            <w:shd w:val="clear" w:color="auto" w:fill="auto"/>
            <w:vAlign w:val="bottom"/>
          </w:tcPr>
          <w:p w14:paraId="488CEC99"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25%</w:t>
            </w:r>
            <w:r>
              <w:br/>
              <w:t>(n=25)</w:t>
            </w:r>
          </w:p>
        </w:tc>
        <w:tc>
          <w:tcPr>
            <w:tcW w:w="618" w:type="pct"/>
            <w:shd w:val="clear" w:color="auto" w:fill="auto"/>
            <w:vAlign w:val="bottom"/>
          </w:tcPr>
          <w:p w14:paraId="615D8405"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16%</w:t>
            </w:r>
            <w:r>
              <w:br/>
              <w:t>(n=4)</w:t>
            </w:r>
          </w:p>
        </w:tc>
        <w:tc>
          <w:tcPr>
            <w:tcW w:w="621" w:type="pct"/>
            <w:shd w:val="clear" w:color="auto" w:fill="auto"/>
            <w:vAlign w:val="bottom"/>
          </w:tcPr>
          <w:p w14:paraId="5B9E96DF"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12%</w:t>
            </w:r>
            <w:r>
              <w:br/>
              <w:t>(n=5)</w:t>
            </w:r>
          </w:p>
        </w:tc>
        <w:tc>
          <w:tcPr>
            <w:tcW w:w="621" w:type="pct"/>
            <w:shd w:val="clear" w:color="auto" w:fill="auto"/>
            <w:vAlign w:val="bottom"/>
          </w:tcPr>
          <w:p w14:paraId="6E0EC7CB"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21%</w:t>
            </w:r>
            <w:r>
              <w:br/>
              <w:t>(n=74)</w:t>
            </w:r>
          </w:p>
        </w:tc>
        <w:tc>
          <w:tcPr>
            <w:tcW w:w="619" w:type="pct"/>
            <w:shd w:val="clear" w:color="auto" w:fill="auto"/>
            <w:vAlign w:val="bottom"/>
          </w:tcPr>
          <w:p w14:paraId="4813AE55"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15%</w:t>
            </w:r>
            <w:r>
              <w:br/>
              <w:t>(n=26)</w:t>
            </w:r>
          </w:p>
        </w:tc>
      </w:tr>
      <w:tr w:rsidR="00723BAC" w14:paraId="265316A8" w14:textId="77777777" w:rsidTr="00945569">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300C073E" w14:textId="77777777" w:rsidR="00723BAC" w:rsidRPr="002E549E" w:rsidRDefault="00723BAC" w:rsidP="00723BAC">
            <w:pPr>
              <w:spacing w:after="0"/>
              <w:rPr>
                <w:lang w:val="en-US"/>
              </w:rPr>
            </w:pPr>
            <w:r w:rsidRPr="002E549E">
              <w:rPr>
                <w:lang w:val="en-US"/>
              </w:rPr>
              <w:t>Poor</w:t>
            </w:r>
          </w:p>
        </w:tc>
        <w:tc>
          <w:tcPr>
            <w:tcW w:w="619" w:type="pct"/>
            <w:shd w:val="clear" w:color="auto" w:fill="auto"/>
            <w:vAlign w:val="bottom"/>
          </w:tcPr>
          <w:p w14:paraId="587E9F07" w14:textId="77777777"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10%</w:t>
            </w:r>
            <w:r>
              <w:br/>
              <w:t>(n=12)</w:t>
            </w:r>
          </w:p>
        </w:tc>
        <w:tc>
          <w:tcPr>
            <w:tcW w:w="619" w:type="pct"/>
            <w:shd w:val="clear" w:color="auto" w:fill="auto"/>
            <w:vAlign w:val="bottom"/>
          </w:tcPr>
          <w:p w14:paraId="0CA7B0A7" w14:textId="77777777"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14%</w:t>
            </w:r>
            <w:r>
              <w:br/>
              <w:t>(n=14)</w:t>
            </w:r>
          </w:p>
        </w:tc>
        <w:tc>
          <w:tcPr>
            <w:tcW w:w="618" w:type="pct"/>
            <w:shd w:val="clear" w:color="auto" w:fill="auto"/>
            <w:vAlign w:val="bottom"/>
          </w:tcPr>
          <w:p w14:paraId="1830B9BB" w14:textId="77777777"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8%</w:t>
            </w:r>
            <w:r>
              <w:br/>
              <w:t>(n=2)</w:t>
            </w:r>
          </w:p>
        </w:tc>
        <w:tc>
          <w:tcPr>
            <w:tcW w:w="621" w:type="pct"/>
            <w:shd w:val="clear" w:color="auto" w:fill="auto"/>
            <w:vAlign w:val="bottom"/>
          </w:tcPr>
          <w:p w14:paraId="20520437" w14:textId="77777777"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9%</w:t>
            </w:r>
            <w:r>
              <w:br/>
              <w:t>(n=4)</w:t>
            </w:r>
          </w:p>
        </w:tc>
        <w:tc>
          <w:tcPr>
            <w:tcW w:w="621" w:type="pct"/>
            <w:shd w:val="clear" w:color="auto" w:fill="auto"/>
            <w:vAlign w:val="bottom"/>
          </w:tcPr>
          <w:p w14:paraId="05787E30" w14:textId="77777777"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6%</w:t>
            </w:r>
            <w:r>
              <w:br/>
              <w:t>(n=22)</w:t>
            </w:r>
          </w:p>
        </w:tc>
        <w:tc>
          <w:tcPr>
            <w:tcW w:w="619" w:type="pct"/>
            <w:shd w:val="clear" w:color="auto" w:fill="auto"/>
            <w:vAlign w:val="bottom"/>
          </w:tcPr>
          <w:p w14:paraId="7A8DA07F" w14:textId="77777777" w:rsidR="00723BAC" w:rsidRPr="002E549E" w:rsidRDefault="00723BAC" w:rsidP="00723BAC">
            <w:pPr>
              <w:pStyle w:val="nospacing-centred"/>
              <w:cnfStyle w:val="000000000000" w:firstRow="0" w:lastRow="0" w:firstColumn="0" w:lastColumn="0" w:oddVBand="0" w:evenVBand="0" w:oddHBand="0" w:evenHBand="0" w:firstRowFirstColumn="0" w:firstRowLastColumn="0" w:lastRowFirstColumn="0" w:lastRowLastColumn="0"/>
            </w:pPr>
            <w:r w:rsidRPr="002E549E">
              <w:t>4%</w:t>
            </w:r>
            <w:r>
              <w:br/>
              <w:t>(n=7)</w:t>
            </w:r>
          </w:p>
        </w:tc>
      </w:tr>
      <w:tr w:rsidR="00723BAC" w14:paraId="1DAC3725" w14:textId="77777777" w:rsidTr="009455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5C9901DF" w14:textId="77777777" w:rsidR="00723BAC" w:rsidRPr="002E549E" w:rsidRDefault="00723BAC" w:rsidP="00723BAC">
            <w:pPr>
              <w:spacing w:after="0"/>
              <w:rPr>
                <w:lang w:val="en-US"/>
              </w:rPr>
            </w:pPr>
            <w:r w:rsidRPr="002E549E">
              <w:rPr>
                <w:lang w:val="en-US"/>
              </w:rPr>
              <w:t>Bad</w:t>
            </w:r>
          </w:p>
        </w:tc>
        <w:tc>
          <w:tcPr>
            <w:tcW w:w="619" w:type="pct"/>
            <w:shd w:val="clear" w:color="auto" w:fill="auto"/>
            <w:vAlign w:val="bottom"/>
          </w:tcPr>
          <w:p w14:paraId="74E9B5DB"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w:t>
            </w:r>
            <w:r>
              <w:br/>
              <w:t>(n=2)</w:t>
            </w:r>
          </w:p>
        </w:tc>
        <w:tc>
          <w:tcPr>
            <w:tcW w:w="619" w:type="pct"/>
            <w:shd w:val="clear" w:color="auto" w:fill="auto"/>
            <w:vAlign w:val="bottom"/>
          </w:tcPr>
          <w:p w14:paraId="44F27756"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13%</w:t>
            </w:r>
            <w:r>
              <w:br/>
              <w:t>(n=13)</w:t>
            </w:r>
          </w:p>
        </w:tc>
        <w:tc>
          <w:tcPr>
            <w:tcW w:w="618" w:type="pct"/>
            <w:shd w:val="clear" w:color="auto" w:fill="auto"/>
            <w:vAlign w:val="bottom"/>
          </w:tcPr>
          <w:p w14:paraId="24D903EC"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0%</w:t>
            </w:r>
            <w:r>
              <w:br/>
              <w:t>(n=0)</w:t>
            </w:r>
          </w:p>
        </w:tc>
        <w:tc>
          <w:tcPr>
            <w:tcW w:w="621" w:type="pct"/>
            <w:shd w:val="clear" w:color="auto" w:fill="auto"/>
            <w:vAlign w:val="bottom"/>
          </w:tcPr>
          <w:p w14:paraId="34783ADE"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0%</w:t>
            </w:r>
            <w:r>
              <w:br/>
              <w:t>(n=0)</w:t>
            </w:r>
          </w:p>
        </w:tc>
        <w:tc>
          <w:tcPr>
            <w:tcW w:w="621" w:type="pct"/>
            <w:shd w:val="clear" w:color="auto" w:fill="auto"/>
            <w:vAlign w:val="bottom"/>
          </w:tcPr>
          <w:p w14:paraId="03773117"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w:t>
            </w:r>
            <w:r>
              <w:br/>
              <w:t>(n=6)</w:t>
            </w:r>
          </w:p>
        </w:tc>
        <w:tc>
          <w:tcPr>
            <w:tcW w:w="619" w:type="pct"/>
            <w:shd w:val="clear" w:color="auto" w:fill="auto"/>
            <w:vAlign w:val="bottom"/>
          </w:tcPr>
          <w:p w14:paraId="0EA2FC0D" w14:textId="77777777" w:rsidR="00723BAC" w:rsidRPr="002E549E" w:rsidRDefault="00723BAC" w:rsidP="00723BAC">
            <w:pPr>
              <w:pStyle w:val="nospacing-centred"/>
              <w:cnfStyle w:val="000000010000" w:firstRow="0" w:lastRow="0" w:firstColumn="0" w:lastColumn="0" w:oddVBand="0" w:evenVBand="0" w:oddHBand="0" w:evenHBand="1" w:firstRowFirstColumn="0" w:firstRowLastColumn="0" w:lastRowFirstColumn="0" w:lastRowLastColumn="0"/>
            </w:pPr>
            <w:r w:rsidRPr="002E549E">
              <w:t>2%</w:t>
            </w:r>
            <w:r>
              <w:br/>
              <w:t>(n=4)</w:t>
            </w:r>
          </w:p>
        </w:tc>
      </w:tr>
    </w:tbl>
    <w:p w14:paraId="72CC57A9" w14:textId="77777777" w:rsidR="00386436" w:rsidRDefault="00386436" w:rsidP="009434B4">
      <w:pPr>
        <w:pStyle w:val="Caption"/>
      </w:pPr>
    </w:p>
    <w:p w14:paraId="244BEAB4" w14:textId="5C0E7B4D" w:rsidR="003952A8" w:rsidRDefault="00945569" w:rsidP="009434B4">
      <w:pPr>
        <w:pStyle w:val="Caption"/>
      </w:pPr>
      <w:r w:rsidRPr="0038605F">
        <w:t>Table A.2: Triallists’ overall satisfaction with their trial service by provider —</w:t>
      </w:r>
      <w:r w:rsidR="00FB0EDE">
        <w:t xml:space="preserve"> </w:t>
      </w:r>
      <w:r w:rsidRPr="00273EAA">
        <w:t>(b</w:t>
      </w:r>
      <w:r>
        <w:t xml:space="preserve">) From </w:t>
      </w:r>
      <w:r w:rsidRPr="0047714C">
        <w:t xml:space="preserve">1 July 2021 to </w:t>
      </w:r>
      <w:r w:rsidR="00FB0EDE">
        <w:br/>
      </w:r>
      <w:r w:rsidRPr="0047714C">
        <w:t>31 March 2022</w:t>
      </w:r>
    </w:p>
    <w:tbl>
      <w:tblPr>
        <w:tblStyle w:val="DefaultTable1"/>
        <w:tblW w:w="5000" w:type="pct"/>
        <w:tblLook w:val="04A0" w:firstRow="1" w:lastRow="0" w:firstColumn="1" w:lastColumn="0" w:noHBand="0" w:noVBand="1"/>
        <w:tblDescription w:val="Table A.2: Triallists’ overall satisfaction with their trial service by provider (previously Table B.2)—(b) From 1 July 2021 to 31 March 2022"/>
      </w:tblPr>
      <w:tblGrid>
        <w:gridCol w:w="2530"/>
        <w:gridCol w:w="1222"/>
        <w:gridCol w:w="1222"/>
        <w:gridCol w:w="1219"/>
        <w:gridCol w:w="1225"/>
        <w:gridCol w:w="1225"/>
        <w:gridCol w:w="1221"/>
      </w:tblGrid>
      <w:tr w:rsidR="00945569" w14:paraId="1DB27B8D" w14:textId="77777777" w:rsidTr="0094556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center"/>
          </w:tcPr>
          <w:p w14:paraId="0F77BC0F" w14:textId="77777777" w:rsidR="00945569" w:rsidRPr="008D096D" w:rsidRDefault="00945569" w:rsidP="009434B4">
            <w:pPr>
              <w:pStyle w:val="tablecolumnheading"/>
              <w:keepNext/>
              <w:rPr>
                <w:b/>
              </w:rPr>
            </w:pPr>
            <w:r w:rsidRPr="008D096D">
              <w:rPr>
                <w:b/>
              </w:rPr>
              <w:t>Overall service rating</w:t>
            </w:r>
          </w:p>
        </w:tc>
        <w:tc>
          <w:tcPr>
            <w:tcW w:w="619" w:type="pct"/>
            <w:vAlign w:val="center"/>
          </w:tcPr>
          <w:p w14:paraId="7F76358E" w14:textId="77777777"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Concerotel</w:t>
            </w:r>
          </w:p>
        </w:tc>
        <w:tc>
          <w:tcPr>
            <w:tcW w:w="619" w:type="pct"/>
            <w:vAlign w:val="center"/>
          </w:tcPr>
          <w:p w14:paraId="74F18BEF" w14:textId="77777777"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NBN Co</w:t>
            </w:r>
          </w:p>
        </w:tc>
        <w:tc>
          <w:tcPr>
            <w:tcW w:w="618" w:type="pct"/>
            <w:vAlign w:val="center"/>
          </w:tcPr>
          <w:p w14:paraId="719239B2" w14:textId="77777777"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Optus</w:t>
            </w:r>
          </w:p>
        </w:tc>
        <w:tc>
          <w:tcPr>
            <w:tcW w:w="621" w:type="pct"/>
            <w:vAlign w:val="center"/>
          </w:tcPr>
          <w:p w14:paraId="11BC54D5" w14:textId="77777777"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Pivotel</w:t>
            </w:r>
          </w:p>
        </w:tc>
        <w:tc>
          <w:tcPr>
            <w:tcW w:w="621" w:type="pct"/>
            <w:vAlign w:val="center"/>
          </w:tcPr>
          <w:p w14:paraId="010F29E7" w14:textId="77777777"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Telstra</w:t>
            </w:r>
          </w:p>
        </w:tc>
        <w:tc>
          <w:tcPr>
            <w:tcW w:w="619" w:type="pct"/>
            <w:vAlign w:val="center"/>
          </w:tcPr>
          <w:p w14:paraId="3DC73113" w14:textId="77777777" w:rsidR="00945569" w:rsidRPr="007E6282" w:rsidRDefault="00945569"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i/>
              </w:rPr>
            </w:pPr>
            <w:r w:rsidRPr="007E6282">
              <w:rPr>
                <w:b/>
              </w:rPr>
              <w:t>Zetifi</w:t>
            </w:r>
          </w:p>
        </w:tc>
      </w:tr>
      <w:tr w:rsidR="00945569" w14:paraId="4F441A36" w14:textId="77777777" w:rsidTr="0018569E">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633A8066" w14:textId="77777777" w:rsidR="00945569" w:rsidRPr="0018569E" w:rsidRDefault="00945569" w:rsidP="009434B4">
            <w:pPr>
              <w:pStyle w:val="nospacing-centred"/>
              <w:keepNext/>
              <w:jc w:val="left"/>
              <w:rPr>
                <w:lang w:val="en-US"/>
              </w:rPr>
            </w:pPr>
            <w:r w:rsidRPr="0018569E">
              <w:rPr>
                <w:lang w:val="en-US"/>
              </w:rPr>
              <w:t>Excellent</w:t>
            </w:r>
          </w:p>
        </w:tc>
        <w:tc>
          <w:tcPr>
            <w:tcW w:w="619" w:type="pct"/>
            <w:shd w:val="clear" w:color="auto" w:fill="auto"/>
          </w:tcPr>
          <w:p w14:paraId="565CC163"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21%</w:t>
            </w:r>
          </w:p>
          <w:p w14:paraId="3F73E83A" w14:textId="77777777" w:rsidR="00945569" w:rsidRPr="0018569E"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(n=42)</w:t>
            </w:r>
          </w:p>
        </w:tc>
        <w:tc>
          <w:tcPr>
            <w:tcW w:w="619" w:type="pct"/>
            <w:shd w:val="clear" w:color="auto" w:fill="auto"/>
          </w:tcPr>
          <w:p w14:paraId="5CA0DD2C"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20%</w:t>
            </w:r>
          </w:p>
          <w:p w14:paraId="2251D49A" w14:textId="77777777" w:rsidR="00945569" w:rsidRPr="0018569E"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(n=58)</w:t>
            </w:r>
          </w:p>
        </w:tc>
        <w:tc>
          <w:tcPr>
            <w:tcW w:w="618" w:type="pct"/>
            <w:shd w:val="clear" w:color="auto" w:fill="auto"/>
          </w:tcPr>
          <w:p w14:paraId="3855D5D6"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20%</w:t>
            </w:r>
          </w:p>
          <w:p w14:paraId="4FF94DEE" w14:textId="77777777" w:rsidR="00945569" w:rsidRPr="0018569E"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(n=8)</w:t>
            </w:r>
          </w:p>
        </w:tc>
        <w:tc>
          <w:tcPr>
            <w:tcW w:w="621" w:type="pct"/>
            <w:shd w:val="clear" w:color="auto" w:fill="auto"/>
          </w:tcPr>
          <w:p w14:paraId="2A2F7F79"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15%</w:t>
            </w:r>
          </w:p>
          <w:p w14:paraId="7B3A20E4" w14:textId="77777777" w:rsidR="00945569" w:rsidRPr="0018569E"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(n=16)</w:t>
            </w:r>
          </w:p>
        </w:tc>
        <w:tc>
          <w:tcPr>
            <w:tcW w:w="621" w:type="pct"/>
            <w:shd w:val="clear" w:color="auto" w:fill="auto"/>
          </w:tcPr>
          <w:p w14:paraId="000CC62A"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30%</w:t>
            </w:r>
          </w:p>
          <w:p w14:paraId="051AEC23" w14:textId="77777777" w:rsidR="00945569" w:rsidRPr="0018569E" w:rsidRDefault="00945569"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(n=176)</w:t>
            </w:r>
          </w:p>
        </w:tc>
        <w:tc>
          <w:tcPr>
            <w:tcW w:w="619" w:type="pct"/>
            <w:shd w:val="clear" w:color="auto" w:fill="auto"/>
            <w:vAlign w:val="center"/>
          </w:tcPr>
          <w:p w14:paraId="74E1BB00"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42%</w:t>
            </w:r>
          </w:p>
          <w:p w14:paraId="12CFF704" w14:textId="77777777" w:rsidR="00945569" w:rsidRPr="0018569E" w:rsidRDefault="00945569" w:rsidP="009434B4">
            <w:pPr>
              <w:pStyle w:val="nospacing-centred"/>
              <w:keepNext/>
              <w:cnfStyle w:val="000000000000" w:firstRow="0" w:lastRow="0" w:firstColumn="0" w:lastColumn="0" w:oddVBand="0" w:evenVBand="0" w:oddHBand="0" w:evenHBand="0" w:firstRowFirstColumn="0" w:firstRowLastColumn="0" w:lastRowFirstColumn="0" w:lastRowLastColumn="0"/>
            </w:pPr>
            <w:r w:rsidRPr="0018569E">
              <w:t>(n=113)</w:t>
            </w:r>
          </w:p>
        </w:tc>
      </w:tr>
      <w:tr w:rsidR="00945569" w14:paraId="01613BAB" w14:textId="77777777" w:rsidTr="0018569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02AE6795" w14:textId="77777777" w:rsidR="00945569" w:rsidRPr="0018569E" w:rsidRDefault="00945569" w:rsidP="009434B4">
            <w:pPr>
              <w:keepNext/>
              <w:spacing w:after="0"/>
              <w:rPr>
                <w:lang w:val="en-US"/>
              </w:rPr>
            </w:pPr>
            <w:r w:rsidRPr="0018569E">
              <w:rPr>
                <w:lang w:val="en-US"/>
              </w:rPr>
              <w:t>Good</w:t>
            </w:r>
          </w:p>
        </w:tc>
        <w:tc>
          <w:tcPr>
            <w:tcW w:w="619" w:type="pct"/>
            <w:shd w:val="clear" w:color="auto" w:fill="auto"/>
          </w:tcPr>
          <w:p w14:paraId="77C86A0F" w14:textId="77777777" w:rsidR="00945569" w:rsidRPr="0018569E"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pPr>
            <w:r w:rsidRPr="0018569E">
              <w:t>41%</w:t>
            </w:r>
          </w:p>
          <w:p w14:paraId="5E99C4B9" w14:textId="77777777" w:rsidR="00945569" w:rsidRPr="0018569E"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(n=83)</w:t>
            </w:r>
          </w:p>
        </w:tc>
        <w:tc>
          <w:tcPr>
            <w:tcW w:w="619" w:type="pct"/>
            <w:shd w:val="clear" w:color="auto" w:fill="auto"/>
          </w:tcPr>
          <w:p w14:paraId="4C1CE71D" w14:textId="77777777" w:rsidR="00945569" w:rsidRPr="0018569E"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pPr>
            <w:r w:rsidRPr="0018569E">
              <w:t>33%</w:t>
            </w:r>
          </w:p>
          <w:p w14:paraId="0BDB31AF" w14:textId="77777777" w:rsidR="00945569" w:rsidRPr="0018569E"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(n=98)</w:t>
            </w:r>
          </w:p>
        </w:tc>
        <w:tc>
          <w:tcPr>
            <w:tcW w:w="618" w:type="pct"/>
            <w:shd w:val="clear" w:color="auto" w:fill="auto"/>
          </w:tcPr>
          <w:p w14:paraId="730DBA7F" w14:textId="77777777" w:rsidR="00945569" w:rsidRPr="0018569E"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pPr>
            <w:r w:rsidRPr="0018569E">
              <w:t>53%</w:t>
            </w:r>
          </w:p>
          <w:p w14:paraId="70B8959E" w14:textId="77777777" w:rsidR="00945569" w:rsidRPr="0018569E"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(n=21)</w:t>
            </w:r>
          </w:p>
        </w:tc>
        <w:tc>
          <w:tcPr>
            <w:tcW w:w="621" w:type="pct"/>
            <w:shd w:val="clear" w:color="auto" w:fill="auto"/>
          </w:tcPr>
          <w:p w14:paraId="7450B56C" w14:textId="77777777" w:rsidR="00945569" w:rsidRPr="0018569E"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pPr>
            <w:r w:rsidRPr="0018569E">
              <w:t>55%</w:t>
            </w:r>
          </w:p>
          <w:p w14:paraId="574CE725" w14:textId="77777777" w:rsidR="00945569" w:rsidRPr="0018569E"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(n=61)</w:t>
            </w:r>
          </w:p>
        </w:tc>
        <w:tc>
          <w:tcPr>
            <w:tcW w:w="621" w:type="pct"/>
            <w:shd w:val="clear" w:color="auto" w:fill="auto"/>
          </w:tcPr>
          <w:p w14:paraId="3C4C5A79" w14:textId="77777777" w:rsidR="00945569" w:rsidRPr="0018569E"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pPr>
            <w:r w:rsidRPr="0018569E">
              <w:t>43%</w:t>
            </w:r>
          </w:p>
          <w:p w14:paraId="58379A3D" w14:textId="77777777" w:rsidR="00945569" w:rsidRPr="0018569E"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(n=253)</w:t>
            </w:r>
          </w:p>
        </w:tc>
        <w:tc>
          <w:tcPr>
            <w:tcW w:w="619" w:type="pct"/>
            <w:shd w:val="clear" w:color="auto" w:fill="auto"/>
          </w:tcPr>
          <w:p w14:paraId="6824FE88" w14:textId="77777777" w:rsidR="00945569" w:rsidRPr="0018569E" w:rsidRDefault="00945569" w:rsidP="009434B4">
            <w:pPr>
              <w:pStyle w:val="nospacing-centred"/>
              <w:keepNext/>
              <w:cnfStyle w:val="000000010000" w:firstRow="0" w:lastRow="0" w:firstColumn="0" w:lastColumn="0" w:oddVBand="0" w:evenVBand="0" w:oddHBand="0" w:evenHBand="1" w:firstRowFirstColumn="0" w:firstRowLastColumn="0" w:lastRowFirstColumn="0" w:lastRowLastColumn="0"/>
            </w:pPr>
            <w:r w:rsidRPr="0018569E">
              <w:t>37%</w:t>
            </w:r>
          </w:p>
          <w:p w14:paraId="6E45A895" w14:textId="77777777" w:rsidR="00945569" w:rsidRPr="0018569E" w:rsidRDefault="00945569" w:rsidP="009434B4">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(n=98)</w:t>
            </w:r>
          </w:p>
        </w:tc>
      </w:tr>
      <w:tr w:rsidR="00945569" w:rsidRPr="008D096D" w14:paraId="431DFFE2" w14:textId="77777777" w:rsidTr="0018569E">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0A3AB304" w14:textId="77777777" w:rsidR="00945569" w:rsidRPr="0018569E" w:rsidRDefault="00945569" w:rsidP="00945569">
            <w:pPr>
              <w:spacing w:after="0"/>
              <w:rPr>
                <w:lang w:val="en-US"/>
              </w:rPr>
            </w:pPr>
            <w:r w:rsidRPr="0018569E">
              <w:rPr>
                <w:lang w:val="en-US"/>
              </w:rPr>
              <w:t>Total of excellent and good</w:t>
            </w:r>
          </w:p>
        </w:tc>
        <w:tc>
          <w:tcPr>
            <w:tcW w:w="619" w:type="pct"/>
            <w:shd w:val="clear" w:color="auto" w:fill="auto"/>
          </w:tcPr>
          <w:p w14:paraId="08F25429"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62%</w:t>
            </w:r>
          </w:p>
          <w:p w14:paraId="53934E3F"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(n=125)</w:t>
            </w:r>
          </w:p>
        </w:tc>
        <w:tc>
          <w:tcPr>
            <w:tcW w:w="619" w:type="pct"/>
            <w:shd w:val="clear" w:color="auto" w:fill="auto"/>
          </w:tcPr>
          <w:p w14:paraId="552DA28F"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53%</w:t>
            </w:r>
          </w:p>
          <w:p w14:paraId="52C23E09"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(n=156)</w:t>
            </w:r>
          </w:p>
        </w:tc>
        <w:tc>
          <w:tcPr>
            <w:tcW w:w="618" w:type="pct"/>
            <w:shd w:val="clear" w:color="auto" w:fill="auto"/>
          </w:tcPr>
          <w:p w14:paraId="00D2C34E"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73%</w:t>
            </w:r>
          </w:p>
          <w:p w14:paraId="309B2742"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(n=29)</w:t>
            </w:r>
          </w:p>
        </w:tc>
        <w:tc>
          <w:tcPr>
            <w:tcW w:w="621" w:type="pct"/>
            <w:shd w:val="clear" w:color="auto" w:fill="auto"/>
          </w:tcPr>
          <w:p w14:paraId="4B3DD0FD"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70%</w:t>
            </w:r>
          </w:p>
          <w:p w14:paraId="1D87603A"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(n=77)</w:t>
            </w:r>
          </w:p>
        </w:tc>
        <w:tc>
          <w:tcPr>
            <w:tcW w:w="621" w:type="pct"/>
            <w:shd w:val="clear" w:color="auto" w:fill="auto"/>
          </w:tcPr>
          <w:p w14:paraId="6D8358D9"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74%</w:t>
            </w:r>
          </w:p>
          <w:p w14:paraId="62F47D7B"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(n=429)</w:t>
            </w:r>
          </w:p>
        </w:tc>
        <w:tc>
          <w:tcPr>
            <w:tcW w:w="619" w:type="pct"/>
            <w:shd w:val="clear" w:color="auto" w:fill="auto"/>
          </w:tcPr>
          <w:p w14:paraId="587ED33D"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79%</w:t>
            </w:r>
          </w:p>
          <w:p w14:paraId="147AB928" w14:textId="77777777" w:rsidR="00945569" w:rsidRPr="0018569E" w:rsidRDefault="00945569" w:rsidP="0007333E">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(n=211)</w:t>
            </w:r>
          </w:p>
        </w:tc>
      </w:tr>
      <w:tr w:rsidR="00945569" w14:paraId="47681C00" w14:textId="77777777" w:rsidTr="0018569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70EE5E76" w14:textId="77777777" w:rsidR="00945569" w:rsidRPr="0018569E" w:rsidRDefault="00945569" w:rsidP="00945569">
            <w:pPr>
              <w:spacing w:after="0"/>
              <w:rPr>
                <w:lang w:val="en-US"/>
              </w:rPr>
            </w:pPr>
            <w:r w:rsidRPr="0018569E">
              <w:rPr>
                <w:lang w:val="en-US"/>
              </w:rPr>
              <w:t>Fair</w:t>
            </w:r>
          </w:p>
        </w:tc>
        <w:tc>
          <w:tcPr>
            <w:tcW w:w="619" w:type="pct"/>
            <w:shd w:val="clear" w:color="auto" w:fill="auto"/>
            <w:vAlign w:val="center"/>
          </w:tcPr>
          <w:p w14:paraId="03AABB26"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27%</w:t>
            </w:r>
          </w:p>
          <w:p w14:paraId="47DA5208"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(n=55)</w:t>
            </w:r>
          </w:p>
        </w:tc>
        <w:tc>
          <w:tcPr>
            <w:tcW w:w="619" w:type="pct"/>
            <w:shd w:val="clear" w:color="auto" w:fill="auto"/>
            <w:vAlign w:val="center"/>
          </w:tcPr>
          <w:p w14:paraId="1D89E3B6"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22%</w:t>
            </w:r>
          </w:p>
          <w:p w14:paraId="4DF178AF"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(n=65)</w:t>
            </w:r>
          </w:p>
        </w:tc>
        <w:tc>
          <w:tcPr>
            <w:tcW w:w="618" w:type="pct"/>
            <w:shd w:val="clear" w:color="auto" w:fill="auto"/>
            <w:vAlign w:val="center"/>
          </w:tcPr>
          <w:p w14:paraId="43AFBAEC"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20%</w:t>
            </w:r>
          </w:p>
          <w:p w14:paraId="47A2D869"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(n=8)</w:t>
            </w:r>
          </w:p>
        </w:tc>
        <w:tc>
          <w:tcPr>
            <w:tcW w:w="621" w:type="pct"/>
            <w:shd w:val="clear" w:color="auto" w:fill="auto"/>
            <w:vAlign w:val="center"/>
          </w:tcPr>
          <w:p w14:paraId="4D550478"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18%</w:t>
            </w:r>
          </w:p>
          <w:p w14:paraId="51993EA4"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(n=20)</w:t>
            </w:r>
          </w:p>
        </w:tc>
        <w:tc>
          <w:tcPr>
            <w:tcW w:w="621" w:type="pct"/>
            <w:shd w:val="clear" w:color="auto" w:fill="auto"/>
            <w:vAlign w:val="center"/>
          </w:tcPr>
          <w:p w14:paraId="7F050B9E"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19%</w:t>
            </w:r>
          </w:p>
          <w:p w14:paraId="7F9B97C4"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(n=110)</w:t>
            </w:r>
          </w:p>
        </w:tc>
        <w:tc>
          <w:tcPr>
            <w:tcW w:w="619" w:type="pct"/>
            <w:shd w:val="clear" w:color="auto" w:fill="auto"/>
            <w:vAlign w:val="center"/>
          </w:tcPr>
          <w:p w14:paraId="0F1A45A6"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15%</w:t>
            </w:r>
          </w:p>
          <w:p w14:paraId="7DEEA620"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(n=41)</w:t>
            </w:r>
          </w:p>
        </w:tc>
      </w:tr>
      <w:tr w:rsidR="00945569" w14:paraId="7C35F72D" w14:textId="77777777" w:rsidTr="0018569E">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000707F1" w14:textId="77777777" w:rsidR="00945569" w:rsidRPr="0018569E" w:rsidRDefault="00945569" w:rsidP="00945569">
            <w:pPr>
              <w:spacing w:after="0"/>
              <w:rPr>
                <w:lang w:val="en-US"/>
              </w:rPr>
            </w:pPr>
            <w:r w:rsidRPr="0018569E">
              <w:rPr>
                <w:lang w:val="en-US"/>
              </w:rPr>
              <w:t>Poor</w:t>
            </w:r>
          </w:p>
        </w:tc>
        <w:tc>
          <w:tcPr>
            <w:tcW w:w="619" w:type="pct"/>
            <w:shd w:val="clear" w:color="auto" w:fill="auto"/>
            <w:vAlign w:val="center"/>
          </w:tcPr>
          <w:p w14:paraId="28C85728"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9%</w:t>
            </w:r>
          </w:p>
          <w:p w14:paraId="28C472A0"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(n=19)</w:t>
            </w:r>
          </w:p>
        </w:tc>
        <w:tc>
          <w:tcPr>
            <w:tcW w:w="619" w:type="pct"/>
            <w:shd w:val="clear" w:color="auto" w:fill="auto"/>
            <w:vAlign w:val="center"/>
          </w:tcPr>
          <w:p w14:paraId="136E241E"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13%</w:t>
            </w:r>
          </w:p>
          <w:p w14:paraId="036C4B06"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(n=39)</w:t>
            </w:r>
          </w:p>
        </w:tc>
        <w:tc>
          <w:tcPr>
            <w:tcW w:w="618" w:type="pct"/>
            <w:shd w:val="clear" w:color="auto" w:fill="auto"/>
            <w:vAlign w:val="center"/>
          </w:tcPr>
          <w:p w14:paraId="6C86DA87"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8%</w:t>
            </w:r>
          </w:p>
          <w:p w14:paraId="0C7A5379"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(n=3)</w:t>
            </w:r>
          </w:p>
        </w:tc>
        <w:tc>
          <w:tcPr>
            <w:tcW w:w="621" w:type="pct"/>
            <w:shd w:val="clear" w:color="auto" w:fill="auto"/>
            <w:vAlign w:val="center"/>
          </w:tcPr>
          <w:p w14:paraId="4BE1081F"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10%</w:t>
            </w:r>
          </w:p>
          <w:p w14:paraId="13016BD3"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(n=11)</w:t>
            </w:r>
          </w:p>
        </w:tc>
        <w:tc>
          <w:tcPr>
            <w:tcW w:w="621" w:type="pct"/>
            <w:shd w:val="clear" w:color="auto" w:fill="auto"/>
            <w:vAlign w:val="center"/>
          </w:tcPr>
          <w:p w14:paraId="389239F8"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5%</w:t>
            </w:r>
          </w:p>
          <w:p w14:paraId="5CC6C166"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(n=28)</w:t>
            </w:r>
          </w:p>
        </w:tc>
        <w:tc>
          <w:tcPr>
            <w:tcW w:w="619" w:type="pct"/>
            <w:shd w:val="clear" w:color="auto" w:fill="auto"/>
            <w:vAlign w:val="center"/>
          </w:tcPr>
          <w:p w14:paraId="4FF64BE2"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4%</w:t>
            </w:r>
          </w:p>
          <w:p w14:paraId="36C9F12C" w14:textId="77777777" w:rsidR="00945569" w:rsidRPr="0018569E" w:rsidRDefault="00945569" w:rsidP="00945569">
            <w:pPr>
              <w:pStyle w:val="nospacing-centred"/>
              <w:cnfStyle w:val="000000000000" w:firstRow="0" w:lastRow="0" w:firstColumn="0" w:lastColumn="0" w:oddVBand="0" w:evenVBand="0" w:oddHBand="0" w:evenHBand="0" w:firstRowFirstColumn="0" w:firstRowLastColumn="0" w:lastRowFirstColumn="0" w:lastRowLastColumn="0"/>
            </w:pPr>
            <w:r w:rsidRPr="0018569E">
              <w:t>(n=10)</w:t>
            </w:r>
          </w:p>
        </w:tc>
      </w:tr>
      <w:tr w:rsidR="00945569" w14:paraId="6CB0D643" w14:textId="77777777" w:rsidTr="0018569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14:paraId="3D588384" w14:textId="77777777" w:rsidR="00945569" w:rsidRPr="0018569E" w:rsidRDefault="00945569" w:rsidP="00945569">
            <w:pPr>
              <w:spacing w:after="0"/>
              <w:rPr>
                <w:lang w:val="en-US"/>
              </w:rPr>
            </w:pPr>
            <w:r w:rsidRPr="0018569E">
              <w:rPr>
                <w:lang w:val="en-US"/>
              </w:rPr>
              <w:t>Bad</w:t>
            </w:r>
          </w:p>
        </w:tc>
        <w:tc>
          <w:tcPr>
            <w:tcW w:w="619" w:type="pct"/>
            <w:shd w:val="clear" w:color="auto" w:fill="auto"/>
            <w:vAlign w:val="center"/>
          </w:tcPr>
          <w:p w14:paraId="07BA36B3"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1%</w:t>
            </w:r>
          </w:p>
          <w:p w14:paraId="0DD1190B"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(n=3)</w:t>
            </w:r>
          </w:p>
        </w:tc>
        <w:tc>
          <w:tcPr>
            <w:tcW w:w="619" w:type="pct"/>
            <w:shd w:val="clear" w:color="auto" w:fill="auto"/>
            <w:vAlign w:val="center"/>
          </w:tcPr>
          <w:p w14:paraId="29BA6E53"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11%</w:t>
            </w:r>
          </w:p>
          <w:p w14:paraId="702729E3"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(n=33)</w:t>
            </w:r>
          </w:p>
        </w:tc>
        <w:tc>
          <w:tcPr>
            <w:tcW w:w="618" w:type="pct"/>
            <w:shd w:val="clear" w:color="auto" w:fill="auto"/>
            <w:vAlign w:val="center"/>
          </w:tcPr>
          <w:p w14:paraId="297ECB19"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0%</w:t>
            </w:r>
          </w:p>
          <w:p w14:paraId="00424BA3"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(n=0)</w:t>
            </w:r>
          </w:p>
        </w:tc>
        <w:tc>
          <w:tcPr>
            <w:tcW w:w="621" w:type="pct"/>
            <w:shd w:val="clear" w:color="auto" w:fill="auto"/>
            <w:vAlign w:val="center"/>
          </w:tcPr>
          <w:p w14:paraId="0A5C5F9F"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2%</w:t>
            </w:r>
          </w:p>
          <w:p w14:paraId="14CCFB1B"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(n=2)</w:t>
            </w:r>
          </w:p>
        </w:tc>
        <w:tc>
          <w:tcPr>
            <w:tcW w:w="621" w:type="pct"/>
            <w:shd w:val="clear" w:color="auto" w:fill="auto"/>
            <w:vAlign w:val="center"/>
          </w:tcPr>
          <w:p w14:paraId="16CA0056"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3%</w:t>
            </w:r>
          </w:p>
          <w:p w14:paraId="5E7B9D0C"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(n=15)</w:t>
            </w:r>
          </w:p>
        </w:tc>
        <w:tc>
          <w:tcPr>
            <w:tcW w:w="619" w:type="pct"/>
            <w:shd w:val="clear" w:color="auto" w:fill="auto"/>
            <w:vAlign w:val="center"/>
          </w:tcPr>
          <w:p w14:paraId="4744C796"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2%</w:t>
            </w:r>
          </w:p>
          <w:p w14:paraId="34A9AF24" w14:textId="77777777" w:rsidR="00945569" w:rsidRPr="0018569E" w:rsidRDefault="00945569" w:rsidP="00945569">
            <w:pPr>
              <w:pStyle w:val="nospacing-centred"/>
              <w:cnfStyle w:val="000000010000" w:firstRow="0" w:lastRow="0" w:firstColumn="0" w:lastColumn="0" w:oddVBand="0" w:evenVBand="0" w:oddHBand="0" w:evenHBand="1" w:firstRowFirstColumn="0" w:firstRowLastColumn="0" w:lastRowFirstColumn="0" w:lastRowLastColumn="0"/>
            </w:pPr>
            <w:r w:rsidRPr="0018569E">
              <w:t>(n=6)</w:t>
            </w:r>
          </w:p>
        </w:tc>
      </w:tr>
    </w:tbl>
    <w:p w14:paraId="68ECDB0B" w14:textId="18CD861B" w:rsidR="0018569E" w:rsidRPr="0022253F" w:rsidRDefault="0018569E" w:rsidP="0041368A">
      <w:pPr>
        <w:pStyle w:val="Caption"/>
        <w:shd w:val="clear" w:color="auto" w:fill="FFFF00"/>
      </w:pPr>
      <w:r w:rsidRPr="0041368A">
        <w:rPr>
          <w:shd w:val="clear" w:color="auto" w:fill="FFFF00"/>
        </w:rPr>
        <w:t>Table A.2: Triallists’ overall satisfaction with their trial service by provider  – (</w:t>
      </w:r>
      <w:r w:rsidR="00AF4A0D" w:rsidRPr="0041368A">
        <w:rPr>
          <w:shd w:val="clear" w:color="auto" w:fill="FFFF00"/>
        </w:rPr>
        <w:t>c</w:t>
      </w:r>
      <w:r w:rsidRPr="0041368A">
        <w:rPr>
          <w:shd w:val="clear" w:color="auto" w:fill="FFFF00"/>
        </w:rPr>
        <w:t xml:space="preserve">) From 1 July 2021 to </w:t>
      </w:r>
      <w:r w:rsidR="00FB0EDE" w:rsidRPr="0041368A">
        <w:rPr>
          <w:shd w:val="clear" w:color="auto" w:fill="FFFF00"/>
        </w:rPr>
        <w:br/>
      </w:r>
      <w:r w:rsidRPr="0022253F">
        <w:t>30 June 2022</w:t>
      </w:r>
    </w:p>
    <w:tbl>
      <w:tblPr>
        <w:tblStyle w:val="DefaultTable1"/>
        <w:tblW w:w="5000" w:type="pct"/>
        <w:tblLook w:val="04A0" w:firstRow="1" w:lastRow="0" w:firstColumn="1" w:lastColumn="0" w:noHBand="0" w:noVBand="1"/>
        <w:tblDescription w:val="Table A.2: Triallists’ overall satisfaction with their trial service by provider (previously Table B.2)—(b) From 1 July 2021 to 31 March 2022"/>
      </w:tblPr>
      <w:tblGrid>
        <w:gridCol w:w="2530"/>
        <w:gridCol w:w="1222"/>
        <w:gridCol w:w="1222"/>
        <w:gridCol w:w="1219"/>
        <w:gridCol w:w="1225"/>
        <w:gridCol w:w="1225"/>
        <w:gridCol w:w="1221"/>
      </w:tblGrid>
      <w:tr w:rsidR="005D3A45" w:rsidRPr="00D54343" w14:paraId="4A987F86" w14:textId="77777777" w:rsidTr="0023615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center"/>
          </w:tcPr>
          <w:p w14:paraId="619C18F3" w14:textId="77777777" w:rsidR="005D3A45" w:rsidRPr="0041368A" w:rsidRDefault="005D3A45" w:rsidP="00236158">
            <w:pPr>
              <w:pStyle w:val="tablecolumnheading"/>
              <w:keepNext/>
              <w:rPr>
                <w:b/>
                <w:color w:val="FFFF00"/>
              </w:rPr>
            </w:pPr>
            <w:r w:rsidRPr="0041368A">
              <w:rPr>
                <w:color w:val="FFFF00"/>
              </w:rPr>
              <w:t>Overall service rating</w:t>
            </w:r>
          </w:p>
        </w:tc>
        <w:tc>
          <w:tcPr>
            <w:tcW w:w="619" w:type="pct"/>
            <w:vAlign w:val="center"/>
          </w:tcPr>
          <w:p w14:paraId="3C7607F5" w14:textId="77777777" w:rsidR="005D3A45" w:rsidRPr="0041368A" w:rsidRDefault="005D3A45" w:rsidP="00236158">
            <w:pPr>
              <w:pStyle w:val="tablecolumnheading-centred"/>
              <w:keepNext/>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Concerotel</w:t>
            </w:r>
          </w:p>
        </w:tc>
        <w:tc>
          <w:tcPr>
            <w:tcW w:w="619" w:type="pct"/>
            <w:vAlign w:val="center"/>
          </w:tcPr>
          <w:p w14:paraId="171C0824" w14:textId="77777777" w:rsidR="005D3A45" w:rsidRPr="0041368A" w:rsidRDefault="005D3A45" w:rsidP="00236158">
            <w:pPr>
              <w:pStyle w:val="tablecolumnheading-centred"/>
              <w:keepNext/>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NBN Co</w:t>
            </w:r>
          </w:p>
        </w:tc>
        <w:tc>
          <w:tcPr>
            <w:tcW w:w="618" w:type="pct"/>
            <w:vAlign w:val="center"/>
          </w:tcPr>
          <w:p w14:paraId="29710128" w14:textId="77777777" w:rsidR="005D3A45" w:rsidRPr="0041368A" w:rsidRDefault="005D3A45" w:rsidP="00236158">
            <w:pPr>
              <w:pStyle w:val="tablecolumnheading-centred"/>
              <w:keepNext/>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Optus</w:t>
            </w:r>
          </w:p>
        </w:tc>
        <w:tc>
          <w:tcPr>
            <w:tcW w:w="621" w:type="pct"/>
            <w:vAlign w:val="center"/>
          </w:tcPr>
          <w:p w14:paraId="6F461838" w14:textId="77777777" w:rsidR="005D3A45" w:rsidRPr="0041368A" w:rsidRDefault="005D3A45" w:rsidP="00236158">
            <w:pPr>
              <w:pStyle w:val="tablecolumnheading-centred"/>
              <w:keepNext/>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Pivotel</w:t>
            </w:r>
          </w:p>
        </w:tc>
        <w:tc>
          <w:tcPr>
            <w:tcW w:w="621" w:type="pct"/>
            <w:vAlign w:val="center"/>
          </w:tcPr>
          <w:p w14:paraId="6F1C217D" w14:textId="77777777" w:rsidR="005D3A45" w:rsidRPr="0041368A" w:rsidRDefault="005D3A45" w:rsidP="00236158">
            <w:pPr>
              <w:pStyle w:val="tablecolumnheading-centred"/>
              <w:keepNext/>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Telstra</w:t>
            </w:r>
          </w:p>
        </w:tc>
        <w:tc>
          <w:tcPr>
            <w:tcW w:w="619" w:type="pct"/>
            <w:vAlign w:val="center"/>
          </w:tcPr>
          <w:p w14:paraId="253DB013" w14:textId="77777777" w:rsidR="005D3A45" w:rsidRPr="0041368A" w:rsidRDefault="005D3A45" w:rsidP="00236158">
            <w:pPr>
              <w:pStyle w:val="tablecolumnheading-centred"/>
              <w:keepNext/>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Zetifi</w:t>
            </w:r>
          </w:p>
        </w:tc>
      </w:tr>
      <w:tr w:rsidR="005D3A45" w14:paraId="35345D71"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5761217A" w14:textId="77777777" w:rsidR="005D3A45" w:rsidRPr="0018569E" w:rsidRDefault="005D3A45" w:rsidP="00236158">
            <w:pPr>
              <w:pStyle w:val="nospacing-centred"/>
              <w:keepNext/>
              <w:jc w:val="left"/>
              <w:rPr>
                <w:lang w:val="en-US"/>
              </w:rPr>
            </w:pPr>
            <w:r w:rsidRPr="0018569E">
              <w:rPr>
                <w:lang w:val="en-US"/>
              </w:rPr>
              <w:t>Excellent</w:t>
            </w:r>
          </w:p>
        </w:tc>
        <w:tc>
          <w:tcPr>
            <w:tcW w:w="0" w:type="pct"/>
            <w:shd w:val="clear" w:color="auto" w:fill="FFFF00"/>
          </w:tcPr>
          <w:p w14:paraId="444E3171"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21%</w:t>
            </w:r>
          </w:p>
          <w:p w14:paraId="06CB9A04" w14:textId="77777777" w:rsidR="005D3A45" w:rsidRPr="0018569E" w:rsidRDefault="005D3A45" w:rsidP="00236158">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w:t>
            </w:r>
            <w:r>
              <w:t>53</w:t>
            </w:r>
            <w:r w:rsidRPr="0018569E">
              <w:t>)</w:t>
            </w:r>
          </w:p>
        </w:tc>
        <w:tc>
          <w:tcPr>
            <w:tcW w:w="0" w:type="pct"/>
            <w:shd w:val="clear" w:color="auto" w:fill="FFFF00"/>
          </w:tcPr>
          <w:p w14:paraId="4BE03663"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2</w:t>
            </w:r>
            <w:r>
              <w:t>1</w:t>
            </w:r>
            <w:r w:rsidRPr="0018569E">
              <w:t>%</w:t>
            </w:r>
          </w:p>
          <w:p w14:paraId="739350E0" w14:textId="77777777" w:rsidR="005D3A45" w:rsidRPr="0018569E" w:rsidRDefault="005D3A45" w:rsidP="00236158">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w:t>
            </w:r>
            <w:r>
              <w:t>95</w:t>
            </w:r>
            <w:r w:rsidRPr="0018569E">
              <w:t>)</w:t>
            </w:r>
          </w:p>
        </w:tc>
        <w:tc>
          <w:tcPr>
            <w:tcW w:w="0" w:type="pct"/>
            <w:shd w:val="clear" w:color="auto" w:fill="FFFF00"/>
          </w:tcPr>
          <w:p w14:paraId="75928434"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20%</w:t>
            </w:r>
          </w:p>
          <w:p w14:paraId="10E6AF36" w14:textId="77777777" w:rsidR="005D3A45" w:rsidRPr="0018569E" w:rsidRDefault="005D3A45" w:rsidP="00236158">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w:t>
            </w:r>
            <w:r>
              <w:t>11</w:t>
            </w:r>
            <w:r w:rsidRPr="0018569E">
              <w:t>)</w:t>
            </w:r>
          </w:p>
        </w:tc>
        <w:tc>
          <w:tcPr>
            <w:tcW w:w="0" w:type="pct"/>
            <w:shd w:val="clear" w:color="auto" w:fill="FFFF00"/>
          </w:tcPr>
          <w:p w14:paraId="7CDC68E1"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1</w:t>
            </w:r>
            <w:r>
              <w:t>4</w:t>
            </w:r>
            <w:r w:rsidRPr="0018569E">
              <w:t>%</w:t>
            </w:r>
          </w:p>
          <w:p w14:paraId="2EB07DC5" w14:textId="77777777" w:rsidR="005D3A45" w:rsidRPr="0018569E" w:rsidRDefault="005D3A45" w:rsidP="00236158">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w:t>
            </w:r>
            <w:r>
              <w:t>21</w:t>
            </w:r>
            <w:r w:rsidRPr="0018569E">
              <w:t>)</w:t>
            </w:r>
          </w:p>
        </w:tc>
        <w:tc>
          <w:tcPr>
            <w:tcW w:w="0" w:type="pct"/>
            <w:shd w:val="clear" w:color="auto" w:fill="FFFF00"/>
          </w:tcPr>
          <w:p w14:paraId="43D5B61F"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3</w:t>
            </w:r>
            <w:r>
              <w:t>1</w:t>
            </w:r>
            <w:r w:rsidRPr="0018569E">
              <w:t>%</w:t>
            </w:r>
          </w:p>
          <w:p w14:paraId="78B8AF01" w14:textId="77777777" w:rsidR="005D3A45" w:rsidRPr="0018569E" w:rsidRDefault="005D3A45" w:rsidP="00236158">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18569E">
              <w:t>(n=</w:t>
            </w:r>
            <w:r>
              <w:t>220</w:t>
            </w:r>
            <w:r w:rsidRPr="0018569E">
              <w:t>)</w:t>
            </w:r>
          </w:p>
        </w:tc>
        <w:tc>
          <w:tcPr>
            <w:tcW w:w="0" w:type="pct"/>
            <w:shd w:val="clear" w:color="auto" w:fill="FFFF00"/>
            <w:vAlign w:val="center"/>
          </w:tcPr>
          <w:p w14:paraId="601EC135"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4</w:t>
            </w:r>
            <w:r>
              <w:t>4</w:t>
            </w:r>
            <w:r w:rsidRPr="0018569E">
              <w:t>%</w:t>
            </w:r>
          </w:p>
          <w:p w14:paraId="16E6F43C" w14:textId="77777777" w:rsidR="005D3A45" w:rsidRPr="0018569E" w:rsidRDefault="005D3A45" w:rsidP="00236158">
            <w:pPr>
              <w:pStyle w:val="nospacing-centred"/>
              <w:keepNext/>
              <w:cnfStyle w:val="000000000000" w:firstRow="0" w:lastRow="0" w:firstColumn="0" w:lastColumn="0" w:oddVBand="0" w:evenVBand="0" w:oddHBand="0" w:evenHBand="0" w:firstRowFirstColumn="0" w:firstRowLastColumn="0" w:lastRowFirstColumn="0" w:lastRowLastColumn="0"/>
            </w:pPr>
            <w:r w:rsidRPr="0018569E">
              <w:t>(n=1</w:t>
            </w:r>
            <w:r>
              <w:t>48</w:t>
            </w:r>
            <w:r w:rsidRPr="0018569E">
              <w:t>)</w:t>
            </w:r>
          </w:p>
        </w:tc>
      </w:tr>
      <w:tr w:rsidR="005D3A45" w14:paraId="6E00B572"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34F18202" w14:textId="77777777" w:rsidR="005D3A45" w:rsidRPr="0018569E" w:rsidRDefault="005D3A45" w:rsidP="00236158">
            <w:pPr>
              <w:keepNext/>
              <w:spacing w:after="0"/>
              <w:rPr>
                <w:lang w:val="en-US"/>
              </w:rPr>
            </w:pPr>
            <w:r w:rsidRPr="0018569E">
              <w:rPr>
                <w:lang w:val="en-US"/>
              </w:rPr>
              <w:t>Good</w:t>
            </w:r>
          </w:p>
        </w:tc>
        <w:tc>
          <w:tcPr>
            <w:tcW w:w="0" w:type="pct"/>
            <w:shd w:val="clear" w:color="auto" w:fill="FFFF00"/>
          </w:tcPr>
          <w:p w14:paraId="301544EB" w14:textId="77777777" w:rsidR="005D3A45" w:rsidRPr="0018569E" w:rsidRDefault="005D3A45" w:rsidP="00236158">
            <w:pPr>
              <w:pStyle w:val="nospacing-centred"/>
              <w:keepNext/>
              <w:cnfStyle w:val="000000010000" w:firstRow="0" w:lastRow="0" w:firstColumn="0" w:lastColumn="0" w:oddVBand="0" w:evenVBand="0" w:oddHBand="0" w:evenHBand="1" w:firstRowFirstColumn="0" w:firstRowLastColumn="0" w:lastRowFirstColumn="0" w:lastRowLastColumn="0"/>
            </w:pPr>
            <w:r w:rsidRPr="0018569E">
              <w:t>4</w:t>
            </w:r>
            <w:r>
              <w:t>2</w:t>
            </w:r>
            <w:r w:rsidRPr="0018569E">
              <w:t>%</w:t>
            </w:r>
          </w:p>
          <w:p w14:paraId="3B01BC12" w14:textId="77777777" w:rsidR="005D3A45" w:rsidRPr="0018569E" w:rsidRDefault="005D3A45" w:rsidP="00236158">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w:t>
            </w:r>
            <w:r>
              <w:t>105</w:t>
            </w:r>
            <w:r w:rsidRPr="0018569E">
              <w:t>)</w:t>
            </w:r>
          </w:p>
        </w:tc>
        <w:tc>
          <w:tcPr>
            <w:tcW w:w="0" w:type="pct"/>
            <w:shd w:val="clear" w:color="auto" w:fill="FFFF00"/>
          </w:tcPr>
          <w:p w14:paraId="4C98CA11" w14:textId="77777777" w:rsidR="005D3A45" w:rsidRPr="0018569E" w:rsidRDefault="005D3A45" w:rsidP="00236158">
            <w:pPr>
              <w:pStyle w:val="nospacing-centred"/>
              <w:keepNext/>
              <w:cnfStyle w:val="000000010000" w:firstRow="0" w:lastRow="0" w:firstColumn="0" w:lastColumn="0" w:oddVBand="0" w:evenVBand="0" w:oddHBand="0" w:evenHBand="1" w:firstRowFirstColumn="0" w:firstRowLastColumn="0" w:lastRowFirstColumn="0" w:lastRowLastColumn="0"/>
            </w:pPr>
            <w:r w:rsidRPr="0018569E">
              <w:t>33%</w:t>
            </w:r>
          </w:p>
          <w:p w14:paraId="1C8CCB9D" w14:textId="77777777" w:rsidR="005D3A45" w:rsidRPr="0018569E" w:rsidRDefault="005D3A45" w:rsidP="00236158">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w:t>
            </w:r>
            <w:r>
              <w:t>154</w:t>
            </w:r>
            <w:r w:rsidRPr="0018569E">
              <w:t>)</w:t>
            </w:r>
          </w:p>
        </w:tc>
        <w:tc>
          <w:tcPr>
            <w:tcW w:w="0" w:type="pct"/>
            <w:shd w:val="clear" w:color="auto" w:fill="FFFF00"/>
          </w:tcPr>
          <w:p w14:paraId="606C0CEA" w14:textId="77777777" w:rsidR="005D3A45" w:rsidRPr="0018569E" w:rsidRDefault="005D3A45" w:rsidP="00236158">
            <w:pPr>
              <w:pStyle w:val="nospacing-centred"/>
              <w:keepNext/>
              <w:cnfStyle w:val="000000010000" w:firstRow="0" w:lastRow="0" w:firstColumn="0" w:lastColumn="0" w:oddVBand="0" w:evenVBand="0" w:oddHBand="0" w:evenHBand="1" w:firstRowFirstColumn="0" w:firstRowLastColumn="0" w:lastRowFirstColumn="0" w:lastRowLastColumn="0"/>
            </w:pPr>
            <w:r w:rsidRPr="0018569E">
              <w:t>5</w:t>
            </w:r>
            <w:r>
              <w:t>2</w:t>
            </w:r>
            <w:r w:rsidRPr="0018569E">
              <w:t>%</w:t>
            </w:r>
          </w:p>
          <w:p w14:paraId="2C3866C5" w14:textId="77777777" w:rsidR="005D3A45" w:rsidRPr="0018569E" w:rsidRDefault="005D3A45" w:rsidP="00236158">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(n=2</w:t>
            </w:r>
            <w:r>
              <w:t>8</w:t>
            </w:r>
            <w:r w:rsidRPr="0018569E">
              <w:t>)</w:t>
            </w:r>
          </w:p>
        </w:tc>
        <w:tc>
          <w:tcPr>
            <w:tcW w:w="0" w:type="pct"/>
            <w:shd w:val="clear" w:color="auto" w:fill="FFFF00"/>
          </w:tcPr>
          <w:p w14:paraId="0ACB4D6A" w14:textId="77777777" w:rsidR="005D3A45" w:rsidRPr="0018569E" w:rsidRDefault="005D3A45" w:rsidP="00236158">
            <w:pPr>
              <w:pStyle w:val="nospacing-centred"/>
              <w:keepNext/>
              <w:cnfStyle w:val="000000010000" w:firstRow="0" w:lastRow="0" w:firstColumn="0" w:lastColumn="0" w:oddVBand="0" w:evenVBand="0" w:oddHBand="0" w:evenHBand="1" w:firstRowFirstColumn="0" w:firstRowLastColumn="0" w:lastRowFirstColumn="0" w:lastRowLastColumn="0"/>
            </w:pPr>
            <w:r w:rsidRPr="0018569E">
              <w:t>55%</w:t>
            </w:r>
          </w:p>
          <w:p w14:paraId="346597AD" w14:textId="77777777" w:rsidR="005D3A45" w:rsidRPr="0018569E" w:rsidRDefault="005D3A45" w:rsidP="00236158">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w:t>
            </w:r>
            <w:r>
              <w:t>83</w:t>
            </w:r>
            <w:r w:rsidRPr="0018569E">
              <w:t>)</w:t>
            </w:r>
          </w:p>
        </w:tc>
        <w:tc>
          <w:tcPr>
            <w:tcW w:w="0" w:type="pct"/>
            <w:shd w:val="clear" w:color="auto" w:fill="FFFF00"/>
          </w:tcPr>
          <w:p w14:paraId="38789C38" w14:textId="77777777" w:rsidR="005D3A45" w:rsidRPr="0018569E" w:rsidRDefault="005D3A45" w:rsidP="00236158">
            <w:pPr>
              <w:pStyle w:val="nospacing-centred"/>
              <w:keepNext/>
              <w:cnfStyle w:val="000000010000" w:firstRow="0" w:lastRow="0" w:firstColumn="0" w:lastColumn="0" w:oddVBand="0" w:evenVBand="0" w:oddHBand="0" w:evenHBand="1" w:firstRowFirstColumn="0" w:firstRowLastColumn="0" w:lastRowFirstColumn="0" w:lastRowLastColumn="0"/>
            </w:pPr>
            <w:r w:rsidRPr="0018569E">
              <w:t>43%</w:t>
            </w:r>
          </w:p>
          <w:p w14:paraId="060DD80E" w14:textId="77777777" w:rsidR="005D3A45" w:rsidRPr="0018569E" w:rsidRDefault="005D3A45" w:rsidP="00236158">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w:t>
            </w:r>
            <w:r>
              <w:t>306</w:t>
            </w:r>
            <w:r w:rsidRPr="0018569E">
              <w:t>)</w:t>
            </w:r>
          </w:p>
        </w:tc>
        <w:tc>
          <w:tcPr>
            <w:tcW w:w="0" w:type="pct"/>
            <w:shd w:val="clear" w:color="auto" w:fill="FFFF00"/>
          </w:tcPr>
          <w:p w14:paraId="5C263E0B" w14:textId="77777777" w:rsidR="005D3A45" w:rsidRPr="0018569E" w:rsidRDefault="005D3A45" w:rsidP="00236158">
            <w:pPr>
              <w:pStyle w:val="nospacing-centred"/>
              <w:keepNext/>
              <w:cnfStyle w:val="000000010000" w:firstRow="0" w:lastRow="0" w:firstColumn="0" w:lastColumn="0" w:oddVBand="0" w:evenVBand="0" w:oddHBand="0" w:evenHBand="1" w:firstRowFirstColumn="0" w:firstRowLastColumn="0" w:lastRowFirstColumn="0" w:lastRowLastColumn="0"/>
            </w:pPr>
            <w:r w:rsidRPr="0018569E">
              <w:t>37%</w:t>
            </w:r>
          </w:p>
          <w:p w14:paraId="4227053C" w14:textId="77777777" w:rsidR="005D3A45" w:rsidRPr="0018569E" w:rsidRDefault="005D3A45" w:rsidP="00236158">
            <w:pPr>
              <w:keepNext/>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18569E">
              <w:t>(n=</w:t>
            </w:r>
            <w:r>
              <w:t>125</w:t>
            </w:r>
            <w:r w:rsidRPr="0018569E">
              <w:t>)</w:t>
            </w:r>
          </w:p>
        </w:tc>
      </w:tr>
      <w:tr w:rsidR="005D3A45" w:rsidRPr="008D096D" w14:paraId="4B782087"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2C3DD0C6" w14:textId="77777777" w:rsidR="005D3A45" w:rsidRPr="0018569E" w:rsidRDefault="005D3A45" w:rsidP="00236158">
            <w:pPr>
              <w:spacing w:after="0"/>
              <w:rPr>
                <w:lang w:val="en-US"/>
              </w:rPr>
            </w:pPr>
            <w:r w:rsidRPr="0018569E">
              <w:rPr>
                <w:lang w:val="en-US"/>
              </w:rPr>
              <w:t>Total of excellent and good</w:t>
            </w:r>
          </w:p>
        </w:tc>
        <w:tc>
          <w:tcPr>
            <w:tcW w:w="0" w:type="pct"/>
            <w:shd w:val="clear" w:color="auto" w:fill="FFFF00"/>
          </w:tcPr>
          <w:p w14:paraId="5A7F073B"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62%</w:t>
            </w:r>
          </w:p>
          <w:p w14:paraId="56455154"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w:t>
            </w:r>
            <w:r>
              <w:rPr>
                <w:b/>
              </w:rPr>
              <w:t>158</w:t>
            </w:r>
            <w:r w:rsidRPr="0018569E">
              <w:rPr>
                <w:b/>
              </w:rPr>
              <w:t>)</w:t>
            </w:r>
          </w:p>
        </w:tc>
        <w:tc>
          <w:tcPr>
            <w:tcW w:w="0" w:type="pct"/>
            <w:shd w:val="clear" w:color="auto" w:fill="FFFF00"/>
          </w:tcPr>
          <w:p w14:paraId="3C4DD6C3"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53%</w:t>
            </w:r>
          </w:p>
          <w:p w14:paraId="1134C91D"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w:t>
            </w:r>
            <w:r>
              <w:rPr>
                <w:b/>
              </w:rPr>
              <w:t>249</w:t>
            </w:r>
            <w:r w:rsidRPr="0018569E">
              <w:rPr>
                <w:b/>
              </w:rPr>
              <w:t>)</w:t>
            </w:r>
          </w:p>
        </w:tc>
        <w:tc>
          <w:tcPr>
            <w:tcW w:w="0" w:type="pct"/>
            <w:shd w:val="clear" w:color="auto" w:fill="FFFF00"/>
          </w:tcPr>
          <w:p w14:paraId="311421F2"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7</w:t>
            </w:r>
            <w:r>
              <w:rPr>
                <w:b/>
              </w:rPr>
              <w:t>2</w:t>
            </w:r>
            <w:r w:rsidRPr="0018569E">
              <w:rPr>
                <w:b/>
              </w:rPr>
              <w:t>%</w:t>
            </w:r>
          </w:p>
          <w:p w14:paraId="6C671488"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w:t>
            </w:r>
            <w:r>
              <w:rPr>
                <w:b/>
              </w:rPr>
              <w:t>3</w:t>
            </w:r>
            <w:r w:rsidRPr="0018569E">
              <w:rPr>
                <w:b/>
              </w:rPr>
              <w:t>9)</w:t>
            </w:r>
          </w:p>
        </w:tc>
        <w:tc>
          <w:tcPr>
            <w:tcW w:w="0" w:type="pct"/>
            <w:shd w:val="clear" w:color="auto" w:fill="FFFF00"/>
          </w:tcPr>
          <w:p w14:paraId="498B9A85"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rPr>
            </w:pPr>
            <w:r>
              <w:rPr>
                <w:b/>
              </w:rPr>
              <w:t>69</w:t>
            </w:r>
            <w:r w:rsidRPr="0018569E">
              <w:rPr>
                <w:b/>
              </w:rPr>
              <w:t>%</w:t>
            </w:r>
          </w:p>
          <w:p w14:paraId="0BB3B690"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w:t>
            </w:r>
            <w:r>
              <w:rPr>
                <w:b/>
              </w:rPr>
              <w:t>104</w:t>
            </w:r>
            <w:r w:rsidRPr="0018569E">
              <w:rPr>
                <w:b/>
              </w:rPr>
              <w:t>)</w:t>
            </w:r>
          </w:p>
        </w:tc>
        <w:tc>
          <w:tcPr>
            <w:tcW w:w="0" w:type="pct"/>
            <w:shd w:val="clear" w:color="auto" w:fill="FFFF00"/>
          </w:tcPr>
          <w:p w14:paraId="086F686A"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rPr>
            </w:pPr>
            <w:r w:rsidRPr="0018569E">
              <w:rPr>
                <w:b/>
              </w:rPr>
              <w:t>74%</w:t>
            </w:r>
          </w:p>
          <w:p w14:paraId="35056387"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w:t>
            </w:r>
            <w:r>
              <w:rPr>
                <w:b/>
              </w:rPr>
              <w:t>526</w:t>
            </w:r>
            <w:r w:rsidRPr="0018569E">
              <w:rPr>
                <w:b/>
              </w:rPr>
              <w:t>)</w:t>
            </w:r>
          </w:p>
        </w:tc>
        <w:tc>
          <w:tcPr>
            <w:tcW w:w="0" w:type="pct"/>
            <w:shd w:val="clear" w:color="auto" w:fill="FFFF00"/>
          </w:tcPr>
          <w:p w14:paraId="2AC814A6"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rPr>
            </w:pPr>
            <w:r>
              <w:rPr>
                <w:b/>
              </w:rPr>
              <w:t>81</w:t>
            </w:r>
            <w:r w:rsidRPr="0018569E">
              <w:rPr>
                <w:b/>
              </w:rPr>
              <w:t>%</w:t>
            </w:r>
          </w:p>
          <w:p w14:paraId="58CCFFA4"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18569E">
              <w:rPr>
                <w:b/>
              </w:rPr>
              <w:t>(n=2</w:t>
            </w:r>
            <w:r>
              <w:rPr>
                <w:b/>
              </w:rPr>
              <w:t>73</w:t>
            </w:r>
            <w:r w:rsidRPr="0018569E">
              <w:rPr>
                <w:b/>
              </w:rPr>
              <w:t>)</w:t>
            </w:r>
          </w:p>
        </w:tc>
      </w:tr>
      <w:tr w:rsidR="005D3A45" w14:paraId="157DE77F"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5A84AEBD" w14:textId="77777777" w:rsidR="005D3A45" w:rsidRPr="0018569E" w:rsidRDefault="005D3A45" w:rsidP="00236158">
            <w:pPr>
              <w:spacing w:after="0"/>
              <w:rPr>
                <w:lang w:val="en-US"/>
              </w:rPr>
            </w:pPr>
            <w:r w:rsidRPr="0018569E">
              <w:rPr>
                <w:lang w:val="en-US"/>
              </w:rPr>
              <w:lastRenderedPageBreak/>
              <w:t>Fair</w:t>
            </w:r>
          </w:p>
        </w:tc>
        <w:tc>
          <w:tcPr>
            <w:tcW w:w="0" w:type="pct"/>
            <w:shd w:val="clear" w:color="auto" w:fill="FFFF00"/>
            <w:vAlign w:val="center"/>
          </w:tcPr>
          <w:p w14:paraId="2F305E61"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2</w:t>
            </w:r>
            <w:r>
              <w:t>6</w:t>
            </w:r>
            <w:r w:rsidRPr="0018569E">
              <w:t>%</w:t>
            </w:r>
          </w:p>
          <w:p w14:paraId="6DA18148"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67</w:t>
            </w:r>
            <w:r w:rsidRPr="0018569E">
              <w:t>)</w:t>
            </w:r>
          </w:p>
        </w:tc>
        <w:tc>
          <w:tcPr>
            <w:tcW w:w="0" w:type="pct"/>
            <w:shd w:val="clear" w:color="auto" w:fill="FFFF00"/>
            <w:vAlign w:val="center"/>
          </w:tcPr>
          <w:p w14:paraId="67E9A363"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2</w:t>
            </w:r>
            <w:r>
              <w:t>3</w:t>
            </w:r>
            <w:r w:rsidRPr="0018569E">
              <w:t>%</w:t>
            </w:r>
          </w:p>
          <w:p w14:paraId="092DED1A"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104</w:t>
            </w:r>
            <w:r w:rsidRPr="0018569E">
              <w:t>)</w:t>
            </w:r>
          </w:p>
        </w:tc>
        <w:tc>
          <w:tcPr>
            <w:tcW w:w="0" w:type="pct"/>
            <w:shd w:val="clear" w:color="auto" w:fill="FFFF00"/>
            <w:vAlign w:val="center"/>
          </w:tcPr>
          <w:p w14:paraId="41EDB3A5"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2</w:t>
            </w:r>
            <w:r>
              <w:t>2</w:t>
            </w:r>
            <w:r w:rsidRPr="0018569E">
              <w:t>%</w:t>
            </w:r>
          </w:p>
          <w:p w14:paraId="5711996E"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12</w:t>
            </w:r>
            <w:r w:rsidRPr="0018569E">
              <w:t>)</w:t>
            </w:r>
          </w:p>
        </w:tc>
        <w:tc>
          <w:tcPr>
            <w:tcW w:w="0" w:type="pct"/>
            <w:shd w:val="clear" w:color="auto" w:fill="FFFF00"/>
            <w:vAlign w:val="center"/>
          </w:tcPr>
          <w:p w14:paraId="5937FEA8"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t>20</w:t>
            </w:r>
            <w:r w:rsidRPr="0018569E">
              <w:t>%</w:t>
            </w:r>
          </w:p>
          <w:p w14:paraId="543149DF"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3</w:t>
            </w:r>
            <w:r w:rsidRPr="0018569E">
              <w:t>0)</w:t>
            </w:r>
          </w:p>
        </w:tc>
        <w:tc>
          <w:tcPr>
            <w:tcW w:w="0" w:type="pct"/>
            <w:shd w:val="clear" w:color="auto" w:fill="FFFF00"/>
            <w:vAlign w:val="center"/>
          </w:tcPr>
          <w:p w14:paraId="01EBDDDC"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1</w:t>
            </w:r>
            <w:r>
              <w:t>8</w:t>
            </w:r>
            <w:r w:rsidRPr="0018569E">
              <w:t>%</w:t>
            </w:r>
          </w:p>
          <w:p w14:paraId="50AAFF56"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(n=1</w:t>
            </w:r>
            <w:r>
              <w:t>28</w:t>
            </w:r>
            <w:r w:rsidRPr="0018569E">
              <w:t>)</w:t>
            </w:r>
          </w:p>
        </w:tc>
        <w:tc>
          <w:tcPr>
            <w:tcW w:w="0" w:type="pct"/>
            <w:shd w:val="clear" w:color="auto" w:fill="FFFF00"/>
            <w:vAlign w:val="center"/>
          </w:tcPr>
          <w:p w14:paraId="4B126BD9"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1</w:t>
            </w:r>
            <w:r>
              <w:t>3</w:t>
            </w:r>
            <w:r w:rsidRPr="0018569E">
              <w:t>%</w:t>
            </w:r>
          </w:p>
          <w:p w14:paraId="1CC03A01"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(n=4</w:t>
            </w:r>
            <w:r>
              <w:t>5</w:t>
            </w:r>
            <w:r w:rsidRPr="0018569E">
              <w:t>)</w:t>
            </w:r>
          </w:p>
        </w:tc>
      </w:tr>
      <w:tr w:rsidR="005D3A45" w14:paraId="6983C154" w14:textId="77777777" w:rsidTr="0041368A">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1A26B048" w14:textId="77777777" w:rsidR="005D3A45" w:rsidRPr="0018569E" w:rsidRDefault="005D3A45" w:rsidP="00236158">
            <w:pPr>
              <w:spacing w:after="0"/>
              <w:rPr>
                <w:lang w:val="en-US"/>
              </w:rPr>
            </w:pPr>
            <w:r w:rsidRPr="0018569E">
              <w:rPr>
                <w:lang w:val="en-US"/>
              </w:rPr>
              <w:t>Poor</w:t>
            </w:r>
          </w:p>
        </w:tc>
        <w:tc>
          <w:tcPr>
            <w:tcW w:w="0" w:type="pct"/>
            <w:shd w:val="clear" w:color="auto" w:fill="FFFF00"/>
            <w:vAlign w:val="center"/>
          </w:tcPr>
          <w:p w14:paraId="59457606"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9%</w:t>
            </w:r>
          </w:p>
          <w:p w14:paraId="58CDA30A"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(n=</w:t>
            </w:r>
            <w:r>
              <w:t>23</w:t>
            </w:r>
            <w:r w:rsidRPr="0018569E">
              <w:t>)</w:t>
            </w:r>
          </w:p>
        </w:tc>
        <w:tc>
          <w:tcPr>
            <w:tcW w:w="0" w:type="pct"/>
            <w:shd w:val="clear" w:color="auto" w:fill="FFFF00"/>
            <w:vAlign w:val="center"/>
          </w:tcPr>
          <w:p w14:paraId="63F48ED2"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1</w:t>
            </w:r>
            <w:r>
              <w:t>2</w:t>
            </w:r>
            <w:r w:rsidRPr="0018569E">
              <w:t>%</w:t>
            </w:r>
          </w:p>
          <w:p w14:paraId="3818067A"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(n=</w:t>
            </w:r>
            <w:r>
              <w:t>56</w:t>
            </w:r>
            <w:r w:rsidRPr="0018569E">
              <w:t>)</w:t>
            </w:r>
          </w:p>
        </w:tc>
        <w:tc>
          <w:tcPr>
            <w:tcW w:w="0" w:type="pct"/>
            <w:shd w:val="clear" w:color="auto" w:fill="FFFF00"/>
            <w:vAlign w:val="center"/>
          </w:tcPr>
          <w:p w14:paraId="0CBD3749"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t>6</w:t>
            </w:r>
            <w:r w:rsidRPr="0018569E">
              <w:t>%</w:t>
            </w:r>
          </w:p>
          <w:p w14:paraId="51FEB180"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(n=3)</w:t>
            </w:r>
          </w:p>
        </w:tc>
        <w:tc>
          <w:tcPr>
            <w:tcW w:w="0" w:type="pct"/>
            <w:shd w:val="clear" w:color="auto" w:fill="FFFF00"/>
            <w:vAlign w:val="center"/>
          </w:tcPr>
          <w:p w14:paraId="32EC6E5E"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t>9</w:t>
            </w:r>
            <w:r w:rsidRPr="0018569E">
              <w:t>%</w:t>
            </w:r>
          </w:p>
          <w:p w14:paraId="3352D115"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(n=1</w:t>
            </w:r>
            <w:r>
              <w:t>3</w:t>
            </w:r>
            <w:r w:rsidRPr="0018569E">
              <w:t>)</w:t>
            </w:r>
          </w:p>
        </w:tc>
        <w:tc>
          <w:tcPr>
            <w:tcW w:w="0" w:type="pct"/>
            <w:shd w:val="clear" w:color="auto" w:fill="FFFF00"/>
            <w:vAlign w:val="center"/>
          </w:tcPr>
          <w:p w14:paraId="0B2BF0AB"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5%</w:t>
            </w:r>
          </w:p>
          <w:p w14:paraId="2FBC8206"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(n=</w:t>
            </w:r>
            <w:r>
              <w:t>32</w:t>
            </w:r>
            <w:r w:rsidRPr="0018569E">
              <w:t>)</w:t>
            </w:r>
          </w:p>
        </w:tc>
        <w:tc>
          <w:tcPr>
            <w:tcW w:w="0" w:type="pct"/>
            <w:shd w:val="clear" w:color="auto" w:fill="FFFF00"/>
            <w:vAlign w:val="center"/>
          </w:tcPr>
          <w:p w14:paraId="6DD4F8F8"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t>3</w:t>
            </w:r>
            <w:r w:rsidRPr="0018569E">
              <w:t>%</w:t>
            </w:r>
          </w:p>
          <w:p w14:paraId="1E60254D" w14:textId="77777777" w:rsidR="005D3A45" w:rsidRPr="0018569E" w:rsidRDefault="005D3A45" w:rsidP="00236158">
            <w:pPr>
              <w:pStyle w:val="nospacing-centred"/>
              <w:cnfStyle w:val="000000000000" w:firstRow="0" w:lastRow="0" w:firstColumn="0" w:lastColumn="0" w:oddVBand="0" w:evenVBand="0" w:oddHBand="0" w:evenHBand="0" w:firstRowFirstColumn="0" w:firstRowLastColumn="0" w:lastRowFirstColumn="0" w:lastRowLastColumn="0"/>
            </w:pPr>
            <w:r w:rsidRPr="0018569E">
              <w:t>(n=1</w:t>
            </w:r>
            <w:r>
              <w:t>1</w:t>
            </w:r>
            <w:r w:rsidRPr="0018569E">
              <w:t>)</w:t>
            </w:r>
          </w:p>
        </w:tc>
      </w:tr>
      <w:tr w:rsidR="005D3A45" w14:paraId="765227D0" w14:textId="77777777" w:rsidTr="004136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7E9CA2DB" w14:textId="77777777" w:rsidR="005D3A45" w:rsidRPr="0018569E" w:rsidRDefault="005D3A45" w:rsidP="00236158">
            <w:pPr>
              <w:spacing w:after="0"/>
              <w:rPr>
                <w:lang w:val="en-US"/>
              </w:rPr>
            </w:pPr>
            <w:r w:rsidRPr="0018569E">
              <w:rPr>
                <w:lang w:val="en-US"/>
              </w:rPr>
              <w:t>Bad</w:t>
            </w:r>
          </w:p>
        </w:tc>
        <w:tc>
          <w:tcPr>
            <w:tcW w:w="0" w:type="pct"/>
            <w:shd w:val="clear" w:color="auto" w:fill="FFFF00"/>
            <w:vAlign w:val="center"/>
          </w:tcPr>
          <w:p w14:paraId="5A20A89D"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t>2</w:t>
            </w:r>
            <w:r w:rsidRPr="0018569E">
              <w:t>%</w:t>
            </w:r>
          </w:p>
          <w:p w14:paraId="31F16F05"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5</w:t>
            </w:r>
            <w:r w:rsidRPr="0018569E">
              <w:t>)</w:t>
            </w:r>
          </w:p>
        </w:tc>
        <w:tc>
          <w:tcPr>
            <w:tcW w:w="0" w:type="pct"/>
            <w:shd w:val="clear" w:color="auto" w:fill="FFFF00"/>
            <w:vAlign w:val="center"/>
          </w:tcPr>
          <w:p w14:paraId="163CE072"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11%</w:t>
            </w:r>
          </w:p>
          <w:p w14:paraId="387B2FC9"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48</w:t>
            </w:r>
            <w:r w:rsidRPr="0018569E">
              <w:t>)</w:t>
            </w:r>
          </w:p>
        </w:tc>
        <w:tc>
          <w:tcPr>
            <w:tcW w:w="0" w:type="pct"/>
            <w:shd w:val="clear" w:color="auto" w:fill="FFFF00"/>
            <w:vAlign w:val="center"/>
          </w:tcPr>
          <w:p w14:paraId="68E4F89A"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0%</w:t>
            </w:r>
          </w:p>
          <w:p w14:paraId="332209D5"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(n=0)</w:t>
            </w:r>
          </w:p>
        </w:tc>
        <w:tc>
          <w:tcPr>
            <w:tcW w:w="0" w:type="pct"/>
            <w:shd w:val="clear" w:color="auto" w:fill="FFFF00"/>
            <w:vAlign w:val="center"/>
          </w:tcPr>
          <w:p w14:paraId="3BDFFAB5"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2%</w:t>
            </w:r>
          </w:p>
          <w:p w14:paraId="1AA1D2CA"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3</w:t>
            </w:r>
            <w:r w:rsidRPr="0018569E">
              <w:t>)</w:t>
            </w:r>
          </w:p>
        </w:tc>
        <w:tc>
          <w:tcPr>
            <w:tcW w:w="0" w:type="pct"/>
            <w:shd w:val="clear" w:color="auto" w:fill="FFFF00"/>
            <w:vAlign w:val="center"/>
          </w:tcPr>
          <w:p w14:paraId="4D204B7A"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3%</w:t>
            </w:r>
          </w:p>
          <w:p w14:paraId="6AFC54B8"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21</w:t>
            </w:r>
            <w:r w:rsidRPr="0018569E">
              <w:t>)</w:t>
            </w:r>
          </w:p>
        </w:tc>
        <w:tc>
          <w:tcPr>
            <w:tcW w:w="0" w:type="pct"/>
            <w:shd w:val="clear" w:color="auto" w:fill="FFFF00"/>
            <w:vAlign w:val="center"/>
          </w:tcPr>
          <w:p w14:paraId="6D4B0908"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2%</w:t>
            </w:r>
          </w:p>
          <w:p w14:paraId="72A67136" w14:textId="77777777" w:rsidR="005D3A45" w:rsidRPr="0018569E" w:rsidRDefault="005D3A45" w:rsidP="00236158">
            <w:pPr>
              <w:pStyle w:val="nospacing-centred"/>
              <w:cnfStyle w:val="000000010000" w:firstRow="0" w:lastRow="0" w:firstColumn="0" w:lastColumn="0" w:oddVBand="0" w:evenVBand="0" w:oddHBand="0" w:evenHBand="1" w:firstRowFirstColumn="0" w:firstRowLastColumn="0" w:lastRowFirstColumn="0" w:lastRowLastColumn="0"/>
            </w:pPr>
            <w:r w:rsidRPr="0018569E">
              <w:t>(n=</w:t>
            </w:r>
            <w:r>
              <w:t>7</w:t>
            </w:r>
            <w:r w:rsidRPr="0018569E">
              <w:t>)</w:t>
            </w:r>
          </w:p>
        </w:tc>
      </w:tr>
    </w:tbl>
    <w:p w14:paraId="48CE58DD" w14:textId="1F9E7707" w:rsidR="00D66AB3" w:rsidRDefault="00D66AB3" w:rsidP="00D66AB3">
      <w:pPr>
        <w:pStyle w:val="normal-12ptbefore"/>
        <w:spacing w:before="160"/>
      </w:pPr>
      <w:r w:rsidRPr="00194F1B">
        <w:t xml:space="preserve">The </w:t>
      </w:r>
      <w:r>
        <w:t>June quarter was generally consistent with the previous results, with a majority of triallists rating services as fair to excellent and a smaller majority rating it good to excellent. Triallists rating the services as poor or bad were similar across the two periods.</w:t>
      </w:r>
    </w:p>
    <w:p w14:paraId="75D7D592" w14:textId="416252D7" w:rsidR="00C60276" w:rsidRDefault="00C60276" w:rsidP="009434B4">
      <w:pPr>
        <w:pStyle w:val="Caption"/>
        <w:spacing w:before="360"/>
      </w:pPr>
      <w:r w:rsidRPr="00C94622">
        <w:t xml:space="preserve">Table </w:t>
      </w:r>
      <w:r>
        <w:t>A</w:t>
      </w:r>
      <w:r w:rsidRPr="00C94622">
        <w:t>.</w:t>
      </w:r>
      <w:r>
        <w:t>3</w:t>
      </w:r>
      <w:r w:rsidRPr="00C94622">
        <w:t xml:space="preserve">: Overall satisfaction with trial service versus existing voice service </w:t>
      </w:r>
      <w:r w:rsidR="004E1D3D" w:rsidRPr="0038605F">
        <w:t>—</w:t>
      </w:r>
      <w:r w:rsidR="00FB0EDE">
        <w:t xml:space="preserve"> </w:t>
      </w:r>
      <w:r>
        <w:t xml:space="preserve">(a) </w:t>
      </w:r>
      <w:r w:rsidRPr="002121AD">
        <w:t xml:space="preserve">From 1 July </w:t>
      </w:r>
      <w:r w:rsidR="00FF7E44">
        <w:t xml:space="preserve">2021 </w:t>
      </w:r>
      <w:r w:rsidRPr="002121AD">
        <w:t xml:space="preserve">to </w:t>
      </w:r>
      <w:r w:rsidR="00FF7E44">
        <w:br/>
      </w:r>
      <w:r w:rsidRPr="002121AD">
        <w:t>31 December 2021</w:t>
      </w:r>
    </w:p>
    <w:tbl>
      <w:tblPr>
        <w:tblStyle w:val="DefaultTable1"/>
        <w:tblW w:w="4814" w:type="pct"/>
        <w:tblLook w:val="04A0" w:firstRow="1" w:lastRow="0" w:firstColumn="1" w:lastColumn="0" w:noHBand="0" w:noVBand="1"/>
        <w:tblDescription w:val="Table A.2: Triallists’ overall satisfaction with their trial service by provider (previously Table B.2)—(b) From 1 July 2021 to 31 March 2022"/>
      </w:tblPr>
      <w:tblGrid>
        <w:gridCol w:w="2460"/>
        <w:gridCol w:w="1791"/>
        <w:gridCol w:w="1844"/>
        <w:gridCol w:w="1841"/>
        <w:gridCol w:w="1561"/>
      </w:tblGrid>
      <w:tr w:rsidR="00C00DAA" w14:paraId="4715E759" w14:textId="77777777" w:rsidTr="00C00DA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vAlign w:val="center"/>
          </w:tcPr>
          <w:p w14:paraId="74293CFE" w14:textId="77777777" w:rsidR="00C00DAA" w:rsidRPr="008D096D" w:rsidRDefault="00C00DAA" w:rsidP="00C00DAA">
            <w:pPr>
              <w:pStyle w:val="tablecolumnheading"/>
              <w:rPr>
                <w:b/>
              </w:rPr>
            </w:pPr>
            <w:r w:rsidRPr="00C00DAA">
              <w:rPr>
                <w:b/>
              </w:rPr>
              <w:t>Satisfaction rating</w:t>
            </w:r>
          </w:p>
        </w:tc>
        <w:tc>
          <w:tcPr>
            <w:tcW w:w="943" w:type="pct"/>
            <w:vAlign w:val="bottom"/>
          </w:tcPr>
          <w:p w14:paraId="6D15DF52"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7B254126"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5F415274" w14:textId="77777777" w:rsidR="00C00DAA" w:rsidRPr="00C00DAA" w:rsidRDefault="00C00DAA" w:rsidP="00C00DA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rPr>
            </w:pPr>
            <w:r w:rsidRPr="00C00DAA">
              <w:rPr>
                <w:rFonts w:asciiTheme="majorHAnsi" w:eastAsiaTheme="majorEastAsia" w:hAnsiTheme="majorHAnsi" w:cs="Times New Roman"/>
                <w:bCs/>
                <w:iCs/>
              </w:rPr>
              <w:t>Copper</w:t>
            </w:r>
          </w:p>
          <w:p w14:paraId="68050B86" w14:textId="77777777" w:rsidR="00C00DAA" w:rsidRPr="00C00DAA" w:rsidRDefault="00C00DAA" w:rsidP="00C00DA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Technology</w:t>
            </w:r>
          </w:p>
        </w:tc>
        <w:tc>
          <w:tcPr>
            <w:tcW w:w="971" w:type="pct"/>
            <w:vAlign w:val="bottom"/>
          </w:tcPr>
          <w:p w14:paraId="2497F64A"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74D029DB"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70E2A081"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Other</w:t>
            </w:r>
            <w:r w:rsidRPr="00C00DAA">
              <w:rPr>
                <w:rFonts w:cs="Times New Roman"/>
                <w:b/>
                <w:bCs/>
                <w:iCs/>
                <w:color w:val="FFFFFF" w:themeColor="background1"/>
              </w:rPr>
              <w:br/>
              <w:t>technology</w:t>
            </w:r>
          </w:p>
        </w:tc>
        <w:tc>
          <w:tcPr>
            <w:tcW w:w="969" w:type="pct"/>
            <w:vAlign w:val="bottom"/>
          </w:tcPr>
          <w:p w14:paraId="41346F12"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1395E946"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7922CCD6"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Total</w:t>
            </w:r>
            <w:r w:rsidRPr="00C00DAA">
              <w:rPr>
                <w:rFonts w:cs="Times New Roman"/>
                <w:b/>
                <w:bCs/>
                <w:iCs/>
                <w:color w:val="FFFFFF" w:themeColor="background1"/>
              </w:rPr>
              <w:br/>
              <w:t>landline</w:t>
            </w:r>
          </w:p>
        </w:tc>
        <w:tc>
          <w:tcPr>
            <w:tcW w:w="822" w:type="pct"/>
            <w:vAlign w:val="bottom"/>
          </w:tcPr>
          <w:p w14:paraId="4719269A"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2AEABB56"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bCs/>
                <w:iCs/>
                <w:color w:val="FFFFFF" w:themeColor="background1"/>
              </w:rPr>
              <w:t>Overall service</w:t>
            </w:r>
          </w:p>
          <w:p w14:paraId="0A21A079" w14:textId="77777777" w:rsidR="00C00DAA" w:rsidRPr="00C00DAA" w:rsidRDefault="00C00DAA" w:rsidP="00C00DAA">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 xml:space="preserve">AVST </w:t>
            </w:r>
            <w:r w:rsidRPr="00C00DAA">
              <w:rPr>
                <w:rFonts w:cs="Times New Roman"/>
                <w:b/>
                <w:bCs/>
                <w:iCs/>
                <w:color w:val="FFFFFF" w:themeColor="background1"/>
              </w:rPr>
              <w:br/>
              <w:t>trial</w:t>
            </w:r>
          </w:p>
        </w:tc>
      </w:tr>
      <w:tr w:rsidR="00C00DAA" w:rsidRPr="00C00DAA" w14:paraId="07D2F2FF" w14:textId="77777777" w:rsidTr="00C00DAA">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2E590D50" w14:textId="77777777" w:rsidR="00C00DAA" w:rsidRPr="00C00DAA" w:rsidRDefault="00C00DAA" w:rsidP="00C00DAA">
            <w:pPr>
              <w:pStyle w:val="nospacing-centred"/>
              <w:jc w:val="left"/>
              <w:rPr>
                <w:lang w:val="en-US"/>
              </w:rPr>
            </w:pPr>
            <w:r w:rsidRPr="00C00DAA">
              <w:rPr>
                <w:lang w:val="en-US"/>
              </w:rPr>
              <w:t>Excellent</w:t>
            </w:r>
          </w:p>
        </w:tc>
        <w:tc>
          <w:tcPr>
            <w:tcW w:w="943" w:type="pct"/>
            <w:shd w:val="clear" w:color="auto" w:fill="auto"/>
          </w:tcPr>
          <w:p w14:paraId="29607095" w14:textId="77777777" w:rsidR="00C00DAA" w:rsidRPr="00C00DAA" w:rsidRDefault="00852781"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14%</w:t>
            </w:r>
            <w:r w:rsidRPr="00852781">
              <w:br/>
              <w:t>(n=15)</w:t>
            </w:r>
          </w:p>
        </w:tc>
        <w:tc>
          <w:tcPr>
            <w:tcW w:w="971" w:type="pct"/>
            <w:shd w:val="clear" w:color="auto" w:fill="auto"/>
          </w:tcPr>
          <w:p w14:paraId="73CBD8A5" w14:textId="77777777" w:rsidR="00C00DAA" w:rsidRPr="00C00DAA" w:rsidRDefault="00B82F46"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3%</w:t>
            </w:r>
            <w:r w:rsidRPr="00852781">
              <w:br/>
              <w:t>(n=1)</w:t>
            </w:r>
          </w:p>
        </w:tc>
        <w:tc>
          <w:tcPr>
            <w:tcW w:w="969" w:type="pct"/>
            <w:shd w:val="clear" w:color="auto" w:fill="auto"/>
          </w:tcPr>
          <w:p w14:paraId="6E432DF2" w14:textId="77777777" w:rsidR="00C00DAA" w:rsidRPr="00C00DAA" w:rsidRDefault="00B82F46"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11%</w:t>
            </w:r>
            <w:r w:rsidRPr="00852781">
              <w:br/>
              <w:t>(n=16)</w:t>
            </w:r>
          </w:p>
        </w:tc>
        <w:tc>
          <w:tcPr>
            <w:tcW w:w="822" w:type="pct"/>
            <w:shd w:val="clear" w:color="auto" w:fill="auto"/>
          </w:tcPr>
          <w:p w14:paraId="22468E6F" w14:textId="77777777" w:rsidR="00C00DAA" w:rsidRPr="00C00DAA" w:rsidRDefault="00B82F46" w:rsidP="00C00DAA">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852781">
              <w:t>31%</w:t>
            </w:r>
            <w:r w:rsidRPr="00852781">
              <w:br/>
              <w:t>(n=67)</w:t>
            </w:r>
          </w:p>
        </w:tc>
      </w:tr>
      <w:tr w:rsidR="00C00DAA" w:rsidRPr="00C00DAA" w14:paraId="544E8E0A" w14:textId="77777777" w:rsidTr="00C00D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42C0DCBB" w14:textId="77777777" w:rsidR="00C00DAA" w:rsidRPr="00C00DAA" w:rsidRDefault="00C00DAA" w:rsidP="00C00DAA">
            <w:pPr>
              <w:spacing w:after="0"/>
              <w:rPr>
                <w:lang w:val="en-US"/>
              </w:rPr>
            </w:pPr>
            <w:r w:rsidRPr="00C00DAA">
              <w:rPr>
                <w:lang w:val="en-US"/>
              </w:rPr>
              <w:t>Good</w:t>
            </w:r>
          </w:p>
        </w:tc>
        <w:tc>
          <w:tcPr>
            <w:tcW w:w="943" w:type="pct"/>
            <w:shd w:val="clear" w:color="auto" w:fill="auto"/>
          </w:tcPr>
          <w:p w14:paraId="7BE0BF55" w14:textId="77777777"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38%</w:t>
            </w:r>
            <w:r w:rsidRPr="00852781">
              <w:br/>
              <w:t>(n=41)</w:t>
            </w:r>
          </w:p>
        </w:tc>
        <w:tc>
          <w:tcPr>
            <w:tcW w:w="971" w:type="pct"/>
            <w:shd w:val="clear" w:color="auto" w:fill="auto"/>
          </w:tcPr>
          <w:p w14:paraId="78191211" w14:textId="77777777"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35%</w:t>
            </w:r>
            <w:r w:rsidRPr="00852781">
              <w:br/>
              <w:t>(n=14)</w:t>
            </w:r>
          </w:p>
        </w:tc>
        <w:tc>
          <w:tcPr>
            <w:tcW w:w="969" w:type="pct"/>
            <w:shd w:val="clear" w:color="auto" w:fill="auto"/>
          </w:tcPr>
          <w:p w14:paraId="74D70F7B" w14:textId="77777777"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37%</w:t>
            </w:r>
            <w:r w:rsidRPr="00852781">
              <w:br/>
              <w:t>(n=55)</w:t>
            </w:r>
          </w:p>
        </w:tc>
        <w:tc>
          <w:tcPr>
            <w:tcW w:w="822" w:type="pct"/>
            <w:shd w:val="clear" w:color="auto" w:fill="auto"/>
          </w:tcPr>
          <w:p w14:paraId="7979E4E1" w14:textId="77777777" w:rsidR="00C00DAA" w:rsidRPr="00C00DAA" w:rsidRDefault="00B82F46" w:rsidP="00C00DA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852781">
              <w:t>39%</w:t>
            </w:r>
            <w:r w:rsidRPr="00852781">
              <w:br/>
              <w:t>(n=84)</w:t>
            </w:r>
          </w:p>
        </w:tc>
      </w:tr>
      <w:tr w:rsidR="00C00DAA" w:rsidRPr="00C00DAA" w14:paraId="3812CA03" w14:textId="77777777" w:rsidTr="00C00DAA">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64ABEAAD" w14:textId="77777777" w:rsidR="00C00DAA" w:rsidRPr="00C00DAA" w:rsidRDefault="00C00DAA" w:rsidP="00C00DAA">
            <w:pPr>
              <w:spacing w:after="0"/>
              <w:rPr>
                <w:lang w:val="en-US"/>
              </w:rPr>
            </w:pPr>
            <w:r w:rsidRPr="00C00DAA">
              <w:rPr>
                <w:lang w:val="en-US"/>
              </w:rPr>
              <w:t>Total of excellent and good</w:t>
            </w:r>
          </w:p>
        </w:tc>
        <w:tc>
          <w:tcPr>
            <w:tcW w:w="943" w:type="pct"/>
            <w:shd w:val="clear" w:color="auto" w:fill="auto"/>
          </w:tcPr>
          <w:p w14:paraId="3256CEE8" w14:textId="77777777"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52%</w:t>
            </w:r>
            <w:r w:rsidRPr="00B82F46">
              <w:rPr>
                <w:b/>
              </w:rPr>
              <w:br/>
              <w:t>(n=56)</w:t>
            </w:r>
          </w:p>
        </w:tc>
        <w:tc>
          <w:tcPr>
            <w:tcW w:w="971" w:type="pct"/>
            <w:shd w:val="clear" w:color="auto" w:fill="auto"/>
          </w:tcPr>
          <w:p w14:paraId="474C6EE0" w14:textId="77777777"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38%</w:t>
            </w:r>
            <w:r w:rsidRPr="00B82F46">
              <w:rPr>
                <w:b/>
              </w:rPr>
              <w:br/>
              <w:t>(n=15)</w:t>
            </w:r>
          </w:p>
        </w:tc>
        <w:tc>
          <w:tcPr>
            <w:tcW w:w="969" w:type="pct"/>
            <w:shd w:val="clear" w:color="auto" w:fill="auto"/>
          </w:tcPr>
          <w:p w14:paraId="5A4663FC" w14:textId="77777777"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48%</w:t>
            </w:r>
            <w:r w:rsidRPr="00B82F46">
              <w:rPr>
                <w:b/>
              </w:rPr>
              <w:br/>
              <w:t>(n=71)</w:t>
            </w:r>
          </w:p>
        </w:tc>
        <w:tc>
          <w:tcPr>
            <w:tcW w:w="822" w:type="pct"/>
            <w:shd w:val="clear" w:color="auto" w:fill="auto"/>
          </w:tcPr>
          <w:p w14:paraId="5976A7DE" w14:textId="77777777" w:rsidR="00C00DAA" w:rsidRPr="00B82F46" w:rsidRDefault="00B82F46" w:rsidP="00C00DA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B82F46">
              <w:rPr>
                <w:b/>
              </w:rPr>
              <w:t>69%</w:t>
            </w:r>
            <w:r w:rsidRPr="00B82F46">
              <w:rPr>
                <w:b/>
              </w:rPr>
              <w:br/>
              <w:t>(n=151)</w:t>
            </w:r>
          </w:p>
        </w:tc>
      </w:tr>
      <w:tr w:rsidR="00B82F46" w:rsidRPr="00C00DAA" w14:paraId="10E08689" w14:textId="77777777" w:rsidTr="00C00D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43DCB12D" w14:textId="77777777" w:rsidR="00B82F46" w:rsidRPr="00C00DAA" w:rsidRDefault="00B82F46" w:rsidP="00B82F46">
            <w:pPr>
              <w:spacing w:after="0"/>
              <w:rPr>
                <w:lang w:val="en-US"/>
              </w:rPr>
            </w:pPr>
            <w:r w:rsidRPr="00C00DAA">
              <w:rPr>
                <w:lang w:val="en-US"/>
              </w:rPr>
              <w:t>Fair</w:t>
            </w:r>
          </w:p>
        </w:tc>
        <w:tc>
          <w:tcPr>
            <w:tcW w:w="943" w:type="pct"/>
            <w:shd w:val="clear" w:color="auto" w:fill="auto"/>
            <w:vAlign w:val="center"/>
          </w:tcPr>
          <w:p w14:paraId="0485EE42"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28%</w:t>
            </w:r>
            <w:r w:rsidRPr="00852781">
              <w:br/>
              <w:t>(n=30)</w:t>
            </w:r>
          </w:p>
        </w:tc>
        <w:tc>
          <w:tcPr>
            <w:tcW w:w="971" w:type="pct"/>
            <w:shd w:val="clear" w:color="auto" w:fill="auto"/>
            <w:vAlign w:val="center"/>
          </w:tcPr>
          <w:p w14:paraId="21120477"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28%</w:t>
            </w:r>
            <w:r w:rsidRPr="00852781">
              <w:br/>
              <w:t>(n=11)</w:t>
            </w:r>
          </w:p>
        </w:tc>
        <w:tc>
          <w:tcPr>
            <w:tcW w:w="969" w:type="pct"/>
            <w:shd w:val="clear" w:color="auto" w:fill="auto"/>
            <w:vAlign w:val="center"/>
          </w:tcPr>
          <w:p w14:paraId="4B41FC55"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28%</w:t>
            </w:r>
            <w:r w:rsidRPr="00852781">
              <w:br/>
              <w:t>(n=41)</w:t>
            </w:r>
          </w:p>
        </w:tc>
        <w:tc>
          <w:tcPr>
            <w:tcW w:w="822" w:type="pct"/>
            <w:shd w:val="clear" w:color="auto" w:fill="auto"/>
            <w:vAlign w:val="center"/>
          </w:tcPr>
          <w:p w14:paraId="3D7A1E13"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18%</w:t>
            </w:r>
            <w:r w:rsidRPr="00852781">
              <w:br/>
              <w:t>(n=40)</w:t>
            </w:r>
          </w:p>
        </w:tc>
      </w:tr>
      <w:tr w:rsidR="00B82F46" w:rsidRPr="00C00DAA" w14:paraId="3BDFED45" w14:textId="77777777" w:rsidTr="00C00DAA">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0960220" w14:textId="77777777" w:rsidR="00B82F46" w:rsidRPr="00C00DAA" w:rsidRDefault="00B82F46" w:rsidP="00B82F46">
            <w:pPr>
              <w:spacing w:after="0"/>
              <w:rPr>
                <w:lang w:val="en-US"/>
              </w:rPr>
            </w:pPr>
            <w:r w:rsidRPr="00C00DAA">
              <w:rPr>
                <w:lang w:val="en-US"/>
              </w:rPr>
              <w:t>Poor</w:t>
            </w:r>
          </w:p>
        </w:tc>
        <w:tc>
          <w:tcPr>
            <w:tcW w:w="943" w:type="pct"/>
            <w:shd w:val="clear" w:color="auto" w:fill="auto"/>
            <w:vAlign w:val="center"/>
          </w:tcPr>
          <w:p w14:paraId="65DC3C9F" w14:textId="77777777"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11%</w:t>
            </w:r>
            <w:r w:rsidRPr="00852781">
              <w:br/>
              <w:t>(n=12)</w:t>
            </w:r>
          </w:p>
        </w:tc>
        <w:tc>
          <w:tcPr>
            <w:tcW w:w="971" w:type="pct"/>
            <w:shd w:val="clear" w:color="auto" w:fill="auto"/>
            <w:vAlign w:val="center"/>
          </w:tcPr>
          <w:p w14:paraId="4D0E860A" w14:textId="77777777"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18%</w:t>
            </w:r>
            <w:r w:rsidRPr="00852781">
              <w:br/>
              <w:t>(n=7)</w:t>
            </w:r>
          </w:p>
        </w:tc>
        <w:tc>
          <w:tcPr>
            <w:tcW w:w="969" w:type="pct"/>
            <w:shd w:val="clear" w:color="auto" w:fill="auto"/>
            <w:vAlign w:val="center"/>
          </w:tcPr>
          <w:p w14:paraId="41390526" w14:textId="77777777"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18%</w:t>
            </w:r>
            <w:r w:rsidRPr="00852781">
              <w:br/>
              <w:t>(n=7)</w:t>
            </w:r>
          </w:p>
        </w:tc>
        <w:tc>
          <w:tcPr>
            <w:tcW w:w="822" w:type="pct"/>
            <w:shd w:val="clear" w:color="auto" w:fill="auto"/>
            <w:vAlign w:val="center"/>
          </w:tcPr>
          <w:p w14:paraId="438762A3" w14:textId="77777777" w:rsidR="00B82F46" w:rsidRPr="00852781" w:rsidRDefault="00B82F46" w:rsidP="00B82F46">
            <w:pPr>
              <w:pStyle w:val="nospacing-centred"/>
              <w:cnfStyle w:val="000000000000" w:firstRow="0" w:lastRow="0" w:firstColumn="0" w:lastColumn="0" w:oddVBand="0" w:evenVBand="0" w:oddHBand="0" w:evenHBand="0" w:firstRowFirstColumn="0" w:firstRowLastColumn="0" w:lastRowFirstColumn="0" w:lastRowLastColumn="0"/>
            </w:pPr>
            <w:r w:rsidRPr="00852781">
              <w:t>9%</w:t>
            </w:r>
            <w:r w:rsidRPr="00852781">
              <w:br/>
              <w:t>(n=19)</w:t>
            </w:r>
          </w:p>
        </w:tc>
      </w:tr>
      <w:tr w:rsidR="00B82F46" w14:paraId="5E07BBCA" w14:textId="77777777" w:rsidTr="00C00D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89E32AE" w14:textId="77777777" w:rsidR="00B82F46" w:rsidRPr="00C00DAA" w:rsidRDefault="00B82F46" w:rsidP="00B82F46">
            <w:pPr>
              <w:spacing w:after="0"/>
              <w:rPr>
                <w:lang w:val="en-US"/>
              </w:rPr>
            </w:pPr>
            <w:r w:rsidRPr="00C00DAA">
              <w:rPr>
                <w:lang w:val="en-US"/>
              </w:rPr>
              <w:t>Bad</w:t>
            </w:r>
          </w:p>
        </w:tc>
        <w:tc>
          <w:tcPr>
            <w:tcW w:w="943" w:type="pct"/>
            <w:shd w:val="clear" w:color="auto" w:fill="auto"/>
            <w:vAlign w:val="center"/>
          </w:tcPr>
          <w:p w14:paraId="080B030C"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9%</w:t>
            </w:r>
            <w:r w:rsidRPr="00852781">
              <w:br/>
              <w:t>(n=10)</w:t>
            </w:r>
          </w:p>
        </w:tc>
        <w:tc>
          <w:tcPr>
            <w:tcW w:w="971" w:type="pct"/>
            <w:shd w:val="clear" w:color="auto" w:fill="auto"/>
            <w:vAlign w:val="center"/>
          </w:tcPr>
          <w:p w14:paraId="2980A1ED"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18%</w:t>
            </w:r>
            <w:r w:rsidRPr="00852781">
              <w:br/>
              <w:t>(n=7)</w:t>
            </w:r>
          </w:p>
        </w:tc>
        <w:tc>
          <w:tcPr>
            <w:tcW w:w="969" w:type="pct"/>
            <w:shd w:val="clear" w:color="auto" w:fill="auto"/>
            <w:vAlign w:val="center"/>
          </w:tcPr>
          <w:p w14:paraId="46D0CE46"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18%</w:t>
            </w:r>
            <w:r w:rsidRPr="00852781">
              <w:br/>
              <w:t>(n=7)</w:t>
            </w:r>
          </w:p>
        </w:tc>
        <w:tc>
          <w:tcPr>
            <w:tcW w:w="822" w:type="pct"/>
            <w:shd w:val="clear" w:color="auto" w:fill="auto"/>
            <w:vAlign w:val="center"/>
          </w:tcPr>
          <w:p w14:paraId="538630B7" w14:textId="77777777" w:rsidR="00B82F46" w:rsidRPr="00852781" w:rsidRDefault="00B82F46" w:rsidP="00B82F46">
            <w:pPr>
              <w:pStyle w:val="nospacing-centred"/>
              <w:cnfStyle w:val="000000010000" w:firstRow="0" w:lastRow="0" w:firstColumn="0" w:lastColumn="0" w:oddVBand="0" w:evenVBand="0" w:oddHBand="0" w:evenHBand="1" w:firstRowFirstColumn="0" w:firstRowLastColumn="0" w:lastRowFirstColumn="0" w:lastRowLastColumn="0"/>
            </w:pPr>
            <w:r w:rsidRPr="00852781">
              <w:t>4%</w:t>
            </w:r>
            <w:r w:rsidRPr="00852781">
              <w:br/>
              <w:t>(n=8)</w:t>
            </w:r>
          </w:p>
        </w:tc>
      </w:tr>
    </w:tbl>
    <w:p w14:paraId="69BC1005" w14:textId="7410EA41" w:rsidR="00C60276" w:rsidRDefault="004E1D3D" w:rsidP="00AA6FC1">
      <w:pPr>
        <w:pStyle w:val="Caption"/>
      </w:pPr>
      <w:r w:rsidRPr="00C94622">
        <w:t xml:space="preserve">Table </w:t>
      </w:r>
      <w:r>
        <w:t>A</w:t>
      </w:r>
      <w:r w:rsidRPr="00C94622">
        <w:t>.</w:t>
      </w:r>
      <w:r>
        <w:t>3</w:t>
      </w:r>
      <w:r w:rsidRPr="00C94622">
        <w:t xml:space="preserve">: Overall satisfaction with trial service versus existing voice service </w:t>
      </w:r>
      <w:r w:rsidRPr="0038605F">
        <w:t>—</w:t>
      </w:r>
      <w:r w:rsidR="00FF7E44">
        <w:t xml:space="preserve"> </w:t>
      </w:r>
      <w:r w:rsidR="00C60276">
        <w:t>(b) From 1 July</w:t>
      </w:r>
      <w:r w:rsidR="00813CBA">
        <w:t xml:space="preserve"> 2021</w:t>
      </w:r>
      <w:r w:rsidR="00C60276">
        <w:t xml:space="preserve"> to</w:t>
      </w:r>
      <w:r w:rsidR="00C60276" w:rsidRPr="00304626">
        <w:t xml:space="preserve"> </w:t>
      </w:r>
      <w:r w:rsidR="00FF7E44">
        <w:br/>
      </w:r>
      <w:r w:rsidR="00C60276" w:rsidRPr="00304626">
        <w:t xml:space="preserve">31 </w:t>
      </w:r>
      <w:r w:rsidR="00C60276">
        <w:t>March 2</w:t>
      </w:r>
      <w:r w:rsidR="00C60276" w:rsidRPr="00304626">
        <w:t>02</w:t>
      </w:r>
      <w:r w:rsidR="00C60276">
        <w:t>2</w:t>
      </w:r>
    </w:p>
    <w:tbl>
      <w:tblPr>
        <w:tblStyle w:val="DefaultTable1"/>
        <w:tblW w:w="4814" w:type="pct"/>
        <w:tblLook w:val="04A0" w:firstRow="1" w:lastRow="0" w:firstColumn="1" w:lastColumn="0" w:noHBand="0" w:noVBand="1"/>
        <w:tblDescription w:val="Table A.3: Overall satisfaction with trial service versus existing voice service (previously Table B.5)—(b) From 1 July to 31 March 2022"/>
      </w:tblPr>
      <w:tblGrid>
        <w:gridCol w:w="2460"/>
        <w:gridCol w:w="1791"/>
        <w:gridCol w:w="1844"/>
        <w:gridCol w:w="1841"/>
        <w:gridCol w:w="1561"/>
      </w:tblGrid>
      <w:tr w:rsidR="00F13D2F" w14:paraId="32AFC411" w14:textId="77777777" w:rsidTr="008A16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vAlign w:val="center"/>
          </w:tcPr>
          <w:p w14:paraId="6EBF6F46" w14:textId="77777777" w:rsidR="00F13D2F" w:rsidRPr="008D096D" w:rsidRDefault="00F13D2F" w:rsidP="008A165F">
            <w:pPr>
              <w:pStyle w:val="tablecolumnheading"/>
              <w:rPr>
                <w:b/>
              </w:rPr>
            </w:pPr>
            <w:r w:rsidRPr="00C00DAA">
              <w:rPr>
                <w:b/>
              </w:rPr>
              <w:t>Satisfaction rating</w:t>
            </w:r>
          </w:p>
        </w:tc>
        <w:tc>
          <w:tcPr>
            <w:tcW w:w="943" w:type="pct"/>
            <w:vAlign w:val="bottom"/>
          </w:tcPr>
          <w:p w14:paraId="411CBA01"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06188FA9"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774BEAF5" w14:textId="77777777" w:rsidR="00F13D2F" w:rsidRPr="00C00DAA" w:rsidRDefault="00F13D2F" w:rsidP="008A165F">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rPr>
            </w:pPr>
            <w:r w:rsidRPr="00C00DAA">
              <w:rPr>
                <w:rFonts w:asciiTheme="majorHAnsi" w:eastAsiaTheme="majorEastAsia" w:hAnsiTheme="majorHAnsi" w:cs="Times New Roman"/>
                <w:bCs/>
                <w:iCs/>
              </w:rPr>
              <w:t>Copper</w:t>
            </w:r>
          </w:p>
          <w:p w14:paraId="3681AB6C" w14:textId="77777777" w:rsidR="00F13D2F" w:rsidRPr="00C00DAA" w:rsidRDefault="00F13D2F" w:rsidP="008A165F">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Technology</w:t>
            </w:r>
          </w:p>
        </w:tc>
        <w:tc>
          <w:tcPr>
            <w:tcW w:w="971" w:type="pct"/>
            <w:vAlign w:val="bottom"/>
          </w:tcPr>
          <w:p w14:paraId="279A0FCC"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5C5CDC79"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71830637"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Other</w:t>
            </w:r>
            <w:r w:rsidRPr="00C00DAA">
              <w:rPr>
                <w:rFonts w:cs="Times New Roman"/>
                <w:b/>
                <w:bCs/>
                <w:iCs/>
                <w:color w:val="FFFFFF" w:themeColor="background1"/>
              </w:rPr>
              <w:br/>
              <w:t>technology</w:t>
            </w:r>
          </w:p>
        </w:tc>
        <w:tc>
          <w:tcPr>
            <w:tcW w:w="969" w:type="pct"/>
            <w:vAlign w:val="bottom"/>
          </w:tcPr>
          <w:p w14:paraId="4A925A46"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6B9E17A7"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2AFE54E9"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Total</w:t>
            </w:r>
            <w:r w:rsidRPr="00C00DAA">
              <w:rPr>
                <w:rFonts w:cs="Times New Roman"/>
                <w:b/>
                <w:bCs/>
                <w:iCs/>
                <w:color w:val="FFFFFF" w:themeColor="background1"/>
              </w:rPr>
              <w:br/>
              <w:t>landline</w:t>
            </w:r>
          </w:p>
        </w:tc>
        <w:tc>
          <w:tcPr>
            <w:tcW w:w="822" w:type="pct"/>
            <w:vAlign w:val="bottom"/>
          </w:tcPr>
          <w:p w14:paraId="7A0C3034"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14:paraId="40A2389F"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bCs/>
                <w:iCs/>
                <w:color w:val="FFFFFF" w:themeColor="background1"/>
              </w:rPr>
              <w:t>Overall service</w:t>
            </w:r>
          </w:p>
          <w:p w14:paraId="2A62FDCF" w14:textId="77777777" w:rsidR="00F13D2F" w:rsidRPr="00C00DAA" w:rsidRDefault="00F13D2F"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 xml:space="preserve">AVST </w:t>
            </w:r>
            <w:r w:rsidRPr="00C00DAA">
              <w:rPr>
                <w:rFonts w:cs="Times New Roman"/>
                <w:b/>
                <w:bCs/>
                <w:iCs/>
                <w:color w:val="FFFFFF" w:themeColor="background1"/>
              </w:rPr>
              <w:br/>
              <w:t>trial</w:t>
            </w:r>
          </w:p>
        </w:tc>
      </w:tr>
      <w:tr w:rsidR="00F13D2F" w:rsidRPr="00C00DAA" w14:paraId="5B6BE909" w14:textId="77777777" w:rsidTr="008A165F">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C01A029" w14:textId="77777777" w:rsidR="00F13D2F" w:rsidRPr="00C00DAA" w:rsidRDefault="00F13D2F" w:rsidP="008A165F">
            <w:pPr>
              <w:pStyle w:val="nospacing-centred"/>
              <w:jc w:val="left"/>
              <w:rPr>
                <w:lang w:val="en-US"/>
              </w:rPr>
            </w:pPr>
            <w:r w:rsidRPr="00C00DAA">
              <w:rPr>
                <w:lang w:val="en-US"/>
              </w:rPr>
              <w:t>Excellent</w:t>
            </w:r>
          </w:p>
        </w:tc>
        <w:tc>
          <w:tcPr>
            <w:tcW w:w="943" w:type="pct"/>
            <w:shd w:val="clear" w:color="auto" w:fill="auto"/>
          </w:tcPr>
          <w:p w14:paraId="056A1286" w14:textId="77777777"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14%</w:t>
            </w:r>
            <w:r w:rsidRPr="00990FBA">
              <w:br/>
              <w:t>(n=22)</w:t>
            </w:r>
          </w:p>
        </w:tc>
        <w:tc>
          <w:tcPr>
            <w:tcW w:w="971" w:type="pct"/>
            <w:shd w:val="clear" w:color="auto" w:fill="auto"/>
          </w:tcPr>
          <w:p w14:paraId="5155590C" w14:textId="77777777"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7%</w:t>
            </w:r>
            <w:r w:rsidRPr="00990FBA">
              <w:br/>
              <w:t>(n=4)</w:t>
            </w:r>
          </w:p>
        </w:tc>
        <w:tc>
          <w:tcPr>
            <w:tcW w:w="969" w:type="pct"/>
            <w:shd w:val="clear" w:color="auto" w:fill="auto"/>
          </w:tcPr>
          <w:p w14:paraId="52460E4E" w14:textId="77777777"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12%</w:t>
            </w:r>
            <w:r w:rsidRPr="00990FBA">
              <w:br/>
              <w:t>(n=26)</w:t>
            </w:r>
          </w:p>
        </w:tc>
        <w:tc>
          <w:tcPr>
            <w:tcW w:w="822" w:type="pct"/>
            <w:shd w:val="clear" w:color="auto" w:fill="auto"/>
          </w:tcPr>
          <w:p w14:paraId="649FA438" w14:textId="77777777" w:rsidR="00F13D2F"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29%</w:t>
            </w:r>
            <w:r w:rsidRPr="00990FBA">
              <w:br/>
              <w:t>(n=81)</w:t>
            </w:r>
          </w:p>
        </w:tc>
      </w:tr>
      <w:tr w:rsidR="00F13D2F" w:rsidRPr="00C00DAA" w14:paraId="7E44ADF1" w14:textId="77777777" w:rsidTr="008A16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55D7DF4D" w14:textId="77777777" w:rsidR="00F13D2F" w:rsidRPr="00C00DAA" w:rsidRDefault="00F13D2F" w:rsidP="008A165F">
            <w:pPr>
              <w:spacing w:after="0"/>
              <w:rPr>
                <w:lang w:val="en-US"/>
              </w:rPr>
            </w:pPr>
            <w:r w:rsidRPr="00C00DAA">
              <w:rPr>
                <w:lang w:val="en-US"/>
              </w:rPr>
              <w:t>Good</w:t>
            </w:r>
          </w:p>
        </w:tc>
        <w:tc>
          <w:tcPr>
            <w:tcW w:w="943" w:type="pct"/>
            <w:shd w:val="clear" w:color="auto" w:fill="auto"/>
          </w:tcPr>
          <w:p w14:paraId="559E6F6D" w14:textId="77777777"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32%</w:t>
            </w:r>
            <w:r w:rsidRPr="00990FBA">
              <w:br/>
              <w:t>(n=51)</w:t>
            </w:r>
          </w:p>
        </w:tc>
        <w:tc>
          <w:tcPr>
            <w:tcW w:w="971" w:type="pct"/>
            <w:shd w:val="clear" w:color="auto" w:fill="auto"/>
          </w:tcPr>
          <w:p w14:paraId="3A259C5D" w14:textId="77777777"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33%</w:t>
            </w:r>
            <w:r w:rsidRPr="00990FBA">
              <w:br/>
              <w:t>(n=20)</w:t>
            </w:r>
          </w:p>
        </w:tc>
        <w:tc>
          <w:tcPr>
            <w:tcW w:w="969" w:type="pct"/>
            <w:shd w:val="clear" w:color="auto" w:fill="auto"/>
          </w:tcPr>
          <w:p w14:paraId="4FEC679D" w14:textId="77777777"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33%</w:t>
            </w:r>
            <w:r w:rsidRPr="00990FBA">
              <w:br/>
              <w:t>(n=71)</w:t>
            </w:r>
          </w:p>
        </w:tc>
        <w:tc>
          <w:tcPr>
            <w:tcW w:w="822" w:type="pct"/>
            <w:shd w:val="clear" w:color="auto" w:fill="auto"/>
          </w:tcPr>
          <w:p w14:paraId="3B4FC4FB" w14:textId="77777777" w:rsidR="00F13D2F"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39%</w:t>
            </w:r>
            <w:r w:rsidRPr="00990FBA">
              <w:br/>
              <w:t>(n=111)</w:t>
            </w:r>
          </w:p>
        </w:tc>
      </w:tr>
      <w:tr w:rsidR="00F13D2F" w:rsidRPr="00C00DAA" w14:paraId="3464B93A" w14:textId="77777777" w:rsidTr="008A165F">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2BD1F1CF" w14:textId="77777777" w:rsidR="00F13D2F" w:rsidRPr="00C00DAA" w:rsidRDefault="00F13D2F" w:rsidP="008A165F">
            <w:pPr>
              <w:spacing w:after="0"/>
              <w:rPr>
                <w:lang w:val="en-US"/>
              </w:rPr>
            </w:pPr>
            <w:r w:rsidRPr="00C00DAA">
              <w:rPr>
                <w:lang w:val="en-US"/>
              </w:rPr>
              <w:lastRenderedPageBreak/>
              <w:t>Total of excellent and good</w:t>
            </w:r>
          </w:p>
        </w:tc>
        <w:tc>
          <w:tcPr>
            <w:tcW w:w="943" w:type="pct"/>
            <w:shd w:val="clear" w:color="auto" w:fill="auto"/>
          </w:tcPr>
          <w:p w14:paraId="30366466" w14:textId="77777777"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46%</w:t>
            </w:r>
            <w:r w:rsidRPr="00990FBA">
              <w:rPr>
                <w:b/>
              </w:rPr>
              <w:br/>
              <w:t>(n=73)</w:t>
            </w:r>
          </w:p>
        </w:tc>
        <w:tc>
          <w:tcPr>
            <w:tcW w:w="971" w:type="pct"/>
            <w:shd w:val="clear" w:color="auto" w:fill="auto"/>
          </w:tcPr>
          <w:p w14:paraId="31B65A7F" w14:textId="77777777"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40%</w:t>
            </w:r>
            <w:r w:rsidRPr="00990FBA">
              <w:rPr>
                <w:b/>
              </w:rPr>
              <w:br/>
              <w:t>(n=24)</w:t>
            </w:r>
          </w:p>
        </w:tc>
        <w:tc>
          <w:tcPr>
            <w:tcW w:w="969" w:type="pct"/>
            <w:shd w:val="clear" w:color="auto" w:fill="auto"/>
          </w:tcPr>
          <w:p w14:paraId="3BBA91E1" w14:textId="77777777"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45%</w:t>
            </w:r>
            <w:r w:rsidRPr="00990FBA">
              <w:rPr>
                <w:b/>
              </w:rPr>
              <w:br/>
              <w:t>(n=97)</w:t>
            </w:r>
          </w:p>
        </w:tc>
        <w:tc>
          <w:tcPr>
            <w:tcW w:w="822" w:type="pct"/>
            <w:shd w:val="clear" w:color="auto" w:fill="auto"/>
          </w:tcPr>
          <w:p w14:paraId="7F7B331C" w14:textId="77777777" w:rsidR="00F13D2F"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68%</w:t>
            </w:r>
            <w:r w:rsidRPr="00990FBA">
              <w:rPr>
                <w:b/>
              </w:rPr>
              <w:br/>
              <w:t>(n=192)</w:t>
            </w:r>
          </w:p>
        </w:tc>
      </w:tr>
      <w:tr w:rsidR="00990FBA" w:rsidRPr="00C00DAA" w14:paraId="4163E538" w14:textId="77777777" w:rsidTr="008A16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722A9E2" w14:textId="77777777" w:rsidR="00990FBA" w:rsidRPr="00C00DAA" w:rsidRDefault="00990FBA" w:rsidP="00990FBA">
            <w:pPr>
              <w:spacing w:after="0"/>
              <w:rPr>
                <w:lang w:val="en-US"/>
              </w:rPr>
            </w:pPr>
            <w:r w:rsidRPr="00C00DAA">
              <w:rPr>
                <w:lang w:val="en-US"/>
              </w:rPr>
              <w:t>Fair</w:t>
            </w:r>
          </w:p>
        </w:tc>
        <w:tc>
          <w:tcPr>
            <w:tcW w:w="943" w:type="pct"/>
            <w:shd w:val="clear" w:color="auto" w:fill="auto"/>
            <w:vAlign w:val="center"/>
          </w:tcPr>
          <w:p w14:paraId="27DC0557"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28%</w:t>
            </w:r>
            <w:r w:rsidRPr="00990FBA">
              <w:br/>
              <w:t>(n=44)</w:t>
            </w:r>
          </w:p>
        </w:tc>
        <w:tc>
          <w:tcPr>
            <w:tcW w:w="971" w:type="pct"/>
            <w:shd w:val="clear" w:color="auto" w:fill="auto"/>
            <w:vAlign w:val="center"/>
          </w:tcPr>
          <w:p w14:paraId="3EC5A3F6"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33%</w:t>
            </w:r>
            <w:r w:rsidRPr="00990FBA">
              <w:br/>
              <w:t>(n=20)</w:t>
            </w:r>
          </w:p>
        </w:tc>
        <w:tc>
          <w:tcPr>
            <w:tcW w:w="969" w:type="pct"/>
            <w:shd w:val="clear" w:color="auto" w:fill="auto"/>
            <w:vAlign w:val="center"/>
          </w:tcPr>
          <w:p w14:paraId="3F2FE78A"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28%</w:t>
            </w:r>
            <w:r w:rsidRPr="00990FBA">
              <w:br/>
              <w:t>(n=61)</w:t>
            </w:r>
          </w:p>
        </w:tc>
        <w:tc>
          <w:tcPr>
            <w:tcW w:w="822" w:type="pct"/>
            <w:shd w:val="clear" w:color="auto" w:fill="auto"/>
            <w:vAlign w:val="center"/>
          </w:tcPr>
          <w:p w14:paraId="2BD26470"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18%</w:t>
            </w:r>
            <w:r w:rsidRPr="00990FBA">
              <w:br/>
              <w:t>(n=52)</w:t>
            </w:r>
          </w:p>
        </w:tc>
      </w:tr>
      <w:tr w:rsidR="00990FBA" w:rsidRPr="00C00DAA" w14:paraId="5F4D67D3" w14:textId="77777777" w:rsidTr="008A165F">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305D6897" w14:textId="77777777" w:rsidR="00990FBA" w:rsidRPr="00C00DAA" w:rsidRDefault="00990FBA" w:rsidP="00990FBA">
            <w:pPr>
              <w:spacing w:after="0"/>
              <w:rPr>
                <w:lang w:val="en-US"/>
              </w:rPr>
            </w:pPr>
            <w:r w:rsidRPr="00C00DAA">
              <w:rPr>
                <w:lang w:val="en-US"/>
              </w:rPr>
              <w:t>Poor</w:t>
            </w:r>
          </w:p>
        </w:tc>
        <w:tc>
          <w:tcPr>
            <w:tcW w:w="943" w:type="pct"/>
            <w:shd w:val="clear" w:color="auto" w:fill="auto"/>
            <w:vAlign w:val="center"/>
          </w:tcPr>
          <w:p w14:paraId="0A823B21" w14:textId="77777777"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15%</w:t>
            </w:r>
            <w:r w:rsidRPr="00990FBA">
              <w:br/>
              <w:t>(n=23)</w:t>
            </w:r>
          </w:p>
        </w:tc>
        <w:tc>
          <w:tcPr>
            <w:tcW w:w="971" w:type="pct"/>
            <w:shd w:val="clear" w:color="auto" w:fill="auto"/>
            <w:vAlign w:val="center"/>
          </w:tcPr>
          <w:p w14:paraId="41232566" w14:textId="77777777"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28%</w:t>
            </w:r>
            <w:r w:rsidRPr="00990FBA">
              <w:br/>
              <w:t>(n=17)</w:t>
            </w:r>
          </w:p>
        </w:tc>
        <w:tc>
          <w:tcPr>
            <w:tcW w:w="969" w:type="pct"/>
            <w:shd w:val="clear" w:color="auto" w:fill="auto"/>
            <w:vAlign w:val="center"/>
          </w:tcPr>
          <w:p w14:paraId="7C5E8DAC" w14:textId="77777777"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15%</w:t>
            </w:r>
            <w:r w:rsidRPr="00990FBA">
              <w:br/>
              <w:t>(n=33)</w:t>
            </w:r>
          </w:p>
        </w:tc>
        <w:tc>
          <w:tcPr>
            <w:tcW w:w="822" w:type="pct"/>
            <w:shd w:val="clear" w:color="auto" w:fill="auto"/>
            <w:vAlign w:val="center"/>
          </w:tcPr>
          <w:p w14:paraId="526DF499" w14:textId="77777777"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pPr>
            <w:r w:rsidRPr="00990FBA">
              <w:t>9%</w:t>
            </w:r>
            <w:r w:rsidRPr="00990FBA">
              <w:br/>
              <w:t>(n=25)</w:t>
            </w:r>
          </w:p>
        </w:tc>
      </w:tr>
      <w:tr w:rsidR="00990FBA" w14:paraId="2CE23E61" w14:textId="77777777" w:rsidTr="008A165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3794E61D" w14:textId="77777777" w:rsidR="00990FBA" w:rsidRPr="00C00DAA" w:rsidRDefault="00990FBA" w:rsidP="00990FBA">
            <w:pPr>
              <w:spacing w:after="0"/>
              <w:rPr>
                <w:lang w:val="en-US"/>
              </w:rPr>
            </w:pPr>
            <w:r w:rsidRPr="00C00DAA">
              <w:rPr>
                <w:lang w:val="en-US"/>
              </w:rPr>
              <w:t>Bad</w:t>
            </w:r>
          </w:p>
        </w:tc>
        <w:tc>
          <w:tcPr>
            <w:tcW w:w="943" w:type="pct"/>
            <w:shd w:val="clear" w:color="auto" w:fill="auto"/>
            <w:vAlign w:val="center"/>
          </w:tcPr>
          <w:p w14:paraId="664CC5EB"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11%</w:t>
            </w:r>
            <w:r w:rsidRPr="00990FBA">
              <w:br/>
              <w:t>(n=17)</w:t>
            </w:r>
          </w:p>
        </w:tc>
        <w:tc>
          <w:tcPr>
            <w:tcW w:w="971" w:type="pct"/>
            <w:shd w:val="clear" w:color="auto" w:fill="auto"/>
            <w:vAlign w:val="center"/>
          </w:tcPr>
          <w:p w14:paraId="2A51AAFA"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15%</w:t>
            </w:r>
            <w:r w:rsidRPr="00990FBA">
              <w:br/>
              <w:t>(n=9)</w:t>
            </w:r>
          </w:p>
        </w:tc>
        <w:tc>
          <w:tcPr>
            <w:tcW w:w="969" w:type="pct"/>
            <w:shd w:val="clear" w:color="auto" w:fill="auto"/>
            <w:vAlign w:val="center"/>
          </w:tcPr>
          <w:p w14:paraId="1A191429"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12%</w:t>
            </w:r>
            <w:r w:rsidRPr="00990FBA">
              <w:br/>
              <w:t>(n=26)</w:t>
            </w:r>
          </w:p>
        </w:tc>
        <w:tc>
          <w:tcPr>
            <w:tcW w:w="822" w:type="pct"/>
            <w:shd w:val="clear" w:color="auto" w:fill="auto"/>
            <w:vAlign w:val="center"/>
          </w:tcPr>
          <w:p w14:paraId="4F272C7B"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5%</w:t>
            </w:r>
            <w:r w:rsidRPr="00990FBA">
              <w:br/>
              <w:t>(n=14)</w:t>
            </w:r>
          </w:p>
        </w:tc>
      </w:tr>
    </w:tbl>
    <w:p w14:paraId="7E7FE4F4" w14:textId="47F7ABE2" w:rsidR="00591836" w:rsidRDefault="00591836" w:rsidP="0041368A">
      <w:pPr>
        <w:pStyle w:val="Caption"/>
        <w:shd w:val="clear" w:color="auto" w:fill="FFFF00"/>
        <w:spacing w:before="360"/>
      </w:pPr>
      <w:r>
        <w:t xml:space="preserve">Table A.3: Overall satisfaction with trial service versus existing voice service </w:t>
      </w:r>
      <w:r w:rsidR="00813CBA">
        <w:t xml:space="preserve"> – (c) From 1 July 2021 to </w:t>
      </w:r>
      <w:r w:rsidR="00FF7E44">
        <w:br/>
      </w:r>
      <w:r w:rsidR="00813CBA">
        <w:t>30 June 2022</w:t>
      </w:r>
    </w:p>
    <w:tbl>
      <w:tblPr>
        <w:tblStyle w:val="DefaultTable1"/>
        <w:tblW w:w="4833" w:type="pct"/>
        <w:jc w:val="center"/>
        <w:tblLook w:val="04A0" w:firstRow="1" w:lastRow="0" w:firstColumn="1" w:lastColumn="0" w:noHBand="0" w:noVBand="1"/>
        <w:tblDescription w:val="Table A.3: Overall satisfaction with trial service versus existing voice service (previously Table B.5)—(b) From 1 July to 31 March 2022"/>
      </w:tblPr>
      <w:tblGrid>
        <w:gridCol w:w="2469"/>
        <w:gridCol w:w="1798"/>
        <w:gridCol w:w="1852"/>
        <w:gridCol w:w="1848"/>
        <w:gridCol w:w="1568"/>
      </w:tblGrid>
      <w:tr w:rsidR="001156D7" w:rsidRPr="00D54343" w14:paraId="26D7B87D" w14:textId="77777777" w:rsidTr="00253A0F">
        <w:trPr>
          <w:cnfStyle w:val="100000000000" w:firstRow="1" w:lastRow="0" w:firstColumn="0" w:lastColumn="0" w:oddVBand="0" w:evenVBand="0" w:oddHBand="0" w:evenHBand="0" w:firstRowFirstColumn="0" w:firstRowLastColumn="0" w:lastRowFirstColumn="0" w:lastRowLastColumn="0"/>
          <w:cantSplit/>
          <w:trHeight w:val="2562"/>
          <w:jc w:val="center"/>
        </w:trPr>
        <w:tc>
          <w:tcPr>
            <w:cnfStyle w:val="001000000000" w:firstRow="0" w:lastRow="0" w:firstColumn="1" w:lastColumn="0" w:oddVBand="0" w:evenVBand="0" w:oddHBand="0" w:evenHBand="0" w:firstRowFirstColumn="0" w:firstRowLastColumn="0" w:lastRowFirstColumn="0" w:lastRowLastColumn="0"/>
            <w:tcW w:w="1295" w:type="pct"/>
            <w:vAlign w:val="center"/>
          </w:tcPr>
          <w:p w14:paraId="0B7F5D0E" w14:textId="77777777" w:rsidR="001156D7" w:rsidRPr="0041368A" w:rsidRDefault="001156D7" w:rsidP="008132CA">
            <w:pPr>
              <w:pStyle w:val="tablecolumnheading"/>
              <w:rPr>
                <w:b/>
                <w:color w:val="FFFF00"/>
              </w:rPr>
            </w:pPr>
            <w:r w:rsidRPr="0041368A">
              <w:rPr>
                <w:color w:val="FFFF00"/>
              </w:rPr>
              <w:t>Satisfaction rating</w:t>
            </w:r>
          </w:p>
        </w:tc>
        <w:tc>
          <w:tcPr>
            <w:tcW w:w="943" w:type="pct"/>
            <w:vAlign w:val="bottom"/>
          </w:tcPr>
          <w:p w14:paraId="302191AB"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Triallist satisfaction with…</w:t>
            </w:r>
          </w:p>
          <w:p w14:paraId="12DE0DB6"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Previous landline</w:t>
            </w:r>
          </w:p>
          <w:p w14:paraId="6BC0C89F" w14:textId="77777777" w:rsidR="001156D7" w:rsidRPr="0041368A" w:rsidRDefault="001156D7" w:rsidP="008132C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color w:val="FFFF00"/>
              </w:rPr>
            </w:pPr>
            <w:r w:rsidRPr="0041368A">
              <w:rPr>
                <w:rFonts w:asciiTheme="majorHAnsi" w:eastAsiaTheme="majorEastAsia" w:hAnsiTheme="majorHAnsi" w:cs="Times New Roman"/>
                <w:bCs/>
                <w:iCs/>
                <w:color w:val="FFFF00"/>
              </w:rPr>
              <w:t>Copper</w:t>
            </w:r>
          </w:p>
          <w:p w14:paraId="5DDD5CDE" w14:textId="77777777" w:rsidR="001156D7" w:rsidRPr="0041368A" w:rsidRDefault="001156D7" w:rsidP="008132C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color w:val="FFFF00"/>
              </w:rPr>
            </w:pPr>
            <w:r w:rsidRPr="0041368A">
              <w:rPr>
                <w:rFonts w:asciiTheme="majorHAnsi" w:eastAsiaTheme="majorEastAsia" w:hAnsiTheme="majorHAnsi" w:cs="Times New Roman"/>
                <w:bCs/>
                <w:iCs/>
                <w:color w:val="FFFF00"/>
              </w:rPr>
              <w:t>Technology</w:t>
            </w:r>
          </w:p>
        </w:tc>
        <w:tc>
          <w:tcPr>
            <w:tcW w:w="971" w:type="pct"/>
            <w:vAlign w:val="bottom"/>
          </w:tcPr>
          <w:p w14:paraId="10409A13"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Triallist satisfaction with…</w:t>
            </w:r>
          </w:p>
          <w:p w14:paraId="1963942F"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Previous landline</w:t>
            </w:r>
          </w:p>
          <w:p w14:paraId="1C389B47"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b/>
                <w:color w:val="FFFF00"/>
              </w:rPr>
            </w:pPr>
            <w:r w:rsidRPr="0041368A">
              <w:rPr>
                <w:rFonts w:cs="Times New Roman"/>
                <w:bCs/>
                <w:iCs/>
                <w:color w:val="FFFF00"/>
              </w:rPr>
              <w:t>Other</w:t>
            </w:r>
            <w:r w:rsidRPr="0041368A">
              <w:rPr>
                <w:rFonts w:cs="Times New Roman"/>
                <w:bCs/>
                <w:iCs/>
                <w:color w:val="FFFF00"/>
              </w:rPr>
              <w:br/>
              <w:t>technology</w:t>
            </w:r>
          </w:p>
        </w:tc>
        <w:tc>
          <w:tcPr>
            <w:tcW w:w="969" w:type="pct"/>
            <w:vAlign w:val="bottom"/>
          </w:tcPr>
          <w:p w14:paraId="42A9C238"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Triallist satisfaction with…</w:t>
            </w:r>
          </w:p>
          <w:p w14:paraId="058CA681"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Previous landline</w:t>
            </w:r>
          </w:p>
          <w:p w14:paraId="7FDC5343"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b/>
                <w:color w:val="FFFF00"/>
              </w:rPr>
            </w:pPr>
            <w:r w:rsidRPr="0041368A">
              <w:rPr>
                <w:rFonts w:cs="Times New Roman"/>
                <w:bCs/>
                <w:iCs/>
                <w:color w:val="FFFF00"/>
              </w:rPr>
              <w:t>Total</w:t>
            </w:r>
            <w:r w:rsidRPr="0041368A">
              <w:rPr>
                <w:rFonts w:cs="Times New Roman"/>
                <w:bCs/>
                <w:iCs/>
                <w:color w:val="FFFF00"/>
              </w:rPr>
              <w:br/>
              <w:t>landline</w:t>
            </w:r>
          </w:p>
        </w:tc>
        <w:tc>
          <w:tcPr>
            <w:tcW w:w="822" w:type="pct"/>
            <w:vAlign w:val="bottom"/>
          </w:tcPr>
          <w:p w14:paraId="42733E94"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Triallist satisfaction with…</w:t>
            </w:r>
          </w:p>
          <w:p w14:paraId="5A349CBD"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bCs/>
                <w:iCs/>
                <w:color w:val="FFFF00"/>
              </w:rPr>
              <w:t>Overall service</w:t>
            </w:r>
          </w:p>
          <w:p w14:paraId="2F6DEADC" w14:textId="77777777" w:rsidR="001156D7" w:rsidRPr="0041368A" w:rsidRDefault="001156D7" w:rsidP="008132CA">
            <w:pPr>
              <w:pStyle w:val="tablecolumnheading-centred"/>
              <w:cnfStyle w:val="100000000000" w:firstRow="1" w:lastRow="0" w:firstColumn="0" w:lastColumn="0" w:oddVBand="0" w:evenVBand="0" w:oddHBand="0" w:evenHBand="0" w:firstRowFirstColumn="0" w:firstRowLastColumn="0" w:lastRowFirstColumn="0" w:lastRowLastColumn="0"/>
              <w:rPr>
                <w:b/>
                <w:color w:val="FFFF00"/>
              </w:rPr>
            </w:pPr>
            <w:r w:rsidRPr="0041368A">
              <w:rPr>
                <w:rFonts w:cs="Times New Roman"/>
                <w:bCs/>
                <w:iCs/>
                <w:color w:val="FFFF00"/>
              </w:rPr>
              <w:t xml:space="preserve">AVST </w:t>
            </w:r>
            <w:r w:rsidRPr="0041368A">
              <w:rPr>
                <w:rFonts w:cs="Times New Roman"/>
                <w:bCs/>
                <w:iCs/>
                <w:color w:val="FFFF00"/>
              </w:rPr>
              <w:br/>
              <w:t>trial</w:t>
            </w:r>
          </w:p>
        </w:tc>
      </w:tr>
      <w:tr w:rsidR="001156D7" w:rsidRPr="00C00DAA" w14:paraId="39C2EE11" w14:textId="77777777" w:rsidTr="0041368A">
        <w:trPr>
          <w:cantSplit/>
          <w:trHeight w:val="749"/>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3CCD6096" w14:textId="77777777" w:rsidR="001156D7" w:rsidRPr="00C00DAA" w:rsidRDefault="001156D7" w:rsidP="001156D7">
            <w:pPr>
              <w:pStyle w:val="nospacing-centred"/>
              <w:jc w:val="left"/>
              <w:rPr>
                <w:lang w:val="en-US"/>
              </w:rPr>
            </w:pPr>
            <w:r w:rsidRPr="00C00DAA">
              <w:rPr>
                <w:lang w:val="en-US"/>
              </w:rPr>
              <w:t>Excellent</w:t>
            </w:r>
          </w:p>
        </w:tc>
        <w:tc>
          <w:tcPr>
            <w:tcW w:w="0" w:type="pct"/>
            <w:shd w:val="clear" w:color="auto" w:fill="FFFF00"/>
          </w:tcPr>
          <w:p w14:paraId="2DFF37C8" w14:textId="77777777" w:rsidR="001156D7" w:rsidRPr="00C00DAA" w:rsidRDefault="001156D7" w:rsidP="00253A0F">
            <w:pPr>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w:t>
            </w:r>
            <w:r>
              <w:t>2</w:t>
            </w:r>
            <w:r w:rsidRPr="00990FBA">
              <w:t>%</w:t>
            </w:r>
            <w:r w:rsidRPr="00990FBA">
              <w:br/>
              <w:t>(n=2</w:t>
            </w:r>
            <w:r>
              <w:t>3</w:t>
            </w:r>
            <w:r w:rsidRPr="00990FBA">
              <w:t>)</w:t>
            </w:r>
          </w:p>
        </w:tc>
        <w:tc>
          <w:tcPr>
            <w:tcW w:w="0" w:type="pct"/>
            <w:shd w:val="clear" w:color="auto" w:fill="FFFF00"/>
          </w:tcPr>
          <w:p w14:paraId="330BAC9A" w14:textId="77777777" w:rsidR="001156D7" w:rsidRPr="00C00DAA" w:rsidRDefault="001156D7" w:rsidP="00253A0F">
            <w:pPr>
              <w:spacing w:after="0"/>
              <w:jc w:val="center"/>
              <w:cnfStyle w:val="000000000000" w:firstRow="0" w:lastRow="0" w:firstColumn="0" w:lastColumn="0" w:oddVBand="0" w:evenVBand="0" w:oddHBand="0" w:evenHBand="0" w:firstRowFirstColumn="0" w:firstRowLastColumn="0" w:lastRowFirstColumn="0" w:lastRowLastColumn="0"/>
              <w:rPr>
                <w:color w:val="000000"/>
              </w:rPr>
            </w:pPr>
            <w:r>
              <w:t>6</w:t>
            </w:r>
            <w:r w:rsidRPr="00990FBA">
              <w:t>%</w:t>
            </w:r>
            <w:r w:rsidRPr="00990FBA">
              <w:br/>
              <w:t>(n=</w:t>
            </w:r>
            <w:r>
              <w:t>5</w:t>
            </w:r>
            <w:r w:rsidRPr="00990FBA">
              <w:t>)</w:t>
            </w:r>
          </w:p>
        </w:tc>
        <w:tc>
          <w:tcPr>
            <w:tcW w:w="0" w:type="pct"/>
            <w:shd w:val="clear" w:color="auto" w:fill="FFFF00"/>
          </w:tcPr>
          <w:p w14:paraId="61E96B95" w14:textId="77777777" w:rsidR="001156D7" w:rsidRPr="00C00DAA" w:rsidRDefault="001156D7" w:rsidP="00253A0F">
            <w:pPr>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w:t>
            </w:r>
            <w:r>
              <w:t>1</w:t>
            </w:r>
            <w:r w:rsidRPr="00990FBA">
              <w:t>%</w:t>
            </w:r>
            <w:r w:rsidRPr="00990FBA">
              <w:br/>
              <w:t>(n=2</w:t>
            </w:r>
            <w:r>
              <w:t>8</w:t>
            </w:r>
            <w:r w:rsidRPr="00990FBA">
              <w:t>)</w:t>
            </w:r>
          </w:p>
        </w:tc>
        <w:tc>
          <w:tcPr>
            <w:tcW w:w="0" w:type="pct"/>
            <w:shd w:val="clear" w:color="auto" w:fill="FFFF00"/>
          </w:tcPr>
          <w:p w14:paraId="52D11296" w14:textId="77777777" w:rsidR="001156D7" w:rsidRPr="00C00DAA" w:rsidRDefault="001156D7" w:rsidP="00253A0F">
            <w:pPr>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2</w:t>
            </w:r>
            <w:r>
              <w:t>8</w:t>
            </w:r>
            <w:r w:rsidRPr="00990FBA">
              <w:t>%</w:t>
            </w:r>
            <w:r w:rsidRPr="00990FBA">
              <w:br/>
              <w:t>(n=</w:t>
            </w:r>
            <w:r>
              <w:t>90</w:t>
            </w:r>
            <w:r w:rsidRPr="00990FBA">
              <w:t>)</w:t>
            </w:r>
          </w:p>
        </w:tc>
      </w:tr>
      <w:tr w:rsidR="001156D7" w:rsidRPr="00C00DAA" w14:paraId="59AE6EFB" w14:textId="77777777" w:rsidTr="0041368A">
        <w:trPr>
          <w:cnfStyle w:val="000000010000" w:firstRow="0" w:lastRow="0" w:firstColumn="0" w:lastColumn="0" w:oddVBand="0" w:evenVBand="0" w:oddHBand="0" w:evenHBand="1" w:firstRowFirstColumn="0" w:firstRowLastColumn="0" w:lastRowFirstColumn="0" w:lastRowLastColumn="0"/>
          <w:cantSplit/>
          <w:trHeight w:val="766"/>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0633D965" w14:textId="77777777" w:rsidR="001156D7" w:rsidRPr="00C00DAA" w:rsidRDefault="001156D7" w:rsidP="001156D7">
            <w:pPr>
              <w:spacing w:after="0"/>
              <w:rPr>
                <w:lang w:val="en-US"/>
              </w:rPr>
            </w:pPr>
            <w:r w:rsidRPr="00C00DAA">
              <w:rPr>
                <w:lang w:val="en-US"/>
              </w:rPr>
              <w:t>Good</w:t>
            </w:r>
          </w:p>
        </w:tc>
        <w:tc>
          <w:tcPr>
            <w:tcW w:w="0" w:type="pct"/>
            <w:shd w:val="clear" w:color="auto" w:fill="FFFF00"/>
          </w:tcPr>
          <w:p w14:paraId="0E27BBA8" w14:textId="77777777" w:rsidR="001156D7" w:rsidRPr="00C00DAA" w:rsidRDefault="001156D7" w:rsidP="001156D7">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32%</w:t>
            </w:r>
            <w:r w:rsidRPr="00990FBA">
              <w:br/>
              <w:t>(n=</w:t>
            </w:r>
            <w:r>
              <w:t>60</w:t>
            </w:r>
            <w:r w:rsidRPr="00990FBA">
              <w:t>)</w:t>
            </w:r>
          </w:p>
        </w:tc>
        <w:tc>
          <w:tcPr>
            <w:tcW w:w="0" w:type="pct"/>
            <w:shd w:val="clear" w:color="auto" w:fill="FFFF00"/>
          </w:tcPr>
          <w:p w14:paraId="2556C5D8" w14:textId="77777777" w:rsidR="001156D7" w:rsidRPr="00C00DAA" w:rsidRDefault="001156D7" w:rsidP="001156D7">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t>29</w:t>
            </w:r>
            <w:r w:rsidRPr="00990FBA">
              <w:t>%</w:t>
            </w:r>
            <w:r w:rsidRPr="00990FBA">
              <w:br/>
              <w:t>(n=2</w:t>
            </w:r>
            <w:r>
              <w:t>3</w:t>
            </w:r>
            <w:r w:rsidRPr="00990FBA">
              <w:t>)</w:t>
            </w:r>
          </w:p>
        </w:tc>
        <w:tc>
          <w:tcPr>
            <w:tcW w:w="0" w:type="pct"/>
            <w:shd w:val="clear" w:color="auto" w:fill="FFFF00"/>
          </w:tcPr>
          <w:p w14:paraId="0CF0B096" w14:textId="77777777" w:rsidR="001156D7" w:rsidRPr="00C00DAA" w:rsidRDefault="001156D7" w:rsidP="006E20E8">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w:t>
            </w:r>
            <w:r>
              <w:t>1</w:t>
            </w:r>
            <w:r w:rsidRPr="00990FBA">
              <w:t>%</w:t>
            </w:r>
            <w:r w:rsidRPr="00990FBA">
              <w:br/>
              <w:t>(n=</w:t>
            </w:r>
            <w:r>
              <w:t>83</w:t>
            </w:r>
            <w:r w:rsidRPr="00990FBA">
              <w:t>)</w:t>
            </w:r>
          </w:p>
        </w:tc>
        <w:tc>
          <w:tcPr>
            <w:tcW w:w="0" w:type="pct"/>
            <w:shd w:val="clear" w:color="auto" w:fill="FFFF00"/>
          </w:tcPr>
          <w:p w14:paraId="08B3180D" w14:textId="77777777" w:rsidR="001156D7" w:rsidRPr="00C00DAA" w:rsidRDefault="001156D7" w:rsidP="006E09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t>40</w:t>
            </w:r>
            <w:r w:rsidRPr="00990FBA">
              <w:t>%</w:t>
            </w:r>
            <w:r w:rsidRPr="00990FBA">
              <w:br/>
              <w:t>(n=1</w:t>
            </w:r>
            <w:r>
              <w:t>29</w:t>
            </w:r>
            <w:r w:rsidRPr="00990FBA">
              <w:t>)</w:t>
            </w:r>
          </w:p>
        </w:tc>
      </w:tr>
      <w:tr w:rsidR="001156D7" w:rsidRPr="00C00DAA" w14:paraId="610ACDF9" w14:textId="77777777" w:rsidTr="0041368A">
        <w:trPr>
          <w:cantSplit/>
          <w:trHeight w:val="766"/>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13E47F3C" w14:textId="77777777" w:rsidR="001156D7" w:rsidRPr="00C00DAA" w:rsidRDefault="001156D7" w:rsidP="008132CA">
            <w:pPr>
              <w:spacing w:after="0"/>
              <w:rPr>
                <w:lang w:val="en-US"/>
              </w:rPr>
            </w:pPr>
            <w:r w:rsidRPr="00C00DAA">
              <w:rPr>
                <w:lang w:val="en-US"/>
              </w:rPr>
              <w:t>Total of excellent and good</w:t>
            </w:r>
          </w:p>
        </w:tc>
        <w:tc>
          <w:tcPr>
            <w:tcW w:w="0" w:type="pct"/>
            <w:shd w:val="clear" w:color="auto" w:fill="FFFF00"/>
          </w:tcPr>
          <w:p w14:paraId="3FF1D16D"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w:t>
            </w:r>
            <w:r>
              <w:rPr>
                <w:b/>
              </w:rPr>
              <w:t>5</w:t>
            </w:r>
            <w:r w:rsidRPr="00990FBA">
              <w:rPr>
                <w:b/>
              </w:rPr>
              <w:t>%</w:t>
            </w:r>
            <w:r w:rsidRPr="00990FBA">
              <w:rPr>
                <w:b/>
              </w:rPr>
              <w:br/>
              <w:t>(n=</w:t>
            </w:r>
            <w:r>
              <w:rPr>
                <w:b/>
              </w:rPr>
              <w:t>8</w:t>
            </w:r>
            <w:r w:rsidRPr="00990FBA">
              <w:rPr>
                <w:b/>
              </w:rPr>
              <w:t>3)</w:t>
            </w:r>
          </w:p>
        </w:tc>
        <w:tc>
          <w:tcPr>
            <w:tcW w:w="0" w:type="pct"/>
            <w:shd w:val="clear" w:color="auto" w:fill="FFFF00"/>
          </w:tcPr>
          <w:p w14:paraId="3AFC1804"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Pr>
                <w:b/>
              </w:rPr>
              <w:t>35</w:t>
            </w:r>
            <w:r w:rsidRPr="00990FBA">
              <w:rPr>
                <w:b/>
              </w:rPr>
              <w:t>%</w:t>
            </w:r>
            <w:r w:rsidRPr="00990FBA">
              <w:rPr>
                <w:b/>
              </w:rPr>
              <w:br/>
              <w:t>(n=2</w:t>
            </w:r>
            <w:r>
              <w:rPr>
                <w:b/>
              </w:rPr>
              <w:t>8</w:t>
            </w:r>
            <w:r w:rsidRPr="00990FBA">
              <w:rPr>
                <w:b/>
              </w:rPr>
              <w:t>)</w:t>
            </w:r>
          </w:p>
        </w:tc>
        <w:tc>
          <w:tcPr>
            <w:tcW w:w="0" w:type="pct"/>
            <w:shd w:val="clear" w:color="auto" w:fill="FFFF00"/>
          </w:tcPr>
          <w:p w14:paraId="74322DFD"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4</w:t>
            </w:r>
            <w:r>
              <w:rPr>
                <w:b/>
              </w:rPr>
              <w:t>2</w:t>
            </w:r>
            <w:r w:rsidRPr="00990FBA">
              <w:rPr>
                <w:b/>
              </w:rPr>
              <w:t>%</w:t>
            </w:r>
            <w:r w:rsidRPr="00990FBA">
              <w:rPr>
                <w:b/>
              </w:rPr>
              <w:br/>
              <w:t>(n=</w:t>
            </w:r>
            <w:r>
              <w:rPr>
                <w:b/>
              </w:rPr>
              <w:t>111</w:t>
            </w:r>
            <w:r w:rsidRPr="00990FBA">
              <w:rPr>
                <w:b/>
              </w:rPr>
              <w:t>)</w:t>
            </w:r>
          </w:p>
        </w:tc>
        <w:tc>
          <w:tcPr>
            <w:tcW w:w="0" w:type="pct"/>
            <w:shd w:val="clear" w:color="auto" w:fill="FFFF00"/>
          </w:tcPr>
          <w:p w14:paraId="441B2943"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68%</w:t>
            </w:r>
            <w:r w:rsidRPr="00990FBA">
              <w:rPr>
                <w:b/>
              </w:rPr>
              <w:br/>
              <w:t>(n=</w:t>
            </w:r>
            <w:r>
              <w:rPr>
                <w:b/>
              </w:rPr>
              <w:t>219</w:t>
            </w:r>
            <w:r w:rsidRPr="00990FBA">
              <w:rPr>
                <w:b/>
              </w:rPr>
              <w:t>)</w:t>
            </w:r>
          </w:p>
        </w:tc>
      </w:tr>
      <w:tr w:rsidR="001156D7" w:rsidRPr="00C00DAA" w14:paraId="5EB867D3" w14:textId="77777777" w:rsidTr="0041368A">
        <w:trPr>
          <w:cnfStyle w:val="000000010000" w:firstRow="0" w:lastRow="0" w:firstColumn="0" w:lastColumn="0" w:oddVBand="0" w:evenVBand="0" w:oddHBand="0" w:evenHBand="1" w:firstRowFirstColumn="0" w:firstRowLastColumn="0" w:lastRowFirstColumn="0" w:lastRowLastColumn="0"/>
          <w:cantSplit/>
          <w:trHeight w:val="749"/>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768CB31A" w14:textId="77777777" w:rsidR="001156D7" w:rsidRPr="00C00DAA" w:rsidRDefault="001156D7" w:rsidP="008132CA">
            <w:pPr>
              <w:spacing w:after="0"/>
              <w:rPr>
                <w:lang w:val="en-US"/>
              </w:rPr>
            </w:pPr>
            <w:r w:rsidRPr="00C00DAA">
              <w:rPr>
                <w:lang w:val="en-US"/>
              </w:rPr>
              <w:t>Fair</w:t>
            </w:r>
          </w:p>
        </w:tc>
        <w:tc>
          <w:tcPr>
            <w:tcW w:w="0" w:type="pct"/>
            <w:shd w:val="clear" w:color="auto" w:fill="FFFF00"/>
            <w:vAlign w:val="center"/>
          </w:tcPr>
          <w:p w14:paraId="0EBFF0FF"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2</w:t>
            </w:r>
            <w:r>
              <w:t>6</w:t>
            </w:r>
            <w:r w:rsidRPr="00990FBA">
              <w:t>%</w:t>
            </w:r>
            <w:r w:rsidRPr="00990FBA">
              <w:br/>
              <w:t>(n=4</w:t>
            </w:r>
            <w:r>
              <w:t>9</w:t>
            </w:r>
            <w:r w:rsidRPr="00990FBA">
              <w:t>)</w:t>
            </w:r>
          </w:p>
        </w:tc>
        <w:tc>
          <w:tcPr>
            <w:tcW w:w="0" w:type="pct"/>
            <w:shd w:val="clear" w:color="auto" w:fill="FFFF00"/>
            <w:vAlign w:val="center"/>
          </w:tcPr>
          <w:p w14:paraId="748D268C"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33%</w:t>
            </w:r>
            <w:r w:rsidRPr="00990FBA">
              <w:br/>
              <w:t>(n=2</w:t>
            </w:r>
            <w:r>
              <w:t>6</w:t>
            </w:r>
            <w:r w:rsidRPr="00990FBA">
              <w:t>)</w:t>
            </w:r>
          </w:p>
        </w:tc>
        <w:tc>
          <w:tcPr>
            <w:tcW w:w="0" w:type="pct"/>
            <w:shd w:val="clear" w:color="auto" w:fill="FFFF00"/>
            <w:vAlign w:val="center"/>
          </w:tcPr>
          <w:p w14:paraId="660CC6BD"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28%</w:t>
            </w:r>
            <w:r w:rsidRPr="00990FBA">
              <w:br/>
              <w:t>(n=</w:t>
            </w:r>
            <w:r>
              <w:t>75</w:t>
            </w:r>
            <w:r w:rsidRPr="00990FBA">
              <w:t>)</w:t>
            </w:r>
          </w:p>
        </w:tc>
        <w:tc>
          <w:tcPr>
            <w:tcW w:w="0" w:type="pct"/>
            <w:shd w:val="clear" w:color="auto" w:fill="FFFF00"/>
            <w:vAlign w:val="center"/>
          </w:tcPr>
          <w:p w14:paraId="1331207F"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18%</w:t>
            </w:r>
            <w:r w:rsidRPr="00990FBA">
              <w:br/>
              <w:t>(n=5</w:t>
            </w:r>
            <w:r>
              <w:t>8</w:t>
            </w:r>
            <w:r w:rsidRPr="00990FBA">
              <w:t>)</w:t>
            </w:r>
          </w:p>
        </w:tc>
      </w:tr>
      <w:tr w:rsidR="001156D7" w:rsidRPr="00C00DAA" w14:paraId="37514DA5" w14:textId="77777777" w:rsidTr="0041368A">
        <w:trPr>
          <w:cantSplit/>
          <w:trHeight w:val="766"/>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6373F2A0" w14:textId="77777777" w:rsidR="001156D7" w:rsidRPr="00C00DAA" w:rsidRDefault="001156D7" w:rsidP="008132CA">
            <w:pPr>
              <w:spacing w:after="0"/>
              <w:rPr>
                <w:lang w:val="en-US"/>
              </w:rPr>
            </w:pPr>
            <w:r w:rsidRPr="00C00DAA">
              <w:rPr>
                <w:lang w:val="en-US"/>
              </w:rPr>
              <w:t>Poor</w:t>
            </w:r>
          </w:p>
        </w:tc>
        <w:tc>
          <w:tcPr>
            <w:tcW w:w="0" w:type="pct"/>
            <w:shd w:val="clear" w:color="auto" w:fill="FFFF00"/>
            <w:vAlign w:val="center"/>
          </w:tcPr>
          <w:p w14:paraId="722FD052"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pPr>
            <w:r w:rsidRPr="00990FBA">
              <w:t>1</w:t>
            </w:r>
            <w:r>
              <w:t>8</w:t>
            </w:r>
            <w:r w:rsidRPr="00990FBA">
              <w:t>%</w:t>
            </w:r>
            <w:r w:rsidRPr="00990FBA">
              <w:br/>
              <w:t>(n=23)</w:t>
            </w:r>
          </w:p>
        </w:tc>
        <w:tc>
          <w:tcPr>
            <w:tcW w:w="0" w:type="pct"/>
            <w:shd w:val="clear" w:color="auto" w:fill="FFFF00"/>
            <w:vAlign w:val="center"/>
          </w:tcPr>
          <w:p w14:paraId="2F57BEB8"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pPr>
            <w:r>
              <w:t>15</w:t>
            </w:r>
            <w:r w:rsidRPr="00990FBA">
              <w:t>%</w:t>
            </w:r>
            <w:r w:rsidRPr="00990FBA">
              <w:br/>
              <w:t>(n=1</w:t>
            </w:r>
            <w:r>
              <w:t>2</w:t>
            </w:r>
            <w:r w:rsidRPr="00990FBA">
              <w:t>)</w:t>
            </w:r>
          </w:p>
        </w:tc>
        <w:tc>
          <w:tcPr>
            <w:tcW w:w="0" w:type="pct"/>
            <w:shd w:val="clear" w:color="auto" w:fill="FFFF00"/>
            <w:vAlign w:val="center"/>
          </w:tcPr>
          <w:p w14:paraId="543C6618"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pPr>
            <w:r w:rsidRPr="00990FBA">
              <w:t>1</w:t>
            </w:r>
            <w:r>
              <w:t>7</w:t>
            </w:r>
            <w:r w:rsidRPr="00990FBA">
              <w:t>%</w:t>
            </w:r>
            <w:r w:rsidRPr="00990FBA">
              <w:br/>
              <w:t>(n=</w:t>
            </w:r>
            <w:r>
              <w:t>45</w:t>
            </w:r>
            <w:r w:rsidRPr="00990FBA">
              <w:t>)</w:t>
            </w:r>
          </w:p>
        </w:tc>
        <w:tc>
          <w:tcPr>
            <w:tcW w:w="0" w:type="pct"/>
            <w:shd w:val="clear" w:color="auto" w:fill="FFFF00"/>
            <w:vAlign w:val="center"/>
          </w:tcPr>
          <w:p w14:paraId="2C258AF9" w14:textId="77777777" w:rsidR="001156D7" w:rsidRPr="00990FBA" w:rsidRDefault="001156D7" w:rsidP="008132CA">
            <w:pPr>
              <w:pStyle w:val="nospacing-centred"/>
              <w:cnfStyle w:val="000000000000" w:firstRow="0" w:lastRow="0" w:firstColumn="0" w:lastColumn="0" w:oddVBand="0" w:evenVBand="0" w:oddHBand="0" w:evenHBand="0" w:firstRowFirstColumn="0" w:firstRowLastColumn="0" w:lastRowFirstColumn="0" w:lastRowLastColumn="0"/>
            </w:pPr>
            <w:r w:rsidRPr="00990FBA">
              <w:t>9%</w:t>
            </w:r>
            <w:r w:rsidRPr="00990FBA">
              <w:br/>
              <w:t>(n=2</w:t>
            </w:r>
            <w:r>
              <w:t>8</w:t>
            </w:r>
            <w:r w:rsidRPr="00990FBA">
              <w:t>)</w:t>
            </w:r>
          </w:p>
        </w:tc>
      </w:tr>
      <w:tr w:rsidR="001156D7" w14:paraId="583F923A" w14:textId="77777777" w:rsidTr="0041368A">
        <w:trPr>
          <w:cnfStyle w:val="000000010000" w:firstRow="0" w:lastRow="0" w:firstColumn="0" w:lastColumn="0" w:oddVBand="0" w:evenVBand="0" w:oddHBand="0" w:evenHBand="1" w:firstRowFirstColumn="0" w:firstRowLastColumn="0" w:lastRowFirstColumn="0" w:lastRowLastColumn="0"/>
          <w:cantSplit/>
          <w:trHeight w:val="749"/>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451C8EF4" w14:textId="77777777" w:rsidR="001156D7" w:rsidRPr="00C00DAA" w:rsidRDefault="001156D7" w:rsidP="008132CA">
            <w:pPr>
              <w:spacing w:after="0"/>
              <w:rPr>
                <w:lang w:val="en-US"/>
              </w:rPr>
            </w:pPr>
            <w:r w:rsidRPr="00C00DAA">
              <w:rPr>
                <w:lang w:val="en-US"/>
              </w:rPr>
              <w:t>Bad</w:t>
            </w:r>
          </w:p>
        </w:tc>
        <w:tc>
          <w:tcPr>
            <w:tcW w:w="0" w:type="pct"/>
            <w:shd w:val="clear" w:color="auto" w:fill="FFFF00"/>
            <w:vAlign w:val="center"/>
          </w:tcPr>
          <w:p w14:paraId="73A50293"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11%</w:t>
            </w:r>
            <w:r w:rsidRPr="00990FBA">
              <w:br/>
              <w:t>(n=</w:t>
            </w:r>
            <w:r>
              <w:t>21</w:t>
            </w:r>
            <w:r w:rsidRPr="00990FBA">
              <w:t>)</w:t>
            </w:r>
          </w:p>
        </w:tc>
        <w:tc>
          <w:tcPr>
            <w:tcW w:w="0" w:type="pct"/>
            <w:shd w:val="clear" w:color="auto" w:fill="FFFF00"/>
            <w:vAlign w:val="center"/>
          </w:tcPr>
          <w:p w14:paraId="1C60BCBD"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1</w:t>
            </w:r>
            <w:r>
              <w:t>6</w:t>
            </w:r>
            <w:r w:rsidRPr="00990FBA">
              <w:t>%</w:t>
            </w:r>
            <w:r w:rsidRPr="00990FBA">
              <w:br/>
              <w:t>(n=</w:t>
            </w:r>
            <w:r>
              <w:t>13</w:t>
            </w:r>
            <w:r w:rsidRPr="00990FBA">
              <w:t>)</w:t>
            </w:r>
          </w:p>
        </w:tc>
        <w:tc>
          <w:tcPr>
            <w:tcW w:w="0" w:type="pct"/>
            <w:shd w:val="clear" w:color="auto" w:fill="FFFF00"/>
            <w:vAlign w:val="center"/>
          </w:tcPr>
          <w:p w14:paraId="46355189"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1</w:t>
            </w:r>
            <w:r>
              <w:t>3</w:t>
            </w:r>
            <w:r w:rsidRPr="00990FBA">
              <w:t>%</w:t>
            </w:r>
            <w:r w:rsidRPr="00990FBA">
              <w:br/>
              <w:t>(n=</w:t>
            </w:r>
            <w:r>
              <w:t>34</w:t>
            </w:r>
            <w:r w:rsidRPr="00990FBA">
              <w:t>)</w:t>
            </w:r>
          </w:p>
        </w:tc>
        <w:tc>
          <w:tcPr>
            <w:tcW w:w="0" w:type="pct"/>
            <w:shd w:val="clear" w:color="auto" w:fill="FFFF00"/>
            <w:vAlign w:val="center"/>
          </w:tcPr>
          <w:p w14:paraId="0685DB6D" w14:textId="77777777" w:rsidR="001156D7" w:rsidRPr="00990FBA" w:rsidRDefault="001156D7" w:rsidP="008132CA">
            <w:pPr>
              <w:pStyle w:val="nospacing-centred"/>
              <w:cnfStyle w:val="000000010000" w:firstRow="0" w:lastRow="0" w:firstColumn="0" w:lastColumn="0" w:oddVBand="0" w:evenVBand="0" w:oddHBand="0" w:evenHBand="1" w:firstRowFirstColumn="0" w:firstRowLastColumn="0" w:lastRowFirstColumn="0" w:lastRowLastColumn="0"/>
            </w:pPr>
            <w:r w:rsidRPr="00990FBA">
              <w:t>5%</w:t>
            </w:r>
            <w:r w:rsidRPr="00990FBA">
              <w:br/>
              <w:t>(n=1</w:t>
            </w:r>
            <w:r>
              <w:t>7</w:t>
            </w:r>
            <w:r w:rsidRPr="00990FBA">
              <w:t>)</w:t>
            </w:r>
          </w:p>
        </w:tc>
      </w:tr>
    </w:tbl>
    <w:p w14:paraId="19D9ACAA" w14:textId="77777777" w:rsidR="0092566B" w:rsidRPr="0092566B" w:rsidRDefault="0092566B" w:rsidP="00253A0F"/>
    <w:p w14:paraId="4EC1B752" w14:textId="63D32416" w:rsidR="00C60276" w:rsidRDefault="00C60276" w:rsidP="009434B4">
      <w:pPr>
        <w:pStyle w:val="Caption"/>
        <w:spacing w:before="360"/>
      </w:pPr>
      <w:r w:rsidRPr="00D6682D">
        <w:lastRenderedPageBreak/>
        <w:t xml:space="preserve">Table </w:t>
      </w:r>
      <w:r>
        <w:t>A</w:t>
      </w:r>
      <w:r w:rsidRPr="00D6682D">
        <w:t>.</w:t>
      </w:r>
      <w:r>
        <w:t>4</w:t>
      </w:r>
      <w:r w:rsidRPr="00D6682D">
        <w:t xml:space="preserve">: Overall satisfaction of triallists with copper services with the </w:t>
      </w:r>
      <w:r>
        <w:t>t</w:t>
      </w:r>
      <w:r w:rsidRPr="00D6682D">
        <w:t>rial service</w:t>
      </w:r>
      <w:r>
        <w:t xml:space="preserve"> relative to their original services </w:t>
      </w:r>
      <w:r w:rsidR="004E1D3D" w:rsidRPr="0038605F">
        <w:t>—</w:t>
      </w:r>
      <w:r w:rsidR="00FF7E44">
        <w:t xml:space="preserve"> </w:t>
      </w:r>
      <w:r>
        <w:t>(a)</w:t>
      </w:r>
      <w:r w:rsidRPr="00D6682D">
        <w:t xml:space="preserve"> </w:t>
      </w:r>
      <w:r>
        <w:t>From 1 July 2021</w:t>
      </w:r>
      <w:r w:rsidRPr="00D6682D">
        <w:t xml:space="preserve"> to 31 December 202</w:t>
      </w:r>
      <w:r>
        <w:t>1</w:t>
      </w:r>
    </w:p>
    <w:tbl>
      <w:tblPr>
        <w:tblStyle w:val="DefaultTable1"/>
        <w:tblW w:w="4385" w:type="pct"/>
        <w:tblLook w:val="04A0" w:firstRow="1" w:lastRow="0" w:firstColumn="1" w:lastColumn="0" w:noHBand="0" w:noVBand="1"/>
        <w:tblDescription w:val="Table A.4: Overall satisfaction of triallists with copper services with the trial service relative to their original services (previously Table B.6)—(a) From 1 July 2021 to 31 December 2021"/>
      </w:tblPr>
      <w:tblGrid>
        <w:gridCol w:w="2978"/>
        <w:gridCol w:w="3827"/>
        <w:gridCol w:w="1846"/>
      </w:tblGrid>
      <w:tr w:rsidR="00990FBA" w14:paraId="58F2BC58" w14:textId="77777777" w:rsidTr="00990FB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vAlign w:val="center"/>
          </w:tcPr>
          <w:p w14:paraId="78A29C27" w14:textId="77777777" w:rsidR="00990FBA" w:rsidRPr="008D096D" w:rsidRDefault="00990FBA" w:rsidP="008A165F">
            <w:pPr>
              <w:pStyle w:val="tablecolumnheading"/>
              <w:rPr>
                <w:b/>
              </w:rPr>
            </w:pPr>
            <w:r w:rsidRPr="00C00DAA">
              <w:rPr>
                <w:b/>
              </w:rPr>
              <w:t>Satisfaction rating</w:t>
            </w:r>
          </w:p>
        </w:tc>
        <w:tc>
          <w:tcPr>
            <w:tcW w:w="2212" w:type="pct"/>
            <w:vAlign w:val="bottom"/>
          </w:tcPr>
          <w:p w14:paraId="114D7C6E" w14:textId="77777777" w:rsidR="00990FBA" w:rsidRPr="00C00DAA" w:rsidRDefault="00990FBA"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64AB4FF7" w14:textId="77777777" w:rsidR="00990FBA" w:rsidRPr="00C00DAA" w:rsidRDefault="00990FBA" w:rsidP="00990FB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Copper</w:t>
            </w:r>
            <w:r>
              <w:rPr>
                <w:rFonts w:asciiTheme="majorHAnsi" w:eastAsiaTheme="majorEastAsia" w:hAnsiTheme="majorHAnsi" w:cs="Times New Roman"/>
                <w:bCs/>
                <w:iCs/>
              </w:rPr>
              <w:t xml:space="preserve"> </w:t>
            </w:r>
            <w:r w:rsidRPr="00C00DAA">
              <w:rPr>
                <w:rFonts w:asciiTheme="majorHAnsi" w:eastAsiaTheme="majorEastAsia" w:hAnsiTheme="majorHAnsi" w:cs="Times New Roman"/>
                <w:bCs/>
                <w:iCs/>
              </w:rPr>
              <w:t>Technology</w:t>
            </w:r>
          </w:p>
        </w:tc>
        <w:tc>
          <w:tcPr>
            <w:tcW w:w="1067" w:type="pct"/>
            <w:vAlign w:val="bottom"/>
          </w:tcPr>
          <w:p w14:paraId="1B27A5ED" w14:textId="77777777" w:rsidR="00990FBA" w:rsidRPr="00C00DAA" w:rsidRDefault="00990FBA" w:rsidP="008A165F">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Pr>
                <w:rFonts w:cs="Times New Roman"/>
                <w:b/>
                <w:iCs/>
                <w:color w:val="FFFFFF" w:themeColor="background1"/>
              </w:rPr>
              <w:t>Overall service</w:t>
            </w:r>
          </w:p>
          <w:p w14:paraId="5B153DDA" w14:textId="77777777" w:rsidR="00990FBA" w:rsidRPr="00C00DAA" w:rsidRDefault="00990FBA" w:rsidP="008A165F">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AVST trial</w:t>
            </w:r>
          </w:p>
        </w:tc>
      </w:tr>
      <w:tr w:rsidR="00990FBA" w:rsidRPr="00C00DAA" w14:paraId="721AB285" w14:textId="77777777" w:rsidTr="00990FB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7330683D" w14:textId="77777777" w:rsidR="00990FBA" w:rsidRPr="00C00DAA" w:rsidRDefault="00990FBA" w:rsidP="008A165F">
            <w:pPr>
              <w:pStyle w:val="nospacing-centred"/>
              <w:jc w:val="left"/>
              <w:rPr>
                <w:lang w:val="en-US"/>
              </w:rPr>
            </w:pPr>
            <w:r w:rsidRPr="00C00DAA">
              <w:rPr>
                <w:lang w:val="en-US"/>
              </w:rPr>
              <w:t>Excellent</w:t>
            </w:r>
          </w:p>
        </w:tc>
        <w:tc>
          <w:tcPr>
            <w:tcW w:w="2212" w:type="pct"/>
            <w:shd w:val="clear" w:color="auto" w:fill="auto"/>
          </w:tcPr>
          <w:p w14:paraId="231BD80F" w14:textId="77777777" w:rsidR="00990FBA"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14%</w:t>
            </w:r>
            <w:r w:rsidRPr="00990FBA">
              <w:br/>
              <w:t>(n=15)</w:t>
            </w:r>
          </w:p>
        </w:tc>
        <w:tc>
          <w:tcPr>
            <w:tcW w:w="1067" w:type="pct"/>
            <w:shd w:val="clear" w:color="auto" w:fill="auto"/>
          </w:tcPr>
          <w:p w14:paraId="7E3C8080" w14:textId="77777777" w:rsidR="00990FBA" w:rsidRPr="00C00DAA" w:rsidRDefault="00990FBA" w:rsidP="008A165F">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990FBA">
              <w:t>34%</w:t>
            </w:r>
            <w:r w:rsidRPr="00990FBA">
              <w:br/>
              <w:t>(n=53)</w:t>
            </w:r>
          </w:p>
        </w:tc>
      </w:tr>
      <w:tr w:rsidR="00990FBA" w:rsidRPr="00C00DAA" w14:paraId="5BD14DEA" w14:textId="77777777" w:rsidTr="00990F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053F9A9F" w14:textId="77777777" w:rsidR="00990FBA" w:rsidRPr="00C00DAA" w:rsidRDefault="00990FBA" w:rsidP="008A165F">
            <w:pPr>
              <w:spacing w:after="0"/>
              <w:rPr>
                <w:lang w:val="en-US"/>
              </w:rPr>
            </w:pPr>
            <w:r w:rsidRPr="00C00DAA">
              <w:rPr>
                <w:lang w:val="en-US"/>
              </w:rPr>
              <w:t>Good</w:t>
            </w:r>
          </w:p>
        </w:tc>
        <w:tc>
          <w:tcPr>
            <w:tcW w:w="2212" w:type="pct"/>
            <w:shd w:val="clear" w:color="auto" w:fill="auto"/>
          </w:tcPr>
          <w:p w14:paraId="741B7470" w14:textId="77777777" w:rsidR="00990FBA"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38%</w:t>
            </w:r>
            <w:r w:rsidRPr="00990FBA">
              <w:br/>
              <w:t>(n=41)</w:t>
            </w:r>
          </w:p>
        </w:tc>
        <w:tc>
          <w:tcPr>
            <w:tcW w:w="1067" w:type="pct"/>
            <w:shd w:val="clear" w:color="auto" w:fill="auto"/>
          </w:tcPr>
          <w:p w14:paraId="5C4EF31C" w14:textId="77777777" w:rsidR="00990FBA" w:rsidRPr="00C00DAA" w:rsidRDefault="00990FBA"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990FBA">
              <w:t>41%</w:t>
            </w:r>
            <w:r w:rsidRPr="00990FBA">
              <w:br/>
              <w:t>(n=64)</w:t>
            </w:r>
          </w:p>
        </w:tc>
      </w:tr>
      <w:tr w:rsidR="00990FBA" w:rsidRPr="00C00DAA" w14:paraId="35C6140E" w14:textId="77777777" w:rsidTr="00990FB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07A6F48F" w14:textId="77777777" w:rsidR="00990FBA" w:rsidRPr="00C00DAA" w:rsidRDefault="00990FBA" w:rsidP="008A165F">
            <w:pPr>
              <w:spacing w:after="0"/>
              <w:rPr>
                <w:lang w:val="en-US"/>
              </w:rPr>
            </w:pPr>
            <w:r w:rsidRPr="00C00DAA">
              <w:rPr>
                <w:lang w:val="en-US"/>
              </w:rPr>
              <w:t>Total of excellent and good</w:t>
            </w:r>
          </w:p>
        </w:tc>
        <w:tc>
          <w:tcPr>
            <w:tcW w:w="2212" w:type="pct"/>
            <w:shd w:val="clear" w:color="auto" w:fill="auto"/>
          </w:tcPr>
          <w:p w14:paraId="2B00D0AA" w14:textId="77777777" w:rsidR="00990FBA"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52%</w:t>
            </w:r>
            <w:r w:rsidRPr="00990FBA">
              <w:rPr>
                <w:b/>
              </w:rPr>
              <w:br/>
              <w:t>(n=56)</w:t>
            </w:r>
          </w:p>
        </w:tc>
        <w:tc>
          <w:tcPr>
            <w:tcW w:w="1067" w:type="pct"/>
            <w:shd w:val="clear" w:color="auto" w:fill="auto"/>
          </w:tcPr>
          <w:p w14:paraId="5951E4DF" w14:textId="77777777" w:rsidR="00990FBA" w:rsidRPr="00990FBA" w:rsidRDefault="00990FBA"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990FBA">
              <w:rPr>
                <w:b/>
              </w:rPr>
              <w:t>74%</w:t>
            </w:r>
            <w:r w:rsidRPr="00990FBA">
              <w:rPr>
                <w:b/>
              </w:rPr>
              <w:br/>
              <w:t>(n=117)</w:t>
            </w:r>
          </w:p>
        </w:tc>
      </w:tr>
      <w:tr w:rsidR="00990FBA" w:rsidRPr="00C00DAA" w14:paraId="0B187710" w14:textId="77777777" w:rsidTr="00990F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0AFC3D26" w14:textId="77777777" w:rsidR="00990FBA" w:rsidRPr="00C00DAA" w:rsidRDefault="00990FBA" w:rsidP="00990FBA">
            <w:pPr>
              <w:spacing w:after="0"/>
              <w:rPr>
                <w:lang w:val="en-US"/>
              </w:rPr>
            </w:pPr>
            <w:r w:rsidRPr="00C00DAA">
              <w:rPr>
                <w:lang w:val="en-US"/>
              </w:rPr>
              <w:t>Fair</w:t>
            </w:r>
          </w:p>
        </w:tc>
        <w:tc>
          <w:tcPr>
            <w:tcW w:w="2212" w:type="pct"/>
            <w:shd w:val="clear" w:color="auto" w:fill="auto"/>
            <w:vAlign w:val="center"/>
          </w:tcPr>
          <w:p w14:paraId="09C2890A"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90FBA">
              <w:t>28%</w:t>
            </w:r>
            <w:r w:rsidRPr="00990FBA">
              <w:br/>
              <w:t>(n=30)</w:t>
            </w:r>
          </w:p>
        </w:tc>
        <w:tc>
          <w:tcPr>
            <w:tcW w:w="1067" w:type="pct"/>
            <w:shd w:val="clear" w:color="auto" w:fill="auto"/>
            <w:vAlign w:val="center"/>
          </w:tcPr>
          <w:p w14:paraId="070FFAE2"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90FBA">
              <w:t>16%</w:t>
            </w:r>
            <w:r w:rsidRPr="00990FBA">
              <w:br/>
              <w:t>(n=26)</w:t>
            </w:r>
          </w:p>
        </w:tc>
      </w:tr>
      <w:tr w:rsidR="00990FBA" w:rsidRPr="00C00DAA" w14:paraId="5728E277" w14:textId="77777777" w:rsidTr="00990FB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449C54D0" w14:textId="77777777" w:rsidR="00990FBA" w:rsidRPr="00C00DAA" w:rsidRDefault="00990FBA" w:rsidP="00990FBA">
            <w:pPr>
              <w:spacing w:after="0"/>
              <w:rPr>
                <w:lang w:val="en-US"/>
              </w:rPr>
            </w:pPr>
            <w:r w:rsidRPr="00C00DAA">
              <w:rPr>
                <w:lang w:val="en-US"/>
              </w:rPr>
              <w:t>Poor</w:t>
            </w:r>
          </w:p>
        </w:tc>
        <w:tc>
          <w:tcPr>
            <w:tcW w:w="2212" w:type="pct"/>
            <w:shd w:val="clear" w:color="auto" w:fill="auto"/>
            <w:vAlign w:val="center"/>
          </w:tcPr>
          <w:p w14:paraId="3C6E8BA6" w14:textId="77777777"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90FBA">
              <w:t>11%</w:t>
            </w:r>
            <w:r w:rsidRPr="00990FBA">
              <w:br/>
              <w:t>(n=12)</w:t>
            </w:r>
          </w:p>
        </w:tc>
        <w:tc>
          <w:tcPr>
            <w:tcW w:w="1067" w:type="pct"/>
            <w:shd w:val="clear" w:color="auto" w:fill="auto"/>
            <w:vAlign w:val="center"/>
          </w:tcPr>
          <w:p w14:paraId="77F04235" w14:textId="77777777" w:rsidR="00990FBA" w:rsidRPr="00990FBA" w:rsidRDefault="00990FBA" w:rsidP="00990FBA">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990FBA">
              <w:t>6%</w:t>
            </w:r>
            <w:r w:rsidRPr="00990FBA">
              <w:br/>
              <w:t>(n=10)</w:t>
            </w:r>
          </w:p>
        </w:tc>
      </w:tr>
      <w:tr w:rsidR="00990FBA" w14:paraId="487FF824" w14:textId="77777777" w:rsidTr="00990F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5684C8C5" w14:textId="77777777" w:rsidR="00990FBA" w:rsidRPr="00C00DAA" w:rsidRDefault="00990FBA" w:rsidP="00990FBA">
            <w:pPr>
              <w:spacing w:after="0"/>
              <w:rPr>
                <w:lang w:val="en-US"/>
              </w:rPr>
            </w:pPr>
            <w:r w:rsidRPr="00C00DAA">
              <w:rPr>
                <w:lang w:val="en-US"/>
              </w:rPr>
              <w:t>Bad</w:t>
            </w:r>
          </w:p>
        </w:tc>
        <w:tc>
          <w:tcPr>
            <w:tcW w:w="2212" w:type="pct"/>
            <w:shd w:val="clear" w:color="auto" w:fill="auto"/>
            <w:vAlign w:val="center"/>
          </w:tcPr>
          <w:p w14:paraId="3F1709BB"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990FBA">
              <w:t>9%</w:t>
            </w:r>
            <w:r w:rsidRPr="00990FBA">
              <w:br/>
              <w:t>(n=10)</w:t>
            </w:r>
          </w:p>
        </w:tc>
        <w:tc>
          <w:tcPr>
            <w:tcW w:w="1067" w:type="pct"/>
            <w:shd w:val="clear" w:color="auto" w:fill="auto"/>
            <w:vAlign w:val="center"/>
          </w:tcPr>
          <w:p w14:paraId="71DD0E71" w14:textId="77777777" w:rsidR="00990FBA" w:rsidRPr="00990FBA" w:rsidRDefault="00990FBA" w:rsidP="00990FBA">
            <w:pPr>
              <w:pStyle w:val="nospacing-centred"/>
              <w:cnfStyle w:val="000000010000" w:firstRow="0" w:lastRow="0" w:firstColumn="0" w:lastColumn="0" w:oddVBand="0" w:evenVBand="0" w:oddHBand="0" w:evenHBand="1" w:firstRowFirstColumn="0" w:firstRowLastColumn="0" w:lastRowFirstColumn="0" w:lastRowLastColumn="0"/>
            </w:pPr>
            <w:r w:rsidRPr="00990FBA">
              <w:t>4%</w:t>
            </w:r>
            <w:r w:rsidRPr="00990FBA">
              <w:br/>
              <w:t>(n=8)</w:t>
            </w:r>
          </w:p>
        </w:tc>
      </w:tr>
    </w:tbl>
    <w:p w14:paraId="705F56EA" w14:textId="361C4512" w:rsidR="00C60276" w:rsidRDefault="004E1D3D" w:rsidP="009434B4">
      <w:pPr>
        <w:pStyle w:val="Caption"/>
        <w:spacing w:before="240"/>
      </w:pPr>
      <w:r w:rsidRPr="00D6682D">
        <w:t xml:space="preserve">Table </w:t>
      </w:r>
      <w:r>
        <w:t>A</w:t>
      </w:r>
      <w:r w:rsidRPr="00D6682D">
        <w:t>.</w:t>
      </w:r>
      <w:r>
        <w:t>4</w:t>
      </w:r>
      <w:r w:rsidRPr="00D6682D">
        <w:t xml:space="preserve">: Overall satisfaction of triallists with copper services with the </w:t>
      </w:r>
      <w:r>
        <w:t>t</w:t>
      </w:r>
      <w:r w:rsidRPr="00D6682D">
        <w:t>rial service</w:t>
      </w:r>
      <w:r>
        <w:t xml:space="preserve"> relative to </w:t>
      </w:r>
      <w:r w:rsidR="00FF7E44">
        <w:br/>
      </w:r>
      <w:r>
        <w:t xml:space="preserve">their original services </w:t>
      </w:r>
      <w:r w:rsidRPr="0038605F">
        <w:t>—</w:t>
      </w:r>
      <w:r w:rsidR="00FF7E44">
        <w:t xml:space="preserve"> </w:t>
      </w:r>
      <w:r w:rsidR="00C60276">
        <w:t>(b) From</w:t>
      </w:r>
      <w:r w:rsidR="00C60276" w:rsidRPr="00273EAA">
        <w:t xml:space="preserve"> </w:t>
      </w:r>
      <w:r w:rsidR="00C60276" w:rsidRPr="00690874">
        <w:t>1 July 2021 to 31 March 2022.</w:t>
      </w:r>
    </w:p>
    <w:tbl>
      <w:tblPr>
        <w:tblStyle w:val="DefaultTable1"/>
        <w:tblW w:w="4385" w:type="pct"/>
        <w:tblLook w:val="04A0" w:firstRow="1" w:lastRow="0" w:firstColumn="1" w:lastColumn="0" w:noHBand="0" w:noVBand="1"/>
        <w:tblDescription w:val="Table A.4: Overall satisfaction of triallists with copper services with the trial service relative to their original services (previously Table B.6)—(b) From 1 July 2021 to 31 March 2022."/>
      </w:tblPr>
      <w:tblGrid>
        <w:gridCol w:w="2978"/>
        <w:gridCol w:w="3827"/>
        <w:gridCol w:w="1846"/>
      </w:tblGrid>
      <w:tr w:rsidR="00C44B8D" w14:paraId="151A23F0" w14:textId="77777777" w:rsidTr="008A16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vAlign w:val="center"/>
          </w:tcPr>
          <w:p w14:paraId="1496470C" w14:textId="77777777" w:rsidR="00C44B8D" w:rsidRPr="008D096D" w:rsidRDefault="00C44B8D" w:rsidP="009434B4">
            <w:pPr>
              <w:pStyle w:val="tablecolumnheading"/>
              <w:keepNext/>
              <w:rPr>
                <w:b/>
              </w:rPr>
            </w:pPr>
            <w:r w:rsidRPr="00C00DAA">
              <w:rPr>
                <w:b/>
              </w:rPr>
              <w:t>Satisfaction rating</w:t>
            </w:r>
          </w:p>
        </w:tc>
        <w:tc>
          <w:tcPr>
            <w:tcW w:w="2212" w:type="pct"/>
            <w:vAlign w:val="bottom"/>
          </w:tcPr>
          <w:p w14:paraId="64304A89" w14:textId="77777777" w:rsidR="00C44B8D" w:rsidRPr="00C00DAA" w:rsidRDefault="00C44B8D"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14:paraId="2BA845EF" w14:textId="77777777" w:rsidR="00C44B8D" w:rsidRPr="00C00DAA" w:rsidRDefault="00C44B8D" w:rsidP="009434B4">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Copper</w:t>
            </w:r>
            <w:r>
              <w:rPr>
                <w:rFonts w:asciiTheme="majorHAnsi" w:eastAsiaTheme="majorEastAsia" w:hAnsiTheme="majorHAnsi" w:cs="Times New Roman"/>
                <w:bCs/>
                <w:iCs/>
              </w:rPr>
              <w:t xml:space="preserve"> </w:t>
            </w:r>
            <w:r w:rsidRPr="00C00DAA">
              <w:rPr>
                <w:rFonts w:asciiTheme="majorHAnsi" w:eastAsiaTheme="majorEastAsia" w:hAnsiTheme="majorHAnsi" w:cs="Times New Roman"/>
                <w:bCs/>
                <w:iCs/>
              </w:rPr>
              <w:t>Technology</w:t>
            </w:r>
          </w:p>
        </w:tc>
        <w:tc>
          <w:tcPr>
            <w:tcW w:w="1067" w:type="pct"/>
            <w:vAlign w:val="bottom"/>
          </w:tcPr>
          <w:p w14:paraId="718FA555" w14:textId="77777777" w:rsidR="00C44B8D" w:rsidRPr="00C00DAA" w:rsidRDefault="00C44B8D"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Pr>
                <w:rFonts w:cs="Times New Roman"/>
                <w:b/>
                <w:iCs/>
                <w:color w:val="FFFFFF" w:themeColor="background1"/>
              </w:rPr>
              <w:t>Overall service</w:t>
            </w:r>
          </w:p>
          <w:p w14:paraId="2EC6A0F8" w14:textId="77777777" w:rsidR="00C44B8D" w:rsidRPr="00C00DAA" w:rsidRDefault="00C44B8D" w:rsidP="009434B4">
            <w:pPr>
              <w:pStyle w:val="tablecolumnheading-centred"/>
              <w:keepNext/>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AVST trial</w:t>
            </w:r>
          </w:p>
        </w:tc>
      </w:tr>
      <w:tr w:rsidR="00C44B8D" w:rsidRPr="00C00DAA" w14:paraId="3C80CDD2" w14:textId="77777777" w:rsidTr="00266E30">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26E1597F" w14:textId="77777777" w:rsidR="00C44B8D" w:rsidRPr="00266E30" w:rsidRDefault="00C44B8D" w:rsidP="009434B4">
            <w:pPr>
              <w:pStyle w:val="nospacing-centred"/>
              <w:keepNext/>
              <w:jc w:val="left"/>
              <w:rPr>
                <w:lang w:val="en-US"/>
              </w:rPr>
            </w:pPr>
            <w:r w:rsidRPr="00266E30">
              <w:rPr>
                <w:lang w:val="en-US"/>
              </w:rPr>
              <w:t>Excellent</w:t>
            </w:r>
          </w:p>
        </w:tc>
        <w:tc>
          <w:tcPr>
            <w:tcW w:w="2212" w:type="pct"/>
            <w:shd w:val="clear" w:color="auto" w:fill="auto"/>
          </w:tcPr>
          <w:p w14:paraId="2E333687" w14:textId="77777777" w:rsidR="00C44B8D" w:rsidRPr="00266E30" w:rsidRDefault="00EC598D"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66E30">
              <w:t>14%</w:t>
            </w:r>
            <w:r w:rsidRPr="00266E30">
              <w:br/>
              <w:t>(n=22)</w:t>
            </w:r>
          </w:p>
        </w:tc>
        <w:tc>
          <w:tcPr>
            <w:tcW w:w="1067" w:type="pct"/>
            <w:shd w:val="clear" w:color="auto" w:fill="auto"/>
          </w:tcPr>
          <w:p w14:paraId="7DBFA744" w14:textId="77777777" w:rsidR="00C44B8D" w:rsidRPr="00266E30" w:rsidRDefault="00EC598D" w:rsidP="009434B4">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266E30">
              <w:t>32%</w:t>
            </w:r>
            <w:r w:rsidRPr="00266E30">
              <w:br/>
              <w:t>(n=65)</w:t>
            </w:r>
          </w:p>
        </w:tc>
      </w:tr>
      <w:tr w:rsidR="00C44B8D" w:rsidRPr="00C00DAA" w14:paraId="343055F0" w14:textId="77777777" w:rsidTr="00266E3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3464BD58" w14:textId="77777777" w:rsidR="00C44B8D" w:rsidRPr="00266E30" w:rsidRDefault="00C44B8D" w:rsidP="008A165F">
            <w:pPr>
              <w:spacing w:after="0"/>
              <w:rPr>
                <w:lang w:val="en-US"/>
              </w:rPr>
            </w:pPr>
            <w:r w:rsidRPr="00266E30">
              <w:rPr>
                <w:lang w:val="en-US"/>
              </w:rPr>
              <w:t>Good</w:t>
            </w:r>
          </w:p>
        </w:tc>
        <w:tc>
          <w:tcPr>
            <w:tcW w:w="2212" w:type="pct"/>
            <w:shd w:val="clear" w:color="auto" w:fill="auto"/>
          </w:tcPr>
          <w:p w14:paraId="17C09A75" w14:textId="77777777" w:rsidR="00C44B8D" w:rsidRPr="00266E30" w:rsidRDefault="00EC598D"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66E30">
              <w:t>32%</w:t>
            </w:r>
            <w:r w:rsidRPr="00266E30">
              <w:br/>
              <w:t>(n=51)</w:t>
            </w:r>
          </w:p>
        </w:tc>
        <w:tc>
          <w:tcPr>
            <w:tcW w:w="1067" w:type="pct"/>
            <w:shd w:val="clear" w:color="auto" w:fill="auto"/>
          </w:tcPr>
          <w:p w14:paraId="52F24AE7" w14:textId="77777777" w:rsidR="00C44B8D" w:rsidRPr="00266E30" w:rsidRDefault="00EC598D" w:rsidP="008A165F">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266E30">
              <w:t>40%</w:t>
            </w:r>
            <w:r w:rsidRPr="00266E30">
              <w:br/>
              <w:t>(n=83)</w:t>
            </w:r>
          </w:p>
        </w:tc>
      </w:tr>
      <w:tr w:rsidR="00C44B8D" w:rsidRPr="00C00DAA" w14:paraId="271FBC44" w14:textId="77777777" w:rsidTr="00266E30">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3D5D9FBF" w14:textId="77777777" w:rsidR="00C44B8D" w:rsidRPr="00266E30" w:rsidRDefault="00C44B8D" w:rsidP="008A165F">
            <w:pPr>
              <w:spacing w:after="0"/>
              <w:rPr>
                <w:lang w:val="en-US"/>
              </w:rPr>
            </w:pPr>
            <w:r w:rsidRPr="00266E30">
              <w:rPr>
                <w:lang w:val="en-US"/>
              </w:rPr>
              <w:t>Total of excellent and good</w:t>
            </w:r>
          </w:p>
        </w:tc>
        <w:tc>
          <w:tcPr>
            <w:tcW w:w="2212" w:type="pct"/>
            <w:shd w:val="clear" w:color="auto" w:fill="auto"/>
          </w:tcPr>
          <w:p w14:paraId="4BC627C5" w14:textId="77777777" w:rsidR="00C44B8D" w:rsidRPr="004D354D" w:rsidRDefault="00EC598D"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22253F">
              <w:rPr>
                <w:b/>
              </w:rPr>
              <w:t>46%</w:t>
            </w:r>
            <w:r w:rsidRPr="0022253F">
              <w:rPr>
                <w:b/>
              </w:rPr>
              <w:br/>
              <w:t>(n=73)</w:t>
            </w:r>
          </w:p>
        </w:tc>
        <w:tc>
          <w:tcPr>
            <w:tcW w:w="1067" w:type="pct"/>
            <w:shd w:val="clear" w:color="auto" w:fill="auto"/>
          </w:tcPr>
          <w:p w14:paraId="0BF0920D" w14:textId="77777777" w:rsidR="00C44B8D" w:rsidRPr="004D354D" w:rsidRDefault="00EC598D" w:rsidP="008A165F">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22253F">
              <w:rPr>
                <w:b/>
              </w:rPr>
              <w:t>72%</w:t>
            </w:r>
            <w:r w:rsidRPr="0022253F">
              <w:rPr>
                <w:b/>
              </w:rPr>
              <w:br/>
              <w:t>(n=148)</w:t>
            </w:r>
          </w:p>
        </w:tc>
      </w:tr>
      <w:tr w:rsidR="00EC598D" w:rsidRPr="00C00DAA" w14:paraId="641F1FBE" w14:textId="77777777" w:rsidTr="00266E3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07863162" w14:textId="77777777" w:rsidR="00EC598D" w:rsidRPr="00266E30" w:rsidRDefault="00EC598D" w:rsidP="00EC598D">
            <w:pPr>
              <w:spacing w:after="0"/>
              <w:rPr>
                <w:lang w:val="en-US"/>
              </w:rPr>
            </w:pPr>
            <w:r w:rsidRPr="00266E30">
              <w:rPr>
                <w:lang w:val="en-US"/>
              </w:rPr>
              <w:t>Fair</w:t>
            </w:r>
          </w:p>
        </w:tc>
        <w:tc>
          <w:tcPr>
            <w:tcW w:w="2212" w:type="pct"/>
            <w:shd w:val="clear" w:color="auto" w:fill="auto"/>
            <w:vAlign w:val="center"/>
          </w:tcPr>
          <w:p w14:paraId="42212450" w14:textId="77777777" w:rsidR="00EC598D" w:rsidRPr="00266E30" w:rsidRDefault="00EC598D" w:rsidP="00EC598D">
            <w:pPr>
              <w:pStyle w:val="nospacing-centred"/>
              <w:cnfStyle w:val="000000010000" w:firstRow="0" w:lastRow="0" w:firstColumn="0" w:lastColumn="0" w:oddVBand="0" w:evenVBand="0" w:oddHBand="0" w:evenHBand="1" w:firstRowFirstColumn="0" w:firstRowLastColumn="0" w:lastRowFirstColumn="0" w:lastRowLastColumn="0"/>
            </w:pPr>
            <w:r w:rsidRPr="00266E30">
              <w:t>28%</w:t>
            </w:r>
            <w:r w:rsidRPr="00266E30">
              <w:br/>
              <w:t>(n=44)</w:t>
            </w:r>
          </w:p>
        </w:tc>
        <w:tc>
          <w:tcPr>
            <w:tcW w:w="1067" w:type="pct"/>
            <w:shd w:val="clear" w:color="auto" w:fill="auto"/>
            <w:vAlign w:val="center"/>
          </w:tcPr>
          <w:p w14:paraId="0C7AF53F" w14:textId="77777777" w:rsidR="00EC598D" w:rsidRPr="00266E30" w:rsidRDefault="00EC598D" w:rsidP="00EC598D">
            <w:pPr>
              <w:pStyle w:val="nospacing-centred"/>
              <w:cnfStyle w:val="000000010000" w:firstRow="0" w:lastRow="0" w:firstColumn="0" w:lastColumn="0" w:oddVBand="0" w:evenVBand="0" w:oddHBand="0" w:evenHBand="1" w:firstRowFirstColumn="0" w:firstRowLastColumn="0" w:lastRowFirstColumn="0" w:lastRowLastColumn="0"/>
            </w:pPr>
            <w:r w:rsidRPr="00266E30">
              <w:t>17%</w:t>
            </w:r>
            <w:r w:rsidRPr="00266E30">
              <w:br/>
              <w:t>(n=34)</w:t>
            </w:r>
          </w:p>
        </w:tc>
      </w:tr>
      <w:tr w:rsidR="00EC598D" w:rsidRPr="00C00DAA" w14:paraId="06CB21F4" w14:textId="77777777" w:rsidTr="00266E30">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19119C29" w14:textId="77777777" w:rsidR="00EC598D" w:rsidRPr="00266E30" w:rsidRDefault="00EC598D" w:rsidP="00EC598D">
            <w:pPr>
              <w:spacing w:after="0"/>
              <w:rPr>
                <w:lang w:val="en-US"/>
              </w:rPr>
            </w:pPr>
            <w:r w:rsidRPr="00266E30">
              <w:rPr>
                <w:lang w:val="en-US"/>
              </w:rPr>
              <w:t>Poor</w:t>
            </w:r>
          </w:p>
        </w:tc>
        <w:tc>
          <w:tcPr>
            <w:tcW w:w="2212" w:type="pct"/>
            <w:shd w:val="clear" w:color="auto" w:fill="auto"/>
            <w:vAlign w:val="center"/>
          </w:tcPr>
          <w:p w14:paraId="53A08618" w14:textId="77777777" w:rsidR="00EC598D" w:rsidRPr="00266E30" w:rsidRDefault="00EC598D" w:rsidP="00EC598D">
            <w:pPr>
              <w:pStyle w:val="nospacing-centred"/>
              <w:cnfStyle w:val="000000000000" w:firstRow="0" w:lastRow="0" w:firstColumn="0" w:lastColumn="0" w:oddVBand="0" w:evenVBand="0" w:oddHBand="0" w:evenHBand="0" w:firstRowFirstColumn="0" w:firstRowLastColumn="0" w:lastRowFirstColumn="0" w:lastRowLastColumn="0"/>
            </w:pPr>
            <w:r w:rsidRPr="00266E30">
              <w:t>15%</w:t>
            </w:r>
            <w:r w:rsidRPr="00266E30">
              <w:br/>
              <w:t>(n=23)</w:t>
            </w:r>
          </w:p>
        </w:tc>
        <w:tc>
          <w:tcPr>
            <w:tcW w:w="1067" w:type="pct"/>
            <w:shd w:val="clear" w:color="auto" w:fill="auto"/>
            <w:vAlign w:val="center"/>
          </w:tcPr>
          <w:p w14:paraId="50451F35" w14:textId="77777777" w:rsidR="00EC598D" w:rsidRPr="00266E30" w:rsidRDefault="00EC598D" w:rsidP="00EC598D">
            <w:pPr>
              <w:pStyle w:val="nospacing-centred"/>
              <w:cnfStyle w:val="000000000000" w:firstRow="0" w:lastRow="0" w:firstColumn="0" w:lastColumn="0" w:oddVBand="0" w:evenVBand="0" w:oddHBand="0" w:evenHBand="0" w:firstRowFirstColumn="0" w:firstRowLastColumn="0" w:lastRowFirstColumn="0" w:lastRowLastColumn="0"/>
            </w:pPr>
            <w:r w:rsidRPr="00266E30">
              <w:t>7%</w:t>
            </w:r>
            <w:r w:rsidRPr="00266E30">
              <w:br/>
              <w:t>(n=15)</w:t>
            </w:r>
          </w:p>
        </w:tc>
      </w:tr>
      <w:tr w:rsidR="00EC598D" w14:paraId="4A456913" w14:textId="77777777" w:rsidTr="00266E3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auto"/>
            <w:vAlign w:val="center"/>
          </w:tcPr>
          <w:p w14:paraId="39E23E1F" w14:textId="77777777" w:rsidR="00EC598D" w:rsidRPr="00266E30" w:rsidRDefault="00EC598D" w:rsidP="00EC598D">
            <w:pPr>
              <w:spacing w:after="0"/>
              <w:rPr>
                <w:lang w:val="en-US"/>
              </w:rPr>
            </w:pPr>
            <w:r w:rsidRPr="00266E30">
              <w:rPr>
                <w:lang w:val="en-US"/>
              </w:rPr>
              <w:t>Bad</w:t>
            </w:r>
          </w:p>
        </w:tc>
        <w:tc>
          <w:tcPr>
            <w:tcW w:w="2212" w:type="pct"/>
            <w:shd w:val="clear" w:color="auto" w:fill="auto"/>
            <w:vAlign w:val="center"/>
          </w:tcPr>
          <w:p w14:paraId="3775F2BF" w14:textId="77777777" w:rsidR="00EC598D" w:rsidRPr="00266E30" w:rsidRDefault="00EC598D" w:rsidP="00EC598D">
            <w:pPr>
              <w:pStyle w:val="nospacing-centred"/>
              <w:cnfStyle w:val="000000010000" w:firstRow="0" w:lastRow="0" w:firstColumn="0" w:lastColumn="0" w:oddVBand="0" w:evenVBand="0" w:oddHBand="0" w:evenHBand="1" w:firstRowFirstColumn="0" w:firstRowLastColumn="0" w:lastRowFirstColumn="0" w:lastRowLastColumn="0"/>
            </w:pPr>
            <w:r w:rsidRPr="00266E30">
              <w:t>11%</w:t>
            </w:r>
            <w:r w:rsidRPr="00266E30">
              <w:br/>
              <w:t>(n=17)</w:t>
            </w:r>
          </w:p>
        </w:tc>
        <w:tc>
          <w:tcPr>
            <w:tcW w:w="1067" w:type="pct"/>
            <w:shd w:val="clear" w:color="auto" w:fill="auto"/>
            <w:vAlign w:val="center"/>
          </w:tcPr>
          <w:p w14:paraId="42EE47CD" w14:textId="77777777" w:rsidR="00EC598D" w:rsidRPr="00266E30" w:rsidRDefault="00EC598D" w:rsidP="00EC598D">
            <w:pPr>
              <w:pStyle w:val="nospacing-centred"/>
              <w:cnfStyle w:val="000000010000" w:firstRow="0" w:lastRow="0" w:firstColumn="0" w:lastColumn="0" w:oddVBand="0" w:evenVBand="0" w:oddHBand="0" w:evenHBand="1" w:firstRowFirstColumn="0" w:firstRowLastColumn="0" w:lastRowFirstColumn="0" w:lastRowLastColumn="0"/>
            </w:pPr>
            <w:r w:rsidRPr="00266E30">
              <w:t>4%</w:t>
            </w:r>
            <w:r w:rsidRPr="00266E30">
              <w:br/>
              <w:t>(n=9)</w:t>
            </w:r>
          </w:p>
        </w:tc>
      </w:tr>
    </w:tbl>
    <w:p w14:paraId="63DCE36E" w14:textId="75929EA6" w:rsidR="00266E30" w:rsidRDefault="00266E30" w:rsidP="0041368A">
      <w:pPr>
        <w:pStyle w:val="normal-12ptbefore"/>
        <w:shd w:val="clear" w:color="auto" w:fill="FFFF00"/>
        <w:rPr>
          <w:b/>
        </w:rPr>
      </w:pPr>
      <w:r>
        <w:rPr>
          <w:b/>
        </w:rPr>
        <w:t>Table A.4: Overall satisfaction of triallists with copper services with the trial service relative to</w:t>
      </w:r>
      <w:r w:rsidR="00FF7E44">
        <w:rPr>
          <w:b/>
        </w:rPr>
        <w:br/>
      </w:r>
      <w:r>
        <w:rPr>
          <w:b/>
        </w:rPr>
        <w:t xml:space="preserve"> their original services – (c) From 1 July 2021 to 30 June 2022.</w:t>
      </w:r>
    </w:p>
    <w:tbl>
      <w:tblPr>
        <w:tblStyle w:val="DefaultTable1"/>
        <w:tblW w:w="4385" w:type="pct"/>
        <w:tblLook w:val="04A0" w:firstRow="1" w:lastRow="0" w:firstColumn="1" w:lastColumn="0" w:noHBand="0" w:noVBand="1"/>
        <w:tblDescription w:val="Table A.4: Overall satisfaction of triallists with copper services with the trial service relative to their original services (previously Table B.6)—(b) From 1 July 2021 to 31 March 2022."/>
      </w:tblPr>
      <w:tblGrid>
        <w:gridCol w:w="2978"/>
        <w:gridCol w:w="3827"/>
        <w:gridCol w:w="1846"/>
      </w:tblGrid>
      <w:tr w:rsidR="00266E30" w:rsidRPr="00D54343" w14:paraId="5A0991E5" w14:textId="77777777" w:rsidTr="008132C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vAlign w:val="center"/>
          </w:tcPr>
          <w:p w14:paraId="2C0DD186" w14:textId="77777777" w:rsidR="00266E30" w:rsidRPr="0041368A" w:rsidRDefault="00266E30" w:rsidP="008132CA">
            <w:pPr>
              <w:pStyle w:val="tablecolumnheading"/>
              <w:keepNext/>
              <w:rPr>
                <w:b/>
                <w:color w:val="FFFF00"/>
              </w:rPr>
            </w:pPr>
            <w:r w:rsidRPr="0041368A">
              <w:rPr>
                <w:color w:val="FFFF00"/>
              </w:rPr>
              <w:t>Satisfaction rating</w:t>
            </w:r>
          </w:p>
        </w:tc>
        <w:tc>
          <w:tcPr>
            <w:tcW w:w="2212" w:type="pct"/>
            <w:vAlign w:val="bottom"/>
          </w:tcPr>
          <w:p w14:paraId="292BBE00" w14:textId="77777777" w:rsidR="00266E30" w:rsidRPr="0041368A" w:rsidRDefault="00266E30" w:rsidP="008132CA">
            <w:pPr>
              <w:pStyle w:val="tablecolumnheading-centred"/>
              <w:keepNext/>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Previous landline</w:t>
            </w:r>
          </w:p>
          <w:p w14:paraId="0E24C1F2" w14:textId="77777777" w:rsidR="00266E30" w:rsidRPr="0041368A" w:rsidRDefault="00266E30" w:rsidP="008132CA">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color w:val="FFFF00"/>
              </w:rPr>
            </w:pPr>
            <w:r w:rsidRPr="0041368A">
              <w:rPr>
                <w:rFonts w:asciiTheme="majorHAnsi" w:eastAsiaTheme="majorEastAsia" w:hAnsiTheme="majorHAnsi" w:cs="Times New Roman"/>
                <w:bCs/>
                <w:iCs/>
                <w:color w:val="FFFF00"/>
              </w:rPr>
              <w:t>Copper Technology</w:t>
            </w:r>
          </w:p>
        </w:tc>
        <w:tc>
          <w:tcPr>
            <w:tcW w:w="1067" w:type="pct"/>
            <w:vAlign w:val="bottom"/>
          </w:tcPr>
          <w:p w14:paraId="33312061" w14:textId="77777777" w:rsidR="00266E30" w:rsidRPr="0041368A" w:rsidRDefault="00266E30" w:rsidP="008132CA">
            <w:pPr>
              <w:pStyle w:val="tablecolumnheading-centred"/>
              <w:keepNext/>
              <w:cnfStyle w:val="100000000000" w:firstRow="1" w:lastRow="0" w:firstColumn="0" w:lastColumn="0" w:oddVBand="0" w:evenVBand="0" w:oddHBand="0" w:evenHBand="0" w:firstRowFirstColumn="0" w:firstRowLastColumn="0" w:lastRowFirstColumn="0" w:lastRowLastColumn="0"/>
              <w:rPr>
                <w:rFonts w:cs="Times New Roman"/>
                <w:iCs/>
                <w:color w:val="FFFF00"/>
              </w:rPr>
            </w:pPr>
            <w:r w:rsidRPr="0041368A">
              <w:rPr>
                <w:rFonts w:cs="Times New Roman"/>
                <w:iCs/>
                <w:color w:val="FFFF00"/>
              </w:rPr>
              <w:t>Overall service</w:t>
            </w:r>
          </w:p>
          <w:p w14:paraId="7EB3FD4E" w14:textId="77777777" w:rsidR="00266E30" w:rsidRPr="0041368A" w:rsidRDefault="00266E30" w:rsidP="008132CA">
            <w:pPr>
              <w:pStyle w:val="tablecolumnheading-centred"/>
              <w:keepNext/>
              <w:cnfStyle w:val="100000000000" w:firstRow="1" w:lastRow="0" w:firstColumn="0" w:lastColumn="0" w:oddVBand="0" w:evenVBand="0" w:oddHBand="0" w:evenHBand="0" w:firstRowFirstColumn="0" w:firstRowLastColumn="0" w:lastRowFirstColumn="0" w:lastRowLastColumn="0"/>
              <w:rPr>
                <w:b/>
                <w:color w:val="FFFF00"/>
              </w:rPr>
            </w:pPr>
            <w:r w:rsidRPr="0041368A">
              <w:rPr>
                <w:color w:val="FFFF00"/>
              </w:rPr>
              <w:t>AVST trial</w:t>
            </w:r>
          </w:p>
        </w:tc>
      </w:tr>
      <w:tr w:rsidR="00266E30" w:rsidRPr="00C00DAA" w14:paraId="4467AF01" w14:textId="77777777" w:rsidTr="008132C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14:paraId="3C2EE212" w14:textId="77777777" w:rsidR="00266E30" w:rsidRPr="00C00DAA" w:rsidRDefault="00266E30" w:rsidP="008132CA">
            <w:pPr>
              <w:pStyle w:val="nospacing-centred"/>
              <w:keepNext/>
              <w:jc w:val="left"/>
              <w:rPr>
                <w:lang w:val="en-US"/>
              </w:rPr>
            </w:pPr>
            <w:r w:rsidRPr="00C00DAA">
              <w:rPr>
                <w:lang w:val="en-US"/>
              </w:rPr>
              <w:t>Excellent</w:t>
            </w:r>
          </w:p>
        </w:tc>
        <w:tc>
          <w:tcPr>
            <w:tcW w:w="2212" w:type="pct"/>
            <w:shd w:val="clear" w:color="auto" w:fill="FFFF00"/>
          </w:tcPr>
          <w:p w14:paraId="6DA3AB3F" w14:textId="77777777" w:rsidR="00266E30" w:rsidRPr="00C00DAA" w:rsidRDefault="00266E30" w:rsidP="008132CA">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C44B8D">
              <w:rPr>
                <w:highlight w:val="yellow"/>
              </w:rPr>
              <w:t>1</w:t>
            </w:r>
            <w:r>
              <w:rPr>
                <w:highlight w:val="yellow"/>
              </w:rPr>
              <w:t>2</w:t>
            </w:r>
            <w:r w:rsidRPr="00C44B8D">
              <w:rPr>
                <w:highlight w:val="yellow"/>
              </w:rPr>
              <w:t>%</w:t>
            </w:r>
            <w:r w:rsidRPr="00C44B8D">
              <w:rPr>
                <w:highlight w:val="yellow"/>
              </w:rPr>
              <w:br/>
              <w:t>(n=2</w:t>
            </w:r>
            <w:r>
              <w:rPr>
                <w:highlight w:val="yellow"/>
              </w:rPr>
              <w:t>3</w:t>
            </w:r>
            <w:r w:rsidRPr="00C44B8D">
              <w:rPr>
                <w:highlight w:val="yellow"/>
              </w:rPr>
              <w:t>)</w:t>
            </w:r>
          </w:p>
        </w:tc>
        <w:tc>
          <w:tcPr>
            <w:tcW w:w="1067" w:type="pct"/>
            <w:shd w:val="clear" w:color="auto" w:fill="FFFF00"/>
          </w:tcPr>
          <w:p w14:paraId="3AED8081" w14:textId="77777777" w:rsidR="00266E30" w:rsidRPr="00C00DAA" w:rsidRDefault="00266E30" w:rsidP="008132CA">
            <w:pPr>
              <w:keepNext/>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C44B8D">
              <w:rPr>
                <w:highlight w:val="yellow"/>
              </w:rPr>
              <w:t>32%</w:t>
            </w:r>
            <w:r w:rsidRPr="00C44B8D">
              <w:rPr>
                <w:highlight w:val="yellow"/>
              </w:rPr>
              <w:br/>
              <w:t>(n=</w:t>
            </w:r>
            <w:r>
              <w:rPr>
                <w:highlight w:val="yellow"/>
              </w:rPr>
              <w:t>74</w:t>
            </w:r>
            <w:r w:rsidRPr="00C44B8D">
              <w:rPr>
                <w:highlight w:val="yellow"/>
              </w:rPr>
              <w:t>)</w:t>
            </w:r>
          </w:p>
        </w:tc>
      </w:tr>
      <w:tr w:rsidR="00266E30" w:rsidRPr="00C00DAA" w14:paraId="5B47B920" w14:textId="77777777" w:rsidTr="008132C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14:paraId="58B1808B" w14:textId="77777777" w:rsidR="00266E30" w:rsidRPr="00C00DAA" w:rsidRDefault="00266E30" w:rsidP="008132CA">
            <w:pPr>
              <w:spacing w:after="0"/>
              <w:rPr>
                <w:lang w:val="en-US"/>
              </w:rPr>
            </w:pPr>
            <w:r w:rsidRPr="00C00DAA">
              <w:rPr>
                <w:lang w:val="en-US"/>
              </w:rPr>
              <w:t>Good</w:t>
            </w:r>
          </w:p>
        </w:tc>
        <w:tc>
          <w:tcPr>
            <w:tcW w:w="2212" w:type="pct"/>
            <w:shd w:val="clear" w:color="auto" w:fill="FFFF00"/>
          </w:tcPr>
          <w:p w14:paraId="2C9D43C4" w14:textId="77777777" w:rsidR="00266E30" w:rsidRPr="00C00DAA" w:rsidRDefault="00266E30" w:rsidP="008132C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C44B8D">
              <w:rPr>
                <w:highlight w:val="yellow"/>
              </w:rPr>
              <w:t>32%</w:t>
            </w:r>
            <w:r w:rsidRPr="00C44B8D">
              <w:rPr>
                <w:highlight w:val="yellow"/>
              </w:rPr>
              <w:br/>
              <w:t>(n=</w:t>
            </w:r>
            <w:r>
              <w:rPr>
                <w:highlight w:val="yellow"/>
              </w:rPr>
              <w:t>60</w:t>
            </w:r>
            <w:r w:rsidRPr="00C44B8D">
              <w:rPr>
                <w:highlight w:val="yellow"/>
              </w:rPr>
              <w:t>)</w:t>
            </w:r>
          </w:p>
        </w:tc>
        <w:tc>
          <w:tcPr>
            <w:tcW w:w="1067" w:type="pct"/>
            <w:shd w:val="clear" w:color="auto" w:fill="FFFF00"/>
          </w:tcPr>
          <w:p w14:paraId="283D85EE" w14:textId="77777777" w:rsidR="00266E30" w:rsidRPr="00C00DAA" w:rsidRDefault="00266E30" w:rsidP="008132CA">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C44B8D">
              <w:rPr>
                <w:highlight w:val="yellow"/>
              </w:rPr>
              <w:t>40%</w:t>
            </w:r>
            <w:r w:rsidRPr="00C44B8D">
              <w:rPr>
                <w:highlight w:val="yellow"/>
              </w:rPr>
              <w:br/>
              <w:t>(n=</w:t>
            </w:r>
            <w:r>
              <w:rPr>
                <w:highlight w:val="yellow"/>
              </w:rPr>
              <w:t>9</w:t>
            </w:r>
            <w:r w:rsidRPr="00C44B8D">
              <w:rPr>
                <w:highlight w:val="yellow"/>
              </w:rPr>
              <w:t>3)</w:t>
            </w:r>
          </w:p>
        </w:tc>
      </w:tr>
      <w:tr w:rsidR="00266E30" w:rsidRPr="00C00DAA" w14:paraId="58AF1AD1" w14:textId="77777777" w:rsidTr="008132C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14:paraId="6995ED45" w14:textId="77777777" w:rsidR="00266E30" w:rsidRPr="00C00DAA" w:rsidRDefault="00266E30" w:rsidP="008132CA">
            <w:pPr>
              <w:spacing w:after="0"/>
              <w:rPr>
                <w:lang w:val="en-US"/>
              </w:rPr>
            </w:pPr>
            <w:r w:rsidRPr="00C00DAA">
              <w:rPr>
                <w:lang w:val="en-US"/>
              </w:rPr>
              <w:lastRenderedPageBreak/>
              <w:t>Total of excellent and good</w:t>
            </w:r>
          </w:p>
        </w:tc>
        <w:tc>
          <w:tcPr>
            <w:tcW w:w="2212" w:type="pct"/>
            <w:shd w:val="clear" w:color="auto" w:fill="FFFF00"/>
          </w:tcPr>
          <w:p w14:paraId="37BC5871" w14:textId="77777777" w:rsidR="00266E30" w:rsidRPr="004D354D" w:rsidRDefault="00266E30" w:rsidP="008132C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22253F">
              <w:rPr>
                <w:b/>
                <w:highlight w:val="yellow"/>
              </w:rPr>
              <w:t>45%</w:t>
            </w:r>
            <w:r w:rsidRPr="0022253F">
              <w:rPr>
                <w:b/>
                <w:highlight w:val="yellow"/>
              </w:rPr>
              <w:br/>
              <w:t>(n=83)</w:t>
            </w:r>
          </w:p>
        </w:tc>
        <w:tc>
          <w:tcPr>
            <w:tcW w:w="1067" w:type="pct"/>
            <w:shd w:val="clear" w:color="auto" w:fill="FFFF00"/>
          </w:tcPr>
          <w:p w14:paraId="4F99C1DD" w14:textId="77777777" w:rsidR="00266E30" w:rsidRPr="004D354D" w:rsidRDefault="00266E30" w:rsidP="008132CA">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22253F">
              <w:rPr>
                <w:b/>
                <w:highlight w:val="yellow"/>
              </w:rPr>
              <w:t>72%</w:t>
            </w:r>
            <w:r w:rsidRPr="0022253F">
              <w:rPr>
                <w:b/>
                <w:highlight w:val="yellow"/>
              </w:rPr>
              <w:br/>
              <w:t>(n=148)</w:t>
            </w:r>
          </w:p>
        </w:tc>
      </w:tr>
      <w:tr w:rsidR="00266E30" w:rsidRPr="00C00DAA" w14:paraId="24845DDE" w14:textId="77777777" w:rsidTr="008132C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14:paraId="50A4B478" w14:textId="77777777" w:rsidR="00266E30" w:rsidRPr="00C00DAA" w:rsidRDefault="00266E30" w:rsidP="008132CA">
            <w:pPr>
              <w:spacing w:after="0"/>
              <w:rPr>
                <w:lang w:val="en-US"/>
              </w:rPr>
            </w:pPr>
            <w:r w:rsidRPr="00C00DAA">
              <w:rPr>
                <w:lang w:val="en-US"/>
              </w:rPr>
              <w:t>Fair</w:t>
            </w:r>
          </w:p>
        </w:tc>
        <w:tc>
          <w:tcPr>
            <w:tcW w:w="2212" w:type="pct"/>
            <w:shd w:val="clear" w:color="auto" w:fill="FFFF00"/>
            <w:vAlign w:val="center"/>
          </w:tcPr>
          <w:p w14:paraId="59AC32B0" w14:textId="77777777" w:rsidR="00266E30" w:rsidRPr="00C44B8D" w:rsidRDefault="00266E30" w:rsidP="008132C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2</w:t>
            </w:r>
            <w:r>
              <w:rPr>
                <w:highlight w:val="yellow"/>
              </w:rPr>
              <w:t>6</w:t>
            </w:r>
            <w:r w:rsidRPr="00C44B8D">
              <w:rPr>
                <w:highlight w:val="yellow"/>
              </w:rPr>
              <w:t>%</w:t>
            </w:r>
            <w:r w:rsidRPr="00C44B8D">
              <w:rPr>
                <w:highlight w:val="yellow"/>
              </w:rPr>
              <w:br/>
              <w:t>(n=4</w:t>
            </w:r>
            <w:r>
              <w:rPr>
                <w:highlight w:val="yellow"/>
              </w:rPr>
              <w:t>9</w:t>
            </w:r>
            <w:r w:rsidRPr="00C44B8D">
              <w:rPr>
                <w:highlight w:val="yellow"/>
              </w:rPr>
              <w:t>)</w:t>
            </w:r>
          </w:p>
        </w:tc>
        <w:tc>
          <w:tcPr>
            <w:tcW w:w="1067" w:type="pct"/>
            <w:shd w:val="clear" w:color="auto" w:fill="FFFF00"/>
            <w:vAlign w:val="center"/>
          </w:tcPr>
          <w:p w14:paraId="3E2174A3" w14:textId="77777777" w:rsidR="00266E30" w:rsidRPr="00C44B8D" w:rsidRDefault="00266E30" w:rsidP="008132C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1</w:t>
            </w:r>
            <w:r>
              <w:rPr>
                <w:highlight w:val="yellow"/>
              </w:rPr>
              <w:t>8</w:t>
            </w:r>
            <w:r w:rsidRPr="00C44B8D">
              <w:rPr>
                <w:highlight w:val="yellow"/>
              </w:rPr>
              <w:t>%</w:t>
            </w:r>
            <w:r w:rsidRPr="00C44B8D">
              <w:rPr>
                <w:highlight w:val="yellow"/>
              </w:rPr>
              <w:br/>
              <w:t>(n=</w:t>
            </w:r>
            <w:r>
              <w:rPr>
                <w:highlight w:val="yellow"/>
              </w:rPr>
              <w:t>58</w:t>
            </w:r>
            <w:r w:rsidRPr="00C44B8D">
              <w:rPr>
                <w:highlight w:val="yellow"/>
              </w:rPr>
              <w:t>)</w:t>
            </w:r>
          </w:p>
        </w:tc>
      </w:tr>
      <w:tr w:rsidR="00266E30" w:rsidRPr="00C00DAA" w14:paraId="61AE462F" w14:textId="77777777" w:rsidTr="008132CA">
        <w:trPr>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14:paraId="0511E086" w14:textId="77777777" w:rsidR="00266E30" w:rsidRPr="00C00DAA" w:rsidRDefault="00266E30" w:rsidP="008132CA">
            <w:pPr>
              <w:spacing w:after="0"/>
              <w:rPr>
                <w:lang w:val="en-US"/>
              </w:rPr>
            </w:pPr>
            <w:r w:rsidRPr="00C00DAA">
              <w:rPr>
                <w:lang w:val="en-US"/>
              </w:rPr>
              <w:t>Poor</w:t>
            </w:r>
          </w:p>
        </w:tc>
        <w:tc>
          <w:tcPr>
            <w:tcW w:w="2212" w:type="pct"/>
            <w:shd w:val="clear" w:color="auto" w:fill="FFFF00"/>
            <w:vAlign w:val="center"/>
          </w:tcPr>
          <w:p w14:paraId="19DF241D" w14:textId="77777777" w:rsidR="00266E30" w:rsidRPr="00C44B8D" w:rsidRDefault="00266E30" w:rsidP="008132CA">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sidRPr="00C44B8D">
              <w:rPr>
                <w:highlight w:val="yellow"/>
              </w:rPr>
              <w:t>1</w:t>
            </w:r>
            <w:r>
              <w:rPr>
                <w:highlight w:val="yellow"/>
              </w:rPr>
              <w:t>8</w:t>
            </w:r>
            <w:r w:rsidRPr="00C44B8D">
              <w:rPr>
                <w:highlight w:val="yellow"/>
              </w:rPr>
              <w:t>%</w:t>
            </w:r>
            <w:r w:rsidRPr="00C44B8D">
              <w:rPr>
                <w:highlight w:val="yellow"/>
              </w:rPr>
              <w:br/>
              <w:t>(n=23)</w:t>
            </w:r>
          </w:p>
        </w:tc>
        <w:tc>
          <w:tcPr>
            <w:tcW w:w="1067" w:type="pct"/>
            <w:shd w:val="clear" w:color="auto" w:fill="FFFF00"/>
            <w:vAlign w:val="center"/>
          </w:tcPr>
          <w:p w14:paraId="20791F30" w14:textId="77777777" w:rsidR="00266E30" w:rsidRPr="00C44B8D" w:rsidRDefault="00266E30" w:rsidP="008132CA">
            <w:pPr>
              <w:pStyle w:val="nospacing-centred"/>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6</w:t>
            </w:r>
            <w:r w:rsidRPr="00C44B8D">
              <w:rPr>
                <w:highlight w:val="yellow"/>
              </w:rPr>
              <w:t>%</w:t>
            </w:r>
            <w:r w:rsidRPr="00C44B8D">
              <w:rPr>
                <w:highlight w:val="yellow"/>
              </w:rPr>
              <w:br/>
              <w:t>(n=15)</w:t>
            </w:r>
          </w:p>
        </w:tc>
      </w:tr>
      <w:tr w:rsidR="00266E30" w14:paraId="49A8CBC2" w14:textId="77777777" w:rsidTr="008132C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21" w:type="pct"/>
            <w:shd w:val="clear" w:color="auto" w:fill="FFFF00"/>
            <w:vAlign w:val="center"/>
          </w:tcPr>
          <w:p w14:paraId="75C7596E" w14:textId="77777777" w:rsidR="00266E30" w:rsidRPr="00C00DAA" w:rsidRDefault="00266E30" w:rsidP="008132CA">
            <w:pPr>
              <w:spacing w:after="0"/>
              <w:rPr>
                <w:lang w:val="en-US"/>
              </w:rPr>
            </w:pPr>
            <w:r w:rsidRPr="00C00DAA">
              <w:rPr>
                <w:lang w:val="en-US"/>
              </w:rPr>
              <w:t>Bad</w:t>
            </w:r>
          </w:p>
        </w:tc>
        <w:tc>
          <w:tcPr>
            <w:tcW w:w="2212" w:type="pct"/>
            <w:shd w:val="clear" w:color="auto" w:fill="FFFF00"/>
            <w:vAlign w:val="center"/>
          </w:tcPr>
          <w:p w14:paraId="7BBEC16D" w14:textId="77777777" w:rsidR="00266E30" w:rsidRPr="00C44B8D" w:rsidRDefault="00266E30" w:rsidP="008132C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sidRPr="00C44B8D">
              <w:rPr>
                <w:highlight w:val="yellow"/>
              </w:rPr>
              <w:t>11%</w:t>
            </w:r>
            <w:r w:rsidRPr="00C44B8D">
              <w:rPr>
                <w:highlight w:val="yellow"/>
              </w:rPr>
              <w:br/>
              <w:t>(n=</w:t>
            </w:r>
            <w:r>
              <w:rPr>
                <w:highlight w:val="yellow"/>
              </w:rPr>
              <w:t>21</w:t>
            </w:r>
            <w:r w:rsidRPr="00C44B8D">
              <w:rPr>
                <w:highlight w:val="yellow"/>
              </w:rPr>
              <w:t>)</w:t>
            </w:r>
          </w:p>
        </w:tc>
        <w:tc>
          <w:tcPr>
            <w:tcW w:w="1067" w:type="pct"/>
            <w:shd w:val="clear" w:color="auto" w:fill="FFFF00"/>
            <w:vAlign w:val="center"/>
          </w:tcPr>
          <w:p w14:paraId="600F6529" w14:textId="77777777" w:rsidR="00266E30" w:rsidRPr="00C44B8D" w:rsidRDefault="00266E30" w:rsidP="008132CA">
            <w:pPr>
              <w:pStyle w:val="nospacing-centred"/>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5</w:t>
            </w:r>
            <w:r w:rsidRPr="00C44B8D">
              <w:rPr>
                <w:highlight w:val="yellow"/>
              </w:rPr>
              <w:t>%</w:t>
            </w:r>
            <w:r w:rsidRPr="00C44B8D">
              <w:rPr>
                <w:highlight w:val="yellow"/>
              </w:rPr>
              <w:br/>
              <w:t>(n=</w:t>
            </w:r>
            <w:r>
              <w:rPr>
                <w:highlight w:val="yellow"/>
              </w:rPr>
              <w:t>11</w:t>
            </w:r>
            <w:r w:rsidRPr="00C44B8D">
              <w:rPr>
                <w:highlight w:val="yellow"/>
              </w:rPr>
              <w:t>)</w:t>
            </w:r>
          </w:p>
        </w:tc>
      </w:tr>
    </w:tbl>
    <w:p w14:paraId="0934B62F" w14:textId="5AD19959" w:rsidR="00C60276" w:rsidRDefault="00C60276" w:rsidP="0022253F">
      <w:pPr>
        <w:spacing w:before="120"/>
      </w:pPr>
      <w:r w:rsidRPr="00194F1B">
        <w:t>The issues are ranked according to how often they were raised by triallists over</w:t>
      </w:r>
      <w:r w:rsidR="004D354D">
        <w:t xml:space="preserve"> </w:t>
      </w:r>
      <w:r w:rsidR="00D66AB3">
        <w:t>12</w:t>
      </w:r>
      <w:r w:rsidRPr="00194F1B">
        <w:t xml:space="preserve"> months. In some cases, an issue was raised more than once by the same triallist in different months. Phone call quality issues are generally minor, such as some echo or noise on the line.</w:t>
      </w:r>
    </w:p>
    <w:p w14:paraId="463DEF0F" w14:textId="300305A5" w:rsidR="00C60276" w:rsidRDefault="004E1D3D" w:rsidP="009434B4">
      <w:pPr>
        <w:pStyle w:val="Caption"/>
        <w:spacing w:before="240"/>
      </w:pPr>
      <w:r w:rsidRPr="003F5BA9">
        <w:t>Table A.5: Top 6 issues reported with the trial services (From 1 July 2021 to 31 December 2021)</w:t>
      </w:r>
      <w:r w:rsidR="005C1593">
        <w:t xml:space="preserve"> </w:t>
      </w:r>
      <w:r w:rsidR="005C1593">
        <w:br/>
      </w:r>
      <w:r>
        <w:t>—</w:t>
      </w:r>
      <w:r w:rsidR="005C1593">
        <w:t xml:space="preserve"> </w:t>
      </w:r>
      <w:r w:rsidR="00C60276">
        <w:t xml:space="preserve">(a) </w:t>
      </w:r>
      <w:r w:rsidR="00C60276" w:rsidRPr="002121AD">
        <w:t xml:space="preserve">From 1 July 2021 to 31 </w:t>
      </w:r>
      <w:r w:rsidR="00C60276">
        <w:t>December</w:t>
      </w:r>
      <w:r w:rsidR="00C60276" w:rsidRPr="002121AD">
        <w:t xml:space="preserve"> 202</w:t>
      </w:r>
      <w:r w:rsidR="00C60276">
        <w:t>1</w:t>
      </w:r>
    </w:p>
    <w:tbl>
      <w:tblPr>
        <w:tblStyle w:val="DefaultTable1"/>
        <w:tblW w:w="4879" w:type="pct"/>
        <w:tblLook w:val="04E0" w:firstRow="1" w:lastRow="1" w:firstColumn="1" w:lastColumn="0" w:noHBand="0" w:noVBand="1"/>
        <w:tblDescription w:val="Table A.5: Top 6 issues reported with the trial services (From 1 July 2021 to 31 December 2021) (previously Table B.3)—(a) From 1 July 2021 to 31 December 2021"/>
      </w:tblPr>
      <w:tblGrid>
        <w:gridCol w:w="992"/>
        <w:gridCol w:w="1484"/>
        <w:gridCol w:w="1484"/>
        <w:gridCol w:w="1213"/>
        <w:gridCol w:w="1484"/>
        <w:gridCol w:w="1484"/>
        <w:gridCol w:w="1484"/>
      </w:tblGrid>
      <w:tr w:rsidR="004C5934" w:rsidRPr="004C5934" w14:paraId="0EB0293E" w14:textId="77777777" w:rsidTr="007F0C7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14:paraId="5108DEF3" w14:textId="77777777" w:rsidR="004C5934" w:rsidRPr="004C5934" w:rsidRDefault="004C5934" w:rsidP="004C5934">
            <w:pPr>
              <w:pStyle w:val="tablecolumnheading"/>
              <w:rPr>
                <w:b/>
              </w:rPr>
            </w:pPr>
            <w:r w:rsidRPr="004C5934">
              <w:rPr>
                <w:b/>
              </w:rPr>
              <w:t>Top 7 issues</w:t>
            </w:r>
          </w:p>
        </w:tc>
        <w:tc>
          <w:tcPr>
            <w:tcW w:w="771" w:type="pct"/>
            <w:vAlign w:val="center"/>
          </w:tcPr>
          <w:p w14:paraId="5C5DFB93" w14:textId="77777777"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Concerotel</w:t>
            </w:r>
          </w:p>
        </w:tc>
        <w:tc>
          <w:tcPr>
            <w:tcW w:w="771" w:type="pct"/>
            <w:vAlign w:val="center"/>
          </w:tcPr>
          <w:p w14:paraId="1C891471" w14:textId="77777777"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NBN Co</w:t>
            </w:r>
          </w:p>
        </w:tc>
        <w:tc>
          <w:tcPr>
            <w:tcW w:w="630" w:type="pct"/>
            <w:vAlign w:val="center"/>
          </w:tcPr>
          <w:p w14:paraId="51E1E4F4" w14:textId="77777777"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Optus</w:t>
            </w:r>
          </w:p>
        </w:tc>
        <w:tc>
          <w:tcPr>
            <w:tcW w:w="771" w:type="pct"/>
            <w:vAlign w:val="center"/>
          </w:tcPr>
          <w:p w14:paraId="62193D6E" w14:textId="77777777"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Pivotel</w:t>
            </w:r>
          </w:p>
        </w:tc>
        <w:tc>
          <w:tcPr>
            <w:tcW w:w="771" w:type="pct"/>
            <w:vAlign w:val="center"/>
          </w:tcPr>
          <w:p w14:paraId="7D56882A" w14:textId="77777777"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Telstra</w:t>
            </w:r>
          </w:p>
        </w:tc>
        <w:tc>
          <w:tcPr>
            <w:tcW w:w="771" w:type="pct"/>
            <w:vAlign w:val="center"/>
          </w:tcPr>
          <w:p w14:paraId="7BB29FFA" w14:textId="77777777" w:rsidR="004C5934" w:rsidRPr="004C5934" w:rsidRDefault="004C5934" w:rsidP="004C5934">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4C5934">
              <w:rPr>
                <w:b/>
              </w:rPr>
              <w:t>Zetifi</w:t>
            </w:r>
          </w:p>
        </w:tc>
      </w:tr>
      <w:tr w:rsidR="004C5934" w14:paraId="3E7CB466"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14:paraId="172AE6E6" w14:textId="77777777" w:rsidR="004C5934" w:rsidRPr="000C478F" w:rsidRDefault="004C5934" w:rsidP="004C5934">
            <w:pPr>
              <w:pStyle w:val="nospacing-centred"/>
              <w:rPr>
                <w:lang w:val="en-US"/>
              </w:rPr>
            </w:pPr>
            <w:r>
              <w:t>1</w:t>
            </w:r>
          </w:p>
        </w:tc>
        <w:tc>
          <w:tcPr>
            <w:tcW w:w="771" w:type="pct"/>
            <w:vAlign w:val="center"/>
          </w:tcPr>
          <w:p w14:paraId="63E8C1F2"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(n=39)</w:t>
            </w:r>
          </w:p>
        </w:tc>
        <w:tc>
          <w:tcPr>
            <w:tcW w:w="771" w:type="pct"/>
            <w:vAlign w:val="center"/>
          </w:tcPr>
          <w:p w14:paraId="73654A2F"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(n=29)</w:t>
            </w:r>
          </w:p>
        </w:tc>
        <w:tc>
          <w:tcPr>
            <w:tcW w:w="630" w:type="pct"/>
            <w:vAlign w:val="center"/>
          </w:tcPr>
          <w:p w14:paraId="0FDBF526"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(n=6)</w:t>
            </w:r>
          </w:p>
        </w:tc>
        <w:tc>
          <w:tcPr>
            <w:tcW w:w="771" w:type="pct"/>
            <w:vAlign w:val="center"/>
          </w:tcPr>
          <w:p w14:paraId="045860E4"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14:paraId="4D89B324"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(n=14)</w:t>
            </w:r>
          </w:p>
        </w:tc>
        <w:tc>
          <w:tcPr>
            <w:tcW w:w="771" w:type="pct"/>
            <w:vAlign w:val="center"/>
          </w:tcPr>
          <w:p w14:paraId="36AA3B47"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(n=60)</w:t>
            </w:r>
          </w:p>
        </w:tc>
        <w:tc>
          <w:tcPr>
            <w:tcW w:w="771" w:type="pct"/>
            <w:vAlign w:val="center"/>
          </w:tcPr>
          <w:p w14:paraId="3BB0EC68"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14:paraId="0D6A34EA"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(n=41)</w:t>
            </w:r>
          </w:p>
        </w:tc>
      </w:tr>
      <w:tr w:rsidR="004C5934" w14:paraId="21681444" w14:textId="77777777"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14:paraId="51217A28" w14:textId="77777777" w:rsidR="004C5934" w:rsidRPr="000C478F" w:rsidRDefault="004C5934" w:rsidP="004C5934">
            <w:pPr>
              <w:pStyle w:val="nospacing-centred"/>
            </w:pPr>
            <w:r>
              <w:t>2</w:t>
            </w:r>
          </w:p>
        </w:tc>
        <w:tc>
          <w:tcPr>
            <w:tcW w:w="771" w:type="pct"/>
            <w:vAlign w:val="center"/>
          </w:tcPr>
          <w:p w14:paraId="0C5826DA"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(n=24)</w:t>
            </w:r>
          </w:p>
        </w:tc>
        <w:tc>
          <w:tcPr>
            <w:tcW w:w="771" w:type="pct"/>
            <w:vAlign w:val="center"/>
          </w:tcPr>
          <w:p w14:paraId="2CD73643"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(n=22)</w:t>
            </w:r>
          </w:p>
        </w:tc>
        <w:tc>
          <w:tcPr>
            <w:tcW w:w="630" w:type="pct"/>
            <w:vAlign w:val="center"/>
          </w:tcPr>
          <w:p w14:paraId="5749839A"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(n=1)</w:t>
            </w:r>
          </w:p>
        </w:tc>
        <w:tc>
          <w:tcPr>
            <w:tcW w:w="771" w:type="pct"/>
            <w:vAlign w:val="center"/>
          </w:tcPr>
          <w:p w14:paraId="3A4A8DED"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quality issues (n=13)</w:t>
            </w:r>
          </w:p>
        </w:tc>
        <w:tc>
          <w:tcPr>
            <w:tcW w:w="771" w:type="pct"/>
            <w:vAlign w:val="center"/>
          </w:tcPr>
          <w:p w14:paraId="593394EA"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(n=36)</w:t>
            </w:r>
          </w:p>
        </w:tc>
        <w:tc>
          <w:tcPr>
            <w:tcW w:w="771" w:type="pct"/>
            <w:vAlign w:val="center"/>
          </w:tcPr>
          <w:p w14:paraId="2AE4AA5A"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(n=31)</w:t>
            </w:r>
          </w:p>
        </w:tc>
      </w:tr>
      <w:tr w:rsidR="004C5934" w14:paraId="5671903E"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14:paraId="30DE38D0" w14:textId="77777777" w:rsidR="004C5934" w:rsidRPr="000C478F" w:rsidRDefault="004C5934" w:rsidP="004C5934">
            <w:pPr>
              <w:pStyle w:val="nospacing-centred"/>
            </w:pPr>
            <w:r>
              <w:t>3</w:t>
            </w:r>
          </w:p>
        </w:tc>
        <w:tc>
          <w:tcPr>
            <w:tcW w:w="771" w:type="pct"/>
            <w:vAlign w:val="center"/>
          </w:tcPr>
          <w:p w14:paraId="583661AC"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14:paraId="394DE2B8"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(n=17)</w:t>
            </w:r>
          </w:p>
        </w:tc>
        <w:tc>
          <w:tcPr>
            <w:tcW w:w="771" w:type="pct"/>
            <w:vAlign w:val="center"/>
          </w:tcPr>
          <w:p w14:paraId="7BFF8182"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14:paraId="1418622C"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(n=20)</w:t>
            </w:r>
          </w:p>
        </w:tc>
        <w:tc>
          <w:tcPr>
            <w:tcW w:w="630" w:type="pct"/>
            <w:vAlign w:val="center"/>
          </w:tcPr>
          <w:p w14:paraId="067AF4E6"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14:paraId="3611D6E6"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w:t>
            </w:r>
          </w:p>
        </w:tc>
        <w:tc>
          <w:tcPr>
            <w:tcW w:w="771" w:type="pct"/>
            <w:vAlign w:val="center"/>
          </w:tcPr>
          <w:p w14:paraId="656E09FF"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line</w:t>
            </w:r>
            <w:r>
              <w:t>/</w:t>
            </w:r>
            <w:r w:rsidRPr="000C478F">
              <w:t xml:space="preserve"> connection patchy (n=7)</w:t>
            </w:r>
          </w:p>
        </w:tc>
        <w:tc>
          <w:tcPr>
            <w:tcW w:w="771" w:type="pct"/>
            <w:vAlign w:val="center"/>
          </w:tcPr>
          <w:p w14:paraId="498270AD"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14:paraId="2C296C0C"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(n=23)</w:t>
            </w:r>
          </w:p>
        </w:tc>
        <w:tc>
          <w:tcPr>
            <w:tcW w:w="771" w:type="pct"/>
            <w:vAlign w:val="center"/>
          </w:tcPr>
          <w:p w14:paraId="4C22E1F9"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14:paraId="7143F096"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(n=19)</w:t>
            </w:r>
          </w:p>
        </w:tc>
      </w:tr>
      <w:tr w:rsidR="004C5934" w14:paraId="1CC3355E" w14:textId="77777777"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14:paraId="5DB78E23" w14:textId="77777777" w:rsidR="004C5934" w:rsidRPr="000C478F" w:rsidRDefault="004C5934" w:rsidP="004C5934">
            <w:pPr>
              <w:pStyle w:val="nospacing-centred"/>
            </w:pPr>
            <w:r>
              <w:t>4</w:t>
            </w:r>
          </w:p>
        </w:tc>
        <w:tc>
          <w:tcPr>
            <w:tcW w:w="771" w:type="pct"/>
            <w:vAlign w:val="center"/>
          </w:tcPr>
          <w:p w14:paraId="65D4B8F8"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(n=8)</w:t>
            </w:r>
          </w:p>
        </w:tc>
        <w:tc>
          <w:tcPr>
            <w:tcW w:w="771" w:type="pct"/>
            <w:vAlign w:val="center"/>
          </w:tcPr>
          <w:p w14:paraId="2CC8DD48" w14:textId="77777777" w:rsidR="004C5934"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 xml:space="preserve">Internet - any issues </w:t>
            </w:r>
          </w:p>
          <w:p w14:paraId="30DDEF2B"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(n=17)</w:t>
            </w:r>
          </w:p>
        </w:tc>
        <w:tc>
          <w:tcPr>
            <w:tcW w:w="630" w:type="pct"/>
            <w:vAlign w:val="center"/>
          </w:tcPr>
          <w:p w14:paraId="4D2D208F"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p>
        </w:tc>
        <w:tc>
          <w:tcPr>
            <w:tcW w:w="771" w:type="pct"/>
            <w:vAlign w:val="center"/>
          </w:tcPr>
          <w:p w14:paraId="5746E2EB"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(n=6)</w:t>
            </w:r>
          </w:p>
        </w:tc>
        <w:tc>
          <w:tcPr>
            <w:tcW w:w="771" w:type="pct"/>
            <w:vAlign w:val="center"/>
          </w:tcPr>
          <w:p w14:paraId="557C2A76"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line</w:t>
            </w:r>
            <w:r>
              <w:t>/</w:t>
            </w:r>
            <w:r w:rsidRPr="000C478F">
              <w:t xml:space="preserve"> connection patchy (n=22)</w:t>
            </w:r>
          </w:p>
        </w:tc>
        <w:tc>
          <w:tcPr>
            <w:tcW w:w="771" w:type="pct"/>
            <w:vAlign w:val="center"/>
          </w:tcPr>
          <w:p w14:paraId="1775C996"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(n=16)</w:t>
            </w:r>
          </w:p>
        </w:tc>
      </w:tr>
      <w:tr w:rsidR="004C5934" w14:paraId="39E64F92"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515" w:type="pct"/>
            <w:vAlign w:val="center"/>
          </w:tcPr>
          <w:p w14:paraId="07E321A2" w14:textId="77777777" w:rsidR="004C5934" w:rsidRPr="000C478F" w:rsidRDefault="004C5934" w:rsidP="004C5934">
            <w:pPr>
              <w:pStyle w:val="nospacing-centred"/>
              <w:rPr>
                <w:lang w:val="en-US"/>
              </w:rPr>
            </w:pPr>
            <w:r>
              <w:rPr>
                <w:sz w:val="24"/>
                <w:szCs w:val="24"/>
              </w:rPr>
              <w:t>5</w:t>
            </w:r>
          </w:p>
        </w:tc>
        <w:tc>
          <w:tcPr>
            <w:tcW w:w="771" w:type="pct"/>
            <w:vAlign w:val="center"/>
          </w:tcPr>
          <w:p w14:paraId="2F8DE618"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14:paraId="71C100EE"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(n=7)</w:t>
            </w:r>
          </w:p>
        </w:tc>
        <w:tc>
          <w:tcPr>
            <w:tcW w:w="771" w:type="pct"/>
            <w:vAlign w:val="center"/>
          </w:tcPr>
          <w:p w14:paraId="144D9EFA"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dropped out (n=17)</w:t>
            </w:r>
          </w:p>
        </w:tc>
        <w:tc>
          <w:tcPr>
            <w:tcW w:w="630" w:type="pct"/>
            <w:vAlign w:val="center"/>
          </w:tcPr>
          <w:p w14:paraId="00D8A1AF"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p>
        </w:tc>
        <w:tc>
          <w:tcPr>
            <w:tcW w:w="771" w:type="pct"/>
            <w:vAlign w:val="center"/>
          </w:tcPr>
          <w:p w14:paraId="11BF6748"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Phone didn't work </w:t>
            </w:r>
          </w:p>
          <w:p w14:paraId="76E9EB2D"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(n=6)</w:t>
            </w:r>
          </w:p>
        </w:tc>
        <w:tc>
          <w:tcPr>
            <w:tcW w:w="771" w:type="pct"/>
            <w:vAlign w:val="center"/>
          </w:tcPr>
          <w:p w14:paraId="06F027A2"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Internet - any issues </w:t>
            </w:r>
          </w:p>
          <w:p w14:paraId="462D1A8A"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(n=9)</w:t>
            </w:r>
          </w:p>
        </w:tc>
        <w:tc>
          <w:tcPr>
            <w:tcW w:w="771" w:type="pct"/>
            <w:vAlign w:val="center"/>
          </w:tcPr>
          <w:p w14:paraId="4B5FEBCF"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Phone call quality issues (n=4)</w:t>
            </w:r>
          </w:p>
        </w:tc>
      </w:tr>
      <w:tr w:rsidR="004C5934" w14:paraId="2BE0959C" w14:textId="77777777"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shd w:val="clear" w:color="auto" w:fill="F2F2F2"/>
            <w:vAlign w:val="center"/>
          </w:tcPr>
          <w:p w14:paraId="5387790B" w14:textId="77777777" w:rsidR="004C5934" w:rsidRPr="000C478F" w:rsidRDefault="004C5934" w:rsidP="004C5934">
            <w:pPr>
              <w:pStyle w:val="nospacing-centred"/>
            </w:pPr>
            <w:r>
              <w:t>6</w:t>
            </w:r>
          </w:p>
        </w:tc>
        <w:tc>
          <w:tcPr>
            <w:tcW w:w="771" w:type="pct"/>
            <w:vAlign w:val="center"/>
          </w:tcPr>
          <w:p w14:paraId="0F3B6F25"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(n=2)</w:t>
            </w:r>
          </w:p>
        </w:tc>
        <w:tc>
          <w:tcPr>
            <w:tcW w:w="771" w:type="pct"/>
            <w:vAlign w:val="center"/>
          </w:tcPr>
          <w:p w14:paraId="7623913D"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(n=4)</w:t>
            </w:r>
          </w:p>
        </w:tc>
        <w:tc>
          <w:tcPr>
            <w:tcW w:w="630" w:type="pct"/>
            <w:vAlign w:val="center"/>
          </w:tcPr>
          <w:p w14:paraId="4D87D735"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p>
        </w:tc>
        <w:tc>
          <w:tcPr>
            <w:tcW w:w="771" w:type="pct"/>
            <w:vAlign w:val="center"/>
          </w:tcPr>
          <w:p w14:paraId="6F57E471"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(n=1)</w:t>
            </w:r>
          </w:p>
        </w:tc>
        <w:tc>
          <w:tcPr>
            <w:tcW w:w="771" w:type="pct"/>
            <w:vAlign w:val="center"/>
          </w:tcPr>
          <w:p w14:paraId="19E3BB3D"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Phone call dropped out (n=7)</w:t>
            </w:r>
          </w:p>
        </w:tc>
        <w:tc>
          <w:tcPr>
            <w:tcW w:w="771" w:type="pct"/>
            <w:vAlign w:val="center"/>
          </w:tcPr>
          <w:p w14:paraId="5092D41F" w14:textId="77777777" w:rsidR="004C5934" w:rsidRPr="000C478F" w:rsidRDefault="004C5934" w:rsidP="004C5934">
            <w:pPr>
              <w:pStyle w:val="nospacing-centred"/>
              <w:cnfStyle w:val="000000010000" w:firstRow="0" w:lastRow="0" w:firstColumn="0" w:lastColumn="0" w:oddVBand="0" w:evenVBand="0" w:oddHBand="0" w:evenHBand="1" w:firstRowFirstColumn="0" w:firstRowLastColumn="0" w:lastRowFirstColumn="0" w:lastRowLastColumn="0"/>
            </w:pPr>
            <w:r w:rsidRPr="000C478F">
              <w:t>101/voicemail issues/</w:t>
            </w:r>
            <w:r>
              <w:t xml:space="preserve"> </w:t>
            </w:r>
            <w:r w:rsidRPr="000C478F">
              <w:t>missed calls (n=2)</w:t>
            </w:r>
          </w:p>
        </w:tc>
      </w:tr>
      <w:tr w:rsidR="004C5934" w14:paraId="0B68D748"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515" w:type="pct"/>
            <w:shd w:val="clear" w:color="auto" w:fill="auto"/>
            <w:vAlign w:val="center"/>
          </w:tcPr>
          <w:p w14:paraId="61D84E2C" w14:textId="77777777" w:rsidR="004C5934" w:rsidRPr="000C478F" w:rsidRDefault="004C5934" w:rsidP="004C5934">
            <w:pPr>
              <w:pStyle w:val="nospacing-centred"/>
            </w:pPr>
            <w:r>
              <w:t>7</w:t>
            </w:r>
          </w:p>
        </w:tc>
        <w:tc>
          <w:tcPr>
            <w:tcW w:w="771" w:type="pct"/>
            <w:shd w:val="clear" w:color="auto" w:fill="auto"/>
            <w:vAlign w:val="center"/>
          </w:tcPr>
          <w:p w14:paraId="423BD948"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14:paraId="0D0B7D32"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(n=48)</w:t>
            </w:r>
          </w:p>
        </w:tc>
        <w:tc>
          <w:tcPr>
            <w:tcW w:w="771" w:type="pct"/>
            <w:shd w:val="clear" w:color="auto" w:fill="auto"/>
            <w:vAlign w:val="center"/>
          </w:tcPr>
          <w:p w14:paraId="0CCE9912"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Other</w:t>
            </w:r>
          </w:p>
          <w:p w14:paraId="6CD2F9F7"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(n=27)</w:t>
            </w:r>
          </w:p>
        </w:tc>
        <w:tc>
          <w:tcPr>
            <w:tcW w:w="630" w:type="pct"/>
            <w:shd w:val="clear" w:color="auto" w:fill="auto"/>
            <w:vAlign w:val="center"/>
          </w:tcPr>
          <w:p w14:paraId="74CC5BEF"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14:paraId="5EEFCC8B"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(n=3)</w:t>
            </w:r>
          </w:p>
        </w:tc>
        <w:tc>
          <w:tcPr>
            <w:tcW w:w="771" w:type="pct"/>
            <w:shd w:val="clear" w:color="auto" w:fill="auto"/>
            <w:vAlign w:val="center"/>
          </w:tcPr>
          <w:p w14:paraId="3086DFEA"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14:paraId="4148F1AB"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(n=12)</w:t>
            </w:r>
          </w:p>
        </w:tc>
        <w:tc>
          <w:tcPr>
            <w:tcW w:w="771" w:type="pct"/>
            <w:shd w:val="clear" w:color="auto" w:fill="auto"/>
            <w:vAlign w:val="center"/>
          </w:tcPr>
          <w:p w14:paraId="266C08E9"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14:paraId="199E99AE"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(n=65)</w:t>
            </w:r>
          </w:p>
        </w:tc>
        <w:tc>
          <w:tcPr>
            <w:tcW w:w="771" w:type="pct"/>
            <w:shd w:val="clear" w:color="auto" w:fill="auto"/>
            <w:vAlign w:val="center"/>
          </w:tcPr>
          <w:p w14:paraId="747A632D" w14:textId="77777777" w:rsidR="004C5934"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 xml:space="preserve">Other </w:t>
            </w:r>
          </w:p>
          <w:p w14:paraId="163BB3AE" w14:textId="77777777" w:rsidR="004C5934" w:rsidRPr="000C478F" w:rsidRDefault="004C5934" w:rsidP="004C5934">
            <w:pPr>
              <w:pStyle w:val="nospacing-centred"/>
              <w:cnfStyle w:val="000000000000" w:firstRow="0" w:lastRow="0" w:firstColumn="0" w:lastColumn="0" w:oddVBand="0" w:evenVBand="0" w:oddHBand="0" w:evenHBand="0" w:firstRowFirstColumn="0" w:firstRowLastColumn="0" w:lastRowFirstColumn="0" w:lastRowLastColumn="0"/>
            </w:pPr>
            <w:r w:rsidRPr="000C478F">
              <w:t>(n=9)</w:t>
            </w:r>
          </w:p>
        </w:tc>
      </w:tr>
      <w:tr w:rsidR="007F0C75" w14:paraId="65B05A03" w14:textId="77777777" w:rsidTr="007F0C7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5" w:type="pct"/>
            <w:shd w:val="clear" w:color="auto" w:fill="F2F2F2"/>
            <w:vAlign w:val="center"/>
          </w:tcPr>
          <w:p w14:paraId="50179A0E" w14:textId="77777777" w:rsidR="007F0C75" w:rsidRDefault="007F0C75" w:rsidP="007F0C75">
            <w:pPr>
              <w:pStyle w:val="nospacing-centred"/>
            </w:pPr>
            <w:r>
              <w:t>Total</w:t>
            </w:r>
          </w:p>
        </w:tc>
        <w:tc>
          <w:tcPr>
            <w:tcW w:w="771" w:type="pct"/>
            <w:shd w:val="clear" w:color="auto" w:fill="F2F2F2"/>
            <w:vAlign w:val="center"/>
          </w:tcPr>
          <w:p w14:paraId="347DEE11"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145</w:t>
            </w:r>
          </w:p>
        </w:tc>
        <w:tc>
          <w:tcPr>
            <w:tcW w:w="771" w:type="pct"/>
            <w:shd w:val="clear" w:color="auto" w:fill="F2F2F2"/>
            <w:vAlign w:val="center"/>
          </w:tcPr>
          <w:p w14:paraId="5E22D9FD"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136</w:t>
            </w:r>
          </w:p>
        </w:tc>
        <w:tc>
          <w:tcPr>
            <w:tcW w:w="630" w:type="pct"/>
            <w:shd w:val="clear" w:color="auto" w:fill="F2F2F2"/>
            <w:vAlign w:val="center"/>
          </w:tcPr>
          <w:p w14:paraId="7A11BA9D"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11</w:t>
            </w:r>
          </w:p>
        </w:tc>
        <w:tc>
          <w:tcPr>
            <w:tcW w:w="771" w:type="pct"/>
            <w:shd w:val="clear" w:color="auto" w:fill="F2F2F2"/>
            <w:vAlign w:val="center"/>
          </w:tcPr>
          <w:p w14:paraId="153114F8"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59</w:t>
            </w:r>
          </w:p>
        </w:tc>
        <w:tc>
          <w:tcPr>
            <w:tcW w:w="771" w:type="pct"/>
            <w:shd w:val="clear" w:color="auto" w:fill="F2F2F2"/>
            <w:vAlign w:val="center"/>
          </w:tcPr>
          <w:p w14:paraId="16FE325B"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222</w:t>
            </w:r>
          </w:p>
        </w:tc>
        <w:tc>
          <w:tcPr>
            <w:tcW w:w="771" w:type="pct"/>
            <w:shd w:val="clear" w:color="auto" w:fill="F2F2F2"/>
            <w:vAlign w:val="center"/>
          </w:tcPr>
          <w:p w14:paraId="30DE92BE"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rPr>
            </w:pPr>
            <w:r w:rsidRPr="007F0C75">
              <w:t>122</w:t>
            </w:r>
          </w:p>
        </w:tc>
      </w:tr>
    </w:tbl>
    <w:p w14:paraId="397A20DF" w14:textId="13163E04" w:rsidR="00C60276" w:rsidRDefault="004E1D3D" w:rsidP="004C5934">
      <w:pPr>
        <w:pStyle w:val="Caption"/>
        <w:spacing w:before="240"/>
      </w:pPr>
      <w:r w:rsidRPr="003F5BA9">
        <w:lastRenderedPageBreak/>
        <w:t>Table A.5: Top 6 issues reported with the trial services (From 1 July 2021 to 31 December 2021)</w:t>
      </w:r>
      <w:r w:rsidR="005C1593">
        <w:t xml:space="preserve"> </w:t>
      </w:r>
      <w:r w:rsidR="005C1593">
        <w:br/>
      </w:r>
      <w:r>
        <w:t>—</w:t>
      </w:r>
      <w:r w:rsidR="005C1593">
        <w:t xml:space="preserve"> </w:t>
      </w:r>
      <w:r>
        <w:t>(</w:t>
      </w:r>
      <w:r w:rsidR="00C60276">
        <w:t>b) From</w:t>
      </w:r>
      <w:r w:rsidR="00C60276" w:rsidRPr="000C478F" w:rsidDel="00D6682D">
        <w:t xml:space="preserve"> </w:t>
      </w:r>
      <w:r w:rsidR="00C60276">
        <w:t xml:space="preserve">1 July 2021 </w:t>
      </w:r>
      <w:r w:rsidR="00C60276" w:rsidRPr="000C478F">
        <w:t>to 31 March 2022</w:t>
      </w:r>
    </w:p>
    <w:tbl>
      <w:tblPr>
        <w:tblStyle w:val="DefaultTable1"/>
        <w:tblW w:w="4879" w:type="pct"/>
        <w:tblLook w:val="04E0" w:firstRow="1" w:lastRow="1" w:firstColumn="1" w:lastColumn="0" w:noHBand="0" w:noVBand="1"/>
        <w:tblDescription w:val="Table A.5: Top 6 issues reported with the trial services (From 1 July 2021 to 31 December 2021) (previously Table B.3)—(b) From 1 July 2021 to 31 March 2022"/>
      </w:tblPr>
      <w:tblGrid>
        <w:gridCol w:w="956"/>
        <w:gridCol w:w="1664"/>
        <w:gridCol w:w="1448"/>
        <w:gridCol w:w="1213"/>
        <w:gridCol w:w="1448"/>
        <w:gridCol w:w="1448"/>
        <w:gridCol w:w="1448"/>
      </w:tblGrid>
      <w:tr w:rsidR="004C5934" w:rsidRPr="00C47E5C" w14:paraId="1572E2B1" w14:textId="77777777" w:rsidTr="00C1169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7" w:type="pct"/>
            <w:vAlign w:val="center"/>
          </w:tcPr>
          <w:p w14:paraId="1D4BE78D" w14:textId="77777777" w:rsidR="004C5934" w:rsidRPr="006E20E8" w:rsidRDefault="004C5934" w:rsidP="008A165F">
            <w:pPr>
              <w:pStyle w:val="tablecolumnheading"/>
              <w:rPr>
                <w:b/>
              </w:rPr>
            </w:pPr>
            <w:r w:rsidRPr="006E20E8">
              <w:rPr>
                <w:b/>
              </w:rPr>
              <w:t>Top 7 issues</w:t>
            </w:r>
          </w:p>
        </w:tc>
        <w:tc>
          <w:tcPr>
            <w:tcW w:w="864" w:type="pct"/>
            <w:vAlign w:val="center"/>
          </w:tcPr>
          <w:p w14:paraId="03FECC37" w14:textId="77777777" w:rsidR="004C5934" w:rsidRPr="00C11699"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C11699">
              <w:rPr>
                <w:b/>
              </w:rPr>
              <w:t>Concerotel</w:t>
            </w:r>
          </w:p>
        </w:tc>
        <w:tc>
          <w:tcPr>
            <w:tcW w:w="752" w:type="pct"/>
            <w:vAlign w:val="center"/>
          </w:tcPr>
          <w:p w14:paraId="60ED121A" w14:textId="77777777" w:rsidR="004C5934" w:rsidRPr="006E095F"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6E095F">
              <w:rPr>
                <w:b/>
              </w:rPr>
              <w:t>NBN Co</w:t>
            </w:r>
          </w:p>
        </w:tc>
        <w:tc>
          <w:tcPr>
            <w:tcW w:w="630" w:type="pct"/>
            <w:vAlign w:val="center"/>
          </w:tcPr>
          <w:p w14:paraId="01DC4B29" w14:textId="77777777" w:rsidR="004C5934" w:rsidRPr="009C736B"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9C736B">
              <w:rPr>
                <w:b/>
              </w:rPr>
              <w:t>Optus</w:t>
            </w:r>
          </w:p>
        </w:tc>
        <w:tc>
          <w:tcPr>
            <w:tcW w:w="752" w:type="pct"/>
            <w:vAlign w:val="center"/>
          </w:tcPr>
          <w:p w14:paraId="7B3C23F4" w14:textId="77777777" w:rsidR="004C5934" w:rsidRPr="000678A4"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0678A4">
              <w:rPr>
                <w:b/>
              </w:rPr>
              <w:t>Pivotel</w:t>
            </w:r>
          </w:p>
        </w:tc>
        <w:tc>
          <w:tcPr>
            <w:tcW w:w="752" w:type="pct"/>
            <w:vAlign w:val="center"/>
          </w:tcPr>
          <w:p w14:paraId="4D3C5375" w14:textId="77777777" w:rsidR="004C5934" w:rsidRPr="00877D28"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877D28">
              <w:rPr>
                <w:b/>
              </w:rPr>
              <w:t>Telstra</w:t>
            </w:r>
          </w:p>
        </w:tc>
        <w:tc>
          <w:tcPr>
            <w:tcW w:w="752" w:type="pct"/>
            <w:vAlign w:val="center"/>
          </w:tcPr>
          <w:p w14:paraId="1E5A9E2D" w14:textId="77777777" w:rsidR="004C5934" w:rsidRPr="00C47E5C" w:rsidRDefault="004C5934"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C47E5C">
              <w:t>Zetifi</w:t>
            </w:r>
          </w:p>
        </w:tc>
      </w:tr>
      <w:tr w:rsidR="007F0C75" w:rsidRPr="006E20E8" w14:paraId="7017DD1D" w14:textId="77777777" w:rsidTr="00C11699">
        <w:trPr>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vAlign w:val="center"/>
          </w:tcPr>
          <w:p w14:paraId="736F5892" w14:textId="77777777" w:rsidR="007F0C75" w:rsidRPr="006E20E8" w:rsidRDefault="007F0C75" w:rsidP="007F0C75">
            <w:pPr>
              <w:pStyle w:val="nospacing-centred"/>
            </w:pPr>
            <w:r w:rsidRPr="006E20E8">
              <w:t>1</w:t>
            </w:r>
          </w:p>
        </w:tc>
        <w:tc>
          <w:tcPr>
            <w:tcW w:w="864" w:type="pct"/>
            <w:shd w:val="clear" w:color="auto" w:fill="auto"/>
            <w:vAlign w:val="center"/>
          </w:tcPr>
          <w:p w14:paraId="11A5C2B1"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 xml:space="preserve">Phone call quality issues (n=51) </w:t>
            </w:r>
          </w:p>
        </w:tc>
        <w:tc>
          <w:tcPr>
            <w:tcW w:w="752" w:type="pct"/>
            <w:shd w:val="clear" w:color="auto" w:fill="auto"/>
            <w:vAlign w:val="center"/>
          </w:tcPr>
          <w:p w14:paraId="1F2AB846"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call quality issues (n=58)</w:t>
            </w:r>
          </w:p>
        </w:tc>
        <w:tc>
          <w:tcPr>
            <w:tcW w:w="630" w:type="pct"/>
            <w:shd w:val="clear" w:color="auto" w:fill="auto"/>
            <w:vAlign w:val="center"/>
          </w:tcPr>
          <w:p w14:paraId="44EC2335"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call quality issues (n=10)</w:t>
            </w:r>
          </w:p>
        </w:tc>
        <w:tc>
          <w:tcPr>
            <w:tcW w:w="752" w:type="pct"/>
            <w:shd w:val="clear" w:color="auto" w:fill="auto"/>
            <w:vAlign w:val="center"/>
          </w:tcPr>
          <w:p w14:paraId="320F7090"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Internet—any issues</w:t>
            </w:r>
          </w:p>
          <w:p w14:paraId="155E02A8"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(n=27)</w:t>
            </w:r>
          </w:p>
        </w:tc>
        <w:tc>
          <w:tcPr>
            <w:tcW w:w="752" w:type="pct"/>
            <w:shd w:val="clear" w:color="auto" w:fill="auto"/>
            <w:vAlign w:val="center"/>
          </w:tcPr>
          <w:p w14:paraId="52989F4D"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call quality issues (n=74)</w:t>
            </w:r>
          </w:p>
        </w:tc>
        <w:tc>
          <w:tcPr>
            <w:tcW w:w="752" w:type="pct"/>
            <w:shd w:val="clear" w:color="auto" w:fill="auto"/>
            <w:vAlign w:val="center"/>
          </w:tcPr>
          <w:p w14:paraId="4424369F"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Internet - any issues</w:t>
            </w:r>
          </w:p>
          <w:p w14:paraId="3C504FF2"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(n=52)</w:t>
            </w:r>
          </w:p>
        </w:tc>
      </w:tr>
      <w:tr w:rsidR="007F0C75" w:rsidRPr="006E20E8" w14:paraId="38B74034" w14:textId="77777777" w:rsidTr="00C116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5E8A9872" w14:textId="77777777" w:rsidR="007F0C75" w:rsidRPr="006E20E8" w:rsidRDefault="007F0C75" w:rsidP="007F0C75">
            <w:pPr>
              <w:pStyle w:val="nospacing-centred"/>
            </w:pPr>
            <w:r w:rsidRPr="006E20E8">
              <w:t>2</w:t>
            </w:r>
          </w:p>
        </w:tc>
        <w:tc>
          <w:tcPr>
            <w:tcW w:w="864" w:type="pct"/>
            <w:shd w:val="clear" w:color="auto" w:fill="auto"/>
            <w:vAlign w:val="center"/>
          </w:tcPr>
          <w:p w14:paraId="0607317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patchy</w:t>
            </w:r>
          </w:p>
          <w:p w14:paraId="5D00A8B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(n=31)</w:t>
            </w:r>
          </w:p>
        </w:tc>
        <w:tc>
          <w:tcPr>
            <w:tcW w:w="752" w:type="pct"/>
            <w:shd w:val="clear" w:color="auto" w:fill="auto"/>
            <w:vAlign w:val="center"/>
          </w:tcPr>
          <w:p w14:paraId="7D549D09"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 xml:space="preserve">Phone call dropped out </w:t>
            </w:r>
          </w:p>
          <w:p w14:paraId="3219637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(n=44)</w:t>
            </w:r>
          </w:p>
        </w:tc>
        <w:tc>
          <w:tcPr>
            <w:tcW w:w="630" w:type="pct"/>
            <w:shd w:val="clear" w:color="auto" w:fill="auto"/>
            <w:vAlign w:val="center"/>
          </w:tcPr>
          <w:p w14:paraId="1308EBF3"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patchy (n=3)</w:t>
            </w:r>
          </w:p>
        </w:tc>
        <w:tc>
          <w:tcPr>
            <w:tcW w:w="752" w:type="pct"/>
            <w:shd w:val="clear" w:color="auto" w:fill="auto"/>
            <w:vAlign w:val="center"/>
          </w:tcPr>
          <w:p w14:paraId="58509375"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call quality issues (n=23)</w:t>
            </w:r>
          </w:p>
        </w:tc>
        <w:tc>
          <w:tcPr>
            <w:tcW w:w="752" w:type="pct"/>
            <w:shd w:val="clear" w:color="auto" w:fill="auto"/>
            <w:vAlign w:val="center"/>
          </w:tcPr>
          <w:p w14:paraId="2635C29A"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 xml:space="preserve">Phone call dropped out </w:t>
            </w:r>
          </w:p>
          <w:p w14:paraId="77775247"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 xml:space="preserve"> (n=38)</w:t>
            </w:r>
          </w:p>
        </w:tc>
        <w:tc>
          <w:tcPr>
            <w:tcW w:w="752" w:type="pct"/>
            <w:shd w:val="clear" w:color="auto" w:fill="auto"/>
            <w:vAlign w:val="center"/>
          </w:tcPr>
          <w:p w14:paraId="379C60CF"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patchy</w:t>
            </w:r>
          </w:p>
          <w:p w14:paraId="053AB826"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(n=34)</w:t>
            </w:r>
          </w:p>
        </w:tc>
      </w:tr>
      <w:tr w:rsidR="007F0C75" w:rsidRPr="006E20E8" w14:paraId="7355DA7E" w14:textId="77777777" w:rsidTr="00C11699">
        <w:trPr>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6926DFC8" w14:textId="77777777" w:rsidR="007F0C75" w:rsidRPr="006E20E8" w:rsidRDefault="007F0C75" w:rsidP="007F0C75">
            <w:pPr>
              <w:pStyle w:val="nospacing-centred"/>
            </w:pPr>
            <w:r w:rsidRPr="006E20E8">
              <w:t>3</w:t>
            </w:r>
          </w:p>
        </w:tc>
        <w:tc>
          <w:tcPr>
            <w:tcW w:w="864" w:type="pct"/>
            <w:shd w:val="clear" w:color="auto" w:fill="auto"/>
            <w:vAlign w:val="center"/>
          </w:tcPr>
          <w:p w14:paraId="1363F425"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call dropped out (n=24)</w:t>
            </w:r>
          </w:p>
        </w:tc>
        <w:tc>
          <w:tcPr>
            <w:tcW w:w="752" w:type="pct"/>
            <w:shd w:val="clear" w:color="auto" w:fill="auto"/>
            <w:vAlign w:val="center"/>
          </w:tcPr>
          <w:p w14:paraId="7C99E5E9"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line connection patchy (n=39)</w:t>
            </w:r>
          </w:p>
        </w:tc>
        <w:tc>
          <w:tcPr>
            <w:tcW w:w="630" w:type="pct"/>
            <w:shd w:val="clear" w:color="auto" w:fill="auto"/>
            <w:vAlign w:val="center"/>
          </w:tcPr>
          <w:p w14:paraId="37161DDF"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Internet - any issues (n=2)</w:t>
            </w:r>
          </w:p>
        </w:tc>
        <w:tc>
          <w:tcPr>
            <w:tcW w:w="752" w:type="pct"/>
            <w:shd w:val="clear" w:color="auto" w:fill="auto"/>
            <w:vAlign w:val="center"/>
          </w:tcPr>
          <w:p w14:paraId="6684C229"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line/ connection didn't work during power outage/ weather (n=20)</w:t>
            </w:r>
          </w:p>
        </w:tc>
        <w:tc>
          <w:tcPr>
            <w:tcW w:w="752" w:type="pct"/>
            <w:shd w:val="clear" w:color="auto" w:fill="auto"/>
            <w:vAlign w:val="center"/>
          </w:tcPr>
          <w:p w14:paraId="0E198A0C"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 xml:space="preserve">Phone line connection patchy </w:t>
            </w:r>
          </w:p>
          <w:p w14:paraId="04D19819"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(n=30)</w:t>
            </w:r>
          </w:p>
        </w:tc>
        <w:tc>
          <w:tcPr>
            <w:tcW w:w="752" w:type="pct"/>
            <w:shd w:val="clear" w:color="auto" w:fill="auto"/>
            <w:vAlign w:val="center"/>
          </w:tcPr>
          <w:p w14:paraId="77C4B139"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call dropped out</w:t>
            </w:r>
          </w:p>
          <w:p w14:paraId="4FCFD61C"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(n=25)</w:t>
            </w:r>
          </w:p>
        </w:tc>
      </w:tr>
      <w:tr w:rsidR="007F0C75" w:rsidRPr="006E20E8" w14:paraId="14829838" w14:textId="77777777" w:rsidTr="00C116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3FAC0A4F" w14:textId="77777777" w:rsidR="007F0C75" w:rsidRPr="006E20E8" w:rsidRDefault="007F0C75" w:rsidP="007F0C75">
            <w:pPr>
              <w:pStyle w:val="nospacing-centred"/>
            </w:pPr>
            <w:r w:rsidRPr="006E20E8">
              <w:t>4</w:t>
            </w:r>
          </w:p>
        </w:tc>
        <w:tc>
          <w:tcPr>
            <w:tcW w:w="864" w:type="pct"/>
            <w:shd w:val="clear" w:color="auto" w:fill="auto"/>
            <w:vAlign w:val="center"/>
          </w:tcPr>
          <w:p w14:paraId="46146053"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 xml:space="preserve">Phone line/connection didn't work during power outage/weather </w:t>
            </w:r>
          </w:p>
          <w:p w14:paraId="16C03203"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(n=23)</w:t>
            </w:r>
          </w:p>
        </w:tc>
        <w:tc>
          <w:tcPr>
            <w:tcW w:w="752" w:type="pct"/>
            <w:shd w:val="clear" w:color="auto" w:fill="auto"/>
            <w:vAlign w:val="center"/>
          </w:tcPr>
          <w:p w14:paraId="664B591B"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Internet—any issues</w:t>
            </w:r>
          </w:p>
          <w:p w14:paraId="73A64D9A"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(n=35)</w:t>
            </w:r>
          </w:p>
        </w:tc>
        <w:tc>
          <w:tcPr>
            <w:tcW w:w="630" w:type="pct"/>
            <w:shd w:val="clear" w:color="auto" w:fill="auto"/>
            <w:vAlign w:val="center"/>
          </w:tcPr>
          <w:p w14:paraId="4DFC034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p>
        </w:tc>
        <w:tc>
          <w:tcPr>
            <w:tcW w:w="752" w:type="pct"/>
            <w:shd w:val="clear" w:color="auto" w:fill="auto"/>
            <w:vAlign w:val="center"/>
          </w:tcPr>
          <w:p w14:paraId="5815CD9F"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call dropped out (n=12)</w:t>
            </w:r>
          </w:p>
        </w:tc>
        <w:tc>
          <w:tcPr>
            <w:tcW w:w="752" w:type="pct"/>
            <w:shd w:val="clear" w:color="auto" w:fill="auto"/>
            <w:vAlign w:val="center"/>
          </w:tcPr>
          <w:p w14:paraId="577E3403"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didn't work (n=16)</w:t>
            </w:r>
          </w:p>
        </w:tc>
        <w:tc>
          <w:tcPr>
            <w:tcW w:w="752" w:type="pct"/>
            <w:shd w:val="clear" w:color="auto" w:fill="auto"/>
            <w:vAlign w:val="center"/>
          </w:tcPr>
          <w:p w14:paraId="1F9E3C78"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didn't work (n=23)</w:t>
            </w:r>
          </w:p>
        </w:tc>
      </w:tr>
      <w:tr w:rsidR="007F0C75" w:rsidRPr="006E20E8" w14:paraId="53D80219" w14:textId="77777777" w:rsidTr="00C11699">
        <w:trPr>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711660E7" w14:textId="77777777" w:rsidR="007F0C75" w:rsidRPr="006E20E8" w:rsidRDefault="007F0C75" w:rsidP="007F0C75">
            <w:pPr>
              <w:pStyle w:val="nospacing-centred"/>
            </w:pPr>
            <w:r w:rsidRPr="006E20E8">
              <w:t>5</w:t>
            </w:r>
          </w:p>
        </w:tc>
        <w:tc>
          <w:tcPr>
            <w:tcW w:w="864" w:type="pct"/>
            <w:shd w:val="clear" w:color="auto" w:fill="auto"/>
            <w:vAlign w:val="center"/>
          </w:tcPr>
          <w:p w14:paraId="02905F7B"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 xml:space="preserve">Internet - any issues </w:t>
            </w:r>
          </w:p>
          <w:p w14:paraId="77AB91FA"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(n=16)</w:t>
            </w:r>
          </w:p>
        </w:tc>
        <w:tc>
          <w:tcPr>
            <w:tcW w:w="752" w:type="pct"/>
            <w:shd w:val="clear" w:color="auto" w:fill="auto"/>
            <w:vAlign w:val="center"/>
          </w:tcPr>
          <w:p w14:paraId="0C0C08AE"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 xml:space="preserve">Phone line/ connection didn't work </w:t>
            </w:r>
          </w:p>
          <w:p w14:paraId="44B5B222"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(n=32)</w:t>
            </w:r>
          </w:p>
        </w:tc>
        <w:tc>
          <w:tcPr>
            <w:tcW w:w="630" w:type="pct"/>
            <w:shd w:val="clear" w:color="auto" w:fill="auto"/>
            <w:vAlign w:val="center"/>
          </w:tcPr>
          <w:p w14:paraId="097FA1AA"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p>
        </w:tc>
        <w:tc>
          <w:tcPr>
            <w:tcW w:w="752" w:type="pct"/>
            <w:shd w:val="clear" w:color="auto" w:fill="auto"/>
            <w:vAlign w:val="center"/>
          </w:tcPr>
          <w:p w14:paraId="0069AC09"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line/ connection didn't work (n=10)</w:t>
            </w:r>
          </w:p>
        </w:tc>
        <w:tc>
          <w:tcPr>
            <w:tcW w:w="752" w:type="pct"/>
            <w:shd w:val="clear" w:color="auto" w:fill="auto"/>
            <w:vAlign w:val="center"/>
          </w:tcPr>
          <w:p w14:paraId="70F98E5D"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line/ connection didn't work during power outage/ weather (n=15)</w:t>
            </w:r>
          </w:p>
        </w:tc>
        <w:tc>
          <w:tcPr>
            <w:tcW w:w="752" w:type="pct"/>
            <w:shd w:val="clear" w:color="auto" w:fill="auto"/>
            <w:vAlign w:val="center"/>
          </w:tcPr>
          <w:p w14:paraId="30D76F5D"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Phone call quality issues (n=7)</w:t>
            </w:r>
          </w:p>
        </w:tc>
      </w:tr>
      <w:tr w:rsidR="007F0C75" w:rsidRPr="006E20E8" w14:paraId="41E2EB76" w14:textId="77777777" w:rsidTr="00C116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20D56595" w14:textId="77777777" w:rsidR="007F0C75" w:rsidRPr="006E20E8" w:rsidRDefault="007F0C75" w:rsidP="007F0C75">
            <w:pPr>
              <w:pStyle w:val="nospacing-centred"/>
            </w:pPr>
            <w:r w:rsidRPr="006E20E8">
              <w:t>6</w:t>
            </w:r>
          </w:p>
        </w:tc>
        <w:tc>
          <w:tcPr>
            <w:tcW w:w="864" w:type="pct"/>
            <w:shd w:val="clear" w:color="auto" w:fill="auto"/>
            <w:vAlign w:val="center"/>
          </w:tcPr>
          <w:p w14:paraId="35A6B934"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didn't work (n=13)</w:t>
            </w:r>
          </w:p>
        </w:tc>
        <w:tc>
          <w:tcPr>
            <w:tcW w:w="752" w:type="pct"/>
            <w:shd w:val="clear" w:color="auto" w:fill="auto"/>
            <w:vAlign w:val="center"/>
          </w:tcPr>
          <w:p w14:paraId="581BE2F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didn't work during power outage/</w:t>
            </w:r>
          </w:p>
          <w:p w14:paraId="40DE3CB3"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 xml:space="preserve">weather </w:t>
            </w:r>
          </w:p>
          <w:p w14:paraId="28CB7040"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(n=13)</w:t>
            </w:r>
          </w:p>
        </w:tc>
        <w:tc>
          <w:tcPr>
            <w:tcW w:w="630" w:type="pct"/>
            <w:shd w:val="clear" w:color="auto" w:fill="auto"/>
            <w:vAlign w:val="center"/>
          </w:tcPr>
          <w:p w14:paraId="1F9E1D3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p>
        </w:tc>
        <w:tc>
          <w:tcPr>
            <w:tcW w:w="752" w:type="pct"/>
            <w:shd w:val="clear" w:color="auto" w:fill="auto"/>
            <w:vAlign w:val="center"/>
          </w:tcPr>
          <w:p w14:paraId="0FD2C7C1"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p>
        </w:tc>
        <w:tc>
          <w:tcPr>
            <w:tcW w:w="752" w:type="pct"/>
            <w:shd w:val="clear" w:color="auto" w:fill="auto"/>
            <w:vAlign w:val="center"/>
          </w:tcPr>
          <w:p w14:paraId="2446009F"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 xml:space="preserve">Internet - any issues </w:t>
            </w:r>
          </w:p>
          <w:p w14:paraId="2C928E82"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(n=12)</w:t>
            </w:r>
          </w:p>
        </w:tc>
        <w:tc>
          <w:tcPr>
            <w:tcW w:w="752" w:type="pct"/>
            <w:shd w:val="clear" w:color="auto" w:fill="auto"/>
            <w:vAlign w:val="center"/>
          </w:tcPr>
          <w:p w14:paraId="0D71D44A"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Phone line/ connection didn't work during power outage/ weather</w:t>
            </w:r>
          </w:p>
          <w:p w14:paraId="62E9E429" w14:textId="77777777" w:rsidR="007F0C75" w:rsidRPr="006E20E8" w:rsidRDefault="007F0C75" w:rsidP="007F0C75">
            <w:pPr>
              <w:pStyle w:val="nospacing-centred"/>
              <w:cnfStyle w:val="000000010000" w:firstRow="0" w:lastRow="0" w:firstColumn="0" w:lastColumn="0" w:oddVBand="0" w:evenVBand="0" w:oddHBand="0" w:evenHBand="1" w:firstRowFirstColumn="0" w:firstRowLastColumn="0" w:lastRowFirstColumn="0" w:lastRowLastColumn="0"/>
            </w:pPr>
            <w:r w:rsidRPr="006E20E8">
              <w:t>(n=3)</w:t>
            </w:r>
          </w:p>
        </w:tc>
      </w:tr>
      <w:tr w:rsidR="007F0C75" w:rsidRPr="006E20E8" w14:paraId="6D36D89C" w14:textId="77777777" w:rsidTr="00C11699">
        <w:trPr>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396FDD4B" w14:textId="77777777" w:rsidR="007F0C75" w:rsidRPr="006E20E8" w:rsidRDefault="007F0C75" w:rsidP="007F0C75">
            <w:pPr>
              <w:pStyle w:val="nospacing-centred"/>
            </w:pPr>
            <w:r w:rsidRPr="006E20E8">
              <w:t>7</w:t>
            </w:r>
          </w:p>
        </w:tc>
        <w:tc>
          <w:tcPr>
            <w:tcW w:w="864" w:type="pct"/>
            <w:shd w:val="clear" w:color="auto" w:fill="auto"/>
            <w:vAlign w:val="center"/>
          </w:tcPr>
          <w:p w14:paraId="13894E68"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 xml:space="preserve">Other </w:t>
            </w:r>
          </w:p>
          <w:p w14:paraId="15919C30"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(n=34)</w:t>
            </w:r>
          </w:p>
        </w:tc>
        <w:tc>
          <w:tcPr>
            <w:tcW w:w="752" w:type="pct"/>
            <w:shd w:val="clear" w:color="auto" w:fill="auto"/>
            <w:vAlign w:val="center"/>
          </w:tcPr>
          <w:p w14:paraId="0E219DF4"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Other</w:t>
            </w:r>
          </w:p>
          <w:p w14:paraId="3AB55C2D"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(n=85)</w:t>
            </w:r>
          </w:p>
        </w:tc>
        <w:tc>
          <w:tcPr>
            <w:tcW w:w="630" w:type="pct"/>
            <w:shd w:val="clear" w:color="auto" w:fill="auto"/>
            <w:vAlign w:val="center"/>
          </w:tcPr>
          <w:p w14:paraId="5A9E0F93"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Other (n=4)</w:t>
            </w:r>
          </w:p>
        </w:tc>
        <w:tc>
          <w:tcPr>
            <w:tcW w:w="752" w:type="pct"/>
            <w:shd w:val="clear" w:color="auto" w:fill="auto"/>
            <w:vAlign w:val="center"/>
          </w:tcPr>
          <w:p w14:paraId="7CC86373"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Other</w:t>
            </w:r>
          </w:p>
          <w:p w14:paraId="2E9C25F2"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(n=34)</w:t>
            </w:r>
          </w:p>
        </w:tc>
        <w:tc>
          <w:tcPr>
            <w:tcW w:w="752" w:type="pct"/>
            <w:shd w:val="clear" w:color="auto" w:fill="auto"/>
            <w:vAlign w:val="center"/>
          </w:tcPr>
          <w:p w14:paraId="37686F6F"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Other (n=173)</w:t>
            </w:r>
          </w:p>
        </w:tc>
        <w:tc>
          <w:tcPr>
            <w:tcW w:w="752" w:type="pct"/>
            <w:shd w:val="clear" w:color="auto" w:fill="auto"/>
            <w:vAlign w:val="center"/>
          </w:tcPr>
          <w:p w14:paraId="3C87C9D8"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Other</w:t>
            </w:r>
          </w:p>
          <w:p w14:paraId="4057391D" w14:textId="77777777" w:rsidR="007F0C75" w:rsidRPr="006E20E8" w:rsidRDefault="007F0C75" w:rsidP="007F0C75">
            <w:pPr>
              <w:pStyle w:val="nospacing-centred"/>
              <w:cnfStyle w:val="000000000000" w:firstRow="0" w:lastRow="0" w:firstColumn="0" w:lastColumn="0" w:oddVBand="0" w:evenVBand="0" w:oddHBand="0" w:evenHBand="0" w:firstRowFirstColumn="0" w:firstRowLastColumn="0" w:lastRowFirstColumn="0" w:lastRowLastColumn="0"/>
            </w:pPr>
            <w:r w:rsidRPr="006E20E8">
              <w:t>(n=26)</w:t>
            </w:r>
          </w:p>
        </w:tc>
      </w:tr>
      <w:tr w:rsidR="007F0C75" w:rsidRPr="007F0C75" w14:paraId="052974C4" w14:textId="77777777" w:rsidTr="00C11699">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7" w:type="pct"/>
            <w:shd w:val="clear" w:color="auto" w:fill="auto"/>
          </w:tcPr>
          <w:p w14:paraId="6C20D906" w14:textId="77777777" w:rsidR="007F0C75" w:rsidRPr="006E20E8" w:rsidRDefault="007F0C75" w:rsidP="007F0C75">
            <w:pPr>
              <w:pStyle w:val="nospacing-centred"/>
              <w:rPr>
                <w:color w:val="auto"/>
              </w:rPr>
            </w:pPr>
            <w:r w:rsidRPr="006E20E8">
              <w:rPr>
                <w:rFonts w:asciiTheme="majorHAnsi" w:eastAsiaTheme="majorEastAsia" w:hAnsiTheme="majorHAnsi"/>
                <w:iCs/>
                <w:color w:val="auto"/>
              </w:rPr>
              <w:t>Total</w:t>
            </w:r>
          </w:p>
        </w:tc>
        <w:tc>
          <w:tcPr>
            <w:tcW w:w="864" w:type="pct"/>
            <w:shd w:val="clear" w:color="auto" w:fill="auto"/>
            <w:vAlign w:val="center"/>
          </w:tcPr>
          <w:p w14:paraId="43329ADD" w14:textId="77777777" w:rsidR="007F0C75" w:rsidRPr="006E20E8"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rPr>
            </w:pPr>
            <w:r w:rsidRPr="006E20E8">
              <w:rPr>
                <w:rFonts w:asciiTheme="majorHAnsi" w:eastAsiaTheme="majorEastAsia" w:hAnsiTheme="majorHAnsi"/>
                <w:iCs/>
                <w:color w:val="auto"/>
              </w:rPr>
              <w:t>192</w:t>
            </w:r>
          </w:p>
        </w:tc>
        <w:tc>
          <w:tcPr>
            <w:tcW w:w="752" w:type="pct"/>
            <w:shd w:val="clear" w:color="auto" w:fill="auto"/>
            <w:vAlign w:val="center"/>
          </w:tcPr>
          <w:p w14:paraId="076BE87B" w14:textId="77777777" w:rsidR="007F0C75" w:rsidRPr="006E20E8"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rPr>
            </w:pPr>
            <w:r w:rsidRPr="006E20E8">
              <w:rPr>
                <w:rFonts w:asciiTheme="majorHAnsi" w:eastAsiaTheme="majorEastAsia" w:hAnsiTheme="majorHAnsi"/>
                <w:iCs/>
                <w:color w:val="auto"/>
              </w:rPr>
              <w:t>305</w:t>
            </w:r>
          </w:p>
        </w:tc>
        <w:tc>
          <w:tcPr>
            <w:tcW w:w="630" w:type="pct"/>
            <w:shd w:val="clear" w:color="auto" w:fill="auto"/>
            <w:vAlign w:val="center"/>
          </w:tcPr>
          <w:p w14:paraId="51C26224" w14:textId="77777777" w:rsidR="007F0C75" w:rsidRPr="006E20E8"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rPr>
            </w:pPr>
            <w:r w:rsidRPr="006E20E8">
              <w:rPr>
                <w:rFonts w:asciiTheme="majorHAnsi" w:eastAsiaTheme="majorEastAsia" w:hAnsiTheme="majorHAnsi"/>
                <w:iCs/>
                <w:color w:val="auto"/>
              </w:rPr>
              <w:t>19</w:t>
            </w:r>
          </w:p>
        </w:tc>
        <w:tc>
          <w:tcPr>
            <w:tcW w:w="752" w:type="pct"/>
            <w:shd w:val="clear" w:color="auto" w:fill="auto"/>
            <w:vAlign w:val="center"/>
          </w:tcPr>
          <w:p w14:paraId="293BE668" w14:textId="77777777" w:rsidR="007F0C75" w:rsidRPr="006E20E8"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rPr>
            </w:pPr>
            <w:r w:rsidRPr="006E20E8">
              <w:rPr>
                <w:rFonts w:asciiTheme="majorHAnsi" w:eastAsiaTheme="majorEastAsia" w:hAnsiTheme="majorHAnsi"/>
                <w:iCs/>
                <w:color w:val="auto"/>
              </w:rPr>
              <w:t>126</w:t>
            </w:r>
          </w:p>
        </w:tc>
        <w:tc>
          <w:tcPr>
            <w:tcW w:w="752" w:type="pct"/>
            <w:shd w:val="clear" w:color="auto" w:fill="auto"/>
            <w:vAlign w:val="center"/>
          </w:tcPr>
          <w:p w14:paraId="7A02E9C3" w14:textId="77777777" w:rsidR="007F0C75" w:rsidRPr="006E20E8"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rPr>
            </w:pPr>
            <w:r w:rsidRPr="006E20E8">
              <w:rPr>
                <w:rFonts w:asciiTheme="majorHAnsi" w:eastAsiaTheme="majorEastAsia" w:hAnsiTheme="majorHAnsi"/>
                <w:iCs/>
                <w:color w:val="auto"/>
              </w:rPr>
              <w:t>358</w:t>
            </w:r>
          </w:p>
        </w:tc>
        <w:tc>
          <w:tcPr>
            <w:tcW w:w="752" w:type="pct"/>
            <w:shd w:val="clear" w:color="auto" w:fill="auto"/>
            <w:vAlign w:val="center"/>
          </w:tcPr>
          <w:p w14:paraId="5CCED0B4" w14:textId="77777777" w:rsidR="007F0C75" w:rsidRPr="006E20E8"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color w:val="auto"/>
              </w:rPr>
            </w:pPr>
            <w:r w:rsidRPr="006E20E8">
              <w:rPr>
                <w:rFonts w:asciiTheme="majorHAnsi" w:eastAsiaTheme="majorEastAsia" w:hAnsiTheme="majorHAnsi"/>
                <w:iCs/>
                <w:color w:val="auto"/>
              </w:rPr>
              <w:t>170</w:t>
            </w:r>
          </w:p>
        </w:tc>
      </w:tr>
    </w:tbl>
    <w:p w14:paraId="56E49333" w14:textId="6DA2934A" w:rsidR="00C11699" w:rsidRDefault="00C11699" w:rsidP="0041368A">
      <w:pPr>
        <w:pStyle w:val="Caption"/>
        <w:shd w:val="clear" w:color="auto" w:fill="FFFF00"/>
        <w:spacing w:before="240"/>
      </w:pPr>
      <w:r w:rsidRPr="003F5BA9">
        <w:lastRenderedPageBreak/>
        <w:t>Table A.5: Top 6 issues reported with the trial services (From 1 July 2021 to 31 December 2021)</w:t>
      </w:r>
      <w:r>
        <w:t xml:space="preserve"> </w:t>
      </w:r>
      <w:r w:rsidR="005C1593">
        <w:br/>
      </w:r>
      <w:r>
        <w:t>—</w:t>
      </w:r>
      <w:r w:rsidR="008155F6">
        <w:t xml:space="preserve"> </w:t>
      </w:r>
      <w:r>
        <w:t>(</w:t>
      </w:r>
      <w:r w:rsidR="009C736B">
        <w:t>c</w:t>
      </w:r>
      <w:r>
        <w:t>) From</w:t>
      </w:r>
      <w:r w:rsidRPr="000C478F" w:rsidDel="00D6682D">
        <w:t xml:space="preserve"> </w:t>
      </w:r>
      <w:r>
        <w:t xml:space="preserve">1 July 2021 </w:t>
      </w:r>
      <w:r w:rsidRPr="000C478F">
        <w:t>to 3</w:t>
      </w:r>
      <w:r w:rsidR="008155F6">
        <w:t>0</w:t>
      </w:r>
      <w:r w:rsidRPr="000C478F">
        <w:t xml:space="preserve"> </w:t>
      </w:r>
      <w:r w:rsidR="008155F6">
        <w:t>June</w:t>
      </w:r>
      <w:r w:rsidRPr="000C478F">
        <w:t xml:space="preserve"> 2022</w:t>
      </w:r>
    </w:p>
    <w:tbl>
      <w:tblPr>
        <w:tblStyle w:val="DefaultTable1"/>
        <w:tblW w:w="5448" w:type="pct"/>
        <w:jc w:val="center"/>
        <w:tblLook w:val="04E0" w:firstRow="1" w:lastRow="1" w:firstColumn="1" w:lastColumn="0" w:noHBand="0" w:noVBand="1"/>
        <w:tblDescription w:val="Table A.5: Top 6 issues reported with the trial services (From 1 July 2021 to 31 December 2021) (previously Table B.3)—(b) From 1 July 2021 to 31 March 2022"/>
      </w:tblPr>
      <w:tblGrid>
        <w:gridCol w:w="764"/>
        <w:gridCol w:w="1664"/>
        <w:gridCol w:w="1664"/>
        <w:gridCol w:w="1664"/>
        <w:gridCol w:w="1664"/>
        <w:gridCol w:w="1664"/>
        <w:gridCol w:w="1664"/>
      </w:tblGrid>
      <w:tr w:rsidR="00C47E5C" w:rsidRPr="00D54343" w14:paraId="344C0A0A" w14:textId="77777777" w:rsidTr="00D66AB3">
        <w:trPr>
          <w:cnfStyle w:val="100000000000" w:firstRow="1" w:lastRow="0" w:firstColumn="0" w:lastColumn="0" w:oddVBand="0" w:evenVBand="0" w:oddHBand="0" w:evenHBand="0" w:firstRowFirstColumn="0" w:firstRowLastColumn="0" w:lastRowFirstColumn="0" w:lastRowLastColumn="0"/>
          <w:cantSplit/>
          <w:trHeight w:val="978"/>
          <w:jc w:val="center"/>
        </w:trPr>
        <w:tc>
          <w:tcPr>
            <w:cnfStyle w:val="001000000000" w:firstRow="0" w:lastRow="0" w:firstColumn="1" w:lastColumn="0" w:oddVBand="0" w:evenVBand="0" w:oddHBand="0" w:evenHBand="0" w:firstRowFirstColumn="0" w:firstRowLastColumn="0" w:lastRowFirstColumn="0" w:lastRowLastColumn="0"/>
            <w:tcW w:w="355" w:type="pct"/>
            <w:vAlign w:val="center"/>
          </w:tcPr>
          <w:p w14:paraId="19EFEB5D" w14:textId="77777777" w:rsidR="00C11699" w:rsidRPr="0041368A" w:rsidRDefault="00C11699" w:rsidP="008132CA">
            <w:pPr>
              <w:pStyle w:val="tablecolumnheading"/>
              <w:rPr>
                <w:b/>
                <w:color w:val="FFFF00"/>
              </w:rPr>
            </w:pPr>
            <w:r w:rsidRPr="0041368A">
              <w:rPr>
                <w:color w:val="FFFF00"/>
              </w:rPr>
              <w:t>Top 7 issues</w:t>
            </w:r>
          </w:p>
        </w:tc>
        <w:tc>
          <w:tcPr>
            <w:tcW w:w="774" w:type="pct"/>
            <w:vAlign w:val="center"/>
          </w:tcPr>
          <w:p w14:paraId="24250E7A" w14:textId="77777777" w:rsidR="00C11699" w:rsidRPr="0041368A" w:rsidRDefault="00C11699" w:rsidP="008132CA">
            <w:pPr>
              <w:pStyle w:val="tablecolumnheading-centred"/>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Concerotel</w:t>
            </w:r>
          </w:p>
        </w:tc>
        <w:tc>
          <w:tcPr>
            <w:tcW w:w="774" w:type="pct"/>
            <w:vAlign w:val="center"/>
          </w:tcPr>
          <w:p w14:paraId="3CA920EF" w14:textId="77777777" w:rsidR="00C11699" w:rsidRPr="0041368A" w:rsidRDefault="00C11699" w:rsidP="008132CA">
            <w:pPr>
              <w:pStyle w:val="tablecolumnheading-centred"/>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NBN Co</w:t>
            </w:r>
          </w:p>
        </w:tc>
        <w:tc>
          <w:tcPr>
            <w:tcW w:w="774" w:type="pct"/>
            <w:vAlign w:val="center"/>
          </w:tcPr>
          <w:p w14:paraId="3F6136A8" w14:textId="77777777" w:rsidR="00C11699" w:rsidRPr="0041368A" w:rsidRDefault="00C11699" w:rsidP="008132CA">
            <w:pPr>
              <w:pStyle w:val="tablecolumnheading-centred"/>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Optus</w:t>
            </w:r>
          </w:p>
        </w:tc>
        <w:tc>
          <w:tcPr>
            <w:tcW w:w="774" w:type="pct"/>
            <w:vAlign w:val="center"/>
          </w:tcPr>
          <w:p w14:paraId="0F7AAFF7" w14:textId="77777777" w:rsidR="00C11699" w:rsidRPr="0041368A" w:rsidRDefault="00C11699" w:rsidP="008132CA">
            <w:pPr>
              <w:pStyle w:val="tablecolumnheading-centred"/>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Pivotel</w:t>
            </w:r>
          </w:p>
        </w:tc>
        <w:tc>
          <w:tcPr>
            <w:tcW w:w="774" w:type="pct"/>
            <w:vAlign w:val="center"/>
          </w:tcPr>
          <w:p w14:paraId="70BD3D8A" w14:textId="77777777" w:rsidR="00C11699" w:rsidRPr="0041368A" w:rsidRDefault="00C11699" w:rsidP="008132CA">
            <w:pPr>
              <w:pStyle w:val="tablecolumnheading-centred"/>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Telstra</w:t>
            </w:r>
          </w:p>
        </w:tc>
        <w:tc>
          <w:tcPr>
            <w:tcW w:w="774" w:type="pct"/>
            <w:vAlign w:val="center"/>
          </w:tcPr>
          <w:p w14:paraId="26EEDAC9" w14:textId="77777777" w:rsidR="00C11699" w:rsidRPr="0041368A" w:rsidRDefault="00C11699" w:rsidP="008132CA">
            <w:pPr>
              <w:pStyle w:val="tablecolumnheading-centred"/>
              <w:cnfStyle w:val="100000000000" w:firstRow="1" w:lastRow="0" w:firstColumn="0" w:lastColumn="0" w:oddVBand="0" w:evenVBand="0" w:oddHBand="0" w:evenHBand="0" w:firstRowFirstColumn="0" w:firstRowLastColumn="0" w:lastRowFirstColumn="0" w:lastRowLastColumn="0"/>
              <w:rPr>
                <w:b/>
                <w:i/>
                <w:color w:val="FFFF00"/>
              </w:rPr>
            </w:pPr>
            <w:r w:rsidRPr="0041368A">
              <w:rPr>
                <w:color w:val="FFFF00"/>
              </w:rPr>
              <w:t>Zetifi</w:t>
            </w:r>
          </w:p>
        </w:tc>
      </w:tr>
      <w:tr w:rsidR="00C47E5C" w:rsidRPr="006E20E8" w14:paraId="71A62D55" w14:textId="77777777" w:rsidTr="0041368A">
        <w:trPr>
          <w:cantSplit/>
          <w:trHeight w:val="886"/>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642A043D" w14:textId="77777777" w:rsidR="00C11699" w:rsidRPr="006E20E8" w:rsidRDefault="00C11699" w:rsidP="008132CA">
            <w:pPr>
              <w:pStyle w:val="nospacing-centred"/>
            </w:pPr>
            <w:r w:rsidRPr="006E20E8">
              <w:t>1</w:t>
            </w:r>
          </w:p>
        </w:tc>
        <w:tc>
          <w:tcPr>
            <w:tcW w:w="0" w:type="pct"/>
            <w:shd w:val="clear" w:color="auto" w:fill="FFFF00"/>
            <w:vAlign w:val="center"/>
          </w:tcPr>
          <w:p w14:paraId="3AF17380" w14:textId="77777777" w:rsidR="00C11699" w:rsidRPr="006E20E8" w:rsidRDefault="00C11699" w:rsidP="008132CA">
            <w:pPr>
              <w:pStyle w:val="nospacing-centred"/>
              <w:cnfStyle w:val="000000000000" w:firstRow="0" w:lastRow="0" w:firstColumn="0" w:lastColumn="0" w:oddVBand="0" w:evenVBand="0" w:oddHBand="0" w:evenHBand="0" w:firstRowFirstColumn="0" w:firstRowLastColumn="0" w:lastRowFirstColumn="0" w:lastRowLastColumn="0"/>
            </w:pPr>
            <w:r>
              <w:t>Phone call quality issues (n=70)</w:t>
            </w:r>
          </w:p>
        </w:tc>
        <w:tc>
          <w:tcPr>
            <w:tcW w:w="0" w:type="pct"/>
            <w:shd w:val="clear" w:color="auto" w:fill="FFFF00"/>
            <w:vAlign w:val="center"/>
          </w:tcPr>
          <w:p w14:paraId="5BE8B915"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call quality issues (n=92)</w:t>
            </w:r>
          </w:p>
        </w:tc>
        <w:tc>
          <w:tcPr>
            <w:tcW w:w="0" w:type="pct"/>
            <w:shd w:val="clear" w:color="auto" w:fill="FFFF00"/>
            <w:vAlign w:val="center"/>
          </w:tcPr>
          <w:p w14:paraId="0A1154B1"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call quality issues (n=10)</w:t>
            </w:r>
          </w:p>
        </w:tc>
        <w:tc>
          <w:tcPr>
            <w:tcW w:w="0" w:type="pct"/>
            <w:shd w:val="clear" w:color="auto" w:fill="FFFF00"/>
            <w:vAlign w:val="center"/>
          </w:tcPr>
          <w:p w14:paraId="55EAB9A8"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Internet – any issues (n=30)</w:t>
            </w:r>
          </w:p>
        </w:tc>
        <w:tc>
          <w:tcPr>
            <w:tcW w:w="0" w:type="pct"/>
            <w:shd w:val="clear" w:color="auto" w:fill="FFFF00"/>
            <w:vAlign w:val="center"/>
          </w:tcPr>
          <w:p w14:paraId="28E13414"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call quality issues (n=87)</w:t>
            </w:r>
          </w:p>
        </w:tc>
        <w:tc>
          <w:tcPr>
            <w:tcW w:w="0" w:type="pct"/>
            <w:shd w:val="clear" w:color="auto" w:fill="FFFF00"/>
            <w:vAlign w:val="center"/>
          </w:tcPr>
          <w:p w14:paraId="6297B922" w14:textId="77777777" w:rsidR="00C11699" w:rsidRPr="006E20E8" w:rsidRDefault="006E095F" w:rsidP="008132CA">
            <w:pPr>
              <w:pStyle w:val="nospacing-centred"/>
              <w:cnfStyle w:val="000000000000" w:firstRow="0" w:lastRow="0" w:firstColumn="0" w:lastColumn="0" w:oddVBand="0" w:evenVBand="0" w:oddHBand="0" w:evenHBand="0" w:firstRowFirstColumn="0" w:firstRowLastColumn="0" w:lastRowFirstColumn="0" w:lastRowLastColumn="0"/>
            </w:pPr>
            <w:r>
              <w:t>Internet – any issues (n=57)</w:t>
            </w:r>
          </w:p>
        </w:tc>
      </w:tr>
      <w:tr w:rsidR="00C47E5C" w:rsidRPr="006E20E8" w14:paraId="75655DA9" w14:textId="77777777" w:rsidTr="0041368A">
        <w:trPr>
          <w:cnfStyle w:val="000000010000" w:firstRow="0" w:lastRow="0" w:firstColumn="0" w:lastColumn="0" w:oddVBand="0" w:evenVBand="0" w:oddHBand="0" w:evenHBand="1" w:firstRowFirstColumn="0" w:firstRowLastColumn="0" w:lastRowFirstColumn="0" w:lastRowLastColumn="0"/>
          <w:cantSplit/>
          <w:trHeight w:val="1177"/>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0F2609DF" w14:textId="77777777" w:rsidR="00C11699" w:rsidRPr="006E20E8" w:rsidRDefault="00C11699" w:rsidP="008132CA">
            <w:pPr>
              <w:pStyle w:val="nospacing-centred"/>
            </w:pPr>
            <w:r w:rsidRPr="006E20E8">
              <w:t>2</w:t>
            </w:r>
          </w:p>
        </w:tc>
        <w:tc>
          <w:tcPr>
            <w:tcW w:w="0" w:type="pct"/>
            <w:shd w:val="clear" w:color="auto" w:fill="FFFF00"/>
            <w:vAlign w:val="center"/>
          </w:tcPr>
          <w:p w14:paraId="41556A62" w14:textId="77777777" w:rsidR="00C11699" w:rsidRPr="006E20E8" w:rsidRDefault="00C11699" w:rsidP="008132CA">
            <w:pPr>
              <w:pStyle w:val="nospacing-centred"/>
              <w:cnfStyle w:val="000000010000" w:firstRow="0" w:lastRow="0" w:firstColumn="0" w:lastColumn="0" w:oddVBand="0" w:evenVBand="0" w:oddHBand="0" w:evenHBand="1" w:firstRowFirstColumn="0" w:firstRowLastColumn="0" w:lastRowFirstColumn="0" w:lastRowLastColumn="0"/>
            </w:pPr>
            <w:r>
              <w:t>Phone line connection patchy (n=40)</w:t>
            </w:r>
          </w:p>
        </w:tc>
        <w:tc>
          <w:tcPr>
            <w:tcW w:w="0" w:type="pct"/>
            <w:shd w:val="clear" w:color="auto" w:fill="FFFF00"/>
            <w:vAlign w:val="center"/>
          </w:tcPr>
          <w:p w14:paraId="04DEF830"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(n=60)</w:t>
            </w:r>
          </w:p>
        </w:tc>
        <w:tc>
          <w:tcPr>
            <w:tcW w:w="0" w:type="pct"/>
            <w:shd w:val="clear" w:color="auto" w:fill="FFFF00"/>
            <w:vAlign w:val="center"/>
          </w:tcPr>
          <w:p w14:paraId="78E400F5"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Internet – any issues (n=6)</w:t>
            </w:r>
          </w:p>
        </w:tc>
        <w:tc>
          <w:tcPr>
            <w:tcW w:w="0" w:type="pct"/>
            <w:shd w:val="clear" w:color="auto" w:fill="FFFF00"/>
            <w:vAlign w:val="center"/>
          </w:tcPr>
          <w:p w14:paraId="5E05A7B2"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call quality issues (n=29)</w:t>
            </w:r>
          </w:p>
        </w:tc>
        <w:tc>
          <w:tcPr>
            <w:tcW w:w="0" w:type="pct"/>
            <w:shd w:val="clear" w:color="auto" w:fill="FFFF00"/>
            <w:vAlign w:val="center"/>
          </w:tcPr>
          <w:p w14:paraId="19FF38B3"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(n=50)</w:t>
            </w:r>
          </w:p>
        </w:tc>
        <w:tc>
          <w:tcPr>
            <w:tcW w:w="0" w:type="pct"/>
            <w:shd w:val="clear" w:color="auto" w:fill="FFFF00"/>
            <w:vAlign w:val="center"/>
          </w:tcPr>
          <w:p w14:paraId="6F2EE71E" w14:textId="77777777" w:rsidR="00C11699" w:rsidRPr="006E20E8" w:rsidRDefault="006E095F" w:rsidP="008132CA">
            <w:pPr>
              <w:pStyle w:val="nospacing-centred"/>
              <w:cnfStyle w:val="000000010000" w:firstRow="0" w:lastRow="0" w:firstColumn="0" w:lastColumn="0" w:oddVBand="0" w:evenVBand="0" w:oddHBand="0" w:evenHBand="1" w:firstRowFirstColumn="0" w:firstRowLastColumn="0" w:lastRowFirstColumn="0" w:lastRowLastColumn="0"/>
            </w:pPr>
            <w:r>
              <w:t>Phone line connection patchy (n=39)</w:t>
            </w:r>
          </w:p>
        </w:tc>
      </w:tr>
      <w:tr w:rsidR="00C47E5C" w:rsidRPr="006E20E8" w14:paraId="5749D96A" w14:textId="77777777" w:rsidTr="0041368A">
        <w:trPr>
          <w:cantSplit/>
          <w:trHeight w:val="1773"/>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4CC70EA9" w14:textId="77777777" w:rsidR="00C11699" w:rsidRPr="006E20E8" w:rsidRDefault="00C11699" w:rsidP="008132CA">
            <w:pPr>
              <w:pStyle w:val="nospacing-centred"/>
            </w:pPr>
            <w:r w:rsidRPr="006E20E8">
              <w:t>3</w:t>
            </w:r>
          </w:p>
        </w:tc>
        <w:tc>
          <w:tcPr>
            <w:tcW w:w="0" w:type="pct"/>
            <w:shd w:val="clear" w:color="auto" w:fill="FFFF00"/>
            <w:vAlign w:val="center"/>
          </w:tcPr>
          <w:p w14:paraId="0B8A4363" w14:textId="77777777" w:rsidR="00C11699" w:rsidRPr="006E20E8" w:rsidRDefault="00C11699" w:rsidP="008132CA">
            <w:pPr>
              <w:pStyle w:val="nospacing-centred"/>
              <w:cnfStyle w:val="000000000000" w:firstRow="0" w:lastRow="0" w:firstColumn="0" w:lastColumn="0" w:oddVBand="0" w:evenVBand="0" w:oddHBand="0" w:evenHBand="0" w:firstRowFirstColumn="0" w:firstRowLastColumn="0" w:lastRowFirstColumn="0" w:lastRowLastColumn="0"/>
            </w:pPr>
            <w:r>
              <w:t>Phone line/connection didn’t work during power outage/weather (n=32)</w:t>
            </w:r>
          </w:p>
        </w:tc>
        <w:tc>
          <w:tcPr>
            <w:tcW w:w="0" w:type="pct"/>
            <w:shd w:val="clear" w:color="auto" w:fill="FFFF00"/>
            <w:vAlign w:val="center"/>
          </w:tcPr>
          <w:p w14:paraId="5247E636"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line connection patchy (n=59)</w:t>
            </w:r>
          </w:p>
        </w:tc>
        <w:tc>
          <w:tcPr>
            <w:tcW w:w="0" w:type="pct"/>
            <w:shd w:val="clear" w:color="auto" w:fill="FFFF00"/>
            <w:vAlign w:val="center"/>
          </w:tcPr>
          <w:p w14:paraId="2B5776C4"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line connection patchy (n=4)</w:t>
            </w:r>
          </w:p>
        </w:tc>
        <w:tc>
          <w:tcPr>
            <w:tcW w:w="0" w:type="pct"/>
            <w:shd w:val="clear" w:color="auto" w:fill="FFFF00"/>
            <w:vAlign w:val="center"/>
          </w:tcPr>
          <w:p w14:paraId="55740C2D"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line/connection didn’t work during power outage/weather (n=26)</w:t>
            </w:r>
          </w:p>
        </w:tc>
        <w:tc>
          <w:tcPr>
            <w:tcW w:w="0" w:type="pct"/>
            <w:shd w:val="clear" w:color="auto" w:fill="FFFF00"/>
            <w:vAlign w:val="center"/>
          </w:tcPr>
          <w:p w14:paraId="6004056B"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line connection patchy (n=37)</w:t>
            </w:r>
          </w:p>
        </w:tc>
        <w:tc>
          <w:tcPr>
            <w:tcW w:w="0" w:type="pct"/>
            <w:shd w:val="clear" w:color="auto" w:fill="FFFF00"/>
            <w:vAlign w:val="center"/>
          </w:tcPr>
          <w:p w14:paraId="1550C95E" w14:textId="77777777" w:rsidR="00C11699" w:rsidRPr="006E20E8" w:rsidRDefault="006E095F" w:rsidP="008132CA">
            <w:pPr>
              <w:pStyle w:val="nospacing-centred"/>
              <w:cnfStyle w:val="000000000000" w:firstRow="0" w:lastRow="0" w:firstColumn="0" w:lastColumn="0" w:oddVBand="0" w:evenVBand="0" w:oddHBand="0" w:evenHBand="0" w:firstRowFirstColumn="0" w:firstRowLastColumn="0" w:lastRowFirstColumn="0" w:lastRowLastColumn="0"/>
            </w:pPr>
            <w:r>
              <w:t>Phone call dropped out (n=30)</w:t>
            </w:r>
          </w:p>
        </w:tc>
      </w:tr>
      <w:tr w:rsidR="00C47E5C" w:rsidRPr="006E20E8" w14:paraId="603ACDB7" w14:textId="77777777" w:rsidTr="0041368A">
        <w:trPr>
          <w:cnfStyle w:val="000000010000" w:firstRow="0" w:lastRow="0" w:firstColumn="0" w:lastColumn="0" w:oddVBand="0" w:evenVBand="0" w:oddHBand="0" w:evenHBand="1" w:firstRowFirstColumn="0" w:firstRowLastColumn="0" w:lastRowFirstColumn="0" w:lastRowLastColumn="0"/>
          <w:cantSplit/>
          <w:trHeight w:val="1177"/>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47268F2C" w14:textId="77777777" w:rsidR="00C11699" w:rsidRPr="006E20E8" w:rsidRDefault="00C11699" w:rsidP="008132CA">
            <w:pPr>
              <w:pStyle w:val="nospacing-centred"/>
            </w:pPr>
            <w:r w:rsidRPr="006E20E8">
              <w:t>4</w:t>
            </w:r>
          </w:p>
        </w:tc>
        <w:tc>
          <w:tcPr>
            <w:tcW w:w="0" w:type="pct"/>
            <w:shd w:val="clear" w:color="auto" w:fill="FFFF00"/>
            <w:vAlign w:val="center"/>
          </w:tcPr>
          <w:p w14:paraId="2D4F78C1" w14:textId="77777777" w:rsidR="00C11699" w:rsidRPr="006E20E8" w:rsidRDefault="00C11699"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(n=28)</w:t>
            </w:r>
          </w:p>
        </w:tc>
        <w:tc>
          <w:tcPr>
            <w:tcW w:w="0" w:type="pct"/>
            <w:shd w:val="clear" w:color="auto" w:fill="FFFF00"/>
            <w:vAlign w:val="center"/>
          </w:tcPr>
          <w:p w14:paraId="5CD861EC"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Internet – any issues (n=55)</w:t>
            </w:r>
          </w:p>
        </w:tc>
        <w:tc>
          <w:tcPr>
            <w:tcW w:w="0" w:type="pct"/>
            <w:shd w:val="clear" w:color="auto" w:fill="FFFF00"/>
            <w:vAlign w:val="center"/>
          </w:tcPr>
          <w:p w14:paraId="74318475"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(n=1)</w:t>
            </w:r>
          </w:p>
        </w:tc>
        <w:tc>
          <w:tcPr>
            <w:tcW w:w="0" w:type="pct"/>
            <w:shd w:val="clear" w:color="auto" w:fill="FFFF00"/>
            <w:vAlign w:val="center"/>
          </w:tcPr>
          <w:p w14:paraId="2AB361A9"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line connection patchy (n=14)</w:t>
            </w:r>
          </w:p>
        </w:tc>
        <w:tc>
          <w:tcPr>
            <w:tcW w:w="0" w:type="pct"/>
            <w:shd w:val="clear" w:color="auto" w:fill="FFFF00"/>
            <w:vAlign w:val="center"/>
          </w:tcPr>
          <w:p w14:paraId="3EB64C43"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call dropped out (n=</w:t>
            </w:r>
            <w:r w:rsidR="006E095F">
              <w:t>17)</w:t>
            </w:r>
          </w:p>
        </w:tc>
        <w:tc>
          <w:tcPr>
            <w:tcW w:w="0" w:type="pct"/>
            <w:shd w:val="clear" w:color="auto" w:fill="FFFF00"/>
            <w:vAlign w:val="center"/>
          </w:tcPr>
          <w:p w14:paraId="72988532" w14:textId="77777777" w:rsidR="00C11699" w:rsidRPr="006E20E8" w:rsidRDefault="006E095F"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(n=26)</w:t>
            </w:r>
          </w:p>
        </w:tc>
      </w:tr>
      <w:tr w:rsidR="00C47E5C" w:rsidRPr="006E20E8" w14:paraId="3EC06BEA" w14:textId="77777777" w:rsidTr="0041368A">
        <w:trPr>
          <w:cantSplit/>
          <w:trHeight w:val="1758"/>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4AF2DDBD" w14:textId="77777777" w:rsidR="00C11699" w:rsidRPr="006E20E8" w:rsidRDefault="00C11699" w:rsidP="008132CA">
            <w:pPr>
              <w:pStyle w:val="nospacing-centred"/>
            </w:pPr>
            <w:r w:rsidRPr="006E20E8">
              <w:t>5</w:t>
            </w:r>
          </w:p>
        </w:tc>
        <w:tc>
          <w:tcPr>
            <w:tcW w:w="0" w:type="pct"/>
            <w:shd w:val="clear" w:color="auto" w:fill="FFFF00"/>
            <w:vAlign w:val="center"/>
          </w:tcPr>
          <w:p w14:paraId="623189F4" w14:textId="77777777" w:rsidR="00C11699" w:rsidRPr="006E20E8" w:rsidRDefault="00C11699" w:rsidP="008132CA">
            <w:pPr>
              <w:pStyle w:val="nospacing-centred"/>
              <w:cnfStyle w:val="000000000000" w:firstRow="0" w:lastRow="0" w:firstColumn="0" w:lastColumn="0" w:oddVBand="0" w:evenVBand="0" w:oddHBand="0" w:evenHBand="0" w:firstRowFirstColumn="0" w:firstRowLastColumn="0" w:lastRowFirstColumn="0" w:lastRowLastColumn="0"/>
            </w:pPr>
            <w:r>
              <w:t>Phone call dropped out (n=22)</w:t>
            </w:r>
          </w:p>
        </w:tc>
        <w:tc>
          <w:tcPr>
            <w:tcW w:w="0" w:type="pct"/>
            <w:shd w:val="clear" w:color="auto" w:fill="FFFF00"/>
            <w:vAlign w:val="center"/>
          </w:tcPr>
          <w:p w14:paraId="21863DDE"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call dropped out (n=54)</w:t>
            </w:r>
          </w:p>
        </w:tc>
        <w:tc>
          <w:tcPr>
            <w:tcW w:w="0" w:type="pct"/>
            <w:shd w:val="clear" w:color="auto" w:fill="FFFF00"/>
            <w:vAlign w:val="center"/>
          </w:tcPr>
          <w:p w14:paraId="36003A87"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call dropped out (n=0)</w:t>
            </w:r>
          </w:p>
        </w:tc>
        <w:tc>
          <w:tcPr>
            <w:tcW w:w="0" w:type="pct"/>
            <w:shd w:val="clear" w:color="auto" w:fill="FFFF00"/>
            <w:vAlign w:val="center"/>
          </w:tcPr>
          <w:p w14:paraId="41D20E75"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Phone line/connection didn’t work (n=14)</w:t>
            </w:r>
          </w:p>
        </w:tc>
        <w:tc>
          <w:tcPr>
            <w:tcW w:w="0" w:type="pct"/>
            <w:shd w:val="clear" w:color="auto" w:fill="FFFF00"/>
            <w:vAlign w:val="center"/>
          </w:tcPr>
          <w:p w14:paraId="328167EF" w14:textId="77777777" w:rsidR="00C11699" w:rsidRPr="006E20E8" w:rsidRDefault="006E095F" w:rsidP="008132CA">
            <w:pPr>
              <w:pStyle w:val="nospacing-centred"/>
              <w:cnfStyle w:val="000000000000" w:firstRow="0" w:lastRow="0" w:firstColumn="0" w:lastColumn="0" w:oddVBand="0" w:evenVBand="0" w:oddHBand="0" w:evenHBand="0" w:firstRowFirstColumn="0" w:firstRowLastColumn="0" w:lastRowFirstColumn="0" w:lastRowLastColumn="0"/>
            </w:pPr>
            <w:r>
              <w:t>Phone line/connection didn’t work during power outage/weather (n=16)</w:t>
            </w:r>
          </w:p>
        </w:tc>
        <w:tc>
          <w:tcPr>
            <w:tcW w:w="0" w:type="pct"/>
            <w:shd w:val="clear" w:color="auto" w:fill="FFFF00"/>
            <w:vAlign w:val="center"/>
          </w:tcPr>
          <w:p w14:paraId="297D15F7" w14:textId="77777777" w:rsidR="00C11699" w:rsidRPr="006E20E8" w:rsidRDefault="006E095F" w:rsidP="008132CA">
            <w:pPr>
              <w:pStyle w:val="nospacing-centred"/>
              <w:cnfStyle w:val="000000000000" w:firstRow="0" w:lastRow="0" w:firstColumn="0" w:lastColumn="0" w:oddVBand="0" w:evenVBand="0" w:oddHBand="0" w:evenHBand="0" w:firstRowFirstColumn="0" w:firstRowLastColumn="0" w:lastRowFirstColumn="0" w:lastRowLastColumn="0"/>
            </w:pPr>
            <w:r>
              <w:t>Phone call quality issues (n=7)</w:t>
            </w:r>
          </w:p>
        </w:tc>
      </w:tr>
      <w:tr w:rsidR="00C47E5C" w:rsidRPr="006E20E8" w14:paraId="4C4C18F4" w14:textId="77777777" w:rsidTr="0041368A">
        <w:trPr>
          <w:cnfStyle w:val="000000010000" w:firstRow="0" w:lastRow="0" w:firstColumn="0" w:lastColumn="0" w:oddVBand="0" w:evenVBand="0" w:oddHBand="0" w:evenHBand="1" w:firstRowFirstColumn="0" w:firstRowLastColumn="0" w:lastRowFirstColumn="0" w:lastRowLastColumn="0"/>
          <w:cantSplit/>
          <w:trHeight w:val="1773"/>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76F8B8E9" w14:textId="77777777" w:rsidR="00C11699" w:rsidRPr="006E20E8" w:rsidRDefault="00C11699" w:rsidP="008132CA">
            <w:pPr>
              <w:pStyle w:val="nospacing-centred"/>
            </w:pPr>
            <w:r w:rsidRPr="006E20E8">
              <w:t>6</w:t>
            </w:r>
          </w:p>
        </w:tc>
        <w:tc>
          <w:tcPr>
            <w:tcW w:w="0" w:type="pct"/>
            <w:shd w:val="clear" w:color="auto" w:fill="FFFF00"/>
            <w:vAlign w:val="center"/>
          </w:tcPr>
          <w:p w14:paraId="3EDAB8BB" w14:textId="77777777" w:rsidR="00C11699" w:rsidRPr="006E20E8" w:rsidRDefault="00C11699" w:rsidP="008132CA">
            <w:pPr>
              <w:pStyle w:val="nospacing-centred"/>
              <w:cnfStyle w:val="000000010000" w:firstRow="0" w:lastRow="0" w:firstColumn="0" w:lastColumn="0" w:oddVBand="0" w:evenVBand="0" w:oddHBand="0" w:evenHBand="1" w:firstRowFirstColumn="0" w:firstRowLastColumn="0" w:lastRowFirstColumn="0" w:lastRowLastColumn="0"/>
            </w:pPr>
            <w:r>
              <w:t>Internet – any issues (n=19)</w:t>
            </w:r>
          </w:p>
        </w:tc>
        <w:tc>
          <w:tcPr>
            <w:tcW w:w="0" w:type="pct"/>
            <w:shd w:val="clear" w:color="auto" w:fill="FFFF00"/>
            <w:vAlign w:val="center"/>
          </w:tcPr>
          <w:p w14:paraId="67EDC1F6"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during power outage/weather (n=18)</w:t>
            </w:r>
          </w:p>
        </w:tc>
        <w:tc>
          <w:tcPr>
            <w:tcW w:w="0" w:type="pct"/>
            <w:shd w:val="clear" w:color="auto" w:fill="FFFF00"/>
            <w:vAlign w:val="center"/>
          </w:tcPr>
          <w:p w14:paraId="2736E704"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during power outage/weather (n=0)</w:t>
            </w:r>
          </w:p>
        </w:tc>
        <w:tc>
          <w:tcPr>
            <w:tcW w:w="0" w:type="pct"/>
            <w:shd w:val="clear" w:color="auto" w:fill="FFFF00"/>
            <w:vAlign w:val="center"/>
          </w:tcPr>
          <w:p w14:paraId="00494678" w14:textId="77777777" w:rsidR="00C11699" w:rsidRPr="006E20E8" w:rsidRDefault="008132CA" w:rsidP="008132CA">
            <w:pPr>
              <w:pStyle w:val="nospacing-centred"/>
              <w:cnfStyle w:val="000000010000" w:firstRow="0" w:lastRow="0" w:firstColumn="0" w:lastColumn="0" w:oddVBand="0" w:evenVBand="0" w:oddHBand="0" w:evenHBand="1" w:firstRowFirstColumn="0" w:firstRowLastColumn="0" w:lastRowFirstColumn="0" w:lastRowLastColumn="0"/>
            </w:pPr>
            <w:r>
              <w:t>Phone call dropped out (n=14)</w:t>
            </w:r>
          </w:p>
        </w:tc>
        <w:tc>
          <w:tcPr>
            <w:tcW w:w="0" w:type="pct"/>
            <w:shd w:val="clear" w:color="auto" w:fill="FFFF00"/>
            <w:vAlign w:val="center"/>
          </w:tcPr>
          <w:p w14:paraId="16211E0C" w14:textId="77777777" w:rsidR="00C11699" w:rsidRPr="006E20E8" w:rsidRDefault="006E095F" w:rsidP="008132CA">
            <w:pPr>
              <w:pStyle w:val="nospacing-centred"/>
              <w:cnfStyle w:val="000000010000" w:firstRow="0" w:lastRow="0" w:firstColumn="0" w:lastColumn="0" w:oddVBand="0" w:evenVBand="0" w:oddHBand="0" w:evenHBand="1" w:firstRowFirstColumn="0" w:firstRowLastColumn="0" w:lastRowFirstColumn="0" w:lastRowLastColumn="0"/>
            </w:pPr>
            <w:r>
              <w:t>Internet – any issues (n=12)</w:t>
            </w:r>
          </w:p>
        </w:tc>
        <w:tc>
          <w:tcPr>
            <w:tcW w:w="0" w:type="pct"/>
            <w:shd w:val="clear" w:color="auto" w:fill="FFFF00"/>
            <w:vAlign w:val="center"/>
          </w:tcPr>
          <w:p w14:paraId="0F8A6B89" w14:textId="77777777" w:rsidR="00C11699" w:rsidRPr="006E20E8" w:rsidRDefault="006E095F" w:rsidP="008132CA">
            <w:pPr>
              <w:pStyle w:val="nospacing-centred"/>
              <w:cnfStyle w:val="000000010000" w:firstRow="0" w:lastRow="0" w:firstColumn="0" w:lastColumn="0" w:oddVBand="0" w:evenVBand="0" w:oddHBand="0" w:evenHBand="1" w:firstRowFirstColumn="0" w:firstRowLastColumn="0" w:lastRowFirstColumn="0" w:lastRowLastColumn="0"/>
            </w:pPr>
            <w:r>
              <w:t>Phone line/connection didn’t work during power outage/weather (n=4)</w:t>
            </w:r>
          </w:p>
        </w:tc>
      </w:tr>
      <w:tr w:rsidR="00C47E5C" w:rsidRPr="006E20E8" w14:paraId="1B762213" w14:textId="77777777" w:rsidTr="0041368A">
        <w:trPr>
          <w:cantSplit/>
          <w:trHeight w:val="366"/>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1E661ECB" w14:textId="77777777" w:rsidR="00C11699" w:rsidRPr="006E20E8" w:rsidRDefault="00C11699" w:rsidP="008132CA">
            <w:pPr>
              <w:pStyle w:val="nospacing-centred"/>
            </w:pPr>
            <w:r w:rsidRPr="006E20E8">
              <w:t>7</w:t>
            </w:r>
          </w:p>
        </w:tc>
        <w:tc>
          <w:tcPr>
            <w:tcW w:w="0" w:type="pct"/>
            <w:shd w:val="clear" w:color="auto" w:fill="FFFF00"/>
            <w:vAlign w:val="center"/>
          </w:tcPr>
          <w:p w14:paraId="4EB808BE" w14:textId="77777777" w:rsidR="00C11699" w:rsidRPr="006E20E8" w:rsidRDefault="00C11699" w:rsidP="008132CA">
            <w:pPr>
              <w:pStyle w:val="nospacing-centred"/>
              <w:cnfStyle w:val="000000000000" w:firstRow="0" w:lastRow="0" w:firstColumn="0" w:lastColumn="0" w:oddVBand="0" w:evenVBand="0" w:oddHBand="0" w:evenHBand="0" w:firstRowFirstColumn="0" w:firstRowLastColumn="0" w:lastRowFirstColumn="0" w:lastRowLastColumn="0"/>
            </w:pPr>
            <w:r>
              <w:t>Other (n=49)</w:t>
            </w:r>
          </w:p>
        </w:tc>
        <w:tc>
          <w:tcPr>
            <w:tcW w:w="0" w:type="pct"/>
            <w:shd w:val="clear" w:color="auto" w:fill="FFFF00"/>
            <w:vAlign w:val="center"/>
          </w:tcPr>
          <w:p w14:paraId="0534474E"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Other (n=117)</w:t>
            </w:r>
          </w:p>
        </w:tc>
        <w:tc>
          <w:tcPr>
            <w:tcW w:w="0" w:type="pct"/>
            <w:shd w:val="clear" w:color="auto" w:fill="FFFF00"/>
            <w:vAlign w:val="center"/>
          </w:tcPr>
          <w:p w14:paraId="41A02C7D"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Other (n=6)</w:t>
            </w:r>
          </w:p>
        </w:tc>
        <w:tc>
          <w:tcPr>
            <w:tcW w:w="0" w:type="pct"/>
            <w:shd w:val="clear" w:color="auto" w:fill="FFFF00"/>
            <w:vAlign w:val="center"/>
          </w:tcPr>
          <w:p w14:paraId="38D7973F" w14:textId="77777777" w:rsidR="00C11699" w:rsidRPr="006E20E8" w:rsidRDefault="008132CA" w:rsidP="008132CA">
            <w:pPr>
              <w:pStyle w:val="nospacing-centred"/>
              <w:cnfStyle w:val="000000000000" w:firstRow="0" w:lastRow="0" w:firstColumn="0" w:lastColumn="0" w:oddVBand="0" w:evenVBand="0" w:oddHBand="0" w:evenHBand="0" w:firstRowFirstColumn="0" w:firstRowLastColumn="0" w:lastRowFirstColumn="0" w:lastRowLastColumn="0"/>
            </w:pPr>
            <w:r>
              <w:t>Other (n=41)</w:t>
            </w:r>
          </w:p>
        </w:tc>
        <w:tc>
          <w:tcPr>
            <w:tcW w:w="0" w:type="pct"/>
            <w:shd w:val="clear" w:color="auto" w:fill="FFFF00"/>
            <w:vAlign w:val="center"/>
          </w:tcPr>
          <w:p w14:paraId="41D20B93" w14:textId="77777777" w:rsidR="00C11699" w:rsidRPr="006E20E8" w:rsidRDefault="006E095F" w:rsidP="008132CA">
            <w:pPr>
              <w:pStyle w:val="nospacing-centred"/>
              <w:cnfStyle w:val="000000000000" w:firstRow="0" w:lastRow="0" w:firstColumn="0" w:lastColumn="0" w:oddVBand="0" w:evenVBand="0" w:oddHBand="0" w:evenHBand="0" w:firstRowFirstColumn="0" w:firstRowLastColumn="0" w:lastRowFirstColumn="0" w:lastRowLastColumn="0"/>
            </w:pPr>
            <w:r>
              <w:t>Other (n=210)</w:t>
            </w:r>
          </w:p>
        </w:tc>
        <w:tc>
          <w:tcPr>
            <w:tcW w:w="0" w:type="pct"/>
            <w:shd w:val="clear" w:color="auto" w:fill="FFFF00"/>
            <w:vAlign w:val="center"/>
          </w:tcPr>
          <w:p w14:paraId="3212EF61" w14:textId="77777777" w:rsidR="00C11699" w:rsidRPr="006E20E8" w:rsidRDefault="006E095F" w:rsidP="008132CA">
            <w:pPr>
              <w:pStyle w:val="nospacing-centred"/>
              <w:cnfStyle w:val="000000000000" w:firstRow="0" w:lastRow="0" w:firstColumn="0" w:lastColumn="0" w:oddVBand="0" w:evenVBand="0" w:oddHBand="0" w:evenHBand="0" w:firstRowFirstColumn="0" w:firstRowLastColumn="0" w:lastRowFirstColumn="0" w:lastRowLastColumn="0"/>
            </w:pPr>
            <w:r>
              <w:t>Other (n=31)</w:t>
            </w:r>
          </w:p>
        </w:tc>
      </w:tr>
      <w:tr w:rsidR="00C47E5C" w:rsidRPr="007F0C75" w14:paraId="4119BAB9" w14:textId="77777777" w:rsidTr="0041368A">
        <w:trPr>
          <w:cnfStyle w:val="010000000000" w:firstRow="0" w:lastRow="1" w:firstColumn="0" w:lastColumn="0" w:oddVBand="0" w:evenVBand="0" w:oddHBand="0" w:evenHBand="0" w:firstRowFirstColumn="0" w:firstRowLastColumn="0" w:lastRowFirstColumn="0" w:lastRowLastColumn="0"/>
          <w:cantSplit/>
          <w:trHeight w:val="366"/>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1E05F178" w14:textId="77777777" w:rsidR="00C11699" w:rsidRPr="006E20E8" w:rsidRDefault="00C11699" w:rsidP="008132CA">
            <w:pPr>
              <w:pStyle w:val="nospacing-centred"/>
              <w:rPr>
                <w:color w:val="auto"/>
              </w:rPr>
            </w:pPr>
            <w:r w:rsidRPr="006E20E8">
              <w:rPr>
                <w:rFonts w:asciiTheme="majorHAnsi" w:eastAsiaTheme="majorEastAsia" w:hAnsiTheme="majorHAnsi"/>
                <w:iCs/>
                <w:color w:val="auto"/>
              </w:rPr>
              <w:t>Total</w:t>
            </w:r>
          </w:p>
        </w:tc>
        <w:tc>
          <w:tcPr>
            <w:tcW w:w="0" w:type="pct"/>
            <w:shd w:val="clear" w:color="auto" w:fill="FFFF00"/>
            <w:vAlign w:val="center"/>
          </w:tcPr>
          <w:p w14:paraId="650D55C5" w14:textId="77777777" w:rsidR="00C11699" w:rsidRPr="006E20E8" w:rsidRDefault="006E095F" w:rsidP="008132CA">
            <w:pPr>
              <w:pStyle w:val="nospacing-centred"/>
              <w:cnfStyle w:val="010000000000" w:firstRow="0" w:lastRow="1" w:firstColumn="0" w:lastColumn="0" w:oddVBand="0" w:evenVBand="0" w:oddHBand="0" w:evenHBand="0" w:firstRowFirstColumn="0" w:firstRowLastColumn="0" w:lastRowFirstColumn="0" w:lastRowLastColumn="0"/>
              <w:rPr>
                <w:color w:val="auto"/>
              </w:rPr>
            </w:pPr>
            <w:r>
              <w:rPr>
                <w:color w:val="auto"/>
              </w:rPr>
              <w:t>(n=260)</w:t>
            </w:r>
          </w:p>
        </w:tc>
        <w:tc>
          <w:tcPr>
            <w:tcW w:w="0" w:type="pct"/>
            <w:shd w:val="clear" w:color="auto" w:fill="FFFF00"/>
            <w:vAlign w:val="center"/>
          </w:tcPr>
          <w:p w14:paraId="4BA043DA" w14:textId="77777777" w:rsidR="00C11699" w:rsidRPr="006E20E8" w:rsidRDefault="006E095F" w:rsidP="008132CA">
            <w:pPr>
              <w:pStyle w:val="nospacing-centred"/>
              <w:cnfStyle w:val="010000000000" w:firstRow="0" w:lastRow="1" w:firstColumn="0" w:lastColumn="0" w:oddVBand="0" w:evenVBand="0" w:oddHBand="0" w:evenHBand="0" w:firstRowFirstColumn="0" w:firstRowLastColumn="0" w:lastRowFirstColumn="0" w:lastRowLastColumn="0"/>
              <w:rPr>
                <w:color w:val="auto"/>
              </w:rPr>
            </w:pPr>
            <w:r>
              <w:rPr>
                <w:color w:val="auto"/>
              </w:rPr>
              <w:t>(n=455)</w:t>
            </w:r>
          </w:p>
        </w:tc>
        <w:tc>
          <w:tcPr>
            <w:tcW w:w="0" w:type="pct"/>
            <w:shd w:val="clear" w:color="auto" w:fill="FFFF00"/>
            <w:vAlign w:val="center"/>
          </w:tcPr>
          <w:p w14:paraId="5E57E181" w14:textId="77777777" w:rsidR="00C11699" w:rsidRPr="006E20E8" w:rsidRDefault="006E095F" w:rsidP="008132CA">
            <w:pPr>
              <w:pStyle w:val="nospacing-centred"/>
              <w:cnfStyle w:val="010000000000" w:firstRow="0" w:lastRow="1" w:firstColumn="0" w:lastColumn="0" w:oddVBand="0" w:evenVBand="0" w:oddHBand="0" w:evenHBand="0" w:firstRowFirstColumn="0" w:firstRowLastColumn="0" w:lastRowFirstColumn="0" w:lastRowLastColumn="0"/>
              <w:rPr>
                <w:color w:val="auto"/>
              </w:rPr>
            </w:pPr>
            <w:r>
              <w:rPr>
                <w:color w:val="auto"/>
              </w:rPr>
              <w:t>(n=27)</w:t>
            </w:r>
          </w:p>
        </w:tc>
        <w:tc>
          <w:tcPr>
            <w:tcW w:w="0" w:type="pct"/>
            <w:shd w:val="clear" w:color="auto" w:fill="FFFF00"/>
            <w:vAlign w:val="center"/>
          </w:tcPr>
          <w:p w14:paraId="6C72ED80" w14:textId="77777777" w:rsidR="00C11699" w:rsidRPr="006E20E8" w:rsidRDefault="006E095F" w:rsidP="008132CA">
            <w:pPr>
              <w:pStyle w:val="nospacing-centred"/>
              <w:cnfStyle w:val="010000000000" w:firstRow="0" w:lastRow="1" w:firstColumn="0" w:lastColumn="0" w:oddVBand="0" w:evenVBand="0" w:oddHBand="0" w:evenHBand="0" w:firstRowFirstColumn="0" w:firstRowLastColumn="0" w:lastRowFirstColumn="0" w:lastRowLastColumn="0"/>
              <w:rPr>
                <w:color w:val="auto"/>
              </w:rPr>
            </w:pPr>
            <w:r>
              <w:rPr>
                <w:color w:val="auto"/>
              </w:rPr>
              <w:t>(n=168)</w:t>
            </w:r>
          </w:p>
        </w:tc>
        <w:tc>
          <w:tcPr>
            <w:tcW w:w="0" w:type="pct"/>
            <w:shd w:val="clear" w:color="auto" w:fill="FFFF00"/>
            <w:vAlign w:val="center"/>
          </w:tcPr>
          <w:p w14:paraId="100E26F6" w14:textId="77777777" w:rsidR="00C11699" w:rsidRPr="006E20E8" w:rsidRDefault="006E095F" w:rsidP="008132CA">
            <w:pPr>
              <w:pStyle w:val="nospacing-centred"/>
              <w:cnfStyle w:val="010000000000" w:firstRow="0" w:lastRow="1" w:firstColumn="0" w:lastColumn="0" w:oddVBand="0" w:evenVBand="0" w:oddHBand="0" w:evenHBand="0" w:firstRowFirstColumn="0" w:firstRowLastColumn="0" w:lastRowFirstColumn="0" w:lastRowLastColumn="0"/>
              <w:rPr>
                <w:color w:val="auto"/>
              </w:rPr>
            </w:pPr>
            <w:r>
              <w:rPr>
                <w:color w:val="auto"/>
              </w:rPr>
              <w:t>(n=429)</w:t>
            </w:r>
          </w:p>
        </w:tc>
        <w:tc>
          <w:tcPr>
            <w:tcW w:w="0" w:type="pct"/>
            <w:shd w:val="clear" w:color="auto" w:fill="FFFF00"/>
            <w:vAlign w:val="center"/>
          </w:tcPr>
          <w:p w14:paraId="09F96EBB" w14:textId="77777777" w:rsidR="00C11699" w:rsidRPr="006E20E8" w:rsidRDefault="006E095F" w:rsidP="008132CA">
            <w:pPr>
              <w:pStyle w:val="nospacing-centred"/>
              <w:cnfStyle w:val="010000000000" w:firstRow="0" w:lastRow="1" w:firstColumn="0" w:lastColumn="0" w:oddVBand="0" w:evenVBand="0" w:oddHBand="0" w:evenHBand="0" w:firstRowFirstColumn="0" w:firstRowLastColumn="0" w:lastRowFirstColumn="0" w:lastRowLastColumn="0"/>
              <w:rPr>
                <w:color w:val="auto"/>
              </w:rPr>
            </w:pPr>
            <w:r>
              <w:rPr>
                <w:color w:val="auto"/>
              </w:rPr>
              <w:t>(n=194)</w:t>
            </w:r>
          </w:p>
        </w:tc>
      </w:tr>
    </w:tbl>
    <w:p w14:paraId="131D2D4B" w14:textId="4E0DC7AC" w:rsidR="00D66AB3" w:rsidRDefault="00D66AB3" w:rsidP="00D66AB3">
      <w:pPr>
        <w:pStyle w:val="normal-12ptbefore"/>
      </w:pPr>
      <w:r>
        <w:t>The June quarter results are generally consistent with the previous ones. There are some slight changes in the ranking of some issues. Phone call quality issues were the main issue raised, along with ‘other’. During the June quarter, ‘</w:t>
      </w:r>
      <w:r>
        <w:rPr>
          <w:i/>
        </w:rPr>
        <w:t>o</w:t>
      </w:r>
      <w:r w:rsidRPr="00B43FEC">
        <w:rPr>
          <w:i/>
        </w:rPr>
        <w:t>ther</w:t>
      </w:r>
      <w:r>
        <w:t xml:space="preserve">’ issues raised by triallists were mostly concerns with installation and the performance of equipment (e.g. the volume of the ring tone, volume of the phone call, performance of voicemail or issues with mobile coverage in the home). </w:t>
      </w:r>
    </w:p>
    <w:p w14:paraId="1E45FF45" w14:textId="77777777" w:rsidR="00C11699" w:rsidRDefault="00C11699" w:rsidP="00AA6FC1">
      <w:pPr>
        <w:pStyle w:val="normal-12ptbefore"/>
      </w:pPr>
    </w:p>
    <w:p w14:paraId="0C52A513" w14:textId="14CAD08E" w:rsidR="00C60276" w:rsidRDefault="00C60276" w:rsidP="009434B4">
      <w:pPr>
        <w:pStyle w:val="Caption"/>
        <w:spacing w:before="240"/>
      </w:pPr>
      <w:r w:rsidRPr="00304626">
        <w:lastRenderedPageBreak/>
        <w:t xml:space="preserve">Table </w:t>
      </w:r>
      <w:r>
        <w:t>A</w:t>
      </w:r>
      <w:r w:rsidRPr="00304626">
        <w:t>.</w:t>
      </w:r>
      <w:r>
        <w:t>6</w:t>
      </w:r>
      <w:r w:rsidRPr="00304626">
        <w:t>: Triallists’ reported issues with the provider support</w:t>
      </w:r>
      <w:r w:rsidR="004E1D3D">
        <w:t>—</w:t>
      </w:r>
      <w:r w:rsidR="00D54343">
        <w:t xml:space="preserve"> (a) </w:t>
      </w:r>
      <w:r w:rsidR="00F30D18">
        <w:t>f</w:t>
      </w:r>
      <w:r w:rsidRPr="00B43FEC">
        <w:t>rom 1 July 2021 to 31 December 2021</w:t>
      </w:r>
    </w:p>
    <w:tbl>
      <w:tblPr>
        <w:tblStyle w:val="DefaultTable1"/>
        <w:tblW w:w="5000" w:type="pct"/>
        <w:tblLook w:val="04E0" w:firstRow="1" w:lastRow="1" w:firstColumn="1" w:lastColumn="0" w:noHBand="0" w:noVBand="1"/>
        <w:tblDescription w:val="Table A.6: Triallists’ reported issues with the provider support—from 1 July 2021 to 31 December 2021"/>
      </w:tblPr>
      <w:tblGrid>
        <w:gridCol w:w="1326"/>
        <w:gridCol w:w="1473"/>
        <w:gridCol w:w="1491"/>
        <w:gridCol w:w="1272"/>
        <w:gridCol w:w="1356"/>
        <w:gridCol w:w="1473"/>
        <w:gridCol w:w="1473"/>
      </w:tblGrid>
      <w:tr w:rsidR="007F0C75" w14:paraId="6901610F" w14:textId="77777777" w:rsidTr="007F0C7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tcPr>
          <w:p w14:paraId="59938E3C" w14:textId="77777777" w:rsidR="007F0C75" w:rsidRPr="00AA6FC1" w:rsidRDefault="007F0C75" w:rsidP="008A165F">
            <w:pPr>
              <w:pStyle w:val="tablecolumnheading"/>
              <w:rPr>
                <w:b/>
              </w:rPr>
            </w:pPr>
            <w:r w:rsidRPr="00AA6FC1">
              <w:rPr>
                <w:b/>
              </w:rPr>
              <w:t>Triallists issues with support</w:t>
            </w:r>
          </w:p>
        </w:tc>
        <w:tc>
          <w:tcPr>
            <w:tcW w:w="739" w:type="pct"/>
          </w:tcPr>
          <w:p w14:paraId="0CC486D1" w14:textId="77777777"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Concerotel</w:t>
            </w:r>
          </w:p>
        </w:tc>
        <w:tc>
          <w:tcPr>
            <w:tcW w:w="774" w:type="pct"/>
          </w:tcPr>
          <w:p w14:paraId="6A74AC6E" w14:textId="77777777"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NBN Co</w:t>
            </w:r>
          </w:p>
        </w:tc>
        <w:tc>
          <w:tcPr>
            <w:tcW w:w="638" w:type="pct"/>
          </w:tcPr>
          <w:p w14:paraId="1907F41F" w14:textId="77777777"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Optus</w:t>
            </w:r>
          </w:p>
        </w:tc>
        <w:tc>
          <w:tcPr>
            <w:tcW w:w="680" w:type="pct"/>
          </w:tcPr>
          <w:p w14:paraId="612CFBE9" w14:textId="77777777"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Pivotel</w:t>
            </w:r>
          </w:p>
        </w:tc>
        <w:tc>
          <w:tcPr>
            <w:tcW w:w="739" w:type="pct"/>
          </w:tcPr>
          <w:p w14:paraId="15C911C2" w14:textId="77777777"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Telstra</w:t>
            </w:r>
          </w:p>
        </w:tc>
        <w:tc>
          <w:tcPr>
            <w:tcW w:w="739" w:type="pct"/>
          </w:tcPr>
          <w:p w14:paraId="5DBAF978" w14:textId="77777777" w:rsidR="007F0C75" w:rsidRPr="00245D93" w:rsidRDefault="007F0C75" w:rsidP="008A165F">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Zetifi</w:t>
            </w:r>
          </w:p>
        </w:tc>
      </w:tr>
      <w:tr w:rsidR="007F0C75" w14:paraId="3D568CC1"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14:paraId="74F56EF0" w14:textId="77777777" w:rsidR="007F0C75" w:rsidRPr="002E549E" w:rsidRDefault="007F0C75" w:rsidP="007F0C75">
            <w:pPr>
              <w:pStyle w:val="nospacing-centred"/>
              <w:rPr>
                <w:lang w:val="en-US"/>
              </w:rPr>
            </w:pPr>
            <w:r>
              <w:rPr>
                <w:lang w:val="en-US"/>
              </w:rPr>
              <w:t>1</w:t>
            </w:r>
          </w:p>
        </w:tc>
        <w:tc>
          <w:tcPr>
            <w:tcW w:w="739" w:type="pct"/>
            <w:shd w:val="clear" w:color="auto" w:fill="auto"/>
            <w:vAlign w:val="center"/>
          </w:tcPr>
          <w:p w14:paraId="06ADDC03"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help/support/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(n=6)</w:t>
            </w:r>
          </w:p>
        </w:tc>
        <w:tc>
          <w:tcPr>
            <w:tcW w:w="774" w:type="pct"/>
            <w:shd w:val="clear" w:color="auto" w:fill="auto"/>
            <w:vAlign w:val="center"/>
          </w:tcPr>
          <w:p w14:paraId="56DE0514"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(n=10)</w:t>
            </w:r>
          </w:p>
        </w:tc>
        <w:tc>
          <w:tcPr>
            <w:tcW w:w="638" w:type="pct"/>
            <w:shd w:val="clear" w:color="auto" w:fill="auto"/>
            <w:vAlign w:val="center"/>
          </w:tcPr>
          <w:p w14:paraId="1E75ADA1"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w:t>
            </w:r>
            <w:r>
              <w:rPr>
                <w:color w:val="000000"/>
              </w:rPr>
              <w:t xml:space="preserve"> </w:t>
            </w:r>
            <w:r w:rsidRPr="002E549E">
              <w:rPr>
                <w:color w:val="000000"/>
              </w:rPr>
              <w:t>Issue still not fixed</w:t>
            </w:r>
            <w:r>
              <w:rPr>
                <w:color w:val="000000"/>
              </w:rPr>
              <w:t>.</w:t>
            </w:r>
            <w:r w:rsidRPr="008E2A9A">
              <w:rPr>
                <w:color w:val="000000"/>
                <w:sz w:val="20"/>
              </w:rPr>
              <w:t xml:space="preserve"> </w:t>
            </w:r>
          </w:p>
          <w:p w14:paraId="2392B967"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680" w:type="pct"/>
            <w:shd w:val="clear" w:color="auto" w:fill="auto"/>
            <w:vAlign w:val="center"/>
          </w:tcPr>
          <w:p w14:paraId="4EDF7BEF"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(n=3)</w:t>
            </w:r>
          </w:p>
        </w:tc>
        <w:tc>
          <w:tcPr>
            <w:tcW w:w="739" w:type="pct"/>
            <w:shd w:val="clear" w:color="auto" w:fill="auto"/>
            <w:vAlign w:val="center"/>
          </w:tcPr>
          <w:p w14:paraId="6EA25FA8"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w:t>
            </w:r>
            <w:r>
              <w:rPr>
                <w:color w:val="000000"/>
              </w:rPr>
              <w:t xml:space="preserve"> </w:t>
            </w:r>
            <w:r w:rsidRPr="002E549E">
              <w:rPr>
                <w:color w:val="000000"/>
              </w:rPr>
              <w:t>Issue still not fixed</w:t>
            </w:r>
            <w:r>
              <w:rPr>
                <w:color w:val="000000"/>
              </w:rPr>
              <w:t>.</w:t>
            </w:r>
            <w:r w:rsidRPr="008E2A9A">
              <w:rPr>
                <w:color w:val="000000"/>
                <w:sz w:val="20"/>
              </w:rPr>
              <w:t xml:space="preserve"> (n=12)</w:t>
            </w:r>
          </w:p>
        </w:tc>
        <w:tc>
          <w:tcPr>
            <w:tcW w:w="739" w:type="pct"/>
            <w:shd w:val="clear" w:color="auto" w:fill="auto"/>
            <w:vAlign w:val="center"/>
          </w:tcPr>
          <w:p w14:paraId="663C9615"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w:t>
            </w:r>
            <w:r>
              <w:rPr>
                <w:color w:val="000000"/>
              </w:rPr>
              <w:t xml:space="preserve"> </w:t>
            </w:r>
            <w:r w:rsidRPr="002E549E">
              <w:rPr>
                <w:color w:val="000000"/>
              </w:rPr>
              <w:t>/Issue still not fixed</w:t>
            </w:r>
            <w:r>
              <w:rPr>
                <w:color w:val="000000"/>
              </w:rPr>
              <w:t>.</w:t>
            </w:r>
            <w:r w:rsidRPr="008E2A9A">
              <w:rPr>
                <w:color w:val="000000"/>
                <w:sz w:val="20"/>
              </w:rPr>
              <w:t xml:space="preserve"> (n=7)</w:t>
            </w:r>
          </w:p>
        </w:tc>
      </w:tr>
      <w:tr w:rsidR="007F0C75" w14:paraId="4BC069A9" w14:textId="77777777"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vAlign w:val="center"/>
          </w:tcPr>
          <w:p w14:paraId="3C629BE2" w14:textId="77777777" w:rsidR="007F0C75" w:rsidRPr="002E549E" w:rsidRDefault="007F0C75" w:rsidP="007F0C75">
            <w:pPr>
              <w:pStyle w:val="nospacing-centred"/>
            </w:pPr>
            <w:r>
              <w:t>2</w:t>
            </w:r>
          </w:p>
        </w:tc>
        <w:tc>
          <w:tcPr>
            <w:tcW w:w="739" w:type="pct"/>
            <w:shd w:val="clear" w:color="auto" w:fill="F2F2F2"/>
            <w:vAlign w:val="center"/>
          </w:tcPr>
          <w:p w14:paraId="2E0309CA"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It took too long to fix/Issue still not fixed</w:t>
            </w:r>
            <w:r>
              <w:rPr>
                <w:color w:val="000000"/>
              </w:rPr>
              <w:t>.</w:t>
            </w:r>
            <w:r w:rsidRPr="008E2A9A">
              <w:rPr>
                <w:color w:val="000000"/>
                <w:sz w:val="20"/>
              </w:rPr>
              <w:t xml:space="preserve"> (n=5)</w:t>
            </w:r>
          </w:p>
        </w:tc>
        <w:tc>
          <w:tcPr>
            <w:tcW w:w="774" w:type="pct"/>
            <w:shd w:val="clear" w:color="auto" w:fill="F2F2F2"/>
            <w:vAlign w:val="center"/>
          </w:tcPr>
          <w:p w14:paraId="459B584F"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(n=7)</w:t>
            </w:r>
          </w:p>
        </w:tc>
        <w:tc>
          <w:tcPr>
            <w:tcW w:w="638" w:type="pct"/>
            <w:shd w:val="clear" w:color="auto" w:fill="F2F2F2"/>
            <w:vAlign w:val="center"/>
          </w:tcPr>
          <w:p w14:paraId="7397A4F0"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Instructions provided were difficult/</w:t>
            </w:r>
            <w:r>
              <w:rPr>
                <w:color w:val="000000"/>
              </w:rPr>
              <w:t xml:space="preserve"> </w:t>
            </w:r>
            <w:r w:rsidRPr="002E549E">
              <w:rPr>
                <w:color w:val="000000"/>
              </w:rPr>
              <w:t>confusing.</w:t>
            </w:r>
            <w:r w:rsidRPr="008E2A9A">
              <w:rPr>
                <w:color w:val="000000"/>
                <w:sz w:val="20"/>
              </w:rPr>
              <w:t xml:space="preserve"> (n=1)</w:t>
            </w:r>
          </w:p>
        </w:tc>
        <w:tc>
          <w:tcPr>
            <w:tcW w:w="680" w:type="pct"/>
            <w:shd w:val="clear" w:color="auto" w:fill="F2F2F2"/>
            <w:vAlign w:val="center"/>
          </w:tcPr>
          <w:p w14:paraId="1B9F8E04"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(n=2)</w:t>
            </w:r>
          </w:p>
        </w:tc>
        <w:tc>
          <w:tcPr>
            <w:tcW w:w="739" w:type="pct"/>
            <w:shd w:val="clear" w:color="auto" w:fill="F2F2F2"/>
            <w:vAlign w:val="center"/>
          </w:tcPr>
          <w:p w14:paraId="5317E89F" w14:textId="77777777"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14:paraId="57440C4E"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8E2A9A">
              <w:rPr>
                <w:color w:val="000000"/>
                <w:sz w:val="20"/>
              </w:rPr>
              <w:t>(n=11)</w:t>
            </w:r>
          </w:p>
        </w:tc>
        <w:tc>
          <w:tcPr>
            <w:tcW w:w="739" w:type="pct"/>
            <w:shd w:val="clear" w:color="auto" w:fill="F2F2F2"/>
            <w:vAlign w:val="center"/>
          </w:tcPr>
          <w:p w14:paraId="6898DF6E"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(n=3)</w:t>
            </w:r>
          </w:p>
        </w:tc>
      </w:tr>
      <w:tr w:rsidR="007F0C75" w14:paraId="3BED2264"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14:paraId="2FA2450C" w14:textId="77777777" w:rsidR="007F0C75" w:rsidRPr="002E549E" w:rsidRDefault="007F0C75" w:rsidP="007F0C75">
            <w:pPr>
              <w:pStyle w:val="nospacing-centred"/>
            </w:pPr>
            <w:r>
              <w:t>3</w:t>
            </w:r>
          </w:p>
        </w:tc>
        <w:tc>
          <w:tcPr>
            <w:tcW w:w="739" w:type="pct"/>
            <w:shd w:val="clear" w:color="auto" w:fill="auto"/>
            <w:vAlign w:val="center"/>
          </w:tcPr>
          <w:p w14:paraId="7F3FB03A"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(n=2)</w:t>
            </w:r>
          </w:p>
        </w:tc>
        <w:tc>
          <w:tcPr>
            <w:tcW w:w="774" w:type="pct"/>
            <w:shd w:val="clear" w:color="auto" w:fill="auto"/>
            <w:vAlign w:val="center"/>
          </w:tcPr>
          <w:p w14:paraId="49589D3A"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It took too long to fix/Issue still not fixed</w:t>
            </w:r>
            <w:r>
              <w:rPr>
                <w:color w:val="000000"/>
              </w:rPr>
              <w:t>.</w:t>
            </w:r>
            <w:r w:rsidRPr="008E2A9A">
              <w:rPr>
                <w:color w:val="000000"/>
                <w:sz w:val="20"/>
              </w:rPr>
              <w:t xml:space="preserve"> </w:t>
            </w:r>
            <w:r>
              <w:rPr>
                <w:color w:val="000000"/>
                <w:sz w:val="20"/>
              </w:rPr>
              <w:t xml:space="preserve"> </w:t>
            </w:r>
            <w:r w:rsidRPr="008E2A9A">
              <w:rPr>
                <w:color w:val="000000"/>
                <w:sz w:val="20"/>
              </w:rPr>
              <w:t>(n=6)</w:t>
            </w:r>
          </w:p>
        </w:tc>
        <w:tc>
          <w:tcPr>
            <w:tcW w:w="638" w:type="pct"/>
            <w:shd w:val="clear" w:color="auto" w:fill="auto"/>
            <w:vAlign w:val="center"/>
          </w:tcPr>
          <w:p w14:paraId="67949328"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680" w:type="pct"/>
            <w:shd w:val="clear" w:color="auto" w:fill="auto"/>
            <w:vAlign w:val="center"/>
          </w:tcPr>
          <w:p w14:paraId="49DE649C"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14:paraId="73C690E8"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739" w:type="pct"/>
            <w:shd w:val="clear" w:color="auto" w:fill="auto"/>
            <w:vAlign w:val="center"/>
          </w:tcPr>
          <w:p w14:paraId="23B20520"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(n=7)</w:t>
            </w:r>
          </w:p>
        </w:tc>
        <w:tc>
          <w:tcPr>
            <w:tcW w:w="739" w:type="pct"/>
            <w:shd w:val="clear" w:color="auto" w:fill="auto"/>
            <w:vAlign w:val="center"/>
          </w:tcPr>
          <w:p w14:paraId="7F7B6560"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help/support/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(n=2)</w:t>
            </w:r>
          </w:p>
        </w:tc>
      </w:tr>
      <w:tr w:rsidR="007F0C75" w14:paraId="39D6842A" w14:textId="77777777"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vAlign w:val="center"/>
          </w:tcPr>
          <w:p w14:paraId="134D1C64" w14:textId="77777777" w:rsidR="007F0C75" w:rsidRPr="002E549E" w:rsidRDefault="007F0C75" w:rsidP="007F0C75">
            <w:pPr>
              <w:pStyle w:val="nospacing-centred"/>
            </w:pPr>
            <w:r>
              <w:rPr>
                <w:color w:val="000000"/>
              </w:rPr>
              <w:t>4</w:t>
            </w:r>
          </w:p>
        </w:tc>
        <w:tc>
          <w:tcPr>
            <w:tcW w:w="739" w:type="pct"/>
            <w:shd w:val="clear" w:color="auto" w:fill="F2F2F2"/>
            <w:vAlign w:val="center"/>
          </w:tcPr>
          <w:p w14:paraId="1046D570"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They didn’t contact me when they said they would/</w:t>
            </w:r>
            <w:r>
              <w:rPr>
                <w:color w:val="000000"/>
              </w:rPr>
              <w:t xml:space="preserve"> </w:t>
            </w:r>
            <w:r w:rsidRPr="002E549E">
              <w:rPr>
                <w:color w:val="000000"/>
              </w:rPr>
              <w:t>follow up.</w:t>
            </w:r>
            <w:r w:rsidRPr="008E2A9A">
              <w:rPr>
                <w:color w:val="000000"/>
                <w:sz w:val="20"/>
              </w:rPr>
              <w:t xml:space="preserve"> (n=2)</w:t>
            </w:r>
          </w:p>
        </w:tc>
        <w:tc>
          <w:tcPr>
            <w:tcW w:w="774" w:type="pct"/>
            <w:shd w:val="clear" w:color="auto" w:fill="F2F2F2"/>
            <w:vAlign w:val="center"/>
          </w:tcPr>
          <w:p w14:paraId="0876EA81"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help/</w:t>
            </w:r>
            <w:r>
              <w:rPr>
                <w:color w:val="000000"/>
              </w:rPr>
              <w:t xml:space="preserve"> </w:t>
            </w:r>
            <w:r w:rsidRPr="002E549E">
              <w:rPr>
                <w:color w:val="000000"/>
              </w:rPr>
              <w:t>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(n=5)</w:t>
            </w:r>
          </w:p>
        </w:tc>
        <w:tc>
          <w:tcPr>
            <w:tcW w:w="638" w:type="pct"/>
            <w:shd w:val="clear" w:color="auto" w:fill="F2F2F2"/>
            <w:vAlign w:val="center"/>
          </w:tcPr>
          <w:p w14:paraId="550F0EE9"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680" w:type="pct"/>
            <w:shd w:val="clear" w:color="auto" w:fill="F2F2F2"/>
            <w:vAlign w:val="center"/>
          </w:tcPr>
          <w:p w14:paraId="3DBBD564" w14:textId="77777777"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It took too long to fix/Issue still not fixed</w:t>
            </w:r>
            <w:r>
              <w:rPr>
                <w:color w:val="000000"/>
              </w:rPr>
              <w:t>.</w:t>
            </w:r>
            <w:r w:rsidRPr="008E2A9A">
              <w:rPr>
                <w:color w:val="000000"/>
                <w:sz w:val="20"/>
              </w:rPr>
              <w:t xml:space="preserve"> </w:t>
            </w:r>
          </w:p>
          <w:p w14:paraId="69F62183"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8E2A9A">
              <w:rPr>
                <w:color w:val="000000"/>
                <w:sz w:val="20"/>
              </w:rPr>
              <w:t>(n=1)</w:t>
            </w:r>
          </w:p>
        </w:tc>
        <w:tc>
          <w:tcPr>
            <w:tcW w:w="739" w:type="pct"/>
            <w:shd w:val="clear" w:color="auto" w:fill="F2F2F2"/>
            <w:vAlign w:val="center"/>
          </w:tcPr>
          <w:p w14:paraId="227083AC"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help/support/</w:t>
            </w:r>
            <w:r>
              <w:rPr>
                <w:color w:val="000000"/>
              </w:rPr>
              <w:t xml:space="preserve"> </w:t>
            </w:r>
            <w:r w:rsidRPr="002E549E">
              <w:rPr>
                <w:color w:val="000000"/>
              </w:rPr>
              <w:t>felt fobbed off/</w:t>
            </w:r>
            <w:r>
              <w:rPr>
                <w:color w:val="000000"/>
              </w:rPr>
              <w:t xml:space="preserve"> </w:t>
            </w:r>
            <w:r w:rsidRPr="002E549E">
              <w:rPr>
                <w:color w:val="000000"/>
              </w:rPr>
              <w:t>not taken seriously</w:t>
            </w:r>
            <w:r>
              <w:rPr>
                <w:color w:val="000000"/>
              </w:rPr>
              <w:t>.</w:t>
            </w:r>
            <w:r w:rsidRPr="008E2A9A">
              <w:rPr>
                <w:color w:val="000000"/>
                <w:sz w:val="20"/>
              </w:rPr>
              <w:t xml:space="preserve"> (n=7)</w:t>
            </w:r>
          </w:p>
        </w:tc>
        <w:tc>
          <w:tcPr>
            <w:tcW w:w="739" w:type="pct"/>
            <w:shd w:val="clear" w:color="auto" w:fill="F2F2F2"/>
            <w:vAlign w:val="center"/>
          </w:tcPr>
          <w:p w14:paraId="5178123C" w14:textId="77777777" w:rsidR="007F0C75"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14:paraId="06605CD8"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8E2A9A">
              <w:rPr>
                <w:color w:val="000000"/>
                <w:sz w:val="20"/>
              </w:rPr>
              <w:t>(n=1)</w:t>
            </w:r>
          </w:p>
        </w:tc>
      </w:tr>
      <w:tr w:rsidR="007F0C75" w14:paraId="27CACF4D"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14:paraId="759913D9" w14:textId="77777777" w:rsidR="007F0C75" w:rsidRPr="002E549E" w:rsidRDefault="007F0C75" w:rsidP="007F0C75">
            <w:pPr>
              <w:pStyle w:val="nospacing-centred"/>
              <w:rPr>
                <w:lang w:val="en-US"/>
              </w:rPr>
            </w:pPr>
            <w:r>
              <w:rPr>
                <w:color w:val="000000"/>
              </w:rPr>
              <w:t>5</w:t>
            </w:r>
          </w:p>
        </w:tc>
        <w:tc>
          <w:tcPr>
            <w:tcW w:w="739" w:type="pct"/>
            <w:shd w:val="clear" w:color="auto" w:fill="auto"/>
            <w:vAlign w:val="center"/>
          </w:tcPr>
          <w:p w14:paraId="0C9B6ECF"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Pr>
                <w:color w:val="000000"/>
              </w:rPr>
              <w:t>Couldn’t get through to them</w:t>
            </w:r>
            <w:r w:rsidRPr="002E549E">
              <w:rPr>
                <w:color w:val="000000"/>
              </w:rPr>
              <w:t>/</w:t>
            </w:r>
            <w:r>
              <w:rPr>
                <w:color w:val="000000"/>
              </w:rPr>
              <w:t xml:space="preserve"> </w:t>
            </w:r>
            <w:r w:rsidRPr="002E549E">
              <w:rPr>
                <w:color w:val="000000"/>
              </w:rPr>
              <w:t>had issues getting through to them.</w:t>
            </w:r>
            <w:r w:rsidRPr="008E2A9A">
              <w:rPr>
                <w:color w:val="000000"/>
                <w:sz w:val="20"/>
              </w:rPr>
              <w:t xml:space="preserve"> </w:t>
            </w:r>
          </w:p>
          <w:p w14:paraId="41F6C228"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774" w:type="pct"/>
            <w:shd w:val="clear" w:color="auto" w:fill="auto"/>
            <w:vAlign w:val="center"/>
          </w:tcPr>
          <w:p w14:paraId="328352E5"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Instructions provided were difficult/</w:t>
            </w:r>
            <w:r>
              <w:rPr>
                <w:color w:val="000000"/>
              </w:rPr>
              <w:t xml:space="preserve"> </w:t>
            </w:r>
            <w:r w:rsidRPr="002E549E">
              <w:rPr>
                <w:color w:val="000000"/>
              </w:rPr>
              <w:t>confusing.</w:t>
            </w:r>
            <w:r w:rsidRPr="008E2A9A">
              <w:rPr>
                <w:color w:val="000000"/>
                <w:sz w:val="20"/>
              </w:rPr>
              <w:t xml:space="preserve"> (n=2)</w:t>
            </w:r>
          </w:p>
        </w:tc>
        <w:tc>
          <w:tcPr>
            <w:tcW w:w="638" w:type="pct"/>
            <w:shd w:val="clear" w:color="auto" w:fill="auto"/>
            <w:vAlign w:val="center"/>
          </w:tcPr>
          <w:p w14:paraId="730FF747"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680" w:type="pct"/>
            <w:shd w:val="clear" w:color="auto" w:fill="auto"/>
            <w:vAlign w:val="center"/>
          </w:tcPr>
          <w:p w14:paraId="468E41B3"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739" w:type="pct"/>
            <w:shd w:val="clear" w:color="auto" w:fill="auto"/>
            <w:vAlign w:val="center"/>
          </w:tcPr>
          <w:p w14:paraId="5A7B40E0"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(n=7)</w:t>
            </w:r>
          </w:p>
        </w:tc>
        <w:tc>
          <w:tcPr>
            <w:tcW w:w="739" w:type="pct"/>
            <w:shd w:val="clear" w:color="auto" w:fill="auto"/>
            <w:vAlign w:val="center"/>
          </w:tcPr>
          <w:p w14:paraId="4574AAD7"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r>
      <w:tr w:rsidR="007F0C75" w14:paraId="3B5246E5" w14:textId="77777777" w:rsidTr="007F0C7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vAlign w:val="center"/>
          </w:tcPr>
          <w:p w14:paraId="2A7F849B" w14:textId="77777777" w:rsidR="007F0C75" w:rsidRPr="002E549E" w:rsidRDefault="007F0C75" w:rsidP="007F0C75">
            <w:pPr>
              <w:pStyle w:val="nospacing-centred"/>
            </w:pPr>
            <w:r>
              <w:t>6</w:t>
            </w:r>
          </w:p>
        </w:tc>
        <w:tc>
          <w:tcPr>
            <w:tcW w:w="739" w:type="pct"/>
            <w:shd w:val="clear" w:color="auto" w:fill="F2F2F2"/>
            <w:vAlign w:val="center"/>
          </w:tcPr>
          <w:p w14:paraId="790EFAA8"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774" w:type="pct"/>
            <w:shd w:val="clear" w:color="auto" w:fill="F2F2F2"/>
            <w:vAlign w:val="center"/>
          </w:tcPr>
          <w:p w14:paraId="4EB302C1"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There was no information/</w:t>
            </w:r>
            <w:r>
              <w:rPr>
                <w:color w:val="000000"/>
              </w:rPr>
              <w:t xml:space="preserve"> </w:t>
            </w:r>
            <w:r w:rsidRPr="002E549E">
              <w:rPr>
                <w:color w:val="000000"/>
              </w:rPr>
              <w:t>I didn’t know what was happening.</w:t>
            </w:r>
            <w:r w:rsidRPr="008E2A9A">
              <w:rPr>
                <w:color w:val="000000"/>
                <w:sz w:val="20"/>
              </w:rPr>
              <w:t xml:space="preserve"> (n=1)</w:t>
            </w:r>
          </w:p>
        </w:tc>
        <w:tc>
          <w:tcPr>
            <w:tcW w:w="638" w:type="pct"/>
            <w:shd w:val="clear" w:color="auto" w:fill="F2F2F2"/>
            <w:vAlign w:val="center"/>
          </w:tcPr>
          <w:p w14:paraId="447D8C8A"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680" w:type="pct"/>
            <w:shd w:val="clear" w:color="auto" w:fill="F2F2F2"/>
            <w:vAlign w:val="center"/>
          </w:tcPr>
          <w:p w14:paraId="1F856F97"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c>
          <w:tcPr>
            <w:tcW w:w="739" w:type="pct"/>
            <w:shd w:val="clear" w:color="auto" w:fill="F2F2F2"/>
            <w:vAlign w:val="center"/>
          </w:tcPr>
          <w:p w14:paraId="5D16A515"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r w:rsidRPr="002E549E">
              <w:rPr>
                <w:color w:val="000000"/>
              </w:rPr>
              <w:t>Instructions provided were difficult/</w:t>
            </w:r>
            <w:r>
              <w:rPr>
                <w:color w:val="000000"/>
              </w:rPr>
              <w:t xml:space="preserve"> </w:t>
            </w:r>
            <w:r w:rsidRPr="002E549E">
              <w:rPr>
                <w:color w:val="000000"/>
              </w:rPr>
              <w:t>confusing.</w:t>
            </w:r>
            <w:r w:rsidRPr="008E2A9A">
              <w:rPr>
                <w:color w:val="000000"/>
                <w:sz w:val="20"/>
              </w:rPr>
              <w:t xml:space="preserve"> (n=4)</w:t>
            </w:r>
          </w:p>
        </w:tc>
        <w:tc>
          <w:tcPr>
            <w:tcW w:w="739" w:type="pct"/>
            <w:shd w:val="clear" w:color="auto" w:fill="F2F2F2"/>
            <w:vAlign w:val="center"/>
          </w:tcPr>
          <w:p w14:paraId="48C7FD6E" w14:textId="77777777" w:rsidR="007F0C75" w:rsidRPr="008E2A9A" w:rsidRDefault="007F0C75" w:rsidP="007F0C75">
            <w:pPr>
              <w:pStyle w:val="nospacing-centred"/>
              <w:cnfStyle w:val="000000010000" w:firstRow="0" w:lastRow="0" w:firstColumn="0" w:lastColumn="0" w:oddVBand="0" w:evenVBand="0" w:oddHBand="0" w:evenHBand="1" w:firstRowFirstColumn="0" w:firstRowLastColumn="0" w:lastRowFirstColumn="0" w:lastRowLastColumn="0"/>
              <w:rPr>
                <w:color w:val="000000"/>
                <w:sz w:val="20"/>
              </w:rPr>
            </w:pPr>
          </w:p>
        </w:tc>
      </w:tr>
      <w:tr w:rsidR="007F0C75" w14:paraId="56535F18" w14:textId="77777777" w:rsidTr="007F0C75">
        <w:trPr>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auto"/>
            <w:vAlign w:val="center"/>
          </w:tcPr>
          <w:p w14:paraId="5E76822D" w14:textId="77777777" w:rsidR="007F0C75" w:rsidRPr="002E549E" w:rsidRDefault="007F0C75" w:rsidP="007F0C75">
            <w:pPr>
              <w:pStyle w:val="nospacing-centred"/>
              <w:rPr>
                <w:lang w:val="en-US"/>
              </w:rPr>
            </w:pPr>
            <w:r>
              <w:rPr>
                <w:color w:val="000000"/>
              </w:rPr>
              <w:t>7</w:t>
            </w:r>
          </w:p>
        </w:tc>
        <w:tc>
          <w:tcPr>
            <w:tcW w:w="739" w:type="pct"/>
            <w:shd w:val="clear" w:color="auto" w:fill="auto"/>
            <w:vAlign w:val="center"/>
          </w:tcPr>
          <w:p w14:paraId="036CE107"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14:paraId="03017382"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774" w:type="pct"/>
            <w:shd w:val="clear" w:color="auto" w:fill="auto"/>
            <w:vAlign w:val="center"/>
          </w:tcPr>
          <w:p w14:paraId="69B8EAE9"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14:paraId="7618DEAF"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(n=1)</w:t>
            </w:r>
          </w:p>
        </w:tc>
        <w:tc>
          <w:tcPr>
            <w:tcW w:w="638" w:type="pct"/>
            <w:shd w:val="clear" w:color="auto" w:fill="auto"/>
            <w:vAlign w:val="center"/>
          </w:tcPr>
          <w:p w14:paraId="3323E1F3"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680" w:type="pct"/>
            <w:shd w:val="clear" w:color="auto" w:fill="auto"/>
            <w:vAlign w:val="center"/>
          </w:tcPr>
          <w:p w14:paraId="02A00338"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p>
        </w:tc>
        <w:tc>
          <w:tcPr>
            <w:tcW w:w="739" w:type="pct"/>
            <w:shd w:val="clear" w:color="auto" w:fill="auto"/>
            <w:vAlign w:val="center"/>
          </w:tcPr>
          <w:p w14:paraId="4FA829F3"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14:paraId="015E2860"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(n=9)</w:t>
            </w:r>
          </w:p>
        </w:tc>
        <w:tc>
          <w:tcPr>
            <w:tcW w:w="739" w:type="pct"/>
            <w:shd w:val="clear" w:color="auto" w:fill="auto"/>
            <w:vAlign w:val="center"/>
          </w:tcPr>
          <w:p w14:paraId="143F8DDF" w14:textId="77777777" w:rsidR="007F0C75"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2E549E">
              <w:rPr>
                <w:color w:val="000000"/>
              </w:rPr>
              <w:t>Other</w:t>
            </w:r>
            <w:r w:rsidRPr="008E2A9A">
              <w:rPr>
                <w:color w:val="000000"/>
                <w:sz w:val="20"/>
              </w:rPr>
              <w:t xml:space="preserve"> </w:t>
            </w:r>
          </w:p>
          <w:p w14:paraId="653250D1" w14:textId="77777777" w:rsidR="007F0C75" w:rsidRPr="008E2A9A" w:rsidRDefault="007F0C75" w:rsidP="007F0C75">
            <w:pPr>
              <w:pStyle w:val="nospacing-centred"/>
              <w:cnfStyle w:val="000000000000" w:firstRow="0" w:lastRow="0" w:firstColumn="0" w:lastColumn="0" w:oddVBand="0" w:evenVBand="0" w:oddHBand="0" w:evenHBand="0" w:firstRowFirstColumn="0" w:firstRowLastColumn="0" w:lastRowFirstColumn="0" w:lastRowLastColumn="0"/>
              <w:rPr>
                <w:color w:val="000000"/>
                <w:sz w:val="20"/>
              </w:rPr>
            </w:pPr>
            <w:r w:rsidRPr="008E2A9A">
              <w:rPr>
                <w:color w:val="000000"/>
                <w:sz w:val="20"/>
              </w:rPr>
              <w:t>(n=2)</w:t>
            </w:r>
          </w:p>
        </w:tc>
      </w:tr>
      <w:tr w:rsidR="007F0C75" w:rsidRPr="007F0C75" w14:paraId="3A95CED4" w14:textId="77777777" w:rsidTr="007F0C7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1" w:type="pct"/>
            <w:shd w:val="clear" w:color="auto" w:fill="F2F2F2"/>
          </w:tcPr>
          <w:p w14:paraId="5773F2EF" w14:textId="77777777" w:rsidR="007F0C75" w:rsidRPr="007F0C75" w:rsidRDefault="007F0C75" w:rsidP="007F0C75">
            <w:pPr>
              <w:pStyle w:val="nospacing-centred"/>
              <w:rPr>
                <w:rFonts w:eastAsia="Times New Roman"/>
                <w:color w:val="auto"/>
                <w:highlight w:val="yellow"/>
              </w:rPr>
            </w:pPr>
            <w:r w:rsidRPr="007F0C75">
              <w:rPr>
                <w:rFonts w:asciiTheme="majorHAnsi" w:eastAsiaTheme="majorEastAsia" w:hAnsiTheme="majorHAnsi"/>
                <w:iCs/>
                <w:color w:val="auto"/>
              </w:rPr>
              <w:lastRenderedPageBreak/>
              <w:t>T</w:t>
            </w:r>
            <w:r>
              <w:rPr>
                <w:rFonts w:asciiTheme="majorHAnsi" w:eastAsiaTheme="majorEastAsia" w:hAnsiTheme="majorHAnsi"/>
                <w:iCs/>
                <w:color w:val="auto"/>
              </w:rPr>
              <w:t>otal</w:t>
            </w:r>
          </w:p>
        </w:tc>
        <w:tc>
          <w:tcPr>
            <w:tcW w:w="739" w:type="pct"/>
            <w:shd w:val="clear" w:color="auto" w:fill="F2F2F2"/>
            <w:vAlign w:val="center"/>
          </w:tcPr>
          <w:p w14:paraId="163BA526"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17</w:t>
            </w:r>
          </w:p>
        </w:tc>
        <w:tc>
          <w:tcPr>
            <w:tcW w:w="774" w:type="pct"/>
            <w:shd w:val="clear" w:color="auto" w:fill="F2F2F2"/>
            <w:vAlign w:val="center"/>
          </w:tcPr>
          <w:p w14:paraId="093B72FB"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32</w:t>
            </w:r>
          </w:p>
        </w:tc>
        <w:tc>
          <w:tcPr>
            <w:tcW w:w="638" w:type="pct"/>
            <w:shd w:val="clear" w:color="auto" w:fill="F2F2F2"/>
            <w:vAlign w:val="center"/>
          </w:tcPr>
          <w:p w14:paraId="48B6C84C"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2</w:t>
            </w:r>
          </w:p>
        </w:tc>
        <w:tc>
          <w:tcPr>
            <w:tcW w:w="680" w:type="pct"/>
            <w:shd w:val="clear" w:color="auto" w:fill="F2F2F2"/>
            <w:vAlign w:val="center"/>
          </w:tcPr>
          <w:p w14:paraId="272EDF88"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7</w:t>
            </w:r>
          </w:p>
        </w:tc>
        <w:tc>
          <w:tcPr>
            <w:tcW w:w="739" w:type="pct"/>
            <w:shd w:val="clear" w:color="auto" w:fill="F2F2F2"/>
            <w:vAlign w:val="center"/>
          </w:tcPr>
          <w:p w14:paraId="4C4228AA"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56</w:t>
            </w:r>
          </w:p>
        </w:tc>
        <w:tc>
          <w:tcPr>
            <w:tcW w:w="739" w:type="pct"/>
            <w:shd w:val="clear" w:color="auto" w:fill="F2F2F2"/>
            <w:vAlign w:val="center"/>
          </w:tcPr>
          <w:p w14:paraId="211EEDCE" w14:textId="77777777" w:rsidR="007F0C75" w:rsidRPr="007F0C75" w:rsidRDefault="007F0C75" w:rsidP="007F0C75">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olor w:val="auto"/>
                <w:highlight w:val="yellow"/>
              </w:rPr>
            </w:pPr>
            <w:r w:rsidRPr="007F0C75">
              <w:rPr>
                <w:rFonts w:asciiTheme="majorHAnsi" w:eastAsiaTheme="majorEastAsia" w:hAnsiTheme="majorHAnsi"/>
                <w:iCs/>
                <w:color w:val="auto"/>
              </w:rPr>
              <w:t>13</w:t>
            </w:r>
          </w:p>
        </w:tc>
      </w:tr>
    </w:tbl>
    <w:p w14:paraId="202C7070" w14:textId="77777777" w:rsidR="00C60276" w:rsidRDefault="00F30D18" w:rsidP="009434B4">
      <w:pPr>
        <w:pStyle w:val="Caption"/>
        <w:spacing w:before="360"/>
      </w:pPr>
      <w:r w:rsidRPr="00304626">
        <w:t xml:space="preserve">Table </w:t>
      </w:r>
      <w:r>
        <w:t>A</w:t>
      </w:r>
      <w:r w:rsidRPr="00304626">
        <w:t>.</w:t>
      </w:r>
      <w:r>
        <w:t>6</w:t>
      </w:r>
      <w:r w:rsidRPr="00304626">
        <w:t>: Triallists’ reported issues with the provider support</w:t>
      </w:r>
      <w:r>
        <w:t>—</w:t>
      </w:r>
      <w:r w:rsidR="00C60276">
        <w:t>(b)</w:t>
      </w:r>
      <w:r>
        <w:t xml:space="preserve"> </w:t>
      </w:r>
      <w:r w:rsidR="00C60276" w:rsidRPr="00B43FEC">
        <w:t xml:space="preserve">From 1 July 2021 to 31 </w:t>
      </w:r>
      <w:r w:rsidR="00C60276">
        <w:t>March</w:t>
      </w:r>
      <w:r w:rsidR="00C60276" w:rsidRPr="00B43FEC">
        <w:t xml:space="preserve"> 202</w:t>
      </w:r>
      <w:r w:rsidR="00C60276">
        <w:t>2</w:t>
      </w:r>
    </w:p>
    <w:tbl>
      <w:tblPr>
        <w:tblStyle w:val="DefaultTable1"/>
        <w:tblW w:w="5000" w:type="pct"/>
        <w:tblLook w:val="04E0" w:firstRow="1" w:lastRow="1" w:firstColumn="1" w:lastColumn="0" w:noHBand="0" w:noVBand="1"/>
        <w:tblDescription w:val="Table A.6: Triallists’ reported issues with the provider support—(b) From 1 July 2021 to 31 March 2022"/>
      </w:tblPr>
      <w:tblGrid>
        <w:gridCol w:w="1104"/>
        <w:gridCol w:w="1473"/>
        <w:gridCol w:w="1594"/>
        <w:gridCol w:w="1272"/>
        <w:gridCol w:w="1474"/>
        <w:gridCol w:w="1474"/>
        <w:gridCol w:w="1473"/>
      </w:tblGrid>
      <w:tr w:rsidR="00AA6FC1" w14:paraId="3AF3EB74" w14:textId="77777777" w:rsidTr="00A12DA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 w:type="pct"/>
          </w:tcPr>
          <w:p w14:paraId="63E22EDC" w14:textId="77777777" w:rsidR="00AA6FC1" w:rsidRPr="00AA6FC1" w:rsidRDefault="00AA6FC1" w:rsidP="00AA6FC1">
            <w:pPr>
              <w:pStyle w:val="tablecolumnheading"/>
              <w:rPr>
                <w:b/>
              </w:rPr>
            </w:pPr>
            <w:r w:rsidRPr="00AA6FC1">
              <w:rPr>
                <w:b/>
              </w:rPr>
              <w:t>Triallists issues with support</w:t>
            </w:r>
          </w:p>
        </w:tc>
        <w:tc>
          <w:tcPr>
            <w:tcW w:w="747" w:type="pct"/>
          </w:tcPr>
          <w:p w14:paraId="772C9445" w14:textId="77777777"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Concerotel</w:t>
            </w:r>
          </w:p>
        </w:tc>
        <w:tc>
          <w:tcPr>
            <w:tcW w:w="808" w:type="pct"/>
          </w:tcPr>
          <w:p w14:paraId="04411FEB" w14:textId="77777777"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NBN Co</w:t>
            </w:r>
          </w:p>
        </w:tc>
        <w:tc>
          <w:tcPr>
            <w:tcW w:w="645" w:type="pct"/>
          </w:tcPr>
          <w:p w14:paraId="51722FCB" w14:textId="77777777"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Optus</w:t>
            </w:r>
          </w:p>
        </w:tc>
        <w:tc>
          <w:tcPr>
            <w:tcW w:w="747" w:type="pct"/>
          </w:tcPr>
          <w:p w14:paraId="24A06C25" w14:textId="77777777"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Pivotel</w:t>
            </w:r>
          </w:p>
        </w:tc>
        <w:tc>
          <w:tcPr>
            <w:tcW w:w="747" w:type="pct"/>
          </w:tcPr>
          <w:p w14:paraId="39618269" w14:textId="77777777"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Telstra</w:t>
            </w:r>
          </w:p>
        </w:tc>
        <w:tc>
          <w:tcPr>
            <w:tcW w:w="747" w:type="pct"/>
          </w:tcPr>
          <w:p w14:paraId="6CD4CE1C" w14:textId="77777777" w:rsidR="00AA6FC1" w:rsidRPr="00245D93" w:rsidRDefault="00AA6FC1" w:rsidP="00AA6FC1">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Zetifi</w:t>
            </w:r>
          </w:p>
        </w:tc>
      </w:tr>
      <w:tr w:rsidR="001E1E24" w14:paraId="0AE0E63B" w14:textId="77777777" w:rsidTr="00A12DA9">
        <w:trPr>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3A9C8E8B" w14:textId="77777777" w:rsidR="001E1E24" w:rsidRPr="005201BC" w:rsidRDefault="001E1E24" w:rsidP="001E1E24">
            <w:pPr>
              <w:rPr>
                <w:lang w:val="en-US"/>
              </w:rPr>
            </w:pPr>
            <w:r w:rsidRPr="005201BC">
              <w:rPr>
                <w:lang w:val="en-US"/>
              </w:rPr>
              <w:t>1</w:t>
            </w:r>
          </w:p>
        </w:tc>
        <w:tc>
          <w:tcPr>
            <w:tcW w:w="747" w:type="pct"/>
            <w:shd w:val="clear" w:color="auto" w:fill="auto"/>
            <w:vAlign w:val="center"/>
          </w:tcPr>
          <w:p w14:paraId="23153653"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help/support/ felt fobbed off/ not taken seriously. (n=8)</w:t>
            </w:r>
          </w:p>
        </w:tc>
        <w:tc>
          <w:tcPr>
            <w:tcW w:w="808" w:type="pct"/>
            <w:shd w:val="clear" w:color="auto" w:fill="auto"/>
            <w:vAlign w:val="center"/>
          </w:tcPr>
          <w:p w14:paraId="7FD1E118"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It took too long to fix/ Issue still not fixed. (n=30)</w:t>
            </w:r>
          </w:p>
        </w:tc>
        <w:tc>
          <w:tcPr>
            <w:tcW w:w="645" w:type="pct"/>
            <w:shd w:val="clear" w:color="auto" w:fill="auto"/>
            <w:vAlign w:val="center"/>
          </w:tcPr>
          <w:p w14:paraId="31B558D8"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It took too long to fix/ Issue still not fixed. (n=1)</w:t>
            </w:r>
          </w:p>
        </w:tc>
        <w:tc>
          <w:tcPr>
            <w:tcW w:w="747" w:type="pct"/>
            <w:shd w:val="clear" w:color="auto" w:fill="auto"/>
            <w:vAlign w:val="center"/>
          </w:tcPr>
          <w:p w14:paraId="151E2B84"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It took too long to fix/ Issue still not fixed. </w:t>
            </w:r>
          </w:p>
          <w:p w14:paraId="417820A6"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(n=9)</w:t>
            </w:r>
          </w:p>
        </w:tc>
        <w:tc>
          <w:tcPr>
            <w:tcW w:w="747" w:type="pct"/>
            <w:shd w:val="clear" w:color="auto" w:fill="auto"/>
            <w:vAlign w:val="center"/>
          </w:tcPr>
          <w:p w14:paraId="388954E6"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It took too long to fix/ Issue still not fixed. </w:t>
            </w:r>
          </w:p>
          <w:p w14:paraId="078AD82B"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(n=24)</w:t>
            </w:r>
          </w:p>
        </w:tc>
        <w:tc>
          <w:tcPr>
            <w:tcW w:w="747" w:type="pct"/>
            <w:shd w:val="clear" w:color="auto" w:fill="auto"/>
            <w:vAlign w:val="center"/>
          </w:tcPr>
          <w:p w14:paraId="7493B093"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It took too long to fix/ Issue still not fixed. </w:t>
            </w:r>
          </w:p>
          <w:p w14:paraId="60E9F821"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(n=11)</w:t>
            </w:r>
          </w:p>
        </w:tc>
      </w:tr>
      <w:tr w:rsidR="001E1E24" w14:paraId="58DDC28F" w14:textId="77777777" w:rsidTr="00A12D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70ED098C" w14:textId="77777777" w:rsidR="001E1E24" w:rsidRPr="005201BC" w:rsidRDefault="001E1E24" w:rsidP="001E1E24">
            <w:r w:rsidRPr="005201BC">
              <w:t>2</w:t>
            </w:r>
          </w:p>
        </w:tc>
        <w:tc>
          <w:tcPr>
            <w:tcW w:w="747" w:type="pct"/>
            <w:shd w:val="clear" w:color="auto" w:fill="auto"/>
            <w:vAlign w:val="center"/>
          </w:tcPr>
          <w:p w14:paraId="50942ED4"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 xml:space="preserve">It took too long to fix/ Issue still not fixed. </w:t>
            </w:r>
          </w:p>
          <w:p w14:paraId="5FD5554D"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(n=5)</w:t>
            </w:r>
          </w:p>
        </w:tc>
        <w:tc>
          <w:tcPr>
            <w:tcW w:w="808" w:type="pct"/>
            <w:shd w:val="clear" w:color="auto" w:fill="auto"/>
            <w:vAlign w:val="center"/>
          </w:tcPr>
          <w:p w14:paraId="16366675"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They didn’t contact me when they said they would/ follow up. (n=22)</w:t>
            </w:r>
          </w:p>
        </w:tc>
        <w:tc>
          <w:tcPr>
            <w:tcW w:w="645" w:type="pct"/>
            <w:shd w:val="clear" w:color="auto" w:fill="auto"/>
            <w:vAlign w:val="center"/>
          </w:tcPr>
          <w:p w14:paraId="4005572B"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Couldn’t get through to them / had issues getting through to them. (n=1)</w:t>
            </w:r>
          </w:p>
        </w:tc>
        <w:tc>
          <w:tcPr>
            <w:tcW w:w="747" w:type="pct"/>
            <w:shd w:val="clear" w:color="auto" w:fill="auto"/>
            <w:vAlign w:val="center"/>
          </w:tcPr>
          <w:p w14:paraId="27EDDD19"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They didn’t contact me when they said they would/ follow up. (n=9)</w:t>
            </w:r>
          </w:p>
        </w:tc>
        <w:tc>
          <w:tcPr>
            <w:tcW w:w="747" w:type="pct"/>
            <w:shd w:val="clear" w:color="auto" w:fill="auto"/>
            <w:vAlign w:val="center"/>
          </w:tcPr>
          <w:p w14:paraId="6B47BEB4"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There was no help/support/ felt fobbed off/ not taken seriously. (n=15)</w:t>
            </w:r>
          </w:p>
        </w:tc>
        <w:tc>
          <w:tcPr>
            <w:tcW w:w="747" w:type="pct"/>
            <w:shd w:val="clear" w:color="auto" w:fill="auto"/>
            <w:vAlign w:val="center"/>
          </w:tcPr>
          <w:p w14:paraId="3A6BE931"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They didn’t contact me when they said they would/ follow up. (n=5)</w:t>
            </w:r>
          </w:p>
        </w:tc>
      </w:tr>
      <w:tr w:rsidR="001E1E24" w14:paraId="77D37357" w14:textId="77777777" w:rsidTr="00A12DA9">
        <w:trPr>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4E7DC5E9" w14:textId="77777777" w:rsidR="001E1E24" w:rsidRPr="005201BC" w:rsidRDefault="001E1E24" w:rsidP="001E1E24">
            <w:r w:rsidRPr="005201BC">
              <w:t>3</w:t>
            </w:r>
          </w:p>
        </w:tc>
        <w:tc>
          <w:tcPr>
            <w:tcW w:w="747" w:type="pct"/>
            <w:shd w:val="clear" w:color="auto" w:fill="auto"/>
            <w:vAlign w:val="center"/>
          </w:tcPr>
          <w:p w14:paraId="4A1E4CF1"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They didn’t contact me when they said they would/ follow up. (n=4)</w:t>
            </w:r>
          </w:p>
        </w:tc>
        <w:tc>
          <w:tcPr>
            <w:tcW w:w="808" w:type="pct"/>
            <w:shd w:val="clear" w:color="auto" w:fill="auto"/>
            <w:vAlign w:val="center"/>
          </w:tcPr>
          <w:p w14:paraId="077A9677"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help/support/ felt fobbed off/ not taken seriously. (n=18)</w:t>
            </w:r>
          </w:p>
        </w:tc>
        <w:tc>
          <w:tcPr>
            <w:tcW w:w="645" w:type="pct"/>
            <w:shd w:val="clear" w:color="auto" w:fill="auto"/>
            <w:vAlign w:val="center"/>
          </w:tcPr>
          <w:p w14:paraId="04EB0FB4"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Instructions provided were difficult/ confusing. (n=1)</w:t>
            </w:r>
          </w:p>
        </w:tc>
        <w:tc>
          <w:tcPr>
            <w:tcW w:w="747" w:type="pct"/>
            <w:shd w:val="clear" w:color="auto" w:fill="auto"/>
            <w:vAlign w:val="center"/>
          </w:tcPr>
          <w:p w14:paraId="48C60FE8"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information/ I didn’t know what was happening. (n=7)</w:t>
            </w:r>
          </w:p>
        </w:tc>
        <w:tc>
          <w:tcPr>
            <w:tcW w:w="747" w:type="pct"/>
            <w:shd w:val="clear" w:color="auto" w:fill="auto"/>
            <w:vAlign w:val="center"/>
          </w:tcPr>
          <w:p w14:paraId="715D14DD"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Couldn’t get through to them / had issues getting through to them. </w:t>
            </w:r>
          </w:p>
          <w:p w14:paraId="1AF65D78"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(n=12)</w:t>
            </w:r>
          </w:p>
        </w:tc>
        <w:tc>
          <w:tcPr>
            <w:tcW w:w="747" w:type="pct"/>
            <w:shd w:val="clear" w:color="auto" w:fill="auto"/>
            <w:vAlign w:val="center"/>
          </w:tcPr>
          <w:p w14:paraId="786C8FBE"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help/support/ felt fobbed off/ not taken seriously. (n=3)</w:t>
            </w:r>
          </w:p>
        </w:tc>
      </w:tr>
      <w:tr w:rsidR="001E1E24" w14:paraId="0302B798" w14:textId="77777777" w:rsidTr="00A12D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05FCD29C" w14:textId="77777777" w:rsidR="001E1E24" w:rsidRPr="005201BC" w:rsidRDefault="001E1E24" w:rsidP="001E1E24">
            <w:r w:rsidRPr="005201BC">
              <w:t>4</w:t>
            </w:r>
          </w:p>
        </w:tc>
        <w:tc>
          <w:tcPr>
            <w:tcW w:w="747" w:type="pct"/>
            <w:shd w:val="clear" w:color="auto" w:fill="auto"/>
            <w:vAlign w:val="center"/>
          </w:tcPr>
          <w:p w14:paraId="4F2863D7"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 xml:space="preserve">Couldn’t get through to them / had issues getting through to them. </w:t>
            </w:r>
          </w:p>
          <w:p w14:paraId="5B8B1FA5"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(n=3)</w:t>
            </w:r>
          </w:p>
        </w:tc>
        <w:tc>
          <w:tcPr>
            <w:tcW w:w="808" w:type="pct"/>
            <w:shd w:val="clear" w:color="auto" w:fill="auto"/>
            <w:vAlign w:val="center"/>
          </w:tcPr>
          <w:p w14:paraId="0349F667"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Couldn’t get through to them/ had issues getting through to them. (n=15)</w:t>
            </w:r>
          </w:p>
        </w:tc>
        <w:tc>
          <w:tcPr>
            <w:tcW w:w="645" w:type="pct"/>
            <w:shd w:val="clear" w:color="auto" w:fill="auto"/>
            <w:vAlign w:val="center"/>
          </w:tcPr>
          <w:p w14:paraId="477E91C1"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p>
        </w:tc>
        <w:tc>
          <w:tcPr>
            <w:tcW w:w="747" w:type="pct"/>
            <w:shd w:val="clear" w:color="auto" w:fill="auto"/>
            <w:vAlign w:val="center"/>
          </w:tcPr>
          <w:p w14:paraId="5DAA65C4"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 xml:space="preserve">Couldn’t get through to them / had issues getting through to them. </w:t>
            </w:r>
          </w:p>
          <w:p w14:paraId="6D0EFA13"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(n=4)</w:t>
            </w:r>
          </w:p>
        </w:tc>
        <w:tc>
          <w:tcPr>
            <w:tcW w:w="747" w:type="pct"/>
            <w:shd w:val="clear" w:color="auto" w:fill="auto"/>
            <w:vAlign w:val="center"/>
          </w:tcPr>
          <w:p w14:paraId="729C9DFD"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They didn’t contact me when they said they would/ follow up. (n=10)</w:t>
            </w:r>
          </w:p>
        </w:tc>
        <w:tc>
          <w:tcPr>
            <w:tcW w:w="747" w:type="pct"/>
            <w:shd w:val="clear" w:color="auto" w:fill="auto"/>
            <w:vAlign w:val="center"/>
          </w:tcPr>
          <w:p w14:paraId="7D65F31C"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 xml:space="preserve">Couldn’t get through to them / had issues getting through to them. </w:t>
            </w:r>
          </w:p>
          <w:p w14:paraId="4B2C7148"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(n=1)</w:t>
            </w:r>
          </w:p>
        </w:tc>
      </w:tr>
      <w:tr w:rsidR="001E1E24" w14:paraId="292A8194" w14:textId="77777777" w:rsidTr="00A12DA9">
        <w:trPr>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1A49ECEE" w14:textId="77777777" w:rsidR="001E1E24" w:rsidRPr="005201BC" w:rsidRDefault="001E1E24" w:rsidP="001E1E24">
            <w:pPr>
              <w:rPr>
                <w:lang w:val="en-US"/>
              </w:rPr>
            </w:pPr>
            <w:r w:rsidRPr="005201BC">
              <w:rPr>
                <w:lang w:val="en-US"/>
              </w:rPr>
              <w:t>5</w:t>
            </w:r>
          </w:p>
        </w:tc>
        <w:tc>
          <w:tcPr>
            <w:tcW w:w="747" w:type="pct"/>
            <w:shd w:val="clear" w:color="auto" w:fill="auto"/>
            <w:vAlign w:val="center"/>
          </w:tcPr>
          <w:p w14:paraId="21132E79"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information/ I didn’t know what was happening. (n=3)</w:t>
            </w:r>
          </w:p>
        </w:tc>
        <w:tc>
          <w:tcPr>
            <w:tcW w:w="808" w:type="pct"/>
            <w:shd w:val="clear" w:color="auto" w:fill="auto"/>
            <w:vAlign w:val="center"/>
          </w:tcPr>
          <w:p w14:paraId="77EA916D"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information/ I didn’t know what was happening. (n=5)</w:t>
            </w:r>
          </w:p>
        </w:tc>
        <w:tc>
          <w:tcPr>
            <w:tcW w:w="645" w:type="pct"/>
            <w:shd w:val="clear" w:color="auto" w:fill="auto"/>
            <w:vAlign w:val="center"/>
          </w:tcPr>
          <w:p w14:paraId="7CD9E8A6"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p>
        </w:tc>
        <w:tc>
          <w:tcPr>
            <w:tcW w:w="747" w:type="pct"/>
            <w:shd w:val="clear" w:color="auto" w:fill="auto"/>
            <w:vAlign w:val="center"/>
          </w:tcPr>
          <w:p w14:paraId="4EBF116E"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help/support/ felt fobbed off/ not taken seriously. (n=2)</w:t>
            </w:r>
          </w:p>
        </w:tc>
        <w:tc>
          <w:tcPr>
            <w:tcW w:w="747" w:type="pct"/>
            <w:shd w:val="clear" w:color="auto" w:fill="auto"/>
            <w:vAlign w:val="center"/>
          </w:tcPr>
          <w:p w14:paraId="130C7CCF"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There was no information/ I didn’t know what was happening. (n=9)</w:t>
            </w:r>
          </w:p>
        </w:tc>
        <w:tc>
          <w:tcPr>
            <w:tcW w:w="747" w:type="pct"/>
            <w:shd w:val="clear" w:color="auto" w:fill="auto"/>
            <w:vAlign w:val="center"/>
          </w:tcPr>
          <w:p w14:paraId="611CCE7D"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p>
        </w:tc>
      </w:tr>
      <w:tr w:rsidR="001E1E24" w14:paraId="0199B76E" w14:textId="77777777" w:rsidTr="00A12DA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5EB9E162" w14:textId="77777777" w:rsidR="001E1E24" w:rsidRPr="005201BC" w:rsidRDefault="001E1E24" w:rsidP="001E1E24">
            <w:r w:rsidRPr="005201BC">
              <w:rPr>
                <w:color w:val="000000"/>
              </w:rPr>
              <w:lastRenderedPageBreak/>
              <w:t>6</w:t>
            </w:r>
          </w:p>
        </w:tc>
        <w:tc>
          <w:tcPr>
            <w:tcW w:w="747" w:type="pct"/>
            <w:shd w:val="clear" w:color="auto" w:fill="auto"/>
            <w:vAlign w:val="center"/>
          </w:tcPr>
          <w:p w14:paraId="1C08458B"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p>
        </w:tc>
        <w:tc>
          <w:tcPr>
            <w:tcW w:w="808" w:type="pct"/>
            <w:shd w:val="clear" w:color="auto" w:fill="auto"/>
            <w:vAlign w:val="center"/>
          </w:tcPr>
          <w:p w14:paraId="0460B047"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Instructions provided were difficult/ confusing. (n=5)</w:t>
            </w:r>
          </w:p>
        </w:tc>
        <w:tc>
          <w:tcPr>
            <w:tcW w:w="645" w:type="pct"/>
            <w:shd w:val="clear" w:color="auto" w:fill="auto"/>
            <w:vAlign w:val="center"/>
          </w:tcPr>
          <w:p w14:paraId="0C5751E9"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p>
        </w:tc>
        <w:tc>
          <w:tcPr>
            <w:tcW w:w="747" w:type="pct"/>
            <w:shd w:val="clear" w:color="auto" w:fill="auto"/>
            <w:vAlign w:val="center"/>
          </w:tcPr>
          <w:p w14:paraId="0CEE2161"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p>
        </w:tc>
        <w:tc>
          <w:tcPr>
            <w:tcW w:w="747" w:type="pct"/>
            <w:shd w:val="clear" w:color="auto" w:fill="auto"/>
            <w:vAlign w:val="center"/>
          </w:tcPr>
          <w:p w14:paraId="26832F87"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r w:rsidRPr="005201BC">
              <w:t>Instructions provided were difficult/ confusing. (n=6)</w:t>
            </w:r>
          </w:p>
        </w:tc>
        <w:tc>
          <w:tcPr>
            <w:tcW w:w="747" w:type="pct"/>
            <w:shd w:val="clear" w:color="auto" w:fill="auto"/>
            <w:vAlign w:val="center"/>
          </w:tcPr>
          <w:p w14:paraId="11C304BE" w14:textId="77777777" w:rsidR="001E1E24" w:rsidRPr="005201BC" w:rsidRDefault="001E1E24" w:rsidP="001E1E24">
            <w:pPr>
              <w:pStyle w:val="nospacing-centred"/>
              <w:cnfStyle w:val="000000010000" w:firstRow="0" w:lastRow="0" w:firstColumn="0" w:lastColumn="0" w:oddVBand="0" w:evenVBand="0" w:oddHBand="0" w:evenHBand="1" w:firstRowFirstColumn="0" w:firstRowLastColumn="0" w:lastRowFirstColumn="0" w:lastRowLastColumn="0"/>
            </w:pPr>
          </w:p>
        </w:tc>
      </w:tr>
      <w:tr w:rsidR="001E1E24" w14:paraId="5C4D5CDF" w14:textId="77777777" w:rsidTr="00A12DA9">
        <w:trPr>
          <w:cantSplit/>
        </w:trPr>
        <w:tc>
          <w:tcPr>
            <w:cnfStyle w:val="001000000000" w:firstRow="0" w:lastRow="0" w:firstColumn="1" w:lastColumn="0" w:oddVBand="0" w:evenVBand="0" w:oddHBand="0" w:evenHBand="0" w:firstRowFirstColumn="0" w:firstRowLastColumn="0" w:lastRowFirstColumn="0" w:lastRowLastColumn="0"/>
            <w:tcW w:w="560" w:type="pct"/>
            <w:shd w:val="clear" w:color="auto" w:fill="auto"/>
            <w:vAlign w:val="center"/>
          </w:tcPr>
          <w:p w14:paraId="011EB89A" w14:textId="77777777" w:rsidR="001E1E24" w:rsidRPr="005201BC" w:rsidRDefault="001E1E24" w:rsidP="001E1E24">
            <w:pPr>
              <w:rPr>
                <w:lang w:val="en-US"/>
              </w:rPr>
            </w:pPr>
            <w:r w:rsidRPr="005201BC">
              <w:rPr>
                <w:lang w:val="en-US"/>
              </w:rPr>
              <w:t>7</w:t>
            </w:r>
          </w:p>
        </w:tc>
        <w:tc>
          <w:tcPr>
            <w:tcW w:w="747" w:type="pct"/>
            <w:shd w:val="clear" w:color="auto" w:fill="auto"/>
            <w:vAlign w:val="center"/>
          </w:tcPr>
          <w:p w14:paraId="129CA3EC"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Other </w:t>
            </w:r>
          </w:p>
          <w:p w14:paraId="1E4947A6"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(n=5)</w:t>
            </w:r>
          </w:p>
        </w:tc>
        <w:tc>
          <w:tcPr>
            <w:tcW w:w="808" w:type="pct"/>
            <w:shd w:val="clear" w:color="auto" w:fill="auto"/>
            <w:vAlign w:val="center"/>
          </w:tcPr>
          <w:p w14:paraId="7C4E6B41"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Other </w:t>
            </w:r>
          </w:p>
          <w:p w14:paraId="67758ACB"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(n=3)</w:t>
            </w:r>
          </w:p>
        </w:tc>
        <w:tc>
          <w:tcPr>
            <w:tcW w:w="645" w:type="pct"/>
            <w:shd w:val="clear" w:color="auto" w:fill="auto"/>
            <w:vAlign w:val="center"/>
          </w:tcPr>
          <w:p w14:paraId="235A7ED1"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p>
        </w:tc>
        <w:tc>
          <w:tcPr>
            <w:tcW w:w="747" w:type="pct"/>
            <w:shd w:val="clear" w:color="auto" w:fill="auto"/>
            <w:vAlign w:val="center"/>
          </w:tcPr>
          <w:p w14:paraId="61BFCF12"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Other </w:t>
            </w:r>
          </w:p>
          <w:p w14:paraId="1677D9C1"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(n=4)</w:t>
            </w:r>
          </w:p>
        </w:tc>
        <w:tc>
          <w:tcPr>
            <w:tcW w:w="747" w:type="pct"/>
            <w:shd w:val="clear" w:color="auto" w:fill="auto"/>
            <w:vAlign w:val="center"/>
          </w:tcPr>
          <w:p w14:paraId="0EE99064"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Other </w:t>
            </w:r>
          </w:p>
          <w:p w14:paraId="3155068C"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(n=13)</w:t>
            </w:r>
          </w:p>
        </w:tc>
        <w:tc>
          <w:tcPr>
            <w:tcW w:w="747" w:type="pct"/>
            <w:shd w:val="clear" w:color="auto" w:fill="auto"/>
            <w:vAlign w:val="center"/>
          </w:tcPr>
          <w:p w14:paraId="25E907DF"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 xml:space="preserve">Other </w:t>
            </w:r>
          </w:p>
          <w:p w14:paraId="77DFB5C6" w14:textId="77777777" w:rsidR="001E1E24" w:rsidRPr="005201BC" w:rsidRDefault="001E1E24" w:rsidP="001E1E24">
            <w:pPr>
              <w:pStyle w:val="nospacing-centred"/>
              <w:cnfStyle w:val="000000000000" w:firstRow="0" w:lastRow="0" w:firstColumn="0" w:lastColumn="0" w:oddVBand="0" w:evenVBand="0" w:oddHBand="0" w:evenHBand="0" w:firstRowFirstColumn="0" w:firstRowLastColumn="0" w:lastRowFirstColumn="0" w:lastRowLastColumn="0"/>
            </w:pPr>
            <w:r w:rsidRPr="005201BC">
              <w:t>(n=2)</w:t>
            </w:r>
          </w:p>
        </w:tc>
      </w:tr>
      <w:tr w:rsidR="001E1E24" w14:paraId="3B4A106A" w14:textId="77777777" w:rsidTr="00A12DA9">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 w:type="pct"/>
          </w:tcPr>
          <w:p w14:paraId="1EF0BF3D" w14:textId="77777777" w:rsidR="001E1E24" w:rsidRPr="001E1E24" w:rsidRDefault="001E1E24" w:rsidP="001E1E24">
            <w:pPr>
              <w:rPr>
                <w:rFonts w:eastAsia="Times New Roman"/>
                <w:color w:val="FFFFFF" w:themeColor="background1"/>
                <w:highlight w:val="yellow"/>
              </w:rPr>
            </w:pPr>
            <w:r w:rsidRPr="001E1E24">
              <w:rPr>
                <w:rFonts w:asciiTheme="majorHAnsi" w:eastAsiaTheme="majorEastAsia" w:hAnsiTheme="majorHAnsi"/>
                <w:iCs/>
                <w:color w:val="auto"/>
              </w:rPr>
              <w:t>Total</w:t>
            </w:r>
          </w:p>
        </w:tc>
        <w:tc>
          <w:tcPr>
            <w:tcW w:w="747" w:type="pct"/>
            <w:vAlign w:val="center"/>
          </w:tcPr>
          <w:p w14:paraId="14E5540A" w14:textId="77777777"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28</w:t>
            </w:r>
          </w:p>
        </w:tc>
        <w:tc>
          <w:tcPr>
            <w:tcW w:w="808" w:type="pct"/>
            <w:vAlign w:val="center"/>
          </w:tcPr>
          <w:p w14:paraId="3CD5C50C" w14:textId="77777777"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98</w:t>
            </w:r>
          </w:p>
        </w:tc>
        <w:tc>
          <w:tcPr>
            <w:tcW w:w="645" w:type="pct"/>
            <w:vAlign w:val="center"/>
          </w:tcPr>
          <w:p w14:paraId="6FF526C9" w14:textId="77777777"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3</w:t>
            </w:r>
          </w:p>
        </w:tc>
        <w:tc>
          <w:tcPr>
            <w:tcW w:w="747" w:type="pct"/>
            <w:vAlign w:val="center"/>
          </w:tcPr>
          <w:p w14:paraId="2ADDED86" w14:textId="77777777"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35</w:t>
            </w:r>
          </w:p>
        </w:tc>
        <w:tc>
          <w:tcPr>
            <w:tcW w:w="747" w:type="pct"/>
            <w:vAlign w:val="center"/>
          </w:tcPr>
          <w:p w14:paraId="1EEDF4F0" w14:textId="77777777"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89</w:t>
            </w:r>
          </w:p>
        </w:tc>
        <w:tc>
          <w:tcPr>
            <w:tcW w:w="747" w:type="pct"/>
            <w:vAlign w:val="center"/>
          </w:tcPr>
          <w:p w14:paraId="29DA6B10" w14:textId="77777777" w:rsidR="001E1E24" w:rsidRPr="00BA11F1" w:rsidRDefault="001E1E24" w:rsidP="001E1E2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highlight w:val="yellow"/>
              </w:rPr>
            </w:pPr>
            <w:r>
              <w:t>22</w:t>
            </w:r>
          </w:p>
        </w:tc>
      </w:tr>
    </w:tbl>
    <w:p w14:paraId="236496EA" w14:textId="2D98BC16" w:rsidR="00A12DA9" w:rsidRDefault="00A12DA9" w:rsidP="0041368A">
      <w:pPr>
        <w:pStyle w:val="Caption"/>
        <w:shd w:val="clear" w:color="auto" w:fill="FFFF00"/>
        <w:spacing w:before="360"/>
      </w:pPr>
      <w:r w:rsidRPr="00304626">
        <w:t xml:space="preserve">Table </w:t>
      </w:r>
      <w:r>
        <w:t>A</w:t>
      </w:r>
      <w:r w:rsidRPr="00304626">
        <w:t>.</w:t>
      </w:r>
      <w:r>
        <w:t>6</w:t>
      </w:r>
      <w:r w:rsidRPr="00304626">
        <w:t>: Triallists’ reported issues with the provider support</w:t>
      </w:r>
      <w:r>
        <w:t>—</w:t>
      </w:r>
      <w:r w:rsidR="008155F6">
        <w:t xml:space="preserve"> </w:t>
      </w:r>
      <w:r>
        <w:t xml:space="preserve">(c) </w:t>
      </w:r>
      <w:r w:rsidRPr="00B43FEC">
        <w:t xml:space="preserve">From 1 July 2021 to </w:t>
      </w:r>
      <w:r w:rsidR="00A84A63">
        <w:t>30 June</w:t>
      </w:r>
      <w:r w:rsidRPr="00B43FEC">
        <w:t xml:space="preserve"> 202</w:t>
      </w:r>
      <w:r>
        <w:t>2</w:t>
      </w:r>
    </w:p>
    <w:tbl>
      <w:tblPr>
        <w:tblStyle w:val="DefaultTable1"/>
        <w:tblW w:w="5000" w:type="pct"/>
        <w:tblLayout w:type="fixed"/>
        <w:tblLook w:val="04E0" w:firstRow="1" w:lastRow="1" w:firstColumn="1" w:lastColumn="0" w:noHBand="0" w:noVBand="1"/>
        <w:tblDescription w:val="Table A.6: Triallists’ reported issues with the provider support—(b) From 1 July 2021 to 31 March 2022"/>
      </w:tblPr>
      <w:tblGrid>
        <w:gridCol w:w="993"/>
        <w:gridCol w:w="1417"/>
        <w:gridCol w:w="1410"/>
        <w:gridCol w:w="1511"/>
        <w:gridCol w:w="1511"/>
        <w:gridCol w:w="1511"/>
        <w:gridCol w:w="1511"/>
      </w:tblGrid>
      <w:tr w:rsidR="00873F0D" w:rsidRPr="00D54343" w14:paraId="0531330A" w14:textId="77777777" w:rsidTr="0022253F">
        <w:trPr>
          <w:cnfStyle w:val="100000000000" w:firstRow="1" w:lastRow="0" w:firstColumn="0" w:lastColumn="0" w:oddVBand="0" w:evenVBand="0" w:oddHBand="0" w:evenHBand="0" w:firstRowFirstColumn="0" w:firstRowLastColumn="0" w:lastRowFirstColumn="0" w:lastRowLastColumn="0"/>
          <w:cantSplit/>
          <w:trHeight w:val="1765"/>
        </w:trPr>
        <w:tc>
          <w:tcPr>
            <w:cnfStyle w:val="001000000000" w:firstRow="0" w:lastRow="0" w:firstColumn="1" w:lastColumn="0" w:oddVBand="0" w:evenVBand="0" w:oddHBand="0" w:evenHBand="0" w:firstRowFirstColumn="0" w:firstRowLastColumn="0" w:lastRowFirstColumn="0" w:lastRowLastColumn="0"/>
            <w:tcW w:w="503" w:type="pct"/>
          </w:tcPr>
          <w:p w14:paraId="0B93C657" w14:textId="77777777" w:rsidR="005201BC" w:rsidRPr="0041368A" w:rsidRDefault="005201BC" w:rsidP="00CD5262">
            <w:pPr>
              <w:pStyle w:val="tablecolumnheading"/>
              <w:rPr>
                <w:rFonts w:ascii="Calibri" w:hAnsi="Calibri" w:cs="Calibri"/>
                <w:b/>
                <w:color w:val="FFFF00"/>
                <w:szCs w:val="22"/>
              </w:rPr>
            </w:pPr>
            <w:r w:rsidRPr="0041368A">
              <w:rPr>
                <w:rFonts w:ascii="Calibri" w:hAnsi="Calibri" w:cs="Calibri"/>
                <w:color w:val="FFFF00"/>
                <w:szCs w:val="22"/>
              </w:rPr>
              <w:t>Triallists issues with support</w:t>
            </w:r>
          </w:p>
        </w:tc>
        <w:tc>
          <w:tcPr>
            <w:tcW w:w="718" w:type="pct"/>
          </w:tcPr>
          <w:p w14:paraId="3F2CADEE" w14:textId="77777777" w:rsidR="005201BC" w:rsidRPr="0041368A" w:rsidRDefault="005201BC" w:rsidP="00CD5262">
            <w:pPr>
              <w:pStyle w:val="tablecolumnheading-centred"/>
              <w:cnfStyle w:val="100000000000" w:firstRow="1" w:lastRow="0" w:firstColumn="0" w:lastColumn="0" w:oddVBand="0" w:evenVBand="0" w:oddHBand="0" w:evenHBand="0" w:firstRowFirstColumn="0" w:firstRowLastColumn="0" w:lastRowFirstColumn="0" w:lastRowLastColumn="0"/>
              <w:rPr>
                <w:rFonts w:ascii="Calibri" w:hAnsi="Calibri" w:cs="Calibri"/>
                <w:b/>
                <w:i/>
                <w:color w:val="FFFF00"/>
                <w:szCs w:val="22"/>
              </w:rPr>
            </w:pPr>
            <w:r w:rsidRPr="0041368A">
              <w:rPr>
                <w:rFonts w:ascii="Calibri" w:hAnsi="Calibri" w:cs="Calibri"/>
                <w:color w:val="FFFF00"/>
                <w:szCs w:val="22"/>
              </w:rPr>
              <w:t>Concerotel</w:t>
            </w:r>
          </w:p>
        </w:tc>
        <w:tc>
          <w:tcPr>
            <w:tcW w:w="714" w:type="pct"/>
          </w:tcPr>
          <w:p w14:paraId="30195163" w14:textId="77777777" w:rsidR="005201BC" w:rsidRPr="0041368A" w:rsidRDefault="005201BC" w:rsidP="00CD5262">
            <w:pPr>
              <w:pStyle w:val="tablecolumnheading-centred"/>
              <w:cnfStyle w:val="100000000000" w:firstRow="1" w:lastRow="0" w:firstColumn="0" w:lastColumn="0" w:oddVBand="0" w:evenVBand="0" w:oddHBand="0" w:evenHBand="0" w:firstRowFirstColumn="0" w:firstRowLastColumn="0" w:lastRowFirstColumn="0" w:lastRowLastColumn="0"/>
              <w:rPr>
                <w:rFonts w:ascii="Calibri" w:hAnsi="Calibri" w:cs="Calibri"/>
                <w:b/>
                <w:i/>
                <w:color w:val="FFFF00"/>
                <w:szCs w:val="22"/>
              </w:rPr>
            </w:pPr>
            <w:r w:rsidRPr="0041368A">
              <w:rPr>
                <w:rFonts w:ascii="Calibri" w:hAnsi="Calibri" w:cs="Calibri"/>
                <w:color w:val="FFFF00"/>
                <w:szCs w:val="22"/>
              </w:rPr>
              <w:t>NBN Co</w:t>
            </w:r>
          </w:p>
        </w:tc>
        <w:tc>
          <w:tcPr>
            <w:tcW w:w="766" w:type="pct"/>
          </w:tcPr>
          <w:p w14:paraId="56541935" w14:textId="77777777" w:rsidR="005201BC" w:rsidRPr="0041368A" w:rsidRDefault="005201BC" w:rsidP="00CD5262">
            <w:pPr>
              <w:pStyle w:val="tablecolumnheading-centred"/>
              <w:cnfStyle w:val="100000000000" w:firstRow="1" w:lastRow="0" w:firstColumn="0" w:lastColumn="0" w:oddVBand="0" w:evenVBand="0" w:oddHBand="0" w:evenHBand="0" w:firstRowFirstColumn="0" w:firstRowLastColumn="0" w:lastRowFirstColumn="0" w:lastRowLastColumn="0"/>
              <w:rPr>
                <w:rFonts w:ascii="Calibri" w:hAnsi="Calibri" w:cs="Calibri"/>
                <w:b/>
                <w:i/>
                <w:color w:val="FFFF00"/>
                <w:szCs w:val="22"/>
              </w:rPr>
            </w:pPr>
            <w:r w:rsidRPr="0041368A">
              <w:rPr>
                <w:rFonts w:ascii="Calibri" w:hAnsi="Calibri" w:cs="Calibri"/>
                <w:color w:val="FFFF00"/>
                <w:szCs w:val="22"/>
              </w:rPr>
              <w:t>Optus</w:t>
            </w:r>
          </w:p>
        </w:tc>
        <w:tc>
          <w:tcPr>
            <w:tcW w:w="766" w:type="pct"/>
          </w:tcPr>
          <w:p w14:paraId="7357E2B6" w14:textId="77777777" w:rsidR="005201BC" w:rsidRPr="0041368A" w:rsidRDefault="005201BC" w:rsidP="00CD5262">
            <w:pPr>
              <w:pStyle w:val="tablecolumnheading-centred"/>
              <w:cnfStyle w:val="100000000000" w:firstRow="1" w:lastRow="0" w:firstColumn="0" w:lastColumn="0" w:oddVBand="0" w:evenVBand="0" w:oddHBand="0" w:evenHBand="0" w:firstRowFirstColumn="0" w:firstRowLastColumn="0" w:lastRowFirstColumn="0" w:lastRowLastColumn="0"/>
              <w:rPr>
                <w:rFonts w:ascii="Calibri" w:hAnsi="Calibri" w:cs="Calibri"/>
                <w:b/>
                <w:i/>
                <w:color w:val="FFFF00"/>
                <w:szCs w:val="22"/>
              </w:rPr>
            </w:pPr>
            <w:r w:rsidRPr="0041368A">
              <w:rPr>
                <w:rFonts w:ascii="Calibri" w:hAnsi="Calibri" w:cs="Calibri"/>
                <w:color w:val="FFFF00"/>
                <w:szCs w:val="22"/>
              </w:rPr>
              <w:t>Pivotel</w:t>
            </w:r>
          </w:p>
        </w:tc>
        <w:tc>
          <w:tcPr>
            <w:tcW w:w="766" w:type="pct"/>
          </w:tcPr>
          <w:p w14:paraId="0DA165DE" w14:textId="77777777" w:rsidR="005201BC" w:rsidRPr="0041368A" w:rsidRDefault="005201BC" w:rsidP="00CD5262">
            <w:pPr>
              <w:pStyle w:val="tablecolumnheading-centred"/>
              <w:cnfStyle w:val="100000000000" w:firstRow="1" w:lastRow="0" w:firstColumn="0" w:lastColumn="0" w:oddVBand="0" w:evenVBand="0" w:oddHBand="0" w:evenHBand="0" w:firstRowFirstColumn="0" w:firstRowLastColumn="0" w:lastRowFirstColumn="0" w:lastRowLastColumn="0"/>
              <w:rPr>
                <w:rFonts w:ascii="Calibri" w:hAnsi="Calibri" w:cs="Calibri"/>
                <w:b/>
                <w:i/>
                <w:color w:val="FFFF00"/>
                <w:szCs w:val="22"/>
              </w:rPr>
            </w:pPr>
            <w:r w:rsidRPr="0041368A">
              <w:rPr>
                <w:rFonts w:ascii="Calibri" w:hAnsi="Calibri" w:cs="Calibri"/>
                <w:color w:val="FFFF00"/>
                <w:szCs w:val="22"/>
              </w:rPr>
              <w:t>Telstra</w:t>
            </w:r>
          </w:p>
        </w:tc>
        <w:tc>
          <w:tcPr>
            <w:tcW w:w="766" w:type="pct"/>
          </w:tcPr>
          <w:p w14:paraId="03CDB1F8" w14:textId="77777777" w:rsidR="005201BC" w:rsidRPr="0041368A" w:rsidRDefault="005201BC" w:rsidP="00CD5262">
            <w:pPr>
              <w:pStyle w:val="tablecolumnheading-centred"/>
              <w:cnfStyle w:val="100000000000" w:firstRow="1" w:lastRow="0" w:firstColumn="0" w:lastColumn="0" w:oddVBand="0" w:evenVBand="0" w:oddHBand="0" w:evenHBand="0" w:firstRowFirstColumn="0" w:firstRowLastColumn="0" w:lastRowFirstColumn="0" w:lastRowLastColumn="0"/>
              <w:rPr>
                <w:rFonts w:ascii="Calibri" w:hAnsi="Calibri" w:cs="Calibri"/>
                <w:b/>
                <w:i/>
                <w:color w:val="FFFF00"/>
                <w:szCs w:val="22"/>
              </w:rPr>
            </w:pPr>
            <w:r w:rsidRPr="0041368A">
              <w:rPr>
                <w:rFonts w:ascii="Calibri" w:hAnsi="Calibri" w:cs="Calibri"/>
                <w:color w:val="FFFF00"/>
                <w:szCs w:val="22"/>
              </w:rPr>
              <w:t>Zetifi</w:t>
            </w:r>
          </w:p>
        </w:tc>
      </w:tr>
      <w:tr w:rsidR="00873F0D" w:rsidRPr="00873F0D" w14:paraId="704600C4" w14:textId="77777777" w:rsidTr="0041368A">
        <w:trPr>
          <w:cantSplit/>
          <w:trHeight w:val="1810"/>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4B7FC619" w14:textId="77777777" w:rsidR="000678A4" w:rsidRPr="0022253F" w:rsidRDefault="000678A4" w:rsidP="000678A4">
            <w:pPr>
              <w:rPr>
                <w:rFonts w:ascii="Calibri" w:hAnsi="Calibri" w:cs="Calibri"/>
                <w:szCs w:val="22"/>
                <w:lang w:val="en-US"/>
              </w:rPr>
            </w:pPr>
            <w:r w:rsidRPr="0022253F">
              <w:rPr>
                <w:rFonts w:ascii="Calibri" w:hAnsi="Calibri" w:cs="Calibri"/>
                <w:szCs w:val="22"/>
                <w:lang w:val="en-US"/>
              </w:rPr>
              <w:t>1</w:t>
            </w:r>
          </w:p>
        </w:tc>
        <w:tc>
          <w:tcPr>
            <w:tcW w:w="0" w:type="pct"/>
            <w:shd w:val="clear" w:color="auto" w:fill="FFFF00"/>
            <w:vAlign w:val="center"/>
          </w:tcPr>
          <w:p w14:paraId="7FDF8126"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There was no help/support/felt fobbed off/not taken seriously (n=10)</w:t>
            </w:r>
          </w:p>
        </w:tc>
        <w:tc>
          <w:tcPr>
            <w:tcW w:w="0" w:type="pct"/>
            <w:shd w:val="clear" w:color="auto" w:fill="FFFF00"/>
            <w:vAlign w:val="center"/>
          </w:tcPr>
          <w:p w14:paraId="3C6A875D"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It took too long to fix/still not fixed (n=50)</w:t>
            </w:r>
          </w:p>
        </w:tc>
        <w:tc>
          <w:tcPr>
            <w:tcW w:w="0" w:type="pct"/>
            <w:shd w:val="clear" w:color="auto" w:fill="FFFF00"/>
            <w:vAlign w:val="center"/>
          </w:tcPr>
          <w:p w14:paraId="5DD7DEAA" w14:textId="2D4DEDF1" w:rsidR="000678A4" w:rsidRPr="00357F13"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A12DA9">
              <w:rPr>
                <w:rFonts w:cs="Calibri"/>
                <w:szCs w:val="22"/>
              </w:rPr>
              <w:t>It took t</w:t>
            </w:r>
            <w:r w:rsidR="0014121F">
              <w:rPr>
                <w:rFonts w:cs="Calibri"/>
                <w:szCs w:val="22"/>
              </w:rPr>
              <w:t>o</w:t>
            </w:r>
            <w:r w:rsidRPr="00A12DA9">
              <w:rPr>
                <w:rFonts w:cs="Calibri"/>
                <w:szCs w:val="22"/>
              </w:rPr>
              <w:t>o long to fix/still not fixed (n=1)</w:t>
            </w:r>
          </w:p>
        </w:tc>
        <w:tc>
          <w:tcPr>
            <w:tcW w:w="0" w:type="pct"/>
            <w:shd w:val="clear" w:color="auto" w:fill="FFFF00"/>
            <w:vAlign w:val="center"/>
          </w:tcPr>
          <w:p w14:paraId="3D85FE78" w14:textId="77777777" w:rsidR="000678A4" w:rsidRPr="001D3FCE"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357F13">
              <w:rPr>
                <w:rFonts w:cs="Calibri"/>
                <w:szCs w:val="22"/>
              </w:rPr>
              <w:t>They didn’t contact me when they said they would/follow up (n=13)</w:t>
            </w:r>
          </w:p>
        </w:tc>
        <w:tc>
          <w:tcPr>
            <w:tcW w:w="0" w:type="pct"/>
            <w:shd w:val="clear" w:color="auto" w:fill="FFFF00"/>
            <w:vAlign w:val="center"/>
          </w:tcPr>
          <w:p w14:paraId="58800BD9" w14:textId="77777777" w:rsidR="000678A4" w:rsidRPr="001D3FCE"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1D3FCE">
              <w:rPr>
                <w:rFonts w:cs="Calibri"/>
                <w:szCs w:val="22"/>
              </w:rPr>
              <w:t>It took too long to fix/still not fixed (n=32)</w:t>
            </w:r>
          </w:p>
        </w:tc>
        <w:tc>
          <w:tcPr>
            <w:tcW w:w="0" w:type="pct"/>
            <w:shd w:val="clear" w:color="auto" w:fill="FFFF00"/>
            <w:vAlign w:val="center"/>
          </w:tcPr>
          <w:p w14:paraId="43535DE5" w14:textId="77777777" w:rsidR="000678A4" w:rsidRPr="002C7198"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2C7198">
              <w:rPr>
                <w:rFonts w:cs="Calibri"/>
                <w:szCs w:val="22"/>
              </w:rPr>
              <w:t>It took too long to fix/still not fixed (n=14)</w:t>
            </w:r>
          </w:p>
        </w:tc>
      </w:tr>
      <w:tr w:rsidR="00873F0D" w:rsidRPr="00873F0D" w14:paraId="0C689717" w14:textId="77777777" w:rsidTr="0041368A">
        <w:trPr>
          <w:cnfStyle w:val="000000010000" w:firstRow="0" w:lastRow="0" w:firstColumn="0" w:lastColumn="0" w:oddVBand="0" w:evenVBand="0" w:oddHBand="0" w:evenHBand="1" w:firstRowFirstColumn="0" w:firstRowLastColumn="0" w:lastRowFirstColumn="0" w:lastRowLastColumn="0"/>
          <w:cantSplit/>
          <w:trHeight w:val="1735"/>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48985298" w14:textId="77777777" w:rsidR="000678A4" w:rsidRPr="0022253F" w:rsidRDefault="000678A4" w:rsidP="000678A4">
            <w:pPr>
              <w:rPr>
                <w:rFonts w:ascii="Calibri" w:hAnsi="Calibri" w:cs="Calibri"/>
                <w:szCs w:val="22"/>
              </w:rPr>
            </w:pPr>
            <w:r w:rsidRPr="0022253F">
              <w:rPr>
                <w:rFonts w:ascii="Calibri" w:hAnsi="Calibri" w:cs="Calibri"/>
                <w:szCs w:val="22"/>
              </w:rPr>
              <w:t>2</w:t>
            </w:r>
          </w:p>
        </w:tc>
        <w:tc>
          <w:tcPr>
            <w:tcW w:w="0" w:type="pct"/>
            <w:shd w:val="clear" w:color="auto" w:fill="FFFF00"/>
            <w:vAlign w:val="center"/>
          </w:tcPr>
          <w:p w14:paraId="16A56092" w14:textId="77777777" w:rsidR="000678A4" w:rsidRPr="00873F0D"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873F0D">
              <w:rPr>
                <w:rFonts w:cs="Calibri"/>
                <w:szCs w:val="22"/>
              </w:rPr>
              <w:t>It took too long to fix/still not fixed (n=7)</w:t>
            </w:r>
          </w:p>
        </w:tc>
        <w:tc>
          <w:tcPr>
            <w:tcW w:w="0" w:type="pct"/>
            <w:shd w:val="clear" w:color="auto" w:fill="FFFF00"/>
            <w:vAlign w:val="center"/>
          </w:tcPr>
          <w:p w14:paraId="6176823A" w14:textId="77777777" w:rsidR="000678A4" w:rsidRPr="00873F0D"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873F0D">
              <w:rPr>
                <w:rFonts w:cs="Calibri"/>
                <w:szCs w:val="22"/>
              </w:rPr>
              <w:t>There was no help/support/felt fobbed off/not taken seriously (n=29)</w:t>
            </w:r>
          </w:p>
        </w:tc>
        <w:tc>
          <w:tcPr>
            <w:tcW w:w="0" w:type="pct"/>
            <w:shd w:val="clear" w:color="auto" w:fill="FFFF00"/>
            <w:vAlign w:val="center"/>
          </w:tcPr>
          <w:p w14:paraId="1A6EC5F6" w14:textId="77777777" w:rsidR="000678A4" w:rsidRPr="00357F13"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A12DA9">
              <w:rPr>
                <w:rFonts w:cs="Calibri"/>
                <w:szCs w:val="22"/>
              </w:rPr>
              <w:t>Couldn’t get through to them/had issues getting through to them (n=1)</w:t>
            </w:r>
          </w:p>
        </w:tc>
        <w:tc>
          <w:tcPr>
            <w:tcW w:w="0" w:type="pct"/>
            <w:shd w:val="clear" w:color="auto" w:fill="FFFF00"/>
            <w:vAlign w:val="center"/>
          </w:tcPr>
          <w:p w14:paraId="26AD2E82" w14:textId="77777777" w:rsidR="000678A4" w:rsidRPr="001D3FCE"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357F13">
              <w:rPr>
                <w:rFonts w:cs="Calibri"/>
                <w:szCs w:val="22"/>
              </w:rPr>
              <w:t xml:space="preserve">It took too </w:t>
            </w:r>
            <w:r w:rsidRPr="001D3FCE">
              <w:rPr>
                <w:rFonts w:cs="Calibri"/>
                <w:szCs w:val="22"/>
              </w:rPr>
              <w:t>long to fix/still not fixed (n=11)</w:t>
            </w:r>
          </w:p>
        </w:tc>
        <w:tc>
          <w:tcPr>
            <w:tcW w:w="0" w:type="pct"/>
            <w:shd w:val="clear" w:color="auto" w:fill="FFFF00"/>
            <w:vAlign w:val="center"/>
          </w:tcPr>
          <w:p w14:paraId="5CDDF748" w14:textId="77777777" w:rsidR="000678A4" w:rsidRPr="001D3FCE"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1D3FCE">
              <w:rPr>
                <w:rFonts w:cs="Calibri"/>
                <w:szCs w:val="22"/>
              </w:rPr>
              <w:t>There was no help/support/felt fobbed off/not taken seriously (n=20)</w:t>
            </w:r>
          </w:p>
        </w:tc>
        <w:tc>
          <w:tcPr>
            <w:tcW w:w="0" w:type="pct"/>
            <w:shd w:val="clear" w:color="auto" w:fill="FFFF00"/>
            <w:vAlign w:val="center"/>
          </w:tcPr>
          <w:p w14:paraId="4A647EFD" w14:textId="77777777" w:rsidR="000678A4" w:rsidRPr="00F6057C"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2C7198">
              <w:rPr>
                <w:rFonts w:cs="Calibri"/>
                <w:szCs w:val="22"/>
              </w:rPr>
              <w:t>They didn’t contact me</w:t>
            </w:r>
            <w:r w:rsidR="00877D28" w:rsidRPr="005F68C4">
              <w:rPr>
                <w:rFonts w:cs="Calibri"/>
                <w:szCs w:val="22"/>
              </w:rPr>
              <w:t xml:space="preserve"> when they said they would/follow up (n=5)</w:t>
            </w:r>
          </w:p>
        </w:tc>
      </w:tr>
      <w:tr w:rsidR="00873F0D" w:rsidRPr="00873F0D" w14:paraId="119CDCEE" w14:textId="77777777" w:rsidTr="0041368A">
        <w:trPr>
          <w:cantSplit/>
          <w:trHeight w:val="1810"/>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23790567" w14:textId="77777777" w:rsidR="000678A4" w:rsidRPr="0022253F" w:rsidRDefault="000678A4" w:rsidP="000678A4">
            <w:pPr>
              <w:rPr>
                <w:rFonts w:ascii="Calibri" w:hAnsi="Calibri" w:cs="Calibri"/>
                <w:szCs w:val="22"/>
              </w:rPr>
            </w:pPr>
            <w:r w:rsidRPr="0022253F">
              <w:rPr>
                <w:rFonts w:ascii="Calibri" w:hAnsi="Calibri" w:cs="Calibri"/>
                <w:szCs w:val="22"/>
              </w:rPr>
              <w:t>3</w:t>
            </w:r>
          </w:p>
        </w:tc>
        <w:tc>
          <w:tcPr>
            <w:tcW w:w="0" w:type="pct"/>
            <w:shd w:val="clear" w:color="auto" w:fill="FFFF00"/>
            <w:vAlign w:val="center"/>
          </w:tcPr>
          <w:p w14:paraId="74D11529"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They didn’t contact me when they said they would/follow up (n=4)</w:t>
            </w:r>
          </w:p>
        </w:tc>
        <w:tc>
          <w:tcPr>
            <w:tcW w:w="0" w:type="pct"/>
            <w:shd w:val="clear" w:color="auto" w:fill="FFFF00"/>
            <w:vAlign w:val="center"/>
          </w:tcPr>
          <w:p w14:paraId="1425B072" w14:textId="77777777" w:rsidR="000678A4" w:rsidRPr="00A12DA9"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They didn’t contact me when they said they would/follow up (n=28)</w:t>
            </w:r>
          </w:p>
        </w:tc>
        <w:tc>
          <w:tcPr>
            <w:tcW w:w="0" w:type="pct"/>
            <w:shd w:val="clear" w:color="auto" w:fill="FFFF00"/>
            <w:vAlign w:val="center"/>
          </w:tcPr>
          <w:p w14:paraId="04EEC448" w14:textId="77777777" w:rsidR="000678A4" w:rsidRPr="00357F13"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357F13">
              <w:rPr>
                <w:rFonts w:cs="Calibri"/>
                <w:szCs w:val="22"/>
              </w:rPr>
              <w:t>Instructions provided were difficult/confusing (n=1)</w:t>
            </w:r>
          </w:p>
        </w:tc>
        <w:tc>
          <w:tcPr>
            <w:tcW w:w="0" w:type="pct"/>
            <w:shd w:val="clear" w:color="auto" w:fill="FFFF00"/>
            <w:vAlign w:val="center"/>
          </w:tcPr>
          <w:p w14:paraId="56ECC0D7" w14:textId="77777777" w:rsidR="000678A4" w:rsidRPr="001D3FCE"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1D3FCE">
              <w:rPr>
                <w:rFonts w:cs="Calibri"/>
                <w:szCs w:val="22"/>
              </w:rPr>
              <w:t>There was no information/I didn’t know what was happening (n=9)</w:t>
            </w:r>
          </w:p>
        </w:tc>
        <w:tc>
          <w:tcPr>
            <w:tcW w:w="0" w:type="pct"/>
            <w:shd w:val="clear" w:color="auto" w:fill="FFFF00"/>
            <w:vAlign w:val="center"/>
          </w:tcPr>
          <w:p w14:paraId="53AEEB45" w14:textId="77777777" w:rsidR="000678A4" w:rsidRPr="002C7198"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1D3FCE">
              <w:rPr>
                <w:rFonts w:cs="Calibri"/>
                <w:szCs w:val="22"/>
              </w:rPr>
              <w:t>Couldn’t get through to t</w:t>
            </w:r>
            <w:r w:rsidRPr="002C7198">
              <w:rPr>
                <w:rFonts w:cs="Calibri"/>
                <w:szCs w:val="22"/>
              </w:rPr>
              <w:t>hem/had issues getting through to them (n=16)</w:t>
            </w:r>
          </w:p>
        </w:tc>
        <w:tc>
          <w:tcPr>
            <w:tcW w:w="0" w:type="pct"/>
            <w:shd w:val="clear" w:color="auto" w:fill="FFFF00"/>
            <w:vAlign w:val="center"/>
          </w:tcPr>
          <w:p w14:paraId="788496DF" w14:textId="77777777" w:rsidR="000678A4" w:rsidRPr="00F6057C" w:rsidRDefault="00877D28"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5F68C4">
              <w:rPr>
                <w:rFonts w:cs="Calibri"/>
                <w:szCs w:val="22"/>
              </w:rPr>
              <w:t>There was no help/support/felt fobbed off/not taken seriously (n=3)</w:t>
            </w:r>
          </w:p>
        </w:tc>
      </w:tr>
      <w:tr w:rsidR="00873F0D" w:rsidRPr="00873F0D" w14:paraId="59CC2576" w14:textId="77777777" w:rsidTr="0041368A">
        <w:trPr>
          <w:cnfStyle w:val="000000010000" w:firstRow="0" w:lastRow="0" w:firstColumn="0" w:lastColumn="0" w:oddVBand="0" w:evenVBand="0" w:oddHBand="0" w:evenHBand="1" w:firstRowFirstColumn="0" w:firstRowLastColumn="0" w:lastRowFirstColumn="0" w:lastRowLastColumn="0"/>
          <w:cantSplit/>
          <w:trHeight w:val="1795"/>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49D449F0" w14:textId="77777777" w:rsidR="000678A4" w:rsidRPr="0022253F" w:rsidRDefault="000678A4" w:rsidP="000678A4">
            <w:pPr>
              <w:rPr>
                <w:rFonts w:ascii="Calibri" w:hAnsi="Calibri" w:cs="Calibri"/>
                <w:szCs w:val="22"/>
              </w:rPr>
            </w:pPr>
            <w:r w:rsidRPr="0022253F">
              <w:rPr>
                <w:rFonts w:ascii="Calibri" w:hAnsi="Calibri" w:cs="Calibri"/>
                <w:szCs w:val="22"/>
              </w:rPr>
              <w:t>4</w:t>
            </w:r>
          </w:p>
        </w:tc>
        <w:tc>
          <w:tcPr>
            <w:tcW w:w="0" w:type="pct"/>
            <w:shd w:val="clear" w:color="auto" w:fill="FFFF00"/>
            <w:vAlign w:val="center"/>
          </w:tcPr>
          <w:p w14:paraId="70254DDB" w14:textId="77777777" w:rsidR="000678A4" w:rsidRPr="00873F0D"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873F0D">
              <w:rPr>
                <w:rFonts w:cs="Calibri"/>
                <w:szCs w:val="22"/>
              </w:rPr>
              <w:t>Couldn’t get through to them/had issues getting through to them (n=4)</w:t>
            </w:r>
          </w:p>
        </w:tc>
        <w:tc>
          <w:tcPr>
            <w:tcW w:w="0" w:type="pct"/>
            <w:shd w:val="clear" w:color="auto" w:fill="FFFF00"/>
            <w:vAlign w:val="center"/>
          </w:tcPr>
          <w:p w14:paraId="6228CA4F" w14:textId="77777777" w:rsidR="000678A4" w:rsidRPr="00357F13"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873F0D">
              <w:rPr>
                <w:rFonts w:cs="Calibri"/>
                <w:szCs w:val="22"/>
              </w:rPr>
              <w:t xml:space="preserve">Couldn’t get through to them/had issues getting through </w:t>
            </w:r>
            <w:r w:rsidRPr="00A12DA9">
              <w:rPr>
                <w:rFonts w:cs="Calibri"/>
                <w:szCs w:val="22"/>
              </w:rPr>
              <w:t>to them (n=23)</w:t>
            </w:r>
          </w:p>
        </w:tc>
        <w:tc>
          <w:tcPr>
            <w:tcW w:w="0" w:type="pct"/>
            <w:shd w:val="clear" w:color="auto" w:fill="FFFF00"/>
            <w:vAlign w:val="center"/>
          </w:tcPr>
          <w:p w14:paraId="51E62D5D" w14:textId="77777777" w:rsidR="000678A4" w:rsidRPr="001D3FCE"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357F13">
              <w:rPr>
                <w:rFonts w:cs="Calibri"/>
                <w:szCs w:val="22"/>
              </w:rPr>
              <w:t xml:space="preserve">There was no help/support/felt fobbed off/not taken seriously </w:t>
            </w:r>
            <w:r w:rsidRPr="001D3FCE">
              <w:rPr>
                <w:rFonts w:cs="Calibri"/>
                <w:szCs w:val="22"/>
              </w:rPr>
              <w:t>(n=0)</w:t>
            </w:r>
          </w:p>
        </w:tc>
        <w:tc>
          <w:tcPr>
            <w:tcW w:w="0" w:type="pct"/>
            <w:shd w:val="clear" w:color="auto" w:fill="FFFF00"/>
            <w:vAlign w:val="center"/>
          </w:tcPr>
          <w:p w14:paraId="06671B83" w14:textId="77777777" w:rsidR="000678A4" w:rsidRPr="001D3FCE"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1D3FCE">
              <w:rPr>
                <w:rFonts w:cs="Calibri"/>
                <w:szCs w:val="22"/>
              </w:rPr>
              <w:t>Couldn’t get through to them/had issues getting through to them (n=7)</w:t>
            </w:r>
          </w:p>
        </w:tc>
        <w:tc>
          <w:tcPr>
            <w:tcW w:w="0" w:type="pct"/>
            <w:shd w:val="clear" w:color="auto" w:fill="FFFF00"/>
            <w:vAlign w:val="center"/>
          </w:tcPr>
          <w:p w14:paraId="3C971215" w14:textId="77777777" w:rsidR="000678A4" w:rsidRPr="002C7198"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2C7198">
              <w:rPr>
                <w:rFonts w:cs="Calibri"/>
                <w:szCs w:val="22"/>
              </w:rPr>
              <w:t>They didn’t contact me when they said they would/follow up (n=13)</w:t>
            </w:r>
          </w:p>
        </w:tc>
        <w:tc>
          <w:tcPr>
            <w:tcW w:w="0" w:type="pct"/>
            <w:shd w:val="clear" w:color="auto" w:fill="FFFF00"/>
            <w:vAlign w:val="center"/>
          </w:tcPr>
          <w:p w14:paraId="0A9D90E4" w14:textId="77777777" w:rsidR="000678A4" w:rsidRPr="00F6057C" w:rsidRDefault="00877D28"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5F68C4">
              <w:rPr>
                <w:rFonts w:cs="Calibri"/>
                <w:szCs w:val="22"/>
              </w:rPr>
              <w:t>Couldn’t get through to them/had issues getting through to them (n=1)</w:t>
            </w:r>
          </w:p>
        </w:tc>
      </w:tr>
      <w:tr w:rsidR="00873F0D" w:rsidRPr="00873F0D" w14:paraId="7ED1C755" w14:textId="77777777" w:rsidTr="0041368A">
        <w:trPr>
          <w:cantSplit/>
          <w:trHeight w:val="1810"/>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07C60746" w14:textId="77777777" w:rsidR="000678A4" w:rsidRPr="0022253F" w:rsidRDefault="000678A4" w:rsidP="000678A4">
            <w:pPr>
              <w:rPr>
                <w:rFonts w:ascii="Calibri" w:hAnsi="Calibri" w:cs="Calibri"/>
                <w:szCs w:val="22"/>
                <w:lang w:val="en-US"/>
              </w:rPr>
            </w:pPr>
            <w:r w:rsidRPr="0022253F">
              <w:rPr>
                <w:rFonts w:ascii="Calibri" w:hAnsi="Calibri" w:cs="Calibri"/>
                <w:szCs w:val="22"/>
                <w:lang w:val="en-US"/>
              </w:rPr>
              <w:lastRenderedPageBreak/>
              <w:t>5</w:t>
            </w:r>
          </w:p>
        </w:tc>
        <w:tc>
          <w:tcPr>
            <w:tcW w:w="0" w:type="pct"/>
            <w:shd w:val="clear" w:color="auto" w:fill="FFFF00"/>
            <w:vAlign w:val="center"/>
          </w:tcPr>
          <w:p w14:paraId="5311AF04"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There was no information/I didn’t know what was happening (n=3)</w:t>
            </w:r>
          </w:p>
        </w:tc>
        <w:tc>
          <w:tcPr>
            <w:tcW w:w="0" w:type="pct"/>
            <w:shd w:val="clear" w:color="auto" w:fill="FFFF00"/>
            <w:vAlign w:val="center"/>
          </w:tcPr>
          <w:p w14:paraId="68741B32" w14:textId="77777777" w:rsidR="000678A4" w:rsidRPr="00A12DA9"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There was no information/I didn’t know what was happening (n=10)</w:t>
            </w:r>
          </w:p>
        </w:tc>
        <w:tc>
          <w:tcPr>
            <w:tcW w:w="0" w:type="pct"/>
            <w:shd w:val="clear" w:color="auto" w:fill="FFFF00"/>
            <w:vAlign w:val="center"/>
          </w:tcPr>
          <w:p w14:paraId="494438D6" w14:textId="77777777" w:rsidR="000678A4" w:rsidRPr="00357F13"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357F13">
              <w:rPr>
                <w:rFonts w:cs="Calibri"/>
                <w:szCs w:val="22"/>
              </w:rPr>
              <w:t>They didn’t contact me when they said they would/follow up (n=0)</w:t>
            </w:r>
          </w:p>
        </w:tc>
        <w:tc>
          <w:tcPr>
            <w:tcW w:w="0" w:type="pct"/>
            <w:shd w:val="clear" w:color="auto" w:fill="FFFF00"/>
            <w:vAlign w:val="center"/>
          </w:tcPr>
          <w:p w14:paraId="59454441" w14:textId="77777777" w:rsidR="000678A4" w:rsidRPr="001D3FCE"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1D3FCE">
              <w:rPr>
                <w:rFonts w:cs="Calibri"/>
                <w:szCs w:val="22"/>
              </w:rPr>
              <w:t>There was no help/support/felt fobbed off/not taken seriously (n=4)</w:t>
            </w:r>
          </w:p>
        </w:tc>
        <w:tc>
          <w:tcPr>
            <w:tcW w:w="0" w:type="pct"/>
            <w:shd w:val="clear" w:color="auto" w:fill="FFFF00"/>
            <w:vAlign w:val="center"/>
          </w:tcPr>
          <w:p w14:paraId="51585BA3" w14:textId="77777777" w:rsidR="000678A4" w:rsidRPr="002C7198"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2C7198">
              <w:rPr>
                <w:rFonts w:cs="Calibri"/>
                <w:szCs w:val="22"/>
              </w:rPr>
              <w:t>There was no information/I didn’t know what was happening (n=9)</w:t>
            </w:r>
          </w:p>
        </w:tc>
        <w:tc>
          <w:tcPr>
            <w:tcW w:w="0" w:type="pct"/>
            <w:shd w:val="clear" w:color="auto" w:fill="FFFF00"/>
            <w:vAlign w:val="center"/>
          </w:tcPr>
          <w:p w14:paraId="45C056E1" w14:textId="77777777" w:rsidR="000678A4" w:rsidRPr="00F6057C" w:rsidRDefault="00877D28"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5F68C4">
              <w:rPr>
                <w:rFonts w:cs="Calibri"/>
                <w:szCs w:val="22"/>
              </w:rPr>
              <w:t>There was no information/I didn’t know what was happening (n=0)</w:t>
            </w:r>
          </w:p>
        </w:tc>
      </w:tr>
      <w:tr w:rsidR="00873F0D" w:rsidRPr="00873F0D" w14:paraId="55AC72E4" w14:textId="77777777" w:rsidTr="0041368A">
        <w:trPr>
          <w:cnfStyle w:val="000000010000" w:firstRow="0" w:lastRow="0" w:firstColumn="0" w:lastColumn="0" w:oddVBand="0" w:evenVBand="0" w:oddHBand="0" w:evenHBand="1" w:firstRowFirstColumn="0" w:firstRowLastColumn="0" w:lastRowFirstColumn="0" w:lastRowLastColumn="0"/>
          <w:cantSplit/>
          <w:trHeight w:val="1735"/>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50D900AA" w14:textId="77777777" w:rsidR="000678A4" w:rsidRPr="0022253F" w:rsidRDefault="000678A4" w:rsidP="000678A4">
            <w:pPr>
              <w:rPr>
                <w:rFonts w:ascii="Calibri" w:hAnsi="Calibri" w:cs="Calibri"/>
                <w:szCs w:val="22"/>
              </w:rPr>
            </w:pPr>
            <w:r w:rsidRPr="0022253F">
              <w:rPr>
                <w:rFonts w:ascii="Calibri" w:hAnsi="Calibri" w:cs="Calibri"/>
                <w:color w:val="000000"/>
                <w:szCs w:val="22"/>
              </w:rPr>
              <w:t>6</w:t>
            </w:r>
          </w:p>
        </w:tc>
        <w:tc>
          <w:tcPr>
            <w:tcW w:w="0" w:type="pct"/>
            <w:shd w:val="clear" w:color="auto" w:fill="FFFF00"/>
            <w:vAlign w:val="center"/>
          </w:tcPr>
          <w:p w14:paraId="2FFB4C1B" w14:textId="77777777" w:rsidR="000678A4" w:rsidRPr="00873F0D"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873F0D">
              <w:rPr>
                <w:rFonts w:cs="Calibri"/>
                <w:szCs w:val="22"/>
              </w:rPr>
              <w:t>Instructions provided were difficult/confusing (n=0)</w:t>
            </w:r>
          </w:p>
        </w:tc>
        <w:tc>
          <w:tcPr>
            <w:tcW w:w="0" w:type="pct"/>
            <w:shd w:val="clear" w:color="auto" w:fill="FFFF00"/>
            <w:vAlign w:val="center"/>
          </w:tcPr>
          <w:p w14:paraId="56A3732F" w14:textId="77777777" w:rsidR="000678A4" w:rsidRPr="00A12DA9"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873F0D">
              <w:rPr>
                <w:rFonts w:cs="Calibri"/>
                <w:szCs w:val="22"/>
              </w:rPr>
              <w:t>Instructions provided were difficult/confus</w:t>
            </w:r>
            <w:r w:rsidRPr="00A12DA9">
              <w:rPr>
                <w:rFonts w:cs="Calibri"/>
                <w:szCs w:val="22"/>
              </w:rPr>
              <w:t>ing (n=5)</w:t>
            </w:r>
          </w:p>
        </w:tc>
        <w:tc>
          <w:tcPr>
            <w:tcW w:w="0" w:type="pct"/>
            <w:shd w:val="clear" w:color="auto" w:fill="FFFF00"/>
            <w:vAlign w:val="center"/>
          </w:tcPr>
          <w:p w14:paraId="5786C7EF" w14:textId="77777777" w:rsidR="000678A4" w:rsidRPr="001D3FCE"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357F13">
              <w:rPr>
                <w:rFonts w:cs="Calibri"/>
                <w:szCs w:val="22"/>
              </w:rPr>
              <w:t>There was no information/I didn’t know what was happening (n=0)</w:t>
            </w:r>
          </w:p>
        </w:tc>
        <w:tc>
          <w:tcPr>
            <w:tcW w:w="0" w:type="pct"/>
            <w:shd w:val="clear" w:color="auto" w:fill="FFFF00"/>
            <w:vAlign w:val="center"/>
          </w:tcPr>
          <w:p w14:paraId="68B1114F" w14:textId="77777777" w:rsidR="000678A4" w:rsidRPr="001D3FCE"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1D3FCE">
              <w:rPr>
                <w:rFonts w:cs="Calibri"/>
                <w:szCs w:val="22"/>
              </w:rPr>
              <w:t>Instructions provided were difficult/confusing (n=0)</w:t>
            </w:r>
          </w:p>
        </w:tc>
        <w:tc>
          <w:tcPr>
            <w:tcW w:w="0" w:type="pct"/>
            <w:shd w:val="clear" w:color="auto" w:fill="FFFF00"/>
            <w:vAlign w:val="center"/>
          </w:tcPr>
          <w:p w14:paraId="6BF1FCB5" w14:textId="77777777" w:rsidR="000678A4" w:rsidRPr="002C7198" w:rsidRDefault="000678A4"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2C7198">
              <w:rPr>
                <w:rFonts w:cs="Calibri"/>
                <w:szCs w:val="22"/>
              </w:rPr>
              <w:t>Instructions provided were difficult/confusing (n=6)</w:t>
            </w:r>
          </w:p>
        </w:tc>
        <w:tc>
          <w:tcPr>
            <w:tcW w:w="0" w:type="pct"/>
            <w:shd w:val="clear" w:color="auto" w:fill="FFFF00"/>
            <w:vAlign w:val="center"/>
          </w:tcPr>
          <w:p w14:paraId="3D789301" w14:textId="77777777" w:rsidR="000678A4" w:rsidRPr="00F6057C" w:rsidRDefault="00877D28" w:rsidP="000678A4">
            <w:pPr>
              <w:pStyle w:val="nospacing-centred"/>
              <w:cnfStyle w:val="000000010000" w:firstRow="0" w:lastRow="0" w:firstColumn="0" w:lastColumn="0" w:oddVBand="0" w:evenVBand="0" w:oddHBand="0" w:evenHBand="1" w:firstRowFirstColumn="0" w:firstRowLastColumn="0" w:lastRowFirstColumn="0" w:lastRowLastColumn="0"/>
              <w:rPr>
                <w:rFonts w:cs="Calibri"/>
                <w:szCs w:val="22"/>
              </w:rPr>
            </w:pPr>
            <w:r w:rsidRPr="005F68C4">
              <w:rPr>
                <w:rFonts w:cs="Calibri"/>
                <w:szCs w:val="22"/>
              </w:rPr>
              <w:t>Instructions provided were difficult/confusing (n=0)</w:t>
            </w:r>
          </w:p>
        </w:tc>
      </w:tr>
      <w:tr w:rsidR="00873F0D" w:rsidRPr="00873F0D" w14:paraId="4C3B9497" w14:textId="77777777" w:rsidTr="0041368A">
        <w:trPr>
          <w:cantSplit/>
          <w:trHeight w:val="523"/>
        </w:trPr>
        <w:tc>
          <w:tcPr>
            <w:cnfStyle w:val="001000000000" w:firstRow="0" w:lastRow="0" w:firstColumn="1" w:lastColumn="0" w:oddVBand="0" w:evenVBand="0" w:oddHBand="0" w:evenHBand="0" w:firstRowFirstColumn="0" w:firstRowLastColumn="0" w:lastRowFirstColumn="0" w:lastRowLastColumn="0"/>
            <w:tcW w:w="0" w:type="pct"/>
            <w:shd w:val="clear" w:color="auto" w:fill="FFFF00"/>
            <w:vAlign w:val="center"/>
          </w:tcPr>
          <w:p w14:paraId="53C07363" w14:textId="77777777" w:rsidR="000678A4" w:rsidRPr="0022253F" w:rsidRDefault="000678A4" w:rsidP="000678A4">
            <w:pPr>
              <w:rPr>
                <w:rFonts w:ascii="Calibri" w:hAnsi="Calibri" w:cs="Calibri"/>
                <w:szCs w:val="22"/>
                <w:lang w:val="en-US"/>
              </w:rPr>
            </w:pPr>
            <w:r w:rsidRPr="0022253F">
              <w:rPr>
                <w:rFonts w:ascii="Calibri" w:hAnsi="Calibri" w:cs="Calibri"/>
                <w:szCs w:val="22"/>
                <w:lang w:val="en-US"/>
              </w:rPr>
              <w:t>7</w:t>
            </w:r>
          </w:p>
        </w:tc>
        <w:tc>
          <w:tcPr>
            <w:tcW w:w="0" w:type="pct"/>
            <w:shd w:val="clear" w:color="auto" w:fill="FFFF00"/>
            <w:vAlign w:val="center"/>
          </w:tcPr>
          <w:p w14:paraId="19177FA6"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Other (n=8)</w:t>
            </w:r>
          </w:p>
        </w:tc>
        <w:tc>
          <w:tcPr>
            <w:tcW w:w="0" w:type="pct"/>
            <w:shd w:val="clear" w:color="auto" w:fill="FFFF00"/>
            <w:vAlign w:val="center"/>
          </w:tcPr>
          <w:p w14:paraId="3588BF40"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Other (n=6)</w:t>
            </w:r>
          </w:p>
        </w:tc>
        <w:tc>
          <w:tcPr>
            <w:tcW w:w="0" w:type="pct"/>
            <w:shd w:val="clear" w:color="auto" w:fill="FFFF00"/>
            <w:vAlign w:val="center"/>
          </w:tcPr>
          <w:p w14:paraId="5A1DB9B7"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Other (n=0)</w:t>
            </w:r>
          </w:p>
        </w:tc>
        <w:tc>
          <w:tcPr>
            <w:tcW w:w="0" w:type="pct"/>
            <w:shd w:val="clear" w:color="auto" w:fill="FFFF00"/>
            <w:vAlign w:val="center"/>
          </w:tcPr>
          <w:p w14:paraId="416A758D" w14:textId="77777777" w:rsidR="000678A4" w:rsidRPr="00873F0D"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873F0D">
              <w:rPr>
                <w:rFonts w:cs="Calibri"/>
                <w:szCs w:val="22"/>
              </w:rPr>
              <w:t>Other (n=5)</w:t>
            </w:r>
          </w:p>
        </w:tc>
        <w:tc>
          <w:tcPr>
            <w:tcW w:w="0" w:type="pct"/>
            <w:shd w:val="clear" w:color="auto" w:fill="FFFF00"/>
            <w:vAlign w:val="center"/>
          </w:tcPr>
          <w:p w14:paraId="2C2C746C" w14:textId="77777777" w:rsidR="000678A4" w:rsidRPr="00A12DA9" w:rsidRDefault="000678A4"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A12DA9">
              <w:rPr>
                <w:rFonts w:cs="Calibri"/>
                <w:szCs w:val="22"/>
              </w:rPr>
              <w:t>Other (n=14)</w:t>
            </w:r>
          </w:p>
        </w:tc>
        <w:tc>
          <w:tcPr>
            <w:tcW w:w="0" w:type="pct"/>
            <w:shd w:val="clear" w:color="auto" w:fill="FFFF00"/>
            <w:vAlign w:val="center"/>
          </w:tcPr>
          <w:p w14:paraId="407B10AD" w14:textId="77777777" w:rsidR="000678A4" w:rsidRPr="00357F13" w:rsidRDefault="00877D28" w:rsidP="000678A4">
            <w:pPr>
              <w:pStyle w:val="nospacing-centred"/>
              <w:cnfStyle w:val="000000000000" w:firstRow="0" w:lastRow="0" w:firstColumn="0" w:lastColumn="0" w:oddVBand="0" w:evenVBand="0" w:oddHBand="0" w:evenHBand="0" w:firstRowFirstColumn="0" w:firstRowLastColumn="0" w:lastRowFirstColumn="0" w:lastRowLastColumn="0"/>
              <w:rPr>
                <w:rFonts w:cs="Calibri"/>
                <w:szCs w:val="22"/>
              </w:rPr>
            </w:pPr>
            <w:r w:rsidRPr="00357F13">
              <w:rPr>
                <w:rFonts w:cs="Calibri"/>
                <w:szCs w:val="22"/>
              </w:rPr>
              <w:t>Other (n=2)</w:t>
            </w:r>
          </w:p>
        </w:tc>
      </w:tr>
      <w:tr w:rsidR="00873F0D" w:rsidRPr="00873F0D" w14:paraId="32FC36FA" w14:textId="77777777" w:rsidTr="0041368A">
        <w:trPr>
          <w:cnfStyle w:val="010000000000" w:firstRow="0" w:lastRow="1" w:firstColumn="0" w:lastColumn="0" w:oddVBand="0" w:evenVBand="0" w:oddHBand="0" w:evenHBand="0" w:firstRowFirstColumn="0" w:firstRowLastColumn="0" w:lastRowFirstColumn="0" w:lastRowLastColumn="0"/>
          <w:cantSplit/>
          <w:trHeight w:val="523"/>
        </w:trPr>
        <w:tc>
          <w:tcPr>
            <w:cnfStyle w:val="001000000000" w:firstRow="0" w:lastRow="0" w:firstColumn="1" w:lastColumn="0" w:oddVBand="0" w:evenVBand="0" w:oddHBand="0" w:evenHBand="0" w:firstRowFirstColumn="0" w:firstRowLastColumn="0" w:lastRowFirstColumn="0" w:lastRowLastColumn="0"/>
            <w:tcW w:w="0" w:type="pct"/>
            <w:shd w:val="clear" w:color="auto" w:fill="FFFF00"/>
          </w:tcPr>
          <w:p w14:paraId="24C0333C" w14:textId="77777777" w:rsidR="000678A4" w:rsidRPr="0022253F" w:rsidRDefault="000678A4" w:rsidP="000678A4">
            <w:pPr>
              <w:rPr>
                <w:rFonts w:ascii="Calibri" w:eastAsia="Times New Roman" w:hAnsi="Calibri" w:cs="Calibri"/>
                <w:color w:val="FFFFFF" w:themeColor="background1"/>
                <w:szCs w:val="22"/>
                <w:highlight w:val="yellow"/>
              </w:rPr>
            </w:pPr>
            <w:r w:rsidRPr="0022253F">
              <w:rPr>
                <w:rFonts w:ascii="Calibri" w:eastAsiaTheme="majorEastAsia" w:hAnsi="Calibri" w:cs="Calibri"/>
                <w:iCs/>
                <w:color w:val="auto"/>
                <w:szCs w:val="22"/>
              </w:rPr>
              <w:t>Total</w:t>
            </w:r>
          </w:p>
        </w:tc>
        <w:tc>
          <w:tcPr>
            <w:tcW w:w="0" w:type="pct"/>
            <w:shd w:val="clear" w:color="auto" w:fill="FFFF00"/>
            <w:vAlign w:val="center"/>
          </w:tcPr>
          <w:p w14:paraId="7C7A381F" w14:textId="77777777" w:rsidR="000678A4" w:rsidRPr="00873F0D" w:rsidRDefault="00877D28" w:rsidP="000678A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s="Calibri"/>
                <w:szCs w:val="22"/>
                <w:highlight w:val="yellow"/>
              </w:rPr>
            </w:pPr>
            <w:r w:rsidRPr="00873F0D">
              <w:rPr>
                <w:rFonts w:eastAsia="Times New Roman" w:cs="Calibri"/>
                <w:szCs w:val="22"/>
                <w:highlight w:val="yellow"/>
              </w:rPr>
              <w:t>(n=36)</w:t>
            </w:r>
          </w:p>
        </w:tc>
        <w:tc>
          <w:tcPr>
            <w:tcW w:w="0" w:type="pct"/>
            <w:shd w:val="clear" w:color="auto" w:fill="FFFF00"/>
            <w:vAlign w:val="center"/>
          </w:tcPr>
          <w:p w14:paraId="77C7E75B" w14:textId="77777777" w:rsidR="000678A4" w:rsidRPr="00170EC0" w:rsidRDefault="00877D28" w:rsidP="000678A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s="Calibri"/>
                <w:szCs w:val="22"/>
                <w:highlight w:val="yellow"/>
              </w:rPr>
            </w:pPr>
            <w:r w:rsidRPr="00873F0D">
              <w:rPr>
                <w:rFonts w:eastAsia="Times New Roman" w:cs="Calibri"/>
                <w:szCs w:val="22"/>
                <w:highlight w:val="yellow"/>
              </w:rPr>
              <w:t>(n</w:t>
            </w:r>
            <w:r w:rsidRPr="00A12DA9">
              <w:rPr>
                <w:rFonts w:eastAsia="Times New Roman" w:cs="Calibri"/>
                <w:szCs w:val="22"/>
                <w:highlight w:val="yellow"/>
              </w:rPr>
              <w:t>=15</w:t>
            </w:r>
            <w:r w:rsidRPr="00A84A63">
              <w:rPr>
                <w:rFonts w:eastAsia="Times New Roman" w:cs="Calibri"/>
                <w:szCs w:val="22"/>
                <w:highlight w:val="yellow"/>
              </w:rPr>
              <w:t>1</w:t>
            </w:r>
            <w:r w:rsidRPr="00170EC0">
              <w:rPr>
                <w:rFonts w:eastAsia="Times New Roman" w:cs="Calibri"/>
                <w:szCs w:val="22"/>
                <w:highlight w:val="yellow"/>
              </w:rPr>
              <w:t>)</w:t>
            </w:r>
          </w:p>
        </w:tc>
        <w:tc>
          <w:tcPr>
            <w:tcW w:w="0" w:type="pct"/>
            <w:shd w:val="clear" w:color="auto" w:fill="FFFF00"/>
            <w:vAlign w:val="center"/>
          </w:tcPr>
          <w:p w14:paraId="4B03960E" w14:textId="77777777" w:rsidR="000678A4" w:rsidRPr="00357F13" w:rsidRDefault="00877D28" w:rsidP="000678A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s="Calibri"/>
                <w:szCs w:val="22"/>
                <w:highlight w:val="yellow"/>
              </w:rPr>
            </w:pPr>
            <w:r w:rsidRPr="00357F13">
              <w:rPr>
                <w:rFonts w:eastAsia="Times New Roman" w:cs="Calibri"/>
                <w:szCs w:val="22"/>
                <w:highlight w:val="yellow"/>
              </w:rPr>
              <w:t>(n=3)</w:t>
            </w:r>
          </w:p>
        </w:tc>
        <w:tc>
          <w:tcPr>
            <w:tcW w:w="0" w:type="pct"/>
            <w:shd w:val="clear" w:color="auto" w:fill="FFFF00"/>
            <w:vAlign w:val="center"/>
          </w:tcPr>
          <w:p w14:paraId="63A064A3" w14:textId="77777777" w:rsidR="000678A4" w:rsidRPr="001D3FCE" w:rsidRDefault="00877D28" w:rsidP="000678A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s="Calibri"/>
                <w:szCs w:val="22"/>
                <w:highlight w:val="yellow"/>
              </w:rPr>
            </w:pPr>
            <w:r w:rsidRPr="001D3FCE">
              <w:rPr>
                <w:rFonts w:eastAsia="Times New Roman" w:cs="Calibri"/>
                <w:szCs w:val="22"/>
                <w:highlight w:val="yellow"/>
              </w:rPr>
              <w:t>(n=49)</w:t>
            </w:r>
          </w:p>
        </w:tc>
        <w:tc>
          <w:tcPr>
            <w:tcW w:w="0" w:type="pct"/>
            <w:shd w:val="clear" w:color="auto" w:fill="FFFF00"/>
            <w:vAlign w:val="center"/>
          </w:tcPr>
          <w:p w14:paraId="1B419AFB" w14:textId="77777777" w:rsidR="000678A4" w:rsidRPr="005F68C4" w:rsidRDefault="00877D28" w:rsidP="000678A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s="Calibri"/>
                <w:szCs w:val="22"/>
                <w:highlight w:val="yellow"/>
              </w:rPr>
            </w:pPr>
            <w:r w:rsidRPr="002C7198">
              <w:rPr>
                <w:rFonts w:eastAsia="Times New Roman" w:cs="Calibri"/>
                <w:szCs w:val="22"/>
                <w:highlight w:val="yellow"/>
              </w:rPr>
              <w:t>(n=96)</w:t>
            </w:r>
          </w:p>
        </w:tc>
        <w:tc>
          <w:tcPr>
            <w:tcW w:w="0" w:type="pct"/>
            <w:shd w:val="clear" w:color="auto" w:fill="FFFF00"/>
            <w:vAlign w:val="center"/>
          </w:tcPr>
          <w:p w14:paraId="3EE359E3" w14:textId="77777777" w:rsidR="000678A4" w:rsidRPr="00E539DE" w:rsidRDefault="00877D28" w:rsidP="000678A4">
            <w:pPr>
              <w:pStyle w:val="nospacing-centred"/>
              <w:cnfStyle w:val="010000000000" w:firstRow="0" w:lastRow="1" w:firstColumn="0" w:lastColumn="0" w:oddVBand="0" w:evenVBand="0" w:oddHBand="0" w:evenHBand="0" w:firstRowFirstColumn="0" w:firstRowLastColumn="0" w:lastRowFirstColumn="0" w:lastRowLastColumn="0"/>
              <w:rPr>
                <w:rFonts w:eastAsia="Times New Roman" w:cs="Calibri"/>
                <w:szCs w:val="22"/>
                <w:highlight w:val="yellow"/>
              </w:rPr>
            </w:pPr>
            <w:r w:rsidRPr="00F6057C">
              <w:rPr>
                <w:rFonts w:eastAsia="Times New Roman" w:cs="Calibri"/>
                <w:szCs w:val="22"/>
                <w:highlight w:val="yellow"/>
              </w:rPr>
              <w:t>(n=25)</w:t>
            </w:r>
          </w:p>
        </w:tc>
      </w:tr>
    </w:tbl>
    <w:p w14:paraId="7865AFC1" w14:textId="74547AA2" w:rsidR="00C60276" w:rsidRDefault="00C60276" w:rsidP="00AA6FC1">
      <w:pPr>
        <w:pStyle w:val="normal-12ptbefore"/>
      </w:pPr>
      <w:r w:rsidRPr="00B43FEC">
        <w:t>Some respondents raised more than one issue.</w:t>
      </w:r>
      <w:r>
        <w:t xml:space="preserve"> The results from the </w:t>
      </w:r>
      <w:r w:rsidR="00E40BD9">
        <w:t>June</w:t>
      </w:r>
      <w:r>
        <w:t xml:space="preserve"> quarter are consistent with the previous results. There are some slight changes in the rankings of issues. NBN Co’s retail providers and Telstra experienced more issues than other grantees, noting they have the most triallists.</w:t>
      </w:r>
      <w:r w:rsidR="00D66AB3">
        <w:t xml:space="preserve"> The main issue raised was that a problem took too long to fix (n=115), followed by inadequate support (n=66) and not being contacted when promised (n=63).</w:t>
      </w:r>
    </w:p>
    <w:p w14:paraId="27666C31" w14:textId="56874351" w:rsidR="00170EC0" w:rsidRDefault="00170EC0" w:rsidP="00D66AB3">
      <w:pPr>
        <w:pStyle w:val="normal-12ptbefore"/>
      </w:pPr>
    </w:p>
    <w:sectPr w:rsidR="00170EC0" w:rsidSect="0067101B">
      <w:type w:val="continuous"/>
      <w:pgSz w:w="11906" w:h="16838" w:code="9"/>
      <w:pgMar w:top="1276" w:right="1021" w:bottom="1021"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B4D4B" w14:textId="77777777" w:rsidR="0041368A" w:rsidRDefault="0041368A" w:rsidP="008456D5">
      <w:pPr>
        <w:spacing w:after="0"/>
      </w:pPr>
      <w:r>
        <w:separator/>
      </w:r>
    </w:p>
  </w:endnote>
  <w:endnote w:type="continuationSeparator" w:id="0">
    <w:p w14:paraId="1BA8E979" w14:textId="77777777" w:rsidR="0041368A" w:rsidRDefault="0041368A"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73BA" w14:textId="77777777" w:rsidR="0041368A" w:rsidRDefault="0041368A"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Bidi"/>
        <w:caps w:val="0"/>
        <w:color w:val="000000" w:themeColor="text1"/>
        <w:sz w:val="16"/>
      </w:rPr>
      <w:id w:val="-4752432"/>
      <w:docPartObj>
        <w:docPartGallery w:val="Page Numbers (Bottom of Page)"/>
        <w:docPartUnique/>
      </w:docPartObj>
    </w:sdtPr>
    <w:sdtEndPr>
      <w:rPr>
        <w:noProof/>
      </w:rPr>
    </w:sdtEndPr>
    <w:sdtContent>
      <w:p w14:paraId="4B88058A" w14:textId="77777777" w:rsidR="0041368A" w:rsidRPr="009434B4" w:rsidRDefault="0041368A" w:rsidP="001372AD">
        <w:pPr>
          <w:pStyle w:val="AreaHeading"/>
          <w:spacing w:before="240" w:after="120"/>
          <w:jc w:val="center"/>
          <w:rPr>
            <w:b/>
            <w:caps w:val="0"/>
            <w:color w:val="000000" w:themeColor="text1"/>
            <w:sz w:val="28"/>
            <w:szCs w:val="28"/>
          </w:rPr>
        </w:pPr>
      </w:p>
      <w:p w14:paraId="3C495D51" w14:textId="1AC72DB4" w:rsidR="0041368A" w:rsidRDefault="0041368A" w:rsidP="005770B2">
        <w:pPr>
          <w:pStyle w:val="Footer"/>
          <w:spacing w:after="120"/>
          <w:rPr>
            <w:noProof/>
          </w:rPr>
        </w:pPr>
        <w:r w:rsidRPr="001E1E24">
          <w:t>Alternative Voice Services Trials—Summary Report to 3</w:t>
        </w:r>
        <w:r>
          <w:t>0</w:t>
        </w:r>
        <w:r w:rsidRPr="001E1E24">
          <w:t xml:space="preserve"> </w:t>
        </w:r>
        <w:r>
          <w:t>June</w:t>
        </w:r>
        <w:r w:rsidRPr="001E1E24">
          <w:t xml:space="preserve"> 2022 (update </w:t>
        </w:r>
        <w:r>
          <w:t>2</w:t>
        </w:r>
        <w:r w:rsidRPr="001E1E24">
          <w:t>)</w:t>
        </w:r>
        <w:r>
          <w:tab/>
        </w:r>
        <w:r>
          <w:tab/>
        </w:r>
        <w:r>
          <w:fldChar w:fldCharType="begin"/>
        </w:r>
        <w:r>
          <w:instrText xml:space="preserve"> PAGE   \* MERGEFORMAT </w:instrText>
        </w:r>
        <w:r>
          <w:fldChar w:fldCharType="separate"/>
        </w:r>
        <w:r>
          <w:t>1</w:t>
        </w:r>
        <w:r>
          <w:rPr>
            <w:noProof/>
          </w:rPr>
          <w:fldChar w:fldCharType="end"/>
        </w:r>
      </w:p>
    </w:sdtContent>
  </w:sdt>
  <w:p w14:paraId="658DD2A0" w14:textId="77777777" w:rsidR="0041368A" w:rsidRDefault="0041368A" w:rsidP="005770B2">
    <w:pPr>
      <w:pStyle w:val="Footer"/>
      <w:ind w:left="-993"/>
      <w:jc w:val="right"/>
    </w:pPr>
    <w:r>
      <w:rPr>
        <w:noProof/>
        <w:lang w:eastAsia="en-AU"/>
      </w:rPr>
      <w:drawing>
        <wp:inline distT="0" distB="0" distL="0" distR="0" wp14:anchorId="55DAE14C" wp14:editId="4901F1D5">
          <wp:extent cx="7560000" cy="129561"/>
          <wp:effectExtent l="0" t="0" r="3175" b="3810"/>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14:paraId="11A3AC3A" w14:textId="77777777" w:rsidR="0041368A" w:rsidRPr="00C60276" w:rsidRDefault="0041368A" w:rsidP="001372AD">
        <w:pPr>
          <w:pStyle w:val="Footer"/>
          <w:spacing w:after="120"/>
          <w:jc w:val="center"/>
          <w:rPr>
            <w:b/>
            <w:sz w:val="28"/>
            <w:szCs w:val="28"/>
          </w:rPr>
        </w:pPr>
      </w:p>
      <w:p w14:paraId="4F12EC62" w14:textId="1707A6A8" w:rsidR="0041368A" w:rsidRDefault="0041368A" w:rsidP="005770B2">
        <w:pPr>
          <w:pStyle w:val="Footer"/>
          <w:spacing w:after="120"/>
          <w:rPr>
            <w:noProof/>
          </w:rPr>
        </w:pPr>
        <w:r w:rsidRPr="001E1E24">
          <w:t>Alternative Voice Services Trials—Summary Report to 3</w:t>
        </w:r>
        <w:r>
          <w:t>0</w:t>
        </w:r>
        <w:r w:rsidRPr="001E1E24">
          <w:t xml:space="preserve"> </w:t>
        </w:r>
        <w:r>
          <w:t>June</w:t>
        </w:r>
        <w:r w:rsidRPr="001E1E24">
          <w:t xml:space="preserve"> 2022 (update </w:t>
        </w:r>
        <w:r>
          <w:t>2</w:t>
        </w:r>
        <w:r w:rsidRPr="001E1E24">
          <w:t>)</w:t>
        </w:r>
        <w:r>
          <w:tab/>
        </w:r>
        <w:r>
          <w:tab/>
        </w:r>
        <w:r>
          <w:fldChar w:fldCharType="begin"/>
        </w:r>
        <w:r>
          <w:instrText xml:space="preserve"> PAGE   \* MERGEFORMAT </w:instrText>
        </w:r>
        <w:r>
          <w:fldChar w:fldCharType="separate"/>
        </w:r>
        <w:r>
          <w:rPr>
            <w:noProof/>
          </w:rPr>
          <w:t>2</w:t>
        </w:r>
        <w:r>
          <w:rPr>
            <w:noProof/>
          </w:rPr>
          <w:fldChar w:fldCharType="end"/>
        </w:r>
      </w:p>
    </w:sdtContent>
  </w:sdt>
  <w:p w14:paraId="2403581A" w14:textId="77777777" w:rsidR="0041368A" w:rsidRDefault="0041368A" w:rsidP="005770B2">
    <w:pPr>
      <w:pStyle w:val="Footer"/>
      <w:ind w:left="-993"/>
      <w:jc w:val="right"/>
    </w:pPr>
    <w:r>
      <w:rPr>
        <w:noProof/>
        <w:lang w:eastAsia="en-AU"/>
      </w:rPr>
      <w:drawing>
        <wp:inline distT="0" distB="0" distL="0" distR="0" wp14:anchorId="6AA74E52" wp14:editId="2F7486BE">
          <wp:extent cx="7560000" cy="129561"/>
          <wp:effectExtent l="0" t="0" r="3175" b="3810"/>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DA155" w14:textId="77777777" w:rsidR="0041368A" w:rsidRPr="005912BE" w:rsidRDefault="0041368A" w:rsidP="005912BE">
      <w:pPr>
        <w:spacing w:before="300"/>
        <w:rPr>
          <w:color w:val="4BB3B5" w:themeColor="accent2"/>
        </w:rPr>
      </w:pPr>
      <w:r>
        <w:rPr>
          <w:color w:val="4BB3B5" w:themeColor="accent2"/>
        </w:rPr>
        <w:t>----------</w:t>
      </w:r>
    </w:p>
  </w:footnote>
  <w:footnote w:type="continuationSeparator" w:id="0">
    <w:p w14:paraId="17EC6EDD" w14:textId="77777777" w:rsidR="0041368A" w:rsidRDefault="0041368A" w:rsidP="00845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606F" w14:textId="0A2011DE" w:rsidR="0041368A" w:rsidRDefault="0067101B" w:rsidP="00180B5B">
    <w:pPr>
      <w:pStyle w:val="Header"/>
      <w:spacing w:after="1320"/>
      <w:jc w:val="left"/>
    </w:pPr>
    <w:r>
      <w:fldChar w:fldCharType="begin"/>
    </w:r>
    <w:r>
      <w:instrText xml:space="preserve"> STYLEREF  "Heading 1" \l  \* MERGEFORMAT </w:instrText>
    </w:r>
    <w:r>
      <w:fldChar w:fldCharType="separate"/>
    </w:r>
    <w:r w:rsidR="0041368A">
      <w:rPr>
        <w:noProof/>
      </w:rPr>
      <w:t>Alternative Voice Services Trials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D07D" w14:textId="39704DF9" w:rsidR="0041368A" w:rsidRDefault="0067101B" w:rsidP="00874245">
    <w:pPr>
      <w:pStyle w:val="Header"/>
      <w:spacing w:after="120"/>
      <w:rPr>
        <w:noProof/>
      </w:rPr>
    </w:pPr>
    <w:r>
      <w:fldChar w:fldCharType="begin"/>
    </w:r>
    <w:r>
      <w:instrText xml:space="preserve"> STYLEREF  "Heading 2"  \* MERGEFORMAT </w:instrText>
    </w:r>
    <w:r>
      <w:fldChar w:fldCharType="separate"/>
    </w:r>
    <w:r>
      <w:rPr>
        <w:noProof/>
      </w:rPr>
      <w:t>Trial services</w:t>
    </w:r>
    <w:r>
      <w:rPr>
        <w:noProof/>
      </w:rPr>
      <w:fldChar w:fldCharType="end"/>
    </w:r>
  </w:p>
  <w:p w14:paraId="1B401930" w14:textId="5FD89737" w:rsidR="0041368A" w:rsidRDefault="0041368A" w:rsidP="009434B4">
    <w:pPr>
      <w:pStyle w:val="Footer"/>
      <w:spacing w:after="240"/>
      <w:jc w:val="center"/>
    </w:pPr>
    <w:r>
      <w:fldChar w:fldCharType="begin"/>
    </w:r>
    <w:r>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C8C2" w14:textId="43CF8411" w:rsidR="0041368A" w:rsidRDefault="0041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8112C8"/>
    <w:multiLevelType w:val="hybridMultilevel"/>
    <w:tmpl w:val="81BA3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7C6F34"/>
    <w:multiLevelType w:val="hybridMultilevel"/>
    <w:tmpl w:val="DD90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C941C3"/>
    <w:multiLevelType w:val="hybridMultilevel"/>
    <w:tmpl w:val="18082E5E"/>
    <w:lvl w:ilvl="0" w:tplc="BAA4CD6A">
      <w:start w:val="4"/>
      <w:numFmt w:val="bullet"/>
      <w:lvlText w:val=""/>
      <w:lvlJc w:val="left"/>
      <w:pPr>
        <w:ind w:left="720" w:hanging="360"/>
      </w:pPr>
      <w:rPr>
        <w:rFonts w:ascii="Symbol" w:eastAsiaTheme="minorHAnsi" w:hAnsi="Symbol" w:cs="Times New Roman"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C86C49"/>
    <w:multiLevelType w:val="hybridMultilevel"/>
    <w:tmpl w:val="81B46730"/>
    <w:lvl w:ilvl="0" w:tplc="6F601C14">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6" w15:restartNumberingAfterBreak="0">
    <w:nsid w:val="25DA4FD2"/>
    <w:multiLevelType w:val="hybridMultilevel"/>
    <w:tmpl w:val="D9CE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364575"/>
    <w:multiLevelType w:val="hybridMultilevel"/>
    <w:tmpl w:val="0E5AFA16"/>
    <w:lvl w:ilvl="0" w:tplc="3C2CF5AA">
      <w:start w:val="9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B5C6E"/>
    <w:multiLevelType w:val="hybridMultilevel"/>
    <w:tmpl w:val="484E4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8C6759"/>
    <w:multiLevelType w:val="hybridMultilevel"/>
    <w:tmpl w:val="81C631F4"/>
    <w:lvl w:ilvl="0" w:tplc="5E46FA6A">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1" w15:restartNumberingAfterBreak="0">
    <w:nsid w:val="3AA51938"/>
    <w:multiLevelType w:val="multilevel"/>
    <w:tmpl w:val="298C34E4"/>
    <w:numStyleLink w:val="AppendixNumbers"/>
  </w:abstractNum>
  <w:abstractNum w:abstractNumId="22" w15:restartNumberingAfterBreak="0">
    <w:nsid w:val="3DDC6DF9"/>
    <w:multiLevelType w:val="hybridMultilevel"/>
    <w:tmpl w:val="6F70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3931238"/>
    <w:multiLevelType w:val="hybridMultilevel"/>
    <w:tmpl w:val="2C5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213C2"/>
    <w:multiLevelType w:val="hybridMultilevel"/>
    <w:tmpl w:val="54526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BF1F10"/>
    <w:multiLevelType w:val="hybridMultilevel"/>
    <w:tmpl w:val="14C64D5A"/>
    <w:lvl w:ilvl="0" w:tplc="FBCEA5B8">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8" w15:restartNumberingAfterBreak="0">
    <w:nsid w:val="574F3E93"/>
    <w:multiLevelType w:val="hybridMultilevel"/>
    <w:tmpl w:val="AB72E79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9"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FF52C8"/>
    <w:multiLevelType w:val="hybridMultilevel"/>
    <w:tmpl w:val="F2484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3377419"/>
    <w:multiLevelType w:val="hybridMultilevel"/>
    <w:tmpl w:val="D0D2AF8C"/>
    <w:lvl w:ilvl="0" w:tplc="E3AA9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9410CB"/>
    <w:multiLevelType w:val="hybridMultilevel"/>
    <w:tmpl w:val="D97AA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3339ED"/>
    <w:multiLevelType w:val="hybridMultilevel"/>
    <w:tmpl w:val="D0D2AF8C"/>
    <w:lvl w:ilvl="0" w:tplc="E3AA9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147A2D"/>
    <w:multiLevelType w:val="hybridMultilevel"/>
    <w:tmpl w:val="0CD8F70C"/>
    <w:lvl w:ilvl="0" w:tplc="C30E7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790411"/>
    <w:multiLevelType w:val="hybridMultilevel"/>
    <w:tmpl w:val="6E32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347EB"/>
    <w:multiLevelType w:val="hybridMultilevel"/>
    <w:tmpl w:val="B5F4C994"/>
    <w:lvl w:ilvl="0" w:tplc="57167C66">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6"/>
  </w:num>
  <w:num w:numId="26">
    <w:abstractNumId w:val="22"/>
  </w:num>
  <w:num w:numId="27">
    <w:abstractNumId w:val="25"/>
  </w:num>
  <w:num w:numId="28">
    <w:abstractNumId w:val="35"/>
  </w:num>
  <w:num w:numId="29">
    <w:abstractNumId w:val="19"/>
  </w:num>
  <w:num w:numId="30">
    <w:abstractNumId w:val="13"/>
  </w:num>
  <w:num w:numId="31">
    <w:abstractNumId w:val="36"/>
  </w:num>
  <w:num w:numId="32">
    <w:abstractNumId w:val="1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5"/>
  </w:num>
  <w:num w:numId="36">
    <w:abstractNumId w:val="34"/>
  </w:num>
  <w:num w:numId="37">
    <w:abstractNumId w:val="20"/>
  </w:num>
  <w:num w:numId="38">
    <w:abstractNumId w:val="33"/>
  </w:num>
  <w:num w:numId="39">
    <w:abstractNumId w:val="31"/>
  </w:num>
  <w:num w:numId="40">
    <w:abstractNumId w:val="28"/>
  </w:num>
  <w:num w:numId="41">
    <w:abstractNumId w:val="18"/>
  </w:num>
  <w:num w:numId="42">
    <w:abstractNumId w:val="2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62"/>
    <w:rsid w:val="00007C54"/>
    <w:rsid w:val="0001430B"/>
    <w:rsid w:val="000678A4"/>
    <w:rsid w:val="0007333E"/>
    <w:rsid w:val="000A6879"/>
    <w:rsid w:val="000B198D"/>
    <w:rsid w:val="000B564B"/>
    <w:rsid w:val="000C4FE9"/>
    <w:rsid w:val="000D5A15"/>
    <w:rsid w:val="000E24BA"/>
    <w:rsid w:val="000E5674"/>
    <w:rsid w:val="000F1017"/>
    <w:rsid w:val="00105A72"/>
    <w:rsid w:val="001156D7"/>
    <w:rsid w:val="001349C6"/>
    <w:rsid w:val="001372AD"/>
    <w:rsid w:val="0014121F"/>
    <w:rsid w:val="001574B8"/>
    <w:rsid w:val="00170EC0"/>
    <w:rsid w:val="00180B5B"/>
    <w:rsid w:val="0018569E"/>
    <w:rsid w:val="0019761A"/>
    <w:rsid w:val="001A6DAA"/>
    <w:rsid w:val="001D3FCE"/>
    <w:rsid w:val="001E1E24"/>
    <w:rsid w:val="001E2D15"/>
    <w:rsid w:val="001E45CC"/>
    <w:rsid w:val="001F13CD"/>
    <w:rsid w:val="0022253F"/>
    <w:rsid w:val="002254D5"/>
    <w:rsid w:val="0022611D"/>
    <w:rsid w:val="00235127"/>
    <w:rsid w:val="00236158"/>
    <w:rsid w:val="002414D8"/>
    <w:rsid w:val="00245D93"/>
    <w:rsid w:val="00253A0F"/>
    <w:rsid w:val="0026422D"/>
    <w:rsid w:val="00266E30"/>
    <w:rsid w:val="0028193A"/>
    <w:rsid w:val="00284164"/>
    <w:rsid w:val="00295254"/>
    <w:rsid w:val="002B0F3B"/>
    <w:rsid w:val="002B11E1"/>
    <w:rsid w:val="002B3569"/>
    <w:rsid w:val="002B3A2B"/>
    <w:rsid w:val="002B7197"/>
    <w:rsid w:val="002C70C4"/>
    <w:rsid w:val="002C7198"/>
    <w:rsid w:val="002D2B29"/>
    <w:rsid w:val="002E1ADA"/>
    <w:rsid w:val="002F0F4A"/>
    <w:rsid w:val="002F3620"/>
    <w:rsid w:val="00307762"/>
    <w:rsid w:val="00315608"/>
    <w:rsid w:val="00324995"/>
    <w:rsid w:val="003379A8"/>
    <w:rsid w:val="00357F13"/>
    <w:rsid w:val="003720E9"/>
    <w:rsid w:val="003801F2"/>
    <w:rsid w:val="00380EE7"/>
    <w:rsid w:val="0038605F"/>
    <w:rsid w:val="00386436"/>
    <w:rsid w:val="0039406F"/>
    <w:rsid w:val="003952A8"/>
    <w:rsid w:val="003A0181"/>
    <w:rsid w:val="003C625A"/>
    <w:rsid w:val="003E22A8"/>
    <w:rsid w:val="003F20A8"/>
    <w:rsid w:val="003F775D"/>
    <w:rsid w:val="0041368A"/>
    <w:rsid w:val="00420F04"/>
    <w:rsid w:val="004329CB"/>
    <w:rsid w:val="0043623E"/>
    <w:rsid w:val="00444462"/>
    <w:rsid w:val="00450D0E"/>
    <w:rsid w:val="004549CE"/>
    <w:rsid w:val="0046706B"/>
    <w:rsid w:val="00474E2D"/>
    <w:rsid w:val="00477E77"/>
    <w:rsid w:val="004C4A2A"/>
    <w:rsid w:val="004C5934"/>
    <w:rsid w:val="004D0F51"/>
    <w:rsid w:val="004D354D"/>
    <w:rsid w:val="004E1D3D"/>
    <w:rsid w:val="004F3574"/>
    <w:rsid w:val="004F77AA"/>
    <w:rsid w:val="00500ADA"/>
    <w:rsid w:val="005062DB"/>
    <w:rsid w:val="005201BC"/>
    <w:rsid w:val="00524596"/>
    <w:rsid w:val="00532BFF"/>
    <w:rsid w:val="00541213"/>
    <w:rsid w:val="00546218"/>
    <w:rsid w:val="005653A9"/>
    <w:rsid w:val="005770B2"/>
    <w:rsid w:val="00585A5B"/>
    <w:rsid w:val="005912BE"/>
    <w:rsid w:val="00591836"/>
    <w:rsid w:val="00594409"/>
    <w:rsid w:val="005A133C"/>
    <w:rsid w:val="005A5F2F"/>
    <w:rsid w:val="005C1593"/>
    <w:rsid w:val="005C791D"/>
    <w:rsid w:val="005D08B4"/>
    <w:rsid w:val="005D3A45"/>
    <w:rsid w:val="005F68C4"/>
    <w:rsid w:val="005F794B"/>
    <w:rsid w:val="00605EE3"/>
    <w:rsid w:val="00611CC1"/>
    <w:rsid w:val="00660FCC"/>
    <w:rsid w:val="0067101B"/>
    <w:rsid w:val="00681358"/>
    <w:rsid w:val="006825D0"/>
    <w:rsid w:val="00682A1B"/>
    <w:rsid w:val="00686A7B"/>
    <w:rsid w:val="006A266A"/>
    <w:rsid w:val="006B17F0"/>
    <w:rsid w:val="006B2C92"/>
    <w:rsid w:val="006D6263"/>
    <w:rsid w:val="006E095F"/>
    <w:rsid w:val="006E1ECA"/>
    <w:rsid w:val="006E20E8"/>
    <w:rsid w:val="00703D25"/>
    <w:rsid w:val="00723BAC"/>
    <w:rsid w:val="0077185F"/>
    <w:rsid w:val="00786D16"/>
    <w:rsid w:val="007913AD"/>
    <w:rsid w:val="007A05BE"/>
    <w:rsid w:val="007B5975"/>
    <w:rsid w:val="007B6A40"/>
    <w:rsid w:val="007C3F74"/>
    <w:rsid w:val="007D4B2B"/>
    <w:rsid w:val="007E6282"/>
    <w:rsid w:val="007E6709"/>
    <w:rsid w:val="007F0C75"/>
    <w:rsid w:val="007F6356"/>
    <w:rsid w:val="008067A1"/>
    <w:rsid w:val="008132CA"/>
    <w:rsid w:val="00813321"/>
    <w:rsid w:val="00813CBA"/>
    <w:rsid w:val="008155F6"/>
    <w:rsid w:val="00832CB8"/>
    <w:rsid w:val="00832D11"/>
    <w:rsid w:val="008456D5"/>
    <w:rsid w:val="00845FEE"/>
    <w:rsid w:val="0084634B"/>
    <w:rsid w:val="00852781"/>
    <w:rsid w:val="00861858"/>
    <w:rsid w:val="00873F0D"/>
    <w:rsid w:val="00874245"/>
    <w:rsid w:val="00877D28"/>
    <w:rsid w:val="008A165F"/>
    <w:rsid w:val="008A1887"/>
    <w:rsid w:val="008B6A81"/>
    <w:rsid w:val="008D096D"/>
    <w:rsid w:val="008E2A0D"/>
    <w:rsid w:val="009108CB"/>
    <w:rsid w:val="0092566B"/>
    <w:rsid w:val="00926703"/>
    <w:rsid w:val="00933E0D"/>
    <w:rsid w:val="009434B4"/>
    <w:rsid w:val="00945569"/>
    <w:rsid w:val="009809F3"/>
    <w:rsid w:val="009850E7"/>
    <w:rsid w:val="009909EC"/>
    <w:rsid w:val="00990FBA"/>
    <w:rsid w:val="00996B8C"/>
    <w:rsid w:val="009B00F2"/>
    <w:rsid w:val="009C3B59"/>
    <w:rsid w:val="009C736B"/>
    <w:rsid w:val="009E228E"/>
    <w:rsid w:val="009F3AE5"/>
    <w:rsid w:val="009F6E0C"/>
    <w:rsid w:val="00A070A2"/>
    <w:rsid w:val="00A07357"/>
    <w:rsid w:val="00A12DA9"/>
    <w:rsid w:val="00A146EE"/>
    <w:rsid w:val="00A54268"/>
    <w:rsid w:val="00A55479"/>
    <w:rsid w:val="00A71E1D"/>
    <w:rsid w:val="00A84A63"/>
    <w:rsid w:val="00A95970"/>
    <w:rsid w:val="00AA22AD"/>
    <w:rsid w:val="00AA6FC1"/>
    <w:rsid w:val="00AB0038"/>
    <w:rsid w:val="00AC0661"/>
    <w:rsid w:val="00AD7703"/>
    <w:rsid w:val="00AF4A0D"/>
    <w:rsid w:val="00AF4C57"/>
    <w:rsid w:val="00AF5052"/>
    <w:rsid w:val="00B0484D"/>
    <w:rsid w:val="00B14AEF"/>
    <w:rsid w:val="00B42AC2"/>
    <w:rsid w:val="00B62DE9"/>
    <w:rsid w:val="00B677F1"/>
    <w:rsid w:val="00B82F46"/>
    <w:rsid w:val="00B93540"/>
    <w:rsid w:val="00BA119C"/>
    <w:rsid w:val="00BA439E"/>
    <w:rsid w:val="00BB3AAC"/>
    <w:rsid w:val="00BD3FCC"/>
    <w:rsid w:val="00BE3AD8"/>
    <w:rsid w:val="00BF1680"/>
    <w:rsid w:val="00BF2DC8"/>
    <w:rsid w:val="00C00DAA"/>
    <w:rsid w:val="00C11699"/>
    <w:rsid w:val="00C32D30"/>
    <w:rsid w:val="00C359B2"/>
    <w:rsid w:val="00C44B8D"/>
    <w:rsid w:val="00C47E5C"/>
    <w:rsid w:val="00C60276"/>
    <w:rsid w:val="00CA0FF5"/>
    <w:rsid w:val="00CA6991"/>
    <w:rsid w:val="00CD233E"/>
    <w:rsid w:val="00CD5262"/>
    <w:rsid w:val="00CE0906"/>
    <w:rsid w:val="00CE7096"/>
    <w:rsid w:val="00CF6CFD"/>
    <w:rsid w:val="00D02062"/>
    <w:rsid w:val="00D13175"/>
    <w:rsid w:val="00D2101F"/>
    <w:rsid w:val="00D216FD"/>
    <w:rsid w:val="00D51024"/>
    <w:rsid w:val="00D54343"/>
    <w:rsid w:val="00D5655E"/>
    <w:rsid w:val="00D66AB3"/>
    <w:rsid w:val="00D66E1F"/>
    <w:rsid w:val="00D764BB"/>
    <w:rsid w:val="00DB2573"/>
    <w:rsid w:val="00DC7138"/>
    <w:rsid w:val="00DE4362"/>
    <w:rsid w:val="00DE4FE2"/>
    <w:rsid w:val="00E04908"/>
    <w:rsid w:val="00E2218A"/>
    <w:rsid w:val="00E344C1"/>
    <w:rsid w:val="00E40BD9"/>
    <w:rsid w:val="00E420C6"/>
    <w:rsid w:val="00E539DE"/>
    <w:rsid w:val="00E610F5"/>
    <w:rsid w:val="00E86522"/>
    <w:rsid w:val="00E87151"/>
    <w:rsid w:val="00E90C6D"/>
    <w:rsid w:val="00E94FDD"/>
    <w:rsid w:val="00E95BA5"/>
    <w:rsid w:val="00E97BFF"/>
    <w:rsid w:val="00EC598D"/>
    <w:rsid w:val="00F045D8"/>
    <w:rsid w:val="00F11869"/>
    <w:rsid w:val="00F13D2F"/>
    <w:rsid w:val="00F1428D"/>
    <w:rsid w:val="00F145B0"/>
    <w:rsid w:val="00F3064C"/>
    <w:rsid w:val="00F30D18"/>
    <w:rsid w:val="00F6057C"/>
    <w:rsid w:val="00F67CDB"/>
    <w:rsid w:val="00F853D6"/>
    <w:rsid w:val="00F90E3E"/>
    <w:rsid w:val="00F962B2"/>
    <w:rsid w:val="00FB0EDE"/>
    <w:rsid w:val="00FB192D"/>
    <w:rsid w:val="00FC2418"/>
    <w:rsid w:val="00FC32B2"/>
    <w:rsid w:val="00FC34AF"/>
    <w:rsid w:val="00FD2A66"/>
    <w:rsid w:val="00FD46C3"/>
    <w:rsid w:val="00FE48C8"/>
    <w:rsid w:val="00FE799A"/>
    <w:rsid w:val="00FF7E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E9B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64C"/>
    <w:pPr>
      <w:suppressAutoHyphens/>
    </w:pPr>
    <w:rPr>
      <w:kern w:val="12"/>
      <w:sz w:val="2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996B8C"/>
    <w:pPr>
      <w:keepNext/>
      <w:keepLines/>
      <w:spacing w:before="24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qFormat/>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723BAC"/>
    <w:pPr>
      <w:suppressAutoHyphens/>
      <w:spacing w:after="0"/>
      <w:contextualSpacing/>
    </w:pPr>
    <w:rPr>
      <w:rFonts w:ascii="Calibri" w:hAnsi="Calibri"/>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3064C"/>
    <w:pPr>
      <w:spacing w:after="0"/>
      <w:ind w:left="284" w:hanging="284"/>
    </w:pPr>
    <w:rPr>
      <w:rFonts w:ascii="Calibri" w:eastAsiaTheme="minorEastAsia" w:hAnsi="Calibri"/>
      <w:sz w:val="20"/>
    </w:rPr>
  </w:style>
  <w:style w:type="character" w:customStyle="1" w:styleId="FootnoteTextChar">
    <w:name w:val="Footnote Text Char"/>
    <w:basedOn w:val="DefaultParagraphFont"/>
    <w:link w:val="FootnoteText"/>
    <w:uiPriority w:val="99"/>
    <w:rsid w:val="00F3064C"/>
    <w:rPr>
      <w:rFonts w:ascii="Calibri" w:eastAsiaTheme="minorEastAsia" w:hAnsi="Calibri"/>
      <w:kern w:val="12"/>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F3064C"/>
    <w:pPr>
      <w:keepNext/>
      <w:spacing w:before="120" w:after="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styleId="ListParagraph">
    <w:name w:val="List Paragraph"/>
    <w:basedOn w:val="Normal"/>
    <w:uiPriority w:val="34"/>
    <w:qFormat/>
    <w:rsid w:val="00C60276"/>
    <w:pPr>
      <w:suppressAutoHyphens w:val="0"/>
      <w:ind w:left="720"/>
      <w:contextualSpacing/>
    </w:pPr>
    <w:rPr>
      <w:color w:val="auto"/>
      <w:kern w:val="0"/>
      <w:szCs w:val="22"/>
    </w:rPr>
  </w:style>
  <w:style w:type="character" w:styleId="CommentReference">
    <w:name w:val="annotation reference"/>
    <w:basedOn w:val="DefaultParagraphFont"/>
    <w:uiPriority w:val="99"/>
    <w:semiHidden/>
    <w:unhideWhenUsed/>
    <w:rsid w:val="00C60276"/>
    <w:rPr>
      <w:sz w:val="16"/>
      <w:szCs w:val="16"/>
    </w:rPr>
  </w:style>
  <w:style w:type="paragraph" w:styleId="CommentText">
    <w:name w:val="annotation text"/>
    <w:basedOn w:val="Normal"/>
    <w:link w:val="CommentTextChar"/>
    <w:uiPriority w:val="99"/>
    <w:semiHidden/>
    <w:unhideWhenUsed/>
    <w:rsid w:val="00C60276"/>
    <w:pPr>
      <w:suppressAutoHyphens w:val="0"/>
    </w:pPr>
    <w:rPr>
      <w:color w:val="auto"/>
      <w:kern w:val="0"/>
    </w:rPr>
  </w:style>
  <w:style w:type="character" w:customStyle="1" w:styleId="CommentTextChar">
    <w:name w:val="Comment Text Char"/>
    <w:basedOn w:val="DefaultParagraphFont"/>
    <w:link w:val="CommentText"/>
    <w:uiPriority w:val="99"/>
    <w:semiHidden/>
    <w:rsid w:val="00C60276"/>
    <w:rPr>
      <w:color w:val="auto"/>
    </w:rPr>
  </w:style>
  <w:style w:type="paragraph" w:styleId="BalloonText">
    <w:name w:val="Balloon Text"/>
    <w:basedOn w:val="Normal"/>
    <w:link w:val="BalloonTextChar"/>
    <w:uiPriority w:val="99"/>
    <w:semiHidden/>
    <w:unhideWhenUsed/>
    <w:rsid w:val="00C60276"/>
    <w:pPr>
      <w:suppressAutoHyphens w:val="0"/>
      <w:spacing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C60276"/>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C60276"/>
    <w:rPr>
      <w:b/>
      <w:bCs/>
    </w:rPr>
  </w:style>
  <w:style w:type="character" w:customStyle="1" w:styleId="CommentSubjectChar">
    <w:name w:val="Comment Subject Char"/>
    <w:basedOn w:val="CommentTextChar"/>
    <w:link w:val="CommentSubject"/>
    <w:uiPriority w:val="99"/>
    <w:semiHidden/>
    <w:rsid w:val="00C60276"/>
    <w:rPr>
      <w:b/>
      <w:bCs/>
      <w:color w:val="auto"/>
    </w:rPr>
  </w:style>
  <w:style w:type="paragraph" w:styleId="Revision">
    <w:name w:val="Revision"/>
    <w:hidden/>
    <w:uiPriority w:val="99"/>
    <w:semiHidden/>
    <w:rsid w:val="00C60276"/>
    <w:pPr>
      <w:spacing w:after="0"/>
    </w:pPr>
    <w:rPr>
      <w:color w:val="auto"/>
      <w:sz w:val="22"/>
      <w:szCs w:val="22"/>
    </w:rPr>
  </w:style>
  <w:style w:type="paragraph" w:customStyle="1" w:styleId="Default">
    <w:name w:val="Default"/>
    <w:rsid w:val="00C60276"/>
    <w:pPr>
      <w:autoSpaceDE w:val="0"/>
      <w:autoSpaceDN w:val="0"/>
      <w:adjustRightInd w:val="0"/>
      <w:spacing w:after="0"/>
    </w:pPr>
    <w:rPr>
      <w:rFonts w:ascii="Calibri" w:hAnsi="Calibri" w:cs="Calibri"/>
      <w:color w:val="000000"/>
      <w:sz w:val="24"/>
      <w:szCs w:val="24"/>
    </w:rPr>
  </w:style>
  <w:style w:type="paragraph" w:styleId="PlainText">
    <w:name w:val="Plain Text"/>
    <w:basedOn w:val="Normal"/>
    <w:link w:val="PlainTextChar"/>
    <w:uiPriority w:val="99"/>
    <w:semiHidden/>
    <w:unhideWhenUsed/>
    <w:rsid w:val="00C60276"/>
    <w:pPr>
      <w:suppressAutoHyphens w:val="0"/>
      <w:spacing w:after="0"/>
    </w:pPr>
    <w:rPr>
      <w:rFonts w:ascii="Calibri" w:hAnsi="Calibri"/>
      <w:color w:val="auto"/>
      <w:kern w:val="0"/>
      <w:szCs w:val="21"/>
    </w:rPr>
  </w:style>
  <w:style w:type="character" w:customStyle="1" w:styleId="PlainTextChar">
    <w:name w:val="Plain Text Char"/>
    <w:basedOn w:val="DefaultParagraphFont"/>
    <w:link w:val="PlainText"/>
    <w:uiPriority w:val="99"/>
    <w:semiHidden/>
    <w:rsid w:val="00C60276"/>
    <w:rPr>
      <w:rFonts w:ascii="Calibri" w:hAnsi="Calibri"/>
      <w:color w:val="auto"/>
      <w:sz w:val="22"/>
      <w:szCs w:val="21"/>
    </w:rPr>
  </w:style>
  <w:style w:type="character" w:customStyle="1" w:styleId="cf01">
    <w:name w:val="cf01"/>
    <w:basedOn w:val="DefaultParagraphFont"/>
    <w:rsid w:val="00C60276"/>
    <w:rPr>
      <w:rFonts w:ascii="Segoe UI" w:hAnsi="Segoe UI" w:cs="Segoe UI" w:hint="default"/>
      <w:sz w:val="18"/>
      <w:szCs w:val="18"/>
    </w:rPr>
  </w:style>
  <w:style w:type="paragraph" w:customStyle="1" w:styleId="normal-12ptbefore">
    <w:name w:val="normal - 12 pt before"/>
    <w:basedOn w:val="Normal"/>
    <w:qFormat/>
    <w:rsid w:val="00295254"/>
    <w:pPr>
      <w:spacing w:before="240"/>
    </w:pPr>
  </w:style>
  <w:style w:type="paragraph" w:customStyle="1" w:styleId="nospacing-centred">
    <w:name w:val="no spacing - centred"/>
    <w:basedOn w:val="NoSpacing"/>
    <w:qFormat/>
    <w:rsid w:val="00723BAC"/>
    <w:pPr>
      <w:jc w:val="center"/>
    </w:pPr>
    <w:rPr>
      <w:sz w:val="22"/>
    </w:rPr>
  </w:style>
  <w:style w:type="paragraph" w:customStyle="1" w:styleId="tablecolumnheading">
    <w:name w:val="table column heading"/>
    <w:basedOn w:val="Normal"/>
    <w:qFormat/>
    <w:rsid w:val="00AA6FC1"/>
    <w:pPr>
      <w:spacing w:before="80" w:after="80" w:line="240" w:lineRule="auto"/>
    </w:pPr>
    <w:rPr>
      <w:rFonts w:asciiTheme="majorHAnsi" w:eastAsiaTheme="majorEastAsia" w:hAnsiTheme="majorHAnsi"/>
      <w:b/>
      <w:color w:val="FFFFFF" w:themeColor="background1"/>
    </w:rPr>
  </w:style>
  <w:style w:type="paragraph" w:customStyle="1" w:styleId="tablecolumnheading-centred">
    <w:name w:val="table column heading - centred"/>
    <w:basedOn w:val="tablecolumnheading"/>
    <w:qFormat/>
    <w:rsid w:val="00AA6FC1"/>
    <w:pPr>
      <w:jc w:val="center"/>
    </w:pPr>
    <w:rPr>
      <w:color w:val="F2F2F2" w:themeColor="background1" w:theme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C2255A-2156-4F11-8B48-5302555D6996}">
  <ds:schemaRefs>
    <ds:schemaRef ds:uri="http://schemas.microsoft.com/sharepoint/v3/contenttype/forms"/>
  </ds:schemaRefs>
</ds:datastoreItem>
</file>

<file path=customXml/itemProps3.xml><?xml version="1.0" encoding="utf-8"?>
<ds:datastoreItem xmlns:ds="http://schemas.openxmlformats.org/officeDocument/2006/customXml" ds:itemID="{B26BCA65-7585-4024-AB5E-09B5315CB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A1A667-BD73-4531-A46F-3D6E8A84C3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274352B-B443-449F-AF48-E445DD9D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AVST Report 1 July 2021 to 30 June 2022 - Optus Data Update</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AVST Report 1 July 2021 to 30 June 2022 - Optus Data Update</dc:title>
  <dc:subject/>
  <dc:creator/>
  <cp:keywords/>
  <dc:description/>
  <cp:lastModifiedBy/>
  <cp:revision>1</cp:revision>
  <dcterms:created xsi:type="dcterms:W3CDTF">2022-09-05T04:42:00Z</dcterms:created>
  <dcterms:modified xsi:type="dcterms:W3CDTF">2022-09-05T04:42:00Z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0x010100B14F298E9CA044498A09F072C47C9E64</vt:lpwstr>
  </property>
  <property fmtid="{D5CDD505-2E9C-101B-9397-08002B2CF9AE}" pid="3" name="TrimRevisionNumber">
    <vt:i4>20</vt:i4>
  </property>
</Properties>
</file>