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F87A" w14:textId="77777777" w:rsidR="0004695B" w:rsidRDefault="0004695B" w:rsidP="0004695B">
      <w:pPr>
        <w:spacing w:before="360" w:after="1440"/>
      </w:pPr>
      <w:bookmarkStart w:id="0" w:name="_heading=h.gjdgxs" w:colFirst="0" w:colLast="0"/>
      <w:bookmarkStart w:id="1" w:name="_heading=h.30j0zll"/>
      <w:bookmarkEnd w:id="0"/>
      <w:bookmarkEnd w:id="1"/>
      <w:r>
        <w:rPr>
          <w:noProof/>
        </w:rPr>
        <w:drawing>
          <wp:anchor distT="0" distB="0" distL="0" distR="0" simplePos="0" relativeHeight="251658240" behindDoc="1" locked="0" layoutInCell="1" hidden="0" allowOverlap="1" wp14:anchorId="42E805F5" wp14:editId="5A39732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91640" cy="194364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1640" cy="1943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9036F44" wp14:editId="43D06436">
            <wp:extent cx="3647611" cy="669240"/>
            <wp:effectExtent l="0" t="0" r="0" b="0"/>
            <wp:docPr id="4" name="image1.png" descr="Australian Government&#10;Department of Infrastructure, Transport, Regional Development, Communications and the Ar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ustralian Government&#10;Department of Infrastructure, Transport, Regional Development, Communications and the Arts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7611" cy="669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B521F6" w14:textId="52806A0B" w:rsidR="0004695B" w:rsidRDefault="0004695B" w:rsidP="0004695B">
      <w:pPr>
        <w:pStyle w:val="Title"/>
        <w:spacing w:before="120" w:after="120"/>
        <w:jc w:val="center"/>
      </w:pPr>
      <w:r>
        <w:t>Australian Jet Zero Council</w:t>
      </w:r>
    </w:p>
    <w:p w14:paraId="49E49257" w14:textId="44DC72F5" w:rsidR="0004695B" w:rsidRDefault="00915B28" w:rsidP="0004695B">
      <w:pPr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 November</w:t>
      </w:r>
      <w:r w:rsidR="0004695B">
        <w:rPr>
          <w:b/>
          <w:sz w:val="32"/>
          <w:szCs w:val="32"/>
        </w:rPr>
        <w:t xml:space="preserve"> 2025</w:t>
      </w:r>
    </w:p>
    <w:p w14:paraId="60CEE161" w14:textId="77777777" w:rsidR="0004695B" w:rsidRDefault="0004695B" w:rsidP="0004695B">
      <w:pPr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Communiqué</w:t>
      </w:r>
    </w:p>
    <w:p w14:paraId="7BA934E7" w14:textId="77777777" w:rsidR="0004695B" w:rsidRDefault="0004695B" w:rsidP="0004695B">
      <w:pPr>
        <w:spacing w:before="0" w:after="0"/>
      </w:pPr>
    </w:p>
    <w:p w14:paraId="255F8CFD" w14:textId="3F9A373A" w:rsidR="0004695B" w:rsidRDefault="0004695B" w:rsidP="0004695B">
      <w:pPr>
        <w:pBdr>
          <w:top w:val="single" w:sz="6" w:space="1" w:color="000000"/>
          <w:bottom w:val="single" w:sz="6" w:space="1" w:color="000000"/>
        </w:pBdr>
        <w:spacing w:before="0" w:after="0"/>
        <w:jc w:val="center"/>
        <w:rPr>
          <w:b/>
          <w:i/>
        </w:rPr>
      </w:pPr>
      <w:r>
        <w:rPr>
          <w:b/>
          <w:i/>
        </w:rPr>
        <w:t xml:space="preserve">This communiqué covers matters considered by the Australian Jet Zero Council on </w:t>
      </w:r>
      <w:r w:rsidR="00FA29F4">
        <w:rPr>
          <w:b/>
          <w:i/>
        </w:rPr>
        <w:t xml:space="preserve">7 November </w:t>
      </w:r>
      <w:r>
        <w:rPr>
          <w:b/>
          <w:i/>
        </w:rPr>
        <w:t>2025</w:t>
      </w:r>
    </w:p>
    <w:p w14:paraId="5DB07E2E" w14:textId="77777777" w:rsidR="0004695B" w:rsidRDefault="0004695B" w:rsidP="0004695B">
      <w:pPr>
        <w:spacing w:before="0" w:after="0"/>
      </w:pPr>
    </w:p>
    <w:p w14:paraId="56E5945C" w14:textId="2654EB80" w:rsidR="0004695B" w:rsidRDefault="0004695B" w:rsidP="0004695B">
      <w:r w:rsidRPr="00787696">
        <w:t>The Australian Jet Zero Council (Council) held its</w:t>
      </w:r>
      <w:r>
        <w:t xml:space="preserve"> </w:t>
      </w:r>
      <w:r w:rsidR="0045104D">
        <w:t>seventh</w:t>
      </w:r>
      <w:r w:rsidRPr="00787696">
        <w:t xml:space="preserve"> meeting on </w:t>
      </w:r>
      <w:r w:rsidR="00FC501B">
        <w:t xml:space="preserve">7 November </w:t>
      </w:r>
      <w:r>
        <w:t>2025</w:t>
      </w:r>
      <w:r w:rsidRPr="00787696">
        <w:t xml:space="preserve"> </w:t>
      </w:r>
      <w:r>
        <w:t xml:space="preserve">in </w:t>
      </w:r>
      <w:r w:rsidR="00FC501B">
        <w:t>Sydney</w:t>
      </w:r>
      <w:r w:rsidRPr="00787696">
        <w:t xml:space="preserve">. </w:t>
      </w:r>
    </w:p>
    <w:p w14:paraId="1050ADCD" w14:textId="061D4668" w:rsidR="008B61DD" w:rsidRDefault="008B61DD" w:rsidP="0004695B">
      <w:r>
        <w:t>The Council welcomed new members and thanked members rotating out for the</w:t>
      </w:r>
      <w:r w:rsidR="00324305">
        <w:t>ir</w:t>
      </w:r>
      <w:r>
        <w:t xml:space="preserve"> contribution: </w:t>
      </w:r>
    </w:p>
    <w:p w14:paraId="6D0BBECB" w14:textId="432DD28A" w:rsidR="008B61DD" w:rsidRDefault="008B61DD" w:rsidP="008B61DD">
      <w:pPr>
        <w:pStyle w:val="ListParagraph"/>
        <w:numPr>
          <w:ilvl w:val="0"/>
          <w:numId w:val="16"/>
        </w:numPr>
      </w:pPr>
      <w:r>
        <w:t xml:space="preserve">Jet Zero Australia has replaced Ampol as the rotating Major Sustainable Aviation Fuel (SAF) Projects representative. </w:t>
      </w:r>
    </w:p>
    <w:p w14:paraId="3100D40B" w14:textId="68F9B7B2" w:rsidR="008B61DD" w:rsidRDefault="008B61DD" w:rsidP="008B61DD">
      <w:pPr>
        <w:pStyle w:val="ListParagraph"/>
        <w:numPr>
          <w:ilvl w:val="0"/>
          <w:numId w:val="16"/>
        </w:numPr>
      </w:pPr>
      <w:r>
        <w:t xml:space="preserve">Sydney Airport has replaced Brisbane Airport as the rotating Airports representative. </w:t>
      </w:r>
    </w:p>
    <w:p w14:paraId="2D08C849" w14:textId="05EBAD33" w:rsidR="008B61DD" w:rsidRDefault="008B61DD" w:rsidP="008B61DD">
      <w:pPr>
        <w:pStyle w:val="ListParagraph"/>
        <w:numPr>
          <w:ilvl w:val="0"/>
          <w:numId w:val="16"/>
        </w:numPr>
      </w:pPr>
      <w:r>
        <w:t xml:space="preserve">The Department of Climate Change, Energy, the Environment and Water (DCCEEW) </w:t>
      </w:r>
      <w:r w:rsidR="00C551E5">
        <w:t xml:space="preserve">has </w:t>
      </w:r>
      <w:r>
        <w:t>join</w:t>
      </w:r>
      <w:r w:rsidR="00BE706D">
        <w:t>ed</w:t>
      </w:r>
      <w:r w:rsidR="00C11338">
        <w:t xml:space="preserve"> the Council</w:t>
      </w:r>
      <w:r>
        <w:t xml:space="preserve"> in a newly established position. </w:t>
      </w:r>
    </w:p>
    <w:p w14:paraId="2E27BAE2" w14:textId="43CF117D" w:rsidR="007E2C27" w:rsidRDefault="007E2C27" w:rsidP="007E2C27">
      <w:r>
        <w:t>Council noted the update</w:t>
      </w:r>
      <w:r w:rsidR="004653FD">
        <w:t>s</w:t>
      </w:r>
      <w:r>
        <w:t xml:space="preserve"> from the Australian Government including: </w:t>
      </w:r>
    </w:p>
    <w:p w14:paraId="3A24F7E1" w14:textId="25138CBC" w:rsidR="007E2C27" w:rsidRDefault="007E2C27" w:rsidP="007E2C27">
      <w:pPr>
        <w:pStyle w:val="ListParagraph"/>
        <w:numPr>
          <w:ilvl w:val="0"/>
          <w:numId w:val="16"/>
        </w:numPr>
      </w:pPr>
      <w:r>
        <w:t>The Net Zero plan</w:t>
      </w:r>
      <w:r w:rsidR="00C249CD">
        <w:t xml:space="preserve">, </w:t>
      </w:r>
      <w:r>
        <w:t xml:space="preserve">2035 emissions reduction </w:t>
      </w:r>
      <w:r w:rsidR="000D6318">
        <w:t>target and</w:t>
      </w:r>
      <w:r>
        <w:t xml:space="preserve"> accompanying Transport and Infrastructure Net Zero Roadmap and Action Plan</w:t>
      </w:r>
      <w:r w:rsidR="000D6318">
        <w:t xml:space="preserve"> </w:t>
      </w:r>
      <w:r w:rsidR="00C90223">
        <w:t>were announced</w:t>
      </w:r>
      <w:r w:rsidR="00AC0D5F">
        <w:t xml:space="preserve"> by the Australian Government</w:t>
      </w:r>
      <w:r w:rsidR="00C90223">
        <w:t xml:space="preserve"> in September 2025</w:t>
      </w:r>
      <w:r>
        <w:t xml:space="preserve">. </w:t>
      </w:r>
    </w:p>
    <w:p w14:paraId="47476286" w14:textId="0E749B7B" w:rsidR="00803C41" w:rsidRDefault="00803C41" w:rsidP="007E2C27">
      <w:pPr>
        <w:pStyle w:val="ListParagraph"/>
        <w:numPr>
          <w:ilvl w:val="0"/>
          <w:numId w:val="16"/>
        </w:numPr>
      </w:pPr>
      <w:r>
        <w:t>The $1.1 billion Cleaner Fuels Program</w:t>
      </w:r>
      <w:r w:rsidR="00C97721">
        <w:t xml:space="preserve"> was announced </w:t>
      </w:r>
      <w:r w:rsidR="00D56168">
        <w:t xml:space="preserve">by government </w:t>
      </w:r>
      <w:r w:rsidR="00C97721">
        <w:t>in September 2025</w:t>
      </w:r>
      <w:r w:rsidR="00F90B78">
        <w:t xml:space="preserve">, with </w:t>
      </w:r>
      <w:r>
        <w:t>consultation on the program’s detailed design to occur prior to the en</w:t>
      </w:r>
      <w:r w:rsidR="009E37EE">
        <w:t>d of the year</w:t>
      </w:r>
      <w:r w:rsidR="00DC7223">
        <w:t xml:space="preserve">. </w:t>
      </w:r>
      <w:r>
        <w:t xml:space="preserve"> </w:t>
      </w:r>
    </w:p>
    <w:p w14:paraId="30AD295E" w14:textId="30075357" w:rsidR="00D2099C" w:rsidRDefault="00DC1885" w:rsidP="007E2C27">
      <w:pPr>
        <w:pStyle w:val="ListParagraph"/>
        <w:numPr>
          <w:ilvl w:val="0"/>
          <w:numId w:val="16"/>
        </w:numPr>
      </w:pPr>
      <w:r>
        <w:t xml:space="preserve">The Australian Renewable Energy Agency is expected to </w:t>
      </w:r>
      <w:r w:rsidR="00D2099C">
        <w:t>launch the Future Made in Australia Innovation Fund</w:t>
      </w:r>
      <w:r w:rsidR="00DB0380">
        <w:t xml:space="preserve"> </w:t>
      </w:r>
      <w:r w:rsidR="00CA3439">
        <w:t>shortly</w:t>
      </w:r>
      <w:r w:rsidR="00DB0380">
        <w:t xml:space="preserve">. </w:t>
      </w:r>
    </w:p>
    <w:p w14:paraId="45820930" w14:textId="7EEA6562" w:rsidR="002F2C0E" w:rsidRDefault="002F2C0E" w:rsidP="007E2C27">
      <w:pPr>
        <w:pStyle w:val="ListParagraph"/>
        <w:numPr>
          <w:ilvl w:val="0"/>
          <w:numId w:val="16"/>
        </w:numPr>
      </w:pPr>
      <w:r>
        <w:t xml:space="preserve">The Department of Agriculture, Fisheries and Forestry </w:t>
      </w:r>
      <w:r w:rsidR="00BF4DEA">
        <w:t xml:space="preserve">provided an </w:t>
      </w:r>
      <w:r w:rsidR="007C16B2">
        <w:t>update on the</w:t>
      </w:r>
      <w:r>
        <w:t xml:space="preserve"> development of the National Bioenergy Feedstock Strategy. </w:t>
      </w:r>
    </w:p>
    <w:p w14:paraId="258876A8" w14:textId="1F3457B0" w:rsidR="008B61DD" w:rsidRDefault="000D6318" w:rsidP="00ED7332">
      <w:r>
        <w:t xml:space="preserve">The Council discussed items that members have been progressing in consultation with other stakeholders across the aviation sector and its supply chains under the refreshed workplan. </w:t>
      </w:r>
      <w:r w:rsidR="00AC059B">
        <w:t xml:space="preserve">GrainCorp provided an overview of the National Feedstock Whitepaper being developed under workstream 7. </w:t>
      </w:r>
      <w:r w:rsidR="00AC059B">
        <w:rPr>
          <w:i/>
          <w:iCs/>
        </w:rPr>
        <w:t>Feedstock market development</w:t>
      </w:r>
      <w:r w:rsidR="00AC059B">
        <w:t xml:space="preserve">. </w:t>
      </w:r>
      <w:r w:rsidR="00745219">
        <w:t xml:space="preserve">Members </w:t>
      </w:r>
      <w:r w:rsidR="00196314">
        <w:t xml:space="preserve">noted </w:t>
      </w:r>
      <w:r w:rsidR="00413224">
        <w:t>there</w:t>
      </w:r>
      <w:r w:rsidR="00AA0207">
        <w:t xml:space="preserve"> is significant</w:t>
      </w:r>
      <w:r w:rsidR="00413224">
        <w:t xml:space="preserve"> supply of </w:t>
      </w:r>
      <w:r w:rsidR="00AA0207">
        <w:t>feedstock</w:t>
      </w:r>
      <w:r w:rsidR="00413224">
        <w:t>s</w:t>
      </w:r>
      <w:r w:rsidR="00AA0207">
        <w:t>, however consideration of quality and logistics</w:t>
      </w:r>
      <w:r w:rsidR="00881D4F">
        <w:t xml:space="preserve"> in establishing supply chains</w:t>
      </w:r>
      <w:r w:rsidR="00014AE7">
        <w:t xml:space="preserve"> will be required to consolidate </w:t>
      </w:r>
      <w:r w:rsidR="007E1A99">
        <w:t xml:space="preserve">the </w:t>
      </w:r>
      <w:r w:rsidR="00014AE7">
        <w:t xml:space="preserve">dispersed </w:t>
      </w:r>
      <w:r w:rsidR="00BA5976">
        <w:t>sources</w:t>
      </w:r>
      <w:r w:rsidR="007E1A99">
        <w:t xml:space="preserve"> of feedstocks</w:t>
      </w:r>
      <w:r w:rsidR="008501D2">
        <w:t xml:space="preserve">. </w:t>
      </w:r>
    </w:p>
    <w:p w14:paraId="3C518AF5" w14:textId="44D028E7" w:rsidR="00801A55" w:rsidRDefault="00122FCC" w:rsidP="00ED7332">
      <w:r>
        <w:t xml:space="preserve">The </w:t>
      </w:r>
      <w:r w:rsidR="0029017B">
        <w:t xml:space="preserve">Council discussed the importance of </w:t>
      </w:r>
      <w:r w:rsidR="00801A55">
        <w:t>a</w:t>
      </w:r>
      <w:r w:rsidR="0029017B">
        <w:t xml:space="preserve"> LCLF Knowledge Hub </w:t>
      </w:r>
      <w:r w:rsidR="00972BB3">
        <w:t xml:space="preserve">in </w:t>
      </w:r>
      <w:r w:rsidR="00E951E6">
        <w:t>ensuring publicly available information on SAF</w:t>
      </w:r>
      <w:r w:rsidR="00671E83">
        <w:t>,</w:t>
      </w:r>
      <w:r w:rsidR="00E951E6">
        <w:t xml:space="preserve"> to increase knowledge across industry and </w:t>
      </w:r>
      <w:r w:rsidR="0065497A">
        <w:t xml:space="preserve">ensure social license among </w:t>
      </w:r>
      <w:r w:rsidR="00E951E6">
        <w:t xml:space="preserve">the </w:t>
      </w:r>
      <w:proofErr w:type="gramStart"/>
      <w:r w:rsidR="00E951E6">
        <w:t>general public</w:t>
      </w:r>
      <w:proofErr w:type="gramEnd"/>
      <w:r w:rsidR="0017776A">
        <w:t xml:space="preserve">. The Council noted work is </w:t>
      </w:r>
      <w:r w:rsidR="00F2248B">
        <w:t xml:space="preserve">being progressed </w:t>
      </w:r>
      <w:r w:rsidR="0017776A">
        <w:t xml:space="preserve">on this </w:t>
      </w:r>
      <w:r w:rsidR="00F2248B">
        <w:t>under workstream 2</w:t>
      </w:r>
      <w:r w:rsidR="00671E83">
        <w:t>:</w:t>
      </w:r>
      <w:r w:rsidR="00F2248B">
        <w:t xml:space="preserve"> </w:t>
      </w:r>
      <w:r w:rsidR="00F2248B">
        <w:rPr>
          <w:i/>
          <w:iCs/>
        </w:rPr>
        <w:t>Building SAF literacy and social license</w:t>
      </w:r>
      <w:r w:rsidR="00B6621D">
        <w:t xml:space="preserve"> </w:t>
      </w:r>
      <w:r w:rsidR="004C6371">
        <w:t xml:space="preserve">to develop a </w:t>
      </w:r>
      <w:r w:rsidR="00B6621D">
        <w:t>pilot LCLF Knowledge Hub led by CSIRO in partnership with the Queensland University of Technology</w:t>
      </w:r>
      <w:r w:rsidR="00F2248B" w:rsidDel="00B6621D">
        <w:t>.</w:t>
      </w:r>
      <w:r w:rsidR="00F2248B">
        <w:rPr>
          <w:i/>
          <w:iCs/>
        </w:rPr>
        <w:t xml:space="preserve"> </w:t>
      </w:r>
      <w:r w:rsidR="00F53A6A">
        <w:t xml:space="preserve">Members noted the importance of providing accessible information for a broader audience, as well as specific and technical information for industry stakeholders. </w:t>
      </w:r>
    </w:p>
    <w:p w14:paraId="38806C89" w14:textId="77777777" w:rsidR="00D655A4" w:rsidRPr="00F53A6A" w:rsidRDefault="00D655A4" w:rsidP="00ED7332"/>
    <w:p w14:paraId="58589620" w14:textId="5C5A0C65" w:rsidR="00122FCC" w:rsidRDefault="00221BF2" w:rsidP="00D655A4">
      <w:r>
        <w:lastRenderedPageBreak/>
        <w:t xml:space="preserve">The Council discussed progress </w:t>
      </w:r>
      <w:r w:rsidR="00A6790B">
        <w:t xml:space="preserve">on SAF industry development </w:t>
      </w:r>
      <w:r>
        <w:t>in the Asia-Pacific region as part of workstream 6</w:t>
      </w:r>
      <w:r w:rsidR="00671E83">
        <w:t>:</w:t>
      </w:r>
      <w:r>
        <w:t xml:space="preserve"> </w:t>
      </w:r>
      <w:r w:rsidR="00895C64" w:rsidRPr="00895C64">
        <w:rPr>
          <w:i/>
          <w:iCs/>
        </w:rPr>
        <w:t xml:space="preserve">Regional integration </w:t>
      </w:r>
      <w:r w:rsidR="00895C64">
        <w:rPr>
          <w:i/>
          <w:iCs/>
        </w:rPr>
        <w:t>–</w:t>
      </w:r>
      <w:r w:rsidR="00895C64">
        <w:t xml:space="preserve"> a</w:t>
      </w:r>
      <w:r>
        <w:rPr>
          <w:i/>
          <w:iCs/>
        </w:rPr>
        <w:t>ctivating</w:t>
      </w:r>
      <w:r w:rsidR="00895C64">
        <w:rPr>
          <w:i/>
          <w:iCs/>
        </w:rPr>
        <w:t xml:space="preserve"> </w:t>
      </w:r>
      <w:r>
        <w:rPr>
          <w:i/>
          <w:iCs/>
        </w:rPr>
        <w:t>supply and use of SAF across the region</w:t>
      </w:r>
      <w:r>
        <w:t xml:space="preserve">. </w:t>
      </w:r>
      <w:r w:rsidR="00471530">
        <w:t xml:space="preserve">Members noted </w:t>
      </w:r>
      <w:r w:rsidR="007C16B2">
        <w:t>t</w:t>
      </w:r>
      <w:r w:rsidR="00547A4E">
        <w:t xml:space="preserve">he region has seen a significant amount of LCLF policy introduced in the last 18 months, with a focus on SAF, noting the opportunity for Australia to capitalise on abundant feedstock, emissions accounting frameworks and government support for LCLF production. </w:t>
      </w:r>
    </w:p>
    <w:p w14:paraId="66E30E94" w14:textId="5271D4DD" w:rsidR="00D655A4" w:rsidRPr="0004695B" w:rsidRDefault="00D655A4" w:rsidP="00D655A4">
      <w:r>
        <w:t xml:space="preserve">Council discussed that the next meeting would aim to be held in Q1 of 2026, ideally in </w:t>
      </w:r>
      <w:r w:rsidR="00B5203D">
        <w:t>March</w:t>
      </w:r>
      <w:r w:rsidR="00671E83">
        <w:t xml:space="preserve">, with following </w:t>
      </w:r>
      <w:r w:rsidR="005674BA">
        <w:t>meetings</w:t>
      </w:r>
      <w:r w:rsidDel="00671E83">
        <w:t xml:space="preserve"> to be held</w:t>
      </w:r>
      <w:r>
        <w:t xml:space="preserve"> every four months. </w:t>
      </w:r>
    </w:p>
    <w:p w14:paraId="56E1A044" w14:textId="34B9349B" w:rsidR="00134940" w:rsidRPr="0004695B" w:rsidRDefault="007E292E" w:rsidP="0051631D">
      <w:pPr>
        <w:suppressAutoHyphens w:val="0"/>
      </w:pPr>
      <w:r>
        <w:t xml:space="preserve"> </w:t>
      </w:r>
    </w:p>
    <w:sectPr w:rsidR="00134940" w:rsidRPr="0004695B" w:rsidSect="0088790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93" w:right="1021" w:bottom="1021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EA7B" w14:textId="77777777" w:rsidR="00532543" w:rsidRDefault="00532543" w:rsidP="008456D5">
      <w:pPr>
        <w:spacing w:before="0" w:after="0"/>
      </w:pPr>
      <w:r>
        <w:separator/>
      </w:r>
    </w:p>
  </w:endnote>
  <w:endnote w:type="continuationSeparator" w:id="0">
    <w:p w14:paraId="218CF1BD" w14:textId="77777777" w:rsidR="00532543" w:rsidRDefault="00532543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E891" w14:textId="133F8398" w:rsidR="00A86CD4" w:rsidRDefault="00915B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6A81DE9" wp14:editId="55C02E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509270"/>
              <wp:effectExtent l="0" t="0" r="16510" b="0"/>
              <wp:wrapNone/>
              <wp:docPr id="8359471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5B521" w14:textId="2652802B" w:rsidR="00915B28" w:rsidRPr="00915B28" w:rsidRDefault="00915B28" w:rsidP="00915B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15B2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81D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40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" filled="f" stroked="f">
              <v:textbox style="mso-fit-shape-to-text:t" inset="0,0,0,15pt">
                <w:txbxContent>
                  <w:p w14:paraId="4C95B521" w14:textId="2652802B" w:rsidR="00915B28" w:rsidRPr="00915B28" w:rsidRDefault="00915B28" w:rsidP="00915B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15B2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C4DA" w14:textId="3B2881EC" w:rsidR="00A86CD4" w:rsidRDefault="00915B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C0CFBD9" wp14:editId="0FEBD84F">
              <wp:simplePos x="647700" y="103155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509270"/>
              <wp:effectExtent l="0" t="0" r="16510" b="0"/>
              <wp:wrapNone/>
              <wp:docPr id="151249024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B178F" w14:textId="62D39FF0" w:rsidR="00915B28" w:rsidRPr="00915B28" w:rsidRDefault="00915B28" w:rsidP="00915B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15B2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CFBD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7.2pt;height:40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" filled="f" stroked="f">
              <v:textbox style="mso-fit-shape-to-text:t" inset="0,0,0,15pt">
                <w:txbxContent>
                  <w:p w14:paraId="334B178F" w14:textId="62D39FF0" w:rsidR="00915B28" w:rsidRPr="00915B28" w:rsidRDefault="00915B28" w:rsidP="00915B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15B2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9CBA" w14:textId="653DA46E" w:rsidR="00A86CD4" w:rsidRDefault="00915B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8DA018E" wp14:editId="3E3F095E">
              <wp:simplePos x="647700" y="103155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509270"/>
              <wp:effectExtent l="0" t="0" r="16510" b="0"/>
              <wp:wrapNone/>
              <wp:docPr id="116710671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D44E2" w14:textId="14985A09" w:rsidR="00915B28" w:rsidRPr="00915B28" w:rsidRDefault="00915B28" w:rsidP="00915B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15B2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A01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7.2pt;height:40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" filled="f" stroked="f">
              <v:textbox style="mso-fit-shape-to-text:t" inset="0,0,0,15pt">
                <w:txbxContent>
                  <w:p w14:paraId="268D44E2" w14:textId="14985A09" w:rsidR="00915B28" w:rsidRPr="00915B28" w:rsidRDefault="00915B28" w:rsidP="00915B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15B2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CA754" w14:textId="77777777" w:rsidR="00532543" w:rsidRPr="005912BE" w:rsidRDefault="00532543" w:rsidP="005912BE">
      <w:pPr>
        <w:spacing w:before="300"/>
        <w:rPr>
          <w:color w:val="008089" w:themeColor="accent2"/>
        </w:rPr>
      </w:pPr>
      <w:r w:rsidRPr="001606C9">
        <w:rPr>
          <w:color w:val="004044" w:themeColor="accent2" w:themeShade="80"/>
        </w:rPr>
        <w:t>----------</w:t>
      </w:r>
    </w:p>
  </w:footnote>
  <w:footnote w:type="continuationSeparator" w:id="0">
    <w:p w14:paraId="70EA8811" w14:textId="77777777" w:rsidR="00532543" w:rsidRDefault="00532543" w:rsidP="008456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6E48" w14:textId="2F20A178" w:rsidR="00A86CD4" w:rsidRDefault="00915B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1DF3331" wp14:editId="2D8C01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09270"/>
              <wp:effectExtent l="0" t="0" r="16510" b="5080"/>
              <wp:wrapNone/>
              <wp:docPr id="101498125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EEB36" w14:textId="33327373" w:rsidR="00915B28" w:rsidRPr="00915B28" w:rsidRDefault="00915B28" w:rsidP="00915B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15B2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F33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7.2pt;height:40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" filled="f" stroked="f">
              <v:textbox style="mso-fit-shape-to-text:t" inset="0,15pt,0,0">
                <w:txbxContent>
                  <w:p w14:paraId="6E1EEB36" w14:textId="33327373" w:rsidR="00915B28" w:rsidRPr="00915B28" w:rsidRDefault="00915B28" w:rsidP="00915B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15B2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7A05" w14:textId="3FD5A370" w:rsidR="00A86CD4" w:rsidRDefault="00915B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1EBE36C" wp14:editId="685BDC1D">
              <wp:simplePos x="647700" y="2190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09270"/>
              <wp:effectExtent l="0" t="0" r="16510" b="5080"/>
              <wp:wrapNone/>
              <wp:docPr id="196473755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86501" w14:textId="2127BBEB" w:rsidR="00915B28" w:rsidRPr="00915B28" w:rsidRDefault="00915B28" w:rsidP="00915B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15B2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BE3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7.2pt;height:40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" filled="f" stroked="f">
              <v:textbox style="mso-fit-shape-to-text:t" inset="0,15pt,0,0">
                <w:txbxContent>
                  <w:p w14:paraId="73586501" w14:textId="2127BBEB" w:rsidR="00915B28" w:rsidRPr="00915B28" w:rsidRDefault="00915B28" w:rsidP="00915B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15B2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8B64" w14:textId="095A7B02" w:rsidR="00A86CD4" w:rsidRDefault="00915B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2DADDA" wp14:editId="217F14D6">
              <wp:simplePos x="647700" y="2190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09270"/>
              <wp:effectExtent l="0" t="0" r="16510" b="5080"/>
              <wp:wrapNone/>
              <wp:docPr id="115651210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0A3F7" w14:textId="2F4F1F83" w:rsidR="00915B28" w:rsidRPr="00915B28" w:rsidRDefault="00915B28" w:rsidP="00915B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15B2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DAD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57.2pt;height:40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" filled="f" stroked="f">
              <v:textbox style="mso-fit-shape-to-text:t" inset="0,15pt,0,0">
                <w:txbxContent>
                  <w:p w14:paraId="4F70A3F7" w14:textId="2F4F1F83" w:rsidR="00915B28" w:rsidRPr="00915B28" w:rsidRDefault="00915B28" w:rsidP="00915B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15B2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E9C"/>
    <w:multiLevelType w:val="hybridMultilevel"/>
    <w:tmpl w:val="970E63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621AED"/>
    <w:multiLevelType w:val="multilevel"/>
    <w:tmpl w:val="C2EED61A"/>
    <w:numStyleLink w:val="NumberedHeadings"/>
  </w:abstractNum>
  <w:abstractNum w:abstractNumId="3" w15:restartNumberingAfterBreak="0">
    <w:nsid w:val="22640C60"/>
    <w:multiLevelType w:val="hybridMultilevel"/>
    <w:tmpl w:val="CE1816FC"/>
    <w:lvl w:ilvl="0" w:tplc="C012F0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AA51938"/>
    <w:multiLevelType w:val="multilevel"/>
    <w:tmpl w:val="298C34E4"/>
    <w:numStyleLink w:val="AppendixNumbers"/>
  </w:abstractNum>
  <w:abstractNum w:abstractNumId="6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577974FA"/>
    <w:multiLevelType w:val="hybridMultilevel"/>
    <w:tmpl w:val="8A8459AA"/>
    <w:lvl w:ilvl="0" w:tplc="A1DAAB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56C5C"/>
    <w:multiLevelType w:val="hybridMultilevel"/>
    <w:tmpl w:val="BE0EB2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C8339F"/>
    <w:multiLevelType w:val="hybridMultilevel"/>
    <w:tmpl w:val="387C7F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B397D"/>
    <w:multiLevelType w:val="hybridMultilevel"/>
    <w:tmpl w:val="298C61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355618963">
    <w:abstractNumId w:val="7"/>
  </w:num>
  <w:num w:numId="2" w16cid:durableId="496263302">
    <w:abstractNumId w:val="14"/>
  </w:num>
  <w:num w:numId="3" w16cid:durableId="220293294">
    <w:abstractNumId w:val="1"/>
  </w:num>
  <w:num w:numId="4" w16cid:durableId="607473456">
    <w:abstractNumId w:val="6"/>
  </w:num>
  <w:num w:numId="5" w16cid:durableId="498276533">
    <w:abstractNumId w:val="2"/>
  </w:num>
  <w:num w:numId="6" w16cid:durableId="553588658">
    <w:abstractNumId w:val="4"/>
  </w:num>
  <w:num w:numId="7" w16cid:durableId="448166624">
    <w:abstractNumId w:val="5"/>
  </w:num>
  <w:num w:numId="8" w16cid:durableId="575824791">
    <w:abstractNumId w:val="10"/>
  </w:num>
  <w:num w:numId="9" w16cid:durableId="1245185711">
    <w:abstractNumId w:val="11"/>
  </w:num>
  <w:num w:numId="10" w16cid:durableId="1759060330">
    <w:abstractNumId w:val="11"/>
  </w:num>
  <w:num w:numId="11" w16cid:durableId="785470732">
    <w:abstractNumId w:val="12"/>
  </w:num>
  <w:num w:numId="12" w16cid:durableId="516964931">
    <w:abstractNumId w:val="9"/>
  </w:num>
  <w:num w:numId="13" w16cid:durableId="1325086766">
    <w:abstractNumId w:val="0"/>
  </w:num>
  <w:num w:numId="14" w16cid:durableId="157309196">
    <w:abstractNumId w:val="8"/>
  </w:num>
  <w:num w:numId="15" w16cid:durableId="1598127838">
    <w:abstractNumId w:val="13"/>
  </w:num>
  <w:num w:numId="16" w16cid:durableId="1554390987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95"/>
    <w:rsid w:val="00000C48"/>
    <w:rsid w:val="00013AEA"/>
    <w:rsid w:val="0001430B"/>
    <w:rsid w:val="00014AE7"/>
    <w:rsid w:val="00020798"/>
    <w:rsid w:val="000341E0"/>
    <w:rsid w:val="00044026"/>
    <w:rsid w:val="0004695B"/>
    <w:rsid w:val="00052219"/>
    <w:rsid w:val="00053239"/>
    <w:rsid w:val="00054E23"/>
    <w:rsid w:val="00066785"/>
    <w:rsid w:val="00067315"/>
    <w:rsid w:val="000714F6"/>
    <w:rsid w:val="00094DE5"/>
    <w:rsid w:val="000A4BA1"/>
    <w:rsid w:val="000A67D6"/>
    <w:rsid w:val="000A72A2"/>
    <w:rsid w:val="000B3C16"/>
    <w:rsid w:val="000C4F64"/>
    <w:rsid w:val="000D2446"/>
    <w:rsid w:val="000D6318"/>
    <w:rsid w:val="000E24BA"/>
    <w:rsid w:val="000E5674"/>
    <w:rsid w:val="000E7E9F"/>
    <w:rsid w:val="000F2A2E"/>
    <w:rsid w:val="000F37EC"/>
    <w:rsid w:val="000F78E9"/>
    <w:rsid w:val="00111BB3"/>
    <w:rsid w:val="0012265D"/>
    <w:rsid w:val="00122FCC"/>
    <w:rsid w:val="00124E3B"/>
    <w:rsid w:val="00125DE9"/>
    <w:rsid w:val="00134038"/>
    <w:rsid w:val="00134940"/>
    <w:rsid w:val="001349C6"/>
    <w:rsid w:val="001448F4"/>
    <w:rsid w:val="001461C1"/>
    <w:rsid w:val="00147694"/>
    <w:rsid w:val="00152212"/>
    <w:rsid w:val="00157B84"/>
    <w:rsid w:val="001606C9"/>
    <w:rsid w:val="0016244D"/>
    <w:rsid w:val="0016313A"/>
    <w:rsid w:val="00164F91"/>
    <w:rsid w:val="00174208"/>
    <w:rsid w:val="0017776A"/>
    <w:rsid w:val="00180B5B"/>
    <w:rsid w:val="001867CE"/>
    <w:rsid w:val="00190FBE"/>
    <w:rsid w:val="00196314"/>
    <w:rsid w:val="001A3B26"/>
    <w:rsid w:val="001B0F37"/>
    <w:rsid w:val="001B107A"/>
    <w:rsid w:val="001B1B59"/>
    <w:rsid w:val="001C0122"/>
    <w:rsid w:val="001E2B80"/>
    <w:rsid w:val="001F7F6A"/>
    <w:rsid w:val="00203702"/>
    <w:rsid w:val="00206E98"/>
    <w:rsid w:val="0021428B"/>
    <w:rsid w:val="00221BF2"/>
    <w:rsid w:val="002229F7"/>
    <w:rsid w:val="00224627"/>
    <w:rsid w:val="002254D5"/>
    <w:rsid w:val="00225C9B"/>
    <w:rsid w:val="0022611D"/>
    <w:rsid w:val="00233F87"/>
    <w:rsid w:val="00237809"/>
    <w:rsid w:val="00242DAC"/>
    <w:rsid w:val="00245850"/>
    <w:rsid w:val="00252305"/>
    <w:rsid w:val="00257587"/>
    <w:rsid w:val="0026422D"/>
    <w:rsid w:val="00264D29"/>
    <w:rsid w:val="00266955"/>
    <w:rsid w:val="00275274"/>
    <w:rsid w:val="00276E9C"/>
    <w:rsid w:val="00280329"/>
    <w:rsid w:val="00280AA1"/>
    <w:rsid w:val="00284164"/>
    <w:rsid w:val="00285A4E"/>
    <w:rsid w:val="0029017B"/>
    <w:rsid w:val="002959FB"/>
    <w:rsid w:val="002A0D24"/>
    <w:rsid w:val="002A1A64"/>
    <w:rsid w:val="002B3569"/>
    <w:rsid w:val="002B7197"/>
    <w:rsid w:val="002C57A3"/>
    <w:rsid w:val="002D4E75"/>
    <w:rsid w:val="002E1ADA"/>
    <w:rsid w:val="002F2C0E"/>
    <w:rsid w:val="00307E95"/>
    <w:rsid w:val="00313D32"/>
    <w:rsid w:val="00314BB7"/>
    <w:rsid w:val="0031662B"/>
    <w:rsid w:val="00324305"/>
    <w:rsid w:val="00324B9A"/>
    <w:rsid w:val="003323C0"/>
    <w:rsid w:val="00344E7D"/>
    <w:rsid w:val="0034558B"/>
    <w:rsid w:val="00353FBC"/>
    <w:rsid w:val="00360467"/>
    <w:rsid w:val="003720E9"/>
    <w:rsid w:val="0037615A"/>
    <w:rsid w:val="00377845"/>
    <w:rsid w:val="00377FE9"/>
    <w:rsid w:val="00383EC0"/>
    <w:rsid w:val="0038444F"/>
    <w:rsid w:val="003948D3"/>
    <w:rsid w:val="003A3CBF"/>
    <w:rsid w:val="003B1C7C"/>
    <w:rsid w:val="003B1D8E"/>
    <w:rsid w:val="003C214C"/>
    <w:rsid w:val="003C625A"/>
    <w:rsid w:val="003D046B"/>
    <w:rsid w:val="003D57BA"/>
    <w:rsid w:val="003F02AE"/>
    <w:rsid w:val="003F1371"/>
    <w:rsid w:val="003F775D"/>
    <w:rsid w:val="0040198A"/>
    <w:rsid w:val="00413224"/>
    <w:rsid w:val="00420DA1"/>
    <w:rsid w:val="00420F04"/>
    <w:rsid w:val="00430511"/>
    <w:rsid w:val="004337B6"/>
    <w:rsid w:val="00441699"/>
    <w:rsid w:val="00450BB2"/>
    <w:rsid w:val="00450D0E"/>
    <w:rsid w:val="0045104D"/>
    <w:rsid w:val="004653FD"/>
    <w:rsid w:val="00471530"/>
    <w:rsid w:val="0047395A"/>
    <w:rsid w:val="00477E77"/>
    <w:rsid w:val="00483596"/>
    <w:rsid w:val="004A197A"/>
    <w:rsid w:val="004A6D65"/>
    <w:rsid w:val="004B051B"/>
    <w:rsid w:val="004C002F"/>
    <w:rsid w:val="004C16AF"/>
    <w:rsid w:val="004C3E5D"/>
    <w:rsid w:val="004C5BF7"/>
    <w:rsid w:val="004C6371"/>
    <w:rsid w:val="004D5D11"/>
    <w:rsid w:val="004D7DCD"/>
    <w:rsid w:val="004F366D"/>
    <w:rsid w:val="004F77AA"/>
    <w:rsid w:val="005044F4"/>
    <w:rsid w:val="005072F9"/>
    <w:rsid w:val="0051631D"/>
    <w:rsid w:val="00526FA1"/>
    <w:rsid w:val="00532543"/>
    <w:rsid w:val="00541213"/>
    <w:rsid w:val="00546218"/>
    <w:rsid w:val="0054668B"/>
    <w:rsid w:val="00546B6A"/>
    <w:rsid w:val="005476CD"/>
    <w:rsid w:val="00547A4E"/>
    <w:rsid w:val="00561523"/>
    <w:rsid w:val="005653A9"/>
    <w:rsid w:val="005674BA"/>
    <w:rsid w:val="00590110"/>
    <w:rsid w:val="005912BE"/>
    <w:rsid w:val="005B2363"/>
    <w:rsid w:val="005B394F"/>
    <w:rsid w:val="005B6D56"/>
    <w:rsid w:val="005B6EFB"/>
    <w:rsid w:val="005C3479"/>
    <w:rsid w:val="005C5AD3"/>
    <w:rsid w:val="005E5427"/>
    <w:rsid w:val="005E6F3A"/>
    <w:rsid w:val="005E7B27"/>
    <w:rsid w:val="005E7CF9"/>
    <w:rsid w:val="005F01B9"/>
    <w:rsid w:val="005F551B"/>
    <w:rsid w:val="005F794B"/>
    <w:rsid w:val="005F7F88"/>
    <w:rsid w:val="00601731"/>
    <w:rsid w:val="00601910"/>
    <w:rsid w:val="00605E69"/>
    <w:rsid w:val="00607989"/>
    <w:rsid w:val="00611CC1"/>
    <w:rsid w:val="006211B3"/>
    <w:rsid w:val="006252C6"/>
    <w:rsid w:val="0062556E"/>
    <w:rsid w:val="00636FB5"/>
    <w:rsid w:val="00643457"/>
    <w:rsid w:val="006545C5"/>
    <w:rsid w:val="0065497A"/>
    <w:rsid w:val="00660334"/>
    <w:rsid w:val="006619D5"/>
    <w:rsid w:val="00662E95"/>
    <w:rsid w:val="00671E83"/>
    <w:rsid w:val="006807A0"/>
    <w:rsid w:val="00682483"/>
    <w:rsid w:val="00686A7B"/>
    <w:rsid w:val="00690FE9"/>
    <w:rsid w:val="00693FF6"/>
    <w:rsid w:val="006A0F8A"/>
    <w:rsid w:val="006A266A"/>
    <w:rsid w:val="006A2E2A"/>
    <w:rsid w:val="006A3D2E"/>
    <w:rsid w:val="006A6484"/>
    <w:rsid w:val="006B34A1"/>
    <w:rsid w:val="006B6564"/>
    <w:rsid w:val="006C25F5"/>
    <w:rsid w:val="006D5A8E"/>
    <w:rsid w:val="006E04F6"/>
    <w:rsid w:val="006E1ECA"/>
    <w:rsid w:val="006E29A8"/>
    <w:rsid w:val="006F5F83"/>
    <w:rsid w:val="007019D4"/>
    <w:rsid w:val="0070368E"/>
    <w:rsid w:val="00706B13"/>
    <w:rsid w:val="00716259"/>
    <w:rsid w:val="00726D73"/>
    <w:rsid w:val="00745219"/>
    <w:rsid w:val="00753FC2"/>
    <w:rsid w:val="00756714"/>
    <w:rsid w:val="007572B7"/>
    <w:rsid w:val="0075737B"/>
    <w:rsid w:val="00762013"/>
    <w:rsid w:val="00765B04"/>
    <w:rsid w:val="007756A4"/>
    <w:rsid w:val="0078274A"/>
    <w:rsid w:val="007839C2"/>
    <w:rsid w:val="00786F0C"/>
    <w:rsid w:val="00787696"/>
    <w:rsid w:val="00794ECB"/>
    <w:rsid w:val="007A05BE"/>
    <w:rsid w:val="007A1F76"/>
    <w:rsid w:val="007A3066"/>
    <w:rsid w:val="007B49F0"/>
    <w:rsid w:val="007B772C"/>
    <w:rsid w:val="007C16B2"/>
    <w:rsid w:val="007C26DD"/>
    <w:rsid w:val="007E028A"/>
    <w:rsid w:val="007E1A99"/>
    <w:rsid w:val="007E292E"/>
    <w:rsid w:val="007E2C27"/>
    <w:rsid w:val="00801A55"/>
    <w:rsid w:val="00803C41"/>
    <w:rsid w:val="008067A1"/>
    <w:rsid w:val="00806805"/>
    <w:rsid w:val="008131FA"/>
    <w:rsid w:val="008203C2"/>
    <w:rsid w:val="00821F6C"/>
    <w:rsid w:val="00840AEA"/>
    <w:rsid w:val="008456D5"/>
    <w:rsid w:val="0084634B"/>
    <w:rsid w:val="008501D2"/>
    <w:rsid w:val="00851C51"/>
    <w:rsid w:val="008560CB"/>
    <w:rsid w:val="00856241"/>
    <w:rsid w:val="00856761"/>
    <w:rsid w:val="008774F2"/>
    <w:rsid w:val="00880592"/>
    <w:rsid w:val="00881D4F"/>
    <w:rsid w:val="00884F64"/>
    <w:rsid w:val="00887906"/>
    <w:rsid w:val="00895C64"/>
    <w:rsid w:val="008A1887"/>
    <w:rsid w:val="008A3E38"/>
    <w:rsid w:val="008B5081"/>
    <w:rsid w:val="008B61DD"/>
    <w:rsid w:val="008B6A81"/>
    <w:rsid w:val="008C2FDF"/>
    <w:rsid w:val="008D149F"/>
    <w:rsid w:val="008E1EB4"/>
    <w:rsid w:val="008E2A0D"/>
    <w:rsid w:val="008E43E6"/>
    <w:rsid w:val="008F2B51"/>
    <w:rsid w:val="008F5DE7"/>
    <w:rsid w:val="00901A83"/>
    <w:rsid w:val="00907710"/>
    <w:rsid w:val="00915B28"/>
    <w:rsid w:val="00917630"/>
    <w:rsid w:val="00917B2A"/>
    <w:rsid w:val="00920D6B"/>
    <w:rsid w:val="00923DB0"/>
    <w:rsid w:val="009300D2"/>
    <w:rsid w:val="00932562"/>
    <w:rsid w:val="00947119"/>
    <w:rsid w:val="00950503"/>
    <w:rsid w:val="00951250"/>
    <w:rsid w:val="009571F7"/>
    <w:rsid w:val="00967BFC"/>
    <w:rsid w:val="00972BB3"/>
    <w:rsid w:val="009772A7"/>
    <w:rsid w:val="00982BEE"/>
    <w:rsid w:val="00987686"/>
    <w:rsid w:val="009909EC"/>
    <w:rsid w:val="00996B8C"/>
    <w:rsid w:val="009A100B"/>
    <w:rsid w:val="009B00F2"/>
    <w:rsid w:val="009B5838"/>
    <w:rsid w:val="009C3E6B"/>
    <w:rsid w:val="009D2FB1"/>
    <w:rsid w:val="009D7852"/>
    <w:rsid w:val="009E37EE"/>
    <w:rsid w:val="009E3AB0"/>
    <w:rsid w:val="00A0263E"/>
    <w:rsid w:val="00A03C36"/>
    <w:rsid w:val="00A05696"/>
    <w:rsid w:val="00A070A2"/>
    <w:rsid w:val="00A073F7"/>
    <w:rsid w:val="00A1091C"/>
    <w:rsid w:val="00A10C27"/>
    <w:rsid w:val="00A114C8"/>
    <w:rsid w:val="00A11623"/>
    <w:rsid w:val="00A146EE"/>
    <w:rsid w:val="00A25D39"/>
    <w:rsid w:val="00A30FE1"/>
    <w:rsid w:val="00A55479"/>
    <w:rsid w:val="00A570F2"/>
    <w:rsid w:val="00A5715E"/>
    <w:rsid w:val="00A6790B"/>
    <w:rsid w:val="00A712CD"/>
    <w:rsid w:val="00A763C5"/>
    <w:rsid w:val="00A81BCD"/>
    <w:rsid w:val="00A84EDC"/>
    <w:rsid w:val="00A86C53"/>
    <w:rsid w:val="00A86CD4"/>
    <w:rsid w:val="00A95970"/>
    <w:rsid w:val="00A979D8"/>
    <w:rsid w:val="00A97BB0"/>
    <w:rsid w:val="00AA0207"/>
    <w:rsid w:val="00AA18F1"/>
    <w:rsid w:val="00AC059B"/>
    <w:rsid w:val="00AC0D5F"/>
    <w:rsid w:val="00AC52C6"/>
    <w:rsid w:val="00AC5A62"/>
    <w:rsid w:val="00AD7703"/>
    <w:rsid w:val="00AE1A3E"/>
    <w:rsid w:val="00B0484D"/>
    <w:rsid w:val="00B04F5A"/>
    <w:rsid w:val="00B204E7"/>
    <w:rsid w:val="00B254E6"/>
    <w:rsid w:val="00B42AC2"/>
    <w:rsid w:val="00B5203D"/>
    <w:rsid w:val="00B53F7C"/>
    <w:rsid w:val="00B6621D"/>
    <w:rsid w:val="00B6761C"/>
    <w:rsid w:val="00B73440"/>
    <w:rsid w:val="00B800E2"/>
    <w:rsid w:val="00B806EC"/>
    <w:rsid w:val="00B8636E"/>
    <w:rsid w:val="00B91CC4"/>
    <w:rsid w:val="00B93A68"/>
    <w:rsid w:val="00B9430D"/>
    <w:rsid w:val="00BA1EF9"/>
    <w:rsid w:val="00BA5976"/>
    <w:rsid w:val="00BB3AAC"/>
    <w:rsid w:val="00BB4B68"/>
    <w:rsid w:val="00BD048B"/>
    <w:rsid w:val="00BD5C0B"/>
    <w:rsid w:val="00BE3AD8"/>
    <w:rsid w:val="00BE4BCB"/>
    <w:rsid w:val="00BE706D"/>
    <w:rsid w:val="00BE7D9D"/>
    <w:rsid w:val="00BF4DEA"/>
    <w:rsid w:val="00BF5E40"/>
    <w:rsid w:val="00C05D5F"/>
    <w:rsid w:val="00C11338"/>
    <w:rsid w:val="00C16BA3"/>
    <w:rsid w:val="00C249CD"/>
    <w:rsid w:val="00C27324"/>
    <w:rsid w:val="00C35BB1"/>
    <w:rsid w:val="00C36DA2"/>
    <w:rsid w:val="00C45586"/>
    <w:rsid w:val="00C45C81"/>
    <w:rsid w:val="00C55158"/>
    <w:rsid w:val="00C551E5"/>
    <w:rsid w:val="00C63CF4"/>
    <w:rsid w:val="00C768E2"/>
    <w:rsid w:val="00C775C0"/>
    <w:rsid w:val="00C8092B"/>
    <w:rsid w:val="00C8260F"/>
    <w:rsid w:val="00C90223"/>
    <w:rsid w:val="00C9274C"/>
    <w:rsid w:val="00C945EA"/>
    <w:rsid w:val="00C97721"/>
    <w:rsid w:val="00CA3439"/>
    <w:rsid w:val="00CA439D"/>
    <w:rsid w:val="00CA4F8A"/>
    <w:rsid w:val="00CA6083"/>
    <w:rsid w:val="00CC3C64"/>
    <w:rsid w:val="00CD233E"/>
    <w:rsid w:val="00CE406C"/>
    <w:rsid w:val="00CF261A"/>
    <w:rsid w:val="00CF6CFD"/>
    <w:rsid w:val="00CF763F"/>
    <w:rsid w:val="00CF78A5"/>
    <w:rsid w:val="00D02043"/>
    <w:rsid w:val="00D02062"/>
    <w:rsid w:val="00D07874"/>
    <w:rsid w:val="00D2099C"/>
    <w:rsid w:val="00D246AC"/>
    <w:rsid w:val="00D34FA2"/>
    <w:rsid w:val="00D56168"/>
    <w:rsid w:val="00D5655E"/>
    <w:rsid w:val="00D62181"/>
    <w:rsid w:val="00D62C1B"/>
    <w:rsid w:val="00D63C17"/>
    <w:rsid w:val="00D655A4"/>
    <w:rsid w:val="00D669F7"/>
    <w:rsid w:val="00D66C49"/>
    <w:rsid w:val="00D70378"/>
    <w:rsid w:val="00D706EC"/>
    <w:rsid w:val="00D711CC"/>
    <w:rsid w:val="00D71AF6"/>
    <w:rsid w:val="00D75183"/>
    <w:rsid w:val="00D84381"/>
    <w:rsid w:val="00D8466D"/>
    <w:rsid w:val="00D854AC"/>
    <w:rsid w:val="00D92E62"/>
    <w:rsid w:val="00D92F4D"/>
    <w:rsid w:val="00D93AEC"/>
    <w:rsid w:val="00D96BC0"/>
    <w:rsid w:val="00DA159E"/>
    <w:rsid w:val="00DA1A10"/>
    <w:rsid w:val="00DA3935"/>
    <w:rsid w:val="00DA6576"/>
    <w:rsid w:val="00DB0380"/>
    <w:rsid w:val="00DB0B28"/>
    <w:rsid w:val="00DC0D2B"/>
    <w:rsid w:val="00DC1885"/>
    <w:rsid w:val="00DC2557"/>
    <w:rsid w:val="00DC4152"/>
    <w:rsid w:val="00DC7223"/>
    <w:rsid w:val="00DD05E7"/>
    <w:rsid w:val="00DD09C2"/>
    <w:rsid w:val="00DD7B19"/>
    <w:rsid w:val="00DE4362"/>
    <w:rsid w:val="00DE4FE2"/>
    <w:rsid w:val="00DE67BD"/>
    <w:rsid w:val="00DF0D8A"/>
    <w:rsid w:val="00E02A4A"/>
    <w:rsid w:val="00E04908"/>
    <w:rsid w:val="00E11E37"/>
    <w:rsid w:val="00E1467D"/>
    <w:rsid w:val="00E2218A"/>
    <w:rsid w:val="00E279AC"/>
    <w:rsid w:val="00E30EB4"/>
    <w:rsid w:val="00E35B54"/>
    <w:rsid w:val="00E45FC6"/>
    <w:rsid w:val="00E469FA"/>
    <w:rsid w:val="00E47ACB"/>
    <w:rsid w:val="00E67A97"/>
    <w:rsid w:val="00E76244"/>
    <w:rsid w:val="00E76690"/>
    <w:rsid w:val="00E77A3B"/>
    <w:rsid w:val="00E92D68"/>
    <w:rsid w:val="00E94FDD"/>
    <w:rsid w:val="00E951E6"/>
    <w:rsid w:val="00E95BA5"/>
    <w:rsid w:val="00ED0767"/>
    <w:rsid w:val="00ED1CCA"/>
    <w:rsid w:val="00ED5A3D"/>
    <w:rsid w:val="00ED7332"/>
    <w:rsid w:val="00EE5318"/>
    <w:rsid w:val="00EE652F"/>
    <w:rsid w:val="00EE7F80"/>
    <w:rsid w:val="00EF7820"/>
    <w:rsid w:val="00F03F50"/>
    <w:rsid w:val="00F10F12"/>
    <w:rsid w:val="00F11869"/>
    <w:rsid w:val="00F1428D"/>
    <w:rsid w:val="00F150B7"/>
    <w:rsid w:val="00F21B38"/>
    <w:rsid w:val="00F2248B"/>
    <w:rsid w:val="00F23E4E"/>
    <w:rsid w:val="00F27390"/>
    <w:rsid w:val="00F30C38"/>
    <w:rsid w:val="00F33B1B"/>
    <w:rsid w:val="00F34E78"/>
    <w:rsid w:val="00F53A6A"/>
    <w:rsid w:val="00F54A28"/>
    <w:rsid w:val="00F60A08"/>
    <w:rsid w:val="00F67CDB"/>
    <w:rsid w:val="00F7264C"/>
    <w:rsid w:val="00F75A6B"/>
    <w:rsid w:val="00F847BF"/>
    <w:rsid w:val="00F90B78"/>
    <w:rsid w:val="00FA29F4"/>
    <w:rsid w:val="00FA4BFF"/>
    <w:rsid w:val="00FB000B"/>
    <w:rsid w:val="00FB0D75"/>
    <w:rsid w:val="00FC32B2"/>
    <w:rsid w:val="00FC34AF"/>
    <w:rsid w:val="00FC45F1"/>
    <w:rsid w:val="00FC501B"/>
    <w:rsid w:val="00FD7747"/>
    <w:rsid w:val="00FE0B44"/>
    <w:rsid w:val="00FE3242"/>
    <w:rsid w:val="00FE747C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4F36F"/>
  <w15:chartTrackingRefBased/>
  <w15:docId w15:val="{0C7AD822-7905-4C99-A9AB-B705177E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B2A"/>
    <w:pPr>
      <w:suppressAutoHyphens/>
    </w:pPr>
  </w:style>
  <w:style w:type="paragraph" w:styleId="Heading1">
    <w:name w:val="heading 1"/>
    <w:basedOn w:val="Title"/>
    <w:next w:val="Normal"/>
    <w:link w:val="Heading1Char"/>
    <w:uiPriority w:val="9"/>
    <w:qFormat/>
    <w:rsid w:val="007B772C"/>
    <w:pPr>
      <w:spacing w:before="120" w:after="120"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772C"/>
    <w:pPr>
      <w:spacing w:before="120" w:after="120"/>
      <w:jc w:val="center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B8C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6D7989" w:themeColor="accent4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06C9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996B8C"/>
    <w:pPr>
      <w:numPr>
        <w:ilvl w:val="1"/>
      </w:numPr>
      <w:spacing w:before="240" w:after="160"/>
    </w:pPr>
    <w:rPr>
      <w:rFonts w:asciiTheme="majorHAnsi" w:eastAsiaTheme="minorEastAsia" w:hAnsiTheme="majorHAnsi"/>
      <w:color w:val="377B88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996B8C"/>
    <w:rPr>
      <w:rFonts w:asciiTheme="majorHAnsi" w:eastAsiaTheme="minorEastAsia" w:hAnsiTheme="majorHAnsi"/>
      <w:color w:val="377B88"/>
      <w:kern w:val="12"/>
      <w:sz w:val="44"/>
      <w:szCs w:val="22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B772C"/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B772C"/>
    <w:rPr>
      <w:b/>
      <w:sz w:val="32"/>
      <w:szCs w:val="32"/>
    </w:rPr>
  </w:style>
  <w:style w:type="paragraph" w:customStyle="1" w:styleId="Introduction">
    <w:name w:val="Introduction"/>
    <w:basedOn w:val="Normal"/>
    <w:uiPriority w:val="2"/>
    <w:qFormat/>
    <w:rsid w:val="00996B8C"/>
    <w:pPr>
      <w:spacing w:before="240" w:after="240"/>
    </w:pPr>
    <w:rPr>
      <w:color w:val="377B88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996B8C"/>
    <w:rPr>
      <w:rFonts w:asciiTheme="majorHAnsi" w:eastAsiaTheme="majorEastAsia" w:hAnsiTheme="majorHAnsi" w:cstheme="majorBidi"/>
      <w:b/>
      <w:color w:val="6D7989" w:themeColor="accent4" w:themeShade="BF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008089" w:themeColor="accent2"/>
        <w:bottom w:val="single" w:sz="4" w:space="0" w:color="008089" w:themeColor="accent2"/>
        <w:insideH w:val="single" w:sz="4" w:space="0" w:color="008089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2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3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008089" w:themeColor="accent2"/>
        <w:left w:val="single" w:sz="4" w:space="14" w:color="008089" w:themeColor="accent2"/>
        <w:bottom w:val="single" w:sz="4" w:space="14" w:color="008089" w:themeColor="accent2"/>
        <w:right w:val="single" w:sz="4" w:space="14" w:color="008089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10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430511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4" w:right="284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10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"/>
      </w:numPr>
    </w:pPr>
  </w:style>
  <w:style w:type="numbering" w:customStyle="1" w:styleId="ListLegal">
    <w:name w:val="List Legal"/>
    <w:uiPriority w:val="99"/>
    <w:rsid w:val="00477E77"/>
    <w:pPr>
      <w:numPr>
        <w:numId w:val="2"/>
      </w:numPr>
    </w:pPr>
  </w:style>
  <w:style w:type="numbering" w:customStyle="1" w:styleId="ListNumbered">
    <w:name w:val="List Numbered"/>
    <w:uiPriority w:val="99"/>
    <w:rsid w:val="00477E77"/>
    <w:pPr>
      <w:numPr>
        <w:numId w:val="3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5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5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5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5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5"/>
      </w:numPr>
    </w:pPr>
  </w:style>
  <w:style w:type="numbering" w:customStyle="1" w:styleId="NumberedHeadings">
    <w:name w:val="Numbered Headings"/>
    <w:uiPriority w:val="99"/>
    <w:rsid w:val="003F775D"/>
    <w:pPr>
      <w:numPr>
        <w:numId w:val="4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7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7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8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8"/>
      </w:numPr>
    </w:pPr>
  </w:style>
  <w:style w:type="numbering" w:customStyle="1" w:styleId="AppendixNumbers">
    <w:name w:val="Appendix Numbers"/>
    <w:uiPriority w:val="99"/>
    <w:rsid w:val="0001430B"/>
    <w:pPr>
      <w:numPr>
        <w:numId w:val="6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8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008089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1606C9"/>
    <w:pPr>
      <w:spacing w:before="0"/>
      <w:ind w:left="-1020" w:firstLine="1020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10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9"/>
      </w:numPr>
    </w:pPr>
  </w:style>
  <w:style w:type="paragraph" w:customStyle="1" w:styleId="SecurityMarker">
    <w:name w:val="Security Marker"/>
    <w:basedOn w:val="Normal"/>
    <w:qFormat/>
    <w:rsid w:val="000341E0"/>
    <w:pPr>
      <w:spacing w:before="60" w:after="60"/>
      <w:jc w:val="center"/>
    </w:pPr>
    <w:rPr>
      <w:b/>
      <w:bCs/>
      <w:caps/>
      <w:color w:val="E10000"/>
      <w:shd w:val="clear" w:color="auto" w:fill="FFFFFF" w:themeFill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307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E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E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E9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E9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 point,CV text,Dot pt,F5 List Paragraph,FooterText,L,List Paragraph1,List Paragraph11,List Paragraph111,List Paragraph2,Medium Grid 1 - Accent 21,NAST Quote,NFP GP Bulleted List,Numbered Paragraph,Recommendation,列,Bulleted Para,Main"/>
    <w:basedOn w:val="Normal"/>
    <w:link w:val="ListParagraphChar"/>
    <w:uiPriority w:val="34"/>
    <w:unhideWhenUsed/>
    <w:qFormat/>
    <w:rsid w:val="00917B2A"/>
    <w:pPr>
      <w:ind w:left="567" w:hanging="567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1EB4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point Char,CV text Char,Dot pt Char,F5 List Paragraph Char,FooterText Char,L Char,List Paragraph1 Char,List Paragraph11 Char,List Paragraph111 Char,List Paragraph2 Char,Medium Grid 1 - Accent 21 Char,NAST Quote Char,列 Char"/>
    <w:basedOn w:val="DefaultParagraphFont"/>
    <w:link w:val="ListParagraph"/>
    <w:uiPriority w:val="34"/>
    <w:qFormat/>
    <w:locked/>
    <w:rsid w:val="00917B2A"/>
  </w:style>
  <w:style w:type="paragraph" w:styleId="Revision">
    <w:name w:val="Revision"/>
    <w:hidden/>
    <w:uiPriority w:val="99"/>
    <w:semiHidden/>
    <w:rsid w:val="007019D4"/>
    <w:pPr>
      <w:spacing w:before="0" w:after="0"/>
    </w:pPr>
  </w:style>
  <w:style w:type="paragraph" w:styleId="NormalWeb">
    <w:name w:val="Normal (Web)"/>
    <w:basedOn w:val="Normal"/>
    <w:uiPriority w:val="99"/>
    <w:unhideWhenUsed/>
    <w:rsid w:val="00F7264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80592"/>
    <w:rPr>
      <w:color w:val="0046FF" w:themeColor="followedHyperlink"/>
      <w:u w:val="single"/>
    </w:rPr>
  </w:style>
  <w:style w:type="paragraph" w:customStyle="1" w:styleId="InputHeadingStyle1">
    <w:name w:val="Input Heading Style 1"/>
    <w:basedOn w:val="Normal"/>
    <w:rsid w:val="00152212"/>
    <w:pPr>
      <w:suppressAutoHyphens w:val="0"/>
      <w:spacing w:before="0" w:after="0"/>
      <w:outlineLvl w:val="0"/>
    </w:pPr>
    <w:rPr>
      <w:rFonts w:ascii="Arial" w:eastAsia="Times New Roman" w:hAnsi="Arial" w:cs="Times New Roman"/>
      <w:b/>
      <w:color w:val="auto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partment_Templates\Standard%20Templates\DITRDCA%20document%20template_29092022.dotx" TargetMode="External"/></Relationships>
</file>

<file path=word/theme/theme1.xml><?xml version="1.0" encoding="utf-8"?>
<a:theme xmlns:a="http://schemas.openxmlformats.org/drawingml/2006/main" name="Office Theme">
  <a:themeElements>
    <a:clrScheme name="INFRA 2022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008089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July 202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7CB33CA79044DA1BFB4EC725E2B6C" ma:contentTypeVersion="6" ma:contentTypeDescription="Create a new document." ma:contentTypeScope="" ma:versionID="98135517d54cc20bd4aa336eb8c12f1b">
  <xsd:schema xmlns:xsd="http://www.w3.org/2001/XMLSchema" xmlns:xs="http://www.w3.org/2001/XMLSchema" xmlns:p="http://schemas.microsoft.com/office/2006/metadata/properties" xmlns:ns2="b4c53a8a-b56b-4911-91b0-78b06edc0c3c" targetNamespace="http://schemas.microsoft.com/office/2006/metadata/properties" ma:root="true" ma:fieldsID="69154b399a786b46b871f8622f296650" ns2:_="">
    <xsd:import namespace="b4c53a8a-b56b-4911-91b0-78b06edc0c3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l7577746a61d49d4b9fc93b328803f6e" minOccurs="0"/>
                <xsd:element ref="ns2:TaxCatchAll" minOccurs="0"/>
                <xsd:element ref="ns2:TaxCatchAllLabel" minOccurs="0"/>
                <xsd:element ref="ns2:l1853d32f34a47dea747ce536051590c" minOccurs="0"/>
                <xsd:element ref="ns2:Destroy Item46" minOccurs="0"/>
                <xsd:element ref="ns2:Justification for Destruction47" minOccurs="0"/>
                <xsd:element ref="ns2:Document_x0020_SP_x0020_Typ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3a8a-b56b-4911-91b0-78b06edc0c3c" elementFormDefault="qualified">
    <xsd:import namespace="http://schemas.microsoft.com/office/2006/documentManagement/types"/>
    <xsd:import namespace="http://schemas.microsoft.com/office/infopath/2007/PartnerControls"/>
    <xsd:element name="RecordNumber" ma:index="8" nillable="true" ma:displayName="Record Number" ma:internalName="RecordNumber">
      <xsd:simpleType>
        <xsd:restriction base="dms:Text"/>
      </xsd:simpleType>
    </xsd:element>
    <xsd:element name="l7577746a61d49d4b9fc93b328803f6e" ma:index="9" ma:taxonomy="true" ma:internalName="l7577746a61d49d4b9fc93b328803f6e" ma:taxonomyFieldName="Security_x0020_Classification" ma:displayName="Security Classification" ma:readOnly="false" ma:default="1;#OFFICIAL|66ee57a8-59d0-46bc-a5fc-78440ee0cf81" ma:fieldId="{57577746-a61d-49d4-b9fc-93b328803f6e}" ma:sspId="0483e4a5-f0f6-4ded-b0bb-00a90fd4cf8b" ma:termSetId="d697d180-c653-44a1-a6e2-69709aabde2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7562a4a-6971-47f4-bad1-2cc12963a662}" ma:internalName="TaxCatchAll" ma:showField="CatchAllData" ma:web="b4c53a8a-b56b-4911-91b0-78b06edc0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7562a4a-6971-47f4-bad1-2cc12963a662}" ma:internalName="TaxCatchAllLabel" ma:readOnly="true" ma:showField="CatchAllDataLabel" ma:web="b4c53a8a-b56b-4911-91b0-78b06edc0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853d32f34a47dea747ce536051590c" ma:index="13" nillable="true" ma:taxonomy="true" ma:internalName="l1853d32f34a47dea747ce536051590c" ma:taxonomyFieldName="Information_x0020_Management_x0020_Marker" ma:displayName="Information Management Marker" ma:default="" ma:fieldId="{51853d32-f34a-47de-a747-ce536051590c}" ma:sspId="0483e4a5-f0f6-4ded-b0bb-00a90fd4cf8b" ma:termSetId="44e0cffd-acf4-44de-87a1-d4e578541b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stroy Item46" ma:index="15" nillable="true" ma:displayName="Destroy Item" ma:internalName="Destroy_x0020_Item46">
      <xsd:simpleType>
        <xsd:restriction base="dms:Boolean"/>
      </xsd:simpleType>
    </xsd:element>
    <xsd:element name="Justification for Destruction47" ma:index="16" nillable="true" ma:displayName="Justification for Destruction" ma:internalName="Justification_x0020_for_x0020_Destruction47">
      <xsd:simpleType>
        <xsd:restriction base="dms:Text"/>
      </xsd:simpleType>
    </xsd:element>
    <xsd:element name="Document_x0020_SP_x0020_Type" ma:index="17" nillable="true" ma:displayName="Document SP Type" ma:default="Document" ma:internalName="Document_x0020_SP_x0020_Type">
      <xsd:simpleType>
        <xsd:restriction base="dms:Text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ED73002-EDD2-490F-882C-C30E27A0DB8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C88571-E696-41FE-84E5-54923AF55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A2977-C730-47A4-8E88-ED06EDF11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53a8a-b56b-4911-91b0-78b06edc0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8621A6-B114-4968-B70F-85817FF64FE9}">
  <ds:schemaRefs>
    <ds:schemaRef ds:uri="http://schemas.microsoft.com/office/2006/metadata/properties"/>
    <ds:schemaRef ds:uri="http://schemas.microsoft.com/office/infopath/2007/PartnerControls"/>
    <ds:schemaRef ds:uri="8ED73002-EDD2-490F-882C-C30E27A0DB8B"/>
  </ds:schemaRefs>
</ds:datastoreItem>
</file>

<file path=customXml/itemProps5.xml><?xml version="1.0" encoding="utf-8"?>
<ds:datastoreItem xmlns:ds="http://schemas.openxmlformats.org/officeDocument/2006/customXml" ds:itemID="{96CBFBCA-C003-4F84-A714-F5FC839522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DITRDCA document template_29092022.dotx</Template>
  <TotalTime>944</TotalTime>
  <Pages>2</Pages>
  <Words>457</Words>
  <Characters>2629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Jet Zero Council—28 October 2024—Communiqué</vt:lpstr>
    </vt:vector>
  </TitlesOfParts>
  <Company>Australian Government, Department of Infrastructure, Transport, Regional Development, Communications and the Arts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Jet Zero Council—28 October 2024—Communiqué</dc:title>
  <dc:subject/>
  <dc:creator>Australian Government, Department of Infrastructure, Transport, Regional Development, Communications and the Arts</dc:creator>
  <cp:keywords/>
  <dc:description/>
  <cp:lastModifiedBy>BROWN, Zoe</cp:lastModifiedBy>
  <cp:revision>182</cp:revision>
  <cp:lastPrinted>2025-12-17T23:37:00Z</cp:lastPrinted>
  <dcterms:created xsi:type="dcterms:W3CDTF">2025-08-28T03:44:00Z</dcterms:created>
  <dcterms:modified xsi:type="dcterms:W3CDTF">2025-12-17T23:37:00Z</dcterms:modified>
  <cp:contentStatus>OFFICIAL / OFFICIAL: SENSITIVE / PROTECTED                                                                                                                       &lt;SELECT THE CLASSIFICATION MARKER ABOVE THAT APPLIES TO YOUR DOCUMENT, THEN DELETE THE OTHERS AND THIS TEXT&gt;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0x0101002E57CB33CA79044DA1BFB4EC725E2B6C</vt:lpwstr>
  </property>
  <property fmtid="{D5CDD505-2E9C-101B-9397-08002B2CF9AE}" pid="3" name="ClassificationContentMarkingHeaderShapeIds">
    <vt:lpwstr>44eef964,3c7f6289,751b8413</vt:lpwstr>
  </property>
  <property fmtid="{D5CDD505-2E9C-101B-9397-08002B2CF9AE}" pid="4" name="ClassificationContentMarkingHeaderFontProps">
    <vt:lpwstr>#ff0000,14,Aptos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4590a297,31d38ab0,5a26c503</vt:lpwstr>
  </property>
  <property fmtid="{D5CDD505-2E9C-101B-9397-08002B2CF9AE}" pid="7" name="ClassificationContentMarkingFooterFontProps">
    <vt:lpwstr>#ff0000,14,Aptos</vt:lpwstr>
  </property>
  <property fmtid="{D5CDD505-2E9C-101B-9397-08002B2CF9AE}" pid="8" name="ClassificationContentMarkingFooterText">
    <vt:lpwstr>OFFICIAL</vt:lpwstr>
  </property>
</Properties>
</file>