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F87A" w14:textId="77777777" w:rsidR="0004695B" w:rsidRDefault="0004695B" w:rsidP="0004695B">
      <w:pPr>
        <w:spacing w:before="360" w:after="1440"/>
      </w:pPr>
      <w:bookmarkStart w:id="0" w:name="_heading=h.gjdgxs" w:colFirst="0" w:colLast="0"/>
      <w:bookmarkStart w:id="1" w:name="_heading=h.30j0zll"/>
      <w:bookmarkEnd w:id="0"/>
      <w:bookmarkEnd w:id="1"/>
      <w:r>
        <w:rPr>
          <w:noProof/>
        </w:rPr>
        <w:drawing>
          <wp:anchor distT="0" distB="0" distL="0" distR="0" simplePos="0" relativeHeight="251658240" behindDoc="1" locked="0" layoutInCell="1" hidden="0" allowOverlap="1" wp14:anchorId="42E805F5" wp14:editId="5A39732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91640" cy="194364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1640" cy="1943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9036F44" wp14:editId="43D06436">
            <wp:extent cx="3647611" cy="669240"/>
            <wp:effectExtent l="0" t="0" r="0" b="0"/>
            <wp:docPr id="4" name="image1.png" descr="Australian Government&#10;Department of Infrastructure, Transport, Regional Development, Communications and the Ar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ustralian Government&#10;Department of Infrastructure, Transport, Regional Development, Communications and the Arts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7611" cy="669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B521F6" w14:textId="52806A0B" w:rsidR="0004695B" w:rsidRDefault="0004695B" w:rsidP="0004695B">
      <w:pPr>
        <w:pStyle w:val="Title"/>
        <w:spacing w:before="120" w:after="120"/>
        <w:jc w:val="center"/>
      </w:pPr>
      <w:r>
        <w:t>Australian Jet Zero Council</w:t>
      </w:r>
    </w:p>
    <w:p w14:paraId="49E49257" w14:textId="53B793A5" w:rsidR="0004695B" w:rsidRDefault="00A86AE5" w:rsidP="0004695B">
      <w:pPr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 March 2026</w:t>
      </w:r>
    </w:p>
    <w:p w14:paraId="60CEE161" w14:textId="77777777" w:rsidR="0004695B" w:rsidRDefault="0004695B" w:rsidP="0004695B">
      <w:pPr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Communiqué</w:t>
      </w:r>
    </w:p>
    <w:p w14:paraId="7BA934E7" w14:textId="77777777" w:rsidR="0004695B" w:rsidRDefault="0004695B" w:rsidP="0004695B">
      <w:pPr>
        <w:spacing w:before="0" w:after="0"/>
      </w:pPr>
    </w:p>
    <w:p w14:paraId="255F8CFD" w14:textId="73172164" w:rsidR="0004695B" w:rsidRDefault="0004695B" w:rsidP="0004695B">
      <w:pPr>
        <w:pBdr>
          <w:top w:val="single" w:sz="6" w:space="1" w:color="000000"/>
          <w:bottom w:val="single" w:sz="6" w:space="1" w:color="000000"/>
        </w:pBdr>
        <w:spacing w:before="0" w:after="0"/>
        <w:jc w:val="center"/>
        <w:rPr>
          <w:b/>
          <w:i/>
        </w:rPr>
      </w:pPr>
      <w:r>
        <w:rPr>
          <w:b/>
          <w:i/>
        </w:rPr>
        <w:t xml:space="preserve">This communiqué covers matters considered by the Australian Jet Zero Council on </w:t>
      </w:r>
      <w:r w:rsidR="00006397">
        <w:rPr>
          <w:b/>
          <w:i/>
        </w:rPr>
        <w:t>13 March 2026</w:t>
      </w:r>
    </w:p>
    <w:p w14:paraId="5DB07E2E" w14:textId="77777777" w:rsidR="0004695B" w:rsidRDefault="0004695B" w:rsidP="0004695B">
      <w:pPr>
        <w:spacing w:before="0" w:after="0"/>
      </w:pPr>
    </w:p>
    <w:p w14:paraId="0F65F9E9" w14:textId="73869465" w:rsidR="0089776D" w:rsidRDefault="0004695B" w:rsidP="0004695B">
      <w:r w:rsidRPr="00787696">
        <w:t>The Australian Jet Zero Council (Council) held its</w:t>
      </w:r>
      <w:r>
        <w:t xml:space="preserve"> </w:t>
      </w:r>
      <w:r w:rsidR="00EF3580">
        <w:t>eighth</w:t>
      </w:r>
      <w:r w:rsidR="00EF3580" w:rsidRPr="00787696">
        <w:t xml:space="preserve"> </w:t>
      </w:r>
      <w:r w:rsidRPr="00787696">
        <w:t xml:space="preserve">meeting on </w:t>
      </w:r>
      <w:r w:rsidR="002852DB">
        <w:t>13 March 2026</w:t>
      </w:r>
      <w:r w:rsidRPr="00787696">
        <w:t xml:space="preserve"> </w:t>
      </w:r>
      <w:r>
        <w:t xml:space="preserve">in </w:t>
      </w:r>
      <w:r w:rsidR="00FC501B">
        <w:t>Sydney</w:t>
      </w:r>
      <w:r w:rsidRPr="00787696">
        <w:t xml:space="preserve">. </w:t>
      </w:r>
    </w:p>
    <w:p w14:paraId="550539D9" w14:textId="77777777" w:rsidR="00902981" w:rsidRDefault="00902981" w:rsidP="00902981">
      <w:pPr>
        <w:suppressAutoHyphens w:val="0"/>
      </w:pPr>
      <w:r>
        <w:t xml:space="preserve">The Council noted three guest presentations: </w:t>
      </w:r>
    </w:p>
    <w:p w14:paraId="44891698" w14:textId="0D885191" w:rsidR="00902981" w:rsidRDefault="00902981" w:rsidP="00902981">
      <w:pPr>
        <w:pStyle w:val="ListParagraph"/>
        <w:numPr>
          <w:ilvl w:val="0"/>
          <w:numId w:val="19"/>
        </w:numPr>
        <w:suppressAutoHyphens w:val="0"/>
      </w:pPr>
      <w:r>
        <w:t xml:space="preserve">Barry Sterland, Commissioner, Productivity Commission gave a presentation on the </w:t>
      </w:r>
      <w:r>
        <w:rPr>
          <w:i/>
          <w:iCs/>
        </w:rPr>
        <w:t>Investing in cheaper, cleaner energy and the net zero transformation</w:t>
      </w:r>
      <w:r>
        <w:t xml:space="preserve"> inquiry report released in December 2025 and its analysis of decarbonisation measures for </w:t>
      </w:r>
      <w:r w:rsidR="003E0E4E">
        <w:t xml:space="preserve">the </w:t>
      </w:r>
      <w:r>
        <w:t>transport</w:t>
      </w:r>
      <w:r w:rsidR="003E0E4E">
        <w:t xml:space="preserve"> sector</w:t>
      </w:r>
      <w:r>
        <w:t xml:space="preserve">. </w:t>
      </w:r>
    </w:p>
    <w:p w14:paraId="4196E613" w14:textId="5168DD17" w:rsidR="00902981" w:rsidRPr="00552F63" w:rsidRDefault="00902981" w:rsidP="0004695B">
      <w:pPr>
        <w:pStyle w:val="ListParagraph"/>
        <w:numPr>
          <w:ilvl w:val="0"/>
          <w:numId w:val="19"/>
        </w:numPr>
        <w:suppressAutoHyphens w:val="0"/>
      </w:pPr>
      <w:r>
        <w:t xml:space="preserve">Jim Stonecipher, Managing Director, </w:t>
      </w:r>
      <w:proofErr w:type="spellStart"/>
      <w:r>
        <w:t>EdyMac</w:t>
      </w:r>
      <w:proofErr w:type="spellEnd"/>
      <w:r>
        <w:t xml:space="preserve"> LLC gave a presentation on practical insights for first-of-a-kind SAF and LCLF projects and shared lessons learned from his time at Fulcrum Bioenergy.  </w:t>
      </w:r>
      <w:r w:rsidRPr="00E5020F">
        <w:rPr>
          <w:b/>
          <w:bCs/>
        </w:rPr>
        <w:t xml:space="preserve"> </w:t>
      </w:r>
    </w:p>
    <w:p w14:paraId="026B0319" w14:textId="7A029F9A" w:rsidR="00527D47" w:rsidRDefault="00527D47" w:rsidP="0004695B">
      <w:pPr>
        <w:pStyle w:val="ListParagraph"/>
        <w:numPr>
          <w:ilvl w:val="0"/>
          <w:numId w:val="19"/>
        </w:numPr>
        <w:suppressAutoHyphens w:val="0"/>
      </w:pPr>
      <w:r>
        <w:t xml:space="preserve">Claire Ibrahim and </w:t>
      </w:r>
      <w:proofErr w:type="spellStart"/>
      <w:r>
        <w:t>Liesda</w:t>
      </w:r>
      <w:proofErr w:type="spellEnd"/>
      <w:r>
        <w:t xml:space="preserve"> Marsdon, Deloitte Access Economics, gave a presentation on </w:t>
      </w:r>
      <w:r w:rsidR="00817C3B">
        <w:t xml:space="preserve">work undertaken </w:t>
      </w:r>
      <w:r w:rsidR="006A614E">
        <w:t xml:space="preserve">for the Department of Climate Change, Energy, the Environment and Water (DCCEEW) </w:t>
      </w:r>
      <w:r w:rsidR="006D6BB7">
        <w:t xml:space="preserve">on </w:t>
      </w:r>
      <w:r w:rsidR="00275423">
        <w:t xml:space="preserve">analysis of </w:t>
      </w:r>
      <w:r w:rsidR="00581D74">
        <w:t xml:space="preserve">potential policy options for </w:t>
      </w:r>
      <w:r w:rsidR="00275423">
        <w:t xml:space="preserve">demand-side </w:t>
      </w:r>
      <w:r w:rsidR="00A543F5">
        <w:t>measures for Low Carbon Liquid Fuel (LCLF)</w:t>
      </w:r>
      <w:r w:rsidR="00275423">
        <w:t xml:space="preserve">. </w:t>
      </w:r>
      <w:r w:rsidR="006D6BB7">
        <w:t xml:space="preserve"> </w:t>
      </w:r>
    </w:p>
    <w:p w14:paraId="67F84C29" w14:textId="6832EDB6" w:rsidR="000E7546" w:rsidRDefault="00581D74" w:rsidP="0004695B">
      <w:r>
        <w:t xml:space="preserve">The </w:t>
      </w:r>
      <w:r w:rsidR="000E7546">
        <w:t>Council noted the update</w:t>
      </w:r>
      <w:r w:rsidR="0066771C">
        <w:t>s</w:t>
      </w:r>
      <w:r w:rsidR="000E7546">
        <w:t xml:space="preserve"> from the Australian Government including: </w:t>
      </w:r>
    </w:p>
    <w:p w14:paraId="68810B8D" w14:textId="2F389750" w:rsidR="000E7546" w:rsidRDefault="00457C05" w:rsidP="000E7546">
      <w:pPr>
        <w:pStyle w:val="ListParagraph"/>
        <w:numPr>
          <w:ilvl w:val="0"/>
          <w:numId w:val="18"/>
        </w:numPr>
      </w:pPr>
      <w:r>
        <w:t xml:space="preserve">ARENA’s Future Made in Australia Innovation Fund program opened last December, with $250 million available to support LCLF projects. </w:t>
      </w:r>
    </w:p>
    <w:p w14:paraId="1282E043" w14:textId="57BD1819" w:rsidR="00D15AEF" w:rsidRDefault="004D2B82" w:rsidP="000E7546">
      <w:pPr>
        <w:pStyle w:val="ListParagraph"/>
        <w:numPr>
          <w:ilvl w:val="0"/>
          <w:numId w:val="18"/>
        </w:numPr>
      </w:pPr>
      <w:r>
        <w:t>DITRDCSA</w:t>
      </w:r>
      <w:r w:rsidR="004A3690">
        <w:t xml:space="preserve"> carried out c</w:t>
      </w:r>
      <w:r w:rsidR="00D15AEF">
        <w:t xml:space="preserve">onsultation on the </w:t>
      </w:r>
      <w:r w:rsidR="004E4394">
        <w:t xml:space="preserve">design of the </w:t>
      </w:r>
      <w:r w:rsidR="009F211D">
        <w:t xml:space="preserve">$1.1 billion </w:t>
      </w:r>
      <w:r w:rsidR="00D15AEF">
        <w:t>Cleaner Fuels Program in November and December 2025</w:t>
      </w:r>
      <w:r w:rsidR="000A295E">
        <w:t>,</w:t>
      </w:r>
      <w:r w:rsidR="00D15AEF">
        <w:t xml:space="preserve"> with 137 written submissions received. </w:t>
      </w:r>
    </w:p>
    <w:p w14:paraId="54438332" w14:textId="0595DE7D" w:rsidR="009E4963" w:rsidRDefault="00145305" w:rsidP="009E4963">
      <w:pPr>
        <w:pStyle w:val="ListParagraph"/>
        <w:numPr>
          <w:ilvl w:val="0"/>
          <w:numId w:val="18"/>
        </w:numPr>
      </w:pPr>
      <w:r>
        <w:t>Defence are establishing a Defence Fuel Certification Centre in Melbourne</w:t>
      </w:r>
      <w:r w:rsidR="00E43B8E">
        <w:t>,</w:t>
      </w:r>
      <w:r>
        <w:t xml:space="preserve"> which will offer certification of renewable fuels to industry free of charge. </w:t>
      </w:r>
    </w:p>
    <w:p w14:paraId="02F0BA17" w14:textId="4D74E03E" w:rsidR="0055446C" w:rsidRPr="00C378CF" w:rsidRDefault="0055446C" w:rsidP="00BD4003">
      <w:pPr>
        <w:suppressAutoHyphens w:val="0"/>
      </w:pPr>
      <w:r>
        <w:t xml:space="preserve">The Council discussed items that members have been progressing under the refreshed workplan. </w:t>
      </w:r>
      <w:r w:rsidR="00D87C16">
        <w:t>U</w:t>
      </w:r>
      <w:r w:rsidR="008216B3">
        <w:t xml:space="preserve">nder workstream 7 </w:t>
      </w:r>
      <w:r w:rsidR="008216B3">
        <w:rPr>
          <w:i/>
          <w:iCs/>
        </w:rPr>
        <w:t>Feedstock market development</w:t>
      </w:r>
      <w:r w:rsidR="00727AA6">
        <w:t>, examining the barriers and opportunities in developing the feedstock supply chain to support domestic sustainable aviation fuel (SAF) production</w:t>
      </w:r>
      <w:r w:rsidR="00D87C16">
        <w:t>, GrainCorp delivered their National Feedstock Whitepaper</w:t>
      </w:r>
      <w:r w:rsidR="00727AA6">
        <w:t xml:space="preserve">. </w:t>
      </w:r>
      <w:r w:rsidR="001D0238">
        <w:t>Workstream 3</w:t>
      </w:r>
      <w:r w:rsidR="00534305" w:rsidRPr="00534305">
        <w:rPr>
          <w:i/>
          <w:iCs/>
        </w:rPr>
        <w:t xml:space="preserve"> </w:t>
      </w:r>
      <w:r w:rsidR="00534305">
        <w:rPr>
          <w:i/>
          <w:iCs/>
        </w:rPr>
        <w:t>SAF accounting and framework for voluntary purchasing of SAF</w:t>
      </w:r>
      <w:r w:rsidR="00534305">
        <w:t>, workstream</w:t>
      </w:r>
      <w:r w:rsidR="001D0238">
        <w:t xml:space="preserve"> leads </w:t>
      </w:r>
      <w:r w:rsidR="00581D74">
        <w:t>(</w:t>
      </w:r>
      <w:r w:rsidR="001D0238">
        <w:t>Boeing, Virgin and Qantas</w:t>
      </w:r>
      <w:r w:rsidR="00581D74">
        <w:t>)</w:t>
      </w:r>
      <w:r w:rsidR="001D0238">
        <w:t xml:space="preserve"> have drafted a letter advocating for enhanced </w:t>
      </w:r>
      <w:r w:rsidR="00CA6498">
        <w:t xml:space="preserve">scope 3 accounting guidance </w:t>
      </w:r>
      <w:r w:rsidR="003F1E62">
        <w:t>under the GHG Protocol</w:t>
      </w:r>
      <w:r w:rsidR="00534305">
        <w:t xml:space="preserve">, </w:t>
      </w:r>
      <w:r w:rsidR="0056656C">
        <w:t xml:space="preserve">to be circulated </w:t>
      </w:r>
      <w:r w:rsidR="006F5EDE">
        <w:t>to members for review and endorsement</w:t>
      </w:r>
      <w:r w:rsidR="004F0B93">
        <w:t xml:space="preserve"> ahead of </w:t>
      </w:r>
      <w:r w:rsidR="003A536C">
        <w:t xml:space="preserve">the next </w:t>
      </w:r>
      <w:r w:rsidR="00CD270F">
        <w:t>C</w:t>
      </w:r>
      <w:r w:rsidR="003A536C">
        <w:t>ouncil meeting</w:t>
      </w:r>
      <w:r w:rsidR="008A2CD3">
        <w:t xml:space="preserve">. </w:t>
      </w:r>
    </w:p>
    <w:p w14:paraId="171BB844" w14:textId="0CF7E2A0" w:rsidR="00996F68" w:rsidRPr="0004695B" w:rsidRDefault="003D18A9" w:rsidP="00BD4003">
      <w:pPr>
        <w:suppressAutoHyphens w:val="0"/>
      </w:pPr>
      <w:r>
        <w:t>Council discussed that the next meeting would aim to be held in Q</w:t>
      </w:r>
      <w:r w:rsidR="00EF3580">
        <w:t>3</w:t>
      </w:r>
      <w:r>
        <w:t xml:space="preserve"> of 2026, with following meetings to be held every four months. </w:t>
      </w:r>
    </w:p>
    <w:sectPr w:rsidR="00996F68" w:rsidRPr="0004695B" w:rsidSect="008879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93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7379" w14:textId="77777777" w:rsidR="005476CD" w:rsidRDefault="005476CD" w:rsidP="008456D5">
      <w:pPr>
        <w:spacing w:before="0" w:after="0"/>
      </w:pPr>
      <w:r>
        <w:separator/>
      </w:r>
    </w:p>
  </w:endnote>
  <w:endnote w:type="continuationSeparator" w:id="0">
    <w:p w14:paraId="18E353F5" w14:textId="77777777" w:rsidR="005476CD" w:rsidRDefault="005476CD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E891" w14:textId="133F8398" w:rsidR="00A86CD4" w:rsidRDefault="00915B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6A81DE9" wp14:editId="55C02E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8359471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5B521" w14:textId="2652802B" w:rsidR="00915B28" w:rsidRPr="00915B28" w:rsidRDefault="00915B28" w:rsidP="00915B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15B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81D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40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" filled="f" stroked="f">
              <v:textbox style="mso-fit-shape-to-text:t" inset="0,0,0,15pt">
                <w:txbxContent>
                  <w:p w14:paraId="4C95B521" w14:textId="2652802B" w:rsidR="00915B28" w:rsidRPr="00915B28" w:rsidRDefault="00915B28" w:rsidP="00915B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15B2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C4DA" w14:textId="3B2881EC" w:rsidR="00A86CD4" w:rsidRDefault="00915B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C0CFBD9" wp14:editId="0FEBD84F">
              <wp:simplePos x="647700" y="10315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15124902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B178F" w14:textId="62D39FF0" w:rsidR="00915B28" w:rsidRPr="00915B28" w:rsidRDefault="00915B28" w:rsidP="00915B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15B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CFBD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7.2pt;height:40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" filled="f" stroked="f">
              <v:textbox style="mso-fit-shape-to-text:t" inset="0,0,0,15pt">
                <w:txbxContent>
                  <w:p w14:paraId="334B178F" w14:textId="62D39FF0" w:rsidR="00915B28" w:rsidRPr="00915B28" w:rsidRDefault="00915B28" w:rsidP="00915B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15B2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9CBA" w14:textId="653DA46E" w:rsidR="00A86CD4" w:rsidRDefault="00915B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8DA018E" wp14:editId="3E3F095E">
              <wp:simplePos x="647700" y="10315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11671067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D44E2" w14:textId="14985A09" w:rsidR="00915B28" w:rsidRPr="00915B28" w:rsidRDefault="00915B28" w:rsidP="00915B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15B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A01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7.2pt;height:40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" filled="f" stroked="f">
              <v:textbox style="mso-fit-shape-to-text:t" inset="0,0,0,15pt">
                <w:txbxContent>
                  <w:p w14:paraId="268D44E2" w14:textId="14985A09" w:rsidR="00915B28" w:rsidRPr="00915B28" w:rsidRDefault="00915B28" w:rsidP="00915B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15B2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E0C9" w14:textId="77777777" w:rsidR="005476CD" w:rsidRPr="005912BE" w:rsidRDefault="005476CD" w:rsidP="005912BE">
      <w:pPr>
        <w:spacing w:before="300"/>
        <w:rPr>
          <w:color w:val="008089" w:themeColor="accent2"/>
        </w:rPr>
      </w:pPr>
      <w:r w:rsidRPr="001606C9">
        <w:rPr>
          <w:color w:val="004044" w:themeColor="accent2" w:themeShade="80"/>
        </w:rPr>
        <w:t>----------</w:t>
      </w:r>
    </w:p>
  </w:footnote>
  <w:footnote w:type="continuationSeparator" w:id="0">
    <w:p w14:paraId="687CB001" w14:textId="77777777" w:rsidR="005476CD" w:rsidRDefault="005476CD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6E48" w14:textId="2F20A178" w:rsidR="00A86CD4" w:rsidRDefault="00915B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1DF3331" wp14:editId="2D8C01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10149812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EEB36" w14:textId="33327373" w:rsidR="00915B28" w:rsidRPr="00915B28" w:rsidRDefault="00915B28" w:rsidP="00915B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15B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F33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7.2pt;height:40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" filled="f" stroked="f">
              <v:textbox style="mso-fit-shape-to-text:t" inset="0,15pt,0,0">
                <w:txbxContent>
                  <w:p w14:paraId="6E1EEB36" w14:textId="33327373" w:rsidR="00915B28" w:rsidRPr="00915B28" w:rsidRDefault="00915B28" w:rsidP="00915B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15B2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7A05" w14:textId="3FD5A370" w:rsidR="00A86CD4" w:rsidRDefault="00915B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1EBE36C" wp14:editId="685BDC1D">
              <wp:simplePos x="647700" y="2190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196473755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86501" w14:textId="2127BBEB" w:rsidR="00915B28" w:rsidRPr="00915B28" w:rsidRDefault="00915B28" w:rsidP="00915B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15B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BE3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7.2pt;height:40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" filled="f" stroked="f">
              <v:textbox style="mso-fit-shape-to-text:t" inset="0,15pt,0,0">
                <w:txbxContent>
                  <w:p w14:paraId="73586501" w14:textId="2127BBEB" w:rsidR="00915B28" w:rsidRPr="00915B28" w:rsidRDefault="00915B28" w:rsidP="00915B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15B2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8B64" w14:textId="095A7B02" w:rsidR="00A86CD4" w:rsidRDefault="00915B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2DADDA" wp14:editId="217F14D6">
              <wp:simplePos x="647700" y="2190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11565121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0A3F7" w14:textId="2F4F1F83" w:rsidR="00915B28" w:rsidRPr="00915B28" w:rsidRDefault="00915B28" w:rsidP="00915B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15B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DAD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57.2pt;height:40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" filled="f" stroked="f">
              <v:textbox style="mso-fit-shape-to-text:t" inset="0,15pt,0,0">
                <w:txbxContent>
                  <w:p w14:paraId="4F70A3F7" w14:textId="2F4F1F83" w:rsidR="00915B28" w:rsidRPr="00915B28" w:rsidRDefault="00915B28" w:rsidP="00915B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15B2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E9C"/>
    <w:multiLevelType w:val="hybridMultilevel"/>
    <w:tmpl w:val="970E63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621AED"/>
    <w:multiLevelType w:val="multilevel"/>
    <w:tmpl w:val="C2EED61A"/>
    <w:numStyleLink w:val="NumberedHeadings"/>
  </w:abstractNum>
  <w:abstractNum w:abstractNumId="3" w15:restartNumberingAfterBreak="0">
    <w:nsid w:val="14EA16D5"/>
    <w:multiLevelType w:val="hybridMultilevel"/>
    <w:tmpl w:val="C198767A"/>
    <w:lvl w:ilvl="0" w:tplc="39782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40C60"/>
    <w:multiLevelType w:val="hybridMultilevel"/>
    <w:tmpl w:val="CE1816FC"/>
    <w:lvl w:ilvl="0" w:tplc="C012F0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A51938"/>
    <w:multiLevelType w:val="multilevel"/>
    <w:tmpl w:val="298C34E4"/>
    <w:numStyleLink w:val="AppendixNumbers"/>
  </w:abstractNum>
  <w:abstractNum w:abstractNumId="7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46BB479F"/>
    <w:multiLevelType w:val="hybridMultilevel"/>
    <w:tmpl w:val="D2F8315C"/>
    <w:lvl w:ilvl="0" w:tplc="FE6AC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9E5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76C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080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FE5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6EF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028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30BD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126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C2F5F71"/>
    <w:multiLevelType w:val="hybridMultilevel"/>
    <w:tmpl w:val="7E669C88"/>
    <w:lvl w:ilvl="0" w:tplc="A3F69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BA47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64E0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60C2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D685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B04A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46B9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9EC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DA0B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77974FA"/>
    <w:multiLevelType w:val="hybridMultilevel"/>
    <w:tmpl w:val="8A8459AA"/>
    <w:lvl w:ilvl="0" w:tplc="A1DAAB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56C5C"/>
    <w:multiLevelType w:val="hybridMultilevel"/>
    <w:tmpl w:val="BE0EB2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554296"/>
    <w:multiLevelType w:val="hybridMultilevel"/>
    <w:tmpl w:val="0B563A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27AE"/>
    <w:multiLevelType w:val="hybridMultilevel"/>
    <w:tmpl w:val="A27878BE"/>
    <w:lvl w:ilvl="0" w:tplc="A2BC7C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8339F"/>
    <w:multiLevelType w:val="hybridMultilevel"/>
    <w:tmpl w:val="387C7F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B397D"/>
    <w:multiLevelType w:val="hybridMultilevel"/>
    <w:tmpl w:val="298C61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355618963">
    <w:abstractNumId w:val="8"/>
  </w:num>
  <w:num w:numId="2" w16cid:durableId="496263302">
    <w:abstractNumId w:val="19"/>
  </w:num>
  <w:num w:numId="3" w16cid:durableId="220293294">
    <w:abstractNumId w:val="1"/>
  </w:num>
  <w:num w:numId="4" w16cid:durableId="607473456">
    <w:abstractNumId w:val="7"/>
  </w:num>
  <w:num w:numId="5" w16cid:durableId="498276533">
    <w:abstractNumId w:val="2"/>
  </w:num>
  <w:num w:numId="6" w16cid:durableId="553588658">
    <w:abstractNumId w:val="5"/>
  </w:num>
  <w:num w:numId="7" w16cid:durableId="448166624">
    <w:abstractNumId w:val="6"/>
  </w:num>
  <w:num w:numId="8" w16cid:durableId="575824791">
    <w:abstractNumId w:val="13"/>
  </w:num>
  <w:num w:numId="9" w16cid:durableId="1245185711">
    <w:abstractNumId w:val="14"/>
  </w:num>
  <w:num w:numId="10" w16cid:durableId="1759060330">
    <w:abstractNumId w:val="14"/>
  </w:num>
  <w:num w:numId="11" w16cid:durableId="785470732">
    <w:abstractNumId w:val="17"/>
  </w:num>
  <w:num w:numId="12" w16cid:durableId="516964931">
    <w:abstractNumId w:val="12"/>
  </w:num>
  <w:num w:numId="13" w16cid:durableId="1325086766">
    <w:abstractNumId w:val="0"/>
  </w:num>
  <w:num w:numId="14" w16cid:durableId="157309196">
    <w:abstractNumId w:val="11"/>
  </w:num>
  <w:num w:numId="15" w16cid:durableId="1598127838">
    <w:abstractNumId w:val="18"/>
  </w:num>
  <w:num w:numId="16" w16cid:durableId="1554390987">
    <w:abstractNumId w:val="4"/>
  </w:num>
  <w:num w:numId="17" w16cid:durableId="92550798">
    <w:abstractNumId w:val="3"/>
  </w:num>
  <w:num w:numId="18" w16cid:durableId="923995928">
    <w:abstractNumId w:val="16"/>
  </w:num>
  <w:num w:numId="19" w16cid:durableId="191768584">
    <w:abstractNumId w:val="15"/>
  </w:num>
  <w:num w:numId="20" w16cid:durableId="743063351">
    <w:abstractNumId w:val="9"/>
  </w:num>
  <w:num w:numId="21" w16cid:durableId="61023660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95"/>
    <w:rsid w:val="00000C48"/>
    <w:rsid w:val="00006397"/>
    <w:rsid w:val="00013AEA"/>
    <w:rsid w:val="0001430B"/>
    <w:rsid w:val="00014AE7"/>
    <w:rsid w:val="00020798"/>
    <w:rsid w:val="000341E0"/>
    <w:rsid w:val="00044026"/>
    <w:rsid w:val="0004695B"/>
    <w:rsid w:val="00052219"/>
    <w:rsid w:val="00053239"/>
    <w:rsid w:val="00054E23"/>
    <w:rsid w:val="00066785"/>
    <w:rsid w:val="00067315"/>
    <w:rsid w:val="00071269"/>
    <w:rsid w:val="000714F6"/>
    <w:rsid w:val="00094DE5"/>
    <w:rsid w:val="000A295E"/>
    <w:rsid w:val="000A4BA1"/>
    <w:rsid w:val="000A67D6"/>
    <w:rsid w:val="000A72A2"/>
    <w:rsid w:val="000B3C16"/>
    <w:rsid w:val="000C4289"/>
    <w:rsid w:val="000C4F64"/>
    <w:rsid w:val="000D2446"/>
    <w:rsid w:val="000D6318"/>
    <w:rsid w:val="000E24BA"/>
    <w:rsid w:val="000E5674"/>
    <w:rsid w:val="000E7546"/>
    <w:rsid w:val="000E7E9F"/>
    <w:rsid w:val="000F2A2E"/>
    <w:rsid w:val="000F37EC"/>
    <w:rsid w:val="000F78E9"/>
    <w:rsid w:val="00111BB3"/>
    <w:rsid w:val="0012265D"/>
    <w:rsid w:val="00122FCC"/>
    <w:rsid w:val="00124E3B"/>
    <w:rsid w:val="00125DE9"/>
    <w:rsid w:val="00134038"/>
    <w:rsid w:val="00134940"/>
    <w:rsid w:val="001349C6"/>
    <w:rsid w:val="001448F4"/>
    <w:rsid w:val="00145305"/>
    <w:rsid w:val="001461C1"/>
    <w:rsid w:val="00147694"/>
    <w:rsid w:val="00152212"/>
    <w:rsid w:val="00157B84"/>
    <w:rsid w:val="001606C9"/>
    <w:rsid w:val="0016244D"/>
    <w:rsid w:val="00162D49"/>
    <w:rsid w:val="0016313A"/>
    <w:rsid w:val="00164F91"/>
    <w:rsid w:val="00174208"/>
    <w:rsid w:val="0017776A"/>
    <w:rsid w:val="00180B5B"/>
    <w:rsid w:val="001867CE"/>
    <w:rsid w:val="00190FBE"/>
    <w:rsid w:val="00196314"/>
    <w:rsid w:val="001A03E8"/>
    <w:rsid w:val="001A3B26"/>
    <w:rsid w:val="001B0F37"/>
    <w:rsid w:val="001B107A"/>
    <w:rsid w:val="001B1B59"/>
    <w:rsid w:val="001C0122"/>
    <w:rsid w:val="001C73D6"/>
    <w:rsid w:val="001D0238"/>
    <w:rsid w:val="001E2B80"/>
    <w:rsid w:val="001F7F6A"/>
    <w:rsid w:val="0020213B"/>
    <w:rsid w:val="00202A0C"/>
    <w:rsid w:val="00203702"/>
    <w:rsid w:val="00206E98"/>
    <w:rsid w:val="0020726A"/>
    <w:rsid w:val="0021428B"/>
    <w:rsid w:val="00221BF2"/>
    <w:rsid w:val="002229F7"/>
    <w:rsid w:val="00224627"/>
    <w:rsid w:val="002254D5"/>
    <w:rsid w:val="002258A4"/>
    <w:rsid w:val="00225C9B"/>
    <w:rsid w:val="0022611D"/>
    <w:rsid w:val="00230B65"/>
    <w:rsid w:val="00233F87"/>
    <w:rsid w:val="00237809"/>
    <w:rsid w:val="00242DAC"/>
    <w:rsid w:val="00245850"/>
    <w:rsid w:val="00252305"/>
    <w:rsid w:val="00257587"/>
    <w:rsid w:val="0026422D"/>
    <w:rsid w:val="00264D29"/>
    <w:rsid w:val="00266955"/>
    <w:rsid w:val="00275274"/>
    <w:rsid w:val="00275423"/>
    <w:rsid w:val="00276E9C"/>
    <w:rsid w:val="00280329"/>
    <w:rsid w:val="00280AA1"/>
    <w:rsid w:val="00284164"/>
    <w:rsid w:val="002852DB"/>
    <w:rsid w:val="00285A4E"/>
    <w:rsid w:val="0029017B"/>
    <w:rsid w:val="002959FB"/>
    <w:rsid w:val="002A0D24"/>
    <w:rsid w:val="002A1A64"/>
    <w:rsid w:val="002A6720"/>
    <w:rsid w:val="002B3569"/>
    <w:rsid w:val="002B7197"/>
    <w:rsid w:val="002C0294"/>
    <w:rsid w:val="002C57A3"/>
    <w:rsid w:val="002D4E75"/>
    <w:rsid w:val="002E1ADA"/>
    <w:rsid w:val="002F2C0E"/>
    <w:rsid w:val="002F5FDE"/>
    <w:rsid w:val="00307E95"/>
    <w:rsid w:val="00313D32"/>
    <w:rsid w:val="00314BB7"/>
    <w:rsid w:val="0031662B"/>
    <w:rsid w:val="00324305"/>
    <w:rsid w:val="00324B9A"/>
    <w:rsid w:val="003323C0"/>
    <w:rsid w:val="00334F05"/>
    <w:rsid w:val="00344E7D"/>
    <w:rsid w:val="0034558B"/>
    <w:rsid w:val="00353FBC"/>
    <w:rsid w:val="00360467"/>
    <w:rsid w:val="003720E9"/>
    <w:rsid w:val="0037615A"/>
    <w:rsid w:val="00377845"/>
    <w:rsid w:val="00377FE9"/>
    <w:rsid w:val="00383EC0"/>
    <w:rsid w:val="0038444F"/>
    <w:rsid w:val="003865A6"/>
    <w:rsid w:val="003873DC"/>
    <w:rsid w:val="003948D3"/>
    <w:rsid w:val="003A3CBF"/>
    <w:rsid w:val="003A536C"/>
    <w:rsid w:val="003B1C7C"/>
    <w:rsid w:val="003B1C80"/>
    <w:rsid w:val="003B1D8E"/>
    <w:rsid w:val="003C214C"/>
    <w:rsid w:val="003C625A"/>
    <w:rsid w:val="003D046B"/>
    <w:rsid w:val="003D18A9"/>
    <w:rsid w:val="003D57BA"/>
    <w:rsid w:val="003E0E4E"/>
    <w:rsid w:val="003F02AE"/>
    <w:rsid w:val="003F1371"/>
    <w:rsid w:val="003F1E62"/>
    <w:rsid w:val="003F775D"/>
    <w:rsid w:val="0040198A"/>
    <w:rsid w:val="00413224"/>
    <w:rsid w:val="00420DA1"/>
    <w:rsid w:val="00420F04"/>
    <w:rsid w:val="00430511"/>
    <w:rsid w:val="004337B6"/>
    <w:rsid w:val="00441699"/>
    <w:rsid w:val="00450BB2"/>
    <w:rsid w:val="00450D0E"/>
    <w:rsid w:val="0045104D"/>
    <w:rsid w:val="00457C05"/>
    <w:rsid w:val="00464043"/>
    <w:rsid w:val="004653FD"/>
    <w:rsid w:val="00471530"/>
    <w:rsid w:val="0047395A"/>
    <w:rsid w:val="00477E77"/>
    <w:rsid w:val="00483596"/>
    <w:rsid w:val="004A197A"/>
    <w:rsid w:val="004A3690"/>
    <w:rsid w:val="004B051B"/>
    <w:rsid w:val="004C002F"/>
    <w:rsid w:val="004C16AF"/>
    <w:rsid w:val="004C3E5D"/>
    <w:rsid w:val="004C5BF7"/>
    <w:rsid w:val="004C6371"/>
    <w:rsid w:val="004D2B82"/>
    <w:rsid w:val="004D5D11"/>
    <w:rsid w:val="004D7DCD"/>
    <w:rsid w:val="004E4394"/>
    <w:rsid w:val="004F0B93"/>
    <w:rsid w:val="004F366D"/>
    <w:rsid w:val="004F77AA"/>
    <w:rsid w:val="005044F4"/>
    <w:rsid w:val="005072F9"/>
    <w:rsid w:val="0051631D"/>
    <w:rsid w:val="00526FA1"/>
    <w:rsid w:val="00527D47"/>
    <w:rsid w:val="005322DE"/>
    <w:rsid w:val="00534305"/>
    <w:rsid w:val="00541213"/>
    <w:rsid w:val="00546218"/>
    <w:rsid w:val="0054668B"/>
    <w:rsid w:val="00546B6A"/>
    <w:rsid w:val="005476CD"/>
    <w:rsid w:val="00547A4E"/>
    <w:rsid w:val="00552F63"/>
    <w:rsid w:val="0055446C"/>
    <w:rsid w:val="00561523"/>
    <w:rsid w:val="005653A9"/>
    <w:rsid w:val="0056656C"/>
    <w:rsid w:val="005674BA"/>
    <w:rsid w:val="00573107"/>
    <w:rsid w:val="00581D74"/>
    <w:rsid w:val="00590110"/>
    <w:rsid w:val="005912BE"/>
    <w:rsid w:val="005A67A9"/>
    <w:rsid w:val="005B2363"/>
    <w:rsid w:val="005B394F"/>
    <w:rsid w:val="005B6D56"/>
    <w:rsid w:val="005B6EFB"/>
    <w:rsid w:val="005C3479"/>
    <w:rsid w:val="005C4654"/>
    <w:rsid w:val="005C5A29"/>
    <w:rsid w:val="005C5AD3"/>
    <w:rsid w:val="005E3CCE"/>
    <w:rsid w:val="005E5427"/>
    <w:rsid w:val="005E6F3A"/>
    <w:rsid w:val="005E7B27"/>
    <w:rsid w:val="005E7CF9"/>
    <w:rsid w:val="005F01B9"/>
    <w:rsid w:val="005F551B"/>
    <w:rsid w:val="005F794B"/>
    <w:rsid w:val="005F7F88"/>
    <w:rsid w:val="00601731"/>
    <w:rsid w:val="00601910"/>
    <w:rsid w:val="00603360"/>
    <w:rsid w:val="00605E69"/>
    <w:rsid w:val="00607989"/>
    <w:rsid w:val="00611CC1"/>
    <w:rsid w:val="006211B3"/>
    <w:rsid w:val="00621DF4"/>
    <w:rsid w:val="006252C6"/>
    <w:rsid w:val="0062556E"/>
    <w:rsid w:val="00636FB5"/>
    <w:rsid w:val="00643457"/>
    <w:rsid w:val="006545C5"/>
    <w:rsid w:val="0065497A"/>
    <w:rsid w:val="00660334"/>
    <w:rsid w:val="006619D5"/>
    <w:rsid w:val="00662E95"/>
    <w:rsid w:val="0066771C"/>
    <w:rsid w:val="00671E83"/>
    <w:rsid w:val="006807A0"/>
    <w:rsid w:val="00682483"/>
    <w:rsid w:val="00686A7B"/>
    <w:rsid w:val="00690FE9"/>
    <w:rsid w:val="00693FF6"/>
    <w:rsid w:val="006A0F8A"/>
    <w:rsid w:val="006A266A"/>
    <w:rsid w:val="006A2E2A"/>
    <w:rsid w:val="006A3D2E"/>
    <w:rsid w:val="006A614E"/>
    <w:rsid w:val="006A6484"/>
    <w:rsid w:val="006B34A1"/>
    <w:rsid w:val="006B6564"/>
    <w:rsid w:val="006C25F5"/>
    <w:rsid w:val="006D2F67"/>
    <w:rsid w:val="006D5A8E"/>
    <w:rsid w:val="006D6BB7"/>
    <w:rsid w:val="006E04F6"/>
    <w:rsid w:val="006E1ECA"/>
    <w:rsid w:val="006E29A8"/>
    <w:rsid w:val="006E2BB6"/>
    <w:rsid w:val="006E6DA5"/>
    <w:rsid w:val="006F5EDE"/>
    <w:rsid w:val="006F5F83"/>
    <w:rsid w:val="007019D4"/>
    <w:rsid w:val="007029C9"/>
    <w:rsid w:val="0070368E"/>
    <w:rsid w:val="00706B13"/>
    <w:rsid w:val="00716259"/>
    <w:rsid w:val="00726D73"/>
    <w:rsid w:val="00727AA6"/>
    <w:rsid w:val="00745219"/>
    <w:rsid w:val="00753FC2"/>
    <w:rsid w:val="00756714"/>
    <w:rsid w:val="007572B7"/>
    <w:rsid w:val="0075737B"/>
    <w:rsid w:val="00762013"/>
    <w:rsid w:val="00765B04"/>
    <w:rsid w:val="00772E0B"/>
    <w:rsid w:val="007756A4"/>
    <w:rsid w:val="0078274A"/>
    <w:rsid w:val="007839C2"/>
    <w:rsid w:val="00786F0C"/>
    <w:rsid w:val="00787696"/>
    <w:rsid w:val="00791EBC"/>
    <w:rsid w:val="00794ECB"/>
    <w:rsid w:val="007A05BE"/>
    <w:rsid w:val="007A1F76"/>
    <w:rsid w:val="007A3066"/>
    <w:rsid w:val="007B49F0"/>
    <w:rsid w:val="007B772C"/>
    <w:rsid w:val="007C16B2"/>
    <w:rsid w:val="007C26DD"/>
    <w:rsid w:val="007E028A"/>
    <w:rsid w:val="007E1A99"/>
    <w:rsid w:val="007E292E"/>
    <w:rsid w:val="007E2C27"/>
    <w:rsid w:val="007F5C96"/>
    <w:rsid w:val="00801A55"/>
    <w:rsid w:val="00803C41"/>
    <w:rsid w:val="008067A1"/>
    <w:rsid w:val="00806805"/>
    <w:rsid w:val="00806BB9"/>
    <w:rsid w:val="008131FA"/>
    <w:rsid w:val="00817C3B"/>
    <w:rsid w:val="008203C2"/>
    <w:rsid w:val="008216B3"/>
    <w:rsid w:val="00821F6C"/>
    <w:rsid w:val="008264D1"/>
    <w:rsid w:val="008369F3"/>
    <w:rsid w:val="00840AEA"/>
    <w:rsid w:val="008456D5"/>
    <w:rsid w:val="0084634B"/>
    <w:rsid w:val="008501D2"/>
    <w:rsid w:val="00851C51"/>
    <w:rsid w:val="008560CB"/>
    <w:rsid w:val="00856241"/>
    <w:rsid w:val="00856761"/>
    <w:rsid w:val="008774F2"/>
    <w:rsid w:val="00880592"/>
    <w:rsid w:val="00880AB7"/>
    <w:rsid w:val="00881D4F"/>
    <w:rsid w:val="00884F64"/>
    <w:rsid w:val="00887906"/>
    <w:rsid w:val="00891687"/>
    <w:rsid w:val="00895C64"/>
    <w:rsid w:val="0089776D"/>
    <w:rsid w:val="008A1887"/>
    <w:rsid w:val="008A2CD3"/>
    <w:rsid w:val="008A3E38"/>
    <w:rsid w:val="008B5081"/>
    <w:rsid w:val="008B61DD"/>
    <w:rsid w:val="008B6A81"/>
    <w:rsid w:val="008C2FDF"/>
    <w:rsid w:val="008C73FF"/>
    <w:rsid w:val="008D149F"/>
    <w:rsid w:val="008E1EB4"/>
    <w:rsid w:val="008E2A0D"/>
    <w:rsid w:val="008E43E6"/>
    <w:rsid w:val="008F2B51"/>
    <w:rsid w:val="008F5DE7"/>
    <w:rsid w:val="00901A83"/>
    <w:rsid w:val="00902981"/>
    <w:rsid w:val="00907710"/>
    <w:rsid w:val="00915B28"/>
    <w:rsid w:val="00917630"/>
    <w:rsid w:val="00917B2A"/>
    <w:rsid w:val="00920D6B"/>
    <w:rsid w:val="00923DB0"/>
    <w:rsid w:val="009300D2"/>
    <w:rsid w:val="00932562"/>
    <w:rsid w:val="00947119"/>
    <w:rsid w:val="00950503"/>
    <w:rsid w:val="00951250"/>
    <w:rsid w:val="009571F7"/>
    <w:rsid w:val="00967BFC"/>
    <w:rsid w:val="00970498"/>
    <w:rsid w:val="00972BB3"/>
    <w:rsid w:val="00976B14"/>
    <w:rsid w:val="009772A7"/>
    <w:rsid w:val="00982BEE"/>
    <w:rsid w:val="00987686"/>
    <w:rsid w:val="009909EC"/>
    <w:rsid w:val="00996B8C"/>
    <w:rsid w:val="00996F68"/>
    <w:rsid w:val="009A100B"/>
    <w:rsid w:val="009B00F2"/>
    <w:rsid w:val="009B5838"/>
    <w:rsid w:val="009C3E6B"/>
    <w:rsid w:val="009D2FB1"/>
    <w:rsid w:val="009D71AF"/>
    <w:rsid w:val="009D7852"/>
    <w:rsid w:val="009E0B13"/>
    <w:rsid w:val="009E37EE"/>
    <w:rsid w:val="009E3AB0"/>
    <w:rsid w:val="009E4963"/>
    <w:rsid w:val="009E4FC2"/>
    <w:rsid w:val="009F211D"/>
    <w:rsid w:val="00A0263E"/>
    <w:rsid w:val="00A03C36"/>
    <w:rsid w:val="00A05696"/>
    <w:rsid w:val="00A070A2"/>
    <w:rsid w:val="00A073F7"/>
    <w:rsid w:val="00A1091C"/>
    <w:rsid w:val="00A10C27"/>
    <w:rsid w:val="00A114C8"/>
    <w:rsid w:val="00A11623"/>
    <w:rsid w:val="00A146EE"/>
    <w:rsid w:val="00A25D39"/>
    <w:rsid w:val="00A30264"/>
    <w:rsid w:val="00A30FE1"/>
    <w:rsid w:val="00A36D3D"/>
    <w:rsid w:val="00A43706"/>
    <w:rsid w:val="00A543F5"/>
    <w:rsid w:val="00A55479"/>
    <w:rsid w:val="00A570F2"/>
    <w:rsid w:val="00A5715E"/>
    <w:rsid w:val="00A6790B"/>
    <w:rsid w:val="00A712CD"/>
    <w:rsid w:val="00A763C5"/>
    <w:rsid w:val="00A81BCD"/>
    <w:rsid w:val="00A84EDC"/>
    <w:rsid w:val="00A86AE5"/>
    <w:rsid w:val="00A86C53"/>
    <w:rsid w:val="00A86CD4"/>
    <w:rsid w:val="00A95970"/>
    <w:rsid w:val="00A979D8"/>
    <w:rsid w:val="00A97BB0"/>
    <w:rsid w:val="00AA0207"/>
    <w:rsid w:val="00AA18F1"/>
    <w:rsid w:val="00AC059B"/>
    <w:rsid w:val="00AC0D5F"/>
    <w:rsid w:val="00AC52C6"/>
    <w:rsid w:val="00AC5A62"/>
    <w:rsid w:val="00AD7703"/>
    <w:rsid w:val="00AD7A3A"/>
    <w:rsid w:val="00AE1A3E"/>
    <w:rsid w:val="00AE72A6"/>
    <w:rsid w:val="00B0484D"/>
    <w:rsid w:val="00B04F5A"/>
    <w:rsid w:val="00B204E7"/>
    <w:rsid w:val="00B254E6"/>
    <w:rsid w:val="00B42AC2"/>
    <w:rsid w:val="00B5203D"/>
    <w:rsid w:val="00B53F7C"/>
    <w:rsid w:val="00B6621D"/>
    <w:rsid w:val="00B6761C"/>
    <w:rsid w:val="00B73440"/>
    <w:rsid w:val="00B800E2"/>
    <w:rsid w:val="00B806EC"/>
    <w:rsid w:val="00B8636E"/>
    <w:rsid w:val="00B91CC4"/>
    <w:rsid w:val="00B93A68"/>
    <w:rsid w:val="00B9430D"/>
    <w:rsid w:val="00BA1EF9"/>
    <w:rsid w:val="00BA5976"/>
    <w:rsid w:val="00BB3AAC"/>
    <w:rsid w:val="00BB4B68"/>
    <w:rsid w:val="00BD048B"/>
    <w:rsid w:val="00BD4003"/>
    <w:rsid w:val="00BD5C0B"/>
    <w:rsid w:val="00BE3AD8"/>
    <w:rsid w:val="00BE4BCB"/>
    <w:rsid w:val="00BE706D"/>
    <w:rsid w:val="00BE7D9D"/>
    <w:rsid w:val="00BF3585"/>
    <w:rsid w:val="00BF4DEA"/>
    <w:rsid w:val="00BF5E40"/>
    <w:rsid w:val="00C05D5F"/>
    <w:rsid w:val="00C0733B"/>
    <w:rsid w:val="00C11338"/>
    <w:rsid w:val="00C16BA3"/>
    <w:rsid w:val="00C22F1A"/>
    <w:rsid w:val="00C23A2A"/>
    <w:rsid w:val="00C249CD"/>
    <w:rsid w:val="00C27324"/>
    <w:rsid w:val="00C35BB1"/>
    <w:rsid w:val="00C36DA2"/>
    <w:rsid w:val="00C378CF"/>
    <w:rsid w:val="00C45586"/>
    <w:rsid w:val="00C45C81"/>
    <w:rsid w:val="00C55158"/>
    <w:rsid w:val="00C551E5"/>
    <w:rsid w:val="00C63CF4"/>
    <w:rsid w:val="00C768E2"/>
    <w:rsid w:val="00C775C0"/>
    <w:rsid w:val="00C8092B"/>
    <w:rsid w:val="00C81C31"/>
    <w:rsid w:val="00C8260F"/>
    <w:rsid w:val="00C90223"/>
    <w:rsid w:val="00C9274C"/>
    <w:rsid w:val="00C945EA"/>
    <w:rsid w:val="00C97721"/>
    <w:rsid w:val="00CA3439"/>
    <w:rsid w:val="00CA439D"/>
    <w:rsid w:val="00CA4F8A"/>
    <w:rsid w:val="00CA6083"/>
    <w:rsid w:val="00CA6498"/>
    <w:rsid w:val="00CC05F9"/>
    <w:rsid w:val="00CC3C64"/>
    <w:rsid w:val="00CD233E"/>
    <w:rsid w:val="00CD270F"/>
    <w:rsid w:val="00CE406C"/>
    <w:rsid w:val="00CE6764"/>
    <w:rsid w:val="00CF261A"/>
    <w:rsid w:val="00CF6CFD"/>
    <w:rsid w:val="00CF763F"/>
    <w:rsid w:val="00CF78A5"/>
    <w:rsid w:val="00D02043"/>
    <w:rsid w:val="00D02062"/>
    <w:rsid w:val="00D07874"/>
    <w:rsid w:val="00D15AEF"/>
    <w:rsid w:val="00D2099C"/>
    <w:rsid w:val="00D246AC"/>
    <w:rsid w:val="00D34FA2"/>
    <w:rsid w:val="00D56168"/>
    <w:rsid w:val="00D5655E"/>
    <w:rsid w:val="00D57AC4"/>
    <w:rsid w:val="00D62181"/>
    <w:rsid w:val="00D62C1B"/>
    <w:rsid w:val="00D63C17"/>
    <w:rsid w:val="00D655A4"/>
    <w:rsid w:val="00D669F7"/>
    <w:rsid w:val="00D66C49"/>
    <w:rsid w:val="00D70378"/>
    <w:rsid w:val="00D706EC"/>
    <w:rsid w:val="00D711CC"/>
    <w:rsid w:val="00D71AF6"/>
    <w:rsid w:val="00D75183"/>
    <w:rsid w:val="00D84381"/>
    <w:rsid w:val="00D8466D"/>
    <w:rsid w:val="00D854AC"/>
    <w:rsid w:val="00D87C16"/>
    <w:rsid w:val="00D92E62"/>
    <w:rsid w:val="00D92F4D"/>
    <w:rsid w:val="00D93AEC"/>
    <w:rsid w:val="00D941F7"/>
    <w:rsid w:val="00D96BC0"/>
    <w:rsid w:val="00DA1A10"/>
    <w:rsid w:val="00DA3935"/>
    <w:rsid w:val="00DA6576"/>
    <w:rsid w:val="00DB0380"/>
    <w:rsid w:val="00DB0B28"/>
    <w:rsid w:val="00DB2190"/>
    <w:rsid w:val="00DC0D2B"/>
    <w:rsid w:val="00DC1885"/>
    <w:rsid w:val="00DC2557"/>
    <w:rsid w:val="00DC4152"/>
    <w:rsid w:val="00DC7223"/>
    <w:rsid w:val="00DD05E7"/>
    <w:rsid w:val="00DD09C2"/>
    <w:rsid w:val="00DD7B19"/>
    <w:rsid w:val="00DE4362"/>
    <w:rsid w:val="00DE4FE2"/>
    <w:rsid w:val="00DE67BD"/>
    <w:rsid w:val="00DF0D8A"/>
    <w:rsid w:val="00E02A4A"/>
    <w:rsid w:val="00E04908"/>
    <w:rsid w:val="00E11E37"/>
    <w:rsid w:val="00E1467D"/>
    <w:rsid w:val="00E2218A"/>
    <w:rsid w:val="00E279AC"/>
    <w:rsid w:val="00E30EB4"/>
    <w:rsid w:val="00E35B54"/>
    <w:rsid w:val="00E36C82"/>
    <w:rsid w:val="00E43B8E"/>
    <w:rsid w:val="00E45FC6"/>
    <w:rsid w:val="00E469FA"/>
    <w:rsid w:val="00E47ACB"/>
    <w:rsid w:val="00E5020F"/>
    <w:rsid w:val="00E54F0E"/>
    <w:rsid w:val="00E67A97"/>
    <w:rsid w:val="00E70C9B"/>
    <w:rsid w:val="00E7504D"/>
    <w:rsid w:val="00E76244"/>
    <w:rsid w:val="00E76690"/>
    <w:rsid w:val="00E77A3B"/>
    <w:rsid w:val="00E9188F"/>
    <w:rsid w:val="00E92D68"/>
    <w:rsid w:val="00E94FDD"/>
    <w:rsid w:val="00E951E6"/>
    <w:rsid w:val="00E95BA5"/>
    <w:rsid w:val="00EA214B"/>
    <w:rsid w:val="00ED0767"/>
    <w:rsid w:val="00ED1CCA"/>
    <w:rsid w:val="00ED5A3D"/>
    <w:rsid w:val="00ED7332"/>
    <w:rsid w:val="00EE5318"/>
    <w:rsid w:val="00EE652F"/>
    <w:rsid w:val="00EE7F80"/>
    <w:rsid w:val="00EF3580"/>
    <w:rsid w:val="00EF7820"/>
    <w:rsid w:val="00F03F50"/>
    <w:rsid w:val="00F10F12"/>
    <w:rsid w:val="00F11869"/>
    <w:rsid w:val="00F1428D"/>
    <w:rsid w:val="00F150B7"/>
    <w:rsid w:val="00F21B38"/>
    <w:rsid w:val="00F2248B"/>
    <w:rsid w:val="00F23E4E"/>
    <w:rsid w:val="00F27390"/>
    <w:rsid w:val="00F30C38"/>
    <w:rsid w:val="00F313C4"/>
    <w:rsid w:val="00F33B1B"/>
    <w:rsid w:val="00F34E78"/>
    <w:rsid w:val="00F53A6A"/>
    <w:rsid w:val="00F54A28"/>
    <w:rsid w:val="00F60A08"/>
    <w:rsid w:val="00F67CDB"/>
    <w:rsid w:val="00F7264C"/>
    <w:rsid w:val="00F75A6B"/>
    <w:rsid w:val="00F847BF"/>
    <w:rsid w:val="00F87C77"/>
    <w:rsid w:val="00F90B78"/>
    <w:rsid w:val="00FA29F4"/>
    <w:rsid w:val="00FA4BFF"/>
    <w:rsid w:val="00FB000B"/>
    <w:rsid w:val="00FB0D75"/>
    <w:rsid w:val="00FC32B2"/>
    <w:rsid w:val="00FC34AF"/>
    <w:rsid w:val="00FC45F1"/>
    <w:rsid w:val="00FC501B"/>
    <w:rsid w:val="00FD6FE4"/>
    <w:rsid w:val="00FD7747"/>
    <w:rsid w:val="00FE0B44"/>
    <w:rsid w:val="00FE3242"/>
    <w:rsid w:val="00FE747C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674F36F"/>
  <w15:chartTrackingRefBased/>
  <w15:docId w15:val="{0C7AD822-7905-4C99-A9AB-B705177E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B2A"/>
    <w:pPr>
      <w:suppressAutoHyphens/>
    </w:pPr>
  </w:style>
  <w:style w:type="paragraph" w:styleId="Heading1">
    <w:name w:val="heading 1"/>
    <w:basedOn w:val="Title"/>
    <w:next w:val="Normal"/>
    <w:link w:val="Heading1Char"/>
    <w:uiPriority w:val="9"/>
    <w:qFormat/>
    <w:rsid w:val="007B772C"/>
    <w:pPr>
      <w:spacing w:before="120" w:after="120"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72C"/>
    <w:pPr>
      <w:spacing w:before="120" w:after="120"/>
      <w:jc w:val="center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8C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996B8C"/>
    <w:pPr>
      <w:numPr>
        <w:ilvl w:val="1"/>
      </w:numPr>
      <w:spacing w:before="240" w:after="160"/>
    </w:pPr>
    <w:rPr>
      <w:rFonts w:asciiTheme="majorHAnsi" w:eastAsiaTheme="minorEastAsia" w:hAnsiTheme="majorHAnsi"/>
      <w:color w:val="377B88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996B8C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B772C"/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B772C"/>
    <w:rPr>
      <w:b/>
      <w:sz w:val="32"/>
      <w:szCs w:val="32"/>
    </w:rPr>
  </w:style>
  <w:style w:type="paragraph" w:customStyle="1" w:styleId="Introduction">
    <w:name w:val="Introduction"/>
    <w:basedOn w:val="Normal"/>
    <w:uiPriority w:val="2"/>
    <w:qFormat/>
    <w:rsid w:val="00996B8C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996B8C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008089" w:themeColor="accent2"/>
        <w:bottom w:val="single" w:sz="4" w:space="0" w:color="008089" w:themeColor="accent2"/>
        <w:insideH w:val="single" w:sz="4" w:space="0" w:color="008089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2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3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008089" w:themeColor="accent2"/>
        <w:left w:val="single" w:sz="4" w:space="14" w:color="008089" w:themeColor="accent2"/>
        <w:bottom w:val="single" w:sz="4" w:space="14" w:color="008089" w:themeColor="accent2"/>
        <w:right w:val="single" w:sz="4" w:space="14" w:color="008089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10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10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"/>
      </w:numPr>
    </w:pPr>
  </w:style>
  <w:style w:type="numbering" w:customStyle="1" w:styleId="ListLegal">
    <w:name w:val="List Legal"/>
    <w:uiPriority w:val="99"/>
    <w:rsid w:val="00477E77"/>
    <w:pPr>
      <w:numPr>
        <w:numId w:val="2"/>
      </w:numPr>
    </w:pPr>
  </w:style>
  <w:style w:type="numbering" w:customStyle="1" w:styleId="ListNumbered">
    <w:name w:val="List Numbered"/>
    <w:uiPriority w:val="99"/>
    <w:rsid w:val="00477E77"/>
    <w:pPr>
      <w:numPr>
        <w:numId w:val="3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5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5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5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5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5"/>
      </w:numPr>
    </w:pPr>
  </w:style>
  <w:style w:type="numbering" w:customStyle="1" w:styleId="NumberedHeadings">
    <w:name w:val="Numbered Headings"/>
    <w:uiPriority w:val="99"/>
    <w:rsid w:val="003F775D"/>
    <w:pPr>
      <w:numPr>
        <w:numId w:val="4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7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7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8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8"/>
      </w:numPr>
    </w:pPr>
  </w:style>
  <w:style w:type="numbering" w:customStyle="1" w:styleId="AppendixNumbers">
    <w:name w:val="Appendix Numbers"/>
    <w:uiPriority w:val="99"/>
    <w:rsid w:val="0001430B"/>
    <w:pPr>
      <w:numPr>
        <w:numId w:val="6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8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008089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1606C9"/>
    <w:pPr>
      <w:spacing w:before="0"/>
      <w:ind w:left="-1020" w:firstLine="1020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10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9"/>
      </w:numPr>
    </w:pPr>
  </w:style>
  <w:style w:type="paragraph" w:customStyle="1" w:styleId="SecurityMarker">
    <w:name w:val="Security Marker"/>
    <w:basedOn w:val="Normal"/>
    <w:qFormat/>
    <w:rsid w:val="000341E0"/>
    <w:pPr>
      <w:spacing w:before="60" w:after="60"/>
      <w:jc w:val="center"/>
    </w:pPr>
    <w:rPr>
      <w:b/>
      <w:bCs/>
      <w:caps/>
      <w:color w:val="E10000"/>
      <w:shd w:val="clear" w:color="auto" w:fill="FFFFFF" w:themeFill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307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E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E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E9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9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point,CV text,Dot pt,F5 List Paragraph,FooterText,L,List Paragraph1,List Paragraph11,List Paragraph111,List Paragraph2,Medium Grid 1 - Accent 21,NAST Quote,NFP GP Bulleted List,Numbered Paragraph,Recommendation,列,Bulleted Para,Main"/>
    <w:basedOn w:val="Normal"/>
    <w:link w:val="ListParagraphChar"/>
    <w:uiPriority w:val="34"/>
    <w:unhideWhenUsed/>
    <w:qFormat/>
    <w:rsid w:val="00917B2A"/>
    <w:pPr>
      <w:ind w:left="567" w:hanging="567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1EB4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point Char,CV text Char,Dot pt Char,F5 List Paragraph Char,FooterText Char,L Char,List Paragraph1 Char,List Paragraph11 Char,List Paragraph111 Char,List Paragraph2 Char,Medium Grid 1 - Accent 21 Char,NAST Quote Char,列 Char"/>
    <w:basedOn w:val="DefaultParagraphFont"/>
    <w:link w:val="ListParagraph"/>
    <w:uiPriority w:val="34"/>
    <w:qFormat/>
    <w:locked/>
    <w:rsid w:val="00917B2A"/>
  </w:style>
  <w:style w:type="paragraph" w:styleId="Revision">
    <w:name w:val="Revision"/>
    <w:hidden/>
    <w:uiPriority w:val="99"/>
    <w:semiHidden/>
    <w:rsid w:val="007019D4"/>
    <w:pPr>
      <w:spacing w:before="0" w:after="0"/>
    </w:pPr>
  </w:style>
  <w:style w:type="paragraph" w:styleId="NormalWeb">
    <w:name w:val="Normal (Web)"/>
    <w:basedOn w:val="Normal"/>
    <w:uiPriority w:val="99"/>
    <w:unhideWhenUsed/>
    <w:rsid w:val="00F7264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80592"/>
    <w:rPr>
      <w:color w:val="0046FF" w:themeColor="followedHyperlink"/>
      <w:u w:val="single"/>
    </w:rPr>
  </w:style>
  <w:style w:type="paragraph" w:customStyle="1" w:styleId="InputHeadingStyle1">
    <w:name w:val="Input Heading Style 1"/>
    <w:basedOn w:val="Normal"/>
    <w:rsid w:val="00152212"/>
    <w:pPr>
      <w:suppressAutoHyphens w:val="0"/>
      <w:spacing w:before="0" w:after="0"/>
      <w:outlineLvl w:val="0"/>
    </w:pPr>
    <w:rPr>
      <w:rFonts w:ascii="Arial" w:eastAsia="Times New Roman" w:hAnsi="Arial" w:cs="Times New Roman"/>
      <w:b/>
      <w:color w:val="auto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Standard%20Templates\DITRDCA%20document%20template_29092022.dotx" TargetMode="External"/></Relationships>
</file>

<file path=word/theme/theme1.xml><?xml version="1.0" encoding="utf-8"?>
<a:theme xmlns:a="http://schemas.openxmlformats.org/drawingml/2006/main" name="Office Theme">
  <a:themeElements>
    <a:clrScheme name="INFRA 2022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008089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July 202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7CB33CA79044DA1BFB4EC725E2B6C" ma:contentTypeVersion="6" ma:contentTypeDescription="Create a new document." ma:contentTypeScope="" ma:versionID="98135517d54cc20bd4aa336eb8c12f1b">
  <xsd:schema xmlns:xsd="http://www.w3.org/2001/XMLSchema" xmlns:xs="http://www.w3.org/2001/XMLSchema" xmlns:p="http://schemas.microsoft.com/office/2006/metadata/properties" xmlns:ns2="b4c53a8a-b56b-4911-91b0-78b06edc0c3c" targetNamespace="http://schemas.microsoft.com/office/2006/metadata/properties" ma:root="true" ma:fieldsID="69154b399a786b46b871f8622f296650" ns2:_="">
    <xsd:import namespace="b4c53a8a-b56b-4911-91b0-78b06edc0c3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l7577746a61d49d4b9fc93b328803f6e" minOccurs="0"/>
                <xsd:element ref="ns2:TaxCatchAll" minOccurs="0"/>
                <xsd:element ref="ns2:TaxCatchAllLabel" minOccurs="0"/>
                <xsd:element ref="ns2:l1853d32f34a47dea747ce536051590c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3a8a-b56b-4911-91b0-78b06edc0c3c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l7577746a61d49d4b9fc93b328803f6e" ma:index="9" ma:taxonomy="true" ma:internalName="l7577746a61d49d4b9fc93b328803f6e" ma:taxonomyFieldName="Security_x0020_Classification" ma:displayName="Security Classification" ma:readOnly="false" ma:default="1;#OFFICIAL|66ee57a8-59d0-46bc-a5fc-78440ee0cf81" ma:fieldId="{57577746-a61d-49d4-b9fc-93b328803f6e}" ma:sspId="0483e4a5-f0f6-4ded-b0bb-00a90fd4cf8b" ma:termSetId="d697d180-c653-44a1-a6e2-69709aabde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7562a4a-6971-47f4-bad1-2cc12963a662}" ma:internalName="TaxCatchAll" ma:showField="CatchAllData" ma:web="b4c53a8a-b56b-4911-91b0-78b06edc0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7562a4a-6971-47f4-bad1-2cc12963a662}" ma:internalName="TaxCatchAllLabel" ma:readOnly="true" ma:showField="CatchAllDataLabel" ma:web="b4c53a8a-b56b-4911-91b0-78b06edc0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853d32f34a47dea747ce536051590c" ma:index="13" nillable="true" ma:taxonomy="true" ma:internalName="l1853d32f34a47dea747ce536051590c" ma:taxonomyFieldName="Information_x0020_Management_x0020_Marker" ma:displayName="Information Management Marker" ma:default="" ma:fieldId="{51853d32-f34a-47de-a747-ce536051590c}" ma:sspId="0483e4a5-f0f6-4ded-b0bb-00a90fd4cf8b" ma:termSetId="44e0cffd-acf4-44de-87a1-d4e578541b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ED73002-EDD2-490F-882C-C30E27A0DB8B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BFBCA-C003-4F84-A714-F5FC839522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C88571-E696-41FE-84E5-54923AF55C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4A2977-C730-47A4-8E88-ED06EDF11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53a8a-b56b-4911-91b0-78b06edc0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8621A6-B114-4968-B70F-85817FF64FE9}">
  <ds:schemaRefs>
    <ds:schemaRef ds:uri="8ED73002-EDD2-490F-882C-C30E27A0DB8B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DITRDCA document template_29092022.dotx</Template>
  <TotalTime>1470</TotalTime>
  <Pages>1</Pages>
  <Words>349</Words>
  <Characters>1995</Characters>
  <Application>Microsoft Office Word</Application>
  <DocSecurity>0</DocSecurity>
  <Lines>90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Jet Zero Council—28 October 2024—Communiqué</vt:lpstr>
    </vt:vector>
  </TitlesOfParts>
  <Company>Australian Government, Department of Infrastructure, Transport, Regional Development, Communications and the Arts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Jet Zero Council—28 October 2024—Communiqué</dc:title>
  <dc:subject/>
  <dc:creator>Australian Government, Department of Infrastructure, Transport, Regional Development, Communications and the Arts</dc:creator>
  <cp:keywords/>
  <dc:description/>
  <cp:lastModifiedBy>BROWN, Zoe</cp:lastModifiedBy>
  <cp:revision>275</cp:revision>
  <cp:lastPrinted>2023-12-14T03:22:00Z</cp:lastPrinted>
  <dcterms:created xsi:type="dcterms:W3CDTF">2025-08-28T03:44:00Z</dcterms:created>
  <dcterms:modified xsi:type="dcterms:W3CDTF">2026-04-21T04:23:00Z</dcterms:modified>
  <cp:contentStatus>OFFICIAL / OFFICIAL: SENSITIVE / PROTECTED                                                                                                                       &lt;SELECT THE CLASSIFICATION MARKER ABOVE THAT APPLIES TO YOUR DOCUMENT, THEN DELETE THE OTHERS AND THIS TEXT&gt;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0x0101002E57CB33CA79044DA1BFB4EC725E2B6C</vt:lpwstr>
  </property>
  <property fmtid="{D5CDD505-2E9C-101B-9397-08002B2CF9AE}" pid="3" name="ClassificationContentMarkingHeaderShapeIds">
    <vt:lpwstr>44eef964,3c7f6289,751b8413</vt:lpwstr>
  </property>
  <property fmtid="{D5CDD505-2E9C-101B-9397-08002B2CF9AE}" pid="4" name="ClassificationContentMarkingHeaderFontProps">
    <vt:lpwstr>#ff0000,14,Aptos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4590a297,31d38ab0,5a26c503</vt:lpwstr>
  </property>
  <property fmtid="{D5CDD505-2E9C-101B-9397-08002B2CF9AE}" pid="7" name="ClassificationContentMarkingFooterFontProps">
    <vt:lpwstr>#ff0000,14,Aptos</vt:lpwstr>
  </property>
  <property fmtid="{D5CDD505-2E9C-101B-9397-08002B2CF9AE}" pid="8" name="ClassificationContentMarkingFooterText">
    <vt:lpwstr>OFFICIAL</vt:lpwstr>
  </property>
</Properties>
</file>