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40" w:rsidRDefault="00874B40" w:rsidP="00874B40">
      <w:pPr>
        <w:ind w:left="-851"/>
        <w:sectPr w:rsidR="00874B40" w:rsidSect="00874B40">
          <w:footerReference w:type="default" r:id="rId8"/>
          <w:footerReference w:type="first" r:id="rId9"/>
          <w:type w:val="continuous"/>
          <w:pgSz w:w="11906" w:h="16838" w:code="9"/>
          <w:pgMar w:top="0" w:right="851" w:bottom="2410" w:left="851" w:header="709" w:footer="975" w:gutter="0"/>
          <w:paperSrc w:first="4" w:other="4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AA3B405">
            <wp:extent cx="7576820" cy="2526030"/>
            <wp:effectExtent l="0" t="0" r="5080" b="7620"/>
            <wp:docPr id="8" name="Picture 8" descr="Department of Infrastructure, Transport, Regional Development, Communications and the Arts crest and graphic header.&#10;&#10;Jervis Bay Territory Administration, Village Road, JBT 2540 Australia   •  Telephone: 02 4442 2200   •  Facsimile: 02 4442 2299   www.infrastructure.gov.au   •  ABN 86 267 354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2526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37"/>
        <w:gridCol w:w="3874"/>
        <w:gridCol w:w="1259"/>
        <w:gridCol w:w="3834"/>
      </w:tblGrid>
      <w:tr w:rsidR="0017743C" w:rsidRPr="00B93069" w:rsidTr="00D66A01">
        <w:trPr>
          <w:tblHeader/>
        </w:trPr>
        <w:tc>
          <w:tcPr>
            <w:tcW w:w="1237" w:type="dxa"/>
            <w:shd w:val="clear" w:color="auto" w:fill="auto"/>
          </w:tcPr>
          <w:p w:rsidR="0017743C" w:rsidRPr="00B93069" w:rsidRDefault="0017743C" w:rsidP="00874B40">
            <w:pPr>
              <w:pStyle w:val="Information"/>
            </w:pPr>
            <w:r w:rsidRPr="00B93069">
              <w:t>Number:</w:t>
            </w:r>
          </w:p>
        </w:tc>
        <w:tc>
          <w:tcPr>
            <w:tcW w:w="3874" w:type="dxa"/>
            <w:shd w:val="clear" w:color="auto" w:fill="auto"/>
          </w:tcPr>
          <w:p w:rsidR="0017743C" w:rsidRPr="00B93069" w:rsidRDefault="004B55FC" w:rsidP="00874B40">
            <w:pPr>
              <w:pStyle w:val="Information"/>
            </w:pPr>
            <w:r w:rsidRPr="0025555A">
              <w:t>202</w:t>
            </w:r>
            <w:r w:rsidR="00F00C8F">
              <w:t>2/</w:t>
            </w:r>
            <w:r w:rsidR="00776C53">
              <w:t>10</w:t>
            </w:r>
          </w:p>
        </w:tc>
        <w:tc>
          <w:tcPr>
            <w:tcW w:w="1259" w:type="dxa"/>
            <w:shd w:val="clear" w:color="auto" w:fill="auto"/>
          </w:tcPr>
          <w:p w:rsidR="0017743C" w:rsidRPr="00B93069" w:rsidRDefault="0017743C" w:rsidP="00874B40">
            <w:pPr>
              <w:pStyle w:val="Information"/>
            </w:pPr>
            <w:r w:rsidRPr="00B93069">
              <w:t>Date:</w:t>
            </w:r>
          </w:p>
        </w:tc>
        <w:tc>
          <w:tcPr>
            <w:tcW w:w="3834" w:type="dxa"/>
            <w:shd w:val="clear" w:color="auto" w:fill="auto"/>
          </w:tcPr>
          <w:p w:rsidR="0017743C" w:rsidRPr="00B93069" w:rsidRDefault="00F00C8F" w:rsidP="00874B40">
            <w:pPr>
              <w:pStyle w:val="Information"/>
            </w:pPr>
            <w:r w:rsidRPr="00F00C8F">
              <w:t>16 August 2022</w:t>
            </w:r>
          </w:p>
        </w:tc>
      </w:tr>
      <w:tr w:rsidR="00D66A01" w:rsidRPr="00B93069" w:rsidTr="00D66A01">
        <w:tc>
          <w:tcPr>
            <w:tcW w:w="1237" w:type="dxa"/>
            <w:shd w:val="clear" w:color="auto" w:fill="auto"/>
          </w:tcPr>
          <w:p w:rsidR="00D66A01" w:rsidRPr="00B93069" w:rsidRDefault="00D66A01" w:rsidP="00874B40">
            <w:pPr>
              <w:pStyle w:val="Information"/>
            </w:pPr>
            <w:r w:rsidRPr="00B93069"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:rsidR="00D66A01" w:rsidRPr="00B93069" w:rsidRDefault="004403B0" w:rsidP="00874B40">
            <w:pPr>
              <w:pStyle w:val="Information"/>
              <w:rPr>
                <w:rFonts w:ascii="Segoe UI" w:hAnsi="Segoe UI" w:cs="Segoe UI"/>
              </w:rPr>
            </w:pPr>
            <w:r>
              <w:t xml:space="preserve">Waste Management </w:t>
            </w:r>
          </w:p>
        </w:tc>
      </w:tr>
      <w:tr w:rsidR="00D66A01" w:rsidRPr="00B93069" w:rsidTr="00D66A01">
        <w:tc>
          <w:tcPr>
            <w:tcW w:w="1237" w:type="dxa"/>
            <w:shd w:val="clear" w:color="auto" w:fill="auto"/>
          </w:tcPr>
          <w:p w:rsidR="00D66A01" w:rsidRPr="00B93069" w:rsidRDefault="00D66A01" w:rsidP="00874B40">
            <w:pPr>
              <w:pStyle w:val="Information"/>
            </w:pPr>
            <w:r w:rsidRPr="00B93069"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:rsidR="00D66A01" w:rsidRPr="00B93069" w:rsidRDefault="004403B0" w:rsidP="00874B40">
            <w:pPr>
              <w:pStyle w:val="Information"/>
            </w:pPr>
            <w:r>
              <w:t xml:space="preserve">Shoalhaven City Council Tip Vouchers </w:t>
            </w:r>
          </w:p>
        </w:tc>
      </w:tr>
    </w:tbl>
    <w:p w:rsidR="006735AD" w:rsidRPr="00E86804" w:rsidRDefault="00E86804" w:rsidP="00874B40">
      <w:pPr>
        <w:pStyle w:val="Heading1"/>
      </w:pPr>
      <w:r w:rsidRPr="00E86804">
        <w:t>Tip vouchers for 2022</w:t>
      </w:r>
      <w:r w:rsidR="00874B40">
        <w:t>–</w:t>
      </w:r>
      <w:r w:rsidRPr="00E86804">
        <w:t>23 have a</w:t>
      </w:r>
      <w:bookmarkStart w:id="0" w:name="_GoBack"/>
      <w:bookmarkEnd w:id="0"/>
      <w:r w:rsidRPr="00E86804">
        <w:t>rrived!</w:t>
      </w:r>
    </w:p>
    <w:p w:rsidR="003C26EE" w:rsidRDefault="00BD1801" w:rsidP="00874B40">
      <w:r>
        <w:t>The Jervis Bay Territory Office</w:t>
      </w:r>
      <w:r w:rsidR="004403B0" w:rsidRPr="00E86804">
        <w:t xml:space="preserve"> </w:t>
      </w:r>
      <w:r w:rsidR="00A05F66" w:rsidRPr="00E86804">
        <w:t>ha</w:t>
      </w:r>
      <w:r w:rsidR="00A05F66">
        <w:t>s</w:t>
      </w:r>
      <w:r w:rsidR="00A05F66" w:rsidRPr="00E86804">
        <w:t xml:space="preserve"> </w:t>
      </w:r>
      <w:r w:rsidR="004403B0" w:rsidRPr="00E86804">
        <w:t xml:space="preserve">received the </w:t>
      </w:r>
      <w:r w:rsidR="00E86804">
        <w:rPr>
          <w:b/>
          <w:i/>
        </w:rPr>
        <w:t>2022</w:t>
      </w:r>
      <w:r w:rsidR="00874B40">
        <w:rPr>
          <w:b/>
          <w:i/>
        </w:rPr>
        <w:t>–</w:t>
      </w:r>
      <w:r w:rsidR="00E86804">
        <w:rPr>
          <w:b/>
          <w:i/>
        </w:rPr>
        <w:t xml:space="preserve">23 </w:t>
      </w:r>
      <w:r w:rsidR="006735AD" w:rsidRPr="00E86804">
        <w:rPr>
          <w:b/>
          <w:i/>
        </w:rPr>
        <w:t>T</w:t>
      </w:r>
      <w:r w:rsidR="004403B0" w:rsidRPr="00E86804">
        <w:rPr>
          <w:b/>
          <w:i/>
        </w:rPr>
        <w:t xml:space="preserve">ip </w:t>
      </w:r>
      <w:r w:rsidR="006735AD" w:rsidRPr="00E86804">
        <w:rPr>
          <w:b/>
          <w:i/>
        </w:rPr>
        <w:t>V</w:t>
      </w:r>
      <w:r w:rsidR="004403B0" w:rsidRPr="00E86804">
        <w:rPr>
          <w:b/>
          <w:i/>
        </w:rPr>
        <w:t>ouchers</w:t>
      </w:r>
      <w:r w:rsidR="004403B0" w:rsidRPr="00E86804">
        <w:t xml:space="preserve"> from </w:t>
      </w:r>
      <w:r w:rsidR="00E86804" w:rsidRPr="00E86804">
        <w:t>Shoalhaven City Council (</w:t>
      </w:r>
      <w:r w:rsidR="004403B0" w:rsidRPr="00E86804">
        <w:t>SCC</w:t>
      </w:r>
      <w:r w:rsidR="00E86804" w:rsidRPr="00E86804">
        <w:t>)</w:t>
      </w:r>
      <w:r w:rsidR="00F00C8F">
        <w:t>. The</w:t>
      </w:r>
      <w:r>
        <w:t xml:space="preserve"> Household Waste Vouchers </w:t>
      </w:r>
      <w:r w:rsidR="00F00C8F">
        <w:t xml:space="preserve">are </w:t>
      </w:r>
      <w:r>
        <w:t xml:space="preserve">able to be used at any of the </w:t>
      </w:r>
      <w:r w:rsidRPr="00E86804">
        <w:t>Waste and Recycling depots in the Shoalhaven.</w:t>
      </w:r>
    </w:p>
    <w:p w:rsidR="00E86804" w:rsidRDefault="00BD1801" w:rsidP="00874B40">
      <w:r>
        <w:t xml:space="preserve">The vouchers are delivered by SCC on behalf of the Australian Government, </w:t>
      </w:r>
      <w:r w:rsidR="003C26EE">
        <w:t>along with the usual kerbside wheel</w:t>
      </w:r>
      <w:r w:rsidR="00A05F66">
        <w:t xml:space="preserve">ie </w:t>
      </w:r>
      <w:r w:rsidR="003C26EE">
        <w:t>bin collection.</w:t>
      </w:r>
    </w:p>
    <w:p w:rsidR="00E86804" w:rsidRPr="00E86804" w:rsidRDefault="00E86804" w:rsidP="00874B40">
      <w:pPr>
        <w:pStyle w:val="Heading2"/>
      </w:pPr>
      <w:r w:rsidRPr="00E86804">
        <w:t>What do you get?</w:t>
      </w:r>
    </w:p>
    <w:p w:rsidR="00E86804" w:rsidRPr="00E86804" w:rsidRDefault="00E86804" w:rsidP="00874B40">
      <w:r w:rsidRPr="00E86804">
        <w:t>Each household in the JBT will be issued two (2) vouchers each</w:t>
      </w:r>
      <w:r w:rsidR="00A05F66">
        <w:t>,</w:t>
      </w:r>
      <w:r w:rsidRPr="00E86804">
        <w:t xml:space="preserve"> identified by a bar code linked to </w:t>
      </w:r>
      <w:r w:rsidR="00BD1801">
        <w:t xml:space="preserve">your </w:t>
      </w:r>
      <w:r w:rsidR="00A05F66">
        <w:t xml:space="preserve">property </w:t>
      </w:r>
      <w:r w:rsidR="00BD1801">
        <w:t>address</w:t>
      </w:r>
      <w:r w:rsidRPr="00E86804">
        <w:t xml:space="preserve">. </w:t>
      </w:r>
      <w:r w:rsidRPr="00A21B64">
        <w:rPr>
          <w:color w:val="C00000"/>
        </w:rPr>
        <w:t>Please be aware that SCC staff may request proof of residential address</w:t>
      </w:r>
      <w:r w:rsidRPr="00E86804">
        <w:t>.</w:t>
      </w:r>
    </w:p>
    <w:p w:rsidR="00A05F66" w:rsidRDefault="00E86804" w:rsidP="00874B40">
      <w:r w:rsidRPr="00E86804">
        <w:t>SCC</w:t>
      </w:r>
      <w:r w:rsidR="00A76A38" w:rsidRPr="00E86804">
        <w:t xml:space="preserve"> also provides an on-call Garden Organics and Bulky Waste pick</w:t>
      </w:r>
      <w:r w:rsidR="00A9504B" w:rsidRPr="00E86804">
        <w:t>-</w:t>
      </w:r>
      <w:r w:rsidR="00A76A38" w:rsidRPr="00E86804">
        <w:t xml:space="preserve">up </w:t>
      </w:r>
      <w:r w:rsidR="00620A24" w:rsidRPr="00E86804">
        <w:t>service</w:t>
      </w:r>
      <w:r w:rsidR="00BD1801">
        <w:t>, with</w:t>
      </w:r>
      <w:r w:rsidR="00A9504B" w:rsidRPr="00E86804">
        <w:t xml:space="preserve"> the household vouchers </w:t>
      </w:r>
      <w:r w:rsidR="00BD1801">
        <w:t>able to be</w:t>
      </w:r>
      <w:r w:rsidR="00A9504B" w:rsidRPr="00E86804">
        <w:t xml:space="preserve"> used </w:t>
      </w:r>
      <w:r w:rsidR="00BD1801">
        <w:t>instead of paying the standard service fee</w:t>
      </w:r>
      <w:r w:rsidR="00A9504B" w:rsidRPr="00E86804">
        <w:t>.</w:t>
      </w:r>
    </w:p>
    <w:p w:rsidR="00E86804" w:rsidRPr="00E86804" w:rsidRDefault="00E86804" w:rsidP="00874B40">
      <w:pPr>
        <w:pStyle w:val="Heading2"/>
      </w:pPr>
      <w:r w:rsidRPr="00E86804">
        <w:t>How to collect your vouchers</w:t>
      </w:r>
    </w:p>
    <w:p w:rsidR="00B445DC" w:rsidRPr="00A05F66" w:rsidRDefault="00BD1801" w:rsidP="00874B40">
      <w:r>
        <w:t xml:space="preserve">Vouchers will be available for collection </w:t>
      </w:r>
      <w:r w:rsidR="00E86804" w:rsidRPr="00E86804">
        <w:t>from the JBT Admin</w:t>
      </w:r>
      <w:r w:rsidR="00A05F66">
        <w:t>istration</w:t>
      </w:r>
      <w:r w:rsidR="00E86804" w:rsidRPr="00E86804">
        <w:t xml:space="preserve"> Building at 50 Village Road</w:t>
      </w:r>
      <w:r>
        <w:t xml:space="preserve"> between</w:t>
      </w:r>
      <w:r w:rsidR="005010D4">
        <w:t xml:space="preserve"> </w:t>
      </w:r>
      <w:r w:rsidR="00B445DC" w:rsidRPr="00E86804">
        <w:t>9am</w:t>
      </w:r>
      <w:r w:rsidR="005010D4">
        <w:t xml:space="preserve"> -midday and 1-4</w:t>
      </w:r>
      <w:r w:rsidR="00B445DC" w:rsidRPr="00E86804">
        <w:t>pm</w:t>
      </w:r>
      <w:r>
        <w:t xml:space="preserve"> on all weekdays,</w:t>
      </w:r>
      <w:r w:rsidR="00E86804" w:rsidRPr="00E86804">
        <w:t xml:space="preserve"> </w:t>
      </w:r>
      <w:r>
        <w:t>e</w:t>
      </w:r>
      <w:r w:rsidR="005010D4">
        <w:t xml:space="preserve">xcept for </w:t>
      </w:r>
      <w:r w:rsidR="00E86804" w:rsidRPr="00874B40">
        <w:t>Wednesday</w:t>
      </w:r>
      <w:r w:rsidR="005010D4" w:rsidRPr="00874B40">
        <w:t>s</w:t>
      </w:r>
      <w:r w:rsidRPr="00874B40">
        <w:t xml:space="preserve">. </w:t>
      </w:r>
      <w:r w:rsidR="00E86804" w:rsidRPr="00874B40">
        <w:t xml:space="preserve">Please bring proof of </w:t>
      </w:r>
      <w:r w:rsidR="00B445DC" w:rsidRPr="00874B40">
        <w:t>residency</w:t>
      </w:r>
      <w:r w:rsidR="00E86804" w:rsidRPr="00874B40">
        <w:t xml:space="preserve"> (drivers licence etc.) when collecting</w:t>
      </w:r>
      <w:r w:rsidRPr="00874B40">
        <w:t>, as you will be asked to sign for</w:t>
      </w:r>
      <w:r>
        <w:t xml:space="preserve"> </w:t>
      </w:r>
      <w:r w:rsidR="00A05F66">
        <w:t>your</w:t>
      </w:r>
      <w:r>
        <w:t xml:space="preserve"> vouchers.</w:t>
      </w:r>
    </w:p>
    <w:p w:rsidR="00BD1801" w:rsidRDefault="003C26EE" w:rsidP="00874B40">
      <w:r>
        <w:t>V</w:t>
      </w:r>
      <w:r w:rsidR="00B445DC" w:rsidRPr="00E86804">
        <w:t xml:space="preserve">ouchers are valid until </w:t>
      </w:r>
      <w:r w:rsidR="00B445DC" w:rsidRPr="00E86804">
        <w:rPr>
          <w:b/>
          <w:i/>
        </w:rPr>
        <w:t>31 July 2023</w:t>
      </w:r>
      <w:r w:rsidR="006735AD" w:rsidRPr="00E86804">
        <w:rPr>
          <w:b/>
          <w:i/>
        </w:rPr>
        <w:t xml:space="preserve"> </w:t>
      </w:r>
      <w:r w:rsidR="00B445DC" w:rsidRPr="00E86804">
        <w:t xml:space="preserve">and </w:t>
      </w:r>
      <w:r>
        <w:t xml:space="preserve">are not transferrable to other people. Vouchers </w:t>
      </w:r>
      <w:r w:rsidR="00B445DC" w:rsidRPr="00874B40">
        <w:rPr>
          <w:b/>
          <w:i/>
        </w:rPr>
        <w:t>will not</w:t>
      </w:r>
      <w:r w:rsidR="00B445DC" w:rsidRPr="00E86804">
        <w:t xml:space="preserve"> be replaced if lost.</w:t>
      </w:r>
      <w:r>
        <w:t xml:space="preserve"> </w:t>
      </w:r>
      <w:r w:rsidR="00E86804">
        <w:t>The next issue will be in August 2023.</w:t>
      </w:r>
      <w:r w:rsidR="00BD1801" w:rsidRPr="00BD1801">
        <w:t xml:space="preserve"> </w:t>
      </w:r>
    </w:p>
    <w:p w:rsidR="00BD1801" w:rsidRPr="00E86804" w:rsidRDefault="00BD1801" w:rsidP="00874B40">
      <w:pPr>
        <w:rPr>
          <w:i/>
        </w:rPr>
      </w:pPr>
      <w:r>
        <w:t>You can c</w:t>
      </w:r>
      <w:r w:rsidRPr="00E86804">
        <w:t xml:space="preserve">ontact </w:t>
      </w:r>
      <w:r>
        <w:t>SCC</w:t>
      </w:r>
      <w:r w:rsidRPr="00E86804">
        <w:t xml:space="preserve"> on 4429 5681 for more information and </w:t>
      </w:r>
      <w:r>
        <w:t xml:space="preserve">to make </w:t>
      </w:r>
      <w:r w:rsidR="00A05F66">
        <w:t xml:space="preserve">pick-up </w:t>
      </w:r>
      <w:r w:rsidRPr="00E86804">
        <w:t>bookings.</w:t>
      </w:r>
    </w:p>
    <w:sectPr w:rsidR="00BD1801" w:rsidRPr="00E86804" w:rsidSect="006735AD">
      <w:type w:val="continuous"/>
      <w:pgSz w:w="11906" w:h="16838" w:code="9"/>
      <w:pgMar w:top="1701" w:right="851" w:bottom="2410" w:left="851" w:header="709" w:footer="975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A29" w:rsidRDefault="004D2A29" w:rsidP="00874B40">
      <w:r>
        <w:separator/>
      </w:r>
    </w:p>
  </w:endnote>
  <w:endnote w:type="continuationSeparator" w:id="0">
    <w:p w:rsidR="004D2A29" w:rsidRDefault="004D2A29" w:rsidP="0087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0B7" w:rsidRDefault="008E10B7" w:rsidP="00874B40">
    <w:pPr>
      <w:pStyle w:val="Footer"/>
    </w:pP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414D65">
      <w:rPr>
        <w:noProof/>
      </w:rPr>
      <w:t>2</w:t>
    </w:r>
    <w:r w:rsidRPr="00033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40" w:rsidRDefault="00874B40" w:rsidP="0006409D">
    <w:pPr>
      <w:pStyle w:val="Footer"/>
      <w:jc w:val="center"/>
    </w:pPr>
    <w:r>
      <w:t xml:space="preserve">Jervis Bay Territory Administration, Village Road, JBT 2540 Australia   •  </w:t>
    </w:r>
    <w:r>
      <w:t xml:space="preserve"> </w:t>
    </w:r>
    <w:r>
      <w:t xml:space="preserve">Telephone: 02 4442 2200   •  </w:t>
    </w:r>
    <w:r>
      <w:t xml:space="preserve"> </w:t>
    </w:r>
    <w:r>
      <w:t>Facsimile: 02 4442 2299</w:t>
    </w:r>
    <w:r>
      <w:br/>
    </w:r>
    <w:r>
      <w:t>www.infrastructure.gov.au   •  ABN 86 267 354 017</w:t>
    </w:r>
  </w:p>
  <w:p w:rsidR="008E10B7" w:rsidRDefault="008E10B7" w:rsidP="0006409D">
    <w:pPr>
      <w:pStyle w:val="Footer"/>
      <w:jc w:val="right"/>
    </w:pPr>
    <w:r w:rsidRPr="0019117B">
      <w:t>Page</w:t>
    </w:r>
    <w:r>
      <w:rPr>
        <w:rFonts w:asciiTheme="majorHAnsi" w:eastAsiaTheme="majorEastAsia" w:hAnsiTheme="majorHAnsi" w:cstheme="majorBidi"/>
      </w:rPr>
      <w:t xml:space="preserve"> </w:t>
    </w:r>
    <w:r w:rsidRPr="00033631">
      <w:rPr>
        <w:rFonts w:eastAsiaTheme="minorEastAsia"/>
      </w:rPr>
      <w:fldChar w:fldCharType="begin"/>
    </w:r>
    <w:r w:rsidRPr="00033631">
      <w:instrText xml:space="preserve"> PAGE   \* MERGEFORMAT </w:instrText>
    </w:r>
    <w:r w:rsidRPr="00033631">
      <w:rPr>
        <w:rFonts w:eastAsiaTheme="minorEastAsia"/>
      </w:rPr>
      <w:fldChar w:fldCharType="separate"/>
    </w:r>
    <w:r w:rsidR="00EA6E34" w:rsidRPr="00EA6E34">
      <w:rPr>
        <w:rFonts w:eastAsiaTheme="majorEastAsia"/>
        <w:noProof/>
      </w:rPr>
      <w:t>1</w:t>
    </w:r>
    <w:r w:rsidRPr="00033631">
      <w:rPr>
        <w:rFonts w:eastAsiaTheme="majorEastAs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A29" w:rsidRDefault="004D2A29" w:rsidP="00874B40">
      <w:r>
        <w:separator/>
      </w:r>
    </w:p>
  </w:footnote>
  <w:footnote w:type="continuationSeparator" w:id="0">
    <w:p w:rsidR="004D2A29" w:rsidRDefault="004D2A29" w:rsidP="0087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CA4783"/>
    <w:multiLevelType w:val="hybridMultilevel"/>
    <w:tmpl w:val="58727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2520"/>
    <w:multiLevelType w:val="hybridMultilevel"/>
    <w:tmpl w:val="11E28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000347"/>
    <w:rsid w:val="00017409"/>
    <w:rsid w:val="00027916"/>
    <w:rsid w:val="00032A71"/>
    <w:rsid w:val="00033631"/>
    <w:rsid w:val="00040EE5"/>
    <w:rsid w:val="000417BF"/>
    <w:rsid w:val="000447A1"/>
    <w:rsid w:val="000509D9"/>
    <w:rsid w:val="0006409D"/>
    <w:rsid w:val="000701D0"/>
    <w:rsid w:val="00070CF6"/>
    <w:rsid w:val="00077AD9"/>
    <w:rsid w:val="00083BEF"/>
    <w:rsid w:val="000875BE"/>
    <w:rsid w:val="00096CD1"/>
    <w:rsid w:val="00097F0B"/>
    <w:rsid w:val="000A1F07"/>
    <w:rsid w:val="000A6107"/>
    <w:rsid w:val="000B4402"/>
    <w:rsid w:val="000B61E5"/>
    <w:rsid w:val="000C4BB9"/>
    <w:rsid w:val="000D442C"/>
    <w:rsid w:val="00103A1D"/>
    <w:rsid w:val="00106250"/>
    <w:rsid w:val="0011021B"/>
    <w:rsid w:val="00116590"/>
    <w:rsid w:val="0014717E"/>
    <w:rsid w:val="00160ABF"/>
    <w:rsid w:val="00162C3B"/>
    <w:rsid w:val="0017427B"/>
    <w:rsid w:val="0017583F"/>
    <w:rsid w:val="00176A93"/>
    <w:rsid w:val="0017743C"/>
    <w:rsid w:val="0019117B"/>
    <w:rsid w:val="001B5ACB"/>
    <w:rsid w:val="001B73C8"/>
    <w:rsid w:val="001C0577"/>
    <w:rsid w:val="001D070E"/>
    <w:rsid w:val="001E7994"/>
    <w:rsid w:val="001F743A"/>
    <w:rsid w:val="00203672"/>
    <w:rsid w:val="00212982"/>
    <w:rsid w:val="0021378C"/>
    <w:rsid w:val="00220E17"/>
    <w:rsid w:val="002550D5"/>
    <w:rsid w:val="0025555A"/>
    <w:rsid w:val="00264ACA"/>
    <w:rsid w:val="00274EA1"/>
    <w:rsid w:val="002921B3"/>
    <w:rsid w:val="002935C0"/>
    <w:rsid w:val="0029638A"/>
    <w:rsid w:val="00297046"/>
    <w:rsid w:val="002B6BE2"/>
    <w:rsid w:val="00301FB6"/>
    <w:rsid w:val="00303798"/>
    <w:rsid w:val="003211EF"/>
    <w:rsid w:val="00324A6C"/>
    <w:rsid w:val="0034724B"/>
    <w:rsid w:val="003656CA"/>
    <w:rsid w:val="00367D07"/>
    <w:rsid w:val="00371748"/>
    <w:rsid w:val="00384150"/>
    <w:rsid w:val="003978EF"/>
    <w:rsid w:val="003A2ED1"/>
    <w:rsid w:val="003B6CDC"/>
    <w:rsid w:val="003C0B1E"/>
    <w:rsid w:val="003C26EE"/>
    <w:rsid w:val="003C4540"/>
    <w:rsid w:val="003D2F37"/>
    <w:rsid w:val="003D50C7"/>
    <w:rsid w:val="003E7C3D"/>
    <w:rsid w:val="0040033F"/>
    <w:rsid w:val="004030BD"/>
    <w:rsid w:val="00414D65"/>
    <w:rsid w:val="00415078"/>
    <w:rsid w:val="00422C5C"/>
    <w:rsid w:val="00423408"/>
    <w:rsid w:val="0043382B"/>
    <w:rsid w:val="00434037"/>
    <w:rsid w:val="004346CD"/>
    <w:rsid w:val="004403B0"/>
    <w:rsid w:val="00441328"/>
    <w:rsid w:val="004416A5"/>
    <w:rsid w:val="00442C82"/>
    <w:rsid w:val="004466DD"/>
    <w:rsid w:val="0045025D"/>
    <w:rsid w:val="00454FC0"/>
    <w:rsid w:val="00466124"/>
    <w:rsid w:val="00483749"/>
    <w:rsid w:val="004974BF"/>
    <w:rsid w:val="004A76E9"/>
    <w:rsid w:val="004B2771"/>
    <w:rsid w:val="004B55FC"/>
    <w:rsid w:val="004C5C3D"/>
    <w:rsid w:val="004D2A29"/>
    <w:rsid w:val="004F0F5E"/>
    <w:rsid w:val="004F4230"/>
    <w:rsid w:val="004F4D80"/>
    <w:rsid w:val="004F7DCC"/>
    <w:rsid w:val="005010D4"/>
    <w:rsid w:val="005016BF"/>
    <w:rsid w:val="005069C5"/>
    <w:rsid w:val="00525E49"/>
    <w:rsid w:val="005364CD"/>
    <w:rsid w:val="005413E7"/>
    <w:rsid w:val="005441D3"/>
    <w:rsid w:val="0055088A"/>
    <w:rsid w:val="005A25BE"/>
    <w:rsid w:val="005A3576"/>
    <w:rsid w:val="005A3C04"/>
    <w:rsid w:val="005B3BE2"/>
    <w:rsid w:val="005B6B59"/>
    <w:rsid w:val="005D6DAB"/>
    <w:rsid w:val="005E2A07"/>
    <w:rsid w:val="005E3C25"/>
    <w:rsid w:val="00603D91"/>
    <w:rsid w:val="006042FA"/>
    <w:rsid w:val="00620A24"/>
    <w:rsid w:val="00630749"/>
    <w:rsid w:val="00635ADF"/>
    <w:rsid w:val="00636B00"/>
    <w:rsid w:val="006477B3"/>
    <w:rsid w:val="006571C8"/>
    <w:rsid w:val="00662A72"/>
    <w:rsid w:val="00664E54"/>
    <w:rsid w:val="00665F5D"/>
    <w:rsid w:val="006735AD"/>
    <w:rsid w:val="00685B4F"/>
    <w:rsid w:val="006A2636"/>
    <w:rsid w:val="006A3840"/>
    <w:rsid w:val="006B2575"/>
    <w:rsid w:val="006B7329"/>
    <w:rsid w:val="006C3971"/>
    <w:rsid w:val="006C5076"/>
    <w:rsid w:val="006E4DA9"/>
    <w:rsid w:val="00715DF9"/>
    <w:rsid w:val="0071721F"/>
    <w:rsid w:val="007379E5"/>
    <w:rsid w:val="007432C3"/>
    <w:rsid w:val="00747FD1"/>
    <w:rsid w:val="0075240F"/>
    <w:rsid w:val="00752D09"/>
    <w:rsid w:val="00761CCC"/>
    <w:rsid w:val="00776C53"/>
    <w:rsid w:val="007A2265"/>
    <w:rsid w:val="007B4239"/>
    <w:rsid w:val="007B48E7"/>
    <w:rsid w:val="007B6277"/>
    <w:rsid w:val="007D0DE9"/>
    <w:rsid w:val="007D7008"/>
    <w:rsid w:val="007E26C6"/>
    <w:rsid w:val="00815531"/>
    <w:rsid w:val="00825E1A"/>
    <w:rsid w:val="00840964"/>
    <w:rsid w:val="0084277D"/>
    <w:rsid w:val="00853BC3"/>
    <w:rsid w:val="00860D96"/>
    <w:rsid w:val="00866E23"/>
    <w:rsid w:val="00874B40"/>
    <w:rsid w:val="00875593"/>
    <w:rsid w:val="008813D9"/>
    <w:rsid w:val="0088184F"/>
    <w:rsid w:val="00881D74"/>
    <w:rsid w:val="00895AF8"/>
    <w:rsid w:val="008A62E5"/>
    <w:rsid w:val="008B3270"/>
    <w:rsid w:val="008C3520"/>
    <w:rsid w:val="008C7909"/>
    <w:rsid w:val="008D38D7"/>
    <w:rsid w:val="008E10B7"/>
    <w:rsid w:val="008F59B2"/>
    <w:rsid w:val="008F73C8"/>
    <w:rsid w:val="00930A2B"/>
    <w:rsid w:val="00942D9F"/>
    <w:rsid w:val="00945366"/>
    <w:rsid w:val="009707D5"/>
    <w:rsid w:val="00974290"/>
    <w:rsid w:val="00991DA7"/>
    <w:rsid w:val="009A08ED"/>
    <w:rsid w:val="00A02B59"/>
    <w:rsid w:val="00A05F66"/>
    <w:rsid w:val="00A11F6A"/>
    <w:rsid w:val="00A21B64"/>
    <w:rsid w:val="00A22C7F"/>
    <w:rsid w:val="00A30127"/>
    <w:rsid w:val="00A3734F"/>
    <w:rsid w:val="00A45D11"/>
    <w:rsid w:val="00A47179"/>
    <w:rsid w:val="00A54505"/>
    <w:rsid w:val="00A546CF"/>
    <w:rsid w:val="00A6300D"/>
    <w:rsid w:val="00A64956"/>
    <w:rsid w:val="00A732AF"/>
    <w:rsid w:val="00A742A4"/>
    <w:rsid w:val="00A76A38"/>
    <w:rsid w:val="00A77F3A"/>
    <w:rsid w:val="00A831CD"/>
    <w:rsid w:val="00A83B6C"/>
    <w:rsid w:val="00A8460F"/>
    <w:rsid w:val="00A94ECE"/>
    <w:rsid w:val="00A9504B"/>
    <w:rsid w:val="00AA3280"/>
    <w:rsid w:val="00AA64A9"/>
    <w:rsid w:val="00AB30BE"/>
    <w:rsid w:val="00AB6488"/>
    <w:rsid w:val="00AC17D0"/>
    <w:rsid w:val="00AC261D"/>
    <w:rsid w:val="00AC63F6"/>
    <w:rsid w:val="00AC76DC"/>
    <w:rsid w:val="00AD1B88"/>
    <w:rsid w:val="00AD6E3F"/>
    <w:rsid w:val="00AE7935"/>
    <w:rsid w:val="00B10C23"/>
    <w:rsid w:val="00B3405B"/>
    <w:rsid w:val="00B402B9"/>
    <w:rsid w:val="00B414AB"/>
    <w:rsid w:val="00B41B88"/>
    <w:rsid w:val="00B445DC"/>
    <w:rsid w:val="00B50D87"/>
    <w:rsid w:val="00B53344"/>
    <w:rsid w:val="00B63DFE"/>
    <w:rsid w:val="00B70742"/>
    <w:rsid w:val="00B81A69"/>
    <w:rsid w:val="00B82387"/>
    <w:rsid w:val="00B919E0"/>
    <w:rsid w:val="00B93069"/>
    <w:rsid w:val="00B93492"/>
    <w:rsid w:val="00BC7EB6"/>
    <w:rsid w:val="00BD002B"/>
    <w:rsid w:val="00BD1801"/>
    <w:rsid w:val="00BD3B92"/>
    <w:rsid w:val="00BD414E"/>
    <w:rsid w:val="00C13A1B"/>
    <w:rsid w:val="00C17BEE"/>
    <w:rsid w:val="00C252A1"/>
    <w:rsid w:val="00C33DF9"/>
    <w:rsid w:val="00C52978"/>
    <w:rsid w:val="00C72E9F"/>
    <w:rsid w:val="00C90DDF"/>
    <w:rsid w:val="00CA4D92"/>
    <w:rsid w:val="00CB5865"/>
    <w:rsid w:val="00CC1493"/>
    <w:rsid w:val="00CD3D74"/>
    <w:rsid w:val="00CE1A39"/>
    <w:rsid w:val="00CF3284"/>
    <w:rsid w:val="00CF378A"/>
    <w:rsid w:val="00D4543C"/>
    <w:rsid w:val="00D66A01"/>
    <w:rsid w:val="00D70EFF"/>
    <w:rsid w:val="00D866F8"/>
    <w:rsid w:val="00D91799"/>
    <w:rsid w:val="00DC2970"/>
    <w:rsid w:val="00DD79A2"/>
    <w:rsid w:val="00DE6D2B"/>
    <w:rsid w:val="00E160CA"/>
    <w:rsid w:val="00E46E36"/>
    <w:rsid w:val="00E6755B"/>
    <w:rsid w:val="00E77C84"/>
    <w:rsid w:val="00E86804"/>
    <w:rsid w:val="00EA6E34"/>
    <w:rsid w:val="00ED7705"/>
    <w:rsid w:val="00EF5353"/>
    <w:rsid w:val="00F00C8F"/>
    <w:rsid w:val="00F22F63"/>
    <w:rsid w:val="00F25C8D"/>
    <w:rsid w:val="00F47424"/>
    <w:rsid w:val="00F85284"/>
    <w:rsid w:val="00F86541"/>
    <w:rsid w:val="00F94767"/>
    <w:rsid w:val="00FB26A1"/>
    <w:rsid w:val="00FB6E79"/>
    <w:rsid w:val="00FD184D"/>
    <w:rsid w:val="00FD3DC1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530739B"/>
  <w15:docId w15:val="{7DE187CC-5FE2-419A-BEA1-A1E51F3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B40"/>
    <w:pPr>
      <w:spacing w:after="120" w:line="240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09D"/>
    <w:pPr>
      <w:spacing w:before="360" w:after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40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jc w:val="right"/>
    </w:pPr>
    <w:rPr>
      <w:rFonts w:eastAsiaTheme="majorEastAsia" w:cstheme="majorBidi"/>
      <w:b/>
      <w:iCs/>
      <w:color w:val="808080" w:themeColor="background1" w:themeShade="80"/>
      <w:spacing w:val="20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6409D"/>
    <w:rPr>
      <w:rFonts w:cstheme="minorHAns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4B40"/>
    <w:rPr>
      <w:rFonts w:cstheme="minorHAns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after="0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numPr>
        <w:ilvl w:val="1"/>
        <w:numId w:val="6"/>
      </w:numPr>
      <w:spacing w:before="120"/>
      <w:outlineLvl w:val="0"/>
    </w:pPr>
    <w:rPr>
      <w:rFonts w:cs="Arial"/>
      <w:b w:val="0"/>
      <w:bCs/>
      <w:color w:val="4E84C4"/>
      <w:spacing w:val="2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cs="FranklinGothic-BookCnd"/>
      <w:bCs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423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0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JBT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91FF-E6FE-450E-BBC9-C564D8C7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JBT Community Bulletin.dotx</Template>
  <TotalTime>13</TotalTime>
  <Pages>1</Pages>
  <Words>231</Words>
  <Characters>1205</Characters>
  <Application>Microsoft Office Word</Application>
  <DocSecurity>0</DocSecurity>
  <Lines>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vouchers for 2022–23 have arrived!</vt:lpstr>
    </vt:vector>
  </TitlesOfParts>
  <Company>Department of Infrastructure, Transport, Regional Development, Communications and the Arts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vouchers for 2022–23 have arrived!</dc:title>
  <dc:creator>Department of Infrastructure, Transport, Regional Development, Communications and the Arts</dc:creator>
  <cp:lastModifiedBy>HALL Theresa</cp:lastModifiedBy>
  <cp:revision>4</cp:revision>
  <cp:lastPrinted>2022-08-09T00:35:00Z</cp:lastPrinted>
  <dcterms:created xsi:type="dcterms:W3CDTF">2022-08-17T00:21:00Z</dcterms:created>
  <dcterms:modified xsi:type="dcterms:W3CDTF">2022-08-17T00:33:00Z</dcterms:modified>
</cp:coreProperties>
</file>