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9787" w14:textId="77777777" w:rsidR="00567FAF" w:rsidRPr="00BE4345" w:rsidRDefault="00297528" w:rsidP="00BE4345">
      <w:pPr>
        <w:spacing w:after="0"/>
        <w:ind w:left="-1418"/>
        <w:sectPr w:rsidR="00567FAF" w:rsidRPr="00BE4345" w:rsidSect="0084603E">
          <w:footerReference w:type="default" r:id="rId11"/>
          <w:pgSz w:w="11906" w:h="16838"/>
          <w:pgMar w:top="0" w:right="1440" w:bottom="1440" w:left="1440" w:header="0" w:footer="0" w:gutter="0"/>
          <w:cols w:space="708"/>
          <w:docGrid w:linePitch="360"/>
        </w:sectPr>
      </w:pPr>
      <w:r w:rsidRPr="00BE4345">
        <w:rPr>
          <w:noProof/>
          <w:lang w:eastAsia="en-AU"/>
        </w:rPr>
        <w:drawing>
          <wp:inline distT="0" distB="0" distL="0" distR="0" wp14:anchorId="56849798" wp14:editId="5684979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DDAE130" w14:textId="60F2873A" w:rsidR="0005241B" w:rsidRPr="007A3BDD" w:rsidRDefault="00CC0C40" w:rsidP="007A3BDD">
      <w:pPr>
        <w:pStyle w:val="Heading2"/>
        <w:rPr>
          <w:sz w:val="28"/>
        </w:rPr>
      </w:pPr>
      <w:r w:rsidRPr="00BE4345">
        <w:rPr>
          <w:sz w:val="24"/>
        </w:rPr>
        <w:t xml:space="preserve"> </w:t>
      </w:r>
      <w:r w:rsidR="0005241B" w:rsidRPr="00BE4345">
        <w:t>Introducing graduated enforcement mechanisms</w:t>
      </w:r>
    </w:p>
    <w:p w14:paraId="71A413DC" w14:textId="77777777" w:rsidR="00BE4345" w:rsidRDefault="0005241B" w:rsidP="007A3BDD">
      <w:pPr>
        <w:pStyle w:val="Heading4"/>
        <w:rPr>
          <w:lang w:eastAsia="en-AU"/>
        </w:rPr>
      </w:pPr>
      <w:r w:rsidRPr="00BE4345">
        <w:rPr>
          <w:lang w:eastAsia="en-AU"/>
        </w:rPr>
        <w:t>Introduction</w:t>
      </w:r>
    </w:p>
    <w:p w14:paraId="20FD994C" w14:textId="7247B868" w:rsidR="0005241B" w:rsidRPr="00BE4345" w:rsidRDefault="0005241B" w:rsidP="00BE4345">
      <w:pPr>
        <w:spacing w:after="0"/>
      </w:pPr>
      <w:r w:rsidRPr="00BE4345">
        <w:rPr>
          <w:rFonts w:eastAsia="Times New Roman" w:cs="Times New Roman"/>
          <w:lang w:eastAsia="en-AU"/>
        </w:rPr>
        <w:t xml:space="preserve">The Bill </w:t>
      </w:r>
      <w:r w:rsidR="001F27D2">
        <w:rPr>
          <w:rFonts w:eastAsia="Times New Roman" w:cs="Times New Roman"/>
          <w:lang w:eastAsia="en-AU"/>
        </w:rPr>
        <w:t>will introduce</w:t>
      </w:r>
      <w:r w:rsidRPr="00BE4345">
        <w:rPr>
          <w:rFonts w:eastAsia="Times New Roman" w:cs="Times New Roman"/>
          <w:lang w:eastAsia="en-AU"/>
        </w:rPr>
        <w:t xml:space="preserve"> a simplified and streamlined set of compliance and enforcement powers for the Australian Communications and Media Authority (ACMA)</w:t>
      </w:r>
      <w:r w:rsidR="00034E72">
        <w:rPr>
          <w:rFonts w:eastAsia="Times New Roman" w:cs="Times New Roman"/>
          <w:lang w:eastAsia="en-AU"/>
        </w:rPr>
        <w:t>. These powers will enable the ACMA to take action</w:t>
      </w:r>
      <w:r w:rsidRPr="00BE4345">
        <w:rPr>
          <w:rFonts w:eastAsia="Times New Roman" w:cs="Times New Roman"/>
          <w:lang w:eastAsia="en-AU"/>
        </w:rPr>
        <w:t xml:space="preserve"> that </w:t>
      </w:r>
      <w:r w:rsidR="00034E72">
        <w:rPr>
          <w:rFonts w:eastAsia="Times New Roman" w:cs="Times New Roman"/>
          <w:lang w:eastAsia="en-AU"/>
        </w:rPr>
        <w:t xml:space="preserve">is </w:t>
      </w:r>
      <w:r w:rsidRPr="00BE4345">
        <w:rPr>
          <w:rFonts w:eastAsia="Times New Roman" w:cs="Times New Roman"/>
          <w:lang w:eastAsia="en-AU"/>
        </w:rPr>
        <w:t>commensurate with the seriousness of the breach of a user’s licence conditions (such as deliberate interference) and the level of harm caused by such a breach</w:t>
      </w:r>
      <w:r w:rsidR="005E7DF5">
        <w:rPr>
          <w:rFonts w:eastAsia="Times New Roman" w:cs="Times New Roman"/>
          <w:lang w:eastAsia="en-AU"/>
        </w:rPr>
        <w:t xml:space="preserve">, </w:t>
      </w:r>
      <w:r w:rsidR="00655062">
        <w:rPr>
          <w:rFonts w:eastAsia="Times New Roman" w:cs="Times New Roman"/>
          <w:lang w:eastAsia="en-AU"/>
        </w:rPr>
        <w:t>which may be</w:t>
      </w:r>
      <w:r w:rsidR="005E7DF5">
        <w:rPr>
          <w:rFonts w:eastAsia="Times New Roman" w:cs="Times New Roman"/>
          <w:lang w:eastAsia="en-AU"/>
        </w:rPr>
        <w:t xml:space="preserve"> inadvertent or accidental</w:t>
      </w:r>
      <w:r w:rsidRPr="00BE4345">
        <w:rPr>
          <w:rFonts w:eastAsia="Times New Roman" w:cs="Times New Roman"/>
          <w:lang w:eastAsia="en-AU"/>
        </w:rPr>
        <w:t xml:space="preserve">. </w:t>
      </w:r>
    </w:p>
    <w:p w14:paraId="3BEECE8D" w14:textId="77777777" w:rsidR="0005241B" w:rsidRPr="00BE4345" w:rsidRDefault="0005241B" w:rsidP="00BE4345">
      <w:pPr>
        <w:spacing w:after="0"/>
      </w:pPr>
    </w:p>
    <w:p w14:paraId="12362DDB" w14:textId="1C6650F4" w:rsidR="0005241B" w:rsidRPr="007A3BDD" w:rsidRDefault="0005241B" w:rsidP="00BE4345">
      <w:pPr>
        <w:spacing w:after="0"/>
        <w:rPr>
          <w:rFonts w:cs="Times New Roman"/>
          <w:u w:val="single"/>
        </w:rPr>
      </w:pPr>
      <w:r w:rsidRPr="007A3BDD">
        <w:rPr>
          <w:rStyle w:val="Heading4Char"/>
        </w:rPr>
        <w:t>Issue</w:t>
      </w:r>
      <w:r w:rsidRPr="00BE4345">
        <w:rPr>
          <w:rFonts w:cs="Times New Roman"/>
        </w:rPr>
        <w:br/>
        <w:t xml:space="preserve">Under the current Act, the ACMA is reliant on criminal, rather than civil, </w:t>
      </w:r>
      <w:r w:rsidR="00034E72" w:rsidRPr="00BE4345">
        <w:rPr>
          <w:rFonts w:cs="Times New Roman"/>
        </w:rPr>
        <w:t>sanctions, which</w:t>
      </w:r>
      <w:r w:rsidRPr="00BE4345">
        <w:rPr>
          <w:rFonts w:cs="Times New Roman"/>
        </w:rPr>
        <w:t xml:space="preserve"> require a higher evidentiary burden of proof to investigate and prosecute. This results in lengthy investigative processes that may cause delays in solutions</w:t>
      </w:r>
      <w:r w:rsidR="00CD5FC1">
        <w:rPr>
          <w:rFonts w:cs="Times New Roman"/>
        </w:rPr>
        <w:t xml:space="preserve"> for</w:t>
      </w:r>
      <w:r w:rsidR="00655062">
        <w:rPr>
          <w:rFonts w:cs="Times New Roman"/>
        </w:rPr>
        <w:t xml:space="preserve"> users</w:t>
      </w:r>
      <w:r w:rsidRPr="00BE4345">
        <w:rPr>
          <w:rFonts w:cs="Times New Roman"/>
        </w:rPr>
        <w:t xml:space="preserve">. </w:t>
      </w:r>
      <w:r w:rsidR="00DE2186" w:rsidRPr="00BE4345">
        <w:rPr>
          <w:rFonts w:cs="Times New Roman"/>
        </w:rPr>
        <w:t xml:space="preserve">Further, the ACMA is limited </w:t>
      </w:r>
      <w:r w:rsidR="0052757B">
        <w:rPr>
          <w:rFonts w:cs="Times New Roman"/>
        </w:rPr>
        <w:t>in its administrative sanctions. For example, the ACMA is</w:t>
      </w:r>
      <w:r w:rsidR="00DE2186">
        <w:rPr>
          <w:rFonts w:cs="Times New Roman"/>
        </w:rPr>
        <w:t xml:space="preserve"> constrained </w:t>
      </w:r>
      <w:r w:rsidR="00DE2186" w:rsidRPr="00BE4345">
        <w:rPr>
          <w:rFonts w:cs="Times New Roman"/>
        </w:rPr>
        <w:t xml:space="preserve">to suspending or cancelling a licence in the event a user breaches their licence conditions, which may not actually solve the issue created </w:t>
      </w:r>
      <w:r w:rsidR="00CD5FC1">
        <w:rPr>
          <w:rFonts w:cs="Times New Roman"/>
        </w:rPr>
        <w:t>by</w:t>
      </w:r>
      <w:r w:rsidR="00DE2186" w:rsidRPr="00BE4345">
        <w:rPr>
          <w:rFonts w:cs="Times New Roman"/>
        </w:rPr>
        <w:t xml:space="preserve"> the breach.</w:t>
      </w:r>
    </w:p>
    <w:p w14:paraId="315EF4D4" w14:textId="77777777" w:rsidR="0018259C" w:rsidRDefault="0018259C" w:rsidP="00BE4345">
      <w:pPr>
        <w:spacing w:after="0"/>
        <w:rPr>
          <w:rFonts w:cs="Times New Roman"/>
        </w:rPr>
      </w:pPr>
    </w:p>
    <w:p w14:paraId="4389E54D" w14:textId="22E346D4" w:rsidR="0005241B" w:rsidRPr="00BE4345" w:rsidRDefault="001F27D2" w:rsidP="00BE4345">
      <w:pPr>
        <w:spacing w:after="0"/>
        <w:rPr>
          <w:rFonts w:cs="Times New Roman"/>
        </w:rPr>
      </w:pPr>
      <w:r>
        <w:rPr>
          <w:rFonts w:cs="Times New Roman"/>
        </w:rPr>
        <w:t>This</w:t>
      </w:r>
      <w:r w:rsidR="0005241B" w:rsidRPr="00BE4345">
        <w:rPr>
          <w:rFonts w:cs="Times New Roman"/>
        </w:rPr>
        <w:t xml:space="preserve"> </w:t>
      </w:r>
      <w:r w:rsidR="0005241B" w:rsidRPr="00BE4345">
        <w:rPr>
          <w:rFonts w:eastAsia="Times New Roman" w:cs="Times New Roman"/>
          <w:lang w:eastAsia="en-AU"/>
        </w:rPr>
        <w:t xml:space="preserve">lack of graduated </w:t>
      </w:r>
      <w:r w:rsidR="0005241B" w:rsidRPr="00BE4345">
        <w:rPr>
          <w:rFonts w:cs="Times New Roman"/>
        </w:rPr>
        <w:t xml:space="preserve">mechanisms </w:t>
      </w:r>
      <w:r w:rsidR="00F252DF">
        <w:rPr>
          <w:rFonts w:cs="Times New Roman"/>
        </w:rPr>
        <w:t xml:space="preserve">may </w:t>
      </w:r>
      <w:r w:rsidR="0005241B" w:rsidRPr="00BE4345">
        <w:rPr>
          <w:rFonts w:eastAsia="Times New Roman" w:cs="Times New Roman"/>
          <w:lang w:eastAsia="en-AU"/>
        </w:rPr>
        <w:t>result in disproportionate enforcement for low-risk or inadvertent breaches.</w:t>
      </w:r>
    </w:p>
    <w:p w14:paraId="1C2EA466" w14:textId="77777777" w:rsidR="0005241B" w:rsidRPr="00BE4345" w:rsidRDefault="0005241B" w:rsidP="00BE4345">
      <w:pPr>
        <w:spacing w:after="0"/>
        <w:rPr>
          <w:rFonts w:cs="Times New Roman"/>
        </w:rPr>
      </w:pPr>
    </w:p>
    <w:p w14:paraId="45783AFE" w14:textId="77777777" w:rsidR="00BE4345" w:rsidRDefault="0005241B" w:rsidP="006C5992">
      <w:pPr>
        <w:pStyle w:val="Heading4"/>
        <w:rPr>
          <w:lang w:eastAsia="en-AU"/>
        </w:rPr>
      </w:pPr>
      <w:r w:rsidRPr="00BE4345">
        <w:rPr>
          <w:lang w:eastAsia="en-AU"/>
        </w:rPr>
        <w:t>Detail</w:t>
      </w:r>
    </w:p>
    <w:p w14:paraId="4465A656" w14:textId="59C13B4B" w:rsidR="0005241B" w:rsidRPr="00BE4345" w:rsidRDefault="0005241B" w:rsidP="00BE4345">
      <w:pPr>
        <w:spacing w:after="0"/>
        <w:rPr>
          <w:rFonts w:eastAsia="Times New Roman" w:cs="Times New Roman"/>
          <w:lang w:eastAsia="en-AU"/>
        </w:rPr>
      </w:pPr>
      <w:r w:rsidRPr="00BE4345">
        <w:rPr>
          <w:rFonts w:eastAsia="Times New Roman" w:cs="Times New Roman"/>
          <w:lang w:eastAsia="en-AU"/>
        </w:rPr>
        <w:t xml:space="preserve">The Bill </w:t>
      </w:r>
      <w:r w:rsidR="001F27D2">
        <w:rPr>
          <w:rFonts w:eastAsia="Times New Roman" w:cs="Times New Roman"/>
          <w:lang w:eastAsia="en-AU"/>
        </w:rPr>
        <w:t>will empower</w:t>
      </w:r>
      <w:r w:rsidRPr="00BE4345">
        <w:rPr>
          <w:rFonts w:eastAsia="Times New Roman" w:cs="Times New Roman"/>
          <w:lang w:eastAsia="en-AU"/>
        </w:rPr>
        <w:t xml:space="preserve"> t</w:t>
      </w:r>
      <w:r w:rsidRPr="00BE4345">
        <w:rPr>
          <w:rFonts w:cs="Times New Roman"/>
        </w:rPr>
        <w:t>he ACMA to be able to choose from a range of formal enforcement actions, dependent on the ha</w:t>
      </w:r>
      <w:r w:rsidR="00655062">
        <w:rPr>
          <w:rFonts w:cs="Times New Roman"/>
        </w:rPr>
        <w:t>rm caused, or risk of harm</w:t>
      </w:r>
      <w:r w:rsidRPr="00BE4345">
        <w:rPr>
          <w:rFonts w:cs="Times New Roman"/>
        </w:rPr>
        <w:t xml:space="preserve">. </w:t>
      </w:r>
      <w:r w:rsidRPr="00BE4345">
        <w:rPr>
          <w:rFonts w:eastAsia="Times New Roman" w:cs="Times New Roman"/>
          <w:lang w:eastAsia="en-AU"/>
        </w:rPr>
        <w:t>This improved set of actions</w:t>
      </w:r>
      <w:r w:rsidR="001F27D2">
        <w:rPr>
          <w:rFonts w:eastAsia="Times New Roman" w:cs="Times New Roman"/>
          <w:lang w:eastAsia="en-AU"/>
        </w:rPr>
        <w:t xml:space="preserve"> will</w:t>
      </w:r>
      <w:r w:rsidRPr="00BE4345">
        <w:rPr>
          <w:rFonts w:eastAsia="Times New Roman" w:cs="Times New Roman"/>
          <w:lang w:eastAsia="en-AU"/>
        </w:rPr>
        <w:t xml:space="preserve"> better align the </w:t>
      </w:r>
      <w:r w:rsidRPr="00BE4345">
        <w:rPr>
          <w:rFonts w:eastAsia="Times New Roman" w:cs="Times New Roman"/>
          <w:lang w:eastAsia="en-AU"/>
        </w:rPr>
        <w:lastRenderedPageBreak/>
        <w:t>ACMA’s enforcement capabilities with those of other Australian regulators and better allows for the ACMA to investigate and determine suitable outcomes for affected users.</w:t>
      </w:r>
    </w:p>
    <w:p w14:paraId="0AAAFD73" w14:textId="77777777" w:rsidR="0005241B" w:rsidRPr="00BE4345" w:rsidRDefault="0005241B" w:rsidP="00BE4345">
      <w:pPr>
        <w:spacing w:after="0"/>
        <w:rPr>
          <w:rFonts w:cs="Times New Roman"/>
        </w:rPr>
      </w:pPr>
    </w:p>
    <w:p w14:paraId="5CC9CDD6" w14:textId="1580741B" w:rsidR="0005241B" w:rsidRPr="00BE4345" w:rsidRDefault="0005241B" w:rsidP="00BE4345">
      <w:pPr>
        <w:spacing w:after="0"/>
        <w:rPr>
          <w:rFonts w:cs="Times New Roman"/>
        </w:rPr>
      </w:pPr>
      <w:r w:rsidRPr="00BE4345">
        <w:rPr>
          <w:rFonts w:cs="Times New Roman"/>
        </w:rPr>
        <w:t xml:space="preserve">Enforcement actions </w:t>
      </w:r>
      <w:r w:rsidR="00034E72">
        <w:rPr>
          <w:rFonts w:cs="Times New Roman"/>
        </w:rPr>
        <w:t xml:space="preserve">beyond civil and criminal sanctions </w:t>
      </w:r>
      <w:r w:rsidRPr="00BE4345">
        <w:rPr>
          <w:rFonts w:cs="Times New Roman"/>
        </w:rPr>
        <w:t>may include:</w:t>
      </w:r>
    </w:p>
    <w:p w14:paraId="44EA7943" w14:textId="15AB302E" w:rsidR="0005241B" w:rsidRPr="00BE4345" w:rsidRDefault="00655062" w:rsidP="00AC46FE">
      <w:pPr>
        <w:pStyle w:val="ListParagraph"/>
        <w:numPr>
          <w:ilvl w:val="0"/>
          <w:numId w:val="20"/>
        </w:numPr>
        <w:spacing w:after="0"/>
        <w:rPr>
          <w:rFonts w:cs="Times New Roman"/>
        </w:rPr>
      </w:pPr>
      <w:r>
        <w:rPr>
          <w:rFonts w:cs="Times New Roman"/>
        </w:rPr>
        <w:t>public warning notices</w:t>
      </w:r>
    </w:p>
    <w:p w14:paraId="723AD61B" w14:textId="77777777" w:rsidR="0005241B" w:rsidRPr="00BE4345" w:rsidRDefault="0005241B" w:rsidP="00AC46FE">
      <w:pPr>
        <w:pStyle w:val="ListParagraph"/>
        <w:numPr>
          <w:ilvl w:val="0"/>
          <w:numId w:val="20"/>
        </w:numPr>
        <w:spacing w:after="0"/>
        <w:rPr>
          <w:rFonts w:cs="Times New Roman"/>
        </w:rPr>
      </w:pPr>
      <w:r w:rsidRPr="00BE4345">
        <w:rPr>
          <w:rFonts w:cs="Times New Roman"/>
        </w:rPr>
        <w:t>issuing an infringement notice</w:t>
      </w:r>
    </w:p>
    <w:p w14:paraId="5634B0AF" w14:textId="77777777" w:rsidR="0005241B" w:rsidRPr="00BE4345" w:rsidRDefault="0005241B" w:rsidP="00AC46FE">
      <w:pPr>
        <w:pStyle w:val="ListParagraph"/>
        <w:numPr>
          <w:ilvl w:val="0"/>
          <w:numId w:val="20"/>
        </w:numPr>
        <w:spacing w:after="0"/>
        <w:rPr>
          <w:rFonts w:cs="Times New Roman"/>
        </w:rPr>
      </w:pPr>
      <w:r w:rsidRPr="00BE4345">
        <w:rPr>
          <w:rFonts w:cs="Times New Roman"/>
        </w:rPr>
        <w:t>accepting an enforceable undertaking</w:t>
      </w:r>
    </w:p>
    <w:p w14:paraId="3E6B128D" w14:textId="77777777" w:rsidR="0005241B" w:rsidRPr="00BE4345" w:rsidRDefault="0005241B" w:rsidP="00AC46FE">
      <w:pPr>
        <w:pStyle w:val="ListParagraph"/>
        <w:numPr>
          <w:ilvl w:val="0"/>
          <w:numId w:val="20"/>
        </w:numPr>
        <w:spacing w:after="0"/>
        <w:rPr>
          <w:rFonts w:cs="Times New Roman"/>
        </w:rPr>
      </w:pPr>
      <w:r w:rsidRPr="00BE4345">
        <w:rPr>
          <w:rFonts w:cs="Times New Roman"/>
        </w:rPr>
        <w:t xml:space="preserve">giving a remedial direction </w:t>
      </w:r>
    </w:p>
    <w:p w14:paraId="2CB3710F" w14:textId="77777777" w:rsidR="0005241B" w:rsidRPr="00BE4345" w:rsidRDefault="0005241B" w:rsidP="00AC46FE">
      <w:pPr>
        <w:pStyle w:val="ListParagraph"/>
        <w:numPr>
          <w:ilvl w:val="0"/>
          <w:numId w:val="20"/>
        </w:numPr>
        <w:spacing w:after="0"/>
        <w:rPr>
          <w:rFonts w:cs="Times New Roman"/>
        </w:rPr>
      </w:pPr>
      <w:r w:rsidRPr="00BE4345">
        <w:rPr>
          <w:rFonts w:cs="Times New Roman"/>
        </w:rPr>
        <w:t>imposing or varying licence conditions</w:t>
      </w:r>
    </w:p>
    <w:p w14:paraId="7B050B03" w14:textId="16B9091F" w:rsidR="0005241B" w:rsidRPr="00BE4345" w:rsidRDefault="0005241B" w:rsidP="00BE4345">
      <w:pPr>
        <w:pStyle w:val="ListParagraph"/>
        <w:numPr>
          <w:ilvl w:val="0"/>
          <w:numId w:val="18"/>
        </w:numPr>
        <w:spacing w:after="0"/>
        <w:rPr>
          <w:rFonts w:cs="Times New Roman"/>
        </w:rPr>
      </w:pPr>
      <w:r w:rsidRPr="00BE4345">
        <w:rPr>
          <w:rFonts w:cs="Times New Roman"/>
        </w:rPr>
        <w:t>suspending or cancelling licences</w:t>
      </w:r>
      <w:r w:rsidR="007D442C">
        <w:rPr>
          <w:rFonts w:cs="Times New Roman"/>
        </w:rPr>
        <w:t>,</w:t>
      </w:r>
      <w:r w:rsidRPr="00BE4345">
        <w:rPr>
          <w:rFonts w:cs="Times New Roman"/>
        </w:rPr>
        <w:t xml:space="preserve"> and </w:t>
      </w:r>
    </w:p>
    <w:tbl>
      <w:tblPr>
        <w:tblStyle w:val="TableGrid"/>
        <w:tblpPr w:leftFromText="180" w:rightFromText="180" w:vertAnchor="text" w:horzAnchor="margin" w:tblpY="621"/>
        <w:tblW w:w="10203" w:type="dxa"/>
        <w:tblLook w:val="04A0" w:firstRow="1" w:lastRow="0" w:firstColumn="1" w:lastColumn="0" w:noHBand="0" w:noVBand="1"/>
        <w:tblCaption w:val="Table comparing the penalty types between the 1992 Act and the Bill"/>
        <w:tblDescription w:val="The Act contained eleven criminal provisions, nine strict liability provisions, no civil provisions and fifteen provisions that carried infringement notices.&#10;&#10;The Bill only contains nine criminal sanction provisions, three of strict liability, eighteen civil provisions and twenty-five infringment notice provisions."/>
      </w:tblPr>
      <w:tblGrid>
        <w:gridCol w:w="3401"/>
        <w:gridCol w:w="3401"/>
        <w:gridCol w:w="3401"/>
      </w:tblGrid>
      <w:tr w:rsidR="00BE4345" w:rsidRPr="00BE4345" w14:paraId="29219A94" w14:textId="77777777" w:rsidTr="00A00E8A">
        <w:trPr>
          <w:trHeight w:val="446"/>
          <w:tblHeader/>
        </w:trPr>
        <w:tc>
          <w:tcPr>
            <w:tcW w:w="3401" w:type="dxa"/>
            <w:shd w:val="clear" w:color="auto" w:fill="DEEAF6" w:themeFill="accent1" w:themeFillTint="33"/>
            <w:vAlign w:val="center"/>
          </w:tcPr>
          <w:p w14:paraId="7BB22BD0"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Penalty type</w:t>
            </w:r>
          </w:p>
        </w:tc>
        <w:tc>
          <w:tcPr>
            <w:tcW w:w="3401" w:type="dxa"/>
            <w:shd w:val="clear" w:color="auto" w:fill="DEEAF6" w:themeFill="accent1" w:themeFillTint="33"/>
            <w:vAlign w:val="center"/>
          </w:tcPr>
          <w:p w14:paraId="7D47BBC7" w14:textId="7A12830A"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 xml:space="preserve">Number of provisions under the </w:t>
            </w:r>
            <w:r w:rsidR="00CD5FC1">
              <w:rPr>
                <w:rFonts w:eastAsia="Times New Roman" w:cs="Times New Roman"/>
                <w:b/>
                <w:lang w:eastAsia="en-AU"/>
              </w:rPr>
              <w:t xml:space="preserve">1992 </w:t>
            </w:r>
            <w:r w:rsidRPr="00BE4345">
              <w:rPr>
                <w:rFonts w:eastAsia="Times New Roman" w:cs="Times New Roman"/>
                <w:b/>
                <w:lang w:eastAsia="en-AU"/>
              </w:rPr>
              <w:t>Act</w:t>
            </w:r>
          </w:p>
        </w:tc>
        <w:tc>
          <w:tcPr>
            <w:tcW w:w="3401" w:type="dxa"/>
            <w:shd w:val="clear" w:color="auto" w:fill="DEEAF6" w:themeFill="accent1" w:themeFillTint="33"/>
            <w:vAlign w:val="center"/>
          </w:tcPr>
          <w:p w14:paraId="43FBACD1" w14:textId="4D6FB2EE"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 xml:space="preserve">Number of provisions </w:t>
            </w:r>
            <w:r w:rsidR="00CD5FC1">
              <w:rPr>
                <w:rFonts w:eastAsia="Times New Roman" w:cs="Times New Roman"/>
                <w:b/>
                <w:lang w:eastAsia="en-AU"/>
              </w:rPr>
              <w:t xml:space="preserve">proposed </w:t>
            </w:r>
            <w:r w:rsidRPr="00BE4345">
              <w:rPr>
                <w:rFonts w:eastAsia="Times New Roman" w:cs="Times New Roman"/>
                <w:b/>
                <w:lang w:eastAsia="en-AU"/>
              </w:rPr>
              <w:t>under the Bill</w:t>
            </w:r>
          </w:p>
        </w:tc>
      </w:tr>
      <w:tr w:rsidR="00BE4345" w:rsidRPr="00BE4345" w14:paraId="6B3A10C5" w14:textId="77777777" w:rsidTr="00BE4345">
        <w:trPr>
          <w:trHeight w:val="421"/>
        </w:trPr>
        <w:tc>
          <w:tcPr>
            <w:tcW w:w="3401" w:type="dxa"/>
            <w:vAlign w:val="center"/>
          </w:tcPr>
          <w:p w14:paraId="0933F2A4"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Criminal</w:t>
            </w:r>
          </w:p>
        </w:tc>
        <w:tc>
          <w:tcPr>
            <w:tcW w:w="3401" w:type="dxa"/>
            <w:vAlign w:val="center"/>
          </w:tcPr>
          <w:p w14:paraId="28F02D02"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11 (all with imprisonment sanctions)</w:t>
            </w:r>
          </w:p>
        </w:tc>
        <w:tc>
          <w:tcPr>
            <w:tcW w:w="3401" w:type="dxa"/>
            <w:vAlign w:val="center"/>
          </w:tcPr>
          <w:p w14:paraId="20FB7EBE"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9 (3 with imprisonment sanctions)</w:t>
            </w:r>
          </w:p>
        </w:tc>
      </w:tr>
      <w:tr w:rsidR="00BE4345" w:rsidRPr="00BE4345" w14:paraId="5D957E0D" w14:textId="77777777" w:rsidTr="00BE4345">
        <w:trPr>
          <w:trHeight w:val="446"/>
        </w:trPr>
        <w:tc>
          <w:tcPr>
            <w:tcW w:w="3401" w:type="dxa"/>
            <w:vAlign w:val="center"/>
          </w:tcPr>
          <w:p w14:paraId="2DA235ED"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Strict liability</w:t>
            </w:r>
          </w:p>
        </w:tc>
        <w:tc>
          <w:tcPr>
            <w:tcW w:w="3401" w:type="dxa"/>
            <w:vAlign w:val="center"/>
          </w:tcPr>
          <w:p w14:paraId="42FB8F5A"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9</w:t>
            </w:r>
          </w:p>
        </w:tc>
        <w:tc>
          <w:tcPr>
            <w:tcW w:w="3401" w:type="dxa"/>
            <w:vAlign w:val="center"/>
          </w:tcPr>
          <w:p w14:paraId="47B749C2"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3</w:t>
            </w:r>
          </w:p>
        </w:tc>
      </w:tr>
      <w:tr w:rsidR="00BE4345" w:rsidRPr="00BE4345" w14:paraId="795C6D8E" w14:textId="77777777" w:rsidTr="00BE4345">
        <w:trPr>
          <w:trHeight w:val="421"/>
        </w:trPr>
        <w:tc>
          <w:tcPr>
            <w:tcW w:w="3401" w:type="dxa"/>
            <w:vAlign w:val="center"/>
          </w:tcPr>
          <w:p w14:paraId="4B11AC1D"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Civil</w:t>
            </w:r>
          </w:p>
        </w:tc>
        <w:tc>
          <w:tcPr>
            <w:tcW w:w="3401" w:type="dxa"/>
            <w:vAlign w:val="center"/>
          </w:tcPr>
          <w:p w14:paraId="0004A3E3"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0</w:t>
            </w:r>
          </w:p>
        </w:tc>
        <w:tc>
          <w:tcPr>
            <w:tcW w:w="3401" w:type="dxa"/>
            <w:vAlign w:val="center"/>
          </w:tcPr>
          <w:p w14:paraId="4D0FFCA7"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18</w:t>
            </w:r>
          </w:p>
        </w:tc>
      </w:tr>
      <w:tr w:rsidR="00BE4345" w:rsidRPr="00BE4345" w14:paraId="12E95967" w14:textId="77777777" w:rsidTr="00BE4345">
        <w:trPr>
          <w:trHeight w:val="446"/>
        </w:trPr>
        <w:tc>
          <w:tcPr>
            <w:tcW w:w="3401" w:type="dxa"/>
            <w:vAlign w:val="center"/>
          </w:tcPr>
          <w:p w14:paraId="69E3D4F3"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Infringement notices</w:t>
            </w:r>
          </w:p>
        </w:tc>
        <w:tc>
          <w:tcPr>
            <w:tcW w:w="3401" w:type="dxa"/>
            <w:vAlign w:val="center"/>
          </w:tcPr>
          <w:p w14:paraId="646D4B90"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15</w:t>
            </w:r>
          </w:p>
        </w:tc>
        <w:tc>
          <w:tcPr>
            <w:tcW w:w="3401" w:type="dxa"/>
            <w:vAlign w:val="center"/>
          </w:tcPr>
          <w:p w14:paraId="4FF8B29F" w14:textId="77777777" w:rsidR="00BE4345" w:rsidRPr="00BE4345" w:rsidRDefault="00BE4345" w:rsidP="00BE4345">
            <w:pPr>
              <w:spacing w:after="0"/>
              <w:jc w:val="center"/>
              <w:rPr>
                <w:rFonts w:eastAsia="Times New Roman" w:cs="Times New Roman"/>
                <w:b/>
                <w:lang w:eastAsia="en-AU"/>
              </w:rPr>
            </w:pPr>
            <w:r w:rsidRPr="00BE4345">
              <w:rPr>
                <w:rFonts w:eastAsia="Times New Roman" w:cs="Times New Roman"/>
                <w:b/>
                <w:lang w:eastAsia="en-AU"/>
              </w:rPr>
              <w:t>25</w:t>
            </w:r>
          </w:p>
        </w:tc>
      </w:tr>
    </w:tbl>
    <w:p w14:paraId="60CBB223" w14:textId="20887761" w:rsidR="00BE4345" w:rsidRPr="00BE4345" w:rsidRDefault="0005241B" w:rsidP="00BE4345">
      <w:pPr>
        <w:pStyle w:val="ListParagraph"/>
        <w:numPr>
          <w:ilvl w:val="0"/>
          <w:numId w:val="18"/>
        </w:numPr>
        <w:spacing w:after="0"/>
        <w:rPr>
          <w:rFonts w:cs="Times New Roman"/>
        </w:rPr>
      </w:pPr>
      <w:r w:rsidRPr="00BE4345">
        <w:rPr>
          <w:rFonts w:cs="Times New Roman"/>
        </w:rPr>
        <w:t>withdrawing accreditation and authorisations.</w:t>
      </w:r>
    </w:p>
    <w:p w14:paraId="1D177D84" w14:textId="77777777" w:rsidR="00BE4345" w:rsidRDefault="00BE4345" w:rsidP="00BE4345">
      <w:pPr>
        <w:spacing w:after="0"/>
        <w:rPr>
          <w:rFonts w:cs="Times New Roman"/>
        </w:rPr>
      </w:pPr>
    </w:p>
    <w:p w14:paraId="62BFBF25" w14:textId="77777777" w:rsidR="00BE4345" w:rsidRDefault="00BE4345" w:rsidP="00BE4345">
      <w:pPr>
        <w:spacing w:after="0"/>
        <w:rPr>
          <w:rFonts w:cs="Times New Roman"/>
        </w:rPr>
      </w:pPr>
    </w:p>
    <w:p w14:paraId="3747DE3E" w14:textId="00E3B921" w:rsidR="0005241B" w:rsidRPr="00BE4345" w:rsidRDefault="0005241B" w:rsidP="00BE4345">
      <w:pPr>
        <w:spacing w:after="0"/>
        <w:rPr>
          <w:rFonts w:cs="Times New Roman"/>
        </w:rPr>
      </w:pPr>
      <w:r w:rsidRPr="00BE4345">
        <w:rPr>
          <w:rFonts w:cs="Times New Roman"/>
        </w:rPr>
        <w:t>The Bill reduces the number of criminal offences from 11 to 9</w:t>
      </w:r>
      <w:r w:rsidRPr="00BE4345">
        <w:t xml:space="preserve">. </w:t>
      </w:r>
      <w:r w:rsidRPr="00BE4345">
        <w:rPr>
          <w:rFonts w:cs="Times New Roman"/>
        </w:rPr>
        <w:t>In the most serious of cases, the case</w:t>
      </w:r>
      <w:r w:rsidR="00DE2186">
        <w:rPr>
          <w:rFonts w:cs="Times New Roman"/>
        </w:rPr>
        <w:t xml:space="preserve"> may be</w:t>
      </w:r>
      <w:r w:rsidRPr="00BE4345">
        <w:rPr>
          <w:rFonts w:cs="Times New Roman"/>
        </w:rPr>
        <w:t xml:space="preserve"> referred for prosecution to the Commonwealth Director of Public Prosecutions. For certain breaches, the ACMA has the power to commence civil proceedings to obtain, among other remedies, civil penalty orders, injunctive relief </w:t>
      </w:r>
      <w:r w:rsidR="005E7DF5">
        <w:rPr>
          <w:rFonts w:cs="Times New Roman"/>
        </w:rPr>
        <w:t xml:space="preserve">and </w:t>
      </w:r>
      <w:r w:rsidR="002920CA">
        <w:rPr>
          <w:rFonts w:cs="Times New Roman"/>
        </w:rPr>
        <w:t xml:space="preserve">using </w:t>
      </w:r>
      <w:r w:rsidR="005E7DF5">
        <w:rPr>
          <w:rFonts w:cs="Times New Roman"/>
        </w:rPr>
        <w:t>other measures such as enforceable undertakings.</w:t>
      </w:r>
      <w:r w:rsidRPr="00BE4345">
        <w:rPr>
          <w:rFonts w:cs="Times New Roman"/>
        </w:rPr>
        <w:t xml:space="preserve"> </w:t>
      </w:r>
    </w:p>
    <w:p w14:paraId="5B25B562" w14:textId="77777777" w:rsidR="0005241B" w:rsidRPr="00BE4345" w:rsidRDefault="0005241B" w:rsidP="00BE4345">
      <w:pPr>
        <w:spacing w:after="0"/>
        <w:rPr>
          <w:rFonts w:cs="Times New Roman"/>
        </w:rPr>
      </w:pPr>
    </w:p>
    <w:p w14:paraId="7C464781" w14:textId="6A3DD792" w:rsidR="0005241B" w:rsidRPr="00BE4345" w:rsidRDefault="0005241B" w:rsidP="00EA292D">
      <w:pPr>
        <w:spacing w:after="0"/>
        <w:rPr>
          <w:rFonts w:cs="Times New Roman"/>
        </w:rPr>
      </w:pPr>
      <w:r w:rsidRPr="00BE4345">
        <w:rPr>
          <w:rFonts w:cs="Times New Roman"/>
        </w:rPr>
        <w:t>The introduction of civil penalties, supported by criminal penal</w:t>
      </w:r>
      <w:r w:rsidR="006C5992">
        <w:rPr>
          <w:rFonts w:cs="Times New Roman"/>
        </w:rPr>
        <w:t>ties for serious offences, will give</w:t>
      </w:r>
      <w:r w:rsidRPr="00BE4345">
        <w:rPr>
          <w:rFonts w:cs="Times New Roman"/>
        </w:rPr>
        <w:t xml:space="preserve"> more certainty to </w:t>
      </w:r>
      <w:bookmarkStart w:id="0" w:name="_GoBack"/>
      <w:bookmarkEnd w:id="0"/>
      <w:r w:rsidRPr="00BE4345">
        <w:rPr>
          <w:rFonts w:cs="Times New Roman"/>
        </w:rPr>
        <w:t>users that their rights and protections under a licence will be upheld.</w:t>
      </w:r>
    </w:p>
    <w:p w14:paraId="2F321EA5" w14:textId="594ACEED" w:rsidR="0005241B" w:rsidRPr="00BE4345" w:rsidRDefault="00EA292D" w:rsidP="00BE4345">
      <w:pPr>
        <w:tabs>
          <w:tab w:val="left" w:pos="6300"/>
        </w:tabs>
        <w:spacing w:after="0"/>
        <w:rPr>
          <w:rFonts w:cs="Times New Roman"/>
        </w:rPr>
        <w:sectPr w:rsidR="0005241B" w:rsidRPr="00BE4345" w:rsidSect="0005241B">
          <w:type w:val="continuous"/>
          <w:pgSz w:w="11906" w:h="16838"/>
          <w:pgMar w:top="720" w:right="720" w:bottom="720" w:left="720" w:header="708" w:footer="708" w:gutter="0"/>
          <w:cols w:space="708"/>
          <w:docGrid w:linePitch="360"/>
        </w:sectPr>
      </w:pPr>
      <w:r>
        <w:rPr>
          <w:rFonts w:cs="Times New Roman"/>
          <w:noProof/>
          <w:lang w:eastAsia="en-AU"/>
        </w:rPr>
        <mc:AlternateContent>
          <mc:Choice Requires="wpg">
            <w:drawing>
              <wp:inline distT="0" distB="0" distL="0" distR="0" wp14:anchorId="6BA64A7F" wp14:editId="5885006E">
                <wp:extent cx="6545292" cy="7141753"/>
                <wp:effectExtent l="0" t="0" r="0" b="21590"/>
                <wp:docPr id="5" name="Group 5" title="Pyramid demonstrating a graduated approach to compliance and enforcement"/>
                <wp:cNvGraphicFramePr/>
                <a:graphic xmlns:a="http://schemas.openxmlformats.org/drawingml/2006/main">
                  <a:graphicData uri="http://schemas.microsoft.com/office/word/2010/wordprocessingGroup">
                    <wpg:wgp>
                      <wpg:cNvGrpSpPr/>
                      <wpg:grpSpPr>
                        <a:xfrm>
                          <a:off x="0" y="0"/>
                          <a:ext cx="6545292" cy="7141753"/>
                          <a:chOff x="0" y="0"/>
                          <a:chExt cx="6545292" cy="7141753"/>
                        </a:xfrm>
                      </wpg:grpSpPr>
                      <wps:wsp>
                        <wps:cNvPr id="13" name="Text Box 2"/>
                        <wps:cNvSpPr txBox="1">
                          <a:spLocks noChangeArrowheads="1"/>
                        </wps:cNvSpPr>
                        <wps:spPr bwMode="auto">
                          <a:xfrm>
                            <a:off x="0" y="0"/>
                            <a:ext cx="2370455" cy="1473835"/>
                          </a:xfrm>
                          <a:prstGeom prst="rect">
                            <a:avLst/>
                          </a:prstGeom>
                          <a:noFill/>
                          <a:ln w="9525">
                            <a:noFill/>
                            <a:miter lim="800000"/>
                            <a:headEnd/>
                            <a:tailEnd/>
                          </a:ln>
                        </wps:spPr>
                        <wps:txbx>
                          <w:txbxContent>
                            <w:p w14:paraId="363D4E12" w14:textId="77777777" w:rsidR="0005241B" w:rsidRPr="007A3BDD" w:rsidRDefault="0005241B" w:rsidP="007A3BDD">
                              <w:pPr>
                                <w:pStyle w:val="Heading2"/>
                              </w:pPr>
                              <w:r w:rsidRPr="007A3BDD">
                                <w:rPr>
                                  <w:rStyle w:val="Heading2Char"/>
                                  <w:b/>
                                </w:rPr>
                                <w:t xml:space="preserve">A graduated approach to compliance and enforcement </w:t>
                              </w:r>
                            </w:p>
                            <w:p w14:paraId="68E8DF61" w14:textId="77777777" w:rsidR="0005241B" w:rsidRPr="00BE4345" w:rsidRDefault="0005241B" w:rsidP="0005241B">
                              <w:pPr>
                                <w:rPr>
                                  <w:sz w:val="20"/>
                                </w:rPr>
                              </w:pPr>
                            </w:p>
                          </w:txbxContent>
                        </wps:txbx>
                        <wps:bodyPr rot="0" vert="horz" wrap="square" lIns="91440" tIns="45720" rIns="91440" bIns="45720" anchor="t" anchorCtr="0">
                          <a:spAutoFit/>
                        </wps:bodyPr>
                      </wps:wsp>
                      <wpg:grpSp>
                        <wpg:cNvPr id="4" name="Group 4" descr="A pyramid describing the range of enforcement tools available to the ACMA based on the seriousness of non-compliant breach. &#10;" title="A graduated approach to compliance and enforcement"/>
                        <wpg:cNvGrpSpPr/>
                        <wpg:grpSpPr>
                          <a:xfrm>
                            <a:off x="32892" y="197353"/>
                            <a:ext cx="6512400" cy="6944400"/>
                            <a:chOff x="0" y="0"/>
                            <a:chExt cx="6510655" cy="6943090"/>
                          </a:xfrm>
                        </wpg:grpSpPr>
                        <wps:wsp>
                          <wps:cNvPr id="14" name="Up Arrow 14" title="Increasing level of seriousness of breach"/>
                          <wps:cNvSpPr/>
                          <wps:spPr>
                            <a:xfrm>
                              <a:off x="5867400" y="95250"/>
                              <a:ext cx="409575" cy="684784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5943600" y="2705100"/>
                              <a:ext cx="567055" cy="1760220"/>
                            </a:xfrm>
                            <a:prstGeom prst="rect">
                              <a:avLst/>
                            </a:prstGeom>
                            <a:noFill/>
                            <a:ln w="9525">
                              <a:noFill/>
                              <a:miter lim="800000"/>
                              <a:headEnd/>
                              <a:tailEnd/>
                            </a:ln>
                          </wps:spPr>
                          <wps:txbx>
                            <w:txbxContent>
                              <w:p w14:paraId="48CE7A15" w14:textId="77777777" w:rsidR="0005241B" w:rsidRPr="004B3727" w:rsidRDefault="0005241B" w:rsidP="0005241B">
                                <w:pPr>
                                  <w:rPr>
                                    <w:b/>
                                    <w:sz w:val="28"/>
                                  </w:rPr>
                                </w:pPr>
                                <w:r w:rsidRPr="004B3727">
                                  <w:rPr>
                                    <w:b/>
                                    <w:sz w:val="28"/>
                                  </w:rPr>
                                  <w:t>Level of seriousness</w:t>
                                </w:r>
                              </w:p>
                            </w:txbxContent>
                          </wps:txbx>
                          <wps:bodyPr rot="0" vert="vert" wrap="square" lIns="91440" tIns="45720" rIns="91440" bIns="45720" anchor="t" anchorCtr="0">
                            <a:spAutoFit/>
                          </wps:bodyPr>
                        </wps:wsp>
                        <wpg:graphicFrame>
                          <wpg:cNvPr id="2" name="Diagram 2"/>
                          <wpg:cNvFrPr/>
                          <wpg:xfrm>
                            <a:off x="0" y="0"/>
                            <a:ext cx="5926455" cy="694309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pSp>
                    </wpg:wgp>
                  </a:graphicData>
                </a:graphic>
              </wp:inline>
            </w:drawing>
          </mc:Choice>
          <mc:Fallback>
            <w:pict>
              <v:group w14:anchorId="6BA64A7F" id="Group 5" o:spid="_x0000_s1026" alt="Title: Pyramid demonstrating a graduated approach to compliance and enforcement" style="width:515.4pt;height:562.35pt;mso-position-horizontal-relative:char;mso-position-vertical-relative:line" coordsize="65452,7141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">
                <v:shapetype id="_x0000_t202" coordsize="21600,21600" o:spt="202" path="m,l,21600r21600,l21600,xe">
                  <v:stroke joinstyle="miter"/>
                  <v:path gradientshapeok="t" o:connecttype="rect"/>
                </v:shapetype>
                <v:shape id="Text Box 2" o:spid="_x0000_s1027" type="#_x0000_t202" style="position:absolute;width:23704;height:14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363D4E12" w14:textId="77777777" w:rsidR="0005241B" w:rsidRPr="007A3BDD" w:rsidRDefault="0005241B" w:rsidP="007A3BDD">
                        <w:pPr>
                          <w:pStyle w:val="Heading2"/>
                        </w:pPr>
                        <w:r w:rsidRPr="007A3BDD">
                          <w:rPr>
                            <w:rStyle w:val="Heading2Char"/>
                            <w:b/>
                          </w:rPr>
                          <w:t xml:space="preserve">A graduated approach to compliance and enforcement </w:t>
                        </w:r>
                      </w:p>
                      <w:p w14:paraId="68E8DF61" w14:textId="77777777" w:rsidR="0005241B" w:rsidRPr="00BE4345" w:rsidRDefault="0005241B" w:rsidP="0005241B">
                        <w:pPr>
                          <w:rPr>
                            <w:sz w:val="20"/>
                          </w:rPr>
                        </w:pPr>
                      </w:p>
                    </w:txbxContent>
                  </v:textbox>
                </v:shape>
                <v:group id="Group 4" o:spid="_x0000_s1028" alt="A pyramid describing the range of enforcement tools available to the ACMA based on the seriousness of non-compliant breach. &#10;" style="position:absolute;left:328;top:1973;width:65124;height:69444" coordsize="65106,69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4" o:spid="_x0000_s1029" type="#_x0000_t68" style="position:absolute;left:58674;top:952;width:4095;height:6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6n8EA&#10;AADbAAAADwAAAGRycy9kb3ducmV2LnhtbERP3WrCMBS+F3yHcITdaeoQcdUoIhOEDnTVBzg0x7bY&#10;nNQk2u7tl8HAu/Px/Z7VpjeNeJLztWUF00kCgriwuuZSweW8Hy9A+ICssbFMCn7Iw2Y9HKww1bbj&#10;b3rmoRQxhH2KCqoQ2lRKX1Rk0E9sSxy5q3UGQ4SulNphF8NNI9+TZC4N1hwbKmxpV1Fxyx9GgZt9&#10;3o/Z7WubnQ75x7w7umK3yJR6G/XbJYhAfXiJ/90HHef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9+p/BAAAA2wAAAA8AAAAAAAAAAAAAAAAAmAIAAGRycy9kb3du&#10;cmV2LnhtbFBLBQYAAAAABAAEAPUAAACGAwAAAAA=&#10;" adj="646" fillcolor="black [3200]" strokecolor="black [1600]" strokeweight="1pt"/>
                  <v:shape id="Text Box 2" o:spid="_x0000_s1030" type="#_x0000_t202" style="position:absolute;left:59436;top:27051;width:5670;height:17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NwcEA&#10;AADbAAAADwAAAGRycy9kb3ducmV2LnhtbERPS4vCMBC+L/gfwgje1lQPItUoPhB1cQ9aDx6HZmyL&#10;zaQ0sVZ//UYQ9jYf33Om89aUoqHaFZYVDPoRCOLU6oIzBedk8z0G4TyyxtIyKXiSg/ms8zXFWNsH&#10;H6k5+UyEEHYxKsi9r2IpXZqTQde3FXHgrrY26AOsM6lrfIRwU8phFI2kwYJDQ44VrXJKb6e7UfDz&#10;aw6XZVYlw/WYqdlScnjtX0r1uu1iAsJT6//FH/dOh/kjeP8SDp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FjcHBAAAA2wAAAA8AAAAAAAAAAAAAAAAAmAIAAGRycy9kb3du&#10;cmV2LnhtbFBLBQYAAAAABAAEAPUAAACGAwAAAAA=&#10;" filled="f" stroked="f">
                    <v:textbox style="layout-flow:vertical;mso-fit-shape-to-text:t">
                      <w:txbxContent>
                        <w:p w14:paraId="48CE7A15" w14:textId="77777777" w:rsidR="0005241B" w:rsidRPr="004B3727" w:rsidRDefault="0005241B" w:rsidP="0005241B">
                          <w:pPr>
                            <w:rPr>
                              <w:b/>
                              <w:sz w:val="28"/>
                            </w:rPr>
                          </w:pPr>
                          <w:r w:rsidRPr="004B3727">
                            <w:rPr>
                              <w:b/>
                              <w:sz w:val="28"/>
                            </w:rPr>
                            <w:t>Level of seriousness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31" type="#_x0000_t75" style="position:absolute;left:-146;top:-205;width:59541;height:697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">
                    <v:imagedata r:id="rId18" o:title=""/>
                    <o:lock v:ext="edit" aspectratio="f"/>
                  </v:shape>
                </v:group>
                <w10:anchorlock/>
              </v:group>
            </w:pict>
          </mc:Fallback>
        </mc:AlternateContent>
      </w:r>
      <w:r w:rsidR="0005241B" w:rsidRPr="00BE4345">
        <w:rPr>
          <w:rFonts w:cs="Times New Roman"/>
        </w:rPr>
        <w:tab/>
      </w:r>
    </w:p>
    <w:p w14:paraId="3E90285B" w14:textId="35AC7FF2" w:rsidR="00A00E8A" w:rsidRDefault="00A00E8A" w:rsidP="00EA292D">
      <w:pPr>
        <w:spacing w:after="0"/>
      </w:pPr>
    </w:p>
    <w:p w14:paraId="0665F53C" w14:textId="0DD85097" w:rsidR="00CC0C40" w:rsidRPr="00A00E8A" w:rsidRDefault="00CC0C40" w:rsidP="00A00E8A"/>
    <w:sectPr w:rsidR="00CC0C40" w:rsidRPr="00A00E8A" w:rsidSect="00FD38F4">
      <w:headerReference w:type="default" r:id="rId19"/>
      <w:footerReference w:type="default" r:id="rId20"/>
      <w:type w:val="continuous"/>
      <w:pgSz w:w="11906" w:h="16838"/>
      <w:pgMar w:top="1702" w:right="1133" w:bottom="1276"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979C" w14:textId="77777777" w:rsidR="00117B46" w:rsidRDefault="00117B46" w:rsidP="003F0A2D">
      <w:pPr>
        <w:spacing w:after="0"/>
      </w:pPr>
      <w:r>
        <w:separator/>
      </w:r>
    </w:p>
  </w:endnote>
  <w:endnote w:type="continuationSeparator" w:id="0">
    <w:p w14:paraId="5684979D" w14:textId="77777777" w:rsidR="00117B46" w:rsidRDefault="00117B46"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9E" w14:textId="77777777" w:rsidR="00FD38F4" w:rsidRDefault="00EF5AC3" w:rsidP="00297528">
    <w:pPr>
      <w:pStyle w:val="Footer"/>
      <w:ind w:left="-1418"/>
    </w:pPr>
    <w:r>
      <w:rPr>
        <w:noProof/>
        <w:lang w:eastAsia="en-AU"/>
      </w:rPr>
      <w:drawing>
        <wp:inline distT="0" distB="0" distL="0" distR="0" wp14:anchorId="568497A4" wp14:editId="568497A5">
          <wp:extent cx="7598462" cy="766386"/>
          <wp:effectExtent l="0" t="0" r="254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5029" cy="7791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A1" w14:textId="77777777" w:rsidR="00FD38F4" w:rsidRDefault="00FD38F4" w:rsidP="00FD38F4">
    <w:pPr>
      <w:pStyle w:val="Footer"/>
      <w:tabs>
        <w:tab w:val="clear" w:pos="9026"/>
        <w:tab w:val="right" w:pos="9333"/>
      </w:tabs>
      <w:rPr>
        <w:sz w:val="18"/>
        <w:szCs w:val="18"/>
      </w:rPr>
    </w:pPr>
    <w:r>
      <w:rPr>
        <w:sz w:val="18"/>
        <w:szCs w:val="18"/>
      </w:rPr>
      <w:t>&lt;report title&gt;</w:t>
    </w:r>
    <w:r>
      <w:rPr>
        <w:sz w:val="18"/>
        <w:szCs w:val="18"/>
      </w:rPr>
      <w:tab/>
    </w:r>
    <w:hyperlink r:id="rId1" w:history="1">
      <w:r w:rsidRPr="005E52FA">
        <w:rPr>
          <w:rStyle w:val="Hyperlink"/>
          <w:sz w:val="18"/>
          <w:szCs w:val="18"/>
        </w:rPr>
        <w:t>www.communications.gov.au</w:t>
      </w:r>
    </w:hyperlink>
    <w:r>
      <w:rPr>
        <w:sz w:val="18"/>
        <w:szCs w:val="18"/>
      </w:rPr>
      <w:tab/>
    </w:r>
    <w:sdt>
      <w:sdtPr>
        <w:rPr>
          <w:sz w:val="18"/>
          <w:szCs w:val="18"/>
        </w:rPr>
        <w:id w:val="-984167973"/>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EA292D">
          <w:rPr>
            <w:bCs/>
            <w:noProof/>
            <w:sz w:val="18"/>
            <w:szCs w:val="18"/>
          </w:rPr>
          <w:t>3</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EA292D">
          <w:rPr>
            <w:bCs/>
            <w:noProof/>
            <w:sz w:val="18"/>
            <w:szCs w:val="18"/>
          </w:rPr>
          <w:t>3</w:t>
        </w:r>
        <w:r w:rsidRPr="000249BC">
          <w:rPr>
            <w:bCs/>
            <w:sz w:val="18"/>
            <w:szCs w:val="18"/>
          </w:rPr>
          <w:fldChar w:fldCharType="end"/>
        </w:r>
      </w:sdtContent>
    </w:sdt>
  </w:p>
  <w:p w14:paraId="568497A2" w14:textId="77777777" w:rsidR="00FD38F4" w:rsidRDefault="00FD38F4" w:rsidP="00FD38F4">
    <w:pPr>
      <w:pStyle w:val="Footer"/>
      <w:tabs>
        <w:tab w:val="clear" w:pos="9026"/>
        <w:tab w:val="right" w:pos="9333"/>
      </w:tabs>
      <w:rPr>
        <w:rStyle w:val="Hyperlink"/>
        <w:sz w:val="18"/>
        <w:szCs w:val="18"/>
      </w:rPr>
    </w:pPr>
    <w:r>
      <w:rPr>
        <w:sz w:val="18"/>
        <w:szCs w:val="18"/>
      </w:rPr>
      <w:t>&lt;report title continued if long&gt;</w:t>
    </w:r>
    <w:r>
      <w:rPr>
        <w:sz w:val="18"/>
        <w:szCs w:val="18"/>
      </w:rPr>
      <w:tab/>
    </w:r>
    <w:hyperlink r:id="rId2" w:history="1">
      <w:r w:rsidRPr="005E52FA">
        <w:rPr>
          <w:rStyle w:val="Hyperlink"/>
          <w:sz w:val="18"/>
          <w:szCs w:val="18"/>
        </w:rPr>
        <w:t>www.arts.gov.au</w:t>
      </w:r>
    </w:hyperlink>
  </w:p>
  <w:p w14:paraId="568497A3" w14:textId="77777777" w:rsidR="00FD38F4" w:rsidRDefault="00FD38F4" w:rsidP="00FD38F4">
    <w:pPr>
      <w:pStyle w:val="Footer"/>
      <w:tabs>
        <w:tab w:val="clear" w:pos="9026"/>
        <w:tab w:val="right" w:pos="9333"/>
      </w:tabs>
      <w:rPr>
        <w:rStyle w:val="Hyperlink"/>
        <w:sz w:val="18"/>
        <w:szCs w:val="18"/>
      </w:rPr>
    </w:pPr>
    <w:r>
      <w:rPr>
        <w:sz w:val="18"/>
        <w:szCs w:val="18"/>
      </w:rPr>
      <w:t>&lt;report title continued if long&gt;</w:t>
    </w:r>
    <w:r>
      <w:rPr>
        <w:sz w:val="18"/>
        <w:szCs w:val="18"/>
      </w:rPr>
      <w:tab/>
    </w:r>
    <w:hyperlink r:id="rId3" w:history="1">
      <w:r w:rsidRPr="008F66ED">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979A" w14:textId="77777777" w:rsidR="00117B46" w:rsidRDefault="00117B46" w:rsidP="003F0A2D">
      <w:pPr>
        <w:spacing w:after="0"/>
      </w:pPr>
      <w:r>
        <w:separator/>
      </w:r>
    </w:p>
  </w:footnote>
  <w:footnote w:type="continuationSeparator" w:id="0">
    <w:p w14:paraId="5684979B" w14:textId="77777777" w:rsidR="00117B46" w:rsidRDefault="00117B46"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9F" w14:textId="77777777" w:rsidR="00FD38F4" w:rsidRDefault="00FD38F4" w:rsidP="003F0A2D">
    <w:pPr>
      <w:pStyle w:val="Header"/>
      <w:ind w:left="-1418"/>
    </w:pPr>
    <w:r>
      <w:rPr>
        <w:noProof/>
        <w:lang w:eastAsia="en-AU"/>
      </w:rPr>
      <w:drawing>
        <wp:inline distT="0" distB="0" distL="0" distR="0" wp14:anchorId="568497A6" wp14:editId="568497A7">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68497A0" w14:textId="77777777" w:rsidR="00FD38F4" w:rsidRPr="009A56D0" w:rsidRDefault="00FD38F4"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t>&lt;month 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C127B"/>
    <w:multiLevelType w:val="hybridMultilevel"/>
    <w:tmpl w:val="794E39B0"/>
    <w:lvl w:ilvl="0" w:tplc="0CB272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B37AC7"/>
    <w:multiLevelType w:val="hybridMultilevel"/>
    <w:tmpl w:val="5A060E96"/>
    <w:lvl w:ilvl="0" w:tplc="0CB272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BA6010"/>
    <w:multiLevelType w:val="hybridMultilevel"/>
    <w:tmpl w:val="36944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504F0"/>
    <w:multiLevelType w:val="hybridMultilevel"/>
    <w:tmpl w:val="0BEE247A"/>
    <w:lvl w:ilvl="0" w:tplc="83CE1250">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46"/>
    <w:rsid w:val="00003073"/>
    <w:rsid w:val="00010C8C"/>
    <w:rsid w:val="000249BC"/>
    <w:rsid w:val="00034E72"/>
    <w:rsid w:val="00051BCE"/>
    <w:rsid w:val="0005241B"/>
    <w:rsid w:val="00067147"/>
    <w:rsid w:val="0008464E"/>
    <w:rsid w:val="00090EDB"/>
    <w:rsid w:val="00096D26"/>
    <w:rsid w:val="000E1A93"/>
    <w:rsid w:val="00117B46"/>
    <w:rsid w:val="0012570D"/>
    <w:rsid w:val="001656B7"/>
    <w:rsid w:val="00180C20"/>
    <w:rsid w:val="0018259C"/>
    <w:rsid w:val="001F27D2"/>
    <w:rsid w:val="001F3924"/>
    <w:rsid w:val="002506AF"/>
    <w:rsid w:val="00264DDC"/>
    <w:rsid w:val="00285881"/>
    <w:rsid w:val="002920CA"/>
    <w:rsid w:val="00297528"/>
    <w:rsid w:val="003509FE"/>
    <w:rsid w:val="0035345B"/>
    <w:rsid w:val="003A5230"/>
    <w:rsid w:val="003D6FB1"/>
    <w:rsid w:val="003E4619"/>
    <w:rsid w:val="003F0A2D"/>
    <w:rsid w:val="0040012A"/>
    <w:rsid w:val="004048E1"/>
    <w:rsid w:val="0040622C"/>
    <w:rsid w:val="00426FAA"/>
    <w:rsid w:val="0043221A"/>
    <w:rsid w:val="00442D65"/>
    <w:rsid w:val="0047530F"/>
    <w:rsid w:val="004F046B"/>
    <w:rsid w:val="00507E41"/>
    <w:rsid w:val="0052757B"/>
    <w:rsid w:val="00535ADA"/>
    <w:rsid w:val="00567FAF"/>
    <w:rsid w:val="005E7DF5"/>
    <w:rsid w:val="005F08D5"/>
    <w:rsid w:val="00640D68"/>
    <w:rsid w:val="0064771D"/>
    <w:rsid w:val="00655062"/>
    <w:rsid w:val="00660BB9"/>
    <w:rsid w:val="006A19A2"/>
    <w:rsid w:val="006C5992"/>
    <w:rsid w:val="006D014F"/>
    <w:rsid w:val="006D6E9F"/>
    <w:rsid w:val="006E5C0F"/>
    <w:rsid w:val="006F5CF8"/>
    <w:rsid w:val="00704775"/>
    <w:rsid w:val="00797F99"/>
    <w:rsid w:val="007A2A43"/>
    <w:rsid w:val="007A3BDD"/>
    <w:rsid w:val="007D02EC"/>
    <w:rsid w:val="007D442C"/>
    <w:rsid w:val="007E549B"/>
    <w:rsid w:val="00813016"/>
    <w:rsid w:val="00832492"/>
    <w:rsid w:val="0084603E"/>
    <w:rsid w:val="00852E5C"/>
    <w:rsid w:val="00853419"/>
    <w:rsid w:val="00876729"/>
    <w:rsid w:val="008A312B"/>
    <w:rsid w:val="008C6C53"/>
    <w:rsid w:val="00933ABA"/>
    <w:rsid w:val="009535A5"/>
    <w:rsid w:val="009A56D0"/>
    <w:rsid w:val="009A72AA"/>
    <w:rsid w:val="00A00E8A"/>
    <w:rsid w:val="00A625B3"/>
    <w:rsid w:val="00A669A1"/>
    <w:rsid w:val="00A70B60"/>
    <w:rsid w:val="00A7176A"/>
    <w:rsid w:val="00AC46FE"/>
    <w:rsid w:val="00AD66A7"/>
    <w:rsid w:val="00AF277C"/>
    <w:rsid w:val="00B370BC"/>
    <w:rsid w:val="00B53F06"/>
    <w:rsid w:val="00B82933"/>
    <w:rsid w:val="00BA2E1F"/>
    <w:rsid w:val="00BE4345"/>
    <w:rsid w:val="00C61D2E"/>
    <w:rsid w:val="00CC0C40"/>
    <w:rsid w:val="00CD5FC1"/>
    <w:rsid w:val="00D24D05"/>
    <w:rsid w:val="00DB095A"/>
    <w:rsid w:val="00DD4718"/>
    <w:rsid w:val="00DE2125"/>
    <w:rsid w:val="00DE2186"/>
    <w:rsid w:val="00E240F8"/>
    <w:rsid w:val="00E80C07"/>
    <w:rsid w:val="00EA292D"/>
    <w:rsid w:val="00EC459E"/>
    <w:rsid w:val="00ED3477"/>
    <w:rsid w:val="00EF5AC3"/>
    <w:rsid w:val="00F252DF"/>
    <w:rsid w:val="00F41896"/>
    <w:rsid w:val="00F74AD2"/>
    <w:rsid w:val="00F977DF"/>
    <w:rsid w:val="00FA16F3"/>
    <w:rsid w:val="00FA414F"/>
    <w:rsid w:val="00FB4064"/>
    <w:rsid w:val="00FD38F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849787"/>
  <w15:chartTrackingRefBased/>
  <w15:docId w15:val="{8687B39B-8376-46A0-B890-AD8B55E7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08464E"/>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4E"/>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EF5AC3"/>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aliases w:val="List Paragraph1,List Paragraph11,Recommendation,bullet point list,L,CV text,Dot pt,F5 List Paragraph,No Spacing1,List Paragraph Char Char Char,Indicator Text,Numbered Para 1,Bullet 1,List Paragraph12,Bullet Points,MAIN CONTENT"/>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EF5AC3"/>
    <w:pPr>
      <w:numPr>
        <w:numId w:val="17"/>
      </w:numPr>
      <w:spacing w:after="0"/>
      <w:ind w:left="567" w:hanging="56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05241B"/>
  </w:style>
  <w:style w:type="character" w:styleId="CommentReference">
    <w:name w:val="annotation reference"/>
    <w:basedOn w:val="DefaultParagraphFont"/>
    <w:uiPriority w:val="99"/>
    <w:semiHidden/>
    <w:unhideWhenUsed/>
    <w:rsid w:val="00034E72"/>
    <w:rPr>
      <w:sz w:val="16"/>
      <w:szCs w:val="16"/>
    </w:rPr>
  </w:style>
  <w:style w:type="paragraph" w:styleId="CommentText">
    <w:name w:val="annotation text"/>
    <w:basedOn w:val="Normal"/>
    <w:link w:val="CommentTextChar"/>
    <w:uiPriority w:val="99"/>
    <w:semiHidden/>
    <w:unhideWhenUsed/>
    <w:rsid w:val="00034E72"/>
    <w:rPr>
      <w:sz w:val="20"/>
      <w:szCs w:val="20"/>
    </w:rPr>
  </w:style>
  <w:style w:type="character" w:customStyle="1" w:styleId="CommentTextChar">
    <w:name w:val="Comment Text Char"/>
    <w:basedOn w:val="DefaultParagraphFont"/>
    <w:link w:val="CommentText"/>
    <w:uiPriority w:val="99"/>
    <w:semiHidden/>
    <w:rsid w:val="00034E72"/>
    <w:rPr>
      <w:sz w:val="20"/>
      <w:szCs w:val="20"/>
    </w:rPr>
  </w:style>
  <w:style w:type="paragraph" w:styleId="CommentSubject">
    <w:name w:val="annotation subject"/>
    <w:basedOn w:val="CommentText"/>
    <w:next w:val="CommentText"/>
    <w:link w:val="CommentSubjectChar"/>
    <w:uiPriority w:val="99"/>
    <w:semiHidden/>
    <w:unhideWhenUsed/>
    <w:rsid w:val="00034E72"/>
    <w:rPr>
      <w:b/>
      <w:bCs/>
    </w:rPr>
  </w:style>
  <w:style w:type="character" w:customStyle="1" w:styleId="CommentSubjectChar">
    <w:name w:val="Comment Subject Char"/>
    <w:basedOn w:val="CommentTextChar"/>
    <w:link w:val="CommentSubject"/>
    <w:uiPriority w:val="99"/>
    <w:semiHidden/>
    <w:rsid w:val="00034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7B8F71-70EA-49BE-BBCA-2F805E898398}" type="doc">
      <dgm:prSet loTypeId="urn:microsoft.com/office/officeart/2005/8/layout/pyramid1" loCatId="pyramid" qsTypeId="urn:microsoft.com/office/officeart/2005/8/quickstyle/simple1" qsCatId="simple" csTypeId="urn:microsoft.com/office/officeart/2005/8/colors/accent1_5" csCatId="accent1" phldr="1"/>
      <dgm:spPr/>
    </dgm:pt>
    <dgm:pt modelId="{8D39E9FC-357B-444C-895F-442ACE53478E}">
      <dgm:prSet phldrT="[Text]" custT="1"/>
      <dgm:spPr/>
      <dgm:t>
        <a:bodyPr/>
        <a:lstStyle/>
        <a:p>
          <a:endParaRPr lang="en-AU" sz="1200"/>
        </a:p>
        <a:p>
          <a:endParaRPr lang="en-AU" sz="1200"/>
        </a:p>
        <a:p>
          <a:r>
            <a:rPr lang="en-AU" sz="1200" b="1"/>
            <a:t>Criminal sanctions</a:t>
          </a:r>
        </a:p>
      </dgm:t>
    </dgm:pt>
    <dgm:pt modelId="{D6A9332C-C9F5-451E-A455-87F42D5BAA5E}" type="parTrans" cxnId="{5C05DF17-A7AA-4573-AB3C-C6CFCC6A3981}">
      <dgm:prSet/>
      <dgm:spPr/>
      <dgm:t>
        <a:bodyPr/>
        <a:lstStyle/>
        <a:p>
          <a:endParaRPr lang="en-AU"/>
        </a:p>
      </dgm:t>
    </dgm:pt>
    <dgm:pt modelId="{038A0620-8584-414C-8EE7-857761AEE498}" type="sibTrans" cxnId="{5C05DF17-A7AA-4573-AB3C-C6CFCC6A3981}">
      <dgm:prSet/>
      <dgm:spPr/>
      <dgm:t>
        <a:bodyPr/>
        <a:lstStyle/>
        <a:p>
          <a:endParaRPr lang="en-AU"/>
        </a:p>
      </dgm:t>
    </dgm:pt>
    <dgm:pt modelId="{F23023F9-38CE-4ACA-9B4E-2C13949B1E51}">
      <dgm:prSet phldrT="[Text]" custT="1"/>
      <dgm:spPr/>
      <dgm:t>
        <a:bodyPr/>
        <a:lstStyle/>
        <a:p>
          <a:r>
            <a:rPr lang="en-AU" sz="1200" b="1"/>
            <a:t>Civil penalties</a:t>
          </a:r>
        </a:p>
      </dgm:t>
    </dgm:pt>
    <dgm:pt modelId="{363C8A4D-D22D-4E96-A568-E0DD84894991}" type="parTrans" cxnId="{125E7EE7-9BA4-4820-AE35-AC57EA9545C4}">
      <dgm:prSet/>
      <dgm:spPr/>
      <dgm:t>
        <a:bodyPr/>
        <a:lstStyle/>
        <a:p>
          <a:endParaRPr lang="en-AU"/>
        </a:p>
      </dgm:t>
    </dgm:pt>
    <dgm:pt modelId="{B11A2680-3B7C-499C-AC5A-A318152272E1}" type="sibTrans" cxnId="{125E7EE7-9BA4-4820-AE35-AC57EA9545C4}">
      <dgm:prSet/>
      <dgm:spPr/>
      <dgm:t>
        <a:bodyPr/>
        <a:lstStyle/>
        <a:p>
          <a:endParaRPr lang="en-AU"/>
        </a:p>
      </dgm:t>
    </dgm:pt>
    <dgm:pt modelId="{CD9E3520-22DD-4DDE-9A2F-78B426BA9370}">
      <dgm:prSet phldrT="[Text]" custT="1"/>
      <dgm:spPr/>
      <dgm:t>
        <a:bodyPr/>
        <a:lstStyle/>
        <a:p>
          <a:r>
            <a:rPr lang="en-AU" sz="1200" b="1"/>
            <a:t>Education, voluntary industry self-regulation/codes</a:t>
          </a:r>
        </a:p>
      </dgm:t>
    </dgm:pt>
    <dgm:pt modelId="{E7DB1587-3A8E-4FA6-917B-9A3B3C752BD8}" type="parTrans" cxnId="{29248757-CEB9-4CF1-896B-110AFB8EA4ED}">
      <dgm:prSet/>
      <dgm:spPr/>
      <dgm:t>
        <a:bodyPr/>
        <a:lstStyle/>
        <a:p>
          <a:endParaRPr lang="en-AU"/>
        </a:p>
      </dgm:t>
    </dgm:pt>
    <dgm:pt modelId="{F0DB1028-8C1A-4E79-BF7F-D706C3091905}" type="sibTrans" cxnId="{29248757-CEB9-4CF1-896B-110AFB8EA4ED}">
      <dgm:prSet/>
      <dgm:spPr/>
      <dgm:t>
        <a:bodyPr/>
        <a:lstStyle/>
        <a:p>
          <a:endParaRPr lang="en-AU"/>
        </a:p>
      </dgm:t>
    </dgm:pt>
    <dgm:pt modelId="{2B746CDA-9266-4476-8E5F-022880D0AC11}">
      <dgm:prSet phldrT="[Text]" custT="1"/>
      <dgm:spPr/>
      <dgm:t>
        <a:bodyPr/>
        <a:lstStyle/>
        <a:p>
          <a:r>
            <a:rPr lang="en-AU" sz="1200" b="1"/>
            <a:t>Licence suspension and/or cancellation</a:t>
          </a:r>
        </a:p>
      </dgm:t>
    </dgm:pt>
    <dgm:pt modelId="{13B0F93C-D779-4B29-886C-14D02D88B3F0}" type="parTrans" cxnId="{58E981E8-1C18-46CB-9124-9AACF9D08778}">
      <dgm:prSet/>
      <dgm:spPr/>
      <dgm:t>
        <a:bodyPr/>
        <a:lstStyle/>
        <a:p>
          <a:endParaRPr lang="en-AU"/>
        </a:p>
      </dgm:t>
    </dgm:pt>
    <dgm:pt modelId="{FFB89E97-5D94-48A2-B23C-24ED414684FC}" type="sibTrans" cxnId="{58E981E8-1C18-46CB-9124-9AACF9D08778}">
      <dgm:prSet/>
      <dgm:spPr/>
      <dgm:t>
        <a:bodyPr/>
        <a:lstStyle/>
        <a:p>
          <a:endParaRPr lang="en-AU"/>
        </a:p>
      </dgm:t>
    </dgm:pt>
    <dgm:pt modelId="{DE6E3F00-5B5C-488A-B51E-0A6684063311}">
      <dgm:prSet phldrT="[Text]" custT="1"/>
      <dgm:spPr/>
      <dgm:t>
        <a:bodyPr/>
        <a:lstStyle/>
        <a:p>
          <a:r>
            <a:rPr lang="en-AU" sz="1200" b="1"/>
            <a:t>Injunctions</a:t>
          </a:r>
        </a:p>
      </dgm:t>
    </dgm:pt>
    <dgm:pt modelId="{573983FF-540E-48A9-84BE-80D51B7BD21B}" type="parTrans" cxnId="{B8908088-B8A4-4CD0-A085-84E8783015C9}">
      <dgm:prSet/>
      <dgm:spPr/>
      <dgm:t>
        <a:bodyPr/>
        <a:lstStyle/>
        <a:p>
          <a:endParaRPr lang="en-AU"/>
        </a:p>
      </dgm:t>
    </dgm:pt>
    <dgm:pt modelId="{3E2C8B01-3F04-400F-8537-3776BC6952E0}" type="sibTrans" cxnId="{B8908088-B8A4-4CD0-A085-84E8783015C9}">
      <dgm:prSet/>
      <dgm:spPr/>
      <dgm:t>
        <a:bodyPr/>
        <a:lstStyle/>
        <a:p>
          <a:endParaRPr lang="en-AU"/>
        </a:p>
      </dgm:t>
    </dgm:pt>
    <dgm:pt modelId="{7D53F06D-EF75-4DEF-871F-A7E5049CEADF}">
      <dgm:prSet phldrT="[Text]" custT="1"/>
      <dgm:spPr/>
      <dgm:t>
        <a:bodyPr/>
        <a:lstStyle/>
        <a:p>
          <a:r>
            <a:rPr lang="en-AU" sz="1200" b="1"/>
            <a:t>Recalls, bans</a:t>
          </a:r>
        </a:p>
      </dgm:t>
    </dgm:pt>
    <dgm:pt modelId="{F0655F07-34B0-4AEC-8199-E1CBF84172F0}" type="parTrans" cxnId="{8F0B32CB-692F-415F-A71E-22B03CC17D27}">
      <dgm:prSet/>
      <dgm:spPr/>
      <dgm:t>
        <a:bodyPr/>
        <a:lstStyle/>
        <a:p>
          <a:endParaRPr lang="en-AU"/>
        </a:p>
      </dgm:t>
    </dgm:pt>
    <dgm:pt modelId="{A752B949-1368-48B2-A9B1-A637F48A1C86}" type="sibTrans" cxnId="{8F0B32CB-692F-415F-A71E-22B03CC17D27}">
      <dgm:prSet/>
      <dgm:spPr/>
      <dgm:t>
        <a:bodyPr/>
        <a:lstStyle/>
        <a:p>
          <a:endParaRPr lang="en-AU"/>
        </a:p>
      </dgm:t>
    </dgm:pt>
    <dgm:pt modelId="{E5E3A413-9446-47FB-AB62-D86EADA77E31}">
      <dgm:prSet phldrT="[Text]" custT="1"/>
      <dgm:spPr/>
      <dgm:t>
        <a:bodyPr/>
        <a:lstStyle/>
        <a:p>
          <a:r>
            <a:rPr lang="en-AU" sz="1200" b="1"/>
            <a:t>Enforceable undertakings</a:t>
          </a:r>
        </a:p>
      </dgm:t>
    </dgm:pt>
    <dgm:pt modelId="{9C089458-3E99-4C91-80C3-A0E7D7B68B9F}" type="parTrans" cxnId="{D223DC7E-0C20-4EF7-A0EB-4F037A87C071}">
      <dgm:prSet/>
      <dgm:spPr/>
      <dgm:t>
        <a:bodyPr/>
        <a:lstStyle/>
        <a:p>
          <a:endParaRPr lang="en-AU"/>
        </a:p>
      </dgm:t>
    </dgm:pt>
    <dgm:pt modelId="{0F0F4847-4E97-4C84-9A13-99C77FA32047}" type="sibTrans" cxnId="{D223DC7E-0C20-4EF7-A0EB-4F037A87C071}">
      <dgm:prSet/>
      <dgm:spPr/>
      <dgm:t>
        <a:bodyPr/>
        <a:lstStyle/>
        <a:p>
          <a:endParaRPr lang="en-AU"/>
        </a:p>
      </dgm:t>
    </dgm:pt>
    <dgm:pt modelId="{8217B0AE-5192-4CFB-8A21-7E94D7A6699C}">
      <dgm:prSet phldrT="[Text]" custT="1"/>
      <dgm:spPr/>
      <dgm:t>
        <a:bodyPr/>
        <a:lstStyle/>
        <a:p>
          <a:r>
            <a:rPr lang="en-AU" sz="1200" b="1"/>
            <a:t>Public warning notices</a:t>
          </a:r>
        </a:p>
      </dgm:t>
    </dgm:pt>
    <dgm:pt modelId="{D1B0746E-232A-4FE6-B764-37360425DC16}" type="parTrans" cxnId="{567F6D40-DCDE-4980-A1D0-14BBA1CCEB7E}">
      <dgm:prSet/>
      <dgm:spPr/>
      <dgm:t>
        <a:bodyPr/>
        <a:lstStyle/>
        <a:p>
          <a:endParaRPr lang="en-AU"/>
        </a:p>
      </dgm:t>
    </dgm:pt>
    <dgm:pt modelId="{C6933345-F9AB-477F-BC9E-DFFD1B8F17D7}" type="sibTrans" cxnId="{567F6D40-DCDE-4980-A1D0-14BBA1CCEB7E}">
      <dgm:prSet/>
      <dgm:spPr/>
      <dgm:t>
        <a:bodyPr/>
        <a:lstStyle/>
        <a:p>
          <a:endParaRPr lang="en-AU"/>
        </a:p>
      </dgm:t>
    </dgm:pt>
    <dgm:pt modelId="{70A62CB6-704F-4B8E-8188-D9907387D825}">
      <dgm:prSet phldrT="[Text]" custT="1"/>
      <dgm:spPr/>
      <dgm:t>
        <a:bodyPr/>
        <a:lstStyle/>
        <a:p>
          <a:r>
            <a:rPr lang="en-AU" sz="1200" b="1"/>
            <a:t>Remedial directions</a:t>
          </a:r>
        </a:p>
      </dgm:t>
    </dgm:pt>
    <dgm:pt modelId="{11AFBFB3-B469-466A-BC38-17AD8EFA33E0}" type="parTrans" cxnId="{457A9786-4D75-429C-80A5-7D12AB9DEC26}">
      <dgm:prSet/>
      <dgm:spPr/>
      <dgm:t>
        <a:bodyPr/>
        <a:lstStyle/>
        <a:p>
          <a:endParaRPr lang="en-AU"/>
        </a:p>
      </dgm:t>
    </dgm:pt>
    <dgm:pt modelId="{52BEEEC2-2A60-4628-9882-39B8D3D6AF61}" type="sibTrans" cxnId="{457A9786-4D75-429C-80A5-7D12AB9DEC26}">
      <dgm:prSet/>
      <dgm:spPr/>
      <dgm:t>
        <a:bodyPr/>
        <a:lstStyle/>
        <a:p>
          <a:endParaRPr lang="en-AU"/>
        </a:p>
      </dgm:t>
    </dgm:pt>
    <dgm:pt modelId="{D63DE9DE-0540-48DC-AC1B-0A9FD1B7182F}">
      <dgm:prSet phldrT="[Text]" custT="1"/>
      <dgm:spPr/>
      <dgm:t>
        <a:bodyPr/>
        <a:lstStyle/>
        <a:p>
          <a:r>
            <a:rPr lang="en-AU" sz="1200" b="1"/>
            <a:t>Infringement notices</a:t>
          </a:r>
        </a:p>
      </dgm:t>
    </dgm:pt>
    <dgm:pt modelId="{24561149-4B7F-4F83-92CA-2A0CCE2828C7}" type="parTrans" cxnId="{BEEE4C41-BEEC-4A87-9A9F-671457C0A222}">
      <dgm:prSet/>
      <dgm:spPr/>
      <dgm:t>
        <a:bodyPr/>
        <a:lstStyle/>
        <a:p>
          <a:endParaRPr lang="en-AU"/>
        </a:p>
      </dgm:t>
    </dgm:pt>
    <dgm:pt modelId="{CC254172-BDFD-4584-B535-E0E8CB29D73B}" type="sibTrans" cxnId="{BEEE4C41-BEEC-4A87-9A9F-671457C0A222}">
      <dgm:prSet/>
      <dgm:spPr/>
      <dgm:t>
        <a:bodyPr/>
        <a:lstStyle/>
        <a:p>
          <a:endParaRPr lang="en-AU"/>
        </a:p>
      </dgm:t>
    </dgm:pt>
    <dgm:pt modelId="{1B691568-09C0-4BFB-BFC1-2EECED287D5E}">
      <dgm:prSet phldrT="[Text]" custT="1"/>
      <dgm:spPr/>
      <dgm:t>
        <a:bodyPr/>
        <a:lstStyle/>
        <a:p>
          <a:r>
            <a:rPr lang="en-AU" sz="1200" b="1"/>
            <a:t>Formal written warnings</a:t>
          </a:r>
        </a:p>
      </dgm:t>
    </dgm:pt>
    <dgm:pt modelId="{33FA2B3E-200D-41F5-BA16-DFA759B580F4}" type="parTrans" cxnId="{8019671C-3714-4466-A650-725F82C11B53}">
      <dgm:prSet/>
      <dgm:spPr/>
      <dgm:t>
        <a:bodyPr/>
        <a:lstStyle/>
        <a:p>
          <a:endParaRPr lang="en-AU"/>
        </a:p>
      </dgm:t>
    </dgm:pt>
    <dgm:pt modelId="{F2AF0B8A-55B0-4B2B-8CFB-B04BE95E77AF}" type="sibTrans" cxnId="{8019671C-3714-4466-A650-725F82C11B53}">
      <dgm:prSet/>
      <dgm:spPr/>
      <dgm:t>
        <a:bodyPr/>
        <a:lstStyle/>
        <a:p>
          <a:endParaRPr lang="en-AU"/>
        </a:p>
      </dgm:t>
    </dgm:pt>
    <dgm:pt modelId="{8C056F4A-1EFC-458F-B3D3-5780C7C85F0A}" type="pres">
      <dgm:prSet presAssocID="{1E7B8F71-70EA-49BE-BBCA-2F805E898398}" presName="Name0" presStyleCnt="0">
        <dgm:presLayoutVars>
          <dgm:dir/>
          <dgm:animLvl val="lvl"/>
          <dgm:resizeHandles val="exact"/>
        </dgm:presLayoutVars>
      </dgm:prSet>
      <dgm:spPr/>
    </dgm:pt>
    <dgm:pt modelId="{6E66C851-1BA1-45FA-81CE-0289D0A22DC6}" type="pres">
      <dgm:prSet presAssocID="{8D39E9FC-357B-444C-895F-442ACE53478E}" presName="Name8" presStyleCnt="0"/>
      <dgm:spPr/>
    </dgm:pt>
    <dgm:pt modelId="{56BECD96-9D39-4068-8966-70EF69A5273F}" type="pres">
      <dgm:prSet presAssocID="{8D39E9FC-357B-444C-895F-442ACE53478E}" presName="level" presStyleLbl="node1" presStyleIdx="0" presStyleCnt="11">
        <dgm:presLayoutVars>
          <dgm:chMax val="1"/>
          <dgm:bulletEnabled val="1"/>
        </dgm:presLayoutVars>
      </dgm:prSet>
      <dgm:spPr/>
      <dgm:t>
        <a:bodyPr/>
        <a:lstStyle/>
        <a:p>
          <a:endParaRPr lang="en-AU"/>
        </a:p>
      </dgm:t>
    </dgm:pt>
    <dgm:pt modelId="{AE45732E-639B-4FE6-BAE6-6ED08068C11C}" type="pres">
      <dgm:prSet presAssocID="{8D39E9FC-357B-444C-895F-442ACE53478E}" presName="levelTx" presStyleLbl="revTx" presStyleIdx="0" presStyleCnt="0">
        <dgm:presLayoutVars>
          <dgm:chMax val="1"/>
          <dgm:bulletEnabled val="1"/>
        </dgm:presLayoutVars>
      </dgm:prSet>
      <dgm:spPr/>
      <dgm:t>
        <a:bodyPr/>
        <a:lstStyle/>
        <a:p>
          <a:endParaRPr lang="en-AU"/>
        </a:p>
      </dgm:t>
    </dgm:pt>
    <dgm:pt modelId="{A8AC0B04-5603-4605-A0C0-B8E9A9F56D2F}" type="pres">
      <dgm:prSet presAssocID="{F23023F9-38CE-4ACA-9B4E-2C13949B1E51}" presName="Name8" presStyleCnt="0"/>
      <dgm:spPr/>
    </dgm:pt>
    <dgm:pt modelId="{C6A9829A-CEDF-477B-A059-9044BEBDBDB3}" type="pres">
      <dgm:prSet presAssocID="{F23023F9-38CE-4ACA-9B4E-2C13949B1E51}" presName="level" presStyleLbl="node1" presStyleIdx="1" presStyleCnt="11" custScaleY="35899" custLinFactNeighborX="649" custLinFactNeighborY="-753">
        <dgm:presLayoutVars>
          <dgm:chMax val="1"/>
          <dgm:bulletEnabled val="1"/>
        </dgm:presLayoutVars>
      </dgm:prSet>
      <dgm:spPr/>
      <dgm:t>
        <a:bodyPr/>
        <a:lstStyle/>
        <a:p>
          <a:endParaRPr lang="en-AU"/>
        </a:p>
      </dgm:t>
    </dgm:pt>
    <dgm:pt modelId="{27E844D2-3EF6-4B0F-B6A3-11DE5C457BAE}" type="pres">
      <dgm:prSet presAssocID="{F23023F9-38CE-4ACA-9B4E-2C13949B1E51}" presName="levelTx" presStyleLbl="revTx" presStyleIdx="0" presStyleCnt="0">
        <dgm:presLayoutVars>
          <dgm:chMax val="1"/>
          <dgm:bulletEnabled val="1"/>
        </dgm:presLayoutVars>
      </dgm:prSet>
      <dgm:spPr/>
      <dgm:t>
        <a:bodyPr/>
        <a:lstStyle/>
        <a:p>
          <a:endParaRPr lang="en-AU"/>
        </a:p>
      </dgm:t>
    </dgm:pt>
    <dgm:pt modelId="{ECF2AC0B-560F-4705-96DA-A4486C4C5D19}" type="pres">
      <dgm:prSet presAssocID="{2B746CDA-9266-4476-8E5F-022880D0AC11}" presName="Name8" presStyleCnt="0"/>
      <dgm:spPr/>
    </dgm:pt>
    <dgm:pt modelId="{D78CB8AE-BDC2-4A91-8096-2B1B12051C08}" type="pres">
      <dgm:prSet presAssocID="{2B746CDA-9266-4476-8E5F-022880D0AC11}" presName="level" presStyleLbl="node1" presStyleIdx="2" presStyleCnt="11" custScaleY="44483">
        <dgm:presLayoutVars>
          <dgm:chMax val="1"/>
          <dgm:bulletEnabled val="1"/>
        </dgm:presLayoutVars>
      </dgm:prSet>
      <dgm:spPr/>
      <dgm:t>
        <a:bodyPr/>
        <a:lstStyle/>
        <a:p>
          <a:endParaRPr lang="en-AU"/>
        </a:p>
      </dgm:t>
    </dgm:pt>
    <dgm:pt modelId="{9FD82C2D-BAC3-4290-9EE5-FD97C436C796}" type="pres">
      <dgm:prSet presAssocID="{2B746CDA-9266-4476-8E5F-022880D0AC11}" presName="levelTx" presStyleLbl="revTx" presStyleIdx="0" presStyleCnt="0">
        <dgm:presLayoutVars>
          <dgm:chMax val="1"/>
          <dgm:bulletEnabled val="1"/>
        </dgm:presLayoutVars>
      </dgm:prSet>
      <dgm:spPr/>
      <dgm:t>
        <a:bodyPr/>
        <a:lstStyle/>
        <a:p>
          <a:endParaRPr lang="en-AU"/>
        </a:p>
      </dgm:t>
    </dgm:pt>
    <dgm:pt modelId="{0D51E816-4A9C-4E69-BF36-E7CF3B746CA5}" type="pres">
      <dgm:prSet presAssocID="{DE6E3F00-5B5C-488A-B51E-0A6684063311}" presName="Name8" presStyleCnt="0"/>
      <dgm:spPr/>
    </dgm:pt>
    <dgm:pt modelId="{706F4699-704A-4D4A-A202-55C22C9D3850}" type="pres">
      <dgm:prSet presAssocID="{DE6E3F00-5B5C-488A-B51E-0A6684063311}" presName="level" presStyleLbl="node1" presStyleIdx="3" presStyleCnt="11" custScaleY="41753">
        <dgm:presLayoutVars>
          <dgm:chMax val="1"/>
          <dgm:bulletEnabled val="1"/>
        </dgm:presLayoutVars>
      </dgm:prSet>
      <dgm:spPr/>
      <dgm:t>
        <a:bodyPr/>
        <a:lstStyle/>
        <a:p>
          <a:endParaRPr lang="en-AU"/>
        </a:p>
      </dgm:t>
    </dgm:pt>
    <dgm:pt modelId="{500AEF8F-93CB-4088-93E3-12E6A69EC599}" type="pres">
      <dgm:prSet presAssocID="{DE6E3F00-5B5C-488A-B51E-0A6684063311}" presName="levelTx" presStyleLbl="revTx" presStyleIdx="0" presStyleCnt="0">
        <dgm:presLayoutVars>
          <dgm:chMax val="1"/>
          <dgm:bulletEnabled val="1"/>
        </dgm:presLayoutVars>
      </dgm:prSet>
      <dgm:spPr/>
      <dgm:t>
        <a:bodyPr/>
        <a:lstStyle/>
        <a:p>
          <a:endParaRPr lang="en-AU"/>
        </a:p>
      </dgm:t>
    </dgm:pt>
    <dgm:pt modelId="{FA0FAA28-7848-4CD6-89CA-381CA599A230}" type="pres">
      <dgm:prSet presAssocID="{7D53F06D-EF75-4DEF-871F-A7E5049CEADF}" presName="Name8" presStyleCnt="0"/>
      <dgm:spPr/>
    </dgm:pt>
    <dgm:pt modelId="{F5B2AE59-99A1-491C-A31F-16E3CDD7BFC6}" type="pres">
      <dgm:prSet presAssocID="{7D53F06D-EF75-4DEF-871F-A7E5049CEADF}" presName="level" presStyleLbl="node1" presStyleIdx="4" presStyleCnt="11" custScaleY="42374">
        <dgm:presLayoutVars>
          <dgm:chMax val="1"/>
          <dgm:bulletEnabled val="1"/>
        </dgm:presLayoutVars>
      </dgm:prSet>
      <dgm:spPr/>
      <dgm:t>
        <a:bodyPr/>
        <a:lstStyle/>
        <a:p>
          <a:endParaRPr lang="en-AU"/>
        </a:p>
      </dgm:t>
    </dgm:pt>
    <dgm:pt modelId="{F94D2D8A-5B11-4262-810B-AF5EA645FBD2}" type="pres">
      <dgm:prSet presAssocID="{7D53F06D-EF75-4DEF-871F-A7E5049CEADF}" presName="levelTx" presStyleLbl="revTx" presStyleIdx="0" presStyleCnt="0">
        <dgm:presLayoutVars>
          <dgm:chMax val="1"/>
          <dgm:bulletEnabled val="1"/>
        </dgm:presLayoutVars>
      </dgm:prSet>
      <dgm:spPr/>
      <dgm:t>
        <a:bodyPr/>
        <a:lstStyle/>
        <a:p>
          <a:endParaRPr lang="en-AU"/>
        </a:p>
      </dgm:t>
    </dgm:pt>
    <dgm:pt modelId="{62846258-A0D2-498A-8CC1-26290676C7C5}" type="pres">
      <dgm:prSet presAssocID="{E5E3A413-9446-47FB-AB62-D86EADA77E31}" presName="Name8" presStyleCnt="0"/>
      <dgm:spPr/>
    </dgm:pt>
    <dgm:pt modelId="{B88D1785-5D84-4F90-B172-3BCEEF104334}" type="pres">
      <dgm:prSet presAssocID="{E5E3A413-9446-47FB-AB62-D86EADA77E31}" presName="level" presStyleLbl="node1" presStyleIdx="5" presStyleCnt="11" custScaleY="45270">
        <dgm:presLayoutVars>
          <dgm:chMax val="1"/>
          <dgm:bulletEnabled val="1"/>
        </dgm:presLayoutVars>
      </dgm:prSet>
      <dgm:spPr/>
      <dgm:t>
        <a:bodyPr/>
        <a:lstStyle/>
        <a:p>
          <a:endParaRPr lang="en-AU"/>
        </a:p>
      </dgm:t>
    </dgm:pt>
    <dgm:pt modelId="{01D41270-F73F-4650-BBEB-99E566299299}" type="pres">
      <dgm:prSet presAssocID="{E5E3A413-9446-47FB-AB62-D86EADA77E31}" presName="levelTx" presStyleLbl="revTx" presStyleIdx="0" presStyleCnt="0">
        <dgm:presLayoutVars>
          <dgm:chMax val="1"/>
          <dgm:bulletEnabled val="1"/>
        </dgm:presLayoutVars>
      </dgm:prSet>
      <dgm:spPr/>
      <dgm:t>
        <a:bodyPr/>
        <a:lstStyle/>
        <a:p>
          <a:endParaRPr lang="en-AU"/>
        </a:p>
      </dgm:t>
    </dgm:pt>
    <dgm:pt modelId="{BA2E207F-0388-4332-B3B5-C49BDBD0B689}" type="pres">
      <dgm:prSet presAssocID="{8217B0AE-5192-4CFB-8A21-7E94D7A6699C}" presName="Name8" presStyleCnt="0"/>
      <dgm:spPr/>
    </dgm:pt>
    <dgm:pt modelId="{48178901-70F4-4D57-9791-E13AE8903311}" type="pres">
      <dgm:prSet presAssocID="{8217B0AE-5192-4CFB-8A21-7E94D7A6699C}" presName="level" presStyleLbl="node1" presStyleIdx="6" presStyleCnt="11" custScaleY="46591">
        <dgm:presLayoutVars>
          <dgm:chMax val="1"/>
          <dgm:bulletEnabled val="1"/>
        </dgm:presLayoutVars>
      </dgm:prSet>
      <dgm:spPr/>
      <dgm:t>
        <a:bodyPr/>
        <a:lstStyle/>
        <a:p>
          <a:endParaRPr lang="en-AU"/>
        </a:p>
      </dgm:t>
    </dgm:pt>
    <dgm:pt modelId="{22143B76-E037-42B6-A9E7-EA6AA8948FD4}" type="pres">
      <dgm:prSet presAssocID="{8217B0AE-5192-4CFB-8A21-7E94D7A6699C}" presName="levelTx" presStyleLbl="revTx" presStyleIdx="0" presStyleCnt="0">
        <dgm:presLayoutVars>
          <dgm:chMax val="1"/>
          <dgm:bulletEnabled val="1"/>
        </dgm:presLayoutVars>
      </dgm:prSet>
      <dgm:spPr/>
      <dgm:t>
        <a:bodyPr/>
        <a:lstStyle/>
        <a:p>
          <a:endParaRPr lang="en-AU"/>
        </a:p>
      </dgm:t>
    </dgm:pt>
    <dgm:pt modelId="{5A5A5C2A-E69F-4597-8781-23E62BCE6994}" type="pres">
      <dgm:prSet presAssocID="{70A62CB6-704F-4B8E-8188-D9907387D825}" presName="Name8" presStyleCnt="0"/>
      <dgm:spPr/>
    </dgm:pt>
    <dgm:pt modelId="{8CBC6246-3C9F-49B4-B4A4-D81616C1985B}" type="pres">
      <dgm:prSet presAssocID="{70A62CB6-704F-4B8E-8188-D9907387D825}" presName="level" presStyleLbl="node1" presStyleIdx="7" presStyleCnt="11" custScaleY="49568">
        <dgm:presLayoutVars>
          <dgm:chMax val="1"/>
          <dgm:bulletEnabled val="1"/>
        </dgm:presLayoutVars>
      </dgm:prSet>
      <dgm:spPr/>
      <dgm:t>
        <a:bodyPr/>
        <a:lstStyle/>
        <a:p>
          <a:endParaRPr lang="en-AU"/>
        </a:p>
      </dgm:t>
    </dgm:pt>
    <dgm:pt modelId="{9382D22F-E68D-4235-9ABE-2EE616139FA7}" type="pres">
      <dgm:prSet presAssocID="{70A62CB6-704F-4B8E-8188-D9907387D825}" presName="levelTx" presStyleLbl="revTx" presStyleIdx="0" presStyleCnt="0">
        <dgm:presLayoutVars>
          <dgm:chMax val="1"/>
          <dgm:bulletEnabled val="1"/>
        </dgm:presLayoutVars>
      </dgm:prSet>
      <dgm:spPr/>
      <dgm:t>
        <a:bodyPr/>
        <a:lstStyle/>
        <a:p>
          <a:endParaRPr lang="en-AU"/>
        </a:p>
      </dgm:t>
    </dgm:pt>
    <dgm:pt modelId="{058B2F1A-DB96-4CC4-8F24-8473D4C4DBCD}" type="pres">
      <dgm:prSet presAssocID="{D63DE9DE-0540-48DC-AC1B-0A9FD1B7182F}" presName="Name8" presStyleCnt="0"/>
      <dgm:spPr/>
    </dgm:pt>
    <dgm:pt modelId="{97D72824-049B-499E-9162-D136E3972522}" type="pres">
      <dgm:prSet presAssocID="{D63DE9DE-0540-48DC-AC1B-0A9FD1B7182F}" presName="level" presStyleLbl="node1" presStyleIdx="8" presStyleCnt="11" custScaleY="40236">
        <dgm:presLayoutVars>
          <dgm:chMax val="1"/>
          <dgm:bulletEnabled val="1"/>
        </dgm:presLayoutVars>
      </dgm:prSet>
      <dgm:spPr/>
      <dgm:t>
        <a:bodyPr/>
        <a:lstStyle/>
        <a:p>
          <a:endParaRPr lang="en-AU"/>
        </a:p>
      </dgm:t>
    </dgm:pt>
    <dgm:pt modelId="{39255B1B-EE6C-4587-A986-E2F504B4736C}" type="pres">
      <dgm:prSet presAssocID="{D63DE9DE-0540-48DC-AC1B-0A9FD1B7182F}" presName="levelTx" presStyleLbl="revTx" presStyleIdx="0" presStyleCnt="0">
        <dgm:presLayoutVars>
          <dgm:chMax val="1"/>
          <dgm:bulletEnabled val="1"/>
        </dgm:presLayoutVars>
      </dgm:prSet>
      <dgm:spPr/>
      <dgm:t>
        <a:bodyPr/>
        <a:lstStyle/>
        <a:p>
          <a:endParaRPr lang="en-AU"/>
        </a:p>
      </dgm:t>
    </dgm:pt>
    <dgm:pt modelId="{0E6AB54B-6159-4CCB-8FCB-9DBF1867FC10}" type="pres">
      <dgm:prSet presAssocID="{1B691568-09C0-4BFB-BFC1-2EECED287D5E}" presName="Name8" presStyleCnt="0"/>
      <dgm:spPr/>
    </dgm:pt>
    <dgm:pt modelId="{04D6AEA1-968B-4239-88B5-19B331DDE235}" type="pres">
      <dgm:prSet presAssocID="{1B691568-09C0-4BFB-BFC1-2EECED287D5E}" presName="level" presStyleLbl="node1" presStyleIdx="9" presStyleCnt="11" custScaleY="45951">
        <dgm:presLayoutVars>
          <dgm:chMax val="1"/>
          <dgm:bulletEnabled val="1"/>
        </dgm:presLayoutVars>
      </dgm:prSet>
      <dgm:spPr/>
      <dgm:t>
        <a:bodyPr/>
        <a:lstStyle/>
        <a:p>
          <a:endParaRPr lang="en-AU"/>
        </a:p>
      </dgm:t>
    </dgm:pt>
    <dgm:pt modelId="{71C83EA3-7DE2-45D8-B24A-57631475D9BB}" type="pres">
      <dgm:prSet presAssocID="{1B691568-09C0-4BFB-BFC1-2EECED287D5E}" presName="levelTx" presStyleLbl="revTx" presStyleIdx="0" presStyleCnt="0">
        <dgm:presLayoutVars>
          <dgm:chMax val="1"/>
          <dgm:bulletEnabled val="1"/>
        </dgm:presLayoutVars>
      </dgm:prSet>
      <dgm:spPr/>
      <dgm:t>
        <a:bodyPr/>
        <a:lstStyle/>
        <a:p>
          <a:endParaRPr lang="en-AU"/>
        </a:p>
      </dgm:t>
    </dgm:pt>
    <dgm:pt modelId="{95C35659-CBA4-4DB8-A93C-2BEB2D9CEBC2}" type="pres">
      <dgm:prSet presAssocID="{CD9E3520-22DD-4DDE-9A2F-78B426BA9370}" presName="Name8" presStyleCnt="0"/>
      <dgm:spPr/>
    </dgm:pt>
    <dgm:pt modelId="{80ECD675-BE75-40EC-98C5-C0C5400008D3}" type="pres">
      <dgm:prSet presAssocID="{CD9E3520-22DD-4DDE-9A2F-78B426BA9370}" presName="level" presStyleLbl="node1" presStyleIdx="10" presStyleCnt="11" custScaleY="56606" custLinFactNeighborX="161" custLinFactNeighborY="0">
        <dgm:presLayoutVars>
          <dgm:chMax val="1"/>
          <dgm:bulletEnabled val="1"/>
        </dgm:presLayoutVars>
      </dgm:prSet>
      <dgm:spPr/>
      <dgm:t>
        <a:bodyPr/>
        <a:lstStyle/>
        <a:p>
          <a:endParaRPr lang="en-AU"/>
        </a:p>
      </dgm:t>
    </dgm:pt>
    <dgm:pt modelId="{0DF49C68-983C-46FF-83F3-59ED76C4A5FB}" type="pres">
      <dgm:prSet presAssocID="{CD9E3520-22DD-4DDE-9A2F-78B426BA9370}" presName="levelTx" presStyleLbl="revTx" presStyleIdx="0" presStyleCnt="0">
        <dgm:presLayoutVars>
          <dgm:chMax val="1"/>
          <dgm:bulletEnabled val="1"/>
        </dgm:presLayoutVars>
      </dgm:prSet>
      <dgm:spPr/>
      <dgm:t>
        <a:bodyPr/>
        <a:lstStyle/>
        <a:p>
          <a:endParaRPr lang="en-AU"/>
        </a:p>
      </dgm:t>
    </dgm:pt>
  </dgm:ptLst>
  <dgm:cxnLst>
    <dgm:cxn modelId="{5C05DF17-A7AA-4573-AB3C-C6CFCC6A3981}" srcId="{1E7B8F71-70EA-49BE-BBCA-2F805E898398}" destId="{8D39E9FC-357B-444C-895F-442ACE53478E}" srcOrd="0" destOrd="0" parTransId="{D6A9332C-C9F5-451E-A455-87F42D5BAA5E}" sibTransId="{038A0620-8584-414C-8EE7-857761AEE498}"/>
    <dgm:cxn modelId="{06179CE9-FE35-44EA-BDDB-697D3AE0232A}" type="presOf" srcId="{CD9E3520-22DD-4DDE-9A2F-78B426BA9370}" destId="{80ECD675-BE75-40EC-98C5-C0C5400008D3}" srcOrd="0" destOrd="0" presId="urn:microsoft.com/office/officeart/2005/8/layout/pyramid1"/>
    <dgm:cxn modelId="{34256D68-624B-4761-A5ED-80661A9744EC}" type="presOf" srcId="{1B691568-09C0-4BFB-BFC1-2EECED287D5E}" destId="{71C83EA3-7DE2-45D8-B24A-57631475D9BB}" srcOrd="1" destOrd="0" presId="urn:microsoft.com/office/officeart/2005/8/layout/pyramid1"/>
    <dgm:cxn modelId="{B141F253-DDBB-4817-B0AA-6D7D3F35BB34}" type="presOf" srcId="{E5E3A413-9446-47FB-AB62-D86EADA77E31}" destId="{B88D1785-5D84-4F90-B172-3BCEEF104334}" srcOrd="0" destOrd="0" presId="urn:microsoft.com/office/officeart/2005/8/layout/pyramid1"/>
    <dgm:cxn modelId="{29248757-CEB9-4CF1-896B-110AFB8EA4ED}" srcId="{1E7B8F71-70EA-49BE-BBCA-2F805E898398}" destId="{CD9E3520-22DD-4DDE-9A2F-78B426BA9370}" srcOrd="10" destOrd="0" parTransId="{E7DB1587-3A8E-4FA6-917B-9A3B3C752BD8}" sibTransId="{F0DB1028-8C1A-4E79-BF7F-D706C3091905}"/>
    <dgm:cxn modelId="{B8908088-B8A4-4CD0-A085-84E8783015C9}" srcId="{1E7B8F71-70EA-49BE-BBCA-2F805E898398}" destId="{DE6E3F00-5B5C-488A-B51E-0A6684063311}" srcOrd="3" destOrd="0" parTransId="{573983FF-540E-48A9-84BE-80D51B7BD21B}" sibTransId="{3E2C8B01-3F04-400F-8537-3776BC6952E0}"/>
    <dgm:cxn modelId="{457A9786-4D75-429C-80A5-7D12AB9DEC26}" srcId="{1E7B8F71-70EA-49BE-BBCA-2F805E898398}" destId="{70A62CB6-704F-4B8E-8188-D9907387D825}" srcOrd="7" destOrd="0" parTransId="{11AFBFB3-B469-466A-BC38-17AD8EFA33E0}" sibTransId="{52BEEEC2-2A60-4628-9882-39B8D3D6AF61}"/>
    <dgm:cxn modelId="{58E981E8-1C18-46CB-9124-9AACF9D08778}" srcId="{1E7B8F71-70EA-49BE-BBCA-2F805E898398}" destId="{2B746CDA-9266-4476-8E5F-022880D0AC11}" srcOrd="2" destOrd="0" parTransId="{13B0F93C-D779-4B29-886C-14D02D88B3F0}" sibTransId="{FFB89E97-5D94-48A2-B23C-24ED414684FC}"/>
    <dgm:cxn modelId="{BEEE4C41-BEEC-4A87-9A9F-671457C0A222}" srcId="{1E7B8F71-70EA-49BE-BBCA-2F805E898398}" destId="{D63DE9DE-0540-48DC-AC1B-0A9FD1B7182F}" srcOrd="8" destOrd="0" parTransId="{24561149-4B7F-4F83-92CA-2A0CCE2828C7}" sibTransId="{CC254172-BDFD-4584-B535-E0E8CB29D73B}"/>
    <dgm:cxn modelId="{317C78BE-0706-44B8-BCFB-683062327A8E}" type="presOf" srcId="{1E7B8F71-70EA-49BE-BBCA-2F805E898398}" destId="{8C056F4A-1EFC-458F-B3D3-5780C7C85F0A}" srcOrd="0" destOrd="0" presId="urn:microsoft.com/office/officeart/2005/8/layout/pyramid1"/>
    <dgm:cxn modelId="{74E3E603-DD60-4A8C-949E-D3B13F259456}" type="presOf" srcId="{8217B0AE-5192-4CFB-8A21-7E94D7A6699C}" destId="{48178901-70F4-4D57-9791-E13AE8903311}" srcOrd="0" destOrd="0" presId="urn:microsoft.com/office/officeart/2005/8/layout/pyramid1"/>
    <dgm:cxn modelId="{162AE2E9-A765-4771-8A5E-1DAF18D8DED1}" type="presOf" srcId="{F23023F9-38CE-4ACA-9B4E-2C13949B1E51}" destId="{27E844D2-3EF6-4B0F-B6A3-11DE5C457BAE}" srcOrd="1" destOrd="0" presId="urn:microsoft.com/office/officeart/2005/8/layout/pyramid1"/>
    <dgm:cxn modelId="{52E71B53-FAB1-464E-A1B2-B4A5BD5B9FB2}" type="presOf" srcId="{2B746CDA-9266-4476-8E5F-022880D0AC11}" destId="{D78CB8AE-BDC2-4A91-8096-2B1B12051C08}" srcOrd="0" destOrd="0" presId="urn:microsoft.com/office/officeart/2005/8/layout/pyramid1"/>
    <dgm:cxn modelId="{B483C6D3-53A2-444E-80B2-9E0BE0A71624}" type="presOf" srcId="{CD9E3520-22DD-4DDE-9A2F-78B426BA9370}" destId="{0DF49C68-983C-46FF-83F3-59ED76C4A5FB}" srcOrd="1" destOrd="0" presId="urn:microsoft.com/office/officeart/2005/8/layout/pyramid1"/>
    <dgm:cxn modelId="{70395308-BAF3-4902-8A5D-02B104B8169C}" type="presOf" srcId="{7D53F06D-EF75-4DEF-871F-A7E5049CEADF}" destId="{F94D2D8A-5B11-4262-810B-AF5EA645FBD2}" srcOrd="1" destOrd="0" presId="urn:microsoft.com/office/officeart/2005/8/layout/pyramid1"/>
    <dgm:cxn modelId="{542327AA-CFEF-4B0B-A478-0513BF47E5FC}" type="presOf" srcId="{D63DE9DE-0540-48DC-AC1B-0A9FD1B7182F}" destId="{97D72824-049B-499E-9162-D136E3972522}" srcOrd="0" destOrd="0" presId="urn:microsoft.com/office/officeart/2005/8/layout/pyramid1"/>
    <dgm:cxn modelId="{567F6D40-DCDE-4980-A1D0-14BBA1CCEB7E}" srcId="{1E7B8F71-70EA-49BE-BBCA-2F805E898398}" destId="{8217B0AE-5192-4CFB-8A21-7E94D7A6699C}" srcOrd="6" destOrd="0" parTransId="{D1B0746E-232A-4FE6-B764-37360425DC16}" sibTransId="{C6933345-F9AB-477F-BC9E-DFFD1B8F17D7}"/>
    <dgm:cxn modelId="{8019671C-3714-4466-A650-725F82C11B53}" srcId="{1E7B8F71-70EA-49BE-BBCA-2F805E898398}" destId="{1B691568-09C0-4BFB-BFC1-2EECED287D5E}" srcOrd="9" destOrd="0" parTransId="{33FA2B3E-200D-41F5-BA16-DFA759B580F4}" sibTransId="{F2AF0B8A-55B0-4B2B-8CFB-B04BE95E77AF}"/>
    <dgm:cxn modelId="{ECBA1D4B-A5D9-4695-913D-1B41B881847A}" type="presOf" srcId="{DE6E3F00-5B5C-488A-B51E-0A6684063311}" destId="{706F4699-704A-4D4A-A202-55C22C9D3850}" srcOrd="0" destOrd="0" presId="urn:microsoft.com/office/officeart/2005/8/layout/pyramid1"/>
    <dgm:cxn modelId="{7643D5C4-0E1C-41FF-BC57-5F840AA2871F}" type="presOf" srcId="{8D39E9FC-357B-444C-895F-442ACE53478E}" destId="{AE45732E-639B-4FE6-BAE6-6ED08068C11C}" srcOrd="1" destOrd="0" presId="urn:microsoft.com/office/officeart/2005/8/layout/pyramid1"/>
    <dgm:cxn modelId="{DB8E4B70-0203-409A-A1A1-D4847B9AA113}" type="presOf" srcId="{F23023F9-38CE-4ACA-9B4E-2C13949B1E51}" destId="{C6A9829A-CEDF-477B-A059-9044BEBDBDB3}" srcOrd="0" destOrd="0" presId="urn:microsoft.com/office/officeart/2005/8/layout/pyramid1"/>
    <dgm:cxn modelId="{31A59767-26C6-4B91-BF0D-A62C170DC8E7}" type="presOf" srcId="{DE6E3F00-5B5C-488A-B51E-0A6684063311}" destId="{500AEF8F-93CB-4088-93E3-12E6A69EC599}" srcOrd="1" destOrd="0" presId="urn:microsoft.com/office/officeart/2005/8/layout/pyramid1"/>
    <dgm:cxn modelId="{C289F936-EF58-424A-8CE2-5F394996B6FE}" type="presOf" srcId="{8D39E9FC-357B-444C-895F-442ACE53478E}" destId="{56BECD96-9D39-4068-8966-70EF69A5273F}" srcOrd="0" destOrd="0" presId="urn:microsoft.com/office/officeart/2005/8/layout/pyramid1"/>
    <dgm:cxn modelId="{2783D4B9-9CF9-4281-BB81-EB9105F3B330}" type="presOf" srcId="{70A62CB6-704F-4B8E-8188-D9907387D825}" destId="{9382D22F-E68D-4235-9ABE-2EE616139FA7}" srcOrd="1" destOrd="0" presId="urn:microsoft.com/office/officeart/2005/8/layout/pyramid1"/>
    <dgm:cxn modelId="{8F0B32CB-692F-415F-A71E-22B03CC17D27}" srcId="{1E7B8F71-70EA-49BE-BBCA-2F805E898398}" destId="{7D53F06D-EF75-4DEF-871F-A7E5049CEADF}" srcOrd="4" destOrd="0" parTransId="{F0655F07-34B0-4AEC-8199-E1CBF84172F0}" sibTransId="{A752B949-1368-48B2-A9B1-A637F48A1C86}"/>
    <dgm:cxn modelId="{1A248D7A-D0AC-4C80-8638-D6035FD8B775}" type="presOf" srcId="{E5E3A413-9446-47FB-AB62-D86EADA77E31}" destId="{01D41270-F73F-4650-BBEB-99E566299299}" srcOrd="1" destOrd="0" presId="urn:microsoft.com/office/officeart/2005/8/layout/pyramid1"/>
    <dgm:cxn modelId="{125E7EE7-9BA4-4820-AE35-AC57EA9545C4}" srcId="{1E7B8F71-70EA-49BE-BBCA-2F805E898398}" destId="{F23023F9-38CE-4ACA-9B4E-2C13949B1E51}" srcOrd="1" destOrd="0" parTransId="{363C8A4D-D22D-4E96-A568-E0DD84894991}" sibTransId="{B11A2680-3B7C-499C-AC5A-A318152272E1}"/>
    <dgm:cxn modelId="{74E763C9-04BA-45C8-A5A0-6A24255C0639}" type="presOf" srcId="{7D53F06D-EF75-4DEF-871F-A7E5049CEADF}" destId="{F5B2AE59-99A1-491C-A31F-16E3CDD7BFC6}" srcOrd="0" destOrd="0" presId="urn:microsoft.com/office/officeart/2005/8/layout/pyramid1"/>
    <dgm:cxn modelId="{C7A986EA-4F01-4020-B992-942C3555508D}" type="presOf" srcId="{8217B0AE-5192-4CFB-8A21-7E94D7A6699C}" destId="{22143B76-E037-42B6-A9E7-EA6AA8948FD4}" srcOrd="1" destOrd="0" presId="urn:microsoft.com/office/officeart/2005/8/layout/pyramid1"/>
    <dgm:cxn modelId="{70749770-DDB1-498D-B661-326CB573DA21}" type="presOf" srcId="{70A62CB6-704F-4B8E-8188-D9907387D825}" destId="{8CBC6246-3C9F-49B4-B4A4-D81616C1985B}" srcOrd="0" destOrd="0" presId="urn:microsoft.com/office/officeart/2005/8/layout/pyramid1"/>
    <dgm:cxn modelId="{F4DF0722-35BA-4DEA-A9C9-28F5E7A5776E}" type="presOf" srcId="{2B746CDA-9266-4476-8E5F-022880D0AC11}" destId="{9FD82C2D-BAC3-4290-9EE5-FD97C436C796}" srcOrd="1" destOrd="0" presId="urn:microsoft.com/office/officeart/2005/8/layout/pyramid1"/>
    <dgm:cxn modelId="{94B1DCAA-ED51-48FB-951C-F63E89E4BC34}" type="presOf" srcId="{1B691568-09C0-4BFB-BFC1-2EECED287D5E}" destId="{04D6AEA1-968B-4239-88B5-19B331DDE235}" srcOrd="0" destOrd="0" presId="urn:microsoft.com/office/officeart/2005/8/layout/pyramid1"/>
    <dgm:cxn modelId="{D223DC7E-0C20-4EF7-A0EB-4F037A87C071}" srcId="{1E7B8F71-70EA-49BE-BBCA-2F805E898398}" destId="{E5E3A413-9446-47FB-AB62-D86EADA77E31}" srcOrd="5" destOrd="0" parTransId="{9C089458-3E99-4C91-80C3-A0E7D7B68B9F}" sibTransId="{0F0F4847-4E97-4C84-9A13-99C77FA32047}"/>
    <dgm:cxn modelId="{E70B4AAB-51D1-4375-BC32-FC6F7CA72BFE}" type="presOf" srcId="{D63DE9DE-0540-48DC-AC1B-0A9FD1B7182F}" destId="{39255B1B-EE6C-4587-A986-E2F504B4736C}" srcOrd="1" destOrd="0" presId="urn:microsoft.com/office/officeart/2005/8/layout/pyramid1"/>
    <dgm:cxn modelId="{2F203D21-80E9-4600-9595-4207D5F46967}" type="presParOf" srcId="{8C056F4A-1EFC-458F-B3D3-5780C7C85F0A}" destId="{6E66C851-1BA1-45FA-81CE-0289D0A22DC6}" srcOrd="0" destOrd="0" presId="urn:microsoft.com/office/officeart/2005/8/layout/pyramid1"/>
    <dgm:cxn modelId="{327C13D1-82BB-43B4-9B47-97C8A26357D8}" type="presParOf" srcId="{6E66C851-1BA1-45FA-81CE-0289D0A22DC6}" destId="{56BECD96-9D39-4068-8966-70EF69A5273F}" srcOrd="0" destOrd="0" presId="urn:microsoft.com/office/officeart/2005/8/layout/pyramid1"/>
    <dgm:cxn modelId="{9A5B461A-961B-4D73-8748-2DCF9D79C337}" type="presParOf" srcId="{6E66C851-1BA1-45FA-81CE-0289D0A22DC6}" destId="{AE45732E-639B-4FE6-BAE6-6ED08068C11C}" srcOrd="1" destOrd="0" presId="urn:microsoft.com/office/officeart/2005/8/layout/pyramid1"/>
    <dgm:cxn modelId="{7DC37E90-EED7-45AC-B66C-DDD382C8214F}" type="presParOf" srcId="{8C056F4A-1EFC-458F-B3D3-5780C7C85F0A}" destId="{A8AC0B04-5603-4605-A0C0-B8E9A9F56D2F}" srcOrd="1" destOrd="0" presId="urn:microsoft.com/office/officeart/2005/8/layout/pyramid1"/>
    <dgm:cxn modelId="{877BCBA0-5D0C-458F-99A3-73D6E1846DDD}" type="presParOf" srcId="{A8AC0B04-5603-4605-A0C0-B8E9A9F56D2F}" destId="{C6A9829A-CEDF-477B-A059-9044BEBDBDB3}" srcOrd="0" destOrd="0" presId="urn:microsoft.com/office/officeart/2005/8/layout/pyramid1"/>
    <dgm:cxn modelId="{5FCE2849-DFC3-4E7E-A384-C2DC759B8042}" type="presParOf" srcId="{A8AC0B04-5603-4605-A0C0-B8E9A9F56D2F}" destId="{27E844D2-3EF6-4B0F-B6A3-11DE5C457BAE}" srcOrd="1" destOrd="0" presId="urn:microsoft.com/office/officeart/2005/8/layout/pyramid1"/>
    <dgm:cxn modelId="{24479F48-05F0-482A-8BF2-4E6C0A9AE7CE}" type="presParOf" srcId="{8C056F4A-1EFC-458F-B3D3-5780C7C85F0A}" destId="{ECF2AC0B-560F-4705-96DA-A4486C4C5D19}" srcOrd="2" destOrd="0" presId="urn:microsoft.com/office/officeart/2005/8/layout/pyramid1"/>
    <dgm:cxn modelId="{3170955F-5B89-4D4C-B07D-0B5F9D37B439}" type="presParOf" srcId="{ECF2AC0B-560F-4705-96DA-A4486C4C5D19}" destId="{D78CB8AE-BDC2-4A91-8096-2B1B12051C08}" srcOrd="0" destOrd="0" presId="urn:microsoft.com/office/officeart/2005/8/layout/pyramid1"/>
    <dgm:cxn modelId="{1D634A7C-4063-4573-8FD5-77D3B98CACA9}" type="presParOf" srcId="{ECF2AC0B-560F-4705-96DA-A4486C4C5D19}" destId="{9FD82C2D-BAC3-4290-9EE5-FD97C436C796}" srcOrd="1" destOrd="0" presId="urn:microsoft.com/office/officeart/2005/8/layout/pyramid1"/>
    <dgm:cxn modelId="{2E99C13A-79F4-4B79-9EC1-3A8719C33927}" type="presParOf" srcId="{8C056F4A-1EFC-458F-B3D3-5780C7C85F0A}" destId="{0D51E816-4A9C-4E69-BF36-E7CF3B746CA5}" srcOrd="3" destOrd="0" presId="urn:microsoft.com/office/officeart/2005/8/layout/pyramid1"/>
    <dgm:cxn modelId="{F104802E-C065-4CBD-92C2-C258530FDEF6}" type="presParOf" srcId="{0D51E816-4A9C-4E69-BF36-E7CF3B746CA5}" destId="{706F4699-704A-4D4A-A202-55C22C9D3850}" srcOrd="0" destOrd="0" presId="urn:microsoft.com/office/officeart/2005/8/layout/pyramid1"/>
    <dgm:cxn modelId="{FD50EDDE-BED5-4319-8DC1-853C80E0EB56}" type="presParOf" srcId="{0D51E816-4A9C-4E69-BF36-E7CF3B746CA5}" destId="{500AEF8F-93CB-4088-93E3-12E6A69EC599}" srcOrd="1" destOrd="0" presId="urn:microsoft.com/office/officeart/2005/8/layout/pyramid1"/>
    <dgm:cxn modelId="{B092D984-8D91-46FC-A838-3BA5F848751D}" type="presParOf" srcId="{8C056F4A-1EFC-458F-B3D3-5780C7C85F0A}" destId="{FA0FAA28-7848-4CD6-89CA-381CA599A230}" srcOrd="4" destOrd="0" presId="urn:microsoft.com/office/officeart/2005/8/layout/pyramid1"/>
    <dgm:cxn modelId="{689CDEAA-7421-418B-8A98-4AFC6A14EB14}" type="presParOf" srcId="{FA0FAA28-7848-4CD6-89CA-381CA599A230}" destId="{F5B2AE59-99A1-491C-A31F-16E3CDD7BFC6}" srcOrd="0" destOrd="0" presId="urn:microsoft.com/office/officeart/2005/8/layout/pyramid1"/>
    <dgm:cxn modelId="{8EC98EFF-B35B-4A59-A7A1-24D1428394F8}" type="presParOf" srcId="{FA0FAA28-7848-4CD6-89CA-381CA599A230}" destId="{F94D2D8A-5B11-4262-810B-AF5EA645FBD2}" srcOrd="1" destOrd="0" presId="urn:microsoft.com/office/officeart/2005/8/layout/pyramid1"/>
    <dgm:cxn modelId="{C23636C0-44E9-4904-89A4-BC6F71CC3CE7}" type="presParOf" srcId="{8C056F4A-1EFC-458F-B3D3-5780C7C85F0A}" destId="{62846258-A0D2-498A-8CC1-26290676C7C5}" srcOrd="5" destOrd="0" presId="urn:microsoft.com/office/officeart/2005/8/layout/pyramid1"/>
    <dgm:cxn modelId="{1262A0A9-BBA2-4465-91F5-2EC76DB7081F}" type="presParOf" srcId="{62846258-A0D2-498A-8CC1-26290676C7C5}" destId="{B88D1785-5D84-4F90-B172-3BCEEF104334}" srcOrd="0" destOrd="0" presId="urn:microsoft.com/office/officeart/2005/8/layout/pyramid1"/>
    <dgm:cxn modelId="{8362B852-0E85-49BC-BDBA-B986D58EBF1F}" type="presParOf" srcId="{62846258-A0D2-498A-8CC1-26290676C7C5}" destId="{01D41270-F73F-4650-BBEB-99E566299299}" srcOrd="1" destOrd="0" presId="urn:microsoft.com/office/officeart/2005/8/layout/pyramid1"/>
    <dgm:cxn modelId="{AFA05366-1F58-49E9-87AC-0B67BF9C6C7B}" type="presParOf" srcId="{8C056F4A-1EFC-458F-B3D3-5780C7C85F0A}" destId="{BA2E207F-0388-4332-B3B5-C49BDBD0B689}" srcOrd="6" destOrd="0" presId="urn:microsoft.com/office/officeart/2005/8/layout/pyramid1"/>
    <dgm:cxn modelId="{CEFE4CAA-B345-41BF-96F5-6161F154778C}" type="presParOf" srcId="{BA2E207F-0388-4332-B3B5-C49BDBD0B689}" destId="{48178901-70F4-4D57-9791-E13AE8903311}" srcOrd="0" destOrd="0" presId="urn:microsoft.com/office/officeart/2005/8/layout/pyramid1"/>
    <dgm:cxn modelId="{7986085E-ECF0-44EA-8A0C-3DD3724CBF74}" type="presParOf" srcId="{BA2E207F-0388-4332-B3B5-C49BDBD0B689}" destId="{22143B76-E037-42B6-A9E7-EA6AA8948FD4}" srcOrd="1" destOrd="0" presId="urn:microsoft.com/office/officeart/2005/8/layout/pyramid1"/>
    <dgm:cxn modelId="{8694C8A9-F990-40C7-82B9-4DAC4FE26FEB}" type="presParOf" srcId="{8C056F4A-1EFC-458F-B3D3-5780C7C85F0A}" destId="{5A5A5C2A-E69F-4597-8781-23E62BCE6994}" srcOrd="7" destOrd="0" presId="urn:microsoft.com/office/officeart/2005/8/layout/pyramid1"/>
    <dgm:cxn modelId="{B18C1675-A61A-42F8-BA84-78B0E13FA31C}" type="presParOf" srcId="{5A5A5C2A-E69F-4597-8781-23E62BCE6994}" destId="{8CBC6246-3C9F-49B4-B4A4-D81616C1985B}" srcOrd="0" destOrd="0" presId="urn:microsoft.com/office/officeart/2005/8/layout/pyramid1"/>
    <dgm:cxn modelId="{807EB0AA-DC3E-4E4A-890B-C1B704378F69}" type="presParOf" srcId="{5A5A5C2A-E69F-4597-8781-23E62BCE6994}" destId="{9382D22F-E68D-4235-9ABE-2EE616139FA7}" srcOrd="1" destOrd="0" presId="urn:microsoft.com/office/officeart/2005/8/layout/pyramid1"/>
    <dgm:cxn modelId="{BC56430E-C2AC-4AF2-ADCB-AF24DAB97BBC}" type="presParOf" srcId="{8C056F4A-1EFC-458F-B3D3-5780C7C85F0A}" destId="{058B2F1A-DB96-4CC4-8F24-8473D4C4DBCD}" srcOrd="8" destOrd="0" presId="urn:microsoft.com/office/officeart/2005/8/layout/pyramid1"/>
    <dgm:cxn modelId="{7F2BD962-43B0-4307-9F28-182E6EC480E3}" type="presParOf" srcId="{058B2F1A-DB96-4CC4-8F24-8473D4C4DBCD}" destId="{97D72824-049B-499E-9162-D136E3972522}" srcOrd="0" destOrd="0" presId="urn:microsoft.com/office/officeart/2005/8/layout/pyramid1"/>
    <dgm:cxn modelId="{9D07F5A0-A30D-4A03-A6F8-4280CB6A496D}" type="presParOf" srcId="{058B2F1A-DB96-4CC4-8F24-8473D4C4DBCD}" destId="{39255B1B-EE6C-4587-A986-E2F504B4736C}" srcOrd="1" destOrd="0" presId="urn:microsoft.com/office/officeart/2005/8/layout/pyramid1"/>
    <dgm:cxn modelId="{3A4044A2-3DAC-4A51-9B7C-763C5964ECEE}" type="presParOf" srcId="{8C056F4A-1EFC-458F-B3D3-5780C7C85F0A}" destId="{0E6AB54B-6159-4CCB-8FCB-9DBF1867FC10}" srcOrd="9" destOrd="0" presId="urn:microsoft.com/office/officeart/2005/8/layout/pyramid1"/>
    <dgm:cxn modelId="{96FAD911-1DC2-404B-954C-69AC2AD2A807}" type="presParOf" srcId="{0E6AB54B-6159-4CCB-8FCB-9DBF1867FC10}" destId="{04D6AEA1-968B-4239-88B5-19B331DDE235}" srcOrd="0" destOrd="0" presId="urn:microsoft.com/office/officeart/2005/8/layout/pyramid1"/>
    <dgm:cxn modelId="{295DA59F-B656-4B4A-80E7-C41C36445F7C}" type="presParOf" srcId="{0E6AB54B-6159-4CCB-8FCB-9DBF1867FC10}" destId="{71C83EA3-7DE2-45D8-B24A-57631475D9BB}" srcOrd="1" destOrd="0" presId="urn:microsoft.com/office/officeart/2005/8/layout/pyramid1"/>
    <dgm:cxn modelId="{604CF7A2-DB73-4AE5-9694-DE6147F68DD2}" type="presParOf" srcId="{8C056F4A-1EFC-458F-B3D3-5780C7C85F0A}" destId="{95C35659-CBA4-4DB8-A93C-2BEB2D9CEBC2}" srcOrd="10" destOrd="0" presId="urn:microsoft.com/office/officeart/2005/8/layout/pyramid1"/>
    <dgm:cxn modelId="{531D3A0A-D22B-4A24-A650-1F9A0E0FDEAD}" type="presParOf" srcId="{95C35659-CBA4-4DB8-A93C-2BEB2D9CEBC2}" destId="{80ECD675-BE75-40EC-98C5-C0C5400008D3}" srcOrd="0" destOrd="0" presId="urn:microsoft.com/office/officeart/2005/8/layout/pyramid1"/>
    <dgm:cxn modelId="{AA7CBCB9-CA55-4DE7-9623-4B8FE6F5B2CC}" type="presParOf" srcId="{95C35659-CBA4-4DB8-A93C-2BEB2D9CEBC2}" destId="{0DF49C68-983C-46FF-83F3-59ED76C4A5FB}"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ECD96-9D39-4068-8966-70EF69A5273F}">
      <dsp:nvSpPr>
        <dsp:cNvPr id="0" name=""/>
        <dsp:cNvSpPr/>
      </dsp:nvSpPr>
      <dsp:spPr>
        <a:xfrm>
          <a:off x="2423862" y="0"/>
          <a:ext cx="1080318" cy="1265538"/>
        </a:xfrm>
        <a:prstGeom prst="trapezoid">
          <a:avLst>
            <a:gd name="adj" fmla="val 50000"/>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AU" sz="1200" kern="1200"/>
        </a:p>
        <a:p>
          <a:pPr lvl="0" algn="ctr" defTabSz="533400">
            <a:lnSpc>
              <a:spcPct val="90000"/>
            </a:lnSpc>
            <a:spcBef>
              <a:spcPct val="0"/>
            </a:spcBef>
            <a:spcAft>
              <a:spcPct val="35000"/>
            </a:spcAft>
          </a:pPr>
          <a:endParaRPr lang="en-AU" sz="1200" kern="1200"/>
        </a:p>
        <a:p>
          <a:pPr lvl="0" algn="ctr" defTabSz="533400">
            <a:lnSpc>
              <a:spcPct val="90000"/>
            </a:lnSpc>
            <a:spcBef>
              <a:spcPct val="0"/>
            </a:spcBef>
            <a:spcAft>
              <a:spcPct val="35000"/>
            </a:spcAft>
          </a:pPr>
          <a:r>
            <a:rPr lang="en-AU" sz="1200" b="1" kern="1200"/>
            <a:t>Criminal sanctions</a:t>
          </a:r>
        </a:p>
      </dsp:txBody>
      <dsp:txXfrm>
        <a:off x="2423862" y="0"/>
        <a:ext cx="1080318" cy="1265538"/>
      </dsp:txXfrm>
    </dsp:sp>
    <dsp:sp modelId="{C6A9829A-CEDF-477B-A059-9044BEBDBDB3}">
      <dsp:nvSpPr>
        <dsp:cNvPr id="0" name=""/>
        <dsp:cNvSpPr/>
      </dsp:nvSpPr>
      <dsp:spPr>
        <a:xfrm>
          <a:off x="2239478" y="1256008"/>
          <a:ext cx="1468142" cy="454315"/>
        </a:xfrm>
        <a:prstGeom prst="trapezoid">
          <a:avLst>
            <a:gd name="adj" fmla="val 42682"/>
          </a:avLst>
        </a:prstGeom>
        <a:solidFill>
          <a:schemeClr val="accent1">
            <a:alpha val="90000"/>
            <a:hueOff val="0"/>
            <a:satOff val="0"/>
            <a:lumOff val="0"/>
            <a:alphaOff val="-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Civil penalties</a:t>
          </a:r>
        </a:p>
      </dsp:txBody>
      <dsp:txXfrm>
        <a:off x="2496403" y="1256008"/>
        <a:ext cx="954292" cy="454315"/>
      </dsp:txXfrm>
    </dsp:sp>
    <dsp:sp modelId="{D78CB8AE-BDC2-4A91-8096-2B1B12051C08}">
      <dsp:nvSpPr>
        <dsp:cNvPr id="0" name=""/>
        <dsp:cNvSpPr/>
      </dsp:nvSpPr>
      <dsp:spPr>
        <a:xfrm>
          <a:off x="1989671" y="1719853"/>
          <a:ext cx="1948700" cy="562949"/>
        </a:xfrm>
        <a:prstGeom prst="trapezoid">
          <a:avLst>
            <a:gd name="adj" fmla="val 42682"/>
          </a:avLst>
        </a:prstGeom>
        <a:solidFill>
          <a:schemeClr val="accent1">
            <a:alpha val="90000"/>
            <a:hueOff val="0"/>
            <a:satOff val="0"/>
            <a:lumOff val="0"/>
            <a:alphaOff val="-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Licence suspension and/or cancellation</a:t>
          </a:r>
        </a:p>
      </dsp:txBody>
      <dsp:txXfrm>
        <a:off x="2330693" y="1719853"/>
        <a:ext cx="1266655" cy="562949"/>
      </dsp:txXfrm>
    </dsp:sp>
    <dsp:sp modelId="{706F4699-704A-4D4A-A202-55C22C9D3850}">
      <dsp:nvSpPr>
        <dsp:cNvPr id="0" name=""/>
        <dsp:cNvSpPr/>
      </dsp:nvSpPr>
      <dsp:spPr>
        <a:xfrm>
          <a:off x="1764138" y="2282802"/>
          <a:ext cx="2399765" cy="528400"/>
        </a:xfrm>
        <a:prstGeom prst="trapezoid">
          <a:avLst>
            <a:gd name="adj" fmla="val 42682"/>
          </a:avLst>
        </a:prstGeom>
        <a:solidFill>
          <a:schemeClr val="accent1">
            <a:alpha val="90000"/>
            <a:hueOff val="0"/>
            <a:satOff val="0"/>
            <a:lumOff val="0"/>
            <a:alphaOff val="-1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Injunctions</a:t>
          </a:r>
        </a:p>
      </dsp:txBody>
      <dsp:txXfrm>
        <a:off x="2184097" y="2282802"/>
        <a:ext cx="1559847" cy="528400"/>
      </dsp:txXfrm>
    </dsp:sp>
    <dsp:sp modelId="{F5B2AE59-99A1-491C-A31F-16E3CDD7BFC6}">
      <dsp:nvSpPr>
        <dsp:cNvPr id="0" name=""/>
        <dsp:cNvSpPr/>
      </dsp:nvSpPr>
      <dsp:spPr>
        <a:xfrm>
          <a:off x="1535251" y="2811203"/>
          <a:ext cx="2857539" cy="536259"/>
        </a:xfrm>
        <a:prstGeom prst="trapezoid">
          <a:avLst>
            <a:gd name="adj" fmla="val 42682"/>
          </a:avLst>
        </a:prstGeom>
        <a:solidFill>
          <a:schemeClr val="accent1">
            <a:alpha val="90000"/>
            <a:hueOff val="0"/>
            <a:satOff val="0"/>
            <a:lumOff val="0"/>
            <a:alphaOff val="-1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Recalls, bans</a:t>
          </a:r>
        </a:p>
      </dsp:txBody>
      <dsp:txXfrm>
        <a:off x="2035321" y="2811203"/>
        <a:ext cx="1857400" cy="536259"/>
      </dsp:txXfrm>
    </dsp:sp>
    <dsp:sp modelId="{B88D1785-5D84-4F90-B172-3BCEEF104334}">
      <dsp:nvSpPr>
        <dsp:cNvPr id="0" name=""/>
        <dsp:cNvSpPr/>
      </dsp:nvSpPr>
      <dsp:spPr>
        <a:xfrm>
          <a:off x="1290721" y="3347462"/>
          <a:ext cx="3346600" cy="572909"/>
        </a:xfrm>
        <a:prstGeom prst="trapezoid">
          <a:avLst>
            <a:gd name="adj" fmla="val 42682"/>
          </a:avLst>
        </a:prstGeom>
        <a:solidFill>
          <a:schemeClr val="accent1">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Enforceable undertakings</a:t>
          </a:r>
        </a:p>
      </dsp:txBody>
      <dsp:txXfrm>
        <a:off x="1876376" y="3347462"/>
        <a:ext cx="2175290" cy="572909"/>
      </dsp:txXfrm>
    </dsp:sp>
    <dsp:sp modelId="{48178901-70F4-4D57-9791-E13AE8903311}">
      <dsp:nvSpPr>
        <dsp:cNvPr id="0" name=""/>
        <dsp:cNvSpPr/>
      </dsp:nvSpPr>
      <dsp:spPr>
        <a:xfrm>
          <a:off x="1039055" y="3920371"/>
          <a:ext cx="3849931" cy="589626"/>
        </a:xfrm>
        <a:prstGeom prst="trapezoid">
          <a:avLst>
            <a:gd name="adj" fmla="val 42682"/>
          </a:avLst>
        </a:prstGeom>
        <a:solidFill>
          <a:schemeClr val="accent1">
            <a:alpha val="90000"/>
            <a:hueOff val="0"/>
            <a:satOff val="0"/>
            <a:lumOff val="0"/>
            <a:alphaOff val="-2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Public warning notices</a:t>
          </a:r>
        </a:p>
      </dsp:txBody>
      <dsp:txXfrm>
        <a:off x="1712793" y="3920371"/>
        <a:ext cx="2502455" cy="589626"/>
      </dsp:txXfrm>
    </dsp:sp>
    <dsp:sp modelId="{8CBC6246-3C9F-49B4-B4A4-D81616C1985B}">
      <dsp:nvSpPr>
        <dsp:cNvPr id="0" name=""/>
        <dsp:cNvSpPr/>
      </dsp:nvSpPr>
      <dsp:spPr>
        <a:xfrm>
          <a:off x="771309" y="4509998"/>
          <a:ext cx="4385423" cy="627301"/>
        </a:xfrm>
        <a:prstGeom prst="trapezoid">
          <a:avLst>
            <a:gd name="adj" fmla="val 42682"/>
          </a:avLst>
        </a:prstGeom>
        <a:solidFill>
          <a:schemeClr val="accent1">
            <a:alpha val="90000"/>
            <a:hueOff val="0"/>
            <a:satOff val="0"/>
            <a:lumOff val="0"/>
            <a:alphaOff val="-2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Remedial directions</a:t>
          </a:r>
        </a:p>
      </dsp:txBody>
      <dsp:txXfrm>
        <a:off x="1538758" y="4509998"/>
        <a:ext cx="2850525" cy="627301"/>
      </dsp:txXfrm>
    </dsp:sp>
    <dsp:sp modelId="{97D72824-049B-499E-9162-D136E3972522}">
      <dsp:nvSpPr>
        <dsp:cNvPr id="0" name=""/>
        <dsp:cNvSpPr/>
      </dsp:nvSpPr>
      <dsp:spPr>
        <a:xfrm>
          <a:off x="553971" y="5137300"/>
          <a:ext cx="4820100" cy="509201"/>
        </a:xfrm>
        <a:prstGeom prst="trapezoid">
          <a:avLst>
            <a:gd name="adj" fmla="val 42682"/>
          </a:avLst>
        </a:prstGeom>
        <a:solidFill>
          <a:schemeClr val="accent1">
            <a:alpha val="90000"/>
            <a:hueOff val="0"/>
            <a:satOff val="0"/>
            <a:lumOff val="0"/>
            <a:alphaOff val="-3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Infringement notices</a:t>
          </a:r>
        </a:p>
      </dsp:txBody>
      <dsp:txXfrm>
        <a:off x="1397488" y="5137300"/>
        <a:ext cx="3133065" cy="509201"/>
      </dsp:txXfrm>
    </dsp:sp>
    <dsp:sp modelId="{04D6AEA1-968B-4239-88B5-19B331DDE235}">
      <dsp:nvSpPr>
        <dsp:cNvPr id="0" name=""/>
        <dsp:cNvSpPr/>
      </dsp:nvSpPr>
      <dsp:spPr>
        <a:xfrm>
          <a:off x="305762" y="5646502"/>
          <a:ext cx="5316517" cy="581527"/>
        </a:xfrm>
        <a:prstGeom prst="trapezoid">
          <a:avLst>
            <a:gd name="adj" fmla="val 42682"/>
          </a:avLst>
        </a:prstGeom>
        <a:solidFill>
          <a:schemeClr val="accent1">
            <a:alpha val="90000"/>
            <a:hueOff val="0"/>
            <a:satOff val="0"/>
            <a:lumOff val="0"/>
            <a:alphaOff val="-3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Formal written warnings</a:t>
          </a:r>
        </a:p>
      </dsp:txBody>
      <dsp:txXfrm>
        <a:off x="1236153" y="5646502"/>
        <a:ext cx="3455736" cy="581527"/>
      </dsp:txXfrm>
    </dsp:sp>
    <dsp:sp modelId="{80ECD675-BE75-40EC-98C5-C0C5400008D3}">
      <dsp:nvSpPr>
        <dsp:cNvPr id="0" name=""/>
        <dsp:cNvSpPr/>
      </dsp:nvSpPr>
      <dsp:spPr>
        <a:xfrm>
          <a:off x="0" y="6228029"/>
          <a:ext cx="5928042" cy="716370"/>
        </a:xfrm>
        <a:prstGeom prst="trapezoid">
          <a:avLst>
            <a:gd name="adj" fmla="val 42682"/>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b="1" kern="1200"/>
            <a:t>Education, voluntary industry self-regulation/codes</a:t>
          </a:r>
        </a:p>
      </dsp:txBody>
      <dsp:txXfrm>
        <a:off x="1037407" y="6228029"/>
        <a:ext cx="3853227" cy="71637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49837E6F45E47A4B6952FD84B26D6" ma:contentTypeVersion="0" ma:contentTypeDescription="Create a new document." ma:contentTypeScope="" ma:versionID="18faf21c692d6358c054be4fca076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2.xml><?xml version="1.0" encoding="utf-8"?>
<ds:datastoreItem xmlns:ds="http://schemas.openxmlformats.org/officeDocument/2006/customXml" ds:itemID="{727D253B-270B-49E1-94A6-E8A21D5BA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2F6F5E-5E84-4222-BF9F-EB2C70B70C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B5B868C-1683-4625-AB2A-D583EFD7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56</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Chan, Chrisa</dc:creator>
  <cp:keywords/>
  <dc:description/>
  <cp:lastModifiedBy>Oxlade, Jessica</cp:lastModifiedBy>
  <cp:revision>21</cp:revision>
  <dcterms:created xsi:type="dcterms:W3CDTF">2017-03-23T23:41:00Z</dcterms:created>
  <dcterms:modified xsi:type="dcterms:W3CDTF">2017-05-01T23:38:00Z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0x0101003ED49837E6F45E47A4B6952FD84B26D6</vt:lpwstr>
  </property>
  <property fmtid="{D5CDD505-2E9C-101B-9397-08002B2CF9AE}" pid="3" name="TrimRevisionNumber">
    <vt:i4>20</vt:i4>
  </property>
</Properties>
</file>